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AFE61">
      <w:pPr>
        <w:jc w:val="center"/>
        <w:rPr>
          <w:rFonts w:hint="eastAsia" w:ascii="方正公文小标宋" w:hAnsi="方正公文小标宋" w:eastAsia="方正公文小标宋" w:cs="方正公文小标宋"/>
          <w:b/>
          <w:sz w:val="32"/>
          <w:szCs w:val="32"/>
        </w:rPr>
      </w:pPr>
      <w:r>
        <w:rPr>
          <w:rFonts w:hint="eastAsia" w:ascii="方正公文小标宋" w:hAnsi="方正公文小标宋" w:eastAsia="方正公文小标宋" w:cs="方正公文小标宋"/>
          <w:kern w:val="0"/>
          <w:sz w:val="36"/>
          <w:szCs w:val="36"/>
          <w:lang w:eastAsia="zh-CN"/>
        </w:rPr>
        <w:t>电梯宣传显示屏采购项目设备参数</w:t>
      </w:r>
    </w:p>
    <w:p w14:paraId="2A653495">
      <w:pPr>
        <w:jc w:val="both"/>
        <w:rPr>
          <w:rFonts w:hint="eastAsia" w:ascii="方正公文小标宋" w:hAnsi="方正公文小标宋" w:eastAsia="方正公文小标宋" w:cs="方正公文小标宋"/>
          <w:b/>
          <w:sz w:val="32"/>
          <w:szCs w:val="32"/>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09"/>
        <w:gridCol w:w="1497"/>
        <w:gridCol w:w="7976"/>
      </w:tblGrid>
      <w:tr w14:paraId="71FD6B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0" w:hRule="atLeast"/>
        </w:trPr>
        <w:tc>
          <w:tcPr>
            <w:tcW w:w="1209" w:type="dxa"/>
          </w:tcPr>
          <w:p w14:paraId="60788B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公文小标宋" w:hAnsi="方正公文小标宋" w:eastAsia="方正公文小标宋" w:cs="方正公文小标宋"/>
                <w:sz w:val="28"/>
                <w:szCs w:val="28"/>
              </w:rPr>
            </w:pPr>
            <w:r>
              <w:rPr>
                <w:rFonts w:hint="eastAsia" w:ascii="方正公文小标宋" w:hAnsi="方正公文小标宋" w:eastAsia="方正公文小标宋" w:cs="方正公文小标宋"/>
                <w:sz w:val="28"/>
                <w:szCs w:val="28"/>
              </w:rPr>
              <w:t>尺</w:t>
            </w:r>
            <w:r>
              <w:rPr>
                <w:rFonts w:hint="eastAsia" w:ascii="方正公文小标宋" w:hAnsi="方正公文小标宋" w:eastAsia="方正公文小标宋" w:cs="方正公文小标宋"/>
                <w:sz w:val="28"/>
                <w:szCs w:val="28"/>
                <w:lang w:val="en-US" w:eastAsia="zh-CN"/>
              </w:rPr>
              <w:t xml:space="preserve">  </w:t>
            </w:r>
            <w:r>
              <w:rPr>
                <w:rFonts w:hint="eastAsia" w:ascii="方正公文小标宋" w:hAnsi="方正公文小标宋" w:eastAsia="方正公文小标宋" w:cs="方正公文小标宋"/>
                <w:sz w:val="28"/>
                <w:szCs w:val="28"/>
              </w:rPr>
              <w:t>寸</w:t>
            </w:r>
          </w:p>
        </w:tc>
        <w:tc>
          <w:tcPr>
            <w:tcW w:w="9473" w:type="dxa"/>
            <w:gridSpan w:val="2"/>
          </w:tcPr>
          <w:p w14:paraId="428A9447">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ascii="方正公文小标宋" w:hAnsi="方正公文小标宋" w:eastAsia="方正公文小标宋" w:cs="方正公文小标宋"/>
                <w:b/>
                <w:sz w:val="28"/>
                <w:szCs w:val="28"/>
                <w:lang w:val="en-US" w:eastAsia="zh-CN"/>
              </w:rPr>
            </w:pPr>
            <w:r>
              <w:rPr>
                <w:rFonts w:hint="eastAsia" w:ascii="方正公文小标宋" w:hAnsi="方正公文小标宋" w:eastAsia="方正公文小标宋" w:cs="方正公文小标宋"/>
                <w:b/>
                <w:sz w:val="28"/>
                <w:szCs w:val="28"/>
              </w:rPr>
              <w:t>27寸</w:t>
            </w:r>
          </w:p>
        </w:tc>
      </w:tr>
      <w:tr w14:paraId="57632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5" w:hRule="atLeast"/>
        </w:trPr>
        <w:tc>
          <w:tcPr>
            <w:tcW w:w="1209" w:type="dxa"/>
            <w:tcBorders>
              <w:bottom w:val="single" w:color="auto" w:sz="4" w:space="0"/>
            </w:tcBorders>
          </w:tcPr>
          <w:p w14:paraId="3CB08E6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公文小标宋" w:hAnsi="方正公文小标宋" w:eastAsia="方正公文小标宋" w:cs="方正公文小标宋"/>
                <w:sz w:val="28"/>
                <w:szCs w:val="28"/>
              </w:rPr>
            </w:pPr>
            <w:r>
              <w:rPr>
                <w:rFonts w:hint="eastAsia" w:ascii="方正公文小标宋" w:hAnsi="方正公文小标宋" w:eastAsia="方正公文小标宋" w:cs="方正公文小标宋"/>
                <w:sz w:val="28"/>
                <w:szCs w:val="28"/>
              </w:rPr>
              <w:t>型</w:t>
            </w:r>
            <w:r>
              <w:rPr>
                <w:rFonts w:hint="eastAsia" w:ascii="方正公文小标宋" w:hAnsi="方正公文小标宋" w:eastAsia="方正公文小标宋" w:cs="方正公文小标宋"/>
                <w:sz w:val="28"/>
                <w:szCs w:val="28"/>
                <w:lang w:val="en-US" w:eastAsia="zh-CN"/>
              </w:rPr>
              <w:t xml:space="preserve">  </w:t>
            </w:r>
            <w:r>
              <w:rPr>
                <w:rFonts w:hint="eastAsia" w:ascii="方正公文小标宋" w:hAnsi="方正公文小标宋" w:eastAsia="方正公文小标宋" w:cs="方正公文小标宋"/>
                <w:sz w:val="28"/>
                <w:szCs w:val="28"/>
              </w:rPr>
              <w:t>号</w:t>
            </w:r>
          </w:p>
        </w:tc>
        <w:tc>
          <w:tcPr>
            <w:tcW w:w="9473" w:type="dxa"/>
            <w:gridSpan w:val="2"/>
            <w:tcBorders>
              <w:bottom w:val="single" w:color="auto" w:sz="4" w:space="0"/>
            </w:tcBorders>
          </w:tcPr>
          <w:p w14:paraId="5CD39E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公文小标宋" w:hAnsi="方正公文小标宋" w:eastAsia="方正公文小标宋" w:cs="方正公文小标宋"/>
                <w:b/>
                <w:sz w:val="28"/>
                <w:szCs w:val="28"/>
                <w:lang w:val="en-US" w:eastAsia="zh-CN"/>
              </w:rPr>
            </w:pPr>
            <w:r>
              <w:rPr>
                <w:rFonts w:hint="eastAsia" w:ascii="方正公文小标宋" w:hAnsi="方正公文小标宋" w:eastAsia="方正公文小标宋" w:cs="方正公文小标宋"/>
                <w:b/>
                <w:sz w:val="28"/>
                <w:szCs w:val="28"/>
                <w:lang w:val="en-US" w:eastAsia="zh-CN"/>
              </w:rPr>
              <w:t>品牌：龙北触控 型号：LBCK-XF-BG2701</w:t>
            </w:r>
          </w:p>
        </w:tc>
      </w:tr>
      <w:tr w14:paraId="0F4D2E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5" w:hRule="atLeast"/>
        </w:trPr>
        <w:tc>
          <w:tcPr>
            <w:tcW w:w="1209" w:type="dxa"/>
            <w:tcBorders>
              <w:top w:val="single" w:color="auto" w:sz="4" w:space="0"/>
            </w:tcBorders>
          </w:tcPr>
          <w:p w14:paraId="502CC6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公文小标宋" w:hAnsi="方正公文小标宋" w:eastAsia="方正公文小标宋" w:cs="方正公文小标宋"/>
                <w:sz w:val="28"/>
                <w:szCs w:val="28"/>
                <w:lang w:val="en-US" w:eastAsia="zh-CN"/>
              </w:rPr>
            </w:pPr>
          </w:p>
          <w:p w14:paraId="55609DC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公文小标宋" w:hAnsi="方正公文小标宋" w:eastAsia="方正公文小标宋" w:cs="方正公文小标宋"/>
                <w:sz w:val="28"/>
                <w:szCs w:val="28"/>
              </w:rPr>
            </w:pPr>
            <w:r>
              <w:rPr>
                <w:rFonts w:hint="eastAsia" w:ascii="方正公文小标宋" w:hAnsi="方正公文小标宋" w:eastAsia="方正公文小标宋" w:cs="方正公文小标宋"/>
                <w:sz w:val="24"/>
                <w:szCs w:val="24"/>
                <w:lang w:val="en-US" w:eastAsia="zh-CN"/>
              </w:rPr>
              <w:t>产品资质</w:t>
            </w:r>
          </w:p>
        </w:tc>
        <w:tc>
          <w:tcPr>
            <w:tcW w:w="9473" w:type="dxa"/>
            <w:gridSpan w:val="2"/>
            <w:tcBorders>
              <w:top w:val="single" w:color="auto" w:sz="4" w:space="0"/>
            </w:tcBorders>
          </w:tcPr>
          <w:p w14:paraId="4937DC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b w:val="0"/>
                <w:bCs/>
                <w:sz w:val="24"/>
                <w:szCs w:val="24"/>
                <w:lang w:val="en-US" w:eastAsia="zh-CN"/>
              </w:rPr>
            </w:pPr>
            <w:r>
              <w:rPr>
                <w:rFonts w:hint="eastAsia" w:ascii="方正公文小标宋" w:hAnsi="方正公文小标宋" w:eastAsia="方正公文小标宋" w:cs="方正公文小标宋"/>
                <w:b w:val="0"/>
                <w:bCs/>
                <w:sz w:val="24"/>
                <w:szCs w:val="24"/>
                <w:lang w:val="en-US" w:eastAsia="zh-CN"/>
              </w:rPr>
              <w:t>1</w:t>
            </w:r>
            <w:r>
              <w:rPr>
                <w:rFonts w:hint="eastAsia" w:ascii="方正公文小标宋" w:hAnsi="方正公文小标宋" w:eastAsia="方正公文小标宋" w:cs="方正公文小标宋"/>
                <w:sz w:val="24"/>
                <w:szCs w:val="24"/>
              </w:rPr>
              <w:t>、</w:t>
            </w:r>
            <w:r>
              <w:rPr>
                <w:rFonts w:hint="eastAsia" w:ascii="方正公文小标宋" w:hAnsi="方正公文小标宋" w:eastAsia="方正公文小标宋" w:cs="方正公文小标宋"/>
                <w:sz w:val="24"/>
                <w:szCs w:val="24"/>
                <w:lang w:val="en-US" w:eastAsia="zh-CN"/>
              </w:rPr>
              <w:t>产品</w:t>
            </w:r>
            <w:r>
              <w:rPr>
                <w:rFonts w:hint="eastAsia" w:ascii="方正公文小标宋" w:hAnsi="方正公文小标宋" w:eastAsia="方正公文小标宋" w:cs="方正公文小标宋"/>
                <w:b w:val="0"/>
                <w:bCs/>
                <w:sz w:val="24"/>
                <w:szCs w:val="24"/>
                <w:lang w:val="en-US" w:eastAsia="zh-CN"/>
              </w:rPr>
              <w:t>硬件型号具备3C认证、CMA认证、CNAS认证、 iLac-MRA认证、国际互认检测。全部软件具备：广告机信息发布软件著作权、远程分布式多媒体信息管理平台软件著作权。</w:t>
            </w:r>
          </w:p>
          <w:p w14:paraId="097DB69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公文小标宋" w:hAnsi="方正公文小标宋" w:eastAsia="方正公文小标宋" w:cs="方正公文小标宋"/>
                <w:b/>
                <w:sz w:val="28"/>
                <w:szCs w:val="28"/>
                <w:lang w:val="en-US" w:eastAsia="zh-CN"/>
              </w:rPr>
            </w:pPr>
            <w:r>
              <w:rPr>
                <w:rFonts w:hint="eastAsia" w:ascii="方正公文小标宋" w:hAnsi="方正公文小标宋" w:eastAsia="方正公文小标宋" w:cs="方正公文小标宋"/>
                <w:b w:val="0"/>
                <w:bCs/>
                <w:sz w:val="24"/>
                <w:szCs w:val="24"/>
                <w:lang w:val="en-US" w:eastAsia="zh-CN"/>
              </w:rPr>
              <w:t>2</w:t>
            </w:r>
            <w:r>
              <w:rPr>
                <w:rFonts w:hint="eastAsia" w:ascii="方正公文小标宋" w:hAnsi="方正公文小标宋" w:eastAsia="方正公文小标宋" w:cs="方正公文小标宋"/>
                <w:sz w:val="24"/>
                <w:szCs w:val="24"/>
              </w:rPr>
              <w:t>、</w:t>
            </w:r>
            <w:r>
              <w:rPr>
                <w:rFonts w:hint="eastAsia" w:ascii="方正公文小标宋" w:hAnsi="方正公文小标宋" w:eastAsia="方正公文小标宋" w:cs="方正公文小标宋"/>
                <w:b w:val="0"/>
                <w:bCs/>
                <w:sz w:val="24"/>
                <w:szCs w:val="24"/>
                <w:lang w:val="en-US" w:eastAsia="zh-CN"/>
              </w:rPr>
              <w:t>管理软件与信</w:t>
            </w:r>
            <w:bookmarkStart w:id="5" w:name="_GoBack"/>
            <w:bookmarkEnd w:id="5"/>
            <w:r>
              <w:rPr>
                <w:rFonts w:hint="eastAsia" w:ascii="方正公文小标宋" w:hAnsi="方正公文小标宋" w:eastAsia="方正公文小标宋" w:cs="方正公文小标宋"/>
                <w:b w:val="0"/>
                <w:bCs/>
                <w:sz w:val="24"/>
                <w:szCs w:val="24"/>
                <w:lang w:val="en-US" w:eastAsia="zh-CN"/>
              </w:rPr>
              <w:t>息发布壁挂一体机终端须同一公司制作开发 。</w:t>
            </w:r>
          </w:p>
        </w:tc>
      </w:tr>
      <w:tr w14:paraId="3055C8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96" w:hRule="atLeast"/>
        </w:trPr>
        <w:tc>
          <w:tcPr>
            <w:tcW w:w="1209" w:type="dxa"/>
          </w:tcPr>
          <w:p w14:paraId="309FED3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p w14:paraId="6A39455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p w14:paraId="2C8AD2F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p w14:paraId="65327A0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p w14:paraId="7DB3D3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p w14:paraId="478257A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外观图片</w:t>
            </w:r>
          </w:p>
        </w:tc>
        <w:tc>
          <w:tcPr>
            <w:tcW w:w="9473" w:type="dxa"/>
            <w:gridSpan w:val="2"/>
          </w:tcPr>
          <w:p w14:paraId="6011770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 xml:space="preserve"> </w:t>
            </w:r>
            <w:r>
              <w:rPr>
                <w:rFonts w:hint="eastAsia" w:ascii="方正公文小标宋" w:hAnsi="方正公文小标宋" w:eastAsia="方正公文小标宋" w:cs="方正公文小标宋"/>
                <w:sz w:val="24"/>
                <w:szCs w:val="24"/>
              </w:rPr>
              <w:drawing>
                <wp:anchor distT="0" distB="0" distL="0" distR="0" simplePos="0" relativeHeight="251659264" behindDoc="1" locked="0" layoutInCell="1" allowOverlap="1">
                  <wp:simplePos x="0" y="0"/>
                  <wp:positionH relativeFrom="column">
                    <wp:posOffset>76200</wp:posOffset>
                  </wp:positionH>
                  <wp:positionV relativeFrom="paragraph">
                    <wp:posOffset>-1494790</wp:posOffset>
                  </wp:positionV>
                  <wp:extent cx="4283710" cy="2409825"/>
                  <wp:effectExtent l="0" t="0" r="0" b="0"/>
                  <wp:wrapThrough wrapText="bothSides">
                    <wp:wrapPolygon>
                      <wp:start x="0" y="0"/>
                      <wp:lineTo x="0" y="21515"/>
                      <wp:lineTo x="21517" y="21515"/>
                      <wp:lineTo x="21517" y="0"/>
                      <wp:lineTo x="0" y="0"/>
                    </wp:wrapPolygon>
                  </wp:wrapThrough>
                  <wp:docPr id="24" name="图片 24" descr="C:\Users\Administrator\Desktop\15.6~65寸效果图壁挂圆角纯平19款（10-16）\15.6~65寸效果图壁挂圆角纯平19款（10-16）\27寸壁挂圆角纯平19款（黑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strator\Desktop\15.6~65寸效果图壁挂圆角纯平19款（10-16）\15.6~65寸效果图壁挂圆角纯平19款（10-16）\27寸壁挂圆角纯平19款（黑色）.JPG"/>
                          <pic:cNvPicPr>
                            <a:picLocks noChangeAspect="1" noChangeArrowheads="1"/>
                          </pic:cNvPicPr>
                        </pic:nvPicPr>
                        <pic:blipFill>
                          <a:blip r:embed="rId4" cstate="print"/>
                          <a:srcRect/>
                          <a:stretch>
                            <a:fillRect/>
                          </a:stretch>
                        </pic:blipFill>
                        <pic:spPr>
                          <a:xfrm>
                            <a:off x="0" y="0"/>
                            <a:ext cx="4283710" cy="2409825"/>
                          </a:xfrm>
                          <a:prstGeom prst="rect">
                            <a:avLst/>
                          </a:prstGeom>
                          <a:noFill/>
                          <a:ln w="9525">
                            <a:noFill/>
                            <a:miter lim="800000"/>
                            <a:headEnd/>
                            <a:tailEnd/>
                          </a:ln>
                        </pic:spPr>
                      </pic:pic>
                    </a:graphicData>
                  </a:graphic>
                </wp:anchor>
              </w:drawing>
            </w:r>
            <w:r>
              <w:rPr>
                <w:rFonts w:hint="eastAsia" w:ascii="方正公文小标宋" w:hAnsi="方正公文小标宋" w:eastAsia="方正公文小标宋" w:cs="方正公文小标宋"/>
                <w:sz w:val="24"/>
                <w:szCs w:val="24"/>
              </w:rPr>
              <w:t xml:space="preserve">  </w:t>
            </w:r>
          </w:p>
        </w:tc>
      </w:tr>
      <w:tr w14:paraId="0C4350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5" w:hRule="atLeast"/>
        </w:trPr>
        <w:tc>
          <w:tcPr>
            <w:tcW w:w="1209" w:type="dxa"/>
            <w:vMerge w:val="restart"/>
          </w:tcPr>
          <w:p w14:paraId="6C79D5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p w14:paraId="2870018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p w14:paraId="6039E97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p w14:paraId="2BFF741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p w14:paraId="08F90DE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p w14:paraId="31D9E8A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p w14:paraId="7FB70E7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p w14:paraId="59CDC6F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p w14:paraId="53FA02C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p w14:paraId="08E6023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液晶面板</w:t>
            </w:r>
          </w:p>
        </w:tc>
        <w:tc>
          <w:tcPr>
            <w:tcW w:w="1497" w:type="dxa"/>
            <w:tcBorders>
              <w:bottom w:val="single" w:color="auto" w:sz="4" w:space="0"/>
            </w:tcBorders>
          </w:tcPr>
          <w:p w14:paraId="6CBE6D5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显示屏</w:t>
            </w:r>
          </w:p>
        </w:tc>
        <w:tc>
          <w:tcPr>
            <w:tcW w:w="7976" w:type="dxa"/>
            <w:tcBorders>
              <w:bottom w:val="single" w:color="auto" w:sz="4" w:space="0"/>
            </w:tcBorders>
          </w:tcPr>
          <w:p w14:paraId="396FDD0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themeColor="text1"/>
                <w:sz w:val="24"/>
                <w:szCs w:val="24"/>
                <w14:textFill>
                  <w14:solidFill>
                    <w14:schemeClr w14:val="tx1"/>
                  </w14:solidFill>
                </w14:textFill>
              </w:rPr>
            </w:pPr>
            <w:r>
              <w:rPr>
                <w:rFonts w:hint="eastAsia" w:ascii="方正公文小标宋" w:hAnsi="方正公文小标宋" w:eastAsia="方正公文小标宋" w:cs="方正公文小标宋"/>
                <w:color w:val="000000" w:themeColor="text1"/>
                <w:sz w:val="24"/>
                <w:szCs w:val="24"/>
                <w14:textFill>
                  <w14:solidFill>
                    <w14:schemeClr w14:val="tx1"/>
                  </w14:solidFill>
                </w14:textFill>
              </w:rPr>
              <w:t>27</w:t>
            </w:r>
            <w:r>
              <w:rPr>
                <w:rFonts w:hint="eastAsia" w:ascii="方正公文小标宋" w:hAnsi="方正公文小标宋" w:eastAsia="方正公文小标宋" w:cs="方正公文小标宋"/>
                <w:color w:val="000000" w:themeColor="text1"/>
                <w:sz w:val="24"/>
                <w:szCs w:val="24"/>
                <w:lang w:val="en-US" w:eastAsia="zh-CN"/>
                <w14:textFill>
                  <w14:solidFill>
                    <w14:schemeClr w14:val="tx1"/>
                  </w14:solidFill>
                </w14:textFill>
              </w:rPr>
              <w:t>/</w:t>
            </w:r>
            <w:r>
              <w:rPr>
                <w:rFonts w:hint="eastAsia" w:ascii="方正公文小标宋" w:hAnsi="方正公文小标宋" w:eastAsia="方正公文小标宋" w:cs="方正公文小标宋"/>
                <w:color w:val="000000" w:themeColor="text1"/>
                <w:sz w:val="24"/>
                <w:szCs w:val="24"/>
                <w14:textFill>
                  <w14:solidFill>
                    <w14:schemeClr w14:val="tx1"/>
                  </w14:solidFill>
                </w14:textFill>
              </w:rPr>
              <w:t>寸</w:t>
            </w:r>
            <w:r>
              <w:rPr>
                <w:rFonts w:hint="eastAsia" w:ascii="方正公文小标宋" w:hAnsi="方正公文小标宋" w:eastAsia="方正公文小标宋" w:cs="方正公文小标宋"/>
                <w:color w:val="000000" w:themeColor="text1"/>
                <w:sz w:val="24"/>
                <w:szCs w:val="24"/>
                <w:lang w:val="en-US" w:eastAsia="zh-CN"/>
                <w14:textFill>
                  <w14:solidFill>
                    <w14:schemeClr w14:val="tx1"/>
                  </w14:solidFill>
                </w14:textFill>
              </w:rPr>
              <w:t xml:space="preserve"> </w:t>
            </w:r>
            <w:r>
              <w:rPr>
                <w:rFonts w:hint="eastAsia" w:ascii="方正公文小标宋" w:hAnsi="方正公文小标宋" w:eastAsia="方正公文小标宋" w:cs="方正公文小标宋"/>
                <w:color w:val="000000" w:themeColor="text1"/>
                <w:sz w:val="24"/>
                <w:szCs w:val="24"/>
                <w14:textFill>
                  <w14:solidFill>
                    <w14:schemeClr w14:val="tx1"/>
                  </w14:solidFill>
                </w14:textFill>
              </w:rPr>
              <w:t>BOE原装液晶显示屏</w:t>
            </w:r>
          </w:p>
        </w:tc>
      </w:tr>
      <w:tr w14:paraId="1B30B3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 w:hRule="atLeast"/>
        </w:trPr>
        <w:tc>
          <w:tcPr>
            <w:tcW w:w="1209" w:type="dxa"/>
            <w:vMerge w:val="continue"/>
          </w:tcPr>
          <w:p w14:paraId="10C21E4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343C755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有效显示面积</w:t>
            </w:r>
          </w:p>
        </w:tc>
        <w:tc>
          <w:tcPr>
            <w:tcW w:w="7976" w:type="dxa"/>
            <w:tcBorders>
              <w:top w:val="single" w:color="auto" w:sz="4" w:space="0"/>
              <w:bottom w:val="single" w:color="auto" w:sz="4" w:space="0"/>
            </w:tcBorders>
          </w:tcPr>
          <w:p w14:paraId="43B0A2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themeColor="text1"/>
                <w:sz w:val="24"/>
                <w:szCs w:val="24"/>
                <w:lang w:val="en-US" w:eastAsia="zh-CN"/>
                <w14:textFill>
                  <w14:solidFill>
                    <w14:schemeClr w14:val="tx1"/>
                  </w14:solidFill>
                </w14:textFill>
              </w:rPr>
            </w:pPr>
            <w:r>
              <w:rPr>
                <w:rFonts w:hint="eastAsia" w:ascii="方正公文小标宋" w:hAnsi="方正公文小标宋" w:eastAsia="方正公文小标宋" w:cs="方正公文小标宋"/>
                <w:color w:val="000000" w:themeColor="text1"/>
                <w:sz w:val="24"/>
                <w:szCs w:val="24"/>
                <w:lang w:val="en-US" w:eastAsia="zh-CN"/>
                <w14:textFill>
                  <w14:solidFill>
                    <w14:schemeClr w14:val="tx1"/>
                  </w14:solidFill>
                </w14:textFill>
              </w:rPr>
              <w:t>27寸：</w:t>
            </w:r>
            <w:r>
              <w:rPr>
                <w:rFonts w:hint="eastAsia" w:ascii="方正公文小标宋" w:hAnsi="方正公文小标宋" w:eastAsia="方正公文小标宋" w:cs="方正公文小标宋"/>
                <w:color w:val="000000" w:themeColor="text1"/>
                <w:sz w:val="24"/>
                <w:szCs w:val="24"/>
                <w14:textFill>
                  <w14:solidFill>
                    <w14:schemeClr w14:val="tx1"/>
                  </w14:solidFill>
                </w14:textFill>
              </w:rPr>
              <w:t>597(H)*336(V)MM</w:t>
            </w:r>
            <w:r>
              <w:rPr>
                <w:rFonts w:hint="eastAsia" w:ascii="方正公文小标宋" w:hAnsi="方正公文小标宋" w:eastAsia="方正公文小标宋" w:cs="方正公文小标宋"/>
                <w:color w:val="000000" w:themeColor="text1"/>
                <w:sz w:val="24"/>
                <w:szCs w:val="24"/>
                <w:lang w:val="en-US" w:eastAsia="zh-CN"/>
                <w14:textFill>
                  <w14:solidFill>
                    <w14:schemeClr w14:val="tx1"/>
                  </w14:solidFill>
                </w14:textFill>
              </w:rPr>
              <w:t xml:space="preserve">  </w:t>
            </w:r>
          </w:p>
        </w:tc>
      </w:tr>
      <w:tr w14:paraId="618C90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 w:hRule="atLeast"/>
        </w:trPr>
        <w:tc>
          <w:tcPr>
            <w:tcW w:w="1209" w:type="dxa"/>
            <w:vMerge w:val="continue"/>
          </w:tcPr>
          <w:p w14:paraId="486F299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7567C0D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lang w:val="en-US" w:eastAsia="zh-CN"/>
              </w:rPr>
            </w:pPr>
            <w:r>
              <w:rPr>
                <w:rFonts w:hint="eastAsia" w:ascii="方正公文小标宋" w:hAnsi="方正公文小标宋" w:eastAsia="方正公文小标宋" w:cs="方正公文小标宋"/>
                <w:color w:val="000000"/>
                <w:sz w:val="24"/>
                <w:szCs w:val="24"/>
                <w:lang w:val="en-US" w:eastAsia="zh-CN"/>
              </w:rPr>
              <w:t>外观尺寸：</w:t>
            </w:r>
          </w:p>
          <w:p w14:paraId="3353D8B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lang w:val="en-US" w:eastAsia="zh-CN"/>
              </w:rPr>
            </w:pPr>
            <w:r>
              <w:rPr>
                <w:rFonts w:hint="eastAsia" w:ascii="方正公文小标宋" w:hAnsi="方正公文小标宋" w:eastAsia="方正公文小标宋" w:cs="方正公文小标宋"/>
                <w:color w:val="000000"/>
                <w:sz w:val="24"/>
                <w:szCs w:val="24"/>
                <w:lang w:val="en-US" w:eastAsia="zh-CN"/>
              </w:rPr>
              <w:t>长 宽 厚</w:t>
            </w:r>
          </w:p>
          <w:p w14:paraId="727729B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lang w:val="en-US" w:eastAsia="zh-CN"/>
              </w:rPr>
            </w:pPr>
            <w:r>
              <w:rPr>
                <w:rFonts w:hint="eastAsia" w:ascii="方正公文小标宋" w:hAnsi="方正公文小标宋" w:eastAsia="方正公文小标宋" w:cs="方正公文小标宋"/>
                <w:color w:val="000000"/>
                <w:sz w:val="24"/>
                <w:szCs w:val="24"/>
                <w:lang w:val="en-US" w:eastAsia="zh-CN"/>
              </w:rPr>
              <w:t>单位mm</w:t>
            </w:r>
          </w:p>
        </w:tc>
        <w:tc>
          <w:tcPr>
            <w:tcW w:w="7976" w:type="dxa"/>
            <w:tcBorders>
              <w:top w:val="single" w:color="auto" w:sz="4" w:space="0"/>
              <w:bottom w:val="single" w:color="auto" w:sz="4" w:space="0"/>
            </w:tcBorders>
          </w:tcPr>
          <w:p w14:paraId="025B020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lang w:val="en-US" w:eastAsia="zh-CN"/>
              </w:rPr>
            </w:pPr>
            <w:r>
              <w:rPr>
                <w:rFonts w:hint="eastAsia" w:ascii="方正公文小标宋" w:hAnsi="方正公文小标宋" w:eastAsia="方正公文小标宋" w:cs="方正公文小标宋"/>
                <w:sz w:val="24"/>
                <w:szCs w:val="24"/>
                <w:lang w:val="en-US" w:eastAsia="zh-CN"/>
              </w:rPr>
              <w:t xml:space="preserve">   </w:t>
            </w:r>
          </w:p>
          <w:p w14:paraId="0972C8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lang w:val="en-US" w:eastAsia="zh-CN"/>
              </w:rPr>
            </w:pPr>
            <w:r>
              <w:rPr>
                <w:rFonts w:hint="eastAsia" w:ascii="方正公文小标宋" w:hAnsi="方正公文小标宋" w:eastAsia="方正公文小标宋" w:cs="方正公文小标宋"/>
                <w:sz w:val="24"/>
                <w:szCs w:val="24"/>
                <w:lang w:val="en-US" w:eastAsia="zh-CN"/>
              </w:rPr>
              <w:t>27寸：650</w:t>
            </w:r>
            <w:r>
              <w:rPr>
                <w:rFonts w:hint="eastAsia" w:ascii="方正公文小标宋" w:hAnsi="方正公文小标宋" w:eastAsia="方正公文小标宋" w:cs="方正公文小标宋"/>
                <w:sz w:val="24"/>
                <w:szCs w:val="24"/>
              </w:rPr>
              <w:t>*3</w:t>
            </w:r>
            <w:r>
              <w:rPr>
                <w:rFonts w:hint="eastAsia" w:ascii="方正公文小标宋" w:hAnsi="方正公文小标宋" w:eastAsia="方正公文小标宋" w:cs="方正公文小标宋"/>
                <w:sz w:val="24"/>
                <w:szCs w:val="24"/>
                <w:lang w:val="en-US" w:eastAsia="zh-CN"/>
              </w:rPr>
              <w:t>87*55</w:t>
            </w:r>
            <w:r>
              <w:rPr>
                <w:rFonts w:hint="eastAsia" w:ascii="方正公文小标宋" w:hAnsi="方正公文小标宋" w:eastAsia="方正公文小标宋" w:cs="方正公文小标宋"/>
                <w:sz w:val="24"/>
                <w:szCs w:val="24"/>
              </w:rPr>
              <w:t>MM</w:t>
            </w:r>
          </w:p>
        </w:tc>
      </w:tr>
      <w:tr w14:paraId="307142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 w:hRule="atLeast"/>
        </w:trPr>
        <w:tc>
          <w:tcPr>
            <w:tcW w:w="1209" w:type="dxa"/>
            <w:vMerge w:val="continue"/>
          </w:tcPr>
          <w:p w14:paraId="1C567A8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1FE94EF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lang w:val="en-US" w:eastAsia="zh-CN"/>
              </w:rPr>
            </w:pPr>
            <w:r>
              <w:rPr>
                <w:rFonts w:hint="eastAsia" w:ascii="方正公文小标宋" w:hAnsi="方正公文小标宋" w:eastAsia="方正公文小标宋" w:cs="方正公文小标宋"/>
                <w:color w:val="000000"/>
                <w:sz w:val="24"/>
                <w:szCs w:val="24"/>
                <w:lang w:val="en-US" w:eastAsia="zh-CN"/>
              </w:rPr>
              <w:t>净重重量（估值）</w:t>
            </w:r>
          </w:p>
        </w:tc>
        <w:tc>
          <w:tcPr>
            <w:tcW w:w="7976" w:type="dxa"/>
            <w:tcBorders>
              <w:top w:val="single" w:color="auto" w:sz="4" w:space="0"/>
              <w:bottom w:val="single" w:color="auto" w:sz="4" w:space="0"/>
            </w:tcBorders>
          </w:tcPr>
          <w:p w14:paraId="4D6FAE4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lang w:val="en-US" w:eastAsia="zh-CN"/>
              </w:rPr>
            </w:pPr>
            <w:r>
              <w:rPr>
                <w:rFonts w:hint="eastAsia" w:ascii="方正公文小标宋" w:hAnsi="方正公文小标宋" w:eastAsia="方正公文小标宋" w:cs="方正公文小标宋"/>
                <w:sz w:val="24"/>
                <w:szCs w:val="24"/>
                <w:lang w:val="en-US" w:eastAsia="zh-CN"/>
              </w:rPr>
              <w:t xml:space="preserve">27寸： 8KG  </w:t>
            </w:r>
          </w:p>
        </w:tc>
      </w:tr>
      <w:tr w14:paraId="45336B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 w:hRule="atLeast"/>
        </w:trPr>
        <w:tc>
          <w:tcPr>
            <w:tcW w:w="1209" w:type="dxa"/>
            <w:vMerge w:val="continue"/>
          </w:tcPr>
          <w:p w14:paraId="5E4A5F7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5FC58F8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显示比例</w:t>
            </w:r>
          </w:p>
        </w:tc>
        <w:tc>
          <w:tcPr>
            <w:tcW w:w="7976" w:type="dxa"/>
            <w:tcBorders>
              <w:top w:val="single" w:color="auto" w:sz="4" w:space="0"/>
              <w:bottom w:val="single" w:color="auto" w:sz="4" w:space="0"/>
            </w:tcBorders>
          </w:tcPr>
          <w:p w14:paraId="2E847C4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16:9</w:t>
            </w:r>
          </w:p>
        </w:tc>
      </w:tr>
      <w:tr w14:paraId="01B667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 w:hRule="atLeast"/>
        </w:trPr>
        <w:tc>
          <w:tcPr>
            <w:tcW w:w="1209" w:type="dxa"/>
            <w:vMerge w:val="continue"/>
          </w:tcPr>
          <w:p w14:paraId="4C525D6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0AAC569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点距</w:t>
            </w:r>
          </w:p>
        </w:tc>
        <w:tc>
          <w:tcPr>
            <w:tcW w:w="7976" w:type="dxa"/>
            <w:tcBorders>
              <w:top w:val="single" w:color="auto" w:sz="4" w:space="0"/>
              <w:bottom w:val="single" w:color="auto" w:sz="4" w:space="0"/>
            </w:tcBorders>
          </w:tcPr>
          <w:p w14:paraId="0F6EF7C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0.36*0.36MM</w:t>
            </w:r>
          </w:p>
        </w:tc>
      </w:tr>
      <w:tr w14:paraId="348F3A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1209" w:type="dxa"/>
            <w:vMerge w:val="continue"/>
          </w:tcPr>
          <w:p w14:paraId="52F5538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2400649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themeColor="text1"/>
                <w:sz w:val="24"/>
                <w:szCs w:val="24"/>
                <w14:textFill>
                  <w14:solidFill>
                    <w14:schemeClr w14:val="tx1"/>
                  </w14:solidFill>
                </w14:textFill>
              </w:rPr>
            </w:pPr>
            <w:r>
              <w:rPr>
                <w:rFonts w:hint="eastAsia" w:ascii="方正公文小标宋" w:hAnsi="方正公文小标宋" w:eastAsia="方正公文小标宋" w:cs="方正公文小标宋"/>
                <w:color w:val="000000" w:themeColor="text1"/>
                <w:sz w:val="24"/>
                <w:szCs w:val="24"/>
                <w14:textFill>
                  <w14:solidFill>
                    <w14:schemeClr w14:val="tx1"/>
                  </w14:solidFill>
                </w14:textFill>
              </w:rPr>
              <w:t>分辨率</w:t>
            </w:r>
          </w:p>
        </w:tc>
        <w:tc>
          <w:tcPr>
            <w:tcW w:w="7976" w:type="dxa"/>
            <w:tcBorders>
              <w:top w:val="single" w:color="auto" w:sz="4" w:space="0"/>
              <w:bottom w:val="single" w:color="auto" w:sz="4" w:space="0"/>
            </w:tcBorders>
          </w:tcPr>
          <w:p w14:paraId="7A4945C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themeColor="text1"/>
                <w:sz w:val="24"/>
                <w:szCs w:val="24"/>
                <w:lang w:val="en-US" w:eastAsia="zh-CN"/>
                <w14:textFill>
                  <w14:solidFill>
                    <w14:schemeClr w14:val="tx1"/>
                  </w14:solidFill>
                </w14:textFill>
              </w:rPr>
            </w:pPr>
            <w:r>
              <w:rPr>
                <w:rFonts w:hint="eastAsia" w:ascii="方正公文小标宋" w:hAnsi="方正公文小标宋" w:eastAsia="方正公文小标宋" w:cs="方正公文小标宋"/>
                <w:color w:val="000000" w:themeColor="text1"/>
                <w:sz w:val="24"/>
                <w:szCs w:val="24"/>
                <w14:textFill>
                  <w14:solidFill>
                    <w14:schemeClr w14:val="tx1"/>
                  </w14:solidFill>
                </w14:textFill>
              </w:rPr>
              <w:t>1920*1080</w:t>
            </w:r>
            <w:r>
              <w:rPr>
                <w:rFonts w:hint="eastAsia" w:ascii="方正公文小标宋" w:hAnsi="方正公文小标宋" w:eastAsia="方正公文小标宋" w:cs="方正公文小标宋"/>
                <w:color w:val="000000" w:themeColor="text1"/>
                <w:sz w:val="24"/>
                <w:szCs w:val="24"/>
                <w:lang w:eastAsia="zh-CN"/>
                <w14:textFill>
                  <w14:solidFill>
                    <w14:schemeClr w14:val="tx1"/>
                  </w14:solidFill>
                </w14:textFill>
              </w:rPr>
              <w:t>（</w:t>
            </w:r>
            <w:r>
              <w:rPr>
                <w:rFonts w:hint="eastAsia" w:ascii="方正公文小标宋" w:hAnsi="方正公文小标宋" w:eastAsia="方正公文小标宋" w:cs="方正公文小标宋"/>
                <w:color w:val="000000" w:themeColor="text1"/>
                <w:sz w:val="24"/>
                <w:szCs w:val="24"/>
                <w:lang w:val="en-US" w:eastAsia="zh-CN"/>
                <w14:textFill>
                  <w14:solidFill>
                    <w14:schemeClr w14:val="tx1"/>
                  </w14:solidFill>
                </w14:textFill>
              </w:rPr>
              <w:t>27\寸</w:t>
            </w:r>
            <w:r>
              <w:rPr>
                <w:rFonts w:hint="eastAsia" w:ascii="方正公文小标宋" w:hAnsi="方正公文小标宋" w:eastAsia="方正公文小标宋" w:cs="方正公文小标宋"/>
                <w:color w:val="000000" w:themeColor="text1"/>
                <w:sz w:val="24"/>
                <w:szCs w:val="24"/>
                <w:lang w:eastAsia="zh-CN"/>
                <w14:textFill>
                  <w14:solidFill>
                    <w14:schemeClr w14:val="tx1"/>
                  </w14:solidFill>
                </w14:textFill>
              </w:rPr>
              <w:t>）</w:t>
            </w:r>
            <w:r>
              <w:rPr>
                <w:rFonts w:hint="eastAsia" w:ascii="方正公文小标宋" w:hAnsi="方正公文小标宋" w:eastAsia="方正公文小标宋" w:cs="方正公文小标宋"/>
                <w:color w:val="000000" w:themeColor="text1"/>
                <w:sz w:val="24"/>
                <w:szCs w:val="24"/>
                <w:lang w:val="en-US" w:eastAsia="zh-CN"/>
                <w14:textFill>
                  <w14:solidFill>
                    <w14:schemeClr w14:val="tx1"/>
                  </w14:solidFill>
                </w14:textFill>
              </w:rPr>
              <w:t xml:space="preserve">  </w:t>
            </w:r>
          </w:p>
        </w:tc>
      </w:tr>
      <w:tr w14:paraId="2204C3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 w:hRule="atLeast"/>
        </w:trPr>
        <w:tc>
          <w:tcPr>
            <w:tcW w:w="1209" w:type="dxa"/>
            <w:vMerge w:val="continue"/>
          </w:tcPr>
          <w:p w14:paraId="3BB0A40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59BF4A3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视角</w:t>
            </w:r>
          </w:p>
        </w:tc>
        <w:tc>
          <w:tcPr>
            <w:tcW w:w="7976" w:type="dxa"/>
            <w:tcBorders>
              <w:top w:val="single" w:color="auto" w:sz="4" w:space="0"/>
              <w:bottom w:val="single" w:color="auto" w:sz="4" w:space="0"/>
            </w:tcBorders>
          </w:tcPr>
          <w:p w14:paraId="5947A2F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上下176 度 左右176度</w:t>
            </w:r>
          </w:p>
        </w:tc>
      </w:tr>
      <w:tr w14:paraId="38FAE4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trPr>
        <w:tc>
          <w:tcPr>
            <w:tcW w:w="1209" w:type="dxa"/>
            <w:vMerge w:val="continue"/>
          </w:tcPr>
          <w:p w14:paraId="0E29340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5F15483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频率</w:t>
            </w:r>
          </w:p>
        </w:tc>
        <w:tc>
          <w:tcPr>
            <w:tcW w:w="7976" w:type="dxa"/>
            <w:tcBorders>
              <w:top w:val="single" w:color="auto" w:sz="4" w:space="0"/>
              <w:bottom w:val="single" w:color="auto" w:sz="4" w:space="0"/>
            </w:tcBorders>
          </w:tcPr>
          <w:p w14:paraId="2B76622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水平频率30KHz-80KHz  垂直频率60Hz/75Hz</w:t>
            </w:r>
          </w:p>
        </w:tc>
      </w:tr>
      <w:tr w14:paraId="31FDBB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 w:hRule="atLeast"/>
        </w:trPr>
        <w:tc>
          <w:tcPr>
            <w:tcW w:w="1209" w:type="dxa"/>
            <w:vMerge w:val="continue"/>
          </w:tcPr>
          <w:p w14:paraId="34E2FFC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10A6A91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颜色</w:t>
            </w:r>
          </w:p>
        </w:tc>
        <w:tc>
          <w:tcPr>
            <w:tcW w:w="7976" w:type="dxa"/>
            <w:tcBorders>
              <w:top w:val="single" w:color="auto" w:sz="4" w:space="0"/>
              <w:bottom w:val="single" w:color="auto" w:sz="4" w:space="0"/>
            </w:tcBorders>
          </w:tcPr>
          <w:p w14:paraId="08CBFBC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16.77M万真色彩</w:t>
            </w:r>
          </w:p>
        </w:tc>
      </w:tr>
      <w:tr w14:paraId="7FA3E6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 w:hRule="atLeast"/>
        </w:trPr>
        <w:tc>
          <w:tcPr>
            <w:tcW w:w="1209" w:type="dxa"/>
            <w:vMerge w:val="continue"/>
          </w:tcPr>
          <w:p w14:paraId="0A254C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63710F6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背光寿命</w:t>
            </w:r>
          </w:p>
        </w:tc>
        <w:tc>
          <w:tcPr>
            <w:tcW w:w="7976" w:type="dxa"/>
            <w:tcBorders>
              <w:top w:val="single" w:color="auto" w:sz="4" w:space="0"/>
              <w:bottom w:val="single" w:color="auto" w:sz="4" w:space="0"/>
            </w:tcBorders>
          </w:tcPr>
          <w:p w14:paraId="310806F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≧50000小时</w:t>
            </w:r>
          </w:p>
        </w:tc>
      </w:tr>
      <w:tr w14:paraId="284CA6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 w:hRule="atLeast"/>
        </w:trPr>
        <w:tc>
          <w:tcPr>
            <w:tcW w:w="1209" w:type="dxa"/>
            <w:vMerge w:val="continue"/>
          </w:tcPr>
          <w:p w14:paraId="018AFB9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6BACEE1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平均亮度</w:t>
            </w:r>
          </w:p>
        </w:tc>
        <w:tc>
          <w:tcPr>
            <w:tcW w:w="7976" w:type="dxa"/>
            <w:tcBorders>
              <w:top w:val="single" w:color="auto" w:sz="4" w:space="0"/>
              <w:bottom w:val="single" w:color="auto" w:sz="4" w:space="0"/>
            </w:tcBorders>
          </w:tcPr>
          <w:p w14:paraId="344F60F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350cd/m2</w:t>
            </w:r>
          </w:p>
        </w:tc>
      </w:tr>
      <w:tr w14:paraId="325A1B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1209" w:type="dxa"/>
            <w:vMerge w:val="continue"/>
          </w:tcPr>
          <w:p w14:paraId="7F6BB4E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3EF7A57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对比度</w:t>
            </w:r>
          </w:p>
        </w:tc>
        <w:tc>
          <w:tcPr>
            <w:tcW w:w="7976" w:type="dxa"/>
            <w:tcBorders>
              <w:top w:val="single" w:color="auto" w:sz="4" w:space="0"/>
              <w:bottom w:val="single" w:color="auto" w:sz="4" w:space="0"/>
            </w:tcBorders>
          </w:tcPr>
          <w:p w14:paraId="29223CB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3000:1</w:t>
            </w:r>
          </w:p>
        </w:tc>
      </w:tr>
      <w:tr w14:paraId="792F60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 w:hRule="atLeast"/>
        </w:trPr>
        <w:tc>
          <w:tcPr>
            <w:tcW w:w="1209" w:type="dxa"/>
            <w:vMerge w:val="continue"/>
          </w:tcPr>
          <w:p w14:paraId="7D84007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5AE3897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响应时间</w:t>
            </w:r>
          </w:p>
        </w:tc>
        <w:tc>
          <w:tcPr>
            <w:tcW w:w="7976" w:type="dxa"/>
            <w:tcBorders>
              <w:top w:val="single" w:color="auto" w:sz="4" w:space="0"/>
              <w:bottom w:val="single" w:color="auto" w:sz="4" w:space="0"/>
            </w:tcBorders>
          </w:tcPr>
          <w:p w14:paraId="3568C11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6ms</w:t>
            </w:r>
          </w:p>
        </w:tc>
      </w:tr>
      <w:tr w14:paraId="1286C8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 w:hRule="atLeast"/>
        </w:trPr>
        <w:tc>
          <w:tcPr>
            <w:tcW w:w="1209" w:type="dxa"/>
            <w:vMerge w:val="restart"/>
          </w:tcPr>
          <w:p w14:paraId="062A6F2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p w14:paraId="56613F6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p w14:paraId="1873429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p w14:paraId="423754D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p w14:paraId="125121A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配置信息</w:t>
            </w:r>
          </w:p>
        </w:tc>
        <w:tc>
          <w:tcPr>
            <w:tcW w:w="1497" w:type="dxa"/>
            <w:tcBorders>
              <w:bottom w:val="single" w:color="auto" w:sz="4" w:space="0"/>
            </w:tcBorders>
          </w:tcPr>
          <w:p w14:paraId="25A7C17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音响喇叭</w:t>
            </w:r>
          </w:p>
        </w:tc>
        <w:tc>
          <w:tcPr>
            <w:tcW w:w="7976" w:type="dxa"/>
            <w:tcBorders>
              <w:bottom w:val="single" w:color="auto" w:sz="4" w:space="0"/>
            </w:tcBorders>
          </w:tcPr>
          <w:p w14:paraId="37B359D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立体声</w:t>
            </w:r>
            <w:r>
              <w:rPr>
                <w:rFonts w:hint="eastAsia" w:ascii="方正公文小标宋" w:hAnsi="方正公文小标宋" w:eastAsia="方正公文小标宋" w:cs="方正公文小标宋"/>
                <w:color w:val="000000"/>
                <w:kern w:val="0"/>
                <w:sz w:val="24"/>
                <w:szCs w:val="24"/>
              </w:rPr>
              <w:t>2×5W(8Ω)</w:t>
            </w:r>
          </w:p>
        </w:tc>
      </w:tr>
      <w:tr w14:paraId="4E5F90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 w:hRule="atLeast"/>
        </w:trPr>
        <w:tc>
          <w:tcPr>
            <w:tcW w:w="1209" w:type="dxa"/>
            <w:vMerge w:val="continue"/>
          </w:tcPr>
          <w:p w14:paraId="72EB0AF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7A9ECF5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输入电压</w:t>
            </w:r>
          </w:p>
        </w:tc>
        <w:tc>
          <w:tcPr>
            <w:tcW w:w="7976" w:type="dxa"/>
            <w:tcBorders>
              <w:top w:val="single" w:color="auto" w:sz="4" w:space="0"/>
              <w:bottom w:val="single" w:color="auto" w:sz="4" w:space="0"/>
            </w:tcBorders>
          </w:tcPr>
          <w:p w14:paraId="51278EC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AC100-240V  50/60Hz</w:t>
            </w:r>
          </w:p>
        </w:tc>
      </w:tr>
      <w:tr w14:paraId="011E07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 w:hRule="atLeast"/>
        </w:trPr>
        <w:tc>
          <w:tcPr>
            <w:tcW w:w="1209" w:type="dxa"/>
            <w:vMerge w:val="continue"/>
          </w:tcPr>
          <w:p w14:paraId="5F92B3A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5B895E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功耗功率</w:t>
            </w:r>
          </w:p>
        </w:tc>
        <w:tc>
          <w:tcPr>
            <w:tcW w:w="7976" w:type="dxa"/>
            <w:tcBorders>
              <w:top w:val="single" w:color="auto" w:sz="4" w:space="0"/>
              <w:bottom w:val="single" w:color="auto" w:sz="4" w:space="0"/>
            </w:tcBorders>
          </w:tcPr>
          <w:p w14:paraId="37D838A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≦50W（正常工作）　　≦１W（待机状态）</w:t>
            </w:r>
          </w:p>
        </w:tc>
      </w:tr>
      <w:tr w14:paraId="3D0442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1209" w:type="dxa"/>
            <w:vMerge w:val="continue"/>
          </w:tcPr>
          <w:p w14:paraId="37972E9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29EF2F4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工作温度</w:t>
            </w:r>
          </w:p>
        </w:tc>
        <w:tc>
          <w:tcPr>
            <w:tcW w:w="7976" w:type="dxa"/>
            <w:tcBorders>
              <w:top w:val="single" w:color="auto" w:sz="4" w:space="0"/>
              <w:bottom w:val="single" w:color="auto" w:sz="4" w:space="0"/>
            </w:tcBorders>
          </w:tcPr>
          <w:p w14:paraId="6FAA5C8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0℃-60℃</w:t>
            </w:r>
          </w:p>
        </w:tc>
      </w:tr>
      <w:tr w14:paraId="287AE1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5" w:hRule="atLeast"/>
        </w:trPr>
        <w:tc>
          <w:tcPr>
            <w:tcW w:w="1209" w:type="dxa"/>
            <w:vMerge w:val="continue"/>
          </w:tcPr>
          <w:p w14:paraId="0409FD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00D2A20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接口信息</w:t>
            </w:r>
          </w:p>
        </w:tc>
        <w:tc>
          <w:tcPr>
            <w:tcW w:w="7976" w:type="dxa"/>
            <w:tcBorders>
              <w:top w:val="single" w:color="auto" w:sz="4" w:space="0"/>
              <w:bottom w:val="single" w:color="auto" w:sz="4" w:space="0"/>
            </w:tcBorders>
          </w:tcPr>
          <w:p w14:paraId="26C56B9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lang w:val="en-US" w:eastAsia="zh-CN"/>
              </w:rPr>
            </w:pPr>
            <w:r>
              <w:rPr>
                <w:rFonts w:hint="eastAsia" w:ascii="方正公文小标宋" w:hAnsi="方正公文小标宋" w:eastAsia="方正公文小标宋" w:cs="方正公文小标宋"/>
                <w:color w:val="000000"/>
                <w:sz w:val="24"/>
                <w:szCs w:val="24"/>
              </w:rPr>
              <w:t>USB2.0*4 、  网口*１、3.5mm输出*１、</w:t>
            </w:r>
            <w:r>
              <w:rPr>
                <w:rFonts w:hint="eastAsia" w:ascii="方正公文小标宋" w:hAnsi="方正公文小标宋" w:eastAsia="方正公文小标宋" w:cs="方正公文小标宋"/>
                <w:color w:val="000000"/>
                <w:sz w:val="24"/>
                <w:szCs w:val="24"/>
                <w:lang w:val="en-US" w:eastAsia="zh-CN"/>
              </w:rPr>
              <w:t xml:space="preserve">wifi模块 </w:t>
            </w:r>
          </w:p>
        </w:tc>
      </w:tr>
      <w:tr w14:paraId="03024C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trPr>
        <w:tc>
          <w:tcPr>
            <w:tcW w:w="1209" w:type="dxa"/>
            <w:vMerge w:val="continue"/>
          </w:tcPr>
          <w:p w14:paraId="2C59E3C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68E4D0F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支持编码格式</w:t>
            </w:r>
          </w:p>
        </w:tc>
        <w:tc>
          <w:tcPr>
            <w:tcW w:w="7976" w:type="dxa"/>
            <w:tcBorders>
              <w:top w:val="single" w:color="auto" w:sz="4" w:space="0"/>
              <w:bottom w:val="single" w:color="auto" w:sz="4" w:space="0"/>
            </w:tcBorders>
          </w:tcPr>
          <w:p w14:paraId="0DD7E0F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视频MEPG4 .AVI. MEPG2. MP4.MEPG.MOV.RM.DAT音频MP3.WMA.MAV</w:t>
            </w:r>
          </w:p>
          <w:p w14:paraId="2290AEC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color w:val="000000"/>
                <w:sz w:val="24"/>
                <w:szCs w:val="24"/>
              </w:rPr>
            </w:pPr>
            <w:r>
              <w:rPr>
                <w:rFonts w:hint="eastAsia" w:ascii="方正公文小标宋" w:hAnsi="方正公文小标宋" w:eastAsia="方正公文小标宋" w:cs="方正公文小标宋"/>
                <w:color w:val="000000"/>
                <w:sz w:val="24"/>
                <w:szCs w:val="24"/>
              </w:rPr>
              <w:t>图片(24位真彩)JPG.BMP.GIF.PNG</w:t>
            </w:r>
          </w:p>
        </w:tc>
      </w:tr>
      <w:tr w14:paraId="4B6EE4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1209" w:type="dxa"/>
            <w:vMerge w:val="continue"/>
          </w:tcPr>
          <w:p w14:paraId="24DC9FC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33D79F3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主机配置</w:t>
            </w:r>
          </w:p>
        </w:tc>
        <w:tc>
          <w:tcPr>
            <w:tcW w:w="7976" w:type="dxa"/>
            <w:tcBorders>
              <w:top w:val="single" w:color="auto" w:sz="4" w:space="0"/>
              <w:bottom w:val="single" w:color="auto" w:sz="4" w:space="0"/>
            </w:tcBorders>
          </w:tcPr>
          <w:p w14:paraId="54DB603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lang w:val="en-US" w:eastAsia="zh-CN"/>
              </w:rPr>
              <w:t>安卓133M</w:t>
            </w:r>
            <w:r>
              <w:rPr>
                <w:rFonts w:hint="eastAsia" w:ascii="方正公文小标宋" w:hAnsi="方正公文小标宋" w:eastAsia="方正公文小标宋" w:cs="方正公文小标宋"/>
                <w:sz w:val="24"/>
                <w:szCs w:val="24"/>
              </w:rPr>
              <w:t>　</w:t>
            </w:r>
            <w:r>
              <w:rPr>
                <w:rFonts w:hint="eastAsia" w:ascii="方正公文小标宋" w:hAnsi="方正公文小标宋" w:eastAsia="方正公文小标宋" w:cs="方正公文小标宋"/>
                <w:sz w:val="24"/>
                <w:szCs w:val="24"/>
                <w:lang w:val="en-US" w:eastAsia="zh-CN"/>
              </w:rPr>
              <w:t>4</w:t>
            </w:r>
            <w:r>
              <w:rPr>
                <w:rFonts w:hint="eastAsia" w:ascii="方正公文小标宋" w:hAnsi="方正公文小标宋" w:eastAsia="方正公文小标宋" w:cs="方正公文小标宋"/>
                <w:sz w:val="24"/>
                <w:szCs w:val="24"/>
              </w:rPr>
              <w:t>G DDR3运行内存 　　</w:t>
            </w:r>
            <w:r>
              <w:rPr>
                <w:rFonts w:hint="eastAsia" w:ascii="方正公文小标宋" w:hAnsi="方正公文小标宋" w:eastAsia="方正公文小标宋" w:cs="方正公文小标宋"/>
                <w:sz w:val="24"/>
                <w:szCs w:val="24"/>
                <w:lang w:val="en-US" w:eastAsia="zh-CN"/>
              </w:rPr>
              <w:t>32</w:t>
            </w:r>
            <w:r>
              <w:rPr>
                <w:rFonts w:hint="eastAsia" w:ascii="方正公文小标宋" w:hAnsi="方正公文小标宋" w:eastAsia="方正公文小标宋" w:cs="方正公文小标宋"/>
                <w:sz w:val="24"/>
                <w:szCs w:val="24"/>
              </w:rPr>
              <w:t>G板载存储</w:t>
            </w:r>
          </w:p>
        </w:tc>
      </w:tr>
      <w:tr w14:paraId="70FB43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 w:hRule="atLeast"/>
        </w:trPr>
        <w:tc>
          <w:tcPr>
            <w:tcW w:w="1209" w:type="dxa"/>
            <w:vMerge w:val="continue"/>
          </w:tcPr>
          <w:p w14:paraId="7478A35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313754A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系统方案</w:t>
            </w:r>
          </w:p>
        </w:tc>
        <w:tc>
          <w:tcPr>
            <w:tcW w:w="7976" w:type="dxa"/>
            <w:tcBorders>
              <w:top w:val="single" w:color="auto" w:sz="4" w:space="0"/>
              <w:bottom w:val="single" w:color="auto" w:sz="4" w:space="0"/>
            </w:tcBorders>
          </w:tcPr>
          <w:p w14:paraId="009CEE0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lang w:val="en-US" w:eastAsia="zh-CN"/>
              </w:rPr>
            </w:pPr>
            <w:r>
              <w:rPr>
                <w:rFonts w:hint="eastAsia" w:ascii="方正公文小标宋" w:hAnsi="方正公文小标宋" w:eastAsia="方正公文小标宋" w:cs="方正公文小标宋"/>
                <w:sz w:val="24"/>
                <w:szCs w:val="24"/>
              </w:rPr>
              <w:t>Android</w:t>
            </w:r>
            <w:r>
              <w:rPr>
                <w:rFonts w:hint="eastAsia" w:ascii="方正公文小标宋" w:hAnsi="方正公文小标宋" w:eastAsia="方正公文小标宋" w:cs="方正公文小标宋"/>
                <w:sz w:val="24"/>
                <w:szCs w:val="24"/>
                <w:lang w:val="en-US" w:eastAsia="zh-CN"/>
              </w:rPr>
              <w:t>10.0</w:t>
            </w:r>
          </w:p>
        </w:tc>
      </w:tr>
      <w:tr w14:paraId="74F21B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 w:hRule="atLeast"/>
        </w:trPr>
        <w:tc>
          <w:tcPr>
            <w:tcW w:w="1209" w:type="dxa"/>
            <w:vMerge w:val="continue"/>
          </w:tcPr>
          <w:p w14:paraId="5A56031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tcBorders>
          </w:tcPr>
          <w:p w14:paraId="3DD9E53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边框及面板</w:t>
            </w:r>
          </w:p>
        </w:tc>
        <w:tc>
          <w:tcPr>
            <w:tcW w:w="7976" w:type="dxa"/>
            <w:tcBorders>
              <w:top w:val="single" w:color="auto" w:sz="4" w:space="0"/>
            </w:tcBorders>
          </w:tcPr>
          <w:p w14:paraId="6B02ACC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铝型材边框黑色（可定制）　面板为3MM高透钢化玻璃</w:t>
            </w:r>
          </w:p>
        </w:tc>
      </w:tr>
      <w:tr w14:paraId="0CAAE0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 w:hRule="atLeast"/>
        </w:trPr>
        <w:tc>
          <w:tcPr>
            <w:tcW w:w="1209" w:type="dxa"/>
            <w:vMerge w:val="restart"/>
          </w:tcPr>
          <w:p w14:paraId="71EB57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公文小标宋" w:hAnsi="方正公文小标宋" w:eastAsia="方正公文小标宋" w:cs="方正公文小标宋"/>
                <w:sz w:val="24"/>
                <w:szCs w:val="24"/>
              </w:rPr>
            </w:pPr>
          </w:p>
          <w:p w14:paraId="05EC9E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公文小标宋" w:hAnsi="方正公文小标宋" w:eastAsia="方正公文小标宋" w:cs="方正公文小标宋"/>
                <w:sz w:val="24"/>
                <w:szCs w:val="24"/>
              </w:rPr>
            </w:pPr>
          </w:p>
          <w:p w14:paraId="70E484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公文小标宋" w:hAnsi="方正公文小标宋" w:eastAsia="方正公文小标宋" w:cs="方正公文小标宋"/>
                <w:sz w:val="24"/>
                <w:szCs w:val="24"/>
              </w:rPr>
            </w:pPr>
          </w:p>
          <w:p w14:paraId="3491D0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公文小标宋" w:hAnsi="方正公文小标宋" w:eastAsia="方正公文小标宋" w:cs="方正公文小标宋"/>
                <w:sz w:val="24"/>
                <w:szCs w:val="24"/>
              </w:rPr>
            </w:pPr>
          </w:p>
          <w:p w14:paraId="122D95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公文小标宋" w:hAnsi="方正公文小标宋" w:eastAsia="方正公文小标宋" w:cs="方正公文小标宋"/>
                <w:sz w:val="24"/>
                <w:szCs w:val="24"/>
              </w:rPr>
            </w:pPr>
          </w:p>
          <w:p w14:paraId="284451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公文小标宋" w:hAnsi="方正公文小标宋" w:eastAsia="方正公文小标宋" w:cs="方正公文小标宋"/>
                <w:sz w:val="24"/>
                <w:szCs w:val="24"/>
              </w:rPr>
            </w:pPr>
          </w:p>
          <w:p w14:paraId="324D60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公文小标宋" w:hAnsi="方正公文小标宋" w:eastAsia="方正公文小标宋" w:cs="方正公文小标宋"/>
                <w:sz w:val="24"/>
                <w:szCs w:val="24"/>
              </w:rPr>
            </w:pPr>
          </w:p>
          <w:p w14:paraId="35590B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公文小标宋" w:hAnsi="方正公文小标宋" w:eastAsia="方正公文小标宋" w:cs="方正公文小标宋"/>
                <w:sz w:val="24"/>
                <w:szCs w:val="24"/>
              </w:rPr>
            </w:pPr>
          </w:p>
          <w:p w14:paraId="49FCC4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公文小标宋" w:hAnsi="方正公文小标宋" w:eastAsia="方正公文小标宋" w:cs="方正公文小标宋"/>
                <w:sz w:val="24"/>
                <w:szCs w:val="24"/>
              </w:rPr>
            </w:pPr>
          </w:p>
          <w:p w14:paraId="7B2790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公文小标宋" w:hAnsi="方正公文小标宋" w:eastAsia="方正公文小标宋" w:cs="方正公文小标宋"/>
                <w:sz w:val="24"/>
                <w:szCs w:val="24"/>
              </w:rPr>
            </w:pPr>
          </w:p>
          <w:p w14:paraId="74FD07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i w:val="0"/>
                <w:iCs w:val="0"/>
                <w:color w:val="000000"/>
                <w:kern w:val="0"/>
                <w:sz w:val="24"/>
                <w:szCs w:val="24"/>
                <w:u w:val="none"/>
                <w:lang w:val="en-US" w:eastAsia="zh-CN" w:bidi="ar"/>
              </w:rPr>
              <w:t>信息发布管理软件</w:t>
            </w:r>
          </w:p>
        </w:tc>
        <w:tc>
          <w:tcPr>
            <w:tcW w:w="1497" w:type="dxa"/>
            <w:tcBorders>
              <w:bottom w:val="single" w:color="auto" w:sz="4" w:space="0"/>
            </w:tcBorders>
          </w:tcPr>
          <w:p w14:paraId="39EFD37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智能分屏</w:t>
            </w:r>
          </w:p>
        </w:tc>
        <w:tc>
          <w:tcPr>
            <w:tcW w:w="7976" w:type="dxa"/>
            <w:tcBorders>
              <w:bottom w:val="single" w:color="auto" w:sz="4" w:space="0"/>
            </w:tcBorders>
          </w:tcPr>
          <w:p w14:paraId="5F9E52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制作节目时可任意拉伸拖放视频播放区域及大小、flash、ppt、跑马灯字幕的字体、字号、字色、背景色、支持字幕向左、右、上、下滚动；系统自带数字日历时钟模块、天气预报模块、节目模板库，支持自行设计制作模板；提供缩略图功能，所见即所得。</w:t>
            </w:r>
          </w:p>
        </w:tc>
      </w:tr>
      <w:tr w14:paraId="5D9AAC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trPr>
        <w:tc>
          <w:tcPr>
            <w:tcW w:w="1209" w:type="dxa"/>
            <w:vMerge w:val="continue"/>
          </w:tcPr>
          <w:p w14:paraId="5C655DA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3638F8A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bookmarkStart w:id="0" w:name="_Toc346475155"/>
            <w:r>
              <w:rPr>
                <w:rFonts w:hint="eastAsia" w:ascii="方正公文小标宋" w:hAnsi="方正公文小标宋" w:eastAsia="方正公文小标宋" w:cs="方正公文小标宋"/>
                <w:bCs/>
                <w:sz w:val="24"/>
                <w:szCs w:val="24"/>
              </w:rPr>
              <w:t>图片特效</w:t>
            </w:r>
            <w:bookmarkEnd w:id="0"/>
          </w:p>
        </w:tc>
        <w:tc>
          <w:tcPr>
            <w:tcW w:w="7976" w:type="dxa"/>
            <w:tcBorders>
              <w:top w:val="single" w:color="auto" w:sz="4" w:space="0"/>
              <w:bottom w:val="single" w:color="auto" w:sz="4" w:space="0"/>
            </w:tcBorders>
          </w:tcPr>
          <w:p w14:paraId="42C6DD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添加图片可设置图片播放特效功能、例如：百叶窗、渐进渐出等特效。</w:t>
            </w:r>
          </w:p>
        </w:tc>
      </w:tr>
      <w:tr w14:paraId="70685B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5" w:hRule="atLeast"/>
        </w:trPr>
        <w:tc>
          <w:tcPr>
            <w:tcW w:w="1209" w:type="dxa"/>
            <w:vMerge w:val="continue"/>
          </w:tcPr>
          <w:p w14:paraId="1C0B6B5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63802A6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bCs/>
                <w:sz w:val="24"/>
                <w:szCs w:val="24"/>
              </w:rPr>
            </w:pPr>
            <w:bookmarkStart w:id="1" w:name="_Toc346475159"/>
            <w:r>
              <w:rPr>
                <w:rFonts w:hint="eastAsia" w:ascii="方正公文小标宋" w:hAnsi="方正公文小标宋" w:eastAsia="方正公文小标宋" w:cs="方正公文小标宋"/>
                <w:bCs/>
                <w:sz w:val="24"/>
                <w:szCs w:val="24"/>
              </w:rPr>
              <w:t>播放计划管理</w:t>
            </w:r>
            <w:bookmarkEnd w:id="1"/>
          </w:p>
        </w:tc>
        <w:tc>
          <w:tcPr>
            <w:tcW w:w="7976" w:type="dxa"/>
            <w:tcBorders>
              <w:top w:val="single" w:color="auto" w:sz="4" w:space="0"/>
              <w:bottom w:val="single" w:color="auto" w:sz="4" w:space="0"/>
            </w:tcBorders>
          </w:tcPr>
          <w:p w14:paraId="0C34CC8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计划管理功能，可以将所有的需要发送的节目提前做计划表，可以是正常计划、插播计划、周期计划。将所有节目做成计划表单，然后只需要将计划单发送到终端即可，可以方便的修改已经存在的计划表，更换或删除节目单里面的节目。</w:t>
            </w:r>
          </w:p>
        </w:tc>
      </w:tr>
      <w:tr w14:paraId="3E08A3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 w:hRule="atLeast"/>
        </w:trPr>
        <w:tc>
          <w:tcPr>
            <w:tcW w:w="1209" w:type="dxa"/>
            <w:vMerge w:val="continue"/>
          </w:tcPr>
          <w:p w14:paraId="2122FD7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1A523DC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bCs/>
                <w:sz w:val="24"/>
                <w:szCs w:val="24"/>
              </w:rPr>
            </w:pPr>
            <w:bookmarkStart w:id="2" w:name="_Toc346475161"/>
            <w:r>
              <w:rPr>
                <w:rFonts w:hint="eastAsia" w:ascii="方正公文小标宋" w:hAnsi="方正公文小标宋" w:eastAsia="方正公文小标宋" w:cs="方正公文小标宋"/>
                <w:bCs/>
                <w:sz w:val="24"/>
                <w:szCs w:val="24"/>
              </w:rPr>
              <w:t>远程控制终端</w:t>
            </w:r>
            <w:bookmarkEnd w:id="2"/>
          </w:p>
        </w:tc>
        <w:tc>
          <w:tcPr>
            <w:tcW w:w="7976" w:type="dxa"/>
            <w:tcBorders>
              <w:top w:val="single" w:color="auto" w:sz="4" w:space="0"/>
              <w:bottom w:val="single" w:color="auto" w:sz="4" w:space="0"/>
            </w:tcBorders>
          </w:tcPr>
          <w:p w14:paraId="31D7E98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可通过管理软件、远程开机或关机、重启。可通过控制软件远程同步终端播放器和服务器的时间、不用手动去设置时间。可通过控制软件远程设置终端播放器的音量大小。</w:t>
            </w:r>
          </w:p>
        </w:tc>
      </w:tr>
      <w:tr w14:paraId="7C20B4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5" w:hRule="atLeast"/>
        </w:trPr>
        <w:tc>
          <w:tcPr>
            <w:tcW w:w="1209" w:type="dxa"/>
            <w:vMerge w:val="continue"/>
          </w:tcPr>
          <w:p w14:paraId="1B0FE26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4422E8E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bCs/>
                <w:sz w:val="24"/>
                <w:szCs w:val="24"/>
              </w:rPr>
            </w:pPr>
            <w:bookmarkStart w:id="3" w:name="_Toc346475165"/>
            <w:r>
              <w:rPr>
                <w:rFonts w:hint="eastAsia" w:ascii="方正公文小标宋" w:hAnsi="方正公文小标宋" w:eastAsia="方正公文小标宋" w:cs="方正公文小标宋"/>
                <w:bCs/>
                <w:sz w:val="24"/>
                <w:szCs w:val="24"/>
              </w:rPr>
              <w:t>定时开关机</w:t>
            </w:r>
            <w:bookmarkEnd w:id="3"/>
          </w:p>
        </w:tc>
        <w:tc>
          <w:tcPr>
            <w:tcW w:w="7976" w:type="dxa"/>
            <w:tcBorders>
              <w:top w:val="single" w:color="auto" w:sz="4" w:space="0"/>
              <w:bottom w:val="single" w:color="auto" w:sz="4" w:space="0"/>
            </w:tcBorders>
          </w:tcPr>
          <w:p w14:paraId="57A5FF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系统可以设置终端每天或者指定周几，几点开机、几点关机，而且可以设置多轮定时开关机,这样不仅更大的方便管理终端,而且不用人工开关机增加工作效率减少不必要的夜间用电浪费。</w:t>
            </w:r>
          </w:p>
        </w:tc>
      </w:tr>
      <w:tr w14:paraId="35F972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trPr>
        <w:tc>
          <w:tcPr>
            <w:tcW w:w="1209" w:type="dxa"/>
            <w:vMerge w:val="continue"/>
          </w:tcPr>
          <w:p w14:paraId="481FCF0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2D5875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bCs/>
                <w:sz w:val="24"/>
                <w:szCs w:val="24"/>
              </w:rPr>
            </w:pPr>
            <w:bookmarkStart w:id="4" w:name="_Toc346475171"/>
            <w:r>
              <w:rPr>
                <w:rFonts w:hint="eastAsia" w:ascii="方正公文小标宋" w:hAnsi="方正公文小标宋" w:eastAsia="方正公文小标宋" w:cs="方正公文小标宋"/>
                <w:bCs/>
                <w:sz w:val="24"/>
                <w:szCs w:val="24"/>
              </w:rPr>
              <w:t>终端分组</w:t>
            </w:r>
            <w:bookmarkEnd w:id="4"/>
          </w:p>
        </w:tc>
        <w:tc>
          <w:tcPr>
            <w:tcW w:w="7976" w:type="dxa"/>
            <w:tcBorders>
              <w:top w:val="single" w:color="auto" w:sz="4" w:space="0"/>
              <w:bottom w:val="single" w:color="auto" w:sz="4" w:space="0"/>
            </w:tcBorders>
          </w:tcPr>
          <w:p w14:paraId="6C08B8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可根据实际应用中发布点的地理位置或业务类型等自定义不同的发布组。在进行管理或分发节目时即可对该组直接发布指令，使得在显示终端数量较多的情况下用户管理更轻松有效率。</w:t>
            </w:r>
          </w:p>
        </w:tc>
      </w:tr>
      <w:tr w14:paraId="7CDA92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1209" w:type="dxa"/>
            <w:vMerge w:val="continue"/>
          </w:tcPr>
          <w:p w14:paraId="4B277ED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rPr>
            </w:pPr>
          </w:p>
        </w:tc>
        <w:tc>
          <w:tcPr>
            <w:tcW w:w="1497" w:type="dxa"/>
            <w:tcBorders>
              <w:top w:val="single" w:color="auto" w:sz="4" w:space="0"/>
              <w:bottom w:val="single" w:color="auto" w:sz="4" w:space="0"/>
            </w:tcBorders>
          </w:tcPr>
          <w:p w14:paraId="0D8DAB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bCs/>
                <w:sz w:val="24"/>
                <w:szCs w:val="24"/>
              </w:rPr>
            </w:pPr>
            <w:r>
              <w:rPr>
                <w:rFonts w:hint="eastAsia" w:ascii="方正公文小标宋" w:hAnsi="方正公文小标宋" w:eastAsia="方正公文小标宋" w:cs="方正公文小标宋"/>
                <w:bCs/>
                <w:sz w:val="24"/>
                <w:szCs w:val="24"/>
              </w:rPr>
              <w:t>云端手机广告发布</w:t>
            </w:r>
          </w:p>
        </w:tc>
        <w:tc>
          <w:tcPr>
            <w:tcW w:w="7976" w:type="dxa"/>
            <w:tcBorders>
              <w:top w:val="single" w:color="auto" w:sz="4" w:space="0"/>
              <w:bottom w:val="single" w:color="auto" w:sz="4" w:space="0"/>
            </w:tcBorders>
          </w:tcPr>
          <w:p w14:paraId="7C99480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可以使用手机注册帐号后绑定相应的广告机设备任意更改及发布广告图片和视频（Android</w:t>
            </w:r>
            <w:r>
              <w:rPr>
                <w:rFonts w:hint="eastAsia" w:ascii="方正公文小标宋" w:hAnsi="方正公文小标宋" w:eastAsia="方正公文小标宋" w:cs="方正公文小标宋"/>
                <w:sz w:val="24"/>
                <w:szCs w:val="24"/>
                <w:lang w:val="en-US" w:eastAsia="zh-CN"/>
              </w:rPr>
              <w:t>10.0</w:t>
            </w:r>
            <w:r>
              <w:rPr>
                <w:rFonts w:hint="eastAsia" w:ascii="方正公文小标宋" w:hAnsi="方正公文小标宋" w:eastAsia="方正公文小标宋" w:cs="方正公文小标宋"/>
                <w:sz w:val="24"/>
                <w:szCs w:val="24"/>
              </w:rPr>
              <w:t>系统）</w:t>
            </w:r>
          </w:p>
        </w:tc>
      </w:tr>
      <w:tr w14:paraId="0AEE8A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7" w:hRule="atLeast"/>
        </w:trPr>
        <w:tc>
          <w:tcPr>
            <w:tcW w:w="1209" w:type="dxa"/>
            <w:tcBorders>
              <w:bottom w:val="single" w:color="auto" w:sz="4" w:space="0"/>
            </w:tcBorders>
          </w:tcPr>
          <w:p w14:paraId="559082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lang w:val="en-US" w:eastAsia="zh-CN"/>
              </w:rPr>
            </w:pPr>
          </w:p>
          <w:p w14:paraId="16ADB22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lang w:val="en-US" w:eastAsia="zh-CN"/>
              </w:rPr>
            </w:pPr>
          </w:p>
          <w:p w14:paraId="49E5492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lang w:val="en-US" w:eastAsia="zh-CN"/>
              </w:rPr>
            </w:pPr>
          </w:p>
          <w:p w14:paraId="59E0AC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lang w:val="en-US" w:eastAsia="zh-CN"/>
              </w:rPr>
            </w:pPr>
          </w:p>
          <w:p w14:paraId="767BD35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lang w:val="en-US" w:eastAsia="zh-CN"/>
              </w:rPr>
            </w:pPr>
          </w:p>
          <w:p w14:paraId="7D881F5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lang w:val="en-US" w:eastAsia="zh-CN"/>
              </w:rPr>
            </w:pPr>
          </w:p>
          <w:p w14:paraId="29E0828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lang w:val="en-US" w:eastAsia="zh-CN"/>
              </w:rPr>
            </w:pPr>
          </w:p>
          <w:p w14:paraId="5A1CCD9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lang w:val="en-US" w:eastAsia="zh-CN"/>
              </w:rPr>
            </w:pPr>
          </w:p>
          <w:p w14:paraId="1FE7001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lang w:val="en-US" w:eastAsia="zh-CN"/>
              </w:rPr>
            </w:pPr>
          </w:p>
          <w:p w14:paraId="7806A44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lang w:val="en-US" w:eastAsia="zh-CN"/>
              </w:rPr>
            </w:pPr>
          </w:p>
          <w:p w14:paraId="1EE76E7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lang w:val="en-US" w:eastAsia="zh-CN"/>
              </w:rPr>
            </w:pPr>
          </w:p>
          <w:p w14:paraId="3352288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sz w:val="24"/>
                <w:szCs w:val="24"/>
                <w:lang w:val="en-US" w:eastAsia="zh-CN"/>
              </w:rPr>
            </w:pPr>
            <w:r>
              <w:rPr>
                <w:rFonts w:hint="eastAsia" w:ascii="方正公文小标宋" w:hAnsi="方正公文小标宋" w:eastAsia="方正公文小标宋" w:cs="方正公文小标宋"/>
                <w:sz w:val="24"/>
                <w:szCs w:val="24"/>
                <w:lang w:val="en-US" w:eastAsia="zh-CN"/>
              </w:rPr>
              <w:t>设备</w:t>
            </w:r>
            <w:r>
              <w:rPr>
                <w:rFonts w:hint="eastAsia" w:ascii="方正公文小标宋" w:hAnsi="方正公文小标宋" w:eastAsia="方正公文小标宋" w:cs="方正公文小标宋"/>
                <w:i w:val="0"/>
                <w:iCs w:val="0"/>
                <w:color w:val="000000"/>
                <w:kern w:val="0"/>
                <w:sz w:val="24"/>
                <w:szCs w:val="24"/>
                <w:u w:val="none"/>
                <w:lang w:val="en-US" w:eastAsia="zh-CN" w:bidi="ar"/>
              </w:rPr>
              <w:t>终端</w:t>
            </w:r>
            <w:r>
              <w:rPr>
                <w:rFonts w:hint="eastAsia" w:ascii="方正公文小标宋" w:hAnsi="方正公文小标宋" w:eastAsia="方正公文小标宋" w:cs="方正公文小标宋"/>
                <w:sz w:val="24"/>
                <w:szCs w:val="24"/>
                <w:lang w:val="en-US" w:eastAsia="zh-CN"/>
              </w:rPr>
              <w:t>功能</w:t>
            </w:r>
          </w:p>
        </w:tc>
        <w:tc>
          <w:tcPr>
            <w:tcW w:w="1497" w:type="dxa"/>
            <w:tcBorders>
              <w:top w:val="single" w:color="auto" w:sz="4" w:space="0"/>
              <w:bottom w:val="single" w:color="auto" w:sz="4" w:space="0"/>
            </w:tcBorders>
          </w:tcPr>
          <w:p w14:paraId="72C6886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i w:val="0"/>
                <w:iCs w:val="0"/>
                <w:color w:val="000000"/>
                <w:kern w:val="0"/>
                <w:sz w:val="24"/>
                <w:szCs w:val="24"/>
                <w:u w:val="none"/>
                <w:lang w:val="en-US" w:eastAsia="zh-CN" w:bidi="ar"/>
              </w:rPr>
            </w:pPr>
          </w:p>
          <w:p w14:paraId="343ED4B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i w:val="0"/>
                <w:iCs w:val="0"/>
                <w:color w:val="000000"/>
                <w:kern w:val="0"/>
                <w:sz w:val="24"/>
                <w:szCs w:val="24"/>
                <w:u w:val="none"/>
                <w:lang w:val="en-US" w:eastAsia="zh-CN" w:bidi="ar"/>
              </w:rPr>
            </w:pPr>
          </w:p>
          <w:p w14:paraId="3F37ECB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i w:val="0"/>
                <w:iCs w:val="0"/>
                <w:color w:val="000000"/>
                <w:kern w:val="0"/>
                <w:sz w:val="24"/>
                <w:szCs w:val="24"/>
                <w:u w:val="none"/>
                <w:lang w:val="en-US" w:eastAsia="zh-CN" w:bidi="ar"/>
              </w:rPr>
            </w:pPr>
          </w:p>
          <w:p w14:paraId="630F80D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i w:val="0"/>
                <w:iCs w:val="0"/>
                <w:color w:val="000000"/>
                <w:kern w:val="0"/>
                <w:sz w:val="24"/>
                <w:szCs w:val="24"/>
                <w:u w:val="none"/>
                <w:lang w:val="en-US" w:eastAsia="zh-CN" w:bidi="ar"/>
              </w:rPr>
            </w:pPr>
          </w:p>
          <w:p w14:paraId="4E425FD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i w:val="0"/>
                <w:iCs w:val="0"/>
                <w:color w:val="000000"/>
                <w:kern w:val="0"/>
                <w:sz w:val="24"/>
                <w:szCs w:val="24"/>
                <w:u w:val="none"/>
                <w:lang w:val="en-US" w:eastAsia="zh-CN" w:bidi="ar"/>
              </w:rPr>
            </w:pPr>
          </w:p>
          <w:p w14:paraId="33116B2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i w:val="0"/>
                <w:iCs w:val="0"/>
                <w:color w:val="000000"/>
                <w:kern w:val="0"/>
                <w:sz w:val="24"/>
                <w:szCs w:val="24"/>
                <w:u w:val="none"/>
                <w:lang w:val="en-US" w:eastAsia="zh-CN" w:bidi="ar"/>
              </w:rPr>
            </w:pPr>
          </w:p>
          <w:p w14:paraId="776B1E1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i w:val="0"/>
                <w:iCs w:val="0"/>
                <w:color w:val="000000"/>
                <w:kern w:val="0"/>
                <w:sz w:val="24"/>
                <w:szCs w:val="24"/>
                <w:u w:val="none"/>
                <w:lang w:val="en-US" w:eastAsia="zh-CN" w:bidi="ar"/>
              </w:rPr>
            </w:pPr>
          </w:p>
          <w:p w14:paraId="053A76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i w:val="0"/>
                <w:iCs w:val="0"/>
                <w:color w:val="000000"/>
                <w:kern w:val="0"/>
                <w:sz w:val="24"/>
                <w:szCs w:val="24"/>
                <w:u w:val="none"/>
                <w:lang w:val="en-US" w:eastAsia="zh-CN" w:bidi="ar"/>
              </w:rPr>
            </w:pPr>
          </w:p>
          <w:p w14:paraId="1AE6E4A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i w:val="0"/>
                <w:iCs w:val="0"/>
                <w:color w:val="000000"/>
                <w:kern w:val="0"/>
                <w:sz w:val="24"/>
                <w:szCs w:val="24"/>
                <w:u w:val="none"/>
                <w:lang w:val="en-US" w:eastAsia="zh-CN" w:bidi="ar"/>
              </w:rPr>
            </w:pPr>
          </w:p>
          <w:p w14:paraId="0E8745F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i w:val="0"/>
                <w:iCs w:val="0"/>
                <w:color w:val="000000"/>
                <w:kern w:val="0"/>
                <w:sz w:val="24"/>
                <w:szCs w:val="24"/>
                <w:u w:val="none"/>
                <w:lang w:val="en-US" w:eastAsia="zh-CN" w:bidi="ar"/>
              </w:rPr>
            </w:pPr>
          </w:p>
          <w:p w14:paraId="31E9516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i w:val="0"/>
                <w:iCs w:val="0"/>
                <w:color w:val="000000"/>
                <w:kern w:val="0"/>
                <w:sz w:val="24"/>
                <w:szCs w:val="24"/>
                <w:u w:val="none"/>
                <w:lang w:val="en-US" w:eastAsia="zh-CN" w:bidi="ar"/>
              </w:rPr>
            </w:pPr>
          </w:p>
          <w:p w14:paraId="2A04B02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公文小标宋" w:hAnsi="方正公文小标宋" w:eastAsia="方正公文小标宋" w:cs="方正公文小标宋"/>
                <w:bCs/>
                <w:sz w:val="24"/>
                <w:szCs w:val="24"/>
                <w:lang w:val="en-US" w:eastAsia="zh-CN"/>
              </w:rPr>
            </w:pPr>
            <w:r>
              <w:rPr>
                <w:rFonts w:hint="eastAsia" w:ascii="方正公文小标宋" w:hAnsi="方正公文小标宋" w:eastAsia="方正公文小标宋" w:cs="方正公文小标宋"/>
                <w:i w:val="0"/>
                <w:iCs w:val="0"/>
                <w:color w:val="000000"/>
                <w:kern w:val="0"/>
                <w:sz w:val="24"/>
                <w:szCs w:val="24"/>
                <w:u w:val="none"/>
                <w:lang w:val="en-US" w:eastAsia="zh-CN" w:bidi="ar"/>
              </w:rPr>
              <w:t>信息发布终端授权软件</w:t>
            </w:r>
          </w:p>
        </w:tc>
        <w:tc>
          <w:tcPr>
            <w:tcW w:w="7976" w:type="dxa"/>
            <w:tcBorders>
              <w:top w:val="single" w:color="auto" w:sz="4" w:space="0"/>
              <w:bottom w:val="single" w:color="auto" w:sz="4" w:space="0"/>
            </w:tcBorders>
          </w:tcPr>
          <w:p w14:paraId="532728A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1、首页提供常见功能快捷入口，提供常见问题模块，支持用户查看常见问题（文字/图片）解决基本疑问，支持服务器存储空间，使用情况实时数据查看；</w:t>
            </w:r>
          </w:p>
          <w:p w14:paraId="1BF8097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2、支持文件上传管理，内置转码工具，支持png、jpg、jpeg、gif图片格式，支持MP4、mkv、wmv、flv、f4v、m4v、rmvb视频格式，支持mp3音频格式，支持  doc、docx、xlsx、pdf文件格式；</w:t>
            </w:r>
          </w:p>
          <w:p w14:paraId="0D196CA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3、支持文件批量上传图片、一键预览、文件快速定位搜索、文件详情查看、支持宫格形式查看、支持文件分组管理；</w:t>
            </w:r>
          </w:p>
          <w:p w14:paraId="56A1769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4、平台支持制作4种播放节目：播放列表、H5编辑器节目、文章编辑器节目、直播流，支持节目分组管理；</w:t>
            </w:r>
          </w:p>
          <w:p w14:paraId="50EB79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 xml:space="preserve">5、提供内嵌H5编辑器，提供50多个参数的调整，支持多图层分层编辑，支持主图、标题、描述等基本设置，可添加背景音乐、加载动画、翻页动画、页面背景设置（背景、模板、尺寸、底色）。 </w:t>
            </w:r>
          </w:p>
          <w:p w14:paraId="2BE17E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6、支持网页资源发布、支持分屏资源制作，一个屏幕播放内容可平均分成多块，每块播放不同的内容，操作简单易上手；</w:t>
            </w:r>
          </w:p>
          <w:p w14:paraId="6C4BFA8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7、支持素材通过互联网平台自动上传审核、素材发布审核、资源发布审核，审核配置支持自由设置审核人，最高可设置1级；</w:t>
            </w:r>
          </w:p>
          <w:p w14:paraId="51AD725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8、发布管理：发布历史管理，支持资源类型、播放类型、创建日期筛选，支持未发布节目撤销与已发布节目远程删除；</w:t>
            </w:r>
          </w:p>
          <w:p w14:paraId="42444BB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9、字幕插播功能：支持在信息发布屏插播字幕（跑马灯），自由设置文本大小、背景、颜色、滚动速度、显示位置，实时编辑实施预览；</w:t>
            </w:r>
          </w:p>
          <w:p w14:paraId="4CE225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10、支持对信息发布终端设备管理，自定义设备名称、安装位置、负责人及电话等（通过设备名称备注的方式显示负责人与电话）；支持在网设备自动扫描。可添加设备群组，便于管理。</w:t>
            </w:r>
          </w:p>
          <w:p w14:paraId="078D4B7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11、支持批量调节设备音量、批量定时重启设备、批量对设备进行时间同步，支持批量停用/启用设备，设备支持列表查看，截屏播放画面可以在设备更多里面导出屏幕截图</w:t>
            </w:r>
          </w:p>
          <w:p w14:paraId="41C23A4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12、支持查看设备硬件信息，查看设备存储使用率，支持清除设备缓存，刷新/下载设备当前播放画面截屏。’</w:t>
            </w:r>
          </w:p>
          <w:p w14:paraId="0F326C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13、支持设置设备定时开关机任务、定时重启任务，可设置单次、每天、自定义执行；</w:t>
            </w:r>
          </w:p>
          <w:p w14:paraId="2ABC8E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14、支持连续播放、周期播放、垫片(即空闲)播放、插播多种播放模式，可选择离线播放（服务器关机设备仍可播放）、在线播放、多种播放方式，支持未结束节目远程删除功能。支持千屏千面、千屏一面；</w:t>
            </w:r>
          </w:p>
          <w:p w14:paraId="4728FCC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15、支持节目审核功能，节目审核成功或拒绝后通知提交人，节目待审核时通知审核人。</w:t>
            </w:r>
          </w:p>
          <w:p w14:paraId="06D84DB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16、支持操作日志查看，日志筛选，方便维修查看。</w:t>
            </w:r>
          </w:p>
          <w:p w14:paraId="4DD9C29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17、通讯录管理，支持启用/停用账号，停用之后账户无法登录系统，支持重置账户密码；</w:t>
            </w:r>
          </w:p>
          <w:p w14:paraId="51F6A37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sz w:val="24"/>
                <w:szCs w:val="24"/>
              </w:rPr>
            </w:pPr>
            <w:r>
              <w:rPr>
                <w:rFonts w:hint="eastAsia" w:ascii="方正公文小标宋" w:hAnsi="方正公文小标宋" w:eastAsia="方正公文小标宋" w:cs="方正公文小标宋"/>
                <w:sz w:val="24"/>
                <w:szCs w:val="24"/>
              </w:rPr>
              <w:t>18、支持管理员创建多个角色，每个角色拥有不同的管理权限，设备管理权限可单独分配，系统权限灵活化，自由可配；</w:t>
            </w:r>
          </w:p>
          <w:p w14:paraId="75BABEC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公文小标宋" w:hAnsi="方正公文小标宋" w:eastAsia="方正公文小标宋" w:cs="方正公文小标宋"/>
                <w:b w:val="0"/>
                <w:bCs/>
                <w:sz w:val="24"/>
                <w:szCs w:val="24"/>
                <w:lang w:val="en-US" w:eastAsia="zh-CN"/>
              </w:rPr>
            </w:pPr>
            <w:r>
              <w:rPr>
                <w:rFonts w:hint="eastAsia" w:ascii="方正公文小标宋" w:hAnsi="方正公文小标宋" w:eastAsia="方正公文小标宋" w:cs="方正公文小标宋"/>
                <w:sz w:val="24"/>
                <w:szCs w:val="24"/>
              </w:rPr>
              <w:t>19、支持素材资源发布，图片、视频，文件、音频。技术参数：</w:t>
            </w:r>
          </w:p>
        </w:tc>
      </w:tr>
    </w:tbl>
    <w:p w14:paraId="41FBC63E">
      <w:pPr>
        <w:jc w:val="center"/>
        <w:rPr>
          <w:rFonts w:hint="eastAsia" w:ascii="方正公文小标宋" w:hAnsi="方正公文小标宋" w:eastAsia="方正公文小标宋" w:cs="方正公文小标宋"/>
          <w:sz w:val="22"/>
        </w:rPr>
      </w:pPr>
    </w:p>
    <w:p w14:paraId="13B141D8">
      <w:pPr>
        <w:ind w:firstLine="7027" w:firstLineChars="2500"/>
        <w:rPr>
          <w:rFonts w:ascii="黑体" w:hAnsi="黑体" w:eastAsia="黑体"/>
          <w:b/>
          <w:sz w:val="28"/>
          <w:szCs w:val="2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B598AF-A217-4240-BD3C-0B41AAECF8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E6A00EB4-F2B2-4F47-9286-4F2296C6099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NWNiMjhiODQ4MGFiMGQxMWViNmMyMTRjYTMzMmMifQ=="/>
  </w:docVars>
  <w:rsids>
    <w:rsidRoot w:val="003C1DA8"/>
    <w:rsid w:val="00025B57"/>
    <w:rsid w:val="00147072"/>
    <w:rsid w:val="00316047"/>
    <w:rsid w:val="003B60E9"/>
    <w:rsid w:val="003C1DA8"/>
    <w:rsid w:val="00436EFB"/>
    <w:rsid w:val="00533A29"/>
    <w:rsid w:val="005A41BE"/>
    <w:rsid w:val="005A7E25"/>
    <w:rsid w:val="006376E4"/>
    <w:rsid w:val="0064163D"/>
    <w:rsid w:val="0066202D"/>
    <w:rsid w:val="006B6F8A"/>
    <w:rsid w:val="006F4565"/>
    <w:rsid w:val="007443FF"/>
    <w:rsid w:val="007A66D2"/>
    <w:rsid w:val="00936A1B"/>
    <w:rsid w:val="00996536"/>
    <w:rsid w:val="009E615D"/>
    <w:rsid w:val="00A33185"/>
    <w:rsid w:val="00AE5356"/>
    <w:rsid w:val="00B86EE7"/>
    <w:rsid w:val="00BE5D47"/>
    <w:rsid w:val="00C70A79"/>
    <w:rsid w:val="00CD22BC"/>
    <w:rsid w:val="00E12589"/>
    <w:rsid w:val="00E968A3"/>
    <w:rsid w:val="00EE6E12"/>
    <w:rsid w:val="00EE7DD6"/>
    <w:rsid w:val="00F525BA"/>
    <w:rsid w:val="00F563D9"/>
    <w:rsid w:val="00F73692"/>
    <w:rsid w:val="00FA0889"/>
    <w:rsid w:val="00FE461F"/>
    <w:rsid w:val="01173014"/>
    <w:rsid w:val="0AB20C79"/>
    <w:rsid w:val="0EEB0983"/>
    <w:rsid w:val="0FB513D3"/>
    <w:rsid w:val="16C92393"/>
    <w:rsid w:val="23CA2FF6"/>
    <w:rsid w:val="23F2091A"/>
    <w:rsid w:val="293F5C10"/>
    <w:rsid w:val="2986074B"/>
    <w:rsid w:val="2B1B5EF8"/>
    <w:rsid w:val="2C1D4AC2"/>
    <w:rsid w:val="2C404CAB"/>
    <w:rsid w:val="2CF44710"/>
    <w:rsid w:val="2D2D673F"/>
    <w:rsid w:val="2E2E2E2C"/>
    <w:rsid w:val="2E9851D9"/>
    <w:rsid w:val="354C51AA"/>
    <w:rsid w:val="377647BE"/>
    <w:rsid w:val="3A8D7822"/>
    <w:rsid w:val="3BF235D9"/>
    <w:rsid w:val="3F6172A3"/>
    <w:rsid w:val="3FB15BC5"/>
    <w:rsid w:val="404E20CD"/>
    <w:rsid w:val="40D000B9"/>
    <w:rsid w:val="41817DA8"/>
    <w:rsid w:val="42D942D5"/>
    <w:rsid w:val="45450D0E"/>
    <w:rsid w:val="45DD59E1"/>
    <w:rsid w:val="473566A0"/>
    <w:rsid w:val="48E16144"/>
    <w:rsid w:val="4A380ABA"/>
    <w:rsid w:val="4BDA272A"/>
    <w:rsid w:val="4DEA7C07"/>
    <w:rsid w:val="4E261AA5"/>
    <w:rsid w:val="55115CC4"/>
    <w:rsid w:val="57F71D28"/>
    <w:rsid w:val="598565C0"/>
    <w:rsid w:val="598F4BF2"/>
    <w:rsid w:val="59E9543B"/>
    <w:rsid w:val="5A532442"/>
    <w:rsid w:val="5C202F74"/>
    <w:rsid w:val="61887833"/>
    <w:rsid w:val="623758DE"/>
    <w:rsid w:val="63144557"/>
    <w:rsid w:val="64444295"/>
    <w:rsid w:val="657D7DA4"/>
    <w:rsid w:val="65C310A8"/>
    <w:rsid w:val="6D1254AA"/>
    <w:rsid w:val="70A9603A"/>
    <w:rsid w:val="755A3C54"/>
    <w:rsid w:val="76233625"/>
    <w:rsid w:val="787E5FC7"/>
    <w:rsid w:val="7F536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2062</Words>
  <Characters>2374</Characters>
  <Lines>11</Lines>
  <Paragraphs>3</Paragraphs>
  <TotalTime>0</TotalTime>
  <ScaleCrop>false</ScaleCrop>
  <LinksUpToDate>false</LinksUpToDate>
  <CharactersWithSpaces>2421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2019-10-23T03:53:00Z</dcterms:created>
  <dc:creator>china</dc:creator>
  <cp:lastModifiedBy>丿像休止一样停止</cp:lastModifiedBy>
  <dcterms:modified xsi:type="dcterms:W3CDTF">2025-03-17T02:19:28Z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C70D3676E1384D21B989D7ADB6CAB754_13</vt:lpwstr>
  </property>
  <property fmtid="{D5CDD505-2E9C-101B-9397-08002B2CF9AE}" pid="4" name="KSOTemplateDocerSaveRecord">
    <vt:lpwstr>eyJoZGlkIjoiMmU1NzZlYTM0YTc0MDkzOTA2OTE0MjkxMDRkOWQ3YmMiLCJ1c2VySWQiOiIyMzEwODA1OSJ9</vt:lpwstr>
  </property>
</Properties>
</file>