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443CF">
      <w:pPr>
        <w:widowControl/>
        <w:jc w:val="center"/>
        <w:outlineLvl w:val="0"/>
        <w:rPr>
          <w:rFonts w:hint="eastAsia" w:ascii="方正黑体_GBK" w:hAnsi="黑体" w:eastAsia="方正黑体_GBK" w:cs="宋体"/>
          <w:b/>
          <w:bCs/>
          <w:spacing w:val="80"/>
          <w:sz w:val="120"/>
          <w:szCs w:val="120"/>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4A02AEDD">
      <w:pPr>
        <w:widowControl/>
        <w:jc w:val="center"/>
        <w:outlineLvl w:val="0"/>
        <w:rPr>
          <w:rFonts w:hint="eastAsia" w:ascii="方正黑体_GBK" w:hAnsi="黑体" w:eastAsia="方正黑体_GBK" w:cs="宋体"/>
          <w:b/>
          <w:bCs/>
          <w:spacing w:val="80"/>
          <w:sz w:val="120"/>
          <w:szCs w:val="120"/>
          <w:lang w:val="en-US" w:eastAsia="zh-CN"/>
        </w:rPr>
      </w:pPr>
    </w:p>
    <w:p w14:paraId="5D63A298">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14:paraId="0F861761">
      <w:pPr>
        <w:widowControl/>
        <w:spacing w:line="320" w:lineRule="exact"/>
        <w:ind w:firstLine="480" w:firstLineChars="200"/>
        <w:jc w:val="left"/>
        <w:rPr>
          <w:rFonts w:ascii="Calibri" w:hAnsi="Calibri" w:eastAsia="仿宋_GB2312" w:cs="宋体"/>
          <w:sz w:val="24"/>
          <w:szCs w:val="24"/>
        </w:rPr>
      </w:pPr>
    </w:p>
    <w:p w14:paraId="6DD67398">
      <w:pPr>
        <w:widowControl/>
        <w:jc w:val="center"/>
        <w:outlineLvl w:val="0"/>
        <w:rPr>
          <w:rFonts w:ascii="方正黑体_GBK" w:hAnsi="黑体" w:eastAsia="方正黑体_GBK" w:cs="宋体"/>
          <w:spacing w:val="80"/>
          <w:sz w:val="44"/>
          <w:szCs w:val="44"/>
        </w:rPr>
      </w:pPr>
    </w:p>
    <w:p w14:paraId="31098C70">
      <w:pPr>
        <w:widowControl/>
        <w:ind w:left="1800" w:hanging="1800" w:hangingChars="500"/>
        <w:jc w:val="left"/>
        <w:rPr>
          <w:rFonts w:ascii="方正黑体_GBK" w:hAnsi="黑体" w:eastAsia="方正黑体_GBK" w:cs="宋体"/>
          <w:sz w:val="36"/>
          <w:szCs w:val="30"/>
        </w:rPr>
      </w:pPr>
    </w:p>
    <w:p w14:paraId="59C4DB45">
      <w:pPr>
        <w:widowControl/>
        <w:spacing w:line="320" w:lineRule="exact"/>
        <w:ind w:firstLine="480" w:firstLineChars="200"/>
        <w:jc w:val="left"/>
        <w:rPr>
          <w:rFonts w:ascii="Calibri" w:hAnsi="Calibri" w:eastAsia="仿宋_GB2312" w:cs="宋体"/>
          <w:sz w:val="24"/>
          <w:szCs w:val="24"/>
        </w:rPr>
      </w:pPr>
    </w:p>
    <w:p w14:paraId="2DF0BB92">
      <w:pPr>
        <w:widowControl/>
        <w:spacing w:line="320" w:lineRule="exact"/>
        <w:ind w:firstLine="480" w:firstLineChars="200"/>
        <w:jc w:val="left"/>
        <w:rPr>
          <w:rFonts w:ascii="Calibri" w:hAnsi="Calibri" w:eastAsia="仿宋_GB2312" w:cs="宋体"/>
          <w:sz w:val="24"/>
          <w:szCs w:val="24"/>
        </w:rPr>
      </w:pPr>
    </w:p>
    <w:p w14:paraId="45743F8C">
      <w:pPr>
        <w:spacing w:after="120" w:line="320" w:lineRule="exact"/>
        <w:ind w:left="420" w:leftChars="200" w:firstLine="361" w:firstLineChars="200"/>
        <w:jc w:val="left"/>
        <w:rPr>
          <w:rFonts w:ascii="Arial" w:hAnsi="Arial" w:eastAsia="宋体" w:cs="宋体"/>
          <w:b/>
          <w:smallCaps/>
          <w:kern w:val="28"/>
          <w:sz w:val="18"/>
          <w:szCs w:val="18"/>
        </w:rPr>
      </w:pPr>
    </w:p>
    <w:p w14:paraId="17CABBAA">
      <w:pPr>
        <w:ind w:left="1800" w:hanging="1800" w:hangingChars="500"/>
        <w:jc w:val="center"/>
        <w:rPr>
          <w:rFonts w:hint="eastAsia"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项目名称：</w:t>
      </w:r>
      <w:r>
        <w:rPr>
          <w:rFonts w:hint="eastAsia" w:ascii="方正黑体_GBK" w:hAnsi="黑体" w:eastAsia="方正黑体_GBK" w:cs="Times New Roman"/>
          <w:sz w:val="36"/>
          <w:szCs w:val="30"/>
          <w:lang w:val="en-US" w:eastAsia="zh-CN"/>
        </w:rPr>
        <w:t>HIS系统维保服务</w:t>
      </w:r>
    </w:p>
    <w:p w14:paraId="354E272A">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left"/>
        <w:textAlignment w:val="auto"/>
        <w:rPr>
          <w:rFonts w:hint="default" w:ascii="方正黑体_GBK" w:hAnsi="黑体" w:eastAsia="方正黑体_GBK" w:cs="Times New Roman"/>
          <w:sz w:val="36"/>
          <w:szCs w:val="30"/>
          <w:lang w:val="en-US"/>
        </w:rPr>
      </w:pPr>
    </w:p>
    <w:p w14:paraId="569E6F76">
      <w:pPr>
        <w:pStyle w:val="63"/>
        <w:spacing w:before="0" w:after="0" w:line="560" w:lineRule="exact"/>
        <w:rPr>
          <w:rFonts w:hint="eastAsia" w:ascii="方正黑体_GBK" w:hAnsi="黑体" w:eastAsia="方正黑体_GBK" w:cs="Times New Roman"/>
          <w:b w:val="0"/>
          <w:sz w:val="36"/>
          <w:szCs w:val="30"/>
          <w:lang w:eastAsia="zh-CN"/>
        </w:rPr>
      </w:pPr>
    </w:p>
    <w:p w14:paraId="739A4067">
      <w:pPr>
        <w:spacing w:after="120"/>
        <w:jc w:val="left"/>
        <w:rPr>
          <w:rFonts w:ascii="方正黑体_GBK" w:hAnsi="黑体" w:eastAsia="方正黑体_GBK" w:cs="Times New Roman"/>
          <w:b/>
          <w:smallCaps/>
          <w:kern w:val="28"/>
          <w:sz w:val="36"/>
          <w:szCs w:val="30"/>
        </w:rPr>
      </w:pPr>
    </w:p>
    <w:p w14:paraId="4E908C2F">
      <w:pPr>
        <w:spacing w:after="120"/>
        <w:ind w:left="420" w:leftChars="200" w:firstLine="723" w:firstLineChars="200"/>
        <w:jc w:val="left"/>
        <w:rPr>
          <w:rFonts w:ascii="方正黑体_GBK" w:hAnsi="黑体" w:eastAsia="方正黑体_GBK" w:cs="Times New Roman"/>
          <w:b/>
          <w:smallCaps/>
          <w:kern w:val="28"/>
          <w:sz w:val="36"/>
          <w:szCs w:val="30"/>
        </w:rPr>
      </w:pPr>
    </w:p>
    <w:p w14:paraId="4CC5DA41">
      <w:pPr>
        <w:spacing w:after="120"/>
        <w:ind w:left="420" w:leftChars="200" w:firstLine="723" w:firstLineChars="200"/>
        <w:jc w:val="left"/>
        <w:rPr>
          <w:rFonts w:ascii="方正黑体_GBK" w:hAnsi="黑体" w:eastAsia="方正黑体_GBK" w:cs="Times New Roman"/>
          <w:b/>
          <w:smallCaps/>
          <w:kern w:val="28"/>
          <w:sz w:val="36"/>
          <w:szCs w:val="30"/>
        </w:rPr>
      </w:pPr>
    </w:p>
    <w:p w14:paraId="353381BC">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27CD32BD">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5</w:t>
      </w:r>
      <w:r>
        <w:rPr>
          <w:rFonts w:hint="eastAsia" w:ascii="方正黑体_GBK" w:hAnsi="Calibri" w:eastAsia="方正黑体_GBK" w:cs="宋体"/>
          <w:kern w:val="0"/>
          <w:sz w:val="36"/>
          <w:szCs w:val="36"/>
        </w:rPr>
        <w:t>月</w:t>
      </w:r>
    </w:p>
    <w:p w14:paraId="5CF9CEF8">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2F9033A2">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一、项目内容</w:t>
      </w:r>
    </w:p>
    <w:tbl>
      <w:tblPr>
        <w:tblStyle w:val="4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3"/>
        <w:gridCol w:w="1636"/>
        <w:gridCol w:w="1541"/>
        <w:gridCol w:w="1659"/>
      </w:tblGrid>
      <w:tr w14:paraId="4080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893" w:type="dxa"/>
            <w:vAlign w:val="center"/>
          </w:tcPr>
          <w:p w14:paraId="2A502373">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636" w:type="dxa"/>
            <w:vAlign w:val="center"/>
          </w:tcPr>
          <w:p w14:paraId="4A407AD1">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采购预算</w:t>
            </w:r>
          </w:p>
          <w:p w14:paraId="6D5131D6">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（万元）</w:t>
            </w:r>
          </w:p>
        </w:tc>
        <w:tc>
          <w:tcPr>
            <w:tcW w:w="1541" w:type="dxa"/>
            <w:vAlign w:val="center"/>
          </w:tcPr>
          <w:p w14:paraId="448DF723">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投标保证金（万元）</w:t>
            </w:r>
          </w:p>
        </w:tc>
        <w:tc>
          <w:tcPr>
            <w:tcW w:w="1659" w:type="dxa"/>
            <w:vAlign w:val="center"/>
          </w:tcPr>
          <w:p w14:paraId="6EDA96C4">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备注</w:t>
            </w:r>
          </w:p>
        </w:tc>
      </w:tr>
      <w:tr w14:paraId="4178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893" w:type="dxa"/>
            <w:vAlign w:val="center"/>
          </w:tcPr>
          <w:p w14:paraId="1834285F">
            <w:pPr>
              <w:widowControl/>
              <w:wordWrap w:val="0"/>
              <w:snapToGrid w:val="0"/>
              <w:contextualSpacing/>
              <w:jc w:val="left"/>
              <w:rPr>
                <w:rFonts w:ascii="方正仿宋_GBK" w:hAnsi="Calibri" w:eastAsia="方正仿宋_GBK" w:cs="宋体"/>
                <w:sz w:val="24"/>
                <w:szCs w:val="28"/>
              </w:rPr>
            </w:pPr>
            <w:r>
              <w:rPr>
                <w:rFonts w:hint="eastAsia" w:ascii="方正仿宋_GBK" w:hAnsi="方正仿宋_GBK" w:eastAsia="方正仿宋_GBK" w:cs="方正仿宋_GBK"/>
                <w:sz w:val="24"/>
                <w:szCs w:val="24"/>
                <w:lang w:val="en-US" w:eastAsia="zh-CN"/>
              </w:rPr>
              <w:t>HIS系统维保</w:t>
            </w:r>
            <w:r>
              <w:rPr>
                <w:rFonts w:hint="eastAsia" w:ascii="方正仿宋_GBK" w:hAnsi="方正仿宋_GBK" w:eastAsia="方正仿宋_GBK" w:cs="方正仿宋_GBK"/>
                <w:sz w:val="24"/>
                <w:szCs w:val="24"/>
              </w:rPr>
              <w:t>服务</w:t>
            </w:r>
          </w:p>
        </w:tc>
        <w:tc>
          <w:tcPr>
            <w:tcW w:w="1636" w:type="dxa"/>
            <w:vAlign w:val="center"/>
          </w:tcPr>
          <w:p w14:paraId="18FDF8DD">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32.8</w:t>
            </w:r>
          </w:p>
        </w:tc>
        <w:tc>
          <w:tcPr>
            <w:tcW w:w="1541" w:type="dxa"/>
            <w:vAlign w:val="center"/>
          </w:tcPr>
          <w:p w14:paraId="0D188354">
            <w:pPr>
              <w:widowControl/>
              <w:jc w:val="center"/>
              <w:rPr>
                <w:rFonts w:hint="eastAsia"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0</w:t>
            </w:r>
          </w:p>
        </w:tc>
        <w:tc>
          <w:tcPr>
            <w:tcW w:w="1659" w:type="dxa"/>
            <w:vAlign w:val="center"/>
          </w:tcPr>
          <w:p w14:paraId="0EF2A5B0">
            <w:pPr>
              <w:widowControl/>
              <w:jc w:val="center"/>
              <w:rPr>
                <w:rFonts w:ascii="方正仿宋_GBK" w:hAnsi="Calibri" w:eastAsia="方正仿宋_GBK" w:cs="宋体"/>
                <w:sz w:val="24"/>
                <w:szCs w:val="28"/>
              </w:rPr>
            </w:pPr>
            <w:r>
              <w:rPr>
                <w:rFonts w:hint="eastAsia" w:ascii="方正仿宋_GBK" w:hAnsi="Calibri" w:eastAsia="方正仿宋_GBK" w:cs="宋体"/>
                <w:sz w:val="24"/>
                <w:szCs w:val="28"/>
              </w:rPr>
              <w:t>/</w:t>
            </w:r>
          </w:p>
        </w:tc>
      </w:tr>
    </w:tbl>
    <w:p w14:paraId="315689C3">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14:paraId="4321BAF1">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6B918603">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4DBE89DC">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5906B233">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14:paraId="312718DD">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23D6B341">
      <w:pPr>
        <w:widowControl/>
        <w:wordWrap w:val="0"/>
        <w:snapToGrid w:val="0"/>
        <w:ind w:firstLine="480" w:firstLineChars="200"/>
        <w:contextualSpacing/>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（6）法律、行政法规规定的其他条件</w:t>
      </w:r>
      <w:r>
        <w:rPr>
          <w:rFonts w:hint="eastAsia" w:ascii="方正仿宋_GBK" w:hAnsi="方正仿宋_GBK" w:eastAsia="方正仿宋_GBK" w:cs="方正仿宋_GBK"/>
          <w:sz w:val="24"/>
          <w:szCs w:val="24"/>
          <w:lang w:eastAsia="zh-CN"/>
        </w:rPr>
        <w:t>；</w:t>
      </w:r>
    </w:p>
    <w:p w14:paraId="7E25DD27">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备注：第（1）条需提供：1.</w:t>
      </w:r>
      <w:r>
        <w:rPr>
          <w:rFonts w:hint="eastAsia" w:ascii="方正仿宋_GBK" w:hAnsi="方正仿宋_GBK" w:eastAsia="方正仿宋_GBK" w:cs="方正仿宋_GBK"/>
          <w:sz w:val="24"/>
          <w:szCs w:val="24"/>
        </w:rPr>
        <w:t>供应商法人营业执照（副本）或事业单位法人证书（副本）或个体工商户营业执照或有效的自然人身份证明或社会团体法人登记证书（提供复印件）。</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供应商法定代表人身份证明和法定代表人授权代表委托书。</w:t>
      </w:r>
    </w:p>
    <w:p w14:paraId="54829393">
      <w:pPr>
        <w:pStyle w:val="16"/>
        <w:rPr>
          <w:rFonts w:hint="default" w:eastAsia="方正仿宋_GBK"/>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kern w:val="2"/>
          <w:sz w:val="24"/>
          <w:szCs w:val="24"/>
          <w:lang w:val="en-US" w:eastAsia="zh-CN" w:bidi="ar-SA"/>
        </w:rPr>
        <w:t xml:space="preserve"> 第（2）-（5）条需提供“基本资格条件承诺函”，格式详见第九条。</w:t>
      </w:r>
    </w:p>
    <w:p w14:paraId="5E776B04">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三、项目技术要求</w:t>
      </w:r>
    </w:p>
    <w:p w14:paraId="62291C80">
      <w:pPr>
        <w:ind w:firstLine="241" w:firstLineChars="100"/>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（一）项目清单</w:t>
      </w:r>
    </w:p>
    <w:tbl>
      <w:tblPr>
        <w:tblStyle w:val="43"/>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477"/>
        <w:gridCol w:w="1018"/>
        <w:gridCol w:w="1308"/>
        <w:gridCol w:w="1393"/>
      </w:tblGrid>
      <w:tr w14:paraId="3ECC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14:paraId="2F40806F">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477" w:type="dxa"/>
            <w:vAlign w:val="center"/>
          </w:tcPr>
          <w:p w14:paraId="0F2238EE">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名称</w:t>
            </w:r>
          </w:p>
        </w:tc>
        <w:tc>
          <w:tcPr>
            <w:tcW w:w="1018" w:type="dxa"/>
            <w:vAlign w:val="center"/>
          </w:tcPr>
          <w:p w14:paraId="268810CF">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c>
          <w:tcPr>
            <w:tcW w:w="1308" w:type="dxa"/>
            <w:vAlign w:val="center"/>
          </w:tcPr>
          <w:p w14:paraId="5252F2B8">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393" w:type="dxa"/>
            <w:vAlign w:val="center"/>
          </w:tcPr>
          <w:p w14:paraId="5ED5BA53">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14:paraId="5885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7" w:type="dxa"/>
            <w:vAlign w:val="center"/>
          </w:tcPr>
          <w:p w14:paraId="3A6FCCEB">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477" w:type="dxa"/>
            <w:vAlign w:val="center"/>
          </w:tcPr>
          <w:p w14:paraId="4E3DC98B">
            <w:pPr>
              <w:widowControl/>
              <w:wordWrap w:val="0"/>
              <w:snapToGrid w:val="0"/>
              <w:contextualSpacing/>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HIS系统维保</w:t>
            </w:r>
            <w:r>
              <w:rPr>
                <w:rFonts w:hint="eastAsia" w:ascii="方正仿宋_GBK" w:hAnsi="方正仿宋_GBK" w:eastAsia="方正仿宋_GBK" w:cs="方正仿宋_GBK"/>
                <w:sz w:val="24"/>
                <w:szCs w:val="24"/>
              </w:rPr>
              <w:t>服务</w:t>
            </w:r>
          </w:p>
        </w:tc>
        <w:tc>
          <w:tcPr>
            <w:tcW w:w="1018" w:type="dxa"/>
            <w:vAlign w:val="center"/>
          </w:tcPr>
          <w:p w14:paraId="0C2D5C43">
            <w:pPr>
              <w:widowControl/>
              <w:spacing w:line="320" w:lineRule="exact"/>
              <w:ind w:firstLine="199" w:firstLineChars="83"/>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项</w:t>
            </w:r>
          </w:p>
        </w:tc>
        <w:tc>
          <w:tcPr>
            <w:tcW w:w="1308" w:type="dxa"/>
            <w:vAlign w:val="center"/>
          </w:tcPr>
          <w:p w14:paraId="6CCD3A91">
            <w:pPr>
              <w:widowControl/>
              <w:spacing w:line="32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393" w:type="dxa"/>
            <w:vAlign w:val="center"/>
          </w:tcPr>
          <w:p w14:paraId="78034F15">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bl>
    <w:p w14:paraId="05BBDBCE">
      <w:pPr>
        <w:ind w:firstLine="241" w:firstLineChars="100"/>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（二）技术参数及要求</w:t>
      </w:r>
    </w:p>
    <w:tbl>
      <w:tblPr>
        <w:tblStyle w:val="43"/>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87"/>
        <w:gridCol w:w="7548"/>
      </w:tblGrid>
      <w:tr w14:paraId="7CC8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Align w:val="center"/>
          </w:tcPr>
          <w:p w14:paraId="09642194">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1687" w:type="dxa"/>
            <w:vAlign w:val="center"/>
          </w:tcPr>
          <w:p w14:paraId="607CDA90">
            <w:pPr>
              <w:widowControl/>
              <w:jc w:val="center"/>
              <w:rPr>
                <w:rFonts w:hint="eastAsia" w:ascii="方正仿宋_GBK" w:hAnsi="方正仿宋_GBK" w:eastAsia="方正仿宋_GBK" w:cs="方正仿宋_GBK"/>
                <w:b/>
                <w:bCs/>
                <w:sz w:val="20"/>
                <w:szCs w:val="20"/>
                <w:lang w:val="en-US" w:eastAsia="zh-CN"/>
              </w:rPr>
            </w:pPr>
            <w:r>
              <w:rPr>
                <w:rFonts w:hint="eastAsia" w:ascii="方正仿宋_GBK" w:hAnsi="方正仿宋_GBK" w:eastAsia="方正仿宋_GBK" w:cs="方正仿宋_GBK"/>
                <w:b/>
                <w:bCs/>
                <w:sz w:val="20"/>
                <w:szCs w:val="20"/>
                <w:lang w:val="en-US" w:eastAsia="zh-CN"/>
              </w:rPr>
              <w:t>名称</w:t>
            </w:r>
          </w:p>
        </w:tc>
        <w:tc>
          <w:tcPr>
            <w:tcW w:w="7548" w:type="dxa"/>
            <w:vAlign w:val="center"/>
          </w:tcPr>
          <w:p w14:paraId="4EC7BCA1">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技术参数及要求</w:t>
            </w:r>
          </w:p>
        </w:tc>
      </w:tr>
      <w:tr w14:paraId="36C9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Align w:val="center"/>
          </w:tcPr>
          <w:p w14:paraId="12338C09">
            <w:pPr>
              <w:widowControl/>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1687" w:type="dxa"/>
            <w:vAlign w:val="center"/>
          </w:tcPr>
          <w:p w14:paraId="7ADAC8A9">
            <w:pPr>
              <w:jc w:val="left"/>
              <w:rPr>
                <w:rFonts w:hint="default" w:eastAsia="方正仿宋_GBK"/>
                <w:lang w:val="en-US" w:eastAsia="zh-CN"/>
              </w:rPr>
            </w:pPr>
            <w:r>
              <w:rPr>
                <w:rFonts w:hint="eastAsia" w:ascii="方正仿宋_GBK" w:hAnsi="方正仿宋_GBK" w:eastAsia="方正仿宋_GBK" w:cs="方正仿宋_GBK"/>
                <w:sz w:val="24"/>
                <w:szCs w:val="24"/>
                <w:lang w:val="en-US" w:eastAsia="zh-CN"/>
              </w:rPr>
              <w:t>HIS系统维保</w:t>
            </w:r>
            <w:r>
              <w:rPr>
                <w:rFonts w:hint="eastAsia" w:ascii="方正仿宋_GBK" w:hAnsi="方正仿宋_GBK" w:eastAsia="方正仿宋_GBK" w:cs="方正仿宋_GBK"/>
                <w:sz w:val="24"/>
                <w:szCs w:val="24"/>
              </w:rPr>
              <w:t>服务</w:t>
            </w:r>
          </w:p>
        </w:tc>
        <w:tc>
          <w:tcPr>
            <w:tcW w:w="7548" w:type="dxa"/>
            <w:vAlign w:val="top"/>
          </w:tcPr>
          <w:p w14:paraId="155CC558">
            <w:pPr>
              <w:spacing w:line="360" w:lineRule="exact"/>
              <w:rPr>
                <w:rFonts w:hint="eastAsia" w:ascii="方正仿宋_GBK" w:hAnsi="宋体" w:eastAsia="方正仿宋_GBK" w:cs="Times New Roman"/>
                <w:b/>
                <w:bCs/>
                <w:color w:val="auto"/>
                <w:sz w:val="24"/>
                <w:lang w:val="en-US" w:eastAsia="zh-CN"/>
              </w:rPr>
            </w:pPr>
            <w:r>
              <w:rPr>
                <w:rFonts w:hint="eastAsia" w:ascii="方正仿宋_GBK" w:hAnsi="宋体" w:eastAsia="方正仿宋_GBK" w:cs="Times New Roman"/>
                <w:b/>
                <w:bCs/>
                <w:color w:val="auto"/>
                <w:sz w:val="24"/>
                <w:lang w:val="en-US" w:eastAsia="zh-CN"/>
              </w:rPr>
              <w:t>产品运维服务</w:t>
            </w:r>
          </w:p>
          <w:p w14:paraId="6E39A29E">
            <w:pPr>
              <w:spacing w:line="360" w:lineRule="exact"/>
              <w:rPr>
                <w:rFonts w:hint="default"/>
                <w:lang w:val="en-US" w:eastAsia="zh-CN"/>
              </w:rPr>
            </w:pPr>
            <w:r>
              <w:rPr>
                <w:rFonts w:hint="eastAsia" w:ascii="方正仿宋_GBK" w:hAnsi="宋体" w:eastAsia="方正仿宋_GBK" w:cs="Times New Roman"/>
                <w:sz w:val="24"/>
                <w:lang w:val="en-US" w:eastAsia="zh-CN"/>
              </w:rPr>
              <w:t>1.HIS</w:t>
            </w:r>
            <w:r>
              <w:rPr>
                <w:rFonts w:hint="eastAsia" w:ascii="方正仿宋_GBK" w:hAnsi="方正仿宋_GBK" w:eastAsia="方正仿宋_GBK" w:cs="方正仿宋_GBK"/>
                <w:sz w:val="24"/>
                <w:szCs w:val="24"/>
                <w:lang w:val="en-US" w:eastAsia="zh-CN"/>
              </w:rPr>
              <w:t>系统</w:t>
            </w:r>
            <w:r>
              <w:rPr>
                <w:rFonts w:hint="eastAsia" w:ascii="方正仿宋_GBK" w:hAnsi="宋体" w:eastAsia="方正仿宋_GBK" w:cs="Times New Roman"/>
                <w:sz w:val="24"/>
                <w:lang w:val="en-US" w:eastAsia="zh-CN"/>
              </w:rPr>
              <w:t>运维服务(现有HIS系统功能)</w:t>
            </w:r>
          </w:p>
          <w:p w14:paraId="356F1453">
            <w:pPr>
              <w:spacing w:line="360" w:lineRule="exact"/>
              <w:rPr>
                <w:rFonts w:hint="eastAsia" w:ascii="方正仿宋_GBK" w:hAnsi="宋体" w:eastAsia="方正仿宋_GBK" w:cs="Times New Roman"/>
                <w:b/>
                <w:bCs/>
                <w:sz w:val="24"/>
                <w:lang w:val="en-US" w:eastAsia="zh-CN"/>
              </w:rPr>
            </w:pPr>
            <w:r>
              <w:rPr>
                <w:rFonts w:hint="eastAsia" w:ascii="方正仿宋_GBK" w:hAnsi="宋体" w:eastAsia="方正仿宋_GBK" w:cs="Times New Roman"/>
                <w:b/>
                <w:bCs/>
                <w:sz w:val="24"/>
                <w:lang w:val="en-US" w:eastAsia="zh-CN"/>
              </w:rPr>
              <w:t>服务明细：</w:t>
            </w:r>
          </w:p>
          <w:p w14:paraId="01AA2266">
            <w:pPr>
              <w:spacing w:line="360" w:lineRule="exact"/>
              <w:rPr>
                <w:rFonts w:hint="default" w:ascii="方正仿宋_GBK" w:hAnsi="宋体" w:eastAsia="方正仿宋_GBK" w:cs="Times New Roman"/>
                <w:b/>
                <w:bCs/>
                <w:sz w:val="24"/>
                <w:lang w:val="en-US" w:eastAsia="zh-CN"/>
              </w:rPr>
            </w:pPr>
            <w:r>
              <w:rPr>
                <w:rFonts w:hint="default" w:ascii="方正仿宋_GBK" w:hAnsi="宋体" w:eastAsia="方正仿宋_GBK" w:cs="Times New Roman"/>
                <w:b/>
                <w:bCs/>
                <w:sz w:val="24"/>
                <w:lang w:val="en-US" w:eastAsia="zh-CN"/>
              </w:rPr>
              <w:t>一</w:t>
            </w:r>
            <w:r>
              <w:rPr>
                <w:rFonts w:hint="eastAsia" w:ascii="方正仿宋_GBK" w:hAnsi="宋体" w:eastAsia="方正仿宋_GBK" w:cs="Times New Roman"/>
                <w:b/>
                <w:bCs/>
                <w:sz w:val="24"/>
                <w:lang w:val="en-US" w:eastAsia="zh-CN"/>
              </w:rPr>
              <w:t>、</w:t>
            </w:r>
            <w:r>
              <w:rPr>
                <w:rFonts w:hint="default" w:ascii="方正仿宋_GBK" w:hAnsi="宋体" w:eastAsia="方正仿宋_GBK" w:cs="Times New Roman"/>
                <w:b/>
                <w:bCs/>
                <w:sz w:val="24"/>
                <w:lang w:val="en-US" w:eastAsia="zh-CN"/>
              </w:rPr>
              <w:t>基础运维服务</w:t>
            </w:r>
          </w:p>
          <w:p w14:paraId="23C58AC0">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提供HIS产品的基础运维服务，涵盖HIS系统的日常维护、故障处理、权限设置等，包括:</w:t>
            </w:r>
          </w:p>
          <w:p w14:paraId="3B5E0EAE">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1</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权限设置与管理:</w:t>
            </w:r>
          </w:p>
          <w:p w14:paraId="43F33E72">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在HIS系统中根据实际需求执行权限调整操作，包括创建新角色、修改现有角色权限、删除不再需要的权限等。</w:t>
            </w:r>
          </w:p>
          <w:p w14:paraId="43925A37">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2</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HIS系统咨询服务:</w:t>
            </w:r>
          </w:p>
          <w:p w14:paraId="1C5E5A92">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因医院对HIS产品功能、参数、操作等不熟悉,需要为医院提供相关HIS产品的咨询服务。</w:t>
            </w:r>
          </w:p>
          <w:p w14:paraId="6472D70E">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3</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参数设置与优化:</w:t>
            </w:r>
          </w:p>
          <w:p w14:paraId="2C275FA3">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针对医院实际运行需求，检查并优化系统参数配置。</w:t>
            </w:r>
          </w:p>
          <w:p w14:paraId="76C1ED12">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4</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数据错误处理服务:</w:t>
            </w:r>
          </w:p>
          <w:p w14:paraId="5A41FB4F">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因HIS产品在业务运行过程中，由于误操作等原因，造成了数据异常，需要对异常数据进行修正。</w:t>
            </w:r>
          </w:p>
          <w:p w14:paraId="52339275">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5</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客户经理专项管理服务</w:t>
            </w:r>
          </w:p>
          <w:p w14:paraId="4AA97819">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提供统一管理客户经理对接服务，专项对接人员支持和服务，专项对接人员具备对解决技术问题及沟通需求的能力，具备系统实施支持、日常运维管理、紧急问题处理能力。</w:t>
            </w:r>
          </w:p>
          <w:p w14:paraId="11C1E8D7">
            <w:pPr>
              <w:spacing w:line="360" w:lineRule="exact"/>
              <w:rPr>
                <w:rFonts w:hint="default" w:ascii="方正仿宋_GBK" w:hAnsi="宋体" w:eastAsia="方正仿宋_GBK" w:cs="Times New Roman"/>
                <w:b/>
                <w:bCs/>
                <w:sz w:val="24"/>
                <w:lang w:val="en-US" w:eastAsia="zh-CN"/>
              </w:rPr>
            </w:pPr>
            <w:r>
              <w:rPr>
                <w:rFonts w:hint="default" w:ascii="方正仿宋_GBK" w:hAnsi="宋体" w:eastAsia="方正仿宋_GBK" w:cs="Times New Roman"/>
                <w:b/>
                <w:bCs/>
                <w:sz w:val="24"/>
                <w:lang w:val="en-US" w:eastAsia="zh-CN"/>
              </w:rPr>
              <w:t>二</w:t>
            </w:r>
            <w:r>
              <w:rPr>
                <w:rFonts w:hint="eastAsia" w:ascii="方正仿宋_GBK" w:hAnsi="宋体" w:eastAsia="方正仿宋_GBK" w:cs="Times New Roman"/>
                <w:b/>
                <w:bCs/>
                <w:sz w:val="24"/>
                <w:lang w:val="en-US" w:eastAsia="zh-CN"/>
              </w:rPr>
              <w:t>、</w:t>
            </w:r>
            <w:r>
              <w:rPr>
                <w:rFonts w:hint="default" w:ascii="方正仿宋_GBK" w:hAnsi="宋体" w:eastAsia="方正仿宋_GBK" w:cs="Times New Roman"/>
                <w:b/>
                <w:bCs/>
                <w:sz w:val="24"/>
                <w:lang w:val="en-US" w:eastAsia="zh-CN"/>
              </w:rPr>
              <w:t>医保接口运维服务</w:t>
            </w:r>
          </w:p>
          <w:p w14:paraId="2E2BD223">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提供医保接口运维服务，包括:</w:t>
            </w:r>
          </w:p>
          <w:p w14:paraId="64FCE654">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1</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数据传输异常处理:</w:t>
            </w:r>
          </w:p>
          <w:p w14:paraId="2945DFDA">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处理因医保接口程序错误导致的数据传输异常，对网络不稳定、对码错误等原因导致的医保数据传输失败。</w:t>
            </w:r>
          </w:p>
          <w:p w14:paraId="46A82D1B">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2</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政策响应:</w:t>
            </w:r>
          </w:p>
          <w:p w14:paraId="66780858">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及时跟进国家及地方医保政策的最新变化，调整医院信息系统与医保系统的接口配置，但不包含接口升级及更换。</w:t>
            </w:r>
          </w:p>
          <w:p w14:paraId="6E6C3769">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3</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接口日常维护:</w:t>
            </w:r>
          </w:p>
          <w:p w14:paraId="62F2C7B8">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检查和维护医保接口，并提供相关的技术支持和咨询服务。</w:t>
            </w:r>
          </w:p>
          <w:p w14:paraId="52462CE2">
            <w:pPr>
              <w:spacing w:line="360" w:lineRule="exact"/>
              <w:rPr>
                <w:rFonts w:hint="default" w:ascii="方正仿宋_GBK" w:hAnsi="宋体" w:eastAsia="方正仿宋_GBK" w:cs="Times New Roman"/>
                <w:b/>
                <w:bCs/>
                <w:sz w:val="24"/>
                <w:lang w:val="en-US" w:eastAsia="zh-CN"/>
              </w:rPr>
            </w:pPr>
            <w:r>
              <w:rPr>
                <w:rFonts w:hint="default" w:ascii="方正仿宋_GBK" w:hAnsi="宋体" w:eastAsia="方正仿宋_GBK" w:cs="Times New Roman"/>
                <w:b/>
                <w:bCs/>
                <w:sz w:val="24"/>
                <w:lang w:val="en-US" w:eastAsia="zh-CN"/>
              </w:rPr>
              <w:t>三</w:t>
            </w:r>
            <w:r>
              <w:rPr>
                <w:rFonts w:hint="eastAsia" w:ascii="方正仿宋_GBK" w:hAnsi="宋体" w:eastAsia="方正仿宋_GBK" w:cs="Times New Roman"/>
                <w:b/>
                <w:bCs/>
                <w:sz w:val="24"/>
                <w:lang w:val="en-US" w:eastAsia="zh-CN"/>
              </w:rPr>
              <w:t>、</w:t>
            </w:r>
            <w:r>
              <w:rPr>
                <w:rFonts w:hint="default" w:ascii="方正仿宋_GBK" w:hAnsi="宋体" w:eastAsia="方正仿宋_GBK" w:cs="Times New Roman"/>
                <w:b/>
                <w:bCs/>
                <w:sz w:val="24"/>
                <w:lang w:val="en-US" w:eastAsia="zh-CN"/>
              </w:rPr>
              <w:t>产品升级服务</w:t>
            </w:r>
          </w:p>
          <w:p w14:paraId="50816E8C">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提供HIS产品升级服务，包括:</w:t>
            </w:r>
          </w:p>
          <w:p w14:paraId="49B76D6E">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1</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升级需求评估:</w:t>
            </w:r>
          </w:p>
          <w:p w14:paraId="6B90CA65">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根据医院的业务发展和需求，进行系统升级评估，确定需要升级的功能模块。</w:t>
            </w:r>
          </w:p>
          <w:p w14:paraId="3FA862CF">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2</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系统测试与验证:</w:t>
            </w:r>
          </w:p>
          <w:p w14:paraId="6AFD7736">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在系统升级前后，提供数据测试与验证服务。</w:t>
            </w:r>
          </w:p>
          <w:p w14:paraId="35E165F2">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3</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SP补丁管理:</w:t>
            </w:r>
          </w:p>
          <w:p w14:paraId="2A41442A">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为HIS系统提供安全补丁升级服务，修复已知漏洞。</w:t>
            </w:r>
          </w:p>
          <w:p w14:paraId="1668FC68">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4升级后支持服务:</w:t>
            </w:r>
          </w:p>
          <w:p w14:paraId="0935D5A1">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升级完成后，提供技术支持，解决升级过程中或升级后的问题。</w:t>
            </w:r>
          </w:p>
          <w:p w14:paraId="3227CC40">
            <w:pPr>
              <w:spacing w:line="360" w:lineRule="exact"/>
              <w:rPr>
                <w:rFonts w:hint="default" w:ascii="方正仿宋_GBK" w:hAnsi="宋体" w:eastAsia="方正仿宋_GBK" w:cs="Times New Roman"/>
                <w:b/>
                <w:bCs/>
                <w:sz w:val="24"/>
                <w:lang w:val="en-US" w:eastAsia="zh-CN"/>
              </w:rPr>
            </w:pPr>
            <w:r>
              <w:rPr>
                <w:rFonts w:hint="eastAsia" w:ascii="方正仿宋_GBK" w:hAnsi="宋体" w:eastAsia="方正仿宋_GBK" w:cs="Times New Roman"/>
                <w:b/>
                <w:bCs/>
                <w:sz w:val="24"/>
                <w:lang w:val="en-US" w:eastAsia="zh-CN"/>
              </w:rPr>
              <w:t>四、</w:t>
            </w:r>
            <w:r>
              <w:rPr>
                <w:rFonts w:hint="default" w:ascii="方正仿宋_GBK" w:hAnsi="宋体" w:eastAsia="方正仿宋_GBK" w:cs="Times New Roman"/>
                <w:b/>
                <w:bCs/>
                <w:sz w:val="24"/>
                <w:lang w:val="en-US" w:eastAsia="zh-CN"/>
              </w:rPr>
              <w:t>数据展现服务</w:t>
            </w:r>
          </w:p>
          <w:p w14:paraId="5367956B">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提供基于SQL的报表生成与数据提取服务，包括:</w:t>
            </w:r>
          </w:p>
          <w:p w14:paraId="7F9975AE">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1</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新增报表:</w:t>
            </w:r>
          </w:p>
          <w:p w14:paraId="469F3FA1">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根据医院的具体需求，提供字段不超过4个的业务数据的报表。</w:t>
            </w:r>
          </w:p>
          <w:p w14:paraId="0240A125">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2</w:t>
            </w:r>
            <w:r>
              <w:rPr>
                <w:rFonts w:hint="eastAsia" w:ascii="方正仿宋_GBK" w:hAnsi="宋体" w:eastAsia="方正仿宋_GBK" w:cs="Times New Roman"/>
                <w:sz w:val="24"/>
                <w:lang w:val="en-US" w:eastAsia="zh-CN"/>
              </w:rPr>
              <w:t>、</w:t>
            </w:r>
            <w:r>
              <w:rPr>
                <w:rFonts w:hint="default" w:ascii="方正仿宋_GBK" w:hAnsi="宋体" w:eastAsia="方正仿宋_GBK" w:cs="Times New Roman"/>
                <w:sz w:val="24"/>
                <w:lang w:val="en-US" w:eastAsia="zh-CN"/>
              </w:rPr>
              <w:t>报表维护与更新:</w:t>
            </w:r>
          </w:p>
          <w:p w14:paraId="73FF3757">
            <w:pPr>
              <w:spacing w:line="360" w:lineRule="exact"/>
              <w:rPr>
                <w:rFonts w:hint="default" w:ascii="方正仿宋_GBK" w:hAnsi="宋体" w:eastAsia="方正仿宋_GBK" w:cs="Times New Roman"/>
                <w:sz w:val="24"/>
                <w:lang w:val="en-US" w:eastAsia="zh-CN"/>
              </w:rPr>
            </w:pPr>
            <w:r>
              <w:rPr>
                <w:rFonts w:hint="default" w:ascii="方正仿宋_GBK" w:hAnsi="宋体" w:eastAsia="方正仿宋_GBK" w:cs="Times New Roman"/>
                <w:sz w:val="24"/>
                <w:lang w:val="en-US" w:eastAsia="zh-CN"/>
              </w:rPr>
              <w:t>根据业务需求的变化，对已生成的报表进行维护。</w:t>
            </w:r>
          </w:p>
          <w:p w14:paraId="72D3F9E4">
            <w:pPr>
              <w:numPr>
                <w:ilvl w:val="0"/>
                <w:numId w:val="17"/>
              </w:numPr>
              <w:spacing w:line="360" w:lineRule="exact"/>
              <w:rPr>
                <w:rFonts w:hint="eastAsia" w:ascii="方正仿宋_GBK" w:hAnsi="宋体" w:eastAsia="方正仿宋_GBK" w:cs="Times New Roman"/>
                <w:b/>
                <w:bCs/>
                <w:color w:val="FF0000"/>
                <w:sz w:val="24"/>
                <w:lang w:val="en-US" w:eastAsia="zh-CN"/>
              </w:rPr>
            </w:pPr>
            <w:r>
              <w:rPr>
                <w:rFonts w:hint="eastAsia" w:ascii="方正仿宋_GBK" w:hAnsi="宋体" w:eastAsia="方正仿宋_GBK" w:cs="Times New Roman"/>
                <w:b/>
                <w:bCs/>
                <w:color w:val="FF0000"/>
                <w:sz w:val="24"/>
                <w:lang w:val="en-US" w:eastAsia="zh-CN"/>
              </w:rPr>
              <w:t>运维服务管理要求</w:t>
            </w:r>
          </w:p>
          <w:p w14:paraId="3482770F">
            <w:pPr>
              <w:numPr>
                <w:ilvl w:val="0"/>
                <w:numId w:val="0"/>
              </w:num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（一）、系统运行保障</w:t>
            </w:r>
          </w:p>
          <w:p w14:paraId="0942086C">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1. 日常维护与监控</w:t>
            </w:r>
          </w:p>
          <w:p w14:paraId="7A675311">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实时监控服务器、数据库、网络设备等关键指标（如CPU、内存、磁盘I/O），定期清理垃圾数据、优化系统性能；  </w:t>
            </w:r>
          </w:p>
          <w:p w14:paraId="25891D25">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提供5×8小时驻场服务或7×24小时远程支持，故障响应时间分为紧急（30分钟到场）、一般（2小时到场）等级别；  </w:t>
            </w:r>
          </w:p>
          <w:p w14:paraId="67BE7A25">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每季度HIS系统健康检查并提交巡检报告，预测潜在风险。</w:t>
            </w:r>
          </w:p>
          <w:p w14:paraId="1BB590CF">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2. 故障处理与修复  </w:t>
            </w:r>
          </w:p>
          <w:p w14:paraId="61364647">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紧急故障（如系统宕机）需1小时内恢复业务，一般故障4小时内解决；  </w:t>
            </w:r>
          </w:p>
          <w:p w14:paraId="2A61ADD6">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修复因用户误操作或系统BUG导致的数据错误，提供数据恢复服务；  </w:t>
            </w:r>
          </w:p>
          <w:p w14:paraId="32A4CF40">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免费修复软件非结构性需求变更，结构性调整需协商解决方案。（二）、数据管理与安全</w:t>
            </w:r>
          </w:p>
          <w:p w14:paraId="74E4B842">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1. 数据备份与迁移</w:t>
            </w:r>
          </w:p>
          <w:p w14:paraId="2F4C7ECF">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每日全量/增量备份，配合异地备份策略，定期验证备份数据可用性；  </w:t>
            </w:r>
          </w:p>
          <w:p w14:paraId="5A0E3742">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根据业务需求完成数据迁移，确保迁移前后数据一致性。</w:t>
            </w:r>
          </w:p>
          <w:p w14:paraId="7F7140E0">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2. 安全防护与合规</w:t>
            </w:r>
          </w:p>
          <w:p w14:paraId="0A2C6E57">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实施数据传输加密（如HTTPS协议）和敏感数据脱敏；  </w:t>
            </w:r>
          </w:p>
          <w:p w14:paraId="69642135">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配合安全漏洞整改、年度应急演练，及时更新系统补丁；  </w:t>
            </w:r>
          </w:p>
          <w:p w14:paraId="52D7821C">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遵循医院计算机网瘫应急要求，制定安全策略和应急预案。</w:t>
            </w:r>
          </w:p>
          <w:p w14:paraId="6D9D1D0E">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（三）、系统优化与升级</w:t>
            </w:r>
          </w:p>
          <w:p w14:paraId="42541009">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1. 性能调优</w:t>
            </w:r>
          </w:p>
          <w:p w14:paraId="56EB8E56">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根据业务增长调整硬件资源（如服务器扩容）、优化数据库索引及查询效率；  </w:t>
            </w:r>
          </w:p>
          <w:p w14:paraId="216A720B">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适配操作系统、数据库版本升级（如数据库双机热备部署）。</w:t>
            </w:r>
          </w:p>
          <w:p w14:paraId="00EB935B">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2. 功能扩展与接口管理 </w:t>
            </w:r>
          </w:p>
          <w:p w14:paraId="22EAEE92">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免费提供政策性接口对接（如医保、电子发票接口）；  </w:t>
            </w:r>
          </w:p>
          <w:p w14:paraId="66AE84EA">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维护现有接口稳定性，根据最新文档调整数据传输格式。</w:t>
            </w:r>
          </w:p>
          <w:p w14:paraId="0F0222E4">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四、用户支持与文档管理</w:t>
            </w:r>
          </w:p>
          <w:p w14:paraId="0599A0E2">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1. 培训与技术支持 </w:t>
            </w:r>
          </w:p>
          <w:p w14:paraId="79AD798B">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提供操作培训、疑难解答，建立知识库和培训资源库；  </w:t>
            </w:r>
          </w:p>
          <w:p w14:paraId="5F11151A">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- 7×24小时热线支持，远程诊断无法解决的问题现场响应。</w:t>
            </w:r>
          </w:p>
          <w:p w14:paraId="1B9E2A6F">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2. 文档与报告</w:t>
            </w:r>
          </w:p>
          <w:p w14:paraId="31FC95B3">
            <w:pPr>
              <w:spacing w:line="360" w:lineRule="exact"/>
              <w:rPr>
                <w:rFonts w:hint="eastAsia" w:ascii="方正仿宋_GBK" w:hAnsi="宋体" w:eastAsia="方正仿宋_GBK" w:cs="Times New Roman"/>
                <w:color w:val="FF0000"/>
                <w:sz w:val="24"/>
                <w:lang w:val="en-US" w:eastAsia="zh-CN"/>
              </w:rPr>
            </w:pPr>
            <w:r>
              <w:rPr>
                <w:rFonts w:hint="eastAsia" w:ascii="方正仿宋_GBK" w:hAnsi="宋体" w:eastAsia="方正仿宋_GBK" w:cs="Times New Roman"/>
                <w:color w:val="FF0000"/>
                <w:sz w:val="24"/>
                <w:lang w:val="en-US" w:eastAsia="zh-CN"/>
              </w:rPr>
              <w:t xml:space="preserve">   - 完整记录维护日志（含故障处理、变更记录），提交周报、月报及季度分析报告；  </w:t>
            </w:r>
          </w:p>
          <w:p w14:paraId="5E5BDE66">
            <w:pPr>
              <w:spacing w:line="360" w:lineRule="exact"/>
              <w:rPr>
                <w:rFonts w:hint="eastAsia"/>
                <w:color w:val="FF0000"/>
              </w:rPr>
            </w:pPr>
            <w:r>
              <w:rPr>
                <w:rFonts w:hint="eastAsia" w:ascii="方正仿宋_GBK" w:hAnsi="宋体" w:eastAsia="方正仿宋_GBK" w:cs="Times New Roman"/>
                <w:color w:val="FF0000"/>
                <w:sz w:val="24"/>
                <w:lang w:val="en-US" w:eastAsia="zh-CN"/>
              </w:rPr>
              <w:t xml:space="preserve">   - 维护技术文档（如数据库表结构、系统配置参数），确保知识可追溯。</w:t>
            </w:r>
          </w:p>
          <w:p w14:paraId="482D5C63">
            <w:pPr>
              <w:spacing w:line="360" w:lineRule="exact"/>
              <w:rPr>
                <w:rFonts w:hint="eastAsia" w:ascii="方正仿宋_GBK" w:hAnsi="宋体" w:eastAsia="方正仿宋_GBK" w:cs="Times New Roman"/>
                <w:sz w:val="24"/>
                <w:lang w:val="en-US" w:eastAsia="zh-CN"/>
              </w:rPr>
            </w:pPr>
          </w:p>
        </w:tc>
      </w:tr>
    </w:tbl>
    <w:p w14:paraId="3FF259D4">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0" w:name="_Toc464637619"/>
      <w:bookmarkStart w:id="1" w:name="_Toc26735"/>
      <w:bookmarkStart w:id="2" w:name="_Toc416792603"/>
      <w:bookmarkStart w:id="3" w:name="_Toc433726022"/>
      <w:bookmarkStart w:id="4" w:name="_Toc267320049"/>
      <w:bookmarkStart w:id="5" w:name="_Toc514962183"/>
      <w:bookmarkStart w:id="6" w:name="_Toc23014"/>
      <w:r>
        <w:rPr>
          <w:rFonts w:hint="eastAsia" w:ascii="宋体" w:hAnsi="宋体" w:eastAsia="黑体" w:cs="宋体"/>
          <w:b/>
          <w:sz w:val="28"/>
        </w:rPr>
        <w:t>四、</w:t>
      </w:r>
      <w:r>
        <w:rPr>
          <w:rFonts w:hint="eastAsia" w:ascii="宋体" w:hAnsi="宋体" w:eastAsia="黑体" w:cs="宋体"/>
          <w:b/>
          <w:sz w:val="28"/>
          <w:lang w:val="en-US" w:eastAsia="zh-CN"/>
        </w:rPr>
        <w:t>服务期、地点及验收方式</w:t>
      </w:r>
      <w:bookmarkEnd w:id="0"/>
      <w:bookmarkEnd w:id="1"/>
      <w:bookmarkEnd w:id="2"/>
      <w:bookmarkEnd w:id="3"/>
    </w:p>
    <w:bookmarkEnd w:id="4"/>
    <w:p w14:paraId="6C98F9A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（一）服务期</w:t>
      </w:r>
    </w:p>
    <w:p w14:paraId="5EEA10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服务期：1年。</w:t>
      </w:r>
    </w:p>
    <w:p w14:paraId="5E0BCDD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（二）实施地点</w:t>
      </w:r>
    </w:p>
    <w:p w14:paraId="28099DD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实施地点：重庆市沙坪坝区陈家桥医院。</w:t>
      </w:r>
    </w:p>
    <w:p w14:paraId="3862159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（三）考核方式</w:t>
      </w:r>
    </w:p>
    <w:p w14:paraId="20F07BD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color w:val="FF0000"/>
          <w:sz w:val="24"/>
          <w:szCs w:val="24"/>
          <w:lang w:val="en-US" w:eastAsia="zh-CN"/>
        </w:rPr>
      </w:pPr>
      <w:bookmarkStart w:id="7" w:name="_Toc267320050"/>
      <w:bookmarkStart w:id="8" w:name="_Toc464637620"/>
      <w:bookmarkStart w:id="9" w:name="_Toc19132"/>
      <w:bookmarkStart w:id="10" w:name="_Toc433726023"/>
      <w:r>
        <w:rPr>
          <w:rFonts w:hint="eastAsia" w:ascii="方正仿宋_GBK" w:hAnsi="方正仿宋_GBK" w:eastAsia="方正仿宋_GBK" w:cs="方正仿宋_GBK"/>
          <w:color w:val="FF0000"/>
          <w:sz w:val="24"/>
          <w:szCs w:val="24"/>
          <w:lang w:val="en-US" w:eastAsia="zh-CN"/>
        </w:rPr>
        <w:t>HIS维保考核标准以服务时效性、系统稳定性、数据安全性和用户满意度为核心，通过量化指标（如响应时间、故障解决率）与文档化流程（如SLA协议、巡检报告）实现闭环管理。</w:t>
      </w:r>
    </w:p>
    <w:p w14:paraId="521AA4B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年底考核一次，满分100分，考核成绩高于或者等于90分，表明考核合格。</w:t>
      </w:r>
    </w:p>
    <w:p w14:paraId="13F8E8F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若年底考核成绩低于90分，则视为年底考核不合格，每扣1分扣除合同未支付金额的1‰，可累计扣款，但是所扣取费用总额一般不超过合同金额的10%。</w:t>
      </w:r>
    </w:p>
    <w:p w14:paraId="79CEB18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lang w:val="en-US" w:eastAsia="zh-CN"/>
        </w:rPr>
      </w:pPr>
      <w:r>
        <w:rPr>
          <w:rFonts w:hint="eastAsia" w:ascii="方正仿宋_GBK" w:hAnsi="方正仿宋_GBK" w:eastAsia="方正仿宋_GBK" w:cs="方正仿宋_GBK"/>
          <w:sz w:val="24"/>
          <w:szCs w:val="24"/>
          <w:lang w:val="en-US" w:eastAsia="zh-CN"/>
        </w:rPr>
        <w:t>HIS运维具体扣分项目如下表所示：</w:t>
      </w:r>
    </w:p>
    <w:tbl>
      <w:tblPr>
        <w:tblStyle w:val="43"/>
        <w:tblpPr w:leftFromText="180" w:rightFromText="180" w:vertAnchor="text" w:horzAnchor="page" w:tblpX="1315" w:tblpY="35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514"/>
        <w:gridCol w:w="3433"/>
        <w:gridCol w:w="1218"/>
        <w:gridCol w:w="2053"/>
      </w:tblGrid>
      <w:tr w14:paraId="52EC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restart"/>
            <w:noWrap w:val="0"/>
            <w:vAlign w:val="center"/>
          </w:tcPr>
          <w:p w14:paraId="7685BD7F">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评价类别</w:t>
            </w:r>
          </w:p>
        </w:tc>
        <w:tc>
          <w:tcPr>
            <w:tcW w:w="786" w:type="pct"/>
            <w:vMerge w:val="restart"/>
            <w:noWrap w:val="0"/>
            <w:vAlign w:val="center"/>
          </w:tcPr>
          <w:p w14:paraId="7FD4B7BA">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指标定义</w:t>
            </w:r>
          </w:p>
        </w:tc>
        <w:tc>
          <w:tcPr>
            <w:tcW w:w="2415" w:type="pct"/>
            <w:gridSpan w:val="2"/>
            <w:noWrap w:val="0"/>
            <w:vAlign w:val="center"/>
          </w:tcPr>
          <w:p w14:paraId="5E683D5C">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评分标准</w:t>
            </w:r>
          </w:p>
        </w:tc>
        <w:tc>
          <w:tcPr>
            <w:tcW w:w="1066" w:type="pct"/>
            <w:vMerge w:val="restart"/>
            <w:noWrap w:val="0"/>
            <w:vAlign w:val="center"/>
          </w:tcPr>
          <w:p w14:paraId="0AAE58F1">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评价依据</w:t>
            </w:r>
          </w:p>
        </w:tc>
      </w:tr>
      <w:tr w14:paraId="7ACE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continue"/>
            <w:noWrap w:val="0"/>
            <w:vAlign w:val="center"/>
          </w:tcPr>
          <w:p w14:paraId="4592848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786" w:type="pct"/>
            <w:vMerge w:val="continue"/>
            <w:noWrap w:val="0"/>
            <w:vAlign w:val="center"/>
          </w:tcPr>
          <w:p w14:paraId="5E79596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1782" w:type="pct"/>
            <w:noWrap w:val="0"/>
            <w:vAlign w:val="center"/>
          </w:tcPr>
          <w:p w14:paraId="64EAA3FB">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指标值</w:t>
            </w:r>
          </w:p>
        </w:tc>
        <w:tc>
          <w:tcPr>
            <w:tcW w:w="632" w:type="pct"/>
            <w:noWrap w:val="0"/>
            <w:vAlign w:val="center"/>
          </w:tcPr>
          <w:p w14:paraId="401C5B82">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减分</w:t>
            </w:r>
          </w:p>
        </w:tc>
        <w:tc>
          <w:tcPr>
            <w:tcW w:w="1066" w:type="pct"/>
            <w:vMerge w:val="continue"/>
            <w:noWrap w:val="0"/>
            <w:vAlign w:val="center"/>
          </w:tcPr>
          <w:p w14:paraId="1058D11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r>
      <w:tr w14:paraId="7DA1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restart"/>
            <w:noWrap w:val="0"/>
            <w:vAlign w:val="center"/>
          </w:tcPr>
          <w:p w14:paraId="40CD2D4F">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故障处理</w:t>
            </w:r>
          </w:p>
        </w:tc>
        <w:tc>
          <w:tcPr>
            <w:tcW w:w="786" w:type="pct"/>
            <w:vMerge w:val="restart"/>
            <w:noWrap w:val="0"/>
            <w:vAlign w:val="center"/>
          </w:tcPr>
          <w:p w14:paraId="75FBBD3E">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电话响应服务</w:t>
            </w:r>
          </w:p>
        </w:tc>
        <w:tc>
          <w:tcPr>
            <w:tcW w:w="1782" w:type="pct"/>
            <w:noWrap w:val="0"/>
            <w:vAlign w:val="center"/>
          </w:tcPr>
          <w:p w14:paraId="2BFDEB2D">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拨打运维服务单位7*12小时电话响应服务号码后工程师在30分钟内未回复</w:t>
            </w:r>
          </w:p>
        </w:tc>
        <w:tc>
          <w:tcPr>
            <w:tcW w:w="632" w:type="pct"/>
            <w:noWrap w:val="0"/>
            <w:vAlign w:val="center"/>
          </w:tcPr>
          <w:p w14:paraId="048D89A1">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0.5分/次</w:t>
            </w:r>
          </w:p>
        </w:tc>
        <w:tc>
          <w:tcPr>
            <w:tcW w:w="1066" w:type="pct"/>
            <w:noWrap w:val="0"/>
            <w:vAlign w:val="center"/>
          </w:tcPr>
          <w:p w14:paraId="58A04933">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以相关人员与运维服务单位电话响应服务号码的电话记录为依据</w:t>
            </w:r>
          </w:p>
        </w:tc>
      </w:tr>
      <w:tr w14:paraId="4CBD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continue"/>
            <w:noWrap w:val="0"/>
            <w:vAlign w:val="center"/>
          </w:tcPr>
          <w:p w14:paraId="76A28FA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786" w:type="pct"/>
            <w:vMerge w:val="continue"/>
            <w:noWrap w:val="0"/>
            <w:vAlign w:val="center"/>
          </w:tcPr>
          <w:p w14:paraId="0188547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1782" w:type="pct"/>
            <w:noWrap w:val="0"/>
            <w:vAlign w:val="center"/>
          </w:tcPr>
          <w:p w14:paraId="5A3813ED">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将故障现象和资料传达给运维服务单位后， 响应服务号码工程师在2小时内未回复</w:t>
            </w:r>
          </w:p>
        </w:tc>
        <w:tc>
          <w:tcPr>
            <w:tcW w:w="632" w:type="pct"/>
            <w:noWrap w:val="0"/>
            <w:vAlign w:val="center"/>
          </w:tcPr>
          <w:p w14:paraId="6AB0482F">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1分/次</w:t>
            </w:r>
          </w:p>
        </w:tc>
        <w:tc>
          <w:tcPr>
            <w:tcW w:w="1066" w:type="pct"/>
            <w:noWrap w:val="0"/>
            <w:vAlign w:val="center"/>
          </w:tcPr>
          <w:p w14:paraId="595F8804">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以相关人员与运维服务单位响应服务号码的电话记录和系统登陆记录为依据</w:t>
            </w:r>
          </w:p>
        </w:tc>
      </w:tr>
      <w:tr w14:paraId="5007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continue"/>
            <w:noWrap w:val="0"/>
            <w:vAlign w:val="center"/>
          </w:tcPr>
          <w:p w14:paraId="5B86BF5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786" w:type="pct"/>
            <w:vMerge w:val="restart"/>
            <w:noWrap w:val="0"/>
            <w:vAlign w:val="center"/>
          </w:tcPr>
          <w:p w14:paraId="644BF226">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修复服务</w:t>
            </w:r>
          </w:p>
        </w:tc>
        <w:tc>
          <w:tcPr>
            <w:tcW w:w="1782" w:type="pct"/>
            <w:noWrap w:val="0"/>
            <w:vAlign w:val="center"/>
          </w:tcPr>
          <w:p w14:paraId="14167599">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常规工作时间内（5×8小时）运维服务人员30分钟内无法联系或联系上运维服务人员后未在约定时间内处理问题</w:t>
            </w:r>
          </w:p>
        </w:tc>
        <w:tc>
          <w:tcPr>
            <w:tcW w:w="632" w:type="pct"/>
            <w:noWrap w:val="0"/>
            <w:vAlign w:val="center"/>
          </w:tcPr>
          <w:p w14:paraId="1FAFBED3">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1分/次</w:t>
            </w:r>
          </w:p>
        </w:tc>
        <w:tc>
          <w:tcPr>
            <w:tcW w:w="1066" w:type="pct"/>
            <w:noWrap w:val="0"/>
            <w:vAlign w:val="center"/>
          </w:tcPr>
          <w:p w14:paraId="05854EC1">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用户认定</w:t>
            </w:r>
          </w:p>
        </w:tc>
      </w:tr>
      <w:tr w14:paraId="7F8A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continue"/>
            <w:noWrap w:val="0"/>
            <w:vAlign w:val="center"/>
          </w:tcPr>
          <w:p w14:paraId="49C7209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786" w:type="pct"/>
            <w:vMerge w:val="continue"/>
            <w:noWrap w:val="0"/>
            <w:vAlign w:val="center"/>
          </w:tcPr>
          <w:p w14:paraId="1AA7F6C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1782" w:type="pct"/>
            <w:noWrap w:val="0"/>
            <w:vAlign w:val="center"/>
          </w:tcPr>
          <w:p w14:paraId="717E418C">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在较大影响的工作实施前未提供详细的实施方案</w:t>
            </w:r>
          </w:p>
        </w:tc>
        <w:tc>
          <w:tcPr>
            <w:tcW w:w="632" w:type="pct"/>
            <w:noWrap w:val="0"/>
            <w:vAlign w:val="center"/>
          </w:tcPr>
          <w:p w14:paraId="729D2C01">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1分/次</w:t>
            </w:r>
          </w:p>
        </w:tc>
        <w:tc>
          <w:tcPr>
            <w:tcW w:w="1066" w:type="pct"/>
            <w:vMerge w:val="restart"/>
            <w:noWrap w:val="0"/>
            <w:vAlign w:val="center"/>
          </w:tcPr>
          <w:p w14:paraId="56B6FB84">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根据HIS系统登陆信息、日志、维护记录等综合确定（故障处理时间若部门有要求的以部门要求为准，否则以通用要求为准）</w:t>
            </w:r>
          </w:p>
        </w:tc>
      </w:tr>
      <w:tr w14:paraId="02AB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continue"/>
            <w:noWrap w:val="0"/>
            <w:vAlign w:val="center"/>
          </w:tcPr>
          <w:p w14:paraId="748DF1F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786" w:type="pct"/>
            <w:vMerge w:val="continue"/>
            <w:noWrap w:val="0"/>
            <w:vAlign w:val="center"/>
          </w:tcPr>
          <w:p w14:paraId="09B79A5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1782" w:type="pct"/>
            <w:noWrap w:val="0"/>
            <w:vAlign w:val="center"/>
          </w:tcPr>
          <w:p w14:paraId="0D784860">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核心系统发生故障，未在双方约定时间内完成故障处理</w:t>
            </w:r>
          </w:p>
        </w:tc>
        <w:tc>
          <w:tcPr>
            <w:tcW w:w="632" w:type="pct"/>
            <w:noWrap w:val="0"/>
            <w:vAlign w:val="center"/>
          </w:tcPr>
          <w:p w14:paraId="5F42EB51">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2分/次</w:t>
            </w:r>
          </w:p>
        </w:tc>
        <w:tc>
          <w:tcPr>
            <w:tcW w:w="1066" w:type="pct"/>
            <w:vMerge w:val="continue"/>
            <w:noWrap w:val="0"/>
            <w:vAlign w:val="center"/>
          </w:tcPr>
          <w:p w14:paraId="36546EA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r>
      <w:tr w14:paraId="70BE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continue"/>
            <w:noWrap w:val="0"/>
            <w:vAlign w:val="center"/>
          </w:tcPr>
          <w:p w14:paraId="06F6390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786" w:type="pct"/>
            <w:vMerge w:val="continue"/>
            <w:noWrap w:val="0"/>
            <w:vAlign w:val="center"/>
          </w:tcPr>
          <w:p w14:paraId="27F0FC9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1782" w:type="pct"/>
            <w:noWrap w:val="0"/>
            <w:vAlign w:val="center"/>
          </w:tcPr>
          <w:p w14:paraId="1B53C4C3">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非核心系统发生故障，未在双方约定时间内完成故障处理</w:t>
            </w:r>
          </w:p>
        </w:tc>
        <w:tc>
          <w:tcPr>
            <w:tcW w:w="632" w:type="pct"/>
            <w:noWrap w:val="0"/>
            <w:vAlign w:val="center"/>
          </w:tcPr>
          <w:p w14:paraId="3275C2B8">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1分/次</w:t>
            </w:r>
          </w:p>
        </w:tc>
        <w:tc>
          <w:tcPr>
            <w:tcW w:w="1066" w:type="pct"/>
            <w:vMerge w:val="continue"/>
            <w:noWrap w:val="0"/>
            <w:vAlign w:val="center"/>
          </w:tcPr>
          <w:p w14:paraId="2BDCDC3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r>
      <w:tr w14:paraId="0026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continue"/>
            <w:noWrap w:val="0"/>
            <w:vAlign w:val="center"/>
          </w:tcPr>
          <w:p w14:paraId="4C27851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786" w:type="pct"/>
            <w:vMerge w:val="continue"/>
            <w:noWrap w:val="0"/>
            <w:vAlign w:val="center"/>
          </w:tcPr>
          <w:p w14:paraId="539D416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1782" w:type="pct"/>
            <w:noWrap w:val="0"/>
            <w:vAlign w:val="center"/>
          </w:tcPr>
          <w:p w14:paraId="0BD14488">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重大故障发生日起，3个工作日内未提交故障分析报告</w:t>
            </w:r>
          </w:p>
        </w:tc>
        <w:tc>
          <w:tcPr>
            <w:tcW w:w="632" w:type="pct"/>
            <w:noWrap w:val="0"/>
            <w:vAlign w:val="center"/>
          </w:tcPr>
          <w:p w14:paraId="4F979E51">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3分/次</w:t>
            </w:r>
          </w:p>
        </w:tc>
        <w:tc>
          <w:tcPr>
            <w:tcW w:w="1066" w:type="pct"/>
            <w:vMerge w:val="continue"/>
            <w:noWrap w:val="0"/>
            <w:vAlign w:val="center"/>
          </w:tcPr>
          <w:p w14:paraId="397CB54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r>
      <w:tr w14:paraId="362F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restart"/>
            <w:noWrap w:val="0"/>
            <w:vAlign w:val="center"/>
          </w:tcPr>
          <w:p w14:paraId="35F7E598">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沟通协调</w:t>
            </w:r>
          </w:p>
        </w:tc>
        <w:tc>
          <w:tcPr>
            <w:tcW w:w="786" w:type="pct"/>
            <w:vMerge w:val="restart"/>
            <w:noWrap w:val="0"/>
            <w:vAlign w:val="center"/>
          </w:tcPr>
          <w:p w14:paraId="0AE94A08">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运维服务单位沟通、协调能力</w:t>
            </w:r>
          </w:p>
        </w:tc>
        <w:tc>
          <w:tcPr>
            <w:tcW w:w="1782" w:type="pct"/>
            <w:noWrap w:val="0"/>
            <w:vAlign w:val="center"/>
          </w:tcPr>
          <w:p w14:paraId="2418F6A1">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运维服务单位成员与用户方团队成员就同一问题沟通3次以上仍不能明白的</w:t>
            </w:r>
          </w:p>
        </w:tc>
        <w:tc>
          <w:tcPr>
            <w:tcW w:w="632" w:type="pct"/>
            <w:noWrap w:val="0"/>
            <w:vAlign w:val="center"/>
          </w:tcPr>
          <w:p w14:paraId="2C88B67E">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1分/次</w:t>
            </w:r>
          </w:p>
        </w:tc>
        <w:tc>
          <w:tcPr>
            <w:tcW w:w="1066" w:type="pct"/>
            <w:noWrap w:val="0"/>
            <w:vAlign w:val="center"/>
          </w:tcPr>
          <w:p w14:paraId="4562C957">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用户认定</w:t>
            </w:r>
          </w:p>
        </w:tc>
      </w:tr>
      <w:tr w14:paraId="2994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continue"/>
            <w:noWrap w:val="0"/>
            <w:vAlign w:val="center"/>
          </w:tcPr>
          <w:p w14:paraId="7FCE41A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786" w:type="pct"/>
            <w:vMerge w:val="continue"/>
            <w:noWrap w:val="0"/>
            <w:vAlign w:val="center"/>
          </w:tcPr>
          <w:p w14:paraId="63AC5EF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1782" w:type="pct"/>
            <w:noWrap w:val="0"/>
            <w:vAlign w:val="center"/>
          </w:tcPr>
          <w:p w14:paraId="01694921">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运维服务单位内部人员需协同合作时，明显出现推诿现象，使故障时间延长或者工程时间延长</w:t>
            </w:r>
          </w:p>
        </w:tc>
        <w:tc>
          <w:tcPr>
            <w:tcW w:w="632" w:type="pct"/>
            <w:noWrap w:val="0"/>
            <w:vAlign w:val="center"/>
          </w:tcPr>
          <w:p w14:paraId="1097409B">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2分/次</w:t>
            </w:r>
          </w:p>
        </w:tc>
        <w:tc>
          <w:tcPr>
            <w:tcW w:w="1066" w:type="pct"/>
            <w:noWrap w:val="0"/>
            <w:vAlign w:val="center"/>
          </w:tcPr>
          <w:p w14:paraId="6B562B1B">
            <w:pPr>
              <w:keepNext w:val="0"/>
              <w:keepLines w:val="0"/>
              <w:pageBreakBefore w:val="0"/>
              <w:widowControl w:val="0"/>
              <w:kinsoku/>
              <w:wordWrap/>
              <w:overflowPunct/>
              <w:topLinePunct w:val="0"/>
              <w:autoSpaceDE/>
              <w:autoSpaceDN/>
              <w:bidi w:val="0"/>
              <w:adjustRightInd/>
              <w:snapToGrid/>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用户认定</w:t>
            </w:r>
          </w:p>
        </w:tc>
      </w:tr>
      <w:tr w14:paraId="0E26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2" w:type="pct"/>
            <w:vMerge w:val="continue"/>
            <w:noWrap w:val="0"/>
            <w:vAlign w:val="center"/>
          </w:tcPr>
          <w:p w14:paraId="505A376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786" w:type="pct"/>
            <w:vMerge w:val="continue"/>
            <w:noWrap w:val="0"/>
            <w:vAlign w:val="center"/>
          </w:tcPr>
          <w:p w14:paraId="4A0F663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p>
        </w:tc>
        <w:tc>
          <w:tcPr>
            <w:tcW w:w="1782" w:type="pct"/>
            <w:noWrap w:val="0"/>
            <w:vAlign w:val="center"/>
          </w:tcPr>
          <w:p w14:paraId="46588E7E">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运维服务单位在协调处理复杂故障中，由于沟通和技术水平不到位，导致故障不能得到及时处理（事后分析故障是运维服务单位责任）</w:t>
            </w:r>
          </w:p>
        </w:tc>
        <w:tc>
          <w:tcPr>
            <w:tcW w:w="632" w:type="pct"/>
            <w:noWrap w:val="0"/>
            <w:vAlign w:val="center"/>
          </w:tcPr>
          <w:p w14:paraId="6CDE079B">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1分/次</w:t>
            </w:r>
          </w:p>
        </w:tc>
        <w:tc>
          <w:tcPr>
            <w:tcW w:w="1066" w:type="pct"/>
            <w:noWrap w:val="0"/>
            <w:vAlign w:val="center"/>
          </w:tcPr>
          <w:p w14:paraId="5A4EEC56">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用户认定</w:t>
            </w:r>
          </w:p>
        </w:tc>
      </w:tr>
      <w:bookmarkEnd w:id="7"/>
      <w:bookmarkEnd w:id="8"/>
      <w:bookmarkEnd w:id="9"/>
      <w:bookmarkEnd w:id="10"/>
    </w:tbl>
    <w:p w14:paraId="77274CC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default" w:ascii="宋体" w:hAnsi="宋体" w:eastAsia="黑体" w:cs="宋体"/>
          <w:b/>
          <w:sz w:val="28"/>
          <w:lang w:val="en-US" w:eastAsia="zh-CN"/>
        </w:rPr>
      </w:pPr>
      <w:bookmarkStart w:id="11" w:name="_Toc13737"/>
      <w:bookmarkStart w:id="12" w:name="_Toc433726024"/>
      <w:bookmarkStart w:id="13" w:name="_Toc464637621"/>
      <w:bookmarkStart w:id="14" w:name="_Toc464637622"/>
      <w:bookmarkStart w:id="15" w:name="_Toc433726026"/>
      <w:bookmarkStart w:id="16" w:name="_Toc267320051"/>
      <w:r>
        <w:rPr>
          <w:rFonts w:hint="eastAsia" w:ascii="宋体" w:hAnsi="宋体" w:eastAsia="黑体" w:cs="宋体"/>
          <w:b/>
          <w:sz w:val="28"/>
          <w:lang w:val="en-US" w:eastAsia="zh-CN"/>
        </w:rPr>
        <w:t>五、售后服务</w:t>
      </w:r>
      <w:bookmarkEnd w:id="11"/>
      <w:bookmarkEnd w:id="12"/>
      <w:bookmarkEnd w:id="13"/>
      <w:r>
        <w:rPr>
          <w:rFonts w:hint="eastAsia" w:ascii="宋体" w:hAnsi="宋体" w:eastAsia="黑体" w:cs="宋体"/>
          <w:b/>
          <w:sz w:val="28"/>
          <w:lang w:val="en-US" w:eastAsia="zh-CN"/>
        </w:rPr>
        <w:t>要求</w:t>
      </w:r>
    </w:p>
    <w:p w14:paraId="330E2294">
      <w:pPr>
        <w:spacing w:line="360" w:lineRule="exact"/>
        <w:ind w:firstLine="480" w:firstLineChars="200"/>
        <w:rPr>
          <w:rFonts w:hint="eastAsia" w:ascii="方正仿宋_GBK" w:hAnsi="宋体" w:eastAsia="方正仿宋_GBK" w:cs="Times New Roman"/>
          <w:sz w:val="24"/>
          <w:lang w:val="en-US" w:eastAsia="zh-CN"/>
        </w:rPr>
      </w:pPr>
      <w:bookmarkStart w:id="17" w:name="_Toc426982280"/>
      <w:bookmarkStart w:id="18" w:name="_Toc433726025"/>
      <w:r>
        <w:rPr>
          <w:rFonts w:hint="eastAsia" w:ascii="方正仿宋_GBK" w:hAnsi="方正仿宋_GBK" w:eastAsia="方正仿宋_GBK" w:cs="方正仿宋_GBK"/>
          <w:sz w:val="24"/>
          <w:szCs w:val="24"/>
          <w:lang w:val="en-US" w:eastAsia="zh-CN"/>
        </w:rPr>
        <w:t xml:space="preserve"> </w:t>
      </w:r>
      <w:r>
        <w:rPr>
          <w:rFonts w:hint="eastAsia" w:ascii="方正仿宋_GBK" w:hAnsi="宋体" w:eastAsia="方正仿宋_GBK" w:cs="Times New Roman"/>
          <w:sz w:val="24"/>
          <w:lang w:val="en-US" w:eastAsia="zh-CN"/>
        </w:rPr>
        <w:t>1、热线支持服务，如果HIS系统使用过程中出现故障，需提供售后服务专线并提供专业服务咨询工程师进行解答。</w:t>
      </w:r>
    </w:p>
    <w:p w14:paraId="4B73D275">
      <w:pPr>
        <w:spacing w:line="360" w:lineRule="exact"/>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响应时间：5*8小时（星期一至星期五9:00-18:00)</w:t>
      </w:r>
    </w:p>
    <w:p w14:paraId="7B1F1DFB">
      <w:pPr>
        <w:spacing w:line="360" w:lineRule="exact"/>
        <w:ind w:firstLine="480" w:firstLineChars="200"/>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2、备勤专线支持服务，考虑到医院业务的特殊性，在节假日需开通一条移动备勤专线提供技术咨询服务。</w:t>
      </w:r>
    </w:p>
    <w:p w14:paraId="50BFA393">
      <w:pPr>
        <w:spacing w:line="360" w:lineRule="exact"/>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响应时间：节假日期间为12小时工作制（9：00-21:00）</w:t>
      </w:r>
    </w:p>
    <w:p w14:paraId="36073245">
      <w:pPr>
        <w:spacing w:line="360" w:lineRule="exact"/>
        <w:ind w:firstLine="480" w:firstLineChars="200"/>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3、网络远程服务，通过远程对出现的故障进行诊断、分析、解决。为确保系统的安全，需得到采购人的允许并在采购人知道的情况下访问进行系统访问。</w:t>
      </w:r>
    </w:p>
    <w:p w14:paraId="38FC211A">
      <w:pPr>
        <w:spacing w:line="360" w:lineRule="exact"/>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响应时间：7*12小时（星期一至星期天9:00-18:00）</w:t>
      </w:r>
    </w:p>
    <w:p w14:paraId="693F1B39">
      <w:pPr>
        <w:spacing w:line="36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宋体" w:eastAsia="方正仿宋_GBK" w:cs="Times New Roman"/>
          <w:sz w:val="24"/>
          <w:lang w:val="en-US" w:eastAsia="zh-CN"/>
        </w:rPr>
        <w:t>4、软件故障现场处理，如果通过服务热线或远程维护不能解决的问题，在接到故障信息后3个小时内响应，并按双方约定时间上门。</w:t>
      </w:r>
    </w:p>
    <w:bookmarkEnd w:id="17"/>
    <w:bookmarkEnd w:id="18"/>
    <w:p w14:paraId="2C931FFB">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9" w:name="_Toc24020"/>
      <w:r>
        <w:rPr>
          <w:rFonts w:hint="eastAsia" w:ascii="宋体" w:hAnsi="宋体" w:eastAsia="黑体" w:cs="宋体"/>
          <w:b/>
          <w:sz w:val="28"/>
          <w:lang w:val="en-US" w:eastAsia="zh-CN"/>
        </w:rPr>
        <w:t>六、付款方式</w:t>
      </w:r>
      <w:bookmarkEnd w:id="14"/>
      <w:bookmarkEnd w:id="15"/>
      <w:bookmarkEnd w:id="16"/>
      <w:bookmarkEnd w:id="19"/>
    </w:p>
    <w:p w14:paraId="4953F21E">
      <w:pPr>
        <w:spacing w:line="360" w:lineRule="exact"/>
        <w:rPr>
          <w:rFonts w:hint="eastAsia" w:ascii="方正仿宋_GBK" w:hAnsi="方正仿宋_GBK" w:eastAsia="方正仿宋_GBK" w:cs="方正仿宋_GBK"/>
          <w:sz w:val="24"/>
          <w:szCs w:val="24"/>
          <w:lang w:val="en-US" w:eastAsia="zh-CN"/>
        </w:rPr>
      </w:pPr>
      <w:bookmarkStart w:id="20" w:name="_Toc267320052"/>
      <w:bookmarkStart w:id="21" w:name="_Toc417893344"/>
      <w:bookmarkStart w:id="22" w:name="_Toc433726027"/>
      <w:bookmarkStart w:id="23" w:name="_Toc464637623"/>
      <w:r>
        <w:rPr>
          <w:rFonts w:hint="eastAsia" w:ascii="方正仿宋_GBK" w:hAnsi="方正仿宋_GBK" w:eastAsia="方正仿宋_GBK" w:cs="方正仿宋_GBK"/>
          <w:sz w:val="24"/>
          <w:szCs w:val="24"/>
          <w:lang w:val="en-US" w:eastAsia="zh-CN"/>
        </w:rPr>
        <w:t xml:space="preserve">    </w:t>
      </w:r>
      <w:r>
        <w:rPr>
          <w:rFonts w:hint="eastAsia" w:ascii="方正仿宋_GBK" w:hAnsi="宋体" w:eastAsia="方正仿宋_GBK" w:cs="Times New Roman"/>
          <w:sz w:val="24"/>
          <w:lang w:val="en-US" w:eastAsia="zh-CN"/>
        </w:rPr>
        <w:t>合同签订后生效，每季度开票，提供考核报告，由甲方按流程报账每一个季度支付合同的 25%。</w:t>
      </w:r>
      <w:bookmarkStart w:id="37" w:name="_GoBack"/>
      <w:bookmarkEnd w:id="37"/>
    </w:p>
    <w:p w14:paraId="5BD9ED0F">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4" w:name="_Toc3887"/>
      <w:r>
        <w:rPr>
          <w:rFonts w:hint="eastAsia" w:ascii="宋体" w:hAnsi="宋体" w:eastAsia="黑体" w:cs="宋体"/>
          <w:b/>
          <w:sz w:val="28"/>
          <w:lang w:val="en-US" w:eastAsia="zh-CN"/>
        </w:rPr>
        <w:t>七、</w:t>
      </w:r>
      <w:bookmarkEnd w:id="20"/>
      <w:bookmarkEnd w:id="21"/>
      <w:bookmarkStart w:id="25" w:name="_Toc417893345"/>
      <w:r>
        <w:rPr>
          <w:rFonts w:hint="eastAsia" w:ascii="宋体" w:hAnsi="宋体" w:eastAsia="黑体" w:cs="宋体"/>
          <w:b/>
          <w:sz w:val="28"/>
          <w:lang w:val="en-US" w:eastAsia="zh-CN"/>
        </w:rPr>
        <w:t>培训</w:t>
      </w:r>
      <w:bookmarkEnd w:id="22"/>
      <w:bookmarkEnd w:id="23"/>
      <w:bookmarkEnd w:id="24"/>
      <w:bookmarkEnd w:id="25"/>
    </w:p>
    <w:p w14:paraId="742F26F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中标人对其提供的所有投标货物的安装、调试、使用、常见故障的排除、日常的维修、维护及保养等应尽免费培训的义务；使采购人和项目单位的使用人员能够正常操作。</w:t>
      </w:r>
    </w:p>
    <w:p w14:paraId="4D2A1A36">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6" w:name="_Toc416792607"/>
      <w:bookmarkStart w:id="27" w:name="_Toc464637624"/>
      <w:bookmarkStart w:id="28" w:name="_Toc433726028"/>
      <w:bookmarkStart w:id="29" w:name="_Toc3963"/>
      <w:r>
        <w:rPr>
          <w:rFonts w:hint="eastAsia" w:ascii="宋体" w:hAnsi="宋体" w:eastAsia="黑体" w:cs="宋体"/>
          <w:b/>
          <w:sz w:val="28"/>
          <w:lang w:val="en-US" w:eastAsia="zh-CN"/>
        </w:rPr>
        <w:t>八、知识产权</w:t>
      </w:r>
      <w:bookmarkEnd w:id="26"/>
      <w:bookmarkEnd w:id="27"/>
      <w:bookmarkEnd w:id="28"/>
      <w:bookmarkEnd w:id="29"/>
    </w:p>
    <w:p w14:paraId="3196523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4B4816F2">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九</w:t>
      </w:r>
      <w:r>
        <w:rPr>
          <w:rFonts w:hint="eastAsia" w:ascii="宋体" w:hAnsi="宋体" w:eastAsia="黑体" w:cs="宋体"/>
          <w:b/>
          <w:sz w:val="28"/>
        </w:rPr>
        <w:t>、投标程序</w:t>
      </w:r>
    </w:p>
    <w:p w14:paraId="42981642">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行采家</w:t>
      </w:r>
      <w:r>
        <w:rPr>
          <w:rFonts w:hint="eastAsia" w:ascii="方正仿宋_GBK" w:hAnsi="方正仿宋_GBK" w:eastAsia="方正仿宋_GBK" w:cs="方正仿宋_GBK"/>
          <w:sz w:val="24"/>
          <w:szCs w:val="24"/>
          <w:lang w:eastAsia="zh-CN"/>
        </w:rPr>
        <w:t>（https://www.gec123.com/）</w:t>
      </w:r>
      <w:r>
        <w:rPr>
          <w:rFonts w:hint="eastAsia" w:ascii="方正仿宋_GBK" w:hAnsi="方正仿宋_GBK" w:eastAsia="方正仿宋_GBK" w:cs="方正仿宋_GBK"/>
          <w:sz w:val="24"/>
          <w:szCs w:val="24"/>
        </w:rPr>
        <w:t>下载查看本项目需求文件以及变更公告等</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前公布的所有项目资料，无论供应商下载查看与否，均视为已知晓所有</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实质性要求内容。</w:t>
      </w:r>
    </w:p>
    <w:p w14:paraId="3F7F5BF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2、供应商须在平台上报名并按要求上传响应文件，未按要求提供的为无效供应商。</w:t>
      </w:r>
    </w:p>
    <w:p w14:paraId="0796AD1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3、无论</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结果如何，供应商参与本项目的所有费用均自行承担。</w:t>
      </w:r>
    </w:p>
    <w:p w14:paraId="72CDFA2B">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w:t>
      </w:r>
      <w:r>
        <w:rPr>
          <w:rFonts w:hint="eastAsia" w:ascii="宋体" w:hAnsi="宋体" w:eastAsia="黑体" w:cs="宋体"/>
          <w:b/>
          <w:sz w:val="28"/>
        </w:rPr>
        <w:t>、供应商提交响应文件</w:t>
      </w:r>
    </w:p>
    <w:p w14:paraId="4500673F">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1、供应商线上报名、报价时需上传盖章后的电子文档一份。</w:t>
      </w:r>
    </w:p>
    <w:p w14:paraId="4F9B284B">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2、在截止时间前，将纸质版响应文件（一正二副）邮寄至陈家桥医院采购管理科。</w:t>
      </w:r>
    </w:p>
    <w:p w14:paraId="0C32F800">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、采购人将以平台的线上资料作为评判依据。</w:t>
      </w:r>
    </w:p>
    <w:p w14:paraId="5A98B8DF">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、供应商制作的响应文件电子文档，须按照要求制作，规定签字、盖章的地方必须按其规定签字、盖章，未按要求制作响应文件的进行废标处理。</w:t>
      </w:r>
    </w:p>
    <w:p w14:paraId="0EEE433B">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十一</w:t>
      </w:r>
      <w:r>
        <w:rPr>
          <w:rFonts w:hint="eastAsia" w:ascii="宋体" w:hAnsi="宋体" w:eastAsia="黑体" w:cs="宋体"/>
          <w:b/>
          <w:color w:val="000000"/>
          <w:sz w:val="28"/>
        </w:rPr>
        <w:t>、成交原则</w:t>
      </w:r>
    </w:p>
    <w:p w14:paraId="5CB44C0C">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在全部满足本次采购内容、技术参数及要求和服务的前提下，以报价最低的供应商为中标成交供应商。</w:t>
      </w:r>
      <w:bookmarkEnd w:id="5"/>
      <w:bookmarkEnd w:id="6"/>
    </w:p>
    <w:p w14:paraId="16C15739">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十二、</w:t>
      </w:r>
      <w:r>
        <w:rPr>
          <w:rFonts w:hint="eastAsia" w:ascii="宋体" w:hAnsi="宋体" w:eastAsia="黑体" w:cs="宋体"/>
          <w:b/>
          <w:sz w:val="28"/>
        </w:rPr>
        <w:t>联系方式</w:t>
      </w:r>
    </w:p>
    <w:p w14:paraId="7BA007B0">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14:paraId="4C03743F">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14:paraId="565356C4">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14:paraId="15135058">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14:paraId="4C2DC83A">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管理科室联系人：李老师</w:t>
      </w:r>
    </w:p>
    <w:p w14:paraId="5723C352">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电  话：023-81151877</w:t>
      </w:r>
    </w:p>
    <w:p w14:paraId="0520691E">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0" w:name="_Toc7238"/>
      <w:r>
        <w:rPr>
          <w:rFonts w:hint="eastAsia" w:ascii="宋体" w:hAnsi="宋体" w:eastAsia="黑体" w:cs="宋体"/>
          <w:b/>
          <w:sz w:val="28"/>
          <w:lang w:val="en-US" w:eastAsia="zh-CN"/>
        </w:rPr>
        <w:t>十三</w:t>
      </w:r>
      <w:r>
        <w:rPr>
          <w:rFonts w:hint="eastAsia" w:ascii="宋体" w:hAnsi="宋体" w:eastAsia="黑体" w:cs="宋体"/>
          <w:b/>
          <w:sz w:val="28"/>
        </w:rPr>
        <w:t>、报价要求</w:t>
      </w:r>
      <w:bookmarkEnd w:id="30"/>
    </w:p>
    <w:p w14:paraId="1AF8F086">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328F82B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w:t>
      </w:r>
      <w:r>
        <w:rPr>
          <w:rFonts w:hint="eastAsia" w:ascii="方正仿宋_GBK" w:hAnsi="方正仿宋_GBK" w:eastAsia="方正仿宋_GBK" w:cs="方正仿宋_GBK"/>
          <w:sz w:val="24"/>
          <w:szCs w:val="24"/>
          <w:lang w:val="en-US" w:eastAsia="zh-CN"/>
        </w:rPr>
        <w:t>相关系统接口费、</w:t>
      </w:r>
      <w:r>
        <w:rPr>
          <w:rFonts w:hint="eastAsia" w:ascii="方正仿宋_GBK" w:hAnsi="方正仿宋_GBK" w:eastAsia="方正仿宋_GBK" w:cs="方正仿宋_GBK"/>
          <w:sz w:val="24"/>
          <w:szCs w:val="24"/>
        </w:rPr>
        <w:t>质保期内的保修维护服务、税金、合理利润及风险等所有费税。因响应供应商自身原因造成漏报、少报皆由其自行承担责任，采购人不再补偿。</w:t>
      </w:r>
    </w:p>
    <w:p w14:paraId="46E9DC1C">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24FFB392">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14415AA4">
      <w:pPr>
        <w:keepNext/>
        <w:keepLines/>
        <w:widowControl/>
        <w:adjustRightInd w:val="0"/>
        <w:snapToGrid w:val="0"/>
        <w:spacing w:before="48" w:beforeLines="20" w:after="48" w:afterLines="20"/>
        <w:ind w:firstLine="281" w:firstLineChars="100"/>
        <w:contextualSpacing/>
        <w:jc w:val="left"/>
        <w:outlineLvl w:val="1"/>
        <w:rPr>
          <w:rFonts w:ascii="宋体" w:hAnsi="宋体" w:eastAsia="黑体" w:cs="宋体"/>
          <w:b/>
          <w:sz w:val="28"/>
        </w:rPr>
      </w:pPr>
      <w:r>
        <w:rPr>
          <w:rFonts w:hint="eastAsia" w:ascii="宋体" w:hAnsi="宋体" w:eastAsia="黑体" w:cs="宋体"/>
          <w:b/>
          <w:sz w:val="28"/>
          <w:lang w:val="en-US" w:eastAsia="zh-CN"/>
        </w:rPr>
        <w:t>十四</w:t>
      </w:r>
      <w:r>
        <w:rPr>
          <w:rFonts w:hint="eastAsia" w:ascii="宋体" w:hAnsi="宋体" w:eastAsia="黑体" w:cs="宋体"/>
          <w:b/>
          <w:sz w:val="28"/>
        </w:rPr>
        <w:t>、其他</w:t>
      </w:r>
    </w:p>
    <w:p w14:paraId="0046339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0895E58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17983DE9">
      <w:pPr>
        <w:widowControl/>
        <w:snapToGrid w:val="0"/>
        <w:ind w:firstLine="480" w:firstLineChars="200"/>
        <w:contextualSpacing/>
        <w:jc w:val="left"/>
        <w:rPr>
          <w:rFonts w:hint="eastAsia" w:ascii="方正仿宋_GBK" w:hAnsi="方正仿宋_GBK" w:eastAsia="方正仿宋_GBK" w:cs="方正仿宋_GBK"/>
          <w:sz w:val="24"/>
          <w:szCs w:val="24"/>
        </w:rPr>
      </w:pPr>
    </w:p>
    <w:p w14:paraId="5ED40A57">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54A3510F">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0E1DB19A">
      <w:pPr>
        <w:widowControl/>
        <w:ind w:firstLine="480" w:firstLineChars="200"/>
        <w:jc w:val="left"/>
        <w:rPr>
          <w:rFonts w:ascii="Calibri" w:hAnsi="Calibri" w:eastAsia="仿宋_GB2312" w:cs="宋体"/>
          <w:sz w:val="24"/>
          <w:szCs w:val="24"/>
        </w:rPr>
      </w:pPr>
    </w:p>
    <w:p w14:paraId="4F7CFF82">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bookmarkStart w:id="31" w:name="_Toc17074"/>
      <w:r>
        <w:rPr>
          <w:rFonts w:hint="eastAsia" w:ascii="方正仿宋_GBK" w:hAnsi="方正仿宋_GBK" w:eastAsia="方正仿宋_GBK" w:cs="方正仿宋_GBK"/>
          <w:b/>
          <w:sz w:val="24"/>
          <w:szCs w:val="24"/>
        </w:rPr>
        <w:t>报价</w:t>
      </w:r>
    </w:p>
    <w:p w14:paraId="25289C02">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157D86FB">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14:paraId="68493AB9">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6EAF0EDE">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6CFA2744">
      <w:pPr>
        <w:widowControl/>
        <w:numPr>
          <w:ilvl w:val="0"/>
          <w:numId w:val="19"/>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1A65C45D">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65871A3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3E353CB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48770C6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4965A488">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4236250C">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32DC487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14:paraId="5A3DB333">
      <w:pPr>
        <w:widowControl/>
        <w:tabs>
          <w:tab w:val="left" w:pos="6300"/>
        </w:tabs>
        <w:snapToGrid w:val="0"/>
        <w:ind w:firstLine="480" w:firstLineChars="200"/>
        <w:jc w:val="left"/>
        <w:rPr>
          <w:rFonts w:ascii="方正仿宋_GBK" w:hAnsi="方正仿宋_GBK" w:eastAsia="方正仿宋_GBK" w:cs="方正仿宋_GBK"/>
          <w:sz w:val="24"/>
          <w:szCs w:val="24"/>
        </w:rPr>
      </w:pPr>
    </w:p>
    <w:p w14:paraId="6AE7D02D">
      <w:pPr>
        <w:widowControl/>
        <w:tabs>
          <w:tab w:val="left" w:pos="6300"/>
        </w:tabs>
        <w:snapToGrid w:val="0"/>
        <w:ind w:firstLine="480" w:firstLineChars="200"/>
        <w:jc w:val="left"/>
        <w:rPr>
          <w:rFonts w:ascii="方正仿宋_GBK" w:hAnsi="方正仿宋_GBK" w:eastAsia="方正仿宋_GBK" w:cs="方正仿宋_GBK"/>
          <w:sz w:val="24"/>
          <w:szCs w:val="24"/>
        </w:rPr>
      </w:pPr>
    </w:p>
    <w:p w14:paraId="45FA2660">
      <w:pPr>
        <w:widowControl/>
        <w:tabs>
          <w:tab w:val="left" w:pos="6300"/>
        </w:tabs>
        <w:snapToGrid w:val="0"/>
        <w:ind w:firstLine="480" w:firstLineChars="200"/>
        <w:jc w:val="left"/>
        <w:rPr>
          <w:rFonts w:ascii="方正仿宋_GBK" w:hAnsi="方正仿宋_GBK" w:eastAsia="方正仿宋_GBK" w:cs="方正仿宋_GBK"/>
          <w:sz w:val="24"/>
          <w:szCs w:val="24"/>
        </w:rPr>
      </w:pPr>
    </w:p>
    <w:p w14:paraId="7ACECBB4">
      <w:pPr>
        <w:widowControl/>
        <w:tabs>
          <w:tab w:val="left" w:pos="6300"/>
        </w:tabs>
        <w:snapToGrid w:val="0"/>
        <w:ind w:firstLine="480" w:firstLineChars="200"/>
        <w:jc w:val="left"/>
        <w:rPr>
          <w:rFonts w:ascii="方正仿宋_GBK" w:hAnsi="方正仿宋_GBK" w:eastAsia="方正仿宋_GBK" w:cs="方正仿宋_GBK"/>
          <w:sz w:val="24"/>
          <w:szCs w:val="24"/>
        </w:rPr>
      </w:pPr>
    </w:p>
    <w:p w14:paraId="0E4E49C2">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48A2E16A">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0CA6E358">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1608A460">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0D6F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59972AC8">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40F690B1">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666D5BA3">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550BB2A5">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5522C3E3">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211E87CD">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65DF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BA6A64F">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15ED5DD7">
            <w:pPr>
              <w:jc w:val="center"/>
              <w:rPr>
                <w:rFonts w:ascii="仿宋_GB2312" w:hAnsi="仿宋_GB2312" w:eastAsia="仿宋_GB2312" w:cs="仿宋_GB2312"/>
                <w:szCs w:val="21"/>
              </w:rPr>
            </w:pPr>
          </w:p>
        </w:tc>
        <w:tc>
          <w:tcPr>
            <w:tcW w:w="3205" w:type="dxa"/>
          </w:tcPr>
          <w:p w14:paraId="65C77366">
            <w:pPr>
              <w:jc w:val="center"/>
              <w:rPr>
                <w:rFonts w:ascii="仿宋_GB2312" w:hAnsi="仿宋_GB2312" w:eastAsia="仿宋_GB2312" w:cs="仿宋_GB2312"/>
                <w:szCs w:val="21"/>
              </w:rPr>
            </w:pPr>
          </w:p>
        </w:tc>
        <w:tc>
          <w:tcPr>
            <w:tcW w:w="1266" w:type="dxa"/>
            <w:vAlign w:val="center"/>
          </w:tcPr>
          <w:p w14:paraId="4855CB7F">
            <w:pPr>
              <w:jc w:val="center"/>
              <w:rPr>
                <w:rFonts w:ascii="仿宋_GB2312" w:hAnsi="仿宋_GB2312" w:eastAsia="仿宋_GB2312" w:cs="仿宋_GB2312"/>
                <w:szCs w:val="21"/>
              </w:rPr>
            </w:pPr>
          </w:p>
        </w:tc>
        <w:tc>
          <w:tcPr>
            <w:tcW w:w="1265" w:type="dxa"/>
          </w:tcPr>
          <w:p w14:paraId="0B9405CF">
            <w:pPr>
              <w:jc w:val="center"/>
              <w:rPr>
                <w:rFonts w:ascii="仿宋_GB2312" w:hAnsi="仿宋_GB2312" w:eastAsia="仿宋_GB2312" w:cs="仿宋_GB2312"/>
                <w:szCs w:val="21"/>
              </w:rPr>
            </w:pPr>
          </w:p>
        </w:tc>
        <w:tc>
          <w:tcPr>
            <w:tcW w:w="1266" w:type="dxa"/>
          </w:tcPr>
          <w:p w14:paraId="743918F8">
            <w:pPr>
              <w:jc w:val="center"/>
              <w:rPr>
                <w:rFonts w:ascii="仿宋_GB2312" w:hAnsi="仿宋_GB2312" w:eastAsia="仿宋_GB2312" w:cs="仿宋_GB2312"/>
                <w:szCs w:val="21"/>
              </w:rPr>
            </w:pPr>
          </w:p>
        </w:tc>
      </w:tr>
      <w:tr w14:paraId="05F5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ED70871">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7005E420">
            <w:pPr>
              <w:jc w:val="center"/>
              <w:rPr>
                <w:rFonts w:ascii="仿宋_GB2312" w:hAnsi="仿宋_GB2312" w:eastAsia="仿宋_GB2312" w:cs="仿宋_GB2312"/>
                <w:szCs w:val="21"/>
              </w:rPr>
            </w:pPr>
          </w:p>
        </w:tc>
        <w:tc>
          <w:tcPr>
            <w:tcW w:w="3205" w:type="dxa"/>
          </w:tcPr>
          <w:p w14:paraId="49A6B348">
            <w:pPr>
              <w:jc w:val="center"/>
              <w:rPr>
                <w:rFonts w:ascii="仿宋_GB2312" w:hAnsi="仿宋_GB2312" w:eastAsia="仿宋_GB2312" w:cs="仿宋_GB2312"/>
                <w:szCs w:val="21"/>
              </w:rPr>
            </w:pPr>
          </w:p>
        </w:tc>
        <w:tc>
          <w:tcPr>
            <w:tcW w:w="1266" w:type="dxa"/>
            <w:vAlign w:val="center"/>
          </w:tcPr>
          <w:p w14:paraId="16DEA94E">
            <w:pPr>
              <w:jc w:val="center"/>
              <w:rPr>
                <w:rFonts w:ascii="仿宋_GB2312" w:hAnsi="仿宋_GB2312" w:eastAsia="仿宋_GB2312" w:cs="仿宋_GB2312"/>
                <w:szCs w:val="21"/>
              </w:rPr>
            </w:pPr>
          </w:p>
        </w:tc>
        <w:tc>
          <w:tcPr>
            <w:tcW w:w="1265" w:type="dxa"/>
          </w:tcPr>
          <w:p w14:paraId="1E7FE2AF">
            <w:pPr>
              <w:jc w:val="center"/>
              <w:rPr>
                <w:rFonts w:ascii="仿宋_GB2312" w:hAnsi="仿宋_GB2312" w:eastAsia="仿宋_GB2312" w:cs="仿宋_GB2312"/>
                <w:szCs w:val="21"/>
              </w:rPr>
            </w:pPr>
          </w:p>
        </w:tc>
        <w:tc>
          <w:tcPr>
            <w:tcW w:w="1266" w:type="dxa"/>
          </w:tcPr>
          <w:p w14:paraId="53B0184B">
            <w:pPr>
              <w:jc w:val="center"/>
              <w:rPr>
                <w:rFonts w:ascii="仿宋_GB2312" w:hAnsi="仿宋_GB2312" w:eastAsia="仿宋_GB2312" w:cs="仿宋_GB2312"/>
                <w:szCs w:val="21"/>
              </w:rPr>
            </w:pPr>
          </w:p>
        </w:tc>
      </w:tr>
      <w:tr w14:paraId="3C4F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37E3848">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7BEB4DC6">
            <w:pPr>
              <w:jc w:val="center"/>
              <w:rPr>
                <w:rFonts w:ascii="仿宋_GB2312" w:hAnsi="仿宋_GB2312" w:eastAsia="仿宋_GB2312" w:cs="仿宋_GB2312"/>
                <w:szCs w:val="21"/>
              </w:rPr>
            </w:pPr>
          </w:p>
        </w:tc>
        <w:tc>
          <w:tcPr>
            <w:tcW w:w="3205" w:type="dxa"/>
          </w:tcPr>
          <w:p w14:paraId="65E21C35">
            <w:pPr>
              <w:jc w:val="center"/>
              <w:rPr>
                <w:rFonts w:ascii="仿宋_GB2312" w:hAnsi="仿宋_GB2312" w:eastAsia="仿宋_GB2312" w:cs="仿宋_GB2312"/>
                <w:szCs w:val="21"/>
              </w:rPr>
            </w:pPr>
          </w:p>
        </w:tc>
        <w:tc>
          <w:tcPr>
            <w:tcW w:w="1266" w:type="dxa"/>
            <w:vAlign w:val="center"/>
          </w:tcPr>
          <w:p w14:paraId="5D066C4E">
            <w:pPr>
              <w:jc w:val="center"/>
              <w:rPr>
                <w:rFonts w:ascii="仿宋_GB2312" w:hAnsi="仿宋_GB2312" w:eastAsia="仿宋_GB2312" w:cs="仿宋_GB2312"/>
                <w:szCs w:val="21"/>
              </w:rPr>
            </w:pPr>
          </w:p>
        </w:tc>
        <w:tc>
          <w:tcPr>
            <w:tcW w:w="1265" w:type="dxa"/>
          </w:tcPr>
          <w:p w14:paraId="26CE35AB">
            <w:pPr>
              <w:jc w:val="center"/>
              <w:rPr>
                <w:rFonts w:ascii="仿宋_GB2312" w:hAnsi="仿宋_GB2312" w:eastAsia="仿宋_GB2312" w:cs="仿宋_GB2312"/>
                <w:szCs w:val="21"/>
              </w:rPr>
            </w:pPr>
          </w:p>
        </w:tc>
        <w:tc>
          <w:tcPr>
            <w:tcW w:w="1266" w:type="dxa"/>
          </w:tcPr>
          <w:p w14:paraId="1CA50DF2">
            <w:pPr>
              <w:jc w:val="center"/>
              <w:rPr>
                <w:rFonts w:ascii="仿宋_GB2312" w:hAnsi="仿宋_GB2312" w:eastAsia="仿宋_GB2312" w:cs="仿宋_GB2312"/>
                <w:szCs w:val="21"/>
              </w:rPr>
            </w:pPr>
          </w:p>
        </w:tc>
      </w:tr>
      <w:tr w14:paraId="52CF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22D5A368">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583C9AA3">
            <w:pPr>
              <w:jc w:val="center"/>
              <w:rPr>
                <w:rFonts w:ascii="仿宋_GB2312" w:hAnsi="仿宋_GB2312" w:eastAsia="仿宋_GB2312" w:cs="仿宋_GB2312"/>
                <w:szCs w:val="21"/>
              </w:rPr>
            </w:pPr>
          </w:p>
        </w:tc>
        <w:tc>
          <w:tcPr>
            <w:tcW w:w="3205" w:type="dxa"/>
          </w:tcPr>
          <w:p w14:paraId="31230EB1">
            <w:pPr>
              <w:jc w:val="center"/>
              <w:rPr>
                <w:rFonts w:ascii="仿宋_GB2312" w:hAnsi="仿宋_GB2312" w:eastAsia="仿宋_GB2312" w:cs="仿宋_GB2312"/>
                <w:szCs w:val="21"/>
              </w:rPr>
            </w:pPr>
          </w:p>
        </w:tc>
        <w:tc>
          <w:tcPr>
            <w:tcW w:w="1266" w:type="dxa"/>
            <w:vAlign w:val="center"/>
          </w:tcPr>
          <w:p w14:paraId="7AF16EC2">
            <w:pPr>
              <w:jc w:val="center"/>
              <w:rPr>
                <w:rFonts w:ascii="仿宋_GB2312" w:hAnsi="仿宋_GB2312" w:eastAsia="仿宋_GB2312" w:cs="仿宋_GB2312"/>
                <w:szCs w:val="21"/>
              </w:rPr>
            </w:pPr>
          </w:p>
        </w:tc>
        <w:tc>
          <w:tcPr>
            <w:tcW w:w="1265" w:type="dxa"/>
          </w:tcPr>
          <w:p w14:paraId="6E8BB0CB">
            <w:pPr>
              <w:jc w:val="center"/>
              <w:rPr>
                <w:rFonts w:ascii="仿宋_GB2312" w:hAnsi="仿宋_GB2312" w:eastAsia="仿宋_GB2312" w:cs="仿宋_GB2312"/>
                <w:szCs w:val="21"/>
              </w:rPr>
            </w:pPr>
          </w:p>
        </w:tc>
        <w:tc>
          <w:tcPr>
            <w:tcW w:w="1266" w:type="dxa"/>
          </w:tcPr>
          <w:p w14:paraId="406AF36F">
            <w:pPr>
              <w:jc w:val="center"/>
              <w:rPr>
                <w:rFonts w:ascii="仿宋_GB2312" w:hAnsi="仿宋_GB2312" w:eastAsia="仿宋_GB2312" w:cs="仿宋_GB2312"/>
                <w:szCs w:val="21"/>
              </w:rPr>
            </w:pPr>
          </w:p>
        </w:tc>
      </w:tr>
      <w:tr w14:paraId="5142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A82954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177A74E6">
            <w:pPr>
              <w:jc w:val="center"/>
              <w:rPr>
                <w:rFonts w:ascii="仿宋_GB2312" w:hAnsi="仿宋_GB2312" w:eastAsia="仿宋_GB2312" w:cs="仿宋_GB2312"/>
                <w:szCs w:val="21"/>
              </w:rPr>
            </w:pPr>
          </w:p>
        </w:tc>
        <w:tc>
          <w:tcPr>
            <w:tcW w:w="3205" w:type="dxa"/>
          </w:tcPr>
          <w:p w14:paraId="00CF4B62">
            <w:pPr>
              <w:jc w:val="center"/>
              <w:rPr>
                <w:rFonts w:ascii="仿宋_GB2312" w:hAnsi="仿宋_GB2312" w:eastAsia="仿宋_GB2312" w:cs="仿宋_GB2312"/>
                <w:szCs w:val="21"/>
              </w:rPr>
            </w:pPr>
          </w:p>
        </w:tc>
        <w:tc>
          <w:tcPr>
            <w:tcW w:w="1266" w:type="dxa"/>
            <w:vAlign w:val="center"/>
          </w:tcPr>
          <w:p w14:paraId="0D0AA454">
            <w:pPr>
              <w:jc w:val="center"/>
              <w:rPr>
                <w:rFonts w:ascii="仿宋_GB2312" w:hAnsi="仿宋_GB2312" w:eastAsia="仿宋_GB2312" w:cs="仿宋_GB2312"/>
                <w:szCs w:val="21"/>
              </w:rPr>
            </w:pPr>
          </w:p>
        </w:tc>
        <w:tc>
          <w:tcPr>
            <w:tcW w:w="1265" w:type="dxa"/>
          </w:tcPr>
          <w:p w14:paraId="2306AFEB">
            <w:pPr>
              <w:jc w:val="center"/>
              <w:rPr>
                <w:rFonts w:ascii="仿宋_GB2312" w:hAnsi="仿宋_GB2312" w:eastAsia="仿宋_GB2312" w:cs="仿宋_GB2312"/>
                <w:szCs w:val="21"/>
              </w:rPr>
            </w:pPr>
          </w:p>
        </w:tc>
        <w:tc>
          <w:tcPr>
            <w:tcW w:w="1266" w:type="dxa"/>
          </w:tcPr>
          <w:p w14:paraId="241C5DBA">
            <w:pPr>
              <w:jc w:val="center"/>
              <w:rPr>
                <w:rFonts w:ascii="仿宋_GB2312" w:hAnsi="仿宋_GB2312" w:eastAsia="仿宋_GB2312" w:cs="仿宋_GB2312"/>
                <w:szCs w:val="21"/>
              </w:rPr>
            </w:pPr>
          </w:p>
        </w:tc>
      </w:tr>
      <w:tr w14:paraId="066D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802571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3DDF3198">
            <w:pPr>
              <w:jc w:val="center"/>
              <w:rPr>
                <w:rFonts w:ascii="仿宋_GB2312" w:hAnsi="仿宋_GB2312" w:eastAsia="仿宋_GB2312" w:cs="仿宋_GB2312"/>
                <w:szCs w:val="21"/>
              </w:rPr>
            </w:pPr>
          </w:p>
        </w:tc>
        <w:tc>
          <w:tcPr>
            <w:tcW w:w="3205" w:type="dxa"/>
          </w:tcPr>
          <w:p w14:paraId="76C8BF89">
            <w:pPr>
              <w:jc w:val="center"/>
              <w:rPr>
                <w:rFonts w:ascii="仿宋_GB2312" w:hAnsi="仿宋_GB2312" w:eastAsia="仿宋_GB2312" w:cs="仿宋_GB2312"/>
                <w:szCs w:val="21"/>
              </w:rPr>
            </w:pPr>
          </w:p>
        </w:tc>
        <w:tc>
          <w:tcPr>
            <w:tcW w:w="1266" w:type="dxa"/>
            <w:vAlign w:val="center"/>
          </w:tcPr>
          <w:p w14:paraId="7EF41186">
            <w:pPr>
              <w:jc w:val="center"/>
              <w:rPr>
                <w:rFonts w:ascii="仿宋_GB2312" w:hAnsi="仿宋_GB2312" w:eastAsia="仿宋_GB2312" w:cs="仿宋_GB2312"/>
                <w:szCs w:val="21"/>
              </w:rPr>
            </w:pPr>
          </w:p>
        </w:tc>
        <w:tc>
          <w:tcPr>
            <w:tcW w:w="1265" w:type="dxa"/>
          </w:tcPr>
          <w:p w14:paraId="68F18FCD">
            <w:pPr>
              <w:jc w:val="center"/>
              <w:rPr>
                <w:rFonts w:ascii="仿宋_GB2312" w:hAnsi="仿宋_GB2312" w:eastAsia="仿宋_GB2312" w:cs="仿宋_GB2312"/>
                <w:szCs w:val="21"/>
              </w:rPr>
            </w:pPr>
          </w:p>
        </w:tc>
        <w:tc>
          <w:tcPr>
            <w:tcW w:w="1266" w:type="dxa"/>
          </w:tcPr>
          <w:p w14:paraId="2E4164A5">
            <w:pPr>
              <w:jc w:val="center"/>
              <w:rPr>
                <w:rFonts w:ascii="仿宋_GB2312" w:hAnsi="仿宋_GB2312" w:eastAsia="仿宋_GB2312" w:cs="仿宋_GB2312"/>
                <w:szCs w:val="21"/>
              </w:rPr>
            </w:pPr>
          </w:p>
        </w:tc>
      </w:tr>
      <w:tr w14:paraId="618C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A4535E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1BC3C5FF">
            <w:pPr>
              <w:jc w:val="center"/>
              <w:rPr>
                <w:rFonts w:ascii="仿宋_GB2312" w:hAnsi="仿宋_GB2312" w:eastAsia="仿宋_GB2312" w:cs="仿宋_GB2312"/>
                <w:szCs w:val="21"/>
              </w:rPr>
            </w:pPr>
          </w:p>
        </w:tc>
        <w:tc>
          <w:tcPr>
            <w:tcW w:w="3205" w:type="dxa"/>
          </w:tcPr>
          <w:p w14:paraId="28191E79">
            <w:pPr>
              <w:jc w:val="center"/>
              <w:rPr>
                <w:rFonts w:ascii="仿宋_GB2312" w:hAnsi="仿宋_GB2312" w:eastAsia="仿宋_GB2312" w:cs="仿宋_GB2312"/>
                <w:szCs w:val="21"/>
              </w:rPr>
            </w:pPr>
          </w:p>
        </w:tc>
        <w:tc>
          <w:tcPr>
            <w:tcW w:w="1266" w:type="dxa"/>
            <w:vAlign w:val="center"/>
          </w:tcPr>
          <w:p w14:paraId="7E9293B1">
            <w:pPr>
              <w:jc w:val="center"/>
              <w:rPr>
                <w:rFonts w:ascii="仿宋_GB2312" w:hAnsi="仿宋_GB2312" w:eastAsia="仿宋_GB2312" w:cs="仿宋_GB2312"/>
                <w:szCs w:val="21"/>
              </w:rPr>
            </w:pPr>
          </w:p>
        </w:tc>
        <w:tc>
          <w:tcPr>
            <w:tcW w:w="1265" w:type="dxa"/>
          </w:tcPr>
          <w:p w14:paraId="65B849C8">
            <w:pPr>
              <w:jc w:val="center"/>
              <w:rPr>
                <w:rFonts w:ascii="仿宋_GB2312" w:hAnsi="仿宋_GB2312" w:eastAsia="仿宋_GB2312" w:cs="仿宋_GB2312"/>
                <w:szCs w:val="21"/>
              </w:rPr>
            </w:pPr>
          </w:p>
        </w:tc>
        <w:tc>
          <w:tcPr>
            <w:tcW w:w="1266" w:type="dxa"/>
          </w:tcPr>
          <w:p w14:paraId="287DA42B">
            <w:pPr>
              <w:jc w:val="center"/>
              <w:rPr>
                <w:rFonts w:ascii="仿宋_GB2312" w:hAnsi="仿宋_GB2312" w:eastAsia="仿宋_GB2312" w:cs="仿宋_GB2312"/>
                <w:szCs w:val="21"/>
              </w:rPr>
            </w:pPr>
          </w:p>
        </w:tc>
      </w:tr>
      <w:tr w14:paraId="508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B4B458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28AAB826">
            <w:pPr>
              <w:jc w:val="center"/>
              <w:rPr>
                <w:rFonts w:ascii="仿宋_GB2312" w:hAnsi="仿宋_GB2312" w:eastAsia="仿宋_GB2312" w:cs="仿宋_GB2312"/>
                <w:szCs w:val="21"/>
              </w:rPr>
            </w:pPr>
          </w:p>
        </w:tc>
        <w:tc>
          <w:tcPr>
            <w:tcW w:w="3205" w:type="dxa"/>
          </w:tcPr>
          <w:p w14:paraId="438F96B6">
            <w:pPr>
              <w:jc w:val="center"/>
              <w:rPr>
                <w:rFonts w:ascii="仿宋_GB2312" w:hAnsi="仿宋_GB2312" w:eastAsia="仿宋_GB2312" w:cs="仿宋_GB2312"/>
                <w:szCs w:val="21"/>
              </w:rPr>
            </w:pPr>
          </w:p>
        </w:tc>
        <w:tc>
          <w:tcPr>
            <w:tcW w:w="1266" w:type="dxa"/>
            <w:vAlign w:val="center"/>
          </w:tcPr>
          <w:p w14:paraId="1A67BC29">
            <w:pPr>
              <w:jc w:val="center"/>
              <w:rPr>
                <w:rFonts w:ascii="仿宋_GB2312" w:hAnsi="仿宋_GB2312" w:eastAsia="仿宋_GB2312" w:cs="仿宋_GB2312"/>
                <w:szCs w:val="21"/>
              </w:rPr>
            </w:pPr>
          </w:p>
        </w:tc>
        <w:tc>
          <w:tcPr>
            <w:tcW w:w="1265" w:type="dxa"/>
          </w:tcPr>
          <w:p w14:paraId="1D9248A6">
            <w:pPr>
              <w:jc w:val="center"/>
              <w:rPr>
                <w:rFonts w:ascii="仿宋_GB2312" w:hAnsi="仿宋_GB2312" w:eastAsia="仿宋_GB2312" w:cs="仿宋_GB2312"/>
                <w:szCs w:val="21"/>
              </w:rPr>
            </w:pPr>
          </w:p>
        </w:tc>
        <w:tc>
          <w:tcPr>
            <w:tcW w:w="1266" w:type="dxa"/>
          </w:tcPr>
          <w:p w14:paraId="6C03C39E">
            <w:pPr>
              <w:jc w:val="center"/>
              <w:rPr>
                <w:rFonts w:ascii="仿宋_GB2312" w:hAnsi="仿宋_GB2312" w:eastAsia="仿宋_GB2312" w:cs="仿宋_GB2312"/>
                <w:szCs w:val="21"/>
              </w:rPr>
            </w:pPr>
          </w:p>
        </w:tc>
      </w:tr>
      <w:tr w14:paraId="4CB0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28209725">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22CD19DE">
            <w:pPr>
              <w:jc w:val="center"/>
              <w:rPr>
                <w:rFonts w:ascii="仿宋_GB2312" w:hAnsi="仿宋_GB2312" w:eastAsia="仿宋_GB2312" w:cs="仿宋_GB2312"/>
                <w:szCs w:val="21"/>
              </w:rPr>
            </w:pPr>
          </w:p>
        </w:tc>
        <w:tc>
          <w:tcPr>
            <w:tcW w:w="3205" w:type="dxa"/>
          </w:tcPr>
          <w:p w14:paraId="5C8873FC">
            <w:pPr>
              <w:jc w:val="center"/>
              <w:rPr>
                <w:rFonts w:ascii="仿宋_GB2312" w:hAnsi="仿宋_GB2312" w:eastAsia="仿宋_GB2312" w:cs="仿宋_GB2312"/>
                <w:szCs w:val="21"/>
              </w:rPr>
            </w:pPr>
          </w:p>
        </w:tc>
        <w:tc>
          <w:tcPr>
            <w:tcW w:w="1266" w:type="dxa"/>
            <w:vAlign w:val="center"/>
          </w:tcPr>
          <w:p w14:paraId="3A7B689E">
            <w:pPr>
              <w:jc w:val="center"/>
              <w:rPr>
                <w:rFonts w:ascii="仿宋_GB2312" w:hAnsi="仿宋_GB2312" w:eastAsia="仿宋_GB2312" w:cs="仿宋_GB2312"/>
                <w:szCs w:val="21"/>
              </w:rPr>
            </w:pPr>
          </w:p>
        </w:tc>
        <w:tc>
          <w:tcPr>
            <w:tcW w:w="1265" w:type="dxa"/>
          </w:tcPr>
          <w:p w14:paraId="4798CFDB">
            <w:pPr>
              <w:jc w:val="center"/>
              <w:rPr>
                <w:rFonts w:ascii="仿宋_GB2312" w:hAnsi="仿宋_GB2312" w:eastAsia="仿宋_GB2312" w:cs="仿宋_GB2312"/>
                <w:szCs w:val="21"/>
              </w:rPr>
            </w:pPr>
          </w:p>
        </w:tc>
        <w:tc>
          <w:tcPr>
            <w:tcW w:w="1266" w:type="dxa"/>
          </w:tcPr>
          <w:p w14:paraId="691F30A2">
            <w:pPr>
              <w:jc w:val="center"/>
              <w:rPr>
                <w:rFonts w:ascii="仿宋_GB2312" w:hAnsi="仿宋_GB2312" w:eastAsia="仿宋_GB2312" w:cs="仿宋_GB2312"/>
                <w:szCs w:val="21"/>
              </w:rPr>
            </w:pPr>
          </w:p>
        </w:tc>
      </w:tr>
      <w:tr w14:paraId="6C8C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04AEBC90">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2CDFBB09">
            <w:pPr>
              <w:jc w:val="center"/>
              <w:rPr>
                <w:rFonts w:ascii="仿宋_GB2312" w:hAnsi="仿宋_GB2312" w:eastAsia="仿宋_GB2312" w:cs="仿宋_GB2312"/>
                <w:szCs w:val="21"/>
              </w:rPr>
            </w:pPr>
          </w:p>
        </w:tc>
        <w:tc>
          <w:tcPr>
            <w:tcW w:w="3205" w:type="dxa"/>
          </w:tcPr>
          <w:p w14:paraId="67466DCD">
            <w:pPr>
              <w:jc w:val="center"/>
              <w:rPr>
                <w:rFonts w:ascii="仿宋_GB2312" w:hAnsi="仿宋_GB2312" w:eastAsia="仿宋_GB2312" w:cs="仿宋_GB2312"/>
                <w:szCs w:val="21"/>
              </w:rPr>
            </w:pPr>
          </w:p>
        </w:tc>
        <w:tc>
          <w:tcPr>
            <w:tcW w:w="1266" w:type="dxa"/>
            <w:vAlign w:val="center"/>
          </w:tcPr>
          <w:p w14:paraId="2AA5CD03">
            <w:pPr>
              <w:jc w:val="center"/>
              <w:rPr>
                <w:rFonts w:ascii="仿宋_GB2312" w:hAnsi="仿宋_GB2312" w:eastAsia="仿宋_GB2312" w:cs="仿宋_GB2312"/>
                <w:szCs w:val="21"/>
              </w:rPr>
            </w:pPr>
          </w:p>
        </w:tc>
        <w:tc>
          <w:tcPr>
            <w:tcW w:w="1265" w:type="dxa"/>
          </w:tcPr>
          <w:p w14:paraId="1C2F0D55">
            <w:pPr>
              <w:jc w:val="center"/>
              <w:rPr>
                <w:rFonts w:ascii="仿宋_GB2312" w:hAnsi="仿宋_GB2312" w:eastAsia="仿宋_GB2312" w:cs="仿宋_GB2312"/>
                <w:szCs w:val="21"/>
              </w:rPr>
            </w:pPr>
          </w:p>
        </w:tc>
        <w:tc>
          <w:tcPr>
            <w:tcW w:w="1266" w:type="dxa"/>
          </w:tcPr>
          <w:p w14:paraId="03A0E181">
            <w:pPr>
              <w:jc w:val="center"/>
              <w:rPr>
                <w:rFonts w:ascii="仿宋_GB2312" w:hAnsi="仿宋_GB2312" w:eastAsia="仿宋_GB2312" w:cs="仿宋_GB2312"/>
                <w:szCs w:val="21"/>
              </w:rPr>
            </w:pPr>
          </w:p>
        </w:tc>
      </w:tr>
      <w:tr w14:paraId="6D28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52D2A03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18035A38">
            <w:pPr>
              <w:jc w:val="center"/>
              <w:rPr>
                <w:rFonts w:ascii="仿宋_GB2312" w:hAnsi="仿宋_GB2312" w:eastAsia="仿宋_GB2312" w:cs="仿宋_GB2312"/>
                <w:szCs w:val="21"/>
              </w:rPr>
            </w:pPr>
          </w:p>
        </w:tc>
        <w:tc>
          <w:tcPr>
            <w:tcW w:w="3205" w:type="dxa"/>
          </w:tcPr>
          <w:p w14:paraId="198FA4AA">
            <w:pPr>
              <w:jc w:val="center"/>
              <w:rPr>
                <w:rFonts w:ascii="仿宋_GB2312" w:hAnsi="仿宋_GB2312" w:eastAsia="仿宋_GB2312" w:cs="仿宋_GB2312"/>
                <w:szCs w:val="21"/>
              </w:rPr>
            </w:pPr>
          </w:p>
        </w:tc>
        <w:tc>
          <w:tcPr>
            <w:tcW w:w="1266" w:type="dxa"/>
            <w:vAlign w:val="center"/>
          </w:tcPr>
          <w:p w14:paraId="2FD3AE66">
            <w:pPr>
              <w:jc w:val="center"/>
              <w:rPr>
                <w:rFonts w:ascii="仿宋_GB2312" w:hAnsi="仿宋_GB2312" w:eastAsia="仿宋_GB2312" w:cs="仿宋_GB2312"/>
                <w:szCs w:val="21"/>
              </w:rPr>
            </w:pPr>
          </w:p>
        </w:tc>
        <w:tc>
          <w:tcPr>
            <w:tcW w:w="1265" w:type="dxa"/>
          </w:tcPr>
          <w:p w14:paraId="0E346799">
            <w:pPr>
              <w:jc w:val="center"/>
              <w:rPr>
                <w:rFonts w:ascii="仿宋_GB2312" w:hAnsi="仿宋_GB2312" w:eastAsia="仿宋_GB2312" w:cs="仿宋_GB2312"/>
                <w:szCs w:val="21"/>
              </w:rPr>
            </w:pPr>
          </w:p>
        </w:tc>
        <w:tc>
          <w:tcPr>
            <w:tcW w:w="1266" w:type="dxa"/>
          </w:tcPr>
          <w:p w14:paraId="0007C601">
            <w:pPr>
              <w:jc w:val="center"/>
              <w:rPr>
                <w:rFonts w:ascii="仿宋_GB2312" w:hAnsi="仿宋_GB2312" w:eastAsia="仿宋_GB2312" w:cs="仿宋_GB2312"/>
                <w:szCs w:val="21"/>
              </w:rPr>
            </w:pPr>
          </w:p>
        </w:tc>
      </w:tr>
      <w:tr w14:paraId="4554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05C5352E">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67233F2A">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76AC7174">
            <w:pPr>
              <w:rPr>
                <w:rFonts w:ascii="仿宋_GB2312" w:hAnsi="仿宋_GB2312" w:eastAsia="仿宋_GB2312" w:cs="仿宋_GB2312"/>
                <w:szCs w:val="21"/>
              </w:rPr>
            </w:pPr>
          </w:p>
        </w:tc>
      </w:tr>
    </w:tbl>
    <w:p w14:paraId="7382EB1A">
      <w:pPr>
        <w:widowControl/>
        <w:spacing w:line="320" w:lineRule="exact"/>
        <w:ind w:firstLine="520" w:firstLineChars="200"/>
        <w:jc w:val="left"/>
        <w:rPr>
          <w:rFonts w:ascii="Calibri" w:hAnsi="Calibri" w:eastAsia="仿宋_GB2312" w:cs="宋体"/>
          <w:sz w:val="26"/>
          <w:szCs w:val="24"/>
        </w:rPr>
      </w:pPr>
    </w:p>
    <w:p w14:paraId="60E69D18">
      <w:pPr>
        <w:widowControl/>
        <w:ind w:firstLine="480" w:firstLineChars="200"/>
        <w:jc w:val="left"/>
        <w:rPr>
          <w:rFonts w:ascii="方正仿宋_GBK" w:hAnsi="方正仿宋_GBK" w:eastAsia="方正仿宋_GBK" w:cs="方正仿宋_GBK"/>
          <w:sz w:val="24"/>
          <w:szCs w:val="28"/>
        </w:rPr>
      </w:pPr>
    </w:p>
    <w:p w14:paraId="33DC414D">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464ED45A">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08BF723B">
      <w:pPr>
        <w:rPr>
          <w:rFonts w:ascii="方正仿宋_GBK" w:hAnsi="方正仿宋_GBK" w:eastAsia="方正仿宋_GBK" w:cs="方正仿宋_GBK"/>
          <w:sz w:val="28"/>
          <w:szCs w:val="20"/>
        </w:rPr>
      </w:pPr>
    </w:p>
    <w:p w14:paraId="2AC51BB3">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12848295">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1B9E1856">
      <w:pPr>
        <w:ind w:firstLine="420"/>
        <w:rPr>
          <w:rFonts w:ascii="仿宋_GB2312" w:hAnsi="仿宋_GB2312" w:eastAsia="仿宋_GB2312" w:cs="仿宋_GB2312"/>
          <w:b/>
          <w:sz w:val="28"/>
          <w:szCs w:val="28"/>
        </w:rPr>
      </w:pPr>
    </w:p>
    <w:p w14:paraId="34813F08">
      <w:pPr>
        <w:rPr>
          <w:rFonts w:ascii="宋体" w:hAnsi="Calibri" w:eastAsia="宋体" w:cs="宋体"/>
          <w:b/>
          <w:sz w:val="28"/>
          <w:szCs w:val="28"/>
        </w:rPr>
      </w:pPr>
    </w:p>
    <w:p w14:paraId="54900C70">
      <w:pPr>
        <w:rPr>
          <w:rFonts w:ascii="宋体" w:hAnsi="Calibri" w:eastAsia="宋体" w:cs="宋体"/>
          <w:b/>
          <w:sz w:val="28"/>
          <w:szCs w:val="28"/>
        </w:rPr>
      </w:pPr>
    </w:p>
    <w:p w14:paraId="0EB66E4B">
      <w:pPr>
        <w:ind w:firstLine="480" w:firstLineChars="200"/>
        <w:rPr>
          <w:rFonts w:ascii="宋体" w:hAnsi="Calibri" w:eastAsia="宋体" w:cs="宋体"/>
          <w:sz w:val="24"/>
          <w:szCs w:val="24"/>
        </w:rPr>
      </w:pPr>
    </w:p>
    <w:p w14:paraId="2B7168E3">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5EF38435">
      <w:pPr>
        <w:widowControl/>
        <w:numPr>
          <w:ilvl w:val="0"/>
          <w:numId w:val="18"/>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3927F7C9">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74C29810">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61B0EA40">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0AC11115">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7D236564">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0EE77CDC">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3C934117">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5D1A2AB4">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03D2F2D7">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23864824">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3D586E3A">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5BE9C436">
      <w:pPr>
        <w:widowControl/>
        <w:spacing w:line="320" w:lineRule="exact"/>
        <w:ind w:firstLine="480" w:firstLineChars="200"/>
        <w:jc w:val="left"/>
        <w:rPr>
          <w:rFonts w:ascii="Calibri" w:hAnsi="Calibri" w:eastAsia="仿宋_GB2312" w:cs="宋体"/>
          <w:sz w:val="24"/>
          <w:szCs w:val="24"/>
        </w:rPr>
      </w:pPr>
    </w:p>
    <w:p w14:paraId="2E16AFCC">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39AD2AD8">
      <w:pPr>
        <w:tabs>
          <w:tab w:val="left" w:pos="6300"/>
        </w:tabs>
        <w:snapToGrid w:val="0"/>
        <w:ind w:firstLine="480" w:firstLineChars="200"/>
        <w:rPr>
          <w:rFonts w:ascii="方正仿宋_GBK" w:hAnsi="方正仿宋_GBK" w:eastAsia="方正仿宋_GBK" w:cs="方正仿宋_GBK"/>
          <w:sz w:val="24"/>
          <w:szCs w:val="24"/>
        </w:rPr>
      </w:pPr>
    </w:p>
    <w:p w14:paraId="24BB6199">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53782E8D">
      <w:pPr>
        <w:widowControl/>
        <w:ind w:firstLine="480" w:firstLineChars="200"/>
        <w:jc w:val="left"/>
        <w:rPr>
          <w:rFonts w:ascii="方正仿宋_GBK" w:hAnsi="方正仿宋_GBK" w:eastAsia="方正仿宋_GBK" w:cs="方正仿宋_GBK"/>
          <w:sz w:val="24"/>
          <w:szCs w:val="24"/>
        </w:rPr>
      </w:pPr>
    </w:p>
    <w:p w14:paraId="75654BBF">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7949E3F9">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469FD750">
      <w:pPr>
        <w:widowControl/>
        <w:ind w:firstLine="480" w:firstLineChars="200"/>
        <w:jc w:val="left"/>
        <w:rPr>
          <w:rFonts w:ascii="方正仿宋_GBK" w:hAnsi="方正仿宋_GBK" w:eastAsia="方正仿宋_GBK" w:cs="方正仿宋_GBK"/>
          <w:sz w:val="24"/>
          <w:szCs w:val="24"/>
        </w:rPr>
      </w:pPr>
    </w:p>
    <w:p w14:paraId="2B155BC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3BD81FD9">
      <w:pPr>
        <w:widowControl/>
        <w:ind w:firstLine="480" w:firstLineChars="200"/>
        <w:jc w:val="left"/>
        <w:rPr>
          <w:rFonts w:ascii="方正仿宋_GBK" w:hAnsi="方正仿宋_GBK" w:eastAsia="方正仿宋_GBK" w:cs="方正仿宋_GBK"/>
          <w:sz w:val="24"/>
          <w:szCs w:val="24"/>
        </w:rPr>
      </w:pPr>
    </w:p>
    <w:p w14:paraId="48C681BA">
      <w:pPr>
        <w:widowControl/>
        <w:ind w:firstLine="480" w:firstLineChars="200"/>
        <w:jc w:val="left"/>
        <w:rPr>
          <w:rFonts w:ascii="方正仿宋_GBK" w:hAnsi="方正仿宋_GBK" w:eastAsia="方正仿宋_GBK" w:cs="方正仿宋_GBK"/>
          <w:sz w:val="24"/>
          <w:szCs w:val="24"/>
        </w:rPr>
      </w:pPr>
    </w:p>
    <w:p w14:paraId="426CD4F8">
      <w:pPr>
        <w:widowControl/>
        <w:ind w:firstLine="480" w:firstLineChars="200"/>
        <w:jc w:val="left"/>
        <w:rPr>
          <w:rFonts w:ascii="方正仿宋_GBK" w:hAnsi="方正仿宋_GBK" w:eastAsia="方正仿宋_GBK" w:cs="方正仿宋_GBK"/>
          <w:sz w:val="24"/>
          <w:szCs w:val="24"/>
        </w:rPr>
      </w:pPr>
    </w:p>
    <w:p w14:paraId="0B5A315D">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67B409BF">
      <w:pPr>
        <w:widowControl/>
        <w:ind w:firstLine="480" w:firstLineChars="200"/>
        <w:jc w:val="left"/>
        <w:rPr>
          <w:rFonts w:ascii="方正仿宋_GBK" w:hAnsi="方正仿宋_GBK" w:eastAsia="方正仿宋_GBK" w:cs="方正仿宋_GBK"/>
          <w:sz w:val="24"/>
          <w:szCs w:val="24"/>
        </w:rPr>
      </w:pPr>
    </w:p>
    <w:p w14:paraId="1EDD8D1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2DC8C9B">
      <w:pPr>
        <w:widowControl/>
        <w:tabs>
          <w:tab w:val="left" w:pos="6300"/>
        </w:tabs>
        <w:snapToGrid w:val="0"/>
        <w:ind w:firstLine="480" w:firstLineChars="200"/>
        <w:jc w:val="left"/>
        <w:rPr>
          <w:rFonts w:ascii="方正仿宋_GBK" w:hAnsi="方正仿宋_GBK" w:eastAsia="方正仿宋_GBK" w:cs="方正仿宋_GBK"/>
          <w:sz w:val="24"/>
          <w:szCs w:val="24"/>
        </w:rPr>
      </w:pPr>
    </w:p>
    <w:p w14:paraId="47363E0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17997F94">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4EB8AA03">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358D065F">
      <w:pPr>
        <w:tabs>
          <w:tab w:val="left" w:pos="6300"/>
        </w:tabs>
        <w:snapToGrid w:val="0"/>
        <w:jc w:val="center"/>
        <w:rPr>
          <w:rFonts w:ascii="方正仿宋_GBK" w:hAnsi="方正仿宋_GBK" w:eastAsia="方正仿宋_GBK" w:cs="方正仿宋_GBK"/>
          <w:sz w:val="24"/>
          <w:szCs w:val="24"/>
        </w:rPr>
      </w:pPr>
    </w:p>
    <w:p w14:paraId="13BFC202">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29A206FC">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3BAEA995">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22C8BD9E">
      <w:pPr>
        <w:widowControl/>
        <w:ind w:firstLine="480" w:firstLineChars="200"/>
        <w:jc w:val="left"/>
        <w:rPr>
          <w:rFonts w:ascii="方正仿宋_GBK" w:hAnsi="方正仿宋_GBK" w:eastAsia="方正仿宋_GBK" w:cs="方正仿宋_GBK"/>
          <w:sz w:val="24"/>
          <w:szCs w:val="24"/>
        </w:rPr>
      </w:pPr>
    </w:p>
    <w:p w14:paraId="05D12DFE">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101EE525">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49CFE3D1">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7456ADAD">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10896997">
      <w:pPr>
        <w:widowControl/>
        <w:ind w:left="480" w:hanging="480"/>
        <w:jc w:val="left"/>
        <w:rPr>
          <w:rFonts w:ascii="方正仿宋_GBK" w:hAnsi="方正仿宋_GBK" w:eastAsia="方正仿宋_GBK" w:cs="方正仿宋_GBK"/>
          <w:sz w:val="24"/>
          <w:szCs w:val="24"/>
        </w:rPr>
      </w:pPr>
    </w:p>
    <w:p w14:paraId="73D17F5B">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7AAED2E1">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51F0EB5C">
      <w:pPr>
        <w:widowControl/>
        <w:ind w:firstLine="480" w:firstLineChars="200"/>
        <w:jc w:val="left"/>
        <w:rPr>
          <w:rFonts w:ascii="方正仿宋_GBK" w:hAnsi="方正仿宋_GBK" w:eastAsia="方正仿宋_GBK" w:cs="方正仿宋_GBK"/>
          <w:sz w:val="24"/>
          <w:szCs w:val="24"/>
        </w:rPr>
      </w:pPr>
    </w:p>
    <w:p w14:paraId="6A28183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78A18B0A">
      <w:pPr>
        <w:widowControl/>
        <w:ind w:firstLine="480" w:firstLineChars="200"/>
        <w:jc w:val="left"/>
        <w:rPr>
          <w:rFonts w:ascii="方正仿宋_GBK" w:hAnsi="方正仿宋_GBK" w:eastAsia="方正仿宋_GBK" w:cs="方正仿宋_GBK"/>
          <w:sz w:val="24"/>
          <w:szCs w:val="24"/>
        </w:rPr>
      </w:pPr>
    </w:p>
    <w:p w14:paraId="5B1B456F">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13DC16F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BD12115">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10349DD4">
      <w:pPr>
        <w:tabs>
          <w:tab w:val="left" w:pos="6300"/>
        </w:tabs>
        <w:snapToGrid w:val="0"/>
        <w:ind w:right="480" w:firstLine="570"/>
        <w:jc w:val="right"/>
        <w:rPr>
          <w:rFonts w:ascii="方正仿宋_GBK" w:hAnsi="方正仿宋_GBK" w:eastAsia="方正仿宋_GBK" w:cs="方正仿宋_GBK"/>
          <w:sz w:val="24"/>
          <w:szCs w:val="24"/>
        </w:rPr>
      </w:pPr>
    </w:p>
    <w:bookmarkEnd w:id="31"/>
    <w:p w14:paraId="0E1CA078">
      <w:pPr>
        <w:tabs>
          <w:tab w:val="left" w:pos="6300"/>
        </w:tabs>
        <w:snapToGrid w:val="0"/>
        <w:rPr>
          <w:rFonts w:ascii="方正仿宋_GBK" w:hAnsi="方正仿宋_GBK" w:eastAsia="方正仿宋_GBK" w:cs="方正仿宋_GBK"/>
          <w:b/>
          <w:sz w:val="24"/>
          <w:szCs w:val="24"/>
        </w:rPr>
      </w:pPr>
      <w:bookmarkStart w:id="32" w:name="_Toc9726"/>
      <w:bookmarkStart w:id="33" w:name="_Toc18094"/>
      <w:bookmarkStart w:id="34" w:name="_Toc477027621"/>
    </w:p>
    <w:p w14:paraId="6AC18918">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2"/>
    </w:p>
    <w:p w14:paraId="486DACBF">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14:paraId="713DE43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5DF2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35025637">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46E338E5">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14:paraId="43B64E3D">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5DD7A2AA">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776FA054">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4075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BF8E163">
            <w:pPr>
              <w:tabs>
                <w:tab w:val="left" w:pos="6300"/>
              </w:tabs>
              <w:jc w:val="center"/>
              <w:rPr>
                <w:rFonts w:ascii="方正仿宋_GBK" w:hAnsi="方正仿宋_GBK" w:eastAsia="方正仿宋_GBK" w:cs="方正仿宋_GBK"/>
                <w:szCs w:val="21"/>
              </w:rPr>
            </w:pPr>
          </w:p>
        </w:tc>
        <w:tc>
          <w:tcPr>
            <w:tcW w:w="2289" w:type="dxa"/>
            <w:vAlign w:val="center"/>
          </w:tcPr>
          <w:p w14:paraId="79B98974">
            <w:pPr>
              <w:tabs>
                <w:tab w:val="left" w:pos="6300"/>
              </w:tabs>
              <w:jc w:val="center"/>
              <w:rPr>
                <w:rFonts w:ascii="方正仿宋_GBK" w:hAnsi="方正仿宋_GBK" w:eastAsia="方正仿宋_GBK" w:cs="方正仿宋_GBK"/>
                <w:szCs w:val="21"/>
              </w:rPr>
            </w:pPr>
          </w:p>
        </w:tc>
        <w:tc>
          <w:tcPr>
            <w:tcW w:w="2840" w:type="dxa"/>
            <w:vAlign w:val="center"/>
          </w:tcPr>
          <w:p w14:paraId="456A1E65">
            <w:pPr>
              <w:tabs>
                <w:tab w:val="left" w:pos="6300"/>
              </w:tabs>
              <w:jc w:val="center"/>
              <w:rPr>
                <w:rFonts w:ascii="方正仿宋_GBK" w:hAnsi="方正仿宋_GBK" w:eastAsia="方正仿宋_GBK" w:cs="方正仿宋_GBK"/>
                <w:szCs w:val="21"/>
              </w:rPr>
            </w:pPr>
          </w:p>
        </w:tc>
        <w:tc>
          <w:tcPr>
            <w:tcW w:w="1646" w:type="dxa"/>
            <w:vAlign w:val="center"/>
          </w:tcPr>
          <w:p w14:paraId="65763B8B">
            <w:pPr>
              <w:tabs>
                <w:tab w:val="left" w:pos="6300"/>
              </w:tabs>
              <w:jc w:val="center"/>
              <w:rPr>
                <w:rFonts w:ascii="方正仿宋_GBK" w:hAnsi="方正仿宋_GBK" w:eastAsia="方正仿宋_GBK" w:cs="方正仿宋_GBK"/>
                <w:szCs w:val="21"/>
              </w:rPr>
            </w:pPr>
          </w:p>
        </w:tc>
        <w:tc>
          <w:tcPr>
            <w:tcW w:w="1646" w:type="dxa"/>
            <w:vAlign w:val="center"/>
          </w:tcPr>
          <w:p w14:paraId="02B0A883">
            <w:pPr>
              <w:tabs>
                <w:tab w:val="left" w:pos="6300"/>
              </w:tabs>
              <w:jc w:val="center"/>
              <w:rPr>
                <w:rFonts w:ascii="方正仿宋_GBK" w:hAnsi="方正仿宋_GBK" w:eastAsia="方正仿宋_GBK" w:cs="方正仿宋_GBK"/>
                <w:szCs w:val="21"/>
              </w:rPr>
            </w:pPr>
          </w:p>
        </w:tc>
      </w:tr>
      <w:tr w14:paraId="7BD1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2F1F986">
            <w:pPr>
              <w:tabs>
                <w:tab w:val="left" w:pos="6300"/>
              </w:tabs>
              <w:jc w:val="center"/>
              <w:rPr>
                <w:rFonts w:ascii="方正仿宋_GBK" w:hAnsi="方正仿宋_GBK" w:eastAsia="方正仿宋_GBK" w:cs="方正仿宋_GBK"/>
                <w:szCs w:val="21"/>
              </w:rPr>
            </w:pPr>
          </w:p>
        </w:tc>
        <w:tc>
          <w:tcPr>
            <w:tcW w:w="2289" w:type="dxa"/>
            <w:vAlign w:val="center"/>
          </w:tcPr>
          <w:p w14:paraId="69E23FE9">
            <w:pPr>
              <w:tabs>
                <w:tab w:val="left" w:pos="6300"/>
              </w:tabs>
              <w:jc w:val="center"/>
              <w:rPr>
                <w:rFonts w:ascii="方正仿宋_GBK" w:hAnsi="方正仿宋_GBK" w:eastAsia="方正仿宋_GBK" w:cs="方正仿宋_GBK"/>
                <w:szCs w:val="21"/>
              </w:rPr>
            </w:pPr>
          </w:p>
        </w:tc>
        <w:tc>
          <w:tcPr>
            <w:tcW w:w="2840" w:type="dxa"/>
            <w:vAlign w:val="center"/>
          </w:tcPr>
          <w:p w14:paraId="2C0B1246">
            <w:pPr>
              <w:tabs>
                <w:tab w:val="left" w:pos="6300"/>
              </w:tabs>
              <w:jc w:val="center"/>
              <w:rPr>
                <w:rFonts w:ascii="方正仿宋_GBK" w:hAnsi="方正仿宋_GBK" w:eastAsia="方正仿宋_GBK" w:cs="方正仿宋_GBK"/>
                <w:szCs w:val="21"/>
              </w:rPr>
            </w:pPr>
          </w:p>
        </w:tc>
        <w:tc>
          <w:tcPr>
            <w:tcW w:w="1646" w:type="dxa"/>
            <w:vAlign w:val="center"/>
          </w:tcPr>
          <w:p w14:paraId="3C64CA27">
            <w:pPr>
              <w:tabs>
                <w:tab w:val="left" w:pos="6300"/>
              </w:tabs>
              <w:jc w:val="center"/>
              <w:rPr>
                <w:rFonts w:ascii="方正仿宋_GBK" w:hAnsi="方正仿宋_GBK" w:eastAsia="方正仿宋_GBK" w:cs="方正仿宋_GBK"/>
                <w:szCs w:val="21"/>
              </w:rPr>
            </w:pPr>
          </w:p>
        </w:tc>
        <w:tc>
          <w:tcPr>
            <w:tcW w:w="1646" w:type="dxa"/>
            <w:vAlign w:val="center"/>
          </w:tcPr>
          <w:p w14:paraId="0274CB46">
            <w:pPr>
              <w:tabs>
                <w:tab w:val="left" w:pos="6300"/>
              </w:tabs>
              <w:jc w:val="center"/>
              <w:rPr>
                <w:rFonts w:ascii="方正仿宋_GBK" w:hAnsi="方正仿宋_GBK" w:eastAsia="方正仿宋_GBK" w:cs="方正仿宋_GBK"/>
                <w:szCs w:val="21"/>
              </w:rPr>
            </w:pPr>
          </w:p>
        </w:tc>
      </w:tr>
      <w:tr w14:paraId="1598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1B7F8ED">
            <w:pPr>
              <w:tabs>
                <w:tab w:val="left" w:pos="6300"/>
              </w:tabs>
              <w:jc w:val="center"/>
              <w:rPr>
                <w:rFonts w:ascii="方正仿宋_GBK" w:hAnsi="方正仿宋_GBK" w:eastAsia="方正仿宋_GBK" w:cs="方正仿宋_GBK"/>
                <w:szCs w:val="21"/>
              </w:rPr>
            </w:pPr>
          </w:p>
        </w:tc>
        <w:tc>
          <w:tcPr>
            <w:tcW w:w="2289" w:type="dxa"/>
            <w:vAlign w:val="center"/>
          </w:tcPr>
          <w:p w14:paraId="1983100B">
            <w:pPr>
              <w:tabs>
                <w:tab w:val="left" w:pos="6300"/>
              </w:tabs>
              <w:jc w:val="center"/>
              <w:rPr>
                <w:rFonts w:ascii="方正仿宋_GBK" w:hAnsi="方正仿宋_GBK" w:eastAsia="方正仿宋_GBK" w:cs="方正仿宋_GBK"/>
                <w:szCs w:val="21"/>
              </w:rPr>
            </w:pPr>
          </w:p>
        </w:tc>
        <w:tc>
          <w:tcPr>
            <w:tcW w:w="2840" w:type="dxa"/>
            <w:vAlign w:val="center"/>
          </w:tcPr>
          <w:p w14:paraId="0C66AE0B">
            <w:pPr>
              <w:tabs>
                <w:tab w:val="left" w:pos="6300"/>
              </w:tabs>
              <w:jc w:val="center"/>
              <w:rPr>
                <w:rFonts w:ascii="方正仿宋_GBK" w:hAnsi="方正仿宋_GBK" w:eastAsia="方正仿宋_GBK" w:cs="方正仿宋_GBK"/>
                <w:szCs w:val="21"/>
              </w:rPr>
            </w:pPr>
          </w:p>
        </w:tc>
        <w:tc>
          <w:tcPr>
            <w:tcW w:w="1646" w:type="dxa"/>
            <w:vAlign w:val="center"/>
          </w:tcPr>
          <w:p w14:paraId="45124F72">
            <w:pPr>
              <w:tabs>
                <w:tab w:val="left" w:pos="6300"/>
              </w:tabs>
              <w:jc w:val="center"/>
              <w:rPr>
                <w:rFonts w:ascii="方正仿宋_GBK" w:hAnsi="方正仿宋_GBK" w:eastAsia="方正仿宋_GBK" w:cs="方正仿宋_GBK"/>
                <w:szCs w:val="21"/>
              </w:rPr>
            </w:pPr>
          </w:p>
        </w:tc>
        <w:tc>
          <w:tcPr>
            <w:tcW w:w="1646" w:type="dxa"/>
            <w:vAlign w:val="center"/>
          </w:tcPr>
          <w:p w14:paraId="3969D5F4">
            <w:pPr>
              <w:tabs>
                <w:tab w:val="left" w:pos="6300"/>
              </w:tabs>
              <w:jc w:val="center"/>
              <w:rPr>
                <w:rFonts w:ascii="方正仿宋_GBK" w:hAnsi="方正仿宋_GBK" w:eastAsia="方正仿宋_GBK" w:cs="方正仿宋_GBK"/>
                <w:szCs w:val="21"/>
              </w:rPr>
            </w:pPr>
          </w:p>
        </w:tc>
      </w:tr>
      <w:tr w14:paraId="0875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CEBE0EB">
            <w:pPr>
              <w:tabs>
                <w:tab w:val="left" w:pos="6300"/>
              </w:tabs>
              <w:jc w:val="center"/>
              <w:rPr>
                <w:rFonts w:ascii="方正仿宋_GBK" w:hAnsi="方正仿宋_GBK" w:eastAsia="方正仿宋_GBK" w:cs="方正仿宋_GBK"/>
                <w:szCs w:val="21"/>
              </w:rPr>
            </w:pPr>
          </w:p>
        </w:tc>
        <w:tc>
          <w:tcPr>
            <w:tcW w:w="2289" w:type="dxa"/>
            <w:vAlign w:val="center"/>
          </w:tcPr>
          <w:p w14:paraId="02AB4291">
            <w:pPr>
              <w:tabs>
                <w:tab w:val="left" w:pos="6300"/>
              </w:tabs>
              <w:jc w:val="center"/>
              <w:rPr>
                <w:rFonts w:ascii="方正仿宋_GBK" w:hAnsi="方正仿宋_GBK" w:eastAsia="方正仿宋_GBK" w:cs="方正仿宋_GBK"/>
                <w:szCs w:val="21"/>
              </w:rPr>
            </w:pPr>
          </w:p>
        </w:tc>
        <w:tc>
          <w:tcPr>
            <w:tcW w:w="2840" w:type="dxa"/>
            <w:vAlign w:val="center"/>
          </w:tcPr>
          <w:p w14:paraId="3BDD1317">
            <w:pPr>
              <w:tabs>
                <w:tab w:val="left" w:pos="6300"/>
              </w:tabs>
              <w:jc w:val="center"/>
              <w:rPr>
                <w:rFonts w:ascii="方正仿宋_GBK" w:hAnsi="方正仿宋_GBK" w:eastAsia="方正仿宋_GBK" w:cs="方正仿宋_GBK"/>
                <w:szCs w:val="21"/>
              </w:rPr>
            </w:pPr>
          </w:p>
        </w:tc>
        <w:tc>
          <w:tcPr>
            <w:tcW w:w="1646" w:type="dxa"/>
            <w:vAlign w:val="center"/>
          </w:tcPr>
          <w:p w14:paraId="66F360A7">
            <w:pPr>
              <w:tabs>
                <w:tab w:val="left" w:pos="6300"/>
              </w:tabs>
              <w:jc w:val="center"/>
              <w:rPr>
                <w:rFonts w:ascii="方正仿宋_GBK" w:hAnsi="方正仿宋_GBK" w:eastAsia="方正仿宋_GBK" w:cs="方正仿宋_GBK"/>
                <w:szCs w:val="21"/>
              </w:rPr>
            </w:pPr>
          </w:p>
        </w:tc>
        <w:tc>
          <w:tcPr>
            <w:tcW w:w="1646" w:type="dxa"/>
            <w:vAlign w:val="center"/>
          </w:tcPr>
          <w:p w14:paraId="63CCC022">
            <w:pPr>
              <w:tabs>
                <w:tab w:val="left" w:pos="6300"/>
              </w:tabs>
              <w:jc w:val="center"/>
              <w:rPr>
                <w:rFonts w:ascii="方正仿宋_GBK" w:hAnsi="方正仿宋_GBK" w:eastAsia="方正仿宋_GBK" w:cs="方正仿宋_GBK"/>
                <w:szCs w:val="21"/>
              </w:rPr>
            </w:pPr>
          </w:p>
        </w:tc>
      </w:tr>
      <w:tr w14:paraId="06A1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E9801A1">
            <w:pPr>
              <w:tabs>
                <w:tab w:val="left" w:pos="6300"/>
              </w:tabs>
              <w:jc w:val="center"/>
              <w:rPr>
                <w:rFonts w:ascii="方正仿宋_GBK" w:hAnsi="方正仿宋_GBK" w:eastAsia="方正仿宋_GBK" w:cs="方正仿宋_GBK"/>
                <w:szCs w:val="21"/>
              </w:rPr>
            </w:pPr>
          </w:p>
        </w:tc>
        <w:tc>
          <w:tcPr>
            <w:tcW w:w="2289" w:type="dxa"/>
            <w:vAlign w:val="center"/>
          </w:tcPr>
          <w:p w14:paraId="0D32C931">
            <w:pPr>
              <w:tabs>
                <w:tab w:val="left" w:pos="6300"/>
              </w:tabs>
              <w:jc w:val="center"/>
              <w:rPr>
                <w:rFonts w:ascii="方正仿宋_GBK" w:hAnsi="方正仿宋_GBK" w:eastAsia="方正仿宋_GBK" w:cs="方正仿宋_GBK"/>
                <w:szCs w:val="21"/>
              </w:rPr>
            </w:pPr>
          </w:p>
        </w:tc>
        <w:tc>
          <w:tcPr>
            <w:tcW w:w="2840" w:type="dxa"/>
            <w:vAlign w:val="center"/>
          </w:tcPr>
          <w:p w14:paraId="746C6A0C">
            <w:pPr>
              <w:tabs>
                <w:tab w:val="left" w:pos="6300"/>
              </w:tabs>
              <w:jc w:val="center"/>
              <w:rPr>
                <w:rFonts w:ascii="方正仿宋_GBK" w:hAnsi="方正仿宋_GBK" w:eastAsia="方正仿宋_GBK" w:cs="方正仿宋_GBK"/>
                <w:szCs w:val="21"/>
              </w:rPr>
            </w:pPr>
          </w:p>
        </w:tc>
        <w:tc>
          <w:tcPr>
            <w:tcW w:w="1646" w:type="dxa"/>
            <w:vAlign w:val="center"/>
          </w:tcPr>
          <w:p w14:paraId="6F66BBD6">
            <w:pPr>
              <w:tabs>
                <w:tab w:val="left" w:pos="6300"/>
              </w:tabs>
              <w:jc w:val="center"/>
              <w:rPr>
                <w:rFonts w:ascii="方正仿宋_GBK" w:hAnsi="方正仿宋_GBK" w:eastAsia="方正仿宋_GBK" w:cs="方正仿宋_GBK"/>
                <w:szCs w:val="21"/>
              </w:rPr>
            </w:pPr>
          </w:p>
        </w:tc>
        <w:tc>
          <w:tcPr>
            <w:tcW w:w="1646" w:type="dxa"/>
            <w:vAlign w:val="center"/>
          </w:tcPr>
          <w:p w14:paraId="02154896">
            <w:pPr>
              <w:tabs>
                <w:tab w:val="left" w:pos="6300"/>
              </w:tabs>
              <w:jc w:val="center"/>
              <w:rPr>
                <w:rFonts w:ascii="方正仿宋_GBK" w:hAnsi="方正仿宋_GBK" w:eastAsia="方正仿宋_GBK" w:cs="方正仿宋_GBK"/>
                <w:szCs w:val="21"/>
              </w:rPr>
            </w:pPr>
          </w:p>
        </w:tc>
      </w:tr>
      <w:tr w14:paraId="0ABF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B8F6820">
            <w:pPr>
              <w:tabs>
                <w:tab w:val="left" w:pos="6300"/>
              </w:tabs>
              <w:jc w:val="center"/>
              <w:rPr>
                <w:rFonts w:ascii="方正仿宋_GBK" w:hAnsi="方正仿宋_GBK" w:eastAsia="方正仿宋_GBK" w:cs="方正仿宋_GBK"/>
                <w:szCs w:val="21"/>
              </w:rPr>
            </w:pPr>
          </w:p>
        </w:tc>
        <w:tc>
          <w:tcPr>
            <w:tcW w:w="2289" w:type="dxa"/>
            <w:vAlign w:val="center"/>
          </w:tcPr>
          <w:p w14:paraId="17BF2064">
            <w:pPr>
              <w:tabs>
                <w:tab w:val="left" w:pos="6300"/>
              </w:tabs>
              <w:jc w:val="center"/>
              <w:rPr>
                <w:rFonts w:ascii="方正仿宋_GBK" w:hAnsi="方正仿宋_GBK" w:eastAsia="方正仿宋_GBK" w:cs="方正仿宋_GBK"/>
                <w:szCs w:val="21"/>
              </w:rPr>
            </w:pPr>
          </w:p>
        </w:tc>
        <w:tc>
          <w:tcPr>
            <w:tcW w:w="2840" w:type="dxa"/>
            <w:vAlign w:val="center"/>
          </w:tcPr>
          <w:p w14:paraId="1E823674">
            <w:pPr>
              <w:tabs>
                <w:tab w:val="left" w:pos="6300"/>
              </w:tabs>
              <w:jc w:val="center"/>
              <w:rPr>
                <w:rFonts w:ascii="方正仿宋_GBK" w:hAnsi="方正仿宋_GBK" w:eastAsia="方正仿宋_GBK" w:cs="方正仿宋_GBK"/>
                <w:szCs w:val="21"/>
              </w:rPr>
            </w:pPr>
          </w:p>
        </w:tc>
        <w:tc>
          <w:tcPr>
            <w:tcW w:w="1646" w:type="dxa"/>
            <w:vAlign w:val="center"/>
          </w:tcPr>
          <w:p w14:paraId="0C8194CF">
            <w:pPr>
              <w:tabs>
                <w:tab w:val="left" w:pos="6300"/>
              </w:tabs>
              <w:jc w:val="center"/>
              <w:rPr>
                <w:rFonts w:ascii="方正仿宋_GBK" w:hAnsi="方正仿宋_GBK" w:eastAsia="方正仿宋_GBK" w:cs="方正仿宋_GBK"/>
                <w:szCs w:val="21"/>
              </w:rPr>
            </w:pPr>
          </w:p>
        </w:tc>
        <w:tc>
          <w:tcPr>
            <w:tcW w:w="1646" w:type="dxa"/>
            <w:vAlign w:val="center"/>
          </w:tcPr>
          <w:p w14:paraId="35C53829">
            <w:pPr>
              <w:tabs>
                <w:tab w:val="left" w:pos="6300"/>
              </w:tabs>
              <w:jc w:val="center"/>
              <w:rPr>
                <w:rFonts w:ascii="方正仿宋_GBK" w:hAnsi="方正仿宋_GBK" w:eastAsia="方正仿宋_GBK" w:cs="方正仿宋_GBK"/>
                <w:szCs w:val="21"/>
              </w:rPr>
            </w:pPr>
          </w:p>
        </w:tc>
      </w:tr>
      <w:tr w14:paraId="3CDB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6EBB66D">
            <w:pPr>
              <w:tabs>
                <w:tab w:val="left" w:pos="6300"/>
              </w:tabs>
              <w:jc w:val="center"/>
              <w:rPr>
                <w:rFonts w:ascii="方正仿宋_GBK" w:hAnsi="方正仿宋_GBK" w:eastAsia="方正仿宋_GBK" w:cs="方正仿宋_GBK"/>
                <w:szCs w:val="21"/>
              </w:rPr>
            </w:pPr>
          </w:p>
        </w:tc>
        <w:tc>
          <w:tcPr>
            <w:tcW w:w="2289" w:type="dxa"/>
            <w:vAlign w:val="center"/>
          </w:tcPr>
          <w:p w14:paraId="24ECEC69">
            <w:pPr>
              <w:tabs>
                <w:tab w:val="left" w:pos="6300"/>
              </w:tabs>
              <w:jc w:val="center"/>
              <w:rPr>
                <w:rFonts w:ascii="方正仿宋_GBK" w:hAnsi="方正仿宋_GBK" w:eastAsia="方正仿宋_GBK" w:cs="方正仿宋_GBK"/>
                <w:szCs w:val="21"/>
              </w:rPr>
            </w:pPr>
          </w:p>
        </w:tc>
        <w:tc>
          <w:tcPr>
            <w:tcW w:w="2840" w:type="dxa"/>
            <w:vAlign w:val="center"/>
          </w:tcPr>
          <w:p w14:paraId="538BF845">
            <w:pPr>
              <w:tabs>
                <w:tab w:val="left" w:pos="6300"/>
              </w:tabs>
              <w:jc w:val="center"/>
              <w:rPr>
                <w:rFonts w:ascii="方正仿宋_GBK" w:hAnsi="方正仿宋_GBK" w:eastAsia="方正仿宋_GBK" w:cs="方正仿宋_GBK"/>
                <w:szCs w:val="21"/>
              </w:rPr>
            </w:pPr>
          </w:p>
        </w:tc>
        <w:tc>
          <w:tcPr>
            <w:tcW w:w="1646" w:type="dxa"/>
            <w:vAlign w:val="center"/>
          </w:tcPr>
          <w:p w14:paraId="49272A1E">
            <w:pPr>
              <w:tabs>
                <w:tab w:val="left" w:pos="6300"/>
              </w:tabs>
              <w:jc w:val="center"/>
              <w:rPr>
                <w:rFonts w:ascii="方正仿宋_GBK" w:hAnsi="方正仿宋_GBK" w:eastAsia="方正仿宋_GBK" w:cs="方正仿宋_GBK"/>
                <w:szCs w:val="21"/>
              </w:rPr>
            </w:pPr>
          </w:p>
        </w:tc>
        <w:tc>
          <w:tcPr>
            <w:tcW w:w="1646" w:type="dxa"/>
            <w:vAlign w:val="center"/>
          </w:tcPr>
          <w:p w14:paraId="2E5DCA96">
            <w:pPr>
              <w:tabs>
                <w:tab w:val="left" w:pos="6300"/>
              </w:tabs>
              <w:jc w:val="center"/>
              <w:rPr>
                <w:rFonts w:ascii="方正仿宋_GBK" w:hAnsi="方正仿宋_GBK" w:eastAsia="方正仿宋_GBK" w:cs="方正仿宋_GBK"/>
                <w:szCs w:val="21"/>
              </w:rPr>
            </w:pPr>
          </w:p>
        </w:tc>
      </w:tr>
      <w:tr w14:paraId="11EB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76B4F66">
            <w:pPr>
              <w:tabs>
                <w:tab w:val="left" w:pos="6300"/>
              </w:tabs>
              <w:jc w:val="center"/>
              <w:rPr>
                <w:rFonts w:ascii="方正仿宋_GBK" w:hAnsi="方正仿宋_GBK" w:eastAsia="方正仿宋_GBK" w:cs="方正仿宋_GBK"/>
                <w:szCs w:val="21"/>
              </w:rPr>
            </w:pPr>
          </w:p>
        </w:tc>
        <w:tc>
          <w:tcPr>
            <w:tcW w:w="2289" w:type="dxa"/>
            <w:vAlign w:val="center"/>
          </w:tcPr>
          <w:p w14:paraId="69193073">
            <w:pPr>
              <w:tabs>
                <w:tab w:val="left" w:pos="6300"/>
              </w:tabs>
              <w:jc w:val="center"/>
              <w:rPr>
                <w:rFonts w:ascii="方正仿宋_GBK" w:hAnsi="方正仿宋_GBK" w:eastAsia="方正仿宋_GBK" w:cs="方正仿宋_GBK"/>
                <w:szCs w:val="21"/>
              </w:rPr>
            </w:pPr>
          </w:p>
        </w:tc>
        <w:tc>
          <w:tcPr>
            <w:tcW w:w="2840" w:type="dxa"/>
            <w:vAlign w:val="center"/>
          </w:tcPr>
          <w:p w14:paraId="0DF45ACC">
            <w:pPr>
              <w:tabs>
                <w:tab w:val="left" w:pos="6300"/>
              </w:tabs>
              <w:jc w:val="center"/>
              <w:rPr>
                <w:rFonts w:ascii="方正仿宋_GBK" w:hAnsi="方正仿宋_GBK" w:eastAsia="方正仿宋_GBK" w:cs="方正仿宋_GBK"/>
                <w:szCs w:val="21"/>
              </w:rPr>
            </w:pPr>
          </w:p>
        </w:tc>
        <w:tc>
          <w:tcPr>
            <w:tcW w:w="1646" w:type="dxa"/>
            <w:vAlign w:val="center"/>
          </w:tcPr>
          <w:p w14:paraId="46FFAB5E">
            <w:pPr>
              <w:tabs>
                <w:tab w:val="left" w:pos="6300"/>
              </w:tabs>
              <w:jc w:val="center"/>
              <w:rPr>
                <w:rFonts w:ascii="方正仿宋_GBK" w:hAnsi="方正仿宋_GBK" w:eastAsia="方正仿宋_GBK" w:cs="方正仿宋_GBK"/>
                <w:szCs w:val="21"/>
              </w:rPr>
            </w:pPr>
          </w:p>
        </w:tc>
        <w:tc>
          <w:tcPr>
            <w:tcW w:w="1646" w:type="dxa"/>
            <w:vAlign w:val="center"/>
          </w:tcPr>
          <w:p w14:paraId="0D8C285C">
            <w:pPr>
              <w:tabs>
                <w:tab w:val="left" w:pos="6300"/>
              </w:tabs>
              <w:jc w:val="center"/>
              <w:rPr>
                <w:rFonts w:ascii="方正仿宋_GBK" w:hAnsi="方正仿宋_GBK" w:eastAsia="方正仿宋_GBK" w:cs="方正仿宋_GBK"/>
                <w:szCs w:val="21"/>
              </w:rPr>
            </w:pPr>
          </w:p>
        </w:tc>
      </w:tr>
      <w:tr w14:paraId="1256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E557364">
            <w:pPr>
              <w:tabs>
                <w:tab w:val="left" w:pos="6300"/>
              </w:tabs>
              <w:jc w:val="center"/>
              <w:rPr>
                <w:rFonts w:ascii="方正仿宋_GBK" w:hAnsi="方正仿宋_GBK" w:eastAsia="方正仿宋_GBK" w:cs="方正仿宋_GBK"/>
                <w:szCs w:val="21"/>
              </w:rPr>
            </w:pPr>
          </w:p>
        </w:tc>
        <w:tc>
          <w:tcPr>
            <w:tcW w:w="2289" w:type="dxa"/>
            <w:vAlign w:val="center"/>
          </w:tcPr>
          <w:p w14:paraId="2A27A457">
            <w:pPr>
              <w:tabs>
                <w:tab w:val="left" w:pos="6300"/>
              </w:tabs>
              <w:jc w:val="center"/>
              <w:rPr>
                <w:rFonts w:ascii="方正仿宋_GBK" w:hAnsi="方正仿宋_GBK" w:eastAsia="方正仿宋_GBK" w:cs="方正仿宋_GBK"/>
                <w:szCs w:val="21"/>
              </w:rPr>
            </w:pPr>
          </w:p>
        </w:tc>
        <w:tc>
          <w:tcPr>
            <w:tcW w:w="2840" w:type="dxa"/>
            <w:vAlign w:val="center"/>
          </w:tcPr>
          <w:p w14:paraId="5240D9C9">
            <w:pPr>
              <w:tabs>
                <w:tab w:val="left" w:pos="6300"/>
              </w:tabs>
              <w:jc w:val="center"/>
              <w:rPr>
                <w:rFonts w:ascii="方正仿宋_GBK" w:hAnsi="方正仿宋_GBK" w:eastAsia="方正仿宋_GBK" w:cs="方正仿宋_GBK"/>
                <w:szCs w:val="21"/>
              </w:rPr>
            </w:pPr>
          </w:p>
        </w:tc>
        <w:tc>
          <w:tcPr>
            <w:tcW w:w="1646" w:type="dxa"/>
            <w:vAlign w:val="center"/>
          </w:tcPr>
          <w:p w14:paraId="21AE9753">
            <w:pPr>
              <w:tabs>
                <w:tab w:val="left" w:pos="6300"/>
              </w:tabs>
              <w:jc w:val="center"/>
              <w:rPr>
                <w:rFonts w:ascii="方正仿宋_GBK" w:hAnsi="方正仿宋_GBK" w:eastAsia="方正仿宋_GBK" w:cs="方正仿宋_GBK"/>
                <w:szCs w:val="21"/>
              </w:rPr>
            </w:pPr>
          </w:p>
        </w:tc>
        <w:tc>
          <w:tcPr>
            <w:tcW w:w="1646" w:type="dxa"/>
            <w:vAlign w:val="center"/>
          </w:tcPr>
          <w:p w14:paraId="015CE163">
            <w:pPr>
              <w:tabs>
                <w:tab w:val="left" w:pos="6300"/>
              </w:tabs>
              <w:jc w:val="center"/>
              <w:rPr>
                <w:rFonts w:ascii="方正仿宋_GBK" w:hAnsi="方正仿宋_GBK" w:eastAsia="方正仿宋_GBK" w:cs="方正仿宋_GBK"/>
                <w:szCs w:val="21"/>
              </w:rPr>
            </w:pPr>
          </w:p>
        </w:tc>
      </w:tr>
      <w:tr w14:paraId="1292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E2886A0">
            <w:pPr>
              <w:tabs>
                <w:tab w:val="left" w:pos="6300"/>
              </w:tabs>
              <w:jc w:val="center"/>
              <w:rPr>
                <w:rFonts w:ascii="方正仿宋_GBK" w:hAnsi="方正仿宋_GBK" w:eastAsia="方正仿宋_GBK" w:cs="方正仿宋_GBK"/>
                <w:szCs w:val="21"/>
              </w:rPr>
            </w:pPr>
          </w:p>
        </w:tc>
        <w:tc>
          <w:tcPr>
            <w:tcW w:w="2289" w:type="dxa"/>
            <w:vAlign w:val="center"/>
          </w:tcPr>
          <w:p w14:paraId="2452AB9E">
            <w:pPr>
              <w:tabs>
                <w:tab w:val="left" w:pos="6300"/>
              </w:tabs>
              <w:jc w:val="center"/>
              <w:rPr>
                <w:rFonts w:ascii="方正仿宋_GBK" w:hAnsi="方正仿宋_GBK" w:eastAsia="方正仿宋_GBK" w:cs="方正仿宋_GBK"/>
                <w:szCs w:val="21"/>
              </w:rPr>
            </w:pPr>
          </w:p>
        </w:tc>
        <w:tc>
          <w:tcPr>
            <w:tcW w:w="2840" w:type="dxa"/>
            <w:vAlign w:val="center"/>
          </w:tcPr>
          <w:p w14:paraId="64D9AE19">
            <w:pPr>
              <w:tabs>
                <w:tab w:val="left" w:pos="6300"/>
              </w:tabs>
              <w:jc w:val="center"/>
              <w:rPr>
                <w:rFonts w:ascii="方正仿宋_GBK" w:hAnsi="方正仿宋_GBK" w:eastAsia="方正仿宋_GBK" w:cs="方正仿宋_GBK"/>
                <w:szCs w:val="21"/>
              </w:rPr>
            </w:pPr>
          </w:p>
        </w:tc>
        <w:tc>
          <w:tcPr>
            <w:tcW w:w="1646" w:type="dxa"/>
            <w:vAlign w:val="center"/>
          </w:tcPr>
          <w:p w14:paraId="342269E7">
            <w:pPr>
              <w:tabs>
                <w:tab w:val="left" w:pos="6300"/>
              </w:tabs>
              <w:jc w:val="center"/>
              <w:rPr>
                <w:rFonts w:ascii="方正仿宋_GBK" w:hAnsi="方正仿宋_GBK" w:eastAsia="方正仿宋_GBK" w:cs="方正仿宋_GBK"/>
                <w:szCs w:val="21"/>
              </w:rPr>
            </w:pPr>
          </w:p>
        </w:tc>
        <w:tc>
          <w:tcPr>
            <w:tcW w:w="1646" w:type="dxa"/>
            <w:vAlign w:val="center"/>
          </w:tcPr>
          <w:p w14:paraId="55846D04">
            <w:pPr>
              <w:tabs>
                <w:tab w:val="left" w:pos="6300"/>
              </w:tabs>
              <w:jc w:val="center"/>
              <w:rPr>
                <w:rFonts w:ascii="方正仿宋_GBK" w:hAnsi="方正仿宋_GBK" w:eastAsia="方正仿宋_GBK" w:cs="方正仿宋_GBK"/>
                <w:szCs w:val="21"/>
              </w:rPr>
            </w:pPr>
          </w:p>
        </w:tc>
      </w:tr>
      <w:tr w14:paraId="4518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9AA7D17">
            <w:pPr>
              <w:tabs>
                <w:tab w:val="left" w:pos="6300"/>
              </w:tabs>
              <w:jc w:val="center"/>
              <w:rPr>
                <w:rFonts w:ascii="方正仿宋_GBK" w:hAnsi="方正仿宋_GBK" w:eastAsia="方正仿宋_GBK" w:cs="方正仿宋_GBK"/>
                <w:szCs w:val="21"/>
              </w:rPr>
            </w:pPr>
          </w:p>
        </w:tc>
        <w:tc>
          <w:tcPr>
            <w:tcW w:w="2289" w:type="dxa"/>
            <w:vAlign w:val="center"/>
          </w:tcPr>
          <w:p w14:paraId="212C8115">
            <w:pPr>
              <w:tabs>
                <w:tab w:val="left" w:pos="6300"/>
              </w:tabs>
              <w:jc w:val="center"/>
              <w:rPr>
                <w:rFonts w:ascii="方正仿宋_GBK" w:hAnsi="方正仿宋_GBK" w:eastAsia="方正仿宋_GBK" w:cs="方正仿宋_GBK"/>
                <w:szCs w:val="21"/>
              </w:rPr>
            </w:pPr>
          </w:p>
        </w:tc>
        <w:tc>
          <w:tcPr>
            <w:tcW w:w="2840" w:type="dxa"/>
            <w:vAlign w:val="center"/>
          </w:tcPr>
          <w:p w14:paraId="4AF14201">
            <w:pPr>
              <w:tabs>
                <w:tab w:val="left" w:pos="6300"/>
              </w:tabs>
              <w:jc w:val="center"/>
              <w:rPr>
                <w:rFonts w:ascii="方正仿宋_GBK" w:hAnsi="方正仿宋_GBK" w:eastAsia="方正仿宋_GBK" w:cs="方正仿宋_GBK"/>
                <w:szCs w:val="21"/>
              </w:rPr>
            </w:pPr>
          </w:p>
        </w:tc>
        <w:tc>
          <w:tcPr>
            <w:tcW w:w="1646" w:type="dxa"/>
            <w:vAlign w:val="center"/>
          </w:tcPr>
          <w:p w14:paraId="70FEAEA6">
            <w:pPr>
              <w:tabs>
                <w:tab w:val="left" w:pos="6300"/>
              </w:tabs>
              <w:jc w:val="center"/>
              <w:rPr>
                <w:rFonts w:ascii="方正仿宋_GBK" w:hAnsi="方正仿宋_GBK" w:eastAsia="方正仿宋_GBK" w:cs="方正仿宋_GBK"/>
                <w:szCs w:val="21"/>
              </w:rPr>
            </w:pPr>
          </w:p>
        </w:tc>
        <w:tc>
          <w:tcPr>
            <w:tcW w:w="1646" w:type="dxa"/>
            <w:vAlign w:val="center"/>
          </w:tcPr>
          <w:p w14:paraId="6C8651CE">
            <w:pPr>
              <w:tabs>
                <w:tab w:val="left" w:pos="6300"/>
              </w:tabs>
              <w:jc w:val="center"/>
              <w:rPr>
                <w:rFonts w:ascii="方正仿宋_GBK" w:hAnsi="方正仿宋_GBK" w:eastAsia="方正仿宋_GBK" w:cs="方正仿宋_GBK"/>
                <w:szCs w:val="21"/>
              </w:rPr>
            </w:pPr>
          </w:p>
        </w:tc>
      </w:tr>
    </w:tbl>
    <w:p w14:paraId="191D57C7">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2FE39C2D">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1A4767D8">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D06F60B">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7E8D7B2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14:paraId="0C328E19">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6A2F80FF">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24C33B3">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2C70F4DD">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678AE775">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5"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35"/>
    </w:p>
    <w:p w14:paraId="32ECC2FA">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58DFD22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1979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3E96B5B5">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4F0D0830">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181BB6CB">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6B4A113E">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59ED7FCA">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3811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81DD0F2">
            <w:pPr>
              <w:tabs>
                <w:tab w:val="left" w:pos="6300"/>
              </w:tabs>
              <w:ind w:firstLine="420"/>
              <w:jc w:val="center"/>
              <w:rPr>
                <w:rFonts w:ascii="方正仿宋_GBK" w:hAnsi="方正仿宋_GBK" w:eastAsia="方正仿宋_GBK" w:cs="方正仿宋_GBK"/>
                <w:szCs w:val="21"/>
              </w:rPr>
            </w:pPr>
          </w:p>
        </w:tc>
        <w:tc>
          <w:tcPr>
            <w:tcW w:w="2338" w:type="dxa"/>
            <w:vAlign w:val="center"/>
          </w:tcPr>
          <w:p w14:paraId="5B479D16">
            <w:pPr>
              <w:tabs>
                <w:tab w:val="left" w:pos="6300"/>
              </w:tabs>
              <w:ind w:firstLine="420"/>
              <w:jc w:val="center"/>
              <w:rPr>
                <w:rFonts w:ascii="方正仿宋_GBK" w:hAnsi="方正仿宋_GBK" w:eastAsia="方正仿宋_GBK" w:cs="方正仿宋_GBK"/>
                <w:szCs w:val="21"/>
              </w:rPr>
            </w:pPr>
          </w:p>
        </w:tc>
        <w:tc>
          <w:tcPr>
            <w:tcW w:w="2902" w:type="dxa"/>
            <w:vAlign w:val="center"/>
          </w:tcPr>
          <w:p w14:paraId="619F75F7">
            <w:pPr>
              <w:tabs>
                <w:tab w:val="left" w:pos="6300"/>
              </w:tabs>
              <w:ind w:firstLine="420"/>
              <w:jc w:val="center"/>
              <w:rPr>
                <w:rFonts w:ascii="方正仿宋_GBK" w:hAnsi="方正仿宋_GBK" w:eastAsia="方正仿宋_GBK" w:cs="方正仿宋_GBK"/>
                <w:szCs w:val="21"/>
              </w:rPr>
            </w:pPr>
          </w:p>
        </w:tc>
        <w:tc>
          <w:tcPr>
            <w:tcW w:w="1680" w:type="dxa"/>
            <w:vAlign w:val="center"/>
          </w:tcPr>
          <w:p w14:paraId="769E1713">
            <w:pPr>
              <w:tabs>
                <w:tab w:val="left" w:pos="6300"/>
              </w:tabs>
              <w:ind w:firstLine="420"/>
              <w:jc w:val="center"/>
              <w:rPr>
                <w:rFonts w:ascii="方正仿宋_GBK" w:hAnsi="方正仿宋_GBK" w:eastAsia="方正仿宋_GBK" w:cs="方正仿宋_GBK"/>
                <w:szCs w:val="21"/>
              </w:rPr>
            </w:pPr>
          </w:p>
        </w:tc>
        <w:tc>
          <w:tcPr>
            <w:tcW w:w="1680" w:type="dxa"/>
            <w:vAlign w:val="center"/>
          </w:tcPr>
          <w:p w14:paraId="4445E27C">
            <w:pPr>
              <w:tabs>
                <w:tab w:val="left" w:pos="6300"/>
              </w:tabs>
              <w:ind w:firstLine="420"/>
              <w:jc w:val="center"/>
              <w:rPr>
                <w:rFonts w:ascii="方正仿宋_GBK" w:hAnsi="方正仿宋_GBK" w:eastAsia="方正仿宋_GBK" w:cs="方正仿宋_GBK"/>
                <w:szCs w:val="21"/>
              </w:rPr>
            </w:pPr>
          </w:p>
        </w:tc>
      </w:tr>
      <w:tr w14:paraId="5986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9153488">
            <w:pPr>
              <w:tabs>
                <w:tab w:val="left" w:pos="6300"/>
              </w:tabs>
              <w:ind w:firstLine="420"/>
              <w:jc w:val="center"/>
              <w:rPr>
                <w:rFonts w:ascii="方正仿宋_GBK" w:hAnsi="方正仿宋_GBK" w:eastAsia="方正仿宋_GBK" w:cs="方正仿宋_GBK"/>
                <w:szCs w:val="21"/>
              </w:rPr>
            </w:pPr>
          </w:p>
        </w:tc>
        <w:tc>
          <w:tcPr>
            <w:tcW w:w="2338" w:type="dxa"/>
            <w:vAlign w:val="center"/>
          </w:tcPr>
          <w:p w14:paraId="5BAEAA65">
            <w:pPr>
              <w:tabs>
                <w:tab w:val="left" w:pos="6300"/>
              </w:tabs>
              <w:ind w:firstLine="420"/>
              <w:jc w:val="center"/>
              <w:rPr>
                <w:rFonts w:ascii="方正仿宋_GBK" w:hAnsi="方正仿宋_GBK" w:eastAsia="方正仿宋_GBK" w:cs="方正仿宋_GBK"/>
                <w:szCs w:val="21"/>
              </w:rPr>
            </w:pPr>
          </w:p>
        </w:tc>
        <w:tc>
          <w:tcPr>
            <w:tcW w:w="2902" w:type="dxa"/>
            <w:vAlign w:val="center"/>
          </w:tcPr>
          <w:p w14:paraId="756163DF">
            <w:pPr>
              <w:tabs>
                <w:tab w:val="left" w:pos="6300"/>
              </w:tabs>
              <w:ind w:firstLine="420"/>
              <w:jc w:val="center"/>
              <w:rPr>
                <w:rFonts w:ascii="方正仿宋_GBK" w:hAnsi="方正仿宋_GBK" w:eastAsia="方正仿宋_GBK" w:cs="方正仿宋_GBK"/>
                <w:szCs w:val="21"/>
              </w:rPr>
            </w:pPr>
          </w:p>
        </w:tc>
        <w:tc>
          <w:tcPr>
            <w:tcW w:w="1680" w:type="dxa"/>
            <w:vAlign w:val="center"/>
          </w:tcPr>
          <w:p w14:paraId="79EC6F06">
            <w:pPr>
              <w:tabs>
                <w:tab w:val="left" w:pos="6300"/>
              </w:tabs>
              <w:ind w:firstLine="420"/>
              <w:jc w:val="center"/>
              <w:rPr>
                <w:rFonts w:ascii="方正仿宋_GBK" w:hAnsi="方正仿宋_GBK" w:eastAsia="方正仿宋_GBK" w:cs="方正仿宋_GBK"/>
                <w:szCs w:val="21"/>
              </w:rPr>
            </w:pPr>
          </w:p>
        </w:tc>
        <w:tc>
          <w:tcPr>
            <w:tcW w:w="1680" w:type="dxa"/>
            <w:vAlign w:val="center"/>
          </w:tcPr>
          <w:p w14:paraId="552D9563">
            <w:pPr>
              <w:tabs>
                <w:tab w:val="left" w:pos="6300"/>
              </w:tabs>
              <w:ind w:firstLine="420"/>
              <w:jc w:val="center"/>
              <w:rPr>
                <w:rFonts w:ascii="方正仿宋_GBK" w:hAnsi="方正仿宋_GBK" w:eastAsia="方正仿宋_GBK" w:cs="方正仿宋_GBK"/>
                <w:szCs w:val="21"/>
              </w:rPr>
            </w:pPr>
          </w:p>
        </w:tc>
      </w:tr>
      <w:tr w14:paraId="7CA9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1DA413E3">
            <w:pPr>
              <w:tabs>
                <w:tab w:val="left" w:pos="6300"/>
              </w:tabs>
              <w:ind w:firstLine="420"/>
              <w:jc w:val="center"/>
              <w:rPr>
                <w:rFonts w:ascii="方正仿宋_GBK" w:hAnsi="方正仿宋_GBK" w:eastAsia="方正仿宋_GBK" w:cs="方正仿宋_GBK"/>
                <w:szCs w:val="21"/>
              </w:rPr>
            </w:pPr>
          </w:p>
        </w:tc>
        <w:tc>
          <w:tcPr>
            <w:tcW w:w="2338" w:type="dxa"/>
            <w:vAlign w:val="center"/>
          </w:tcPr>
          <w:p w14:paraId="7B2ED846">
            <w:pPr>
              <w:tabs>
                <w:tab w:val="left" w:pos="6300"/>
              </w:tabs>
              <w:ind w:firstLine="420"/>
              <w:jc w:val="center"/>
              <w:rPr>
                <w:rFonts w:ascii="方正仿宋_GBK" w:hAnsi="方正仿宋_GBK" w:eastAsia="方正仿宋_GBK" w:cs="方正仿宋_GBK"/>
                <w:szCs w:val="21"/>
              </w:rPr>
            </w:pPr>
          </w:p>
        </w:tc>
        <w:tc>
          <w:tcPr>
            <w:tcW w:w="2902" w:type="dxa"/>
            <w:vAlign w:val="center"/>
          </w:tcPr>
          <w:p w14:paraId="79FA84B1">
            <w:pPr>
              <w:tabs>
                <w:tab w:val="left" w:pos="6300"/>
              </w:tabs>
              <w:ind w:firstLine="420"/>
              <w:jc w:val="center"/>
              <w:rPr>
                <w:rFonts w:ascii="方正仿宋_GBK" w:hAnsi="方正仿宋_GBK" w:eastAsia="方正仿宋_GBK" w:cs="方正仿宋_GBK"/>
                <w:szCs w:val="21"/>
              </w:rPr>
            </w:pPr>
          </w:p>
        </w:tc>
        <w:tc>
          <w:tcPr>
            <w:tcW w:w="1680" w:type="dxa"/>
            <w:vAlign w:val="center"/>
          </w:tcPr>
          <w:p w14:paraId="23184D62">
            <w:pPr>
              <w:tabs>
                <w:tab w:val="left" w:pos="6300"/>
              </w:tabs>
              <w:ind w:firstLine="420"/>
              <w:jc w:val="center"/>
              <w:rPr>
                <w:rFonts w:ascii="方正仿宋_GBK" w:hAnsi="方正仿宋_GBK" w:eastAsia="方正仿宋_GBK" w:cs="方正仿宋_GBK"/>
                <w:szCs w:val="21"/>
              </w:rPr>
            </w:pPr>
          </w:p>
        </w:tc>
        <w:tc>
          <w:tcPr>
            <w:tcW w:w="1680" w:type="dxa"/>
            <w:vAlign w:val="center"/>
          </w:tcPr>
          <w:p w14:paraId="01A79DEC">
            <w:pPr>
              <w:tabs>
                <w:tab w:val="left" w:pos="6300"/>
              </w:tabs>
              <w:ind w:firstLine="420"/>
              <w:jc w:val="center"/>
              <w:rPr>
                <w:rFonts w:ascii="方正仿宋_GBK" w:hAnsi="方正仿宋_GBK" w:eastAsia="方正仿宋_GBK" w:cs="方正仿宋_GBK"/>
                <w:szCs w:val="21"/>
              </w:rPr>
            </w:pPr>
          </w:p>
        </w:tc>
      </w:tr>
      <w:tr w14:paraId="08F2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1E4A068">
            <w:pPr>
              <w:tabs>
                <w:tab w:val="left" w:pos="6300"/>
              </w:tabs>
              <w:ind w:firstLine="420"/>
              <w:jc w:val="center"/>
              <w:rPr>
                <w:rFonts w:ascii="方正仿宋_GBK" w:hAnsi="方正仿宋_GBK" w:eastAsia="方正仿宋_GBK" w:cs="方正仿宋_GBK"/>
                <w:szCs w:val="21"/>
              </w:rPr>
            </w:pPr>
          </w:p>
        </w:tc>
        <w:tc>
          <w:tcPr>
            <w:tcW w:w="2338" w:type="dxa"/>
            <w:vAlign w:val="center"/>
          </w:tcPr>
          <w:p w14:paraId="3A7CDAC1">
            <w:pPr>
              <w:tabs>
                <w:tab w:val="left" w:pos="6300"/>
              </w:tabs>
              <w:ind w:firstLine="420"/>
              <w:jc w:val="center"/>
              <w:rPr>
                <w:rFonts w:ascii="方正仿宋_GBK" w:hAnsi="方正仿宋_GBK" w:eastAsia="方正仿宋_GBK" w:cs="方正仿宋_GBK"/>
                <w:szCs w:val="21"/>
              </w:rPr>
            </w:pPr>
          </w:p>
        </w:tc>
        <w:tc>
          <w:tcPr>
            <w:tcW w:w="2902" w:type="dxa"/>
            <w:vAlign w:val="center"/>
          </w:tcPr>
          <w:p w14:paraId="5B754F73">
            <w:pPr>
              <w:tabs>
                <w:tab w:val="left" w:pos="6300"/>
              </w:tabs>
              <w:ind w:firstLine="420"/>
              <w:jc w:val="center"/>
              <w:rPr>
                <w:rFonts w:ascii="方正仿宋_GBK" w:hAnsi="方正仿宋_GBK" w:eastAsia="方正仿宋_GBK" w:cs="方正仿宋_GBK"/>
                <w:szCs w:val="21"/>
              </w:rPr>
            </w:pPr>
          </w:p>
        </w:tc>
        <w:tc>
          <w:tcPr>
            <w:tcW w:w="1680" w:type="dxa"/>
            <w:vAlign w:val="center"/>
          </w:tcPr>
          <w:p w14:paraId="1925C927">
            <w:pPr>
              <w:tabs>
                <w:tab w:val="left" w:pos="6300"/>
              </w:tabs>
              <w:ind w:firstLine="420"/>
              <w:jc w:val="center"/>
              <w:rPr>
                <w:rFonts w:ascii="方正仿宋_GBK" w:hAnsi="方正仿宋_GBK" w:eastAsia="方正仿宋_GBK" w:cs="方正仿宋_GBK"/>
                <w:szCs w:val="21"/>
              </w:rPr>
            </w:pPr>
          </w:p>
        </w:tc>
        <w:tc>
          <w:tcPr>
            <w:tcW w:w="1680" w:type="dxa"/>
            <w:vAlign w:val="center"/>
          </w:tcPr>
          <w:p w14:paraId="696F6B78">
            <w:pPr>
              <w:tabs>
                <w:tab w:val="left" w:pos="6300"/>
              </w:tabs>
              <w:ind w:firstLine="420"/>
              <w:jc w:val="center"/>
              <w:rPr>
                <w:rFonts w:ascii="方正仿宋_GBK" w:hAnsi="方正仿宋_GBK" w:eastAsia="方正仿宋_GBK" w:cs="方正仿宋_GBK"/>
                <w:szCs w:val="21"/>
              </w:rPr>
            </w:pPr>
          </w:p>
        </w:tc>
      </w:tr>
      <w:tr w14:paraId="1525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41DBD5E">
            <w:pPr>
              <w:tabs>
                <w:tab w:val="left" w:pos="6300"/>
              </w:tabs>
              <w:ind w:firstLine="420"/>
              <w:jc w:val="center"/>
              <w:rPr>
                <w:rFonts w:ascii="方正仿宋_GBK" w:hAnsi="方正仿宋_GBK" w:eastAsia="方正仿宋_GBK" w:cs="方正仿宋_GBK"/>
                <w:szCs w:val="21"/>
              </w:rPr>
            </w:pPr>
          </w:p>
        </w:tc>
        <w:tc>
          <w:tcPr>
            <w:tcW w:w="2338" w:type="dxa"/>
            <w:vAlign w:val="center"/>
          </w:tcPr>
          <w:p w14:paraId="4F035598">
            <w:pPr>
              <w:tabs>
                <w:tab w:val="left" w:pos="6300"/>
              </w:tabs>
              <w:ind w:firstLine="420"/>
              <w:jc w:val="center"/>
              <w:rPr>
                <w:rFonts w:ascii="方正仿宋_GBK" w:hAnsi="方正仿宋_GBK" w:eastAsia="方正仿宋_GBK" w:cs="方正仿宋_GBK"/>
                <w:szCs w:val="21"/>
              </w:rPr>
            </w:pPr>
          </w:p>
        </w:tc>
        <w:tc>
          <w:tcPr>
            <w:tcW w:w="2902" w:type="dxa"/>
            <w:vAlign w:val="center"/>
          </w:tcPr>
          <w:p w14:paraId="6278EFBF">
            <w:pPr>
              <w:tabs>
                <w:tab w:val="left" w:pos="6300"/>
              </w:tabs>
              <w:ind w:firstLine="420"/>
              <w:jc w:val="center"/>
              <w:rPr>
                <w:rFonts w:ascii="方正仿宋_GBK" w:hAnsi="方正仿宋_GBK" w:eastAsia="方正仿宋_GBK" w:cs="方正仿宋_GBK"/>
                <w:szCs w:val="21"/>
              </w:rPr>
            </w:pPr>
          </w:p>
        </w:tc>
        <w:tc>
          <w:tcPr>
            <w:tcW w:w="1680" w:type="dxa"/>
            <w:vAlign w:val="center"/>
          </w:tcPr>
          <w:p w14:paraId="7D84E8F7">
            <w:pPr>
              <w:tabs>
                <w:tab w:val="left" w:pos="6300"/>
              </w:tabs>
              <w:ind w:firstLine="420"/>
              <w:jc w:val="center"/>
              <w:rPr>
                <w:rFonts w:ascii="方正仿宋_GBK" w:hAnsi="方正仿宋_GBK" w:eastAsia="方正仿宋_GBK" w:cs="方正仿宋_GBK"/>
                <w:szCs w:val="21"/>
              </w:rPr>
            </w:pPr>
          </w:p>
        </w:tc>
        <w:tc>
          <w:tcPr>
            <w:tcW w:w="1680" w:type="dxa"/>
            <w:vAlign w:val="center"/>
          </w:tcPr>
          <w:p w14:paraId="15F1F425">
            <w:pPr>
              <w:tabs>
                <w:tab w:val="left" w:pos="6300"/>
              </w:tabs>
              <w:ind w:firstLine="420"/>
              <w:jc w:val="center"/>
              <w:rPr>
                <w:rFonts w:ascii="方正仿宋_GBK" w:hAnsi="方正仿宋_GBK" w:eastAsia="方正仿宋_GBK" w:cs="方正仿宋_GBK"/>
                <w:szCs w:val="21"/>
              </w:rPr>
            </w:pPr>
          </w:p>
        </w:tc>
      </w:tr>
      <w:tr w14:paraId="5342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1E85CCAC">
            <w:pPr>
              <w:tabs>
                <w:tab w:val="left" w:pos="6300"/>
              </w:tabs>
              <w:ind w:firstLine="420"/>
              <w:jc w:val="center"/>
              <w:rPr>
                <w:rFonts w:ascii="方正仿宋_GBK" w:hAnsi="方正仿宋_GBK" w:eastAsia="方正仿宋_GBK" w:cs="方正仿宋_GBK"/>
                <w:szCs w:val="21"/>
              </w:rPr>
            </w:pPr>
          </w:p>
        </w:tc>
        <w:tc>
          <w:tcPr>
            <w:tcW w:w="2338" w:type="dxa"/>
            <w:vAlign w:val="center"/>
          </w:tcPr>
          <w:p w14:paraId="1D681FB5">
            <w:pPr>
              <w:tabs>
                <w:tab w:val="left" w:pos="6300"/>
              </w:tabs>
              <w:ind w:firstLine="420"/>
              <w:jc w:val="center"/>
              <w:rPr>
                <w:rFonts w:ascii="方正仿宋_GBK" w:hAnsi="方正仿宋_GBK" w:eastAsia="方正仿宋_GBK" w:cs="方正仿宋_GBK"/>
                <w:szCs w:val="21"/>
              </w:rPr>
            </w:pPr>
          </w:p>
        </w:tc>
        <w:tc>
          <w:tcPr>
            <w:tcW w:w="2902" w:type="dxa"/>
            <w:vAlign w:val="center"/>
          </w:tcPr>
          <w:p w14:paraId="604245C9">
            <w:pPr>
              <w:tabs>
                <w:tab w:val="left" w:pos="6300"/>
              </w:tabs>
              <w:ind w:firstLine="420"/>
              <w:jc w:val="center"/>
              <w:rPr>
                <w:rFonts w:ascii="方正仿宋_GBK" w:hAnsi="方正仿宋_GBK" w:eastAsia="方正仿宋_GBK" w:cs="方正仿宋_GBK"/>
                <w:szCs w:val="21"/>
              </w:rPr>
            </w:pPr>
          </w:p>
        </w:tc>
        <w:tc>
          <w:tcPr>
            <w:tcW w:w="1680" w:type="dxa"/>
            <w:vAlign w:val="center"/>
          </w:tcPr>
          <w:p w14:paraId="58899600">
            <w:pPr>
              <w:tabs>
                <w:tab w:val="left" w:pos="6300"/>
              </w:tabs>
              <w:ind w:firstLine="420"/>
              <w:jc w:val="center"/>
              <w:rPr>
                <w:rFonts w:ascii="方正仿宋_GBK" w:hAnsi="方正仿宋_GBK" w:eastAsia="方正仿宋_GBK" w:cs="方正仿宋_GBK"/>
                <w:szCs w:val="21"/>
              </w:rPr>
            </w:pPr>
          </w:p>
        </w:tc>
        <w:tc>
          <w:tcPr>
            <w:tcW w:w="1680" w:type="dxa"/>
            <w:vAlign w:val="center"/>
          </w:tcPr>
          <w:p w14:paraId="2B30B9BA">
            <w:pPr>
              <w:tabs>
                <w:tab w:val="left" w:pos="6300"/>
              </w:tabs>
              <w:ind w:firstLine="420"/>
              <w:jc w:val="center"/>
              <w:rPr>
                <w:rFonts w:ascii="方正仿宋_GBK" w:hAnsi="方正仿宋_GBK" w:eastAsia="方正仿宋_GBK" w:cs="方正仿宋_GBK"/>
                <w:szCs w:val="21"/>
              </w:rPr>
            </w:pPr>
          </w:p>
        </w:tc>
      </w:tr>
      <w:tr w14:paraId="4349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FEBD81D">
            <w:pPr>
              <w:tabs>
                <w:tab w:val="left" w:pos="6300"/>
              </w:tabs>
              <w:ind w:firstLine="420"/>
              <w:jc w:val="center"/>
              <w:rPr>
                <w:rFonts w:ascii="方正仿宋_GBK" w:hAnsi="方正仿宋_GBK" w:eastAsia="方正仿宋_GBK" w:cs="方正仿宋_GBK"/>
                <w:szCs w:val="21"/>
              </w:rPr>
            </w:pPr>
          </w:p>
        </w:tc>
        <w:tc>
          <w:tcPr>
            <w:tcW w:w="2338" w:type="dxa"/>
            <w:vAlign w:val="center"/>
          </w:tcPr>
          <w:p w14:paraId="6AA8D825">
            <w:pPr>
              <w:tabs>
                <w:tab w:val="left" w:pos="6300"/>
              </w:tabs>
              <w:ind w:firstLine="420"/>
              <w:jc w:val="center"/>
              <w:rPr>
                <w:rFonts w:ascii="方正仿宋_GBK" w:hAnsi="方正仿宋_GBK" w:eastAsia="方正仿宋_GBK" w:cs="方正仿宋_GBK"/>
                <w:szCs w:val="21"/>
              </w:rPr>
            </w:pPr>
          </w:p>
        </w:tc>
        <w:tc>
          <w:tcPr>
            <w:tcW w:w="2902" w:type="dxa"/>
            <w:vAlign w:val="center"/>
          </w:tcPr>
          <w:p w14:paraId="0E2C71FD">
            <w:pPr>
              <w:tabs>
                <w:tab w:val="left" w:pos="6300"/>
              </w:tabs>
              <w:ind w:firstLine="420"/>
              <w:jc w:val="center"/>
              <w:rPr>
                <w:rFonts w:ascii="方正仿宋_GBK" w:hAnsi="方正仿宋_GBK" w:eastAsia="方正仿宋_GBK" w:cs="方正仿宋_GBK"/>
                <w:szCs w:val="21"/>
              </w:rPr>
            </w:pPr>
          </w:p>
        </w:tc>
        <w:tc>
          <w:tcPr>
            <w:tcW w:w="1680" w:type="dxa"/>
            <w:vAlign w:val="center"/>
          </w:tcPr>
          <w:p w14:paraId="2430076E">
            <w:pPr>
              <w:tabs>
                <w:tab w:val="left" w:pos="6300"/>
              </w:tabs>
              <w:ind w:firstLine="420"/>
              <w:jc w:val="center"/>
              <w:rPr>
                <w:rFonts w:ascii="方正仿宋_GBK" w:hAnsi="方正仿宋_GBK" w:eastAsia="方正仿宋_GBK" w:cs="方正仿宋_GBK"/>
                <w:szCs w:val="21"/>
              </w:rPr>
            </w:pPr>
          </w:p>
        </w:tc>
        <w:tc>
          <w:tcPr>
            <w:tcW w:w="1680" w:type="dxa"/>
            <w:vAlign w:val="center"/>
          </w:tcPr>
          <w:p w14:paraId="4E8A3CAE">
            <w:pPr>
              <w:tabs>
                <w:tab w:val="left" w:pos="6300"/>
              </w:tabs>
              <w:ind w:firstLine="420"/>
              <w:jc w:val="center"/>
              <w:rPr>
                <w:rFonts w:ascii="方正仿宋_GBK" w:hAnsi="方正仿宋_GBK" w:eastAsia="方正仿宋_GBK" w:cs="方正仿宋_GBK"/>
                <w:szCs w:val="21"/>
              </w:rPr>
            </w:pPr>
          </w:p>
        </w:tc>
      </w:tr>
      <w:tr w14:paraId="303B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8B03579">
            <w:pPr>
              <w:tabs>
                <w:tab w:val="left" w:pos="6300"/>
              </w:tabs>
              <w:ind w:firstLine="420"/>
              <w:jc w:val="center"/>
              <w:rPr>
                <w:rFonts w:ascii="方正仿宋_GBK" w:hAnsi="方正仿宋_GBK" w:eastAsia="方正仿宋_GBK" w:cs="方正仿宋_GBK"/>
                <w:szCs w:val="21"/>
              </w:rPr>
            </w:pPr>
          </w:p>
        </w:tc>
        <w:tc>
          <w:tcPr>
            <w:tcW w:w="2338" w:type="dxa"/>
            <w:vAlign w:val="center"/>
          </w:tcPr>
          <w:p w14:paraId="656903BC">
            <w:pPr>
              <w:tabs>
                <w:tab w:val="left" w:pos="6300"/>
              </w:tabs>
              <w:ind w:firstLine="420"/>
              <w:jc w:val="center"/>
              <w:rPr>
                <w:rFonts w:ascii="方正仿宋_GBK" w:hAnsi="方正仿宋_GBK" w:eastAsia="方正仿宋_GBK" w:cs="方正仿宋_GBK"/>
                <w:szCs w:val="21"/>
              </w:rPr>
            </w:pPr>
          </w:p>
        </w:tc>
        <w:tc>
          <w:tcPr>
            <w:tcW w:w="2902" w:type="dxa"/>
            <w:vAlign w:val="center"/>
          </w:tcPr>
          <w:p w14:paraId="0CF05771">
            <w:pPr>
              <w:tabs>
                <w:tab w:val="left" w:pos="6300"/>
              </w:tabs>
              <w:jc w:val="center"/>
              <w:rPr>
                <w:rFonts w:ascii="方正仿宋_GBK" w:hAnsi="方正仿宋_GBK" w:eastAsia="方正仿宋_GBK" w:cs="方正仿宋_GBK"/>
                <w:szCs w:val="21"/>
              </w:rPr>
            </w:pPr>
          </w:p>
        </w:tc>
        <w:tc>
          <w:tcPr>
            <w:tcW w:w="1680" w:type="dxa"/>
            <w:vAlign w:val="center"/>
          </w:tcPr>
          <w:p w14:paraId="56AD039C">
            <w:pPr>
              <w:tabs>
                <w:tab w:val="left" w:pos="6300"/>
              </w:tabs>
              <w:jc w:val="center"/>
              <w:rPr>
                <w:rFonts w:ascii="方正仿宋_GBK" w:hAnsi="方正仿宋_GBK" w:eastAsia="方正仿宋_GBK" w:cs="方正仿宋_GBK"/>
                <w:szCs w:val="21"/>
              </w:rPr>
            </w:pPr>
          </w:p>
        </w:tc>
        <w:tc>
          <w:tcPr>
            <w:tcW w:w="1680" w:type="dxa"/>
            <w:vAlign w:val="center"/>
          </w:tcPr>
          <w:p w14:paraId="78DE84F7">
            <w:pPr>
              <w:tabs>
                <w:tab w:val="left" w:pos="6300"/>
              </w:tabs>
              <w:jc w:val="center"/>
              <w:rPr>
                <w:rFonts w:ascii="方正仿宋_GBK" w:hAnsi="方正仿宋_GBK" w:eastAsia="方正仿宋_GBK" w:cs="方正仿宋_GBK"/>
                <w:szCs w:val="21"/>
              </w:rPr>
            </w:pPr>
          </w:p>
        </w:tc>
      </w:tr>
      <w:tr w14:paraId="6E4E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5B35DD3">
            <w:pPr>
              <w:tabs>
                <w:tab w:val="left" w:pos="6300"/>
              </w:tabs>
              <w:jc w:val="center"/>
              <w:rPr>
                <w:rFonts w:ascii="方正仿宋_GBK" w:hAnsi="方正仿宋_GBK" w:eastAsia="方正仿宋_GBK" w:cs="方正仿宋_GBK"/>
                <w:szCs w:val="21"/>
              </w:rPr>
            </w:pPr>
          </w:p>
        </w:tc>
        <w:tc>
          <w:tcPr>
            <w:tcW w:w="2338" w:type="dxa"/>
            <w:vAlign w:val="center"/>
          </w:tcPr>
          <w:p w14:paraId="2F39456D">
            <w:pPr>
              <w:tabs>
                <w:tab w:val="left" w:pos="6300"/>
              </w:tabs>
              <w:jc w:val="center"/>
              <w:rPr>
                <w:rFonts w:ascii="方正仿宋_GBK" w:hAnsi="方正仿宋_GBK" w:eastAsia="方正仿宋_GBK" w:cs="方正仿宋_GBK"/>
                <w:szCs w:val="21"/>
              </w:rPr>
            </w:pPr>
          </w:p>
        </w:tc>
        <w:tc>
          <w:tcPr>
            <w:tcW w:w="2902" w:type="dxa"/>
            <w:vAlign w:val="center"/>
          </w:tcPr>
          <w:p w14:paraId="5B7CDBB0">
            <w:pPr>
              <w:tabs>
                <w:tab w:val="left" w:pos="6300"/>
              </w:tabs>
              <w:jc w:val="center"/>
              <w:rPr>
                <w:rFonts w:ascii="方正仿宋_GBK" w:hAnsi="方正仿宋_GBK" w:eastAsia="方正仿宋_GBK" w:cs="方正仿宋_GBK"/>
                <w:szCs w:val="21"/>
              </w:rPr>
            </w:pPr>
          </w:p>
        </w:tc>
        <w:tc>
          <w:tcPr>
            <w:tcW w:w="1680" w:type="dxa"/>
            <w:vAlign w:val="center"/>
          </w:tcPr>
          <w:p w14:paraId="0468AEA3">
            <w:pPr>
              <w:tabs>
                <w:tab w:val="left" w:pos="6300"/>
              </w:tabs>
              <w:jc w:val="center"/>
              <w:rPr>
                <w:rFonts w:ascii="方正仿宋_GBK" w:hAnsi="方正仿宋_GBK" w:eastAsia="方正仿宋_GBK" w:cs="方正仿宋_GBK"/>
                <w:szCs w:val="21"/>
              </w:rPr>
            </w:pPr>
          </w:p>
        </w:tc>
        <w:tc>
          <w:tcPr>
            <w:tcW w:w="1680" w:type="dxa"/>
            <w:vAlign w:val="center"/>
          </w:tcPr>
          <w:p w14:paraId="785FCFE9">
            <w:pPr>
              <w:tabs>
                <w:tab w:val="left" w:pos="6300"/>
              </w:tabs>
              <w:jc w:val="center"/>
              <w:rPr>
                <w:rFonts w:ascii="方正仿宋_GBK" w:hAnsi="方正仿宋_GBK" w:eastAsia="方正仿宋_GBK" w:cs="方正仿宋_GBK"/>
                <w:szCs w:val="21"/>
              </w:rPr>
            </w:pPr>
          </w:p>
        </w:tc>
      </w:tr>
      <w:tr w14:paraId="4EA1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A62E4C3">
            <w:pPr>
              <w:tabs>
                <w:tab w:val="left" w:pos="6300"/>
              </w:tabs>
              <w:jc w:val="center"/>
              <w:rPr>
                <w:rFonts w:ascii="方正仿宋_GBK" w:hAnsi="方正仿宋_GBK" w:eastAsia="方正仿宋_GBK" w:cs="方正仿宋_GBK"/>
                <w:szCs w:val="21"/>
              </w:rPr>
            </w:pPr>
          </w:p>
        </w:tc>
        <w:tc>
          <w:tcPr>
            <w:tcW w:w="2338" w:type="dxa"/>
            <w:vAlign w:val="center"/>
          </w:tcPr>
          <w:p w14:paraId="048E647B">
            <w:pPr>
              <w:tabs>
                <w:tab w:val="left" w:pos="6300"/>
              </w:tabs>
              <w:jc w:val="center"/>
              <w:rPr>
                <w:rFonts w:ascii="方正仿宋_GBK" w:hAnsi="方正仿宋_GBK" w:eastAsia="方正仿宋_GBK" w:cs="方正仿宋_GBK"/>
                <w:szCs w:val="21"/>
              </w:rPr>
            </w:pPr>
          </w:p>
        </w:tc>
        <w:tc>
          <w:tcPr>
            <w:tcW w:w="2902" w:type="dxa"/>
            <w:vAlign w:val="center"/>
          </w:tcPr>
          <w:p w14:paraId="39EB1892">
            <w:pPr>
              <w:tabs>
                <w:tab w:val="left" w:pos="6300"/>
              </w:tabs>
              <w:jc w:val="center"/>
              <w:rPr>
                <w:rFonts w:ascii="方正仿宋_GBK" w:hAnsi="方正仿宋_GBK" w:eastAsia="方正仿宋_GBK" w:cs="方正仿宋_GBK"/>
                <w:szCs w:val="21"/>
              </w:rPr>
            </w:pPr>
          </w:p>
        </w:tc>
        <w:tc>
          <w:tcPr>
            <w:tcW w:w="1680" w:type="dxa"/>
            <w:vAlign w:val="center"/>
          </w:tcPr>
          <w:p w14:paraId="1BDD393B">
            <w:pPr>
              <w:tabs>
                <w:tab w:val="left" w:pos="6300"/>
              </w:tabs>
              <w:jc w:val="center"/>
              <w:rPr>
                <w:rFonts w:ascii="方正仿宋_GBK" w:hAnsi="方正仿宋_GBK" w:eastAsia="方正仿宋_GBK" w:cs="方正仿宋_GBK"/>
                <w:szCs w:val="21"/>
              </w:rPr>
            </w:pPr>
          </w:p>
        </w:tc>
        <w:tc>
          <w:tcPr>
            <w:tcW w:w="1680" w:type="dxa"/>
            <w:vAlign w:val="center"/>
          </w:tcPr>
          <w:p w14:paraId="348DB491">
            <w:pPr>
              <w:tabs>
                <w:tab w:val="left" w:pos="6300"/>
              </w:tabs>
              <w:jc w:val="center"/>
              <w:rPr>
                <w:rFonts w:ascii="方正仿宋_GBK" w:hAnsi="方正仿宋_GBK" w:eastAsia="方正仿宋_GBK" w:cs="方正仿宋_GBK"/>
                <w:szCs w:val="21"/>
              </w:rPr>
            </w:pPr>
          </w:p>
        </w:tc>
      </w:tr>
      <w:tr w14:paraId="3E93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16F426C">
            <w:pPr>
              <w:tabs>
                <w:tab w:val="left" w:pos="6300"/>
              </w:tabs>
              <w:jc w:val="center"/>
              <w:rPr>
                <w:rFonts w:ascii="方正仿宋_GBK" w:hAnsi="方正仿宋_GBK" w:eastAsia="方正仿宋_GBK" w:cs="方正仿宋_GBK"/>
                <w:szCs w:val="21"/>
              </w:rPr>
            </w:pPr>
          </w:p>
        </w:tc>
        <w:tc>
          <w:tcPr>
            <w:tcW w:w="2338" w:type="dxa"/>
            <w:vAlign w:val="center"/>
          </w:tcPr>
          <w:p w14:paraId="04E7BB72">
            <w:pPr>
              <w:tabs>
                <w:tab w:val="left" w:pos="6300"/>
              </w:tabs>
              <w:jc w:val="center"/>
              <w:rPr>
                <w:rFonts w:ascii="方正仿宋_GBK" w:hAnsi="方正仿宋_GBK" w:eastAsia="方正仿宋_GBK" w:cs="方正仿宋_GBK"/>
                <w:szCs w:val="21"/>
              </w:rPr>
            </w:pPr>
          </w:p>
        </w:tc>
        <w:tc>
          <w:tcPr>
            <w:tcW w:w="2902" w:type="dxa"/>
            <w:vAlign w:val="center"/>
          </w:tcPr>
          <w:p w14:paraId="0D8BC5AC">
            <w:pPr>
              <w:tabs>
                <w:tab w:val="left" w:pos="6300"/>
              </w:tabs>
              <w:jc w:val="center"/>
              <w:rPr>
                <w:rFonts w:ascii="方正仿宋_GBK" w:hAnsi="方正仿宋_GBK" w:eastAsia="方正仿宋_GBK" w:cs="方正仿宋_GBK"/>
                <w:szCs w:val="21"/>
              </w:rPr>
            </w:pPr>
          </w:p>
        </w:tc>
        <w:tc>
          <w:tcPr>
            <w:tcW w:w="1680" w:type="dxa"/>
            <w:vAlign w:val="center"/>
          </w:tcPr>
          <w:p w14:paraId="6C0C5D47">
            <w:pPr>
              <w:tabs>
                <w:tab w:val="left" w:pos="6300"/>
              </w:tabs>
              <w:jc w:val="center"/>
              <w:rPr>
                <w:rFonts w:ascii="方正仿宋_GBK" w:hAnsi="方正仿宋_GBK" w:eastAsia="方正仿宋_GBK" w:cs="方正仿宋_GBK"/>
                <w:szCs w:val="21"/>
              </w:rPr>
            </w:pPr>
          </w:p>
        </w:tc>
        <w:tc>
          <w:tcPr>
            <w:tcW w:w="1680" w:type="dxa"/>
            <w:vAlign w:val="center"/>
          </w:tcPr>
          <w:p w14:paraId="271E141D">
            <w:pPr>
              <w:tabs>
                <w:tab w:val="left" w:pos="6300"/>
              </w:tabs>
              <w:jc w:val="center"/>
              <w:rPr>
                <w:rFonts w:ascii="方正仿宋_GBK" w:hAnsi="方正仿宋_GBK" w:eastAsia="方正仿宋_GBK" w:cs="方正仿宋_GBK"/>
                <w:szCs w:val="21"/>
              </w:rPr>
            </w:pPr>
          </w:p>
        </w:tc>
      </w:tr>
    </w:tbl>
    <w:p w14:paraId="5748E0BB">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0A54EBBD">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7B7C3688">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0DE3A63">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07E8CD50">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14:paraId="03D271DB">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55975304">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2F5B3B43">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14F58FC3">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67A803D7">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6"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36"/>
    </w:p>
    <w:p w14:paraId="4AFABD89">
      <w:pPr>
        <w:widowControl/>
        <w:tabs>
          <w:tab w:val="left" w:pos="6300"/>
        </w:tabs>
        <w:snapToGrid w:val="0"/>
        <w:ind w:firstLine="480" w:firstLineChars="200"/>
        <w:jc w:val="left"/>
        <w:rPr>
          <w:rFonts w:ascii="方正仿宋_GBK" w:hAnsi="方正仿宋_GBK" w:eastAsia="方正仿宋_GBK" w:cs="方正仿宋_GBK"/>
          <w:sz w:val="24"/>
          <w:szCs w:val="24"/>
        </w:rPr>
      </w:pPr>
    </w:p>
    <w:p w14:paraId="57340761">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4DFAE684">
      <w:pPr>
        <w:widowControl/>
        <w:ind w:firstLine="480" w:firstLineChars="200"/>
        <w:jc w:val="left"/>
        <w:rPr>
          <w:rFonts w:ascii="方正仿宋_GBK" w:hAnsi="方正仿宋_GBK" w:eastAsia="方正仿宋_GBK" w:cs="方正仿宋_GBK"/>
          <w:sz w:val="24"/>
          <w:szCs w:val="24"/>
        </w:rPr>
      </w:pPr>
    </w:p>
    <w:p w14:paraId="117BF87D">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430775D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4A6CEE86">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6D94260F">
      <w:pPr>
        <w:widowControl/>
        <w:ind w:firstLine="480" w:firstLineChars="200"/>
        <w:jc w:val="left"/>
        <w:rPr>
          <w:rFonts w:ascii="方正仿宋_GBK" w:hAnsi="方正仿宋_GBK" w:eastAsia="方正仿宋_GBK" w:cs="方正仿宋_GBK"/>
          <w:sz w:val="24"/>
          <w:szCs w:val="24"/>
        </w:rPr>
      </w:pPr>
    </w:p>
    <w:p w14:paraId="630C3640">
      <w:pPr>
        <w:widowControl/>
        <w:ind w:firstLine="480" w:firstLineChars="200"/>
        <w:jc w:val="left"/>
        <w:rPr>
          <w:rFonts w:ascii="方正仿宋_GBK" w:hAnsi="方正仿宋_GBK" w:eastAsia="方正仿宋_GBK" w:cs="方正仿宋_GBK"/>
          <w:sz w:val="24"/>
          <w:szCs w:val="24"/>
        </w:rPr>
      </w:pPr>
    </w:p>
    <w:p w14:paraId="7A2E2C4F">
      <w:pPr>
        <w:widowControl/>
        <w:ind w:firstLine="480" w:firstLineChars="200"/>
        <w:jc w:val="left"/>
        <w:rPr>
          <w:rFonts w:ascii="方正仿宋_GBK" w:hAnsi="方正仿宋_GBK" w:eastAsia="方正仿宋_GBK" w:cs="方正仿宋_GBK"/>
          <w:sz w:val="24"/>
          <w:szCs w:val="24"/>
        </w:rPr>
      </w:pPr>
    </w:p>
    <w:p w14:paraId="499C4780">
      <w:pPr>
        <w:widowControl/>
        <w:ind w:firstLine="480" w:firstLineChars="200"/>
        <w:jc w:val="left"/>
        <w:rPr>
          <w:rFonts w:ascii="方正仿宋_GBK" w:hAnsi="方正仿宋_GBK" w:eastAsia="方正仿宋_GBK" w:cs="方正仿宋_GBK"/>
          <w:sz w:val="24"/>
          <w:szCs w:val="24"/>
        </w:rPr>
      </w:pPr>
    </w:p>
    <w:p w14:paraId="746DE12E">
      <w:pPr>
        <w:widowControl/>
        <w:ind w:firstLine="480" w:firstLineChars="200"/>
        <w:jc w:val="left"/>
        <w:rPr>
          <w:rFonts w:ascii="方正仿宋_GBK" w:hAnsi="方正仿宋_GBK" w:eastAsia="方正仿宋_GBK" w:cs="方正仿宋_GBK"/>
          <w:sz w:val="24"/>
          <w:szCs w:val="24"/>
        </w:rPr>
      </w:pPr>
    </w:p>
    <w:p w14:paraId="4C955C4B">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1D42655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F8FBCB0">
      <w:pPr>
        <w:widowControl/>
        <w:spacing w:line="320" w:lineRule="exact"/>
        <w:ind w:firstLine="480" w:firstLineChars="200"/>
        <w:jc w:val="left"/>
        <w:rPr>
          <w:rFonts w:ascii="Calibri" w:hAnsi="Calibri" w:eastAsia="仿宋_GB2312" w:cs="宋体"/>
          <w:sz w:val="24"/>
          <w:szCs w:val="24"/>
        </w:rPr>
      </w:pPr>
    </w:p>
    <w:bookmarkEnd w:id="33"/>
    <w:bookmarkEnd w:id="34"/>
    <w:p w14:paraId="66AB41F0">
      <w:pPr>
        <w:widowControl/>
        <w:tabs>
          <w:tab w:val="right" w:leader="dot" w:pos="9402"/>
        </w:tabs>
        <w:spacing w:line="400" w:lineRule="exact"/>
        <w:jc w:val="center"/>
        <w:outlineLvl w:val="0"/>
        <w:rPr>
          <w:rFonts w:ascii="Calibri" w:hAnsi="Calibri" w:eastAsia="方正黑体_GBK" w:cs="宋体"/>
          <w:b/>
          <w:bCs/>
          <w:smallCaps/>
          <w:sz w:val="28"/>
        </w:rPr>
      </w:pPr>
    </w:p>
    <w:p w14:paraId="132E35E8">
      <w:pPr>
        <w:widowControl/>
        <w:snapToGrid w:val="0"/>
        <w:ind w:firstLine="480" w:firstLineChars="200"/>
        <w:contextualSpacing/>
        <w:jc w:val="left"/>
        <w:rPr>
          <w:rFonts w:ascii="方正仿宋_GBK" w:hAnsi="方正仿宋_GBK" w:eastAsia="方正仿宋_GBK" w:cs="方正仿宋_GBK"/>
          <w:sz w:val="24"/>
          <w:szCs w:val="24"/>
        </w:rPr>
      </w:pPr>
    </w:p>
    <w:p w14:paraId="55D25D2F">
      <w:pPr>
        <w:widowControl/>
        <w:snapToGrid w:val="0"/>
        <w:ind w:firstLine="480" w:firstLineChars="200"/>
        <w:contextualSpacing/>
        <w:jc w:val="left"/>
        <w:rPr>
          <w:rFonts w:ascii="方正仿宋_GBK" w:hAnsi="方正仿宋_GBK" w:eastAsia="方正仿宋_GBK" w:cs="方正仿宋_GBK"/>
          <w:sz w:val="24"/>
          <w:szCs w:val="24"/>
        </w:rPr>
      </w:pPr>
    </w:p>
    <w:p w14:paraId="5610384D">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BEFB">
    <w:pPr>
      <w:pStyle w:val="25"/>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59F3EEE6">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59F3EEE6">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5813">
    <w:pPr>
      <w:pStyle w:val="25"/>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B332">
    <w:pPr>
      <w:pStyle w:val="25"/>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A4BA">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B52898">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7CB52898">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BCC2">
    <w:pPr>
      <w:pStyle w:val="26"/>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DD67">
    <w:pPr>
      <w:pStyle w:val="26"/>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EC93">
    <w:pPr>
      <w:pStyle w:val="26"/>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1354">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3">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51C52"/>
    <w:multiLevelType w:val="singleLevel"/>
    <w:tmpl w:val="3CF51C52"/>
    <w:lvl w:ilvl="0" w:tentative="0">
      <w:start w:val="5"/>
      <w:numFmt w:val="chineseCounting"/>
      <w:suff w:val="nothing"/>
      <w:lvlText w:val="%1、"/>
      <w:lvlJc w:val="left"/>
      <w:rPr>
        <w:rFonts w:hint="eastAsia"/>
      </w:rPr>
    </w:lvl>
  </w:abstractNum>
  <w:abstractNum w:abstractNumId="11">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3">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5">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6">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7">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8"/>
      <w:lvlText w:val="%1.%2.%3.%4.%5.%6.%7"/>
      <w:lvlJc w:val="left"/>
      <w:pPr>
        <w:ind w:left="3827" w:hanging="1276"/>
      </w:pPr>
      <w:rPr>
        <w:rFonts w:hint="eastAsia"/>
      </w:rPr>
    </w:lvl>
    <w:lvl w:ilvl="7" w:tentative="0">
      <w:start w:val="1"/>
      <w:numFmt w:val="decimal"/>
      <w:pStyle w:val="9"/>
      <w:lvlText w:val="%1.%2.%3.%4.%5.%6.%7.%8"/>
      <w:lvlJc w:val="left"/>
      <w:pPr>
        <w:ind w:left="4394" w:hanging="1418"/>
      </w:pPr>
      <w:rPr>
        <w:rFonts w:hint="eastAsia"/>
      </w:rPr>
    </w:lvl>
    <w:lvl w:ilvl="8" w:tentative="0">
      <w:start w:val="1"/>
      <w:numFmt w:val="decimal"/>
      <w:pStyle w:val="10"/>
      <w:lvlText w:val="%1.%2.%3.%4.%5.%6.%7.%8.%9"/>
      <w:lvlJc w:val="left"/>
      <w:pPr>
        <w:ind w:left="5102" w:hanging="1700"/>
      </w:pPr>
      <w:rPr>
        <w:rFonts w:hint="eastAsia"/>
      </w:rPr>
    </w:lvl>
  </w:abstractNum>
  <w:abstractNum w:abstractNumId="18">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7"/>
  </w:num>
  <w:num w:numId="2">
    <w:abstractNumId w:val="6"/>
  </w:num>
  <w:num w:numId="3">
    <w:abstractNumId w:val="18"/>
  </w:num>
  <w:num w:numId="4">
    <w:abstractNumId w:val="9"/>
  </w:num>
  <w:num w:numId="5">
    <w:abstractNumId w:val="12"/>
  </w:num>
  <w:num w:numId="6">
    <w:abstractNumId w:val="4"/>
  </w:num>
  <w:num w:numId="7">
    <w:abstractNumId w:val="13"/>
  </w:num>
  <w:num w:numId="8">
    <w:abstractNumId w:val="11"/>
  </w:num>
  <w:num w:numId="9">
    <w:abstractNumId w:val="15"/>
  </w:num>
  <w:num w:numId="10">
    <w:abstractNumId w:val="14"/>
  </w:num>
  <w:num w:numId="11">
    <w:abstractNumId w:val="7"/>
  </w:num>
  <w:num w:numId="12">
    <w:abstractNumId w:val="16"/>
  </w:num>
  <w:num w:numId="13">
    <w:abstractNumId w:val="5"/>
  </w:num>
  <w:num w:numId="14">
    <w:abstractNumId w:val="3"/>
  </w:num>
  <w:num w:numId="15">
    <w:abstractNumId w:val="8"/>
  </w:num>
  <w:num w:numId="16">
    <w:abstractNumId w:val="0"/>
  </w:num>
  <w:num w:numId="17">
    <w:abstractNumId w:val="10"/>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kNjFiN2FhYTUzNzIzYjZlYmU1NDI4NWVlMWEyNDIifQ=="/>
  </w:docVars>
  <w:rsids>
    <w:rsidRoot w:val="00F34D92"/>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21D34AE"/>
    <w:rsid w:val="03886894"/>
    <w:rsid w:val="040D3015"/>
    <w:rsid w:val="075C35E2"/>
    <w:rsid w:val="07F537BE"/>
    <w:rsid w:val="08766947"/>
    <w:rsid w:val="09293C1C"/>
    <w:rsid w:val="0B642CE9"/>
    <w:rsid w:val="0BAE757D"/>
    <w:rsid w:val="0C6F257F"/>
    <w:rsid w:val="0D592931"/>
    <w:rsid w:val="0E774B37"/>
    <w:rsid w:val="0F156FF2"/>
    <w:rsid w:val="0F3059E5"/>
    <w:rsid w:val="105C0433"/>
    <w:rsid w:val="123D05AB"/>
    <w:rsid w:val="12EE078C"/>
    <w:rsid w:val="13857CA0"/>
    <w:rsid w:val="14030067"/>
    <w:rsid w:val="14795A57"/>
    <w:rsid w:val="158150F1"/>
    <w:rsid w:val="16565924"/>
    <w:rsid w:val="16DB77CE"/>
    <w:rsid w:val="18115FA7"/>
    <w:rsid w:val="19633274"/>
    <w:rsid w:val="1AF52E92"/>
    <w:rsid w:val="1B8E228E"/>
    <w:rsid w:val="1C7865F4"/>
    <w:rsid w:val="1D2815CA"/>
    <w:rsid w:val="1D2D2E81"/>
    <w:rsid w:val="1D2E3365"/>
    <w:rsid w:val="1E6B720A"/>
    <w:rsid w:val="1EF86EC7"/>
    <w:rsid w:val="20287628"/>
    <w:rsid w:val="203749B0"/>
    <w:rsid w:val="20D65FDF"/>
    <w:rsid w:val="21154B92"/>
    <w:rsid w:val="21FF50C2"/>
    <w:rsid w:val="222E39F2"/>
    <w:rsid w:val="22E22B91"/>
    <w:rsid w:val="270F3FF9"/>
    <w:rsid w:val="28321D4D"/>
    <w:rsid w:val="2A344B97"/>
    <w:rsid w:val="2ADB5CCE"/>
    <w:rsid w:val="2B3247EE"/>
    <w:rsid w:val="2B801ADD"/>
    <w:rsid w:val="2DA41B2C"/>
    <w:rsid w:val="2E505C0F"/>
    <w:rsid w:val="2E8452CD"/>
    <w:rsid w:val="309D4424"/>
    <w:rsid w:val="31C808B4"/>
    <w:rsid w:val="34181C02"/>
    <w:rsid w:val="3423303B"/>
    <w:rsid w:val="35B17B91"/>
    <w:rsid w:val="35BD7BAA"/>
    <w:rsid w:val="36A06A1C"/>
    <w:rsid w:val="38106BE9"/>
    <w:rsid w:val="387C16D5"/>
    <w:rsid w:val="3C2B6D87"/>
    <w:rsid w:val="3EC66A70"/>
    <w:rsid w:val="3F033A2F"/>
    <w:rsid w:val="40F84A00"/>
    <w:rsid w:val="412874F2"/>
    <w:rsid w:val="415215C9"/>
    <w:rsid w:val="4201676E"/>
    <w:rsid w:val="42955FAB"/>
    <w:rsid w:val="42C52F52"/>
    <w:rsid w:val="432B082A"/>
    <w:rsid w:val="45975B2F"/>
    <w:rsid w:val="46A55988"/>
    <w:rsid w:val="47895777"/>
    <w:rsid w:val="48EA42C6"/>
    <w:rsid w:val="490E1F0B"/>
    <w:rsid w:val="4AED7BC5"/>
    <w:rsid w:val="4C3E42DF"/>
    <w:rsid w:val="4D155616"/>
    <w:rsid w:val="4DDD0570"/>
    <w:rsid w:val="4DFC79FB"/>
    <w:rsid w:val="4E3450A1"/>
    <w:rsid w:val="50897E60"/>
    <w:rsid w:val="52640910"/>
    <w:rsid w:val="54ED2B20"/>
    <w:rsid w:val="57A74DE0"/>
    <w:rsid w:val="57B1418D"/>
    <w:rsid w:val="57D367F9"/>
    <w:rsid w:val="584F3B55"/>
    <w:rsid w:val="595D1A5F"/>
    <w:rsid w:val="5A0E2EF6"/>
    <w:rsid w:val="5AA62E48"/>
    <w:rsid w:val="5AB674DE"/>
    <w:rsid w:val="5B433E2C"/>
    <w:rsid w:val="5B8B0992"/>
    <w:rsid w:val="5C7764E9"/>
    <w:rsid w:val="5C9B1B86"/>
    <w:rsid w:val="5D755C5D"/>
    <w:rsid w:val="5E140461"/>
    <w:rsid w:val="600E201D"/>
    <w:rsid w:val="61865E2A"/>
    <w:rsid w:val="61C56B56"/>
    <w:rsid w:val="63C92918"/>
    <w:rsid w:val="64623876"/>
    <w:rsid w:val="64A53C67"/>
    <w:rsid w:val="64FE2BB3"/>
    <w:rsid w:val="662750D1"/>
    <w:rsid w:val="67EC4D0C"/>
    <w:rsid w:val="67FB1A94"/>
    <w:rsid w:val="684014B1"/>
    <w:rsid w:val="68DE65B8"/>
    <w:rsid w:val="69CE37CD"/>
    <w:rsid w:val="6B217DBD"/>
    <w:rsid w:val="6BB034E3"/>
    <w:rsid w:val="6BF2253C"/>
    <w:rsid w:val="6C466C05"/>
    <w:rsid w:val="6E6935BC"/>
    <w:rsid w:val="701A5B77"/>
    <w:rsid w:val="704F4517"/>
    <w:rsid w:val="710B35D9"/>
    <w:rsid w:val="711173E8"/>
    <w:rsid w:val="72807126"/>
    <w:rsid w:val="72DC2F85"/>
    <w:rsid w:val="751A5716"/>
    <w:rsid w:val="754E7067"/>
    <w:rsid w:val="7620086F"/>
    <w:rsid w:val="76714C77"/>
    <w:rsid w:val="7852034C"/>
    <w:rsid w:val="79E2472F"/>
    <w:rsid w:val="7A235449"/>
    <w:rsid w:val="7A7E5C42"/>
    <w:rsid w:val="7A8A7445"/>
    <w:rsid w:val="7A9A5207"/>
    <w:rsid w:val="7B91123C"/>
    <w:rsid w:val="7BC745A4"/>
    <w:rsid w:val="7CE539D6"/>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5"/>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7">
    <w:name w:val="heading 6"/>
    <w:basedOn w:val="1"/>
    <w:next w:val="1"/>
    <w:link w:val="76"/>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8">
    <w:name w:val="heading 7"/>
    <w:basedOn w:val="1"/>
    <w:next w:val="1"/>
    <w:link w:val="77"/>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9">
    <w:name w:val="heading 8"/>
    <w:basedOn w:val="1"/>
    <w:next w:val="1"/>
    <w:link w:val="78"/>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0">
    <w:name w:val="heading 9"/>
    <w:basedOn w:val="1"/>
    <w:next w:val="1"/>
    <w:link w:val="79"/>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2">
    <w:name w:val="Normal Indent"/>
    <w:basedOn w:val="1"/>
    <w:link w:val="118"/>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3">
    <w:name w:val="caption"/>
    <w:basedOn w:val="1"/>
    <w:next w:val="1"/>
    <w:link w:val="271"/>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4">
    <w:name w:val="Document Map"/>
    <w:basedOn w:val="1"/>
    <w:link w:val="80"/>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5">
    <w:name w:val="annotation text"/>
    <w:basedOn w:val="1"/>
    <w:link w:val="81"/>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6">
    <w:name w:val="Body Text"/>
    <w:basedOn w:val="1"/>
    <w:next w:val="1"/>
    <w:link w:val="69"/>
    <w:autoRedefine/>
    <w:unhideWhenUsed/>
    <w:qFormat/>
    <w:uiPriority w:val="99"/>
    <w:pPr>
      <w:spacing w:after="120"/>
    </w:pPr>
  </w:style>
  <w:style w:type="paragraph" w:styleId="17">
    <w:name w:val="Body Text Indent"/>
    <w:basedOn w:val="1"/>
    <w:link w:val="62"/>
    <w:autoRedefine/>
    <w:qFormat/>
    <w:uiPriority w:val="0"/>
    <w:pPr>
      <w:spacing w:line="360" w:lineRule="auto"/>
      <w:ind w:firstLine="570"/>
    </w:pPr>
    <w:rPr>
      <w:rFonts w:ascii="Calibri" w:hAnsi="Calibri" w:eastAsia="宋体" w:cs="Times New Roman"/>
      <w:szCs w:val="24"/>
    </w:rPr>
  </w:style>
  <w:style w:type="paragraph" w:styleId="18">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2"/>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3"/>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ody Text Indent 2"/>
    <w:basedOn w:val="1"/>
    <w:qFormat/>
    <w:uiPriority w:val="0"/>
    <w:pPr>
      <w:snapToGrid w:val="0"/>
      <w:spacing w:line="560" w:lineRule="atLeast"/>
      <w:ind w:firstLine="540"/>
    </w:pPr>
  </w:style>
  <w:style w:type="paragraph" w:styleId="24">
    <w:name w:val="Balloon Text"/>
    <w:basedOn w:val="1"/>
    <w:link w:val="84"/>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5">
    <w:name w:val="footer"/>
    <w:basedOn w:val="1"/>
    <w:link w:val="56"/>
    <w:autoRedefine/>
    <w:unhideWhenUsed/>
    <w:qFormat/>
    <w:uiPriority w:val="99"/>
    <w:pPr>
      <w:tabs>
        <w:tab w:val="center" w:pos="4153"/>
        <w:tab w:val="right" w:pos="8306"/>
      </w:tabs>
      <w:snapToGrid w:val="0"/>
      <w:jc w:val="left"/>
    </w:pPr>
    <w:rPr>
      <w:sz w:val="18"/>
      <w:szCs w:val="18"/>
    </w:rPr>
  </w:style>
  <w:style w:type="paragraph" w:styleId="26">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8">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9">
    <w:name w:val="index heading"/>
    <w:basedOn w:val="1"/>
    <w:next w:val="30"/>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30">
    <w:name w:val="index 1"/>
    <w:basedOn w:val="1"/>
    <w:next w:val="1"/>
    <w:autoRedefine/>
    <w:semiHidden/>
    <w:unhideWhenUsed/>
    <w:qFormat/>
    <w:uiPriority w:val="0"/>
  </w:style>
  <w:style w:type="paragraph" w:styleId="31">
    <w:name w:val="Subtitle"/>
    <w:basedOn w:val="1"/>
    <w:next w:val="1"/>
    <w:link w:val="85"/>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2">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3">
    <w:name w:val="footnote text"/>
    <w:basedOn w:val="1"/>
    <w:link w:val="86"/>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4">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5">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6">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7">
    <w:name w:val="Body Text 2"/>
    <w:basedOn w:val="1"/>
    <w:qFormat/>
    <w:uiPriority w:val="0"/>
    <w:pPr>
      <w:adjustRightInd w:val="0"/>
      <w:snapToGrid w:val="0"/>
      <w:spacing w:after="120" w:line="480" w:lineRule="auto"/>
    </w:pPr>
    <w:rPr>
      <w:sz w:val="24"/>
    </w:rPr>
  </w:style>
  <w:style w:type="paragraph" w:styleId="38">
    <w:name w:val="HTML Preformatted"/>
    <w:basedOn w:val="1"/>
    <w:link w:val="8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9">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40">
    <w:name w:val="Title"/>
    <w:basedOn w:val="1"/>
    <w:next w:val="1"/>
    <w:link w:val="5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1">
    <w:name w:val="annotation subject"/>
    <w:basedOn w:val="15"/>
    <w:next w:val="15"/>
    <w:link w:val="88"/>
    <w:autoRedefine/>
    <w:unhideWhenUsed/>
    <w:qFormat/>
    <w:uiPriority w:val="99"/>
    <w:rPr>
      <w:b/>
      <w:bCs/>
    </w:rPr>
  </w:style>
  <w:style w:type="paragraph" w:styleId="42">
    <w:name w:val="Body Text First Indent"/>
    <w:basedOn w:val="16"/>
    <w:link w:val="89"/>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table" w:styleId="44">
    <w:name w:val="Table Grid"/>
    <w:basedOn w:val="43"/>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unhideWhenUsed/>
    <w:qFormat/>
    <w:uiPriority w:val="99"/>
    <w:rPr>
      <w:color w:val="800080"/>
      <w:u w:val="single"/>
    </w:rPr>
  </w:style>
  <w:style w:type="character" w:styleId="52">
    <w:name w:val="Emphasis"/>
    <w:basedOn w:val="48"/>
    <w:autoRedefine/>
    <w:qFormat/>
    <w:uiPriority w:val="20"/>
    <w:rPr>
      <w:i/>
    </w:rPr>
  </w:style>
  <w:style w:type="character" w:styleId="53">
    <w:name w:val="Hyperlink"/>
    <w:basedOn w:val="48"/>
    <w:autoRedefine/>
    <w:unhideWhenUsed/>
    <w:qFormat/>
    <w:uiPriority w:val="99"/>
    <w:rPr>
      <w:color w:val="0563C1" w:themeColor="hyperlink"/>
      <w:u w:val="single"/>
      <w14:textFill>
        <w14:solidFill>
          <w14:schemeClr w14:val="hlink"/>
        </w14:solidFill>
      </w14:textFill>
    </w:rPr>
  </w:style>
  <w:style w:type="character" w:styleId="54">
    <w:name w:val="annotation reference"/>
    <w:autoRedefine/>
    <w:unhideWhenUsed/>
    <w:qFormat/>
    <w:uiPriority w:val="99"/>
    <w:rPr>
      <w:sz w:val="21"/>
      <w:szCs w:val="21"/>
    </w:rPr>
  </w:style>
  <w:style w:type="character" w:customStyle="1" w:styleId="55">
    <w:name w:val="页眉 字符"/>
    <w:basedOn w:val="48"/>
    <w:link w:val="26"/>
    <w:autoRedefine/>
    <w:qFormat/>
    <w:uiPriority w:val="99"/>
    <w:rPr>
      <w:sz w:val="18"/>
      <w:szCs w:val="18"/>
    </w:rPr>
  </w:style>
  <w:style w:type="character" w:customStyle="1" w:styleId="56">
    <w:name w:val="页脚 字符"/>
    <w:basedOn w:val="48"/>
    <w:link w:val="25"/>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标题 字符"/>
    <w:basedOn w:val="48"/>
    <w:link w:val="40"/>
    <w:autoRedefine/>
    <w:qFormat/>
    <w:uiPriority w:val="10"/>
    <w:rPr>
      <w:rFonts w:asciiTheme="majorHAnsi" w:hAnsiTheme="majorHAnsi" w:eastAsiaTheme="majorEastAsia" w:cstheme="majorBidi"/>
      <w:b/>
      <w:bCs/>
      <w:sz w:val="32"/>
      <w:szCs w:val="32"/>
    </w:rPr>
  </w:style>
  <w:style w:type="character" w:customStyle="1" w:styleId="59">
    <w:name w:val="标题 2 字符"/>
    <w:basedOn w:val="48"/>
    <w:link w:val="3"/>
    <w:autoRedefine/>
    <w:qFormat/>
    <w:uiPriority w:val="9"/>
    <w:rPr>
      <w:rFonts w:asciiTheme="majorHAnsi" w:hAnsiTheme="majorHAnsi" w:eastAsiaTheme="majorEastAsia" w:cstheme="majorBidi"/>
      <w:b/>
      <w:bCs/>
      <w:sz w:val="32"/>
      <w:szCs w:val="32"/>
    </w:rPr>
  </w:style>
  <w:style w:type="character" w:customStyle="1" w:styleId="60">
    <w:name w:val="标题 3 字符"/>
    <w:basedOn w:val="48"/>
    <w:link w:val="4"/>
    <w:autoRedefine/>
    <w:qFormat/>
    <w:uiPriority w:val="9"/>
    <w:rPr>
      <w:b/>
      <w:bCs/>
      <w:sz w:val="32"/>
      <w:szCs w:val="32"/>
    </w:rPr>
  </w:style>
  <w:style w:type="character" w:customStyle="1" w:styleId="61">
    <w:name w:val="标题 4 字符"/>
    <w:basedOn w:val="48"/>
    <w:link w:val="5"/>
    <w:autoRedefine/>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7"/>
    <w:autoRedefine/>
    <w:qFormat/>
    <w:uiPriority w:val="0"/>
    <w:rPr>
      <w:rFonts w:ascii="Calibri" w:hAnsi="Calibri" w:eastAsia="宋体" w:cs="Times New Roman"/>
      <w:szCs w:val="24"/>
    </w:rPr>
  </w:style>
  <w:style w:type="paragraph" w:customStyle="1" w:styleId="63">
    <w:name w:val="CEC封面标题"/>
    <w:basedOn w:val="1"/>
    <w:link w:val="65"/>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autoRedefine/>
    <w:qFormat/>
    <w:uiPriority w:val="0"/>
    <w:rPr>
      <w:rFonts w:eastAsia="方正仿宋_GBK" w:cstheme="minorBidi"/>
      <w:b/>
      <w:kern w:val="2"/>
      <w:sz w:val="72"/>
      <w:szCs w:val="24"/>
    </w:rPr>
  </w:style>
  <w:style w:type="character" w:customStyle="1" w:styleId="66">
    <w:name w:val="标题 1 字符"/>
    <w:basedOn w:val="48"/>
    <w:link w:val="2"/>
    <w:autoRedefine/>
    <w:qFormat/>
    <w:uiPriority w:val="9"/>
    <w:rPr>
      <w:rFonts w:asciiTheme="minorHAnsi" w:hAnsiTheme="minorHAnsi" w:eastAsiaTheme="minorEastAsia" w:cstheme="minorBidi"/>
      <w:b/>
      <w:bCs/>
      <w:kern w:val="44"/>
      <w:sz w:val="44"/>
      <w:szCs w:val="44"/>
    </w:rPr>
  </w:style>
  <w:style w:type="paragraph" w:customStyle="1" w:styleId="67">
    <w:name w:val="hua 表格"/>
    <w:link w:val="68"/>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autoRedefine/>
    <w:qFormat/>
    <w:uiPriority w:val="0"/>
    <w:rPr>
      <w:rFonts w:ascii="宋体" w:hAnsi="宋体" w:eastAsia="方正小标宋_GBK" w:cs="宋体"/>
      <w:kern w:val="2"/>
      <w:sz w:val="24"/>
      <w:szCs w:val="18"/>
    </w:rPr>
  </w:style>
  <w:style w:type="character" w:customStyle="1" w:styleId="69">
    <w:name w:val="正文文本 字符"/>
    <w:basedOn w:val="48"/>
    <w:link w:val="16"/>
    <w:autoRedefine/>
    <w:qFormat/>
    <w:uiPriority w:val="99"/>
    <w:rPr>
      <w:rFonts w:asciiTheme="minorHAnsi" w:hAnsiTheme="minorHAnsi" w:eastAsiaTheme="minorEastAsia" w:cstheme="minorBidi"/>
      <w:kern w:val="2"/>
      <w:sz w:val="21"/>
      <w:szCs w:val="22"/>
    </w:rPr>
  </w:style>
  <w:style w:type="paragraph" w:customStyle="1" w:styleId="70">
    <w:name w:val="CEC表格"/>
    <w:link w:val="71"/>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autoRedefine/>
    <w:qFormat/>
    <w:uiPriority w:val="0"/>
    <w:rPr>
      <w:rFonts w:cs="宋体"/>
      <w:bCs/>
      <w:kern w:val="2"/>
      <w:sz w:val="21"/>
      <w:szCs w:val="21"/>
    </w:rPr>
  </w:style>
  <w:style w:type="paragraph" w:customStyle="1" w:styleId="72">
    <w:name w:val="CEC表标题行"/>
    <w:basedOn w:val="70"/>
    <w:link w:val="73"/>
    <w:autoRedefine/>
    <w:qFormat/>
    <w:uiPriority w:val="0"/>
    <w:pPr>
      <w:jc w:val="center"/>
    </w:pPr>
    <w:rPr>
      <w:b/>
    </w:rPr>
  </w:style>
  <w:style w:type="character" w:customStyle="1" w:styleId="73">
    <w:name w:val="CEC表标题行 字符"/>
    <w:basedOn w:val="71"/>
    <w:link w:val="72"/>
    <w:autoRedefine/>
    <w:qFormat/>
    <w:uiPriority w:val="0"/>
    <w:rPr>
      <w:rFonts w:cs="宋体"/>
      <w:b/>
      <w:kern w:val="2"/>
      <w:sz w:val="21"/>
      <w:szCs w:val="21"/>
    </w:rPr>
  </w:style>
  <w:style w:type="paragraph" w:customStyle="1" w:styleId="74">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6"/>
    <w:autoRedefine/>
    <w:qFormat/>
    <w:uiPriority w:val="9"/>
    <w:rPr>
      <w:rFonts w:eastAsia="方正仿宋_GBK" w:cstheme="minorBidi"/>
      <w:b/>
      <w:bCs/>
      <w:kern w:val="2"/>
      <w:sz w:val="24"/>
      <w:szCs w:val="21"/>
    </w:rPr>
  </w:style>
  <w:style w:type="character" w:customStyle="1" w:styleId="76">
    <w:name w:val="标题 6 字符"/>
    <w:basedOn w:val="48"/>
    <w:link w:val="7"/>
    <w:autoRedefine/>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8"/>
    <w:autoRedefine/>
    <w:qFormat/>
    <w:uiPriority w:val="9"/>
    <w:rPr>
      <w:rFonts w:eastAsia="方正仿宋_GBK" w:cstheme="minorBidi"/>
      <w:b/>
      <w:bCs/>
      <w:kern w:val="2"/>
      <w:sz w:val="32"/>
      <w:szCs w:val="24"/>
    </w:rPr>
  </w:style>
  <w:style w:type="character" w:customStyle="1" w:styleId="78">
    <w:name w:val="标题 8 字符"/>
    <w:basedOn w:val="48"/>
    <w:link w:val="9"/>
    <w:autoRedefine/>
    <w:qFormat/>
    <w:uiPriority w:val="9"/>
    <w:rPr>
      <w:rFonts w:asciiTheme="majorHAnsi" w:hAnsiTheme="majorHAnsi" w:eastAsiaTheme="majorEastAsia" w:cstheme="majorBidi"/>
      <w:kern w:val="2"/>
      <w:sz w:val="32"/>
      <w:szCs w:val="24"/>
    </w:rPr>
  </w:style>
  <w:style w:type="character" w:customStyle="1" w:styleId="79">
    <w:name w:val="标题 9 字符"/>
    <w:basedOn w:val="48"/>
    <w:link w:val="10"/>
    <w:autoRedefine/>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4"/>
    <w:autoRedefine/>
    <w:qFormat/>
    <w:uiPriority w:val="0"/>
    <w:rPr>
      <w:rFonts w:eastAsia="方正仿宋_GBK" w:cstheme="minorBidi"/>
      <w:kern w:val="2"/>
      <w:sz w:val="32"/>
      <w:szCs w:val="21"/>
      <w:shd w:val="clear" w:color="auto" w:fill="000080"/>
    </w:rPr>
  </w:style>
  <w:style w:type="character" w:customStyle="1" w:styleId="81">
    <w:name w:val="批注文字 字符"/>
    <w:basedOn w:val="48"/>
    <w:link w:val="15"/>
    <w:autoRedefine/>
    <w:qFormat/>
    <w:uiPriority w:val="99"/>
    <w:rPr>
      <w:rFonts w:eastAsia="方正仿宋_GBK" w:cstheme="minorBidi"/>
      <w:kern w:val="2"/>
      <w:sz w:val="32"/>
      <w:szCs w:val="21"/>
    </w:rPr>
  </w:style>
  <w:style w:type="character" w:customStyle="1" w:styleId="82">
    <w:name w:val="纯文本 字符"/>
    <w:basedOn w:val="48"/>
    <w:link w:val="20"/>
    <w:autoRedefine/>
    <w:qFormat/>
    <w:uiPriority w:val="99"/>
    <w:rPr>
      <w:rFonts w:hAnsi="Courier New" w:eastAsia="等线" w:cs="Courier New"/>
      <w:kern w:val="2"/>
      <w:sz w:val="32"/>
      <w:szCs w:val="21"/>
    </w:rPr>
  </w:style>
  <w:style w:type="character" w:customStyle="1" w:styleId="83">
    <w:name w:val="日期 字符"/>
    <w:basedOn w:val="48"/>
    <w:link w:val="22"/>
    <w:autoRedefine/>
    <w:qFormat/>
    <w:uiPriority w:val="0"/>
    <w:rPr>
      <w:rFonts w:eastAsia="方正仿宋_GBK" w:cstheme="minorBidi"/>
      <w:kern w:val="2"/>
      <w:sz w:val="32"/>
      <w:szCs w:val="21"/>
    </w:rPr>
  </w:style>
  <w:style w:type="character" w:customStyle="1" w:styleId="84">
    <w:name w:val="批注框文本 字符"/>
    <w:basedOn w:val="48"/>
    <w:link w:val="24"/>
    <w:autoRedefine/>
    <w:qFormat/>
    <w:uiPriority w:val="0"/>
    <w:rPr>
      <w:rFonts w:eastAsia="方正仿宋_GBK" w:cstheme="minorBidi"/>
      <w:kern w:val="2"/>
      <w:sz w:val="18"/>
      <w:szCs w:val="18"/>
    </w:rPr>
  </w:style>
  <w:style w:type="character" w:customStyle="1" w:styleId="85">
    <w:name w:val="副标题 字符"/>
    <w:basedOn w:val="48"/>
    <w:link w:val="31"/>
    <w:autoRedefine/>
    <w:qFormat/>
    <w:uiPriority w:val="11"/>
    <w:rPr>
      <w:rFonts w:eastAsia="方正仿宋_GBK" w:cstheme="minorBidi"/>
      <w:b/>
      <w:bCs/>
      <w:kern w:val="28"/>
      <w:sz w:val="32"/>
      <w:szCs w:val="32"/>
    </w:rPr>
  </w:style>
  <w:style w:type="character" w:customStyle="1" w:styleId="86">
    <w:name w:val="脚注文本 字符"/>
    <w:basedOn w:val="48"/>
    <w:link w:val="33"/>
    <w:autoRedefine/>
    <w:semiHidden/>
    <w:qFormat/>
    <w:uiPriority w:val="0"/>
    <w:rPr>
      <w:rFonts w:eastAsia="方正仿宋_GBK" w:cstheme="minorBidi"/>
      <w:kern w:val="2"/>
      <w:sz w:val="18"/>
      <w:szCs w:val="18"/>
    </w:rPr>
  </w:style>
  <w:style w:type="character" w:customStyle="1" w:styleId="87">
    <w:name w:val="HTML 预设格式 字符"/>
    <w:basedOn w:val="48"/>
    <w:link w:val="38"/>
    <w:autoRedefine/>
    <w:qFormat/>
    <w:uiPriority w:val="99"/>
    <w:rPr>
      <w:rFonts w:ascii="Courier New" w:hAnsi="Courier New" w:eastAsia="方正仿宋_GBK"/>
    </w:rPr>
  </w:style>
  <w:style w:type="character" w:customStyle="1" w:styleId="88">
    <w:name w:val="批注主题 字符"/>
    <w:basedOn w:val="81"/>
    <w:link w:val="41"/>
    <w:autoRedefine/>
    <w:qFormat/>
    <w:uiPriority w:val="99"/>
    <w:rPr>
      <w:rFonts w:eastAsia="方正仿宋_GBK" w:cstheme="minorBidi"/>
      <w:b/>
      <w:bCs/>
      <w:kern w:val="2"/>
      <w:sz w:val="32"/>
      <w:szCs w:val="21"/>
    </w:rPr>
  </w:style>
  <w:style w:type="character" w:customStyle="1" w:styleId="89">
    <w:name w:val="正文文本首行缩进 字符"/>
    <w:basedOn w:val="69"/>
    <w:link w:val="42"/>
    <w:autoRedefine/>
    <w:qFormat/>
    <w:uiPriority w:val="0"/>
    <w:rPr>
      <w:rFonts w:eastAsia="方正仿宋_GBK" w:asciiTheme="minorHAnsi" w:hAnsiTheme="minorHAnsi" w:cstheme="minorBidi"/>
      <w:kern w:val="2"/>
      <w:sz w:val="28"/>
      <w:szCs w:val="21"/>
    </w:rPr>
  </w:style>
  <w:style w:type="paragraph" w:customStyle="1" w:styleId="90">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autoRedefine/>
    <w:qFormat/>
    <w:uiPriority w:val="0"/>
    <w:pPr>
      <w:spacing w:before="50" w:after="50"/>
      <w:outlineLvl w:val="3"/>
    </w:pPr>
  </w:style>
  <w:style w:type="character" w:customStyle="1" w:styleId="95">
    <w:name w:val="段 Char"/>
    <w:link w:val="92"/>
    <w:autoRedefine/>
    <w:qFormat/>
    <w:uiPriority w:val="0"/>
    <w:rPr>
      <w:rFonts w:ascii="宋体"/>
      <w:kern w:val="2"/>
      <w:sz w:val="21"/>
      <w:szCs w:val="22"/>
    </w:rPr>
  </w:style>
  <w:style w:type="paragraph" w:customStyle="1" w:styleId="9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autoRedefine/>
    <w:qFormat/>
    <w:uiPriority w:val="0"/>
    <w:rPr>
      <w:rFonts w:ascii="宋体" w:hAnsi="宋体" w:cs="宋体"/>
      <w:b/>
      <w:bCs/>
      <w:kern w:val="44"/>
      <w:sz w:val="32"/>
      <w:szCs w:val="32"/>
    </w:rPr>
  </w:style>
  <w:style w:type="paragraph" w:customStyle="1" w:styleId="100">
    <w:name w:val="hua 2"/>
    <w:link w:val="181"/>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autoRedefine/>
    <w:qFormat/>
    <w:uiPriority w:val="0"/>
    <w:rPr>
      <w:b/>
      <w:bCs/>
      <w:kern w:val="44"/>
      <w:sz w:val="30"/>
      <w:szCs w:val="30"/>
    </w:rPr>
  </w:style>
  <w:style w:type="paragraph" w:customStyle="1" w:styleId="102">
    <w:name w:val="hua 3"/>
    <w:link w:val="182"/>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autoRedefine/>
    <w:qFormat/>
    <w:uiPriority w:val="0"/>
    <w:rPr>
      <w:rFonts w:asciiTheme="minorHAnsi" w:hAnsiTheme="minorHAnsi" w:eastAsiaTheme="minorEastAsia" w:cstheme="minorBidi"/>
      <w:b/>
      <w:bCs/>
      <w:kern w:val="44"/>
      <w:sz w:val="28"/>
      <w:szCs w:val="28"/>
    </w:rPr>
  </w:style>
  <w:style w:type="paragraph" w:customStyle="1" w:styleId="104">
    <w:name w:val="hua 4"/>
    <w:link w:val="183"/>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autoRedefine/>
    <w:qFormat/>
    <w:uiPriority w:val="0"/>
    <w:rPr>
      <w:rFonts w:asciiTheme="minorEastAsia" w:hAnsiTheme="minorEastAsia" w:cstheme="majorBidi"/>
      <w:b/>
      <w:bCs/>
      <w:kern w:val="2"/>
      <w:sz w:val="28"/>
      <w:szCs w:val="28"/>
    </w:rPr>
  </w:style>
  <w:style w:type="paragraph" w:customStyle="1" w:styleId="106">
    <w:name w:val="hua 5"/>
    <w:link w:val="107"/>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autoRedefine/>
    <w:qFormat/>
    <w:uiPriority w:val="0"/>
    <w:rPr>
      <w:rFonts w:cs="宋体" w:asciiTheme="minorEastAsia" w:hAnsiTheme="minorEastAsia"/>
      <w:b/>
      <w:bCs/>
      <w:i/>
      <w:kern w:val="2"/>
      <w:sz w:val="24"/>
      <w:szCs w:val="21"/>
    </w:rPr>
  </w:style>
  <w:style w:type="paragraph" w:customStyle="1" w:styleId="108">
    <w:name w:val="hua 居中"/>
    <w:basedOn w:val="1"/>
    <w:link w:val="109"/>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autoRedefine/>
    <w:qFormat/>
    <w:uiPriority w:val="0"/>
    <w:rPr>
      <w:rFonts w:eastAsia="方正仿宋_GBK" w:cstheme="minorBidi"/>
      <w:kern w:val="2"/>
      <w:sz w:val="24"/>
      <w:szCs w:val="21"/>
    </w:rPr>
  </w:style>
  <w:style w:type="paragraph" w:customStyle="1" w:styleId="110">
    <w:name w:val="hua 要点"/>
    <w:basedOn w:val="67"/>
    <w:link w:val="111"/>
    <w:autoRedefine/>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autoRedefine/>
    <w:qFormat/>
    <w:uiPriority w:val="0"/>
    <w:rPr>
      <w:rFonts w:ascii="宋体" w:hAnsi="宋体" w:eastAsia="方正小标宋_GBK" w:cs="宋体"/>
      <w:b/>
      <w:kern w:val="2"/>
      <w:sz w:val="24"/>
      <w:szCs w:val="21"/>
    </w:rPr>
  </w:style>
  <w:style w:type="table" w:customStyle="1" w:styleId="112">
    <w:name w:val="hua 表格1"/>
    <w:basedOn w:val="43"/>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autoRedefine/>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autoRedefine/>
    <w:qFormat/>
    <w:uiPriority w:val="99"/>
    <w:rPr>
      <w:rFonts w:asciiTheme="minorHAnsi" w:hAnsiTheme="minorHAnsi" w:eastAsiaTheme="minorEastAsia" w:cstheme="minorBidi"/>
    </w:rPr>
  </w:style>
  <w:style w:type="table" w:customStyle="1" w:styleId="115">
    <w:name w:val="hua_table_标题加粗居中"/>
    <w:basedOn w:val="44"/>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autoRedefine/>
    <w:qFormat/>
    <w:uiPriority w:val="99"/>
    <w:rPr>
      <w:rFonts w:asciiTheme="minorHAnsi" w:hAnsiTheme="minorHAnsi" w:eastAsiaTheme="minorEastAsia" w:cstheme="minorBidi"/>
    </w:rPr>
  </w:style>
  <w:style w:type="table" w:customStyle="1" w:styleId="117">
    <w:name w:val="hua_table_Center"/>
    <w:basedOn w:val="43"/>
    <w:autoRedefine/>
    <w:qFormat/>
    <w:uiPriority w:val="99"/>
    <w:rPr>
      <w:rFonts w:asciiTheme="minorHAnsi" w:hAnsiTheme="minorHAnsi" w:eastAsiaTheme="minorEastAsia" w:cstheme="minorBidi"/>
    </w:rPr>
  </w:style>
  <w:style w:type="character" w:customStyle="1" w:styleId="118">
    <w:name w:val="正文缩进 字符"/>
    <w:link w:val="12"/>
    <w:autoRedefine/>
    <w:qFormat/>
    <w:uiPriority w:val="0"/>
    <w:rPr>
      <w:rFonts w:eastAsia="方正仿宋_GBK" w:cstheme="minorBidi"/>
      <w:kern w:val="2"/>
      <w:sz w:val="32"/>
    </w:rPr>
  </w:style>
  <w:style w:type="paragraph" w:customStyle="1" w:styleId="119">
    <w:name w:val="文档正文"/>
    <w:basedOn w:val="1"/>
    <w:link w:val="120"/>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autoRedefine/>
    <w:qFormat/>
    <w:uiPriority w:val="0"/>
    <w:rPr>
      <w:rFonts w:ascii="长城仿宋" w:eastAsia="方正仿宋_GBK" w:cstheme="minorBidi"/>
      <w:sz w:val="32"/>
    </w:rPr>
  </w:style>
  <w:style w:type="paragraph" w:customStyle="1" w:styleId="121">
    <w:name w:val="首行缩进2字符"/>
    <w:basedOn w:val="1"/>
    <w:link w:val="122"/>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autoRedefine/>
    <w:qFormat/>
    <w:uiPriority w:val="0"/>
    <w:rPr>
      <w:rFonts w:eastAsia="方正仿宋_GBK" w:cstheme="minorBidi"/>
      <w:snapToGrid w:val="0"/>
      <w:sz w:val="32"/>
      <w:szCs w:val="21"/>
    </w:rPr>
  </w:style>
  <w:style w:type="character" w:customStyle="1" w:styleId="123">
    <w:name w:val="正文首行缩进 字符"/>
    <w:basedOn w:val="69"/>
    <w:autoRedefine/>
    <w:qFormat/>
    <w:uiPriority w:val="0"/>
    <w:rPr>
      <w:rFonts w:ascii="宋体" w:hAnsi="宋体" w:eastAsia="仿宋" w:cs="宋体"/>
      <w:kern w:val="2"/>
      <w:sz w:val="28"/>
      <w:szCs w:val="28"/>
    </w:rPr>
  </w:style>
  <w:style w:type="paragraph" w:customStyle="1" w:styleId="124">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7"/>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autoRedefine/>
    <w:qFormat/>
    <w:locked/>
    <w:uiPriority w:val="0"/>
    <w:rPr>
      <w:rFonts w:ascii="宋体" w:cs="宋体" w:hAnsiTheme="minorEastAsia"/>
      <w:kern w:val="2"/>
      <w:sz w:val="24"/>
      <w:szCs w:val="24"/>
    </w:rPr>
  </w:style>
  <w:style w:type="paragraph" w:customStyle="1" w:styleId="128">
    <w:name w:val="hua正文"/>
    <w:basedOn w:val="1"/>
    <w:link w:val="127"/>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autoRedefine/>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autoRedefine/>
    <w:qFormat/>
    <w:uiPriority w:val="0"/>
    <w:rPr>
      <w:rFonts w:ascii="Arial" w:hAnsi="Arial"/>
      <w:sz w:val="18"/>
      <w:lang w:eastAsia="en-US"/>
    </w:rPr>
  </w:style>
  <w:style w:type="paragraph" w:customStyle="1" w:styleId="132">
    <w:name w:val="Table Heading"/>
    <w:link w:val="133"/>
    <w:autoRedefine/>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autoRedefine/>
    <w:qFormat/>
    <w:uiPriority w:val="0"/>
    <w:rPr>
      <w:rFonts w:ascii="Arial" w:hAnsi="Arial" w:eastAsia="黑体"/>
      <w:sz w:val="18"/>
    </w:rPr>
  </w:style>
  <w:style w:type="table" w:customStyle="1" w:styleId="134">
    <w:name w:val="正文中的表格"/>
    <w:basedOn w:val="44"/>
    <w:autoRedefine/>
    <w:qFormat/>
    <w:uiPriority w:val="0"/>
    <w:pPr>
      <w:jc w:val="both"/>
    </w:pPr>
    <w:rPr>
      <w:rFonts w:ascii="Arial" w:hAnsi="Arial" w:eastAsia="宋体" w:cs="Arial"/>
      <w:szCs w:val="18"/>
    </w:rPr>
    <w:tblPr/>
    <w:trPr>
      <w:cantSplit/>
    </w:trPr>
  </w:style>
  <w:style w:type="paragraph" w:customStyle="1" w:styleId="135">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2"/>
    <w:autoRedefine/>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2"/>
    <w:autoRedefine/>
    <w:qFormat/>
    <w:uiPriority w:val="0"/>
    <w:pPr>
      <w:widowControl/>
      <w:tabs>
        <w:tab w:val="left" w:pos="480"/>
      </w:tabs>
      <w:spacing w:beforeLines="0" w:afterLines="0"/>
      <w:ind w:left="850" w:hanging="480" w:firstLineChars="0"/>
    </w:pPr>
    <w:rPr>
      <w:szCs w:val="20"/>
    </w:rPr>
  </w:style>
  <w:style w:type="paragraph" w:customStyle="1" w:styleId="140">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autoRedefine/>
    <w:qFormat/>
    <w:uiPriority w:val="0"/>
    <w:rPr>
      <w:rFonts w:ascii="Times New Roman" w:hAnsi="Times New Roman" w:eastAsia="宋体" w:cs="Times New Roman"/>
      <w:snapToGrid w:val="0"/>
      <w:lang w:val="en-GB" w:eastAsia="en-US" w:bidi="ar-SA"/>
    </w:rPr>
  </w:style>
  <w:style w:type="paragraph" w:customStyle="1" w:styleId="142">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autoRedefine/>
    <w:qFormat/>
    <w:uiPriority w:val="0"/>
    <w:rPr>
      <w:color w:val="FFFFFF"/>
    </w:rPr>
  </w:style>
  <w:style w:type="paragraph" w:customStyle="1" w:styleId="145">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autoRedefine/>
    <w:qFormat/>
    <w:uiPriority w:val="0"/>
    <w:rPr>
      <w:rFonts w:hint="default" w:ascii="Arial" w:hAnsi="Arial" w:cs="Arial"/>
      <w:color w:val="333333"/>
      <w:sz w:val="18"/>
      <w:szCs w:val="18"/>
      <w:u w:val="none"/>
    </w:rPr>
  </w:style>
  <w:style w:type="character" w:customStyle="1" w:styleId="150">
    <w:name w:val="apple-style-span"/>
    <w:basedOn w:val="48"/>
    <w:autoRedefine/>
    <w:qFormat/>
    <w:uiPriority w:val="0"/>
  </w:style>
  <w:style w:type="character" w:customStyle="1" w:styleId="151">
    <w:name w:val="apple-converted-space"/>
    <w:basedOn w:val="48"/>
    <w:autoRedefine/>
    <w:qFormat/>
    <w:uiPriority w:val="0"/>
  </w:style>
  <w:style w:type="character" w:customStyle="1" w:styleId="152">
    <w:name w:val="bold2"/>
    <w:autoRedefine/>
    <w:qFormat/>
    <w:uiPriority w:val="0"/>
    <w:rPr>
      <w:b/>
      <w:bCs/>
    </w:rPr>
  </w:style>
  <w:style w:type="paragraph" w:customStyle="1" w:styleId="153">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autoRedefine/>
    <w:qFormat/>
    <w:uiPriority w:val="0"/>
    <w:rPr>
      <w:rFonts w:ascii="Arial" w:hAnsi="Arial" w:eastAsia="宋体"/>
      <w:kern w:val="2"/>
      <w:sz w:val="21"/>
      <w:szCs w:val="24"/>
      <w:lang w:val="en-US" w:eastAsia="zh-CN" w:bidi="ar-SA"/>
    </w:rPr>
  </w:style>
  <w:style w:type="character" w:customStyle="1" w:styleId="157">
    <w:name w:val="Table Text Char1"/>
    <w:autoRedefine/>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autoRedefine/>
    <w:qFormat/>
    <w:uiPriority w:val="0"/>
    <w:pPr>
      <w:numPr>
        <w:ilvl w:val="1"/>
      </w:numPr>
      <w:tabs>
        <w:tab w:val="left" w:pos="720"/>
        <w:tab w:val="left" w:pos="1320"/>
      </w:tabs>
      <w:ind w:left="1320" w:hanging="720"/>
    </w:pPr>
  </w:style>
  <w:style w:type="character" w:customStyle="1" w:styleId="163">
    <w:name w:val="正文首行缩进（绿盟科技） Char"/>
    <w:link w:val="161"/>
    <w:autoRedefine/>
    <w:qFormat/>
    <w:uiPriority w:val="0"/>
    <w:rPr>
      <w:rFonts w:ascii="Arial" w:hAnsi="Arial" w:eastAsia="方正仿宋_GBK" w:cstheme="minorBidi"/>
      <w:sz w:val="32"/>
      <w:szCs w:val="21"/>
    </w:rPr>
  </w:style>
  <w:style w:type="character" w:customStyle="1" w:styleId="164">
    <w:name w:val="列表（符号一级）（绿盟科技） Char"/>
    <w:link w:val="160"/>
    <w:autoRedefine/>
    <w:qFormat/>
    <w:uiPriority w:val="0"/>
    <w:rPr>
      <w:rFonts w:ascii="Arial" w:hAnsi="Arial" w:eastAsia="方正仿宋_GBK" w:cstheme="minorBidi"/>
      <w:sz w:val="32"/>
      <w:szCs w:val="21"/>
    </w:rPr>
  </w:style>
  <w:style w:type="paragraph" w:customStyle="1" w:styleId="165">
    <w:name w:val="正文加粗"/>
    <w:basedOn w:val="1"/>
    <w:link w:val="166"/>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autoRedefine/>
    <w:qFormat/>
    <w:uiPriority w:val="0"/>
    <w:rPr>
      <w:rFonts w:ascii="Arial" w:hAnsi="Arial" w:eastAsia="方正仿宋_GBK" w:cstheme="minorBidi"/>
      <w:b/>
      <w:sz w:val="32"/>
    </w:rPr>
  </w:style>
  <w:style w:type="paragraph" w:customStyle="1" w:styleId="167">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autoRedefine/>
    <w:qFormat/>
    <w:uiPriority w:val="0"/>
    <w:rPr>
      <w:rFonts w:ascii="Arial" w:hAnsi="Arial"/>
      <w:sz w:val="21"/>
      <w:szCs w:val="21"/>
    </w:rPr>
  </w:style>
  <w:style w:type="paragraph" w:customStyle="1" w:styleId="169">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2"/>
    <w:next w:val="167"/>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3"/>
    <w:next w:val="167"/>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4"/>
    <w:next w:val="167"/>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5"/>
    <w:next w:val="167"/>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autoRedefine/>
    <w:qFormat/>
    <w:uiPriority w:val="0"/>
    <w:pPr>
      <w:numPr>
        <w:ilvl w:val="7"/>
      </w:numPr>
    </w:pPr>
  </w:style>
  <w:style w:type="paragraph" w:customStyle="1" w:styleId="179">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autoRedefine/>
    <w:qFormat/>
    <w:uiPriority w:val="99"/>
    <w:rPr>
      <w:rFonts w:ascii="宋体" w:hAnsi="宋体" w:cs="宋体"/>
      <w:kern w:val="2"/>
      <w:sz w:val="28"/>
      <w:szCs w:val="28"/>
    </w:rPr>
  </w:style>
  <w:style w:type="character" w:customStyle="1" w:styleId="181">
    <w:name w:val="hua 2 字符1"/>
    <w:basedOn w:val="48"/>
    <w:link w:val="100"/>
    <w:autoRedefine/>
    <w:qFormat/>
    <w:uiPriority w:val="0"/>
    <w:rPr>
      <w:rFonts w:ascii="宋体" w:hAnsi="宋体" w:cs="宋体"/>
      <w:b/>
      <w:bCs/>
      <w:kern w:val="44"/>
      <w:sz w:val="30"/>
      <w:szCs w:val="30"/>
    </w:rPr>
  </w:style>
  <w:style w:type="character" w:customStyle="1" w:styleId="182">
    <w:name w:val="hua 3 字符"/>
    <w:basedOn w:val="48"/>
    <w:link w:val="102"/>
    <w:autoRedefine/>
    <w:qFormat/>
    <w:uiPriority w:val="0"/>
    <w:rPr>
      <w:rFonts w:ascii="宋体" w:hAnsi="宋体" w:cs="宋体"/>
      <w:b/>
      <w:bCs/>
      <w:kern w:val="2"/>
      <w:sz w:val="28"/>
      <w:szCs w:val="28"/>
    </w:rPr>
  </w:style>
  <w:style w:type="character" w:customStyle="1" w:styleId="183">
    <w:name w:val="hua 4 字符"/>
    <w:basedOn w:val="48"/>
    <w:link w:val="104"/>
    <w:autoRedefine/>
    <w:qFormat/>
    <w:uiPriority w:val="0"/>
    <w:rPr>
      <w:rFonts w:ascii="宋体" w:hAnsi="Arial" w:cs="宋体"/>
      <w:b/>
      <w:bCs/>
      <w:kern w:val="2"/>
      <w:sz w:val="24"/>
      <w:szCs w:val="18"/>
    </w:rPr>
  </w:style>
  <w:style w:type="paragraph" w:customStyle="1" w:styleId="184">
    <w:name w:val="TOC 标题2"/>
    <w:basedOn w:val="2"/>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autoRedefine/>
    <w:qFormat/>
    <w:uiPriority w:val="0"/>
    <w:rPr>
      <w:rFonts w:ascii="宋体" w:hAnsi="宋体"/>
      <w:b/>
      <w:kern w:val="2"/>
      <w:sz w:val="84"/>
      <w:szCs w:val="84"/>
    </w:rPr>
  </w:style>
  <w:style w:type="paragraph" w:customStyle="1" w:styleId="187">
    <w:name w:val="hua 封面（单位+时间）"/>
    <w:basedOn w:val="128"/>
    <w:link w:val="188"/>
    <w:autoRedefine/>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autoRedefine/>
    <w:qFormat/>
    <w:uiPriority w:val="0"/>
    <w:rPr>
      <w:rFonts w:ascii="宋体" w:cs="宋体" w:hAnsiTheme="minorEastAsia"/>
      <w:kern w:val="2"/>
      <w:sz w:val="32"/>
      <w:szCs w:val="32"/>
    </w:rPr>
  </w:style>
  <w:style w:type="character" w:customStyle="1" w:styleId="189">
    <w:name w:val="未处理的提及1"/>
    <w:basedOn w:val="48"/>
    <w:autoRedefine/>
    <w:unhideWhenUsed/>
    <w:qFormat/>
    <w:uiPriority w:val="99"/>
    <w:rPr>
      <w:color w:val="605E5C"/>
      <w:shd w:val="clear" w:color="auto" w:fill="E1DFDD"/>
    </w:rPr>
  </w:style>
  <w:style w:type="paragraph" w:customStyle="1" w:styleId="190">
    <w:name w:val="hua小标题"/>
    <w:link w:val="192"/>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autoRedefine/>
    <w:qFormat/>
    <w:uiPriority w:val="0"/>
    <w:rPr>
      <w:color w:val="0070C0"/>
      <w:u w:val="single"/>
    </w:rPr>
  </w:style>
  <w:style w:type="character" w:customStyle="1" w:styleId="192">
    <w:name w:val="hua小标题 字符"/>
    <w:basedOn w:val="127"/>
    <w:link w:val="190"/>
    <w:autoRedefine/>
    <w:qFormat/>
    <w:uiPriority w:val="0"/>
    <w:rPr>
      <w:rFonts w:ascii="宋体" w:hAnsi="Arial" w:cs="Arial"/>
      <w:b/>
      <w:bCs/>
      <w:kern w:val="2"/>
      <w:sz w:val="24"/>
      <w:szCs w:val="22"/>
    </w:rPr>
  </w:style>
  <w:style w:type="character" w:customStyle="1" w:styleId="193">
    <w:name w:val="el-radio__input"/>
    <w:basedOn w:val="48"/>
    <w:autoRedefine/>
    <w:qFormat/>
    <w:uiPriority w:val="0"/>
  </w:style>
  <w:style w:type="character" w:customStyle="1" w:styleId="194">
    <w:name w:val="链接 字符"/>
    <w:basedOn w:val="127"/>
    <w:link w:val="191"/>
    <w:autoRedefine/>
    <w:qFormat/>
    <w:uiPriority w:val="0"/>
    <w:rPr>
      <w:rFonts w:ascii="宋体" w:cs="宋体" w:hAnsiTheme="minorEastAsia"/>
      <w:color w:val="0070C0"/>
      <w:kern w:val="2"/>
      <w:sz w:val="24"/>
      <w:szCs w:val="24"/>
      <w:u w:val="single"/>
    </w:rPr>
  </w:style>
  <w:style w:type="character" w:customStyle="1" w:styleId="195">
    <w:name w:val="el-radio__label"/>
    <w:basedOn w:val="48"/>
    <w:autoRedefine/>
    <w:qFormat/>
    <w:uiPriority w:val="0"/>
  </w:style>
  <w:style w:type="paragraph" w:customStyle="1" w:styleId="196">
    <w:name w:val="备注"/>
    <w:basedOn w:val="128"/>
    <w:link w:val="198"/>
    <w:autoRedefine/>
    <w:qFormat/>
    <w:uiPriority w:val="0"/>
    <w:pPr>
      <w:ind w:left="1030" w:firstLine="359"/>
    </w:pPr>
    <w:rPr>
      <w:i/>
      <w:iCs/>
      <w:sz w:val="21"/>
      <w:szCs w:val="21"/>
    </w:rPr>
  </w:style>
  <w:style w:type="character" w:customStyle="1" w:styleId="197">
    <w:name w:val="el-breadcrumb__inner"/>
    <w:basedOn w:val="48"/>
    <w:autoRedefine/>
    <w:qFormat/>
    <w:uiPriority w:val="0"/>
  </w:style>
  <w:style w:type="character" w:customStyle="1" w:styleId="198">
    <w:name w:val="备注 字符"/>
    <w:basedOn w:val="127"/>
    <w:link w:val="196"/>
    <w:autoRedefine/>
    <w:qFormat/>
    <w:uiPriority w:val="0"/>
    <w:rPr>
      <w:rFonts w:ascii="宋体" w:cs="宋体" w:hAnsiTheme="minorEastAsia"/>
      <w:i/>
      <w:iCs/>
      <w:kern w:val="2"/>
      <w:sz w:val="21"/>
      <w:szCs w:val="21"/>
    </w:rPr>
  </w:style>
  <w:style w:type="character" w:customStyle="1" w:styleId="199">
    <w:name w:val="el-breadcrumb__separator"/>
    <w:basedOn w:val="48"/>
    <w:autoRedefine/>
    <w:qFormat/>
    <w:uiPriority w:val="0"/>
  </w:style>
  <w:style w:type="character" w:customStyle="1" w:styleId="200">
    <w:name w:val="hua 1 字符"/>
    <w:basedOn w:val="48"/>
    <w:autoRedefine/>
    <w:qFormat/>
    <w:uiPriority w:val="0"/>
    <w:rPr>
      <w:rFonts w:ascii="Calibri" w:hAnsi="Calibri" w:eastAsia="宋体" w:cs="Times New Roman"/>
      <w:b/>
      <w:bCs/>
      <w:kern w:val="44"/>
      <w:sz w:val="44"/>
      <w:szCs w:val="44"/>
    </w:rPr>
  </w:style>
  <w:style w:type="character" w:customStyle="1" w:styleId="201">
    <w:name w:val="hua 2 字符"/>
    <w:basedOn w:val="48"/>
    <w:autoRedefine/>
    <w:qFormat/>
    <w:uiPriority w:val="0"/>
    <w:rPr>
      <w:rFonts w:ascii="Calibri" w:hAnsi="Calibri" w:eastAsia="宋体" w:cs="Times New Roman"/>
      <w:b/>
      <w:bCs/>
      <w:kern w:val="44"/>
      <w:sz w:val="30"/>
      <w:szCs w:val="30"/>
    </w:rPr>
  </w:style>
  <w:style w:type="paragraph" w:customStyle="1" w:styleId="202">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autoRedefine/>
    <w:qFormat/>
    <w:uiPriority w:val="0"/>
    <w:rPr>
      <w:rFonts w:cs="宋体" w:asciiTheme="minorEastAsia" w:hAnsiTheme="minorEastAsia"/>
      <w:kern w:val="2"/>
      <w:sz w:val="24"/>
      <w:szCs w:val="24"/>
    </w:rPr>
  </w:style>
  <w:style w:type="paragraph" w:customStyle="1" w:styleId="208">
    <w:name w:val="hua有序序列"/>
    <w:link w:val="209"/>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autoRedefine/>
    <w:qFormat/>
    <w:uiPriority w:val="0"/>
    <w:rPr>
      <w:rFonts w:cs="宋体" w:asciiTheme="minorEastAsia" w:hAnsiTheme="minorEastAsia"/>
      <w:kern w:val="2"/>
      <w:sz w:val="24"/>
      <w:szCs w:val="24"/>
    </w:rPr>
  </w:style>
  <w:style w:type="paragraph" w:customStyle="1" w:styleId="210">
    <w:name w:val="样式3"/>
    <w:basedOn w:val="7"/>
    <w:next w:val="7"/>
    <w:autoRedefine/>
    <w:qFormat/>
    <w:uiPriority w:val="0"/>
    <w:pPr>
      <w:tabs>
        <w:tab w:val="left" w:pos="709"/>
      </w:tabs>
      <w:ind w:left="709" w:hanging="709"/>
    </w:pPr>
    <w:rPr>
      <w:b w:val="0"/>
    </w:rPr>
  </w:style>
  <w:style w:type="character" w:customStyle="1" w:styleId="211">
    <w:name w:val="页眉 Char1"/>
    <w:autoRedefine/>
    <w:semiHidden/>
    <w:qFormat/>
    <w:uiPriority w:val="99"/>
    <w:rPr>
      <w:kern w:val="2"/>
      <w:sz w:val="18"/>
      <w:szCs w:val="18"/>
    </w:rPr>
  </w:style>
  <w:style w:type="character" w:customStyle="1" w:styleId="212">
    <w:name w:val="正文文本 字符1"/>
    <w:autoRedefine/>
    <w:qFormat/>
    <w:uiPriority w:val="99"/>
    <w:rPr>
      <w:rFonts w:ascii="Courier New" w:hAnsi="Courier New" w:eastAsia="GulimChe"/>
      <w:kern w:val="2"/>
      <w:sz w:val="22"/>
      <w:lang w:eastAsia="ko-KR"/>
    </w:rPr>
  </w:style>
  <w:style w:type="character" w:customStyle="1" w:styleId="213">
    <w:name w:val="标题 2 字符1"/>
    <w:autoRedefine/>
    <w:qFormat/>
    <w:uiPriority w:val="9"/>
    <w:rPr>
      <w:rFonts w:ascii="Cambria" w:hAnsi="Cambria" w:eastAsia="宋体"/>
      <w:b/>
      <w:bCs/>
      <w:kern w:val="2"/>
      <w:sz w:val="28"/>
      <w:szCs w:val="32"/>
    </w:rPr>
  </w:style>
  <w:style w:type="character" w:customStyle="1" w:styleId="214">
    <w:name w:val="页脚 Char1"/>
    <w:autoRedefine/>
    <w:semiHidden/>
    <w:qFormat/>
    <w:uiPriority w:val="99"/>
    <w:rPr>
      <w:kern w:val="2"/>
      <w:sz w:val="18"/>
      <w:szCs w:val="18"/>
    </w:rPr>
  </w:style>
  <w:style w:type="character" w:customStyle="1" w:styleId="215">
    <w:name w:val="标题 Char1"/>
    <w:autoRedefine/>
    <w:qFormat/>
    <w:uiPriority w:val="10"/>
    <w:rPr>
      <w:rFonts w:ascii="Cambria" w:hAnsi="Cambria" w:cs="Times New Roman"/>
      <w:b/>
      <w:bCs/>
      <w:kern w:val="2"/>
      <w:sz w:val="32"/>
      <w:szCs w:val="32"/>
    </w:rPr>
  </w:style>
  <w:style w:type="character" w:customStyle="1" w:styleId="216">
    <w:name w:val="批注框文本 Char1"/>
    <w:autoRedefine/>
    <w:semiHidden/>
    <w:qFormat/>
    <w:uiPriority w:val="99"/>
    <w:rPr>
      <w:kern w:val="2"/>
      <w:sz w:val="18"/>
      <w:szCs w:val="18"/>
    </w:rPr>
  </w:style>
  <w:style w:type="paragraph" w:customStyle="1" w:styleId="217">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autoRedefine/>
    <w:qFormat/>
    <w:uiPriority w:val="0"/>
    <w:rPr>
      <w:rFonts w:ascii="Times New Roman" w:hAnsi="Times New Roman" w:eastAsia="宋体" w:cs="Times New Roman"/>
      <w:lang w:val="en-US" w:eastAsia="zh-CN" w:bidi="ar-SA"/>
    </w:rPr>
  </w:style>
  <w:style w:type="paragraph" w:customStyle="1" w:styleId="22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autoRedefine/>
    <w:unhideWhenUsed/>
    <w:qFormat/>
    <w:uiPriority w:val="99"/>
    <w:rPr>
      <w:color w:val="605E5C"/>
      <w:shd w:val="clear" w:color="auto" w:fill="E1DFDD"/>
    </w:rPr>
  </w:style>
  <w:style w:type="character" w:customStyle="1" w:styleId="227">
    <w:name w:val="font31"/>
    <w:basedOn w:val="48"/>
    <w:autoRedefine/>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autoRedefine/>
    <w:qFormat/>
    <w:uiPriority w:val="0"/>
    <w:rPr>
      <w:rFonts w:hint="eastAsia" w:ascii="微软雅黑" w:hAnsi="微软雅黑" w:eastAsia="微软雅黑" w:cs="微软雅黑"/>
      <w:color w:val="000000"/>
      <w:sz w:val="21"/>
      <w:szCs w:val="21"/>
      <w:u w:val="none"/>
    </w:rPr>
  </w:style>
  <w:style w:type="character" w:customStyle="1" w:styleId="229">
    <w:name w:val="font61"/>
    <w:basedOn w:val="48"/>
    <w:autoRedefine/>
    <w:qFormat/>
    <w:uiPriority w:val="0"/>
    <w:rPr>
      <w:rFonts w:hint="eastAsia" w:ascii="微软雅黑" w:hAnsi="微软雅黑" w:eastAsia="微软雅黑" w:cs="微软雅黑"/>
      <w:color w:val="000000"/>
      <w:sz w:val="21"/>
      <w:szCs w:val="21"/>
      <w:u w:val="none"/>
    </w:rPr>
  </w:style>
  <w:style w:type="character" w:customStyle="1" w:styleId="230">
    <w:name w:val="font41"/>
    <w:basedOn w:val="48"/>
    <w:autoRedefine/>
    <w:qFormat/>
    <w:uiPriority w:val="0"/>
    <w:rPr>
      <w:rFonts w:hint="eastAsia" w:ascii="宋体" w:hAnsi="宋体" w:eastAsia="宋体" w:cs="宋体"/>
      <w:color w:val="000000"/>
      <w:sz w:val="20"/>
      <w:szCs w:val="20"/>
      <w:u w:val="none"/>
    </w:rPr>
  </w:style>
  <w:style w:type="character" w:customStyle="1" w:styleId="231">
    <w:name w:val="font121"/>
    <w:basedOn w:val="48"/>
    <w:autoRedefine/>
    <w:qFormat/>
    <w:uiPriority w:val="0"/>
    <w:rPr>
      <w:rFonts w:hint="eastAsia" w:ascii="微软雅黑" w:hAnsi="微软雅黑" w:eastAsia="微软雅黑" w:cs="微软雅黑"/>
      <w:color w:val="000000"/>
      <w:sz w:val="21"/>
      <w:szCs w:val="21"/>
      <w:u w:val="none"/>
    </w:rPr>
  </w:style>
  <w:style w:type="character" w:customStyle="1" w:styleId="232">
    <w:name w:val="font91"/>
    <w:basedOn w:val="48"/>
    <w:autoRedefine/>
    <w:qFormat/>
    <w:uiPriority w:val="0"/>
    <w:rPr>
      <w:rFonts w:hint="eastAsia" w:ascii="微软雅黑" w:hAnsi="微软雅黑" w:eastAsia="微软雅黑" w:cs="微软雅黑"/>
      <w:color w:val="000000"/>
      <w:sz w:val="21"/>
      <w:szCs w:val="21"/>
      <w:u w:val="none"/>
    </w:rPr>
  </w:style>
  <w:style w:type="character" w:customStyle="1" w:styleId="233">
    <w:name w:val="font21"/>
    <w:basedOn w:val="48"/>
    <w:autoRedefine/>
    <w:qFormat/>
    <w:uiPriority w:val="0"/>
    <w:rPr>
      <w:rFonts w:ascii="Courier New" w:hAnsi="Courier New" w:cs="Courier New"/>
      <w:color w:val="000000"/>
      <w:sz w:val="22"/>
      <w:szCs w:val="22"/>
      <w:u w:val="none"/>
    </w:rPr>
  </w:style>
  <w:style w:type="character" w:customStyle="1" w:styleId="234">
    <w:name w:val="font11"/>
    <w:basedOn w:val="48"/>
    <w:autoRedefine/>
    <w:qFormat/>
    <w:uiPriority w:val="0"/>
    <w:rPr>
      <w:rFonts w:ascii="GulimChe" w:hAnsi="GulimChe" w:eastAsia="GulimChe" w:cs="GulimChe"/>
      <w:color w:val="000000"/>
      <w:sz w:val="20"/>
      <w:szCs w:val="20"/>
      <w:u w:val="none"/>
    </w:rPr>
  </w:style>
  <w:style w:type="paragraph" w:customStyle="1" w:styleId="235">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autoRedefine/>
    <w:qFormat/>
    <w:uiPriority w:val="0"/>
    <w:rPr>
      <w:rFonts w:eastAsia="方正仿宋_GBK" w:cstheme="minorBidi"/>
      <w:b/>
      <w:bCs/>
      <w:kern w:val="2"/>
      <w:sz w:val="32"/>
      <w:szCs w:val="21"/>
    </w:rPr>
  </w:style>
  <w:style w:type="paragraph" w:customStyle="1" w:styleId="238">
    <w:name w:val="TOC 标题3"/>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autoRedefine/>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autoRedefine/>
    <w:unhideWhenUsed/>
    <w:qFormat/>
    <w:uiPriority w:val="99"/>
    <w:rPr>
      <w:color w:val="605E5C"/>
      <w:shd w:val="clear" w:color="auto" w:fill="E1DFDD"/>
    </w:rPr>
  </w:style>
  <w:style w:type="paragraph" w:customStyle="1" w:styleId="243">
    <w:name w:val="hua目录"/>
    <w:basedOn w:val="19"/>
    <w:link w:val="244"/>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autoRedefine/>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autoRedefine/>
    <w:unhideWhenUsed/>
    <w:qFormat/>
    <w:uiPriority w:val="99"/>
    <w:rPr>
      <w:color w:val="605E5C"/>
      <w:shd w:val="clear" w:color="auto" w:fill="E1DFDD"/>
    </w:rPr>
  </w:style>
  <w:style w:type="paragraph" w:customStyle="1" w:styleId="246">
    <w:name w:val="图表标题"/>
    <w:basedOn w:val="13"/>
    <w:link w:val="247"/>
    <w:autoRedefine/>
    <w:qFormat/>
    <w:uiPriority w:val="0"/>
    <w:pPr>
      <w:ind w:firstLine="400"/>
      <w:jc w:val="center"/>
    </w:pPr>
    <w:rPr>
      <w:rFonts w:ascii="Arial" w:hAnsi="Arial"/>
    </w:rPr>
  </w:style>
  <w:style w:type="character" w:customStyle="1" w:styleId="247">
    <w:name w:val="图表标题 字符"/>
    <w:basedOn w:val="48"/>
    <w:link w:val="246"/>
    <w:autoRedefine/>
    <w:qFormat/>
    <w:uiPriority w:val="0"/>
    <w:rPr>
      <w:rFonts w:ascii="Arial" w:hAnsi="Arial" w:eastAsia="黑体" w:cstheme="majorBidi"/>
      <w:kern w:val="2"/>
    </w:rPr>
  </w:style>
  <w:style w:type="paragraph" w:customStyle="1" w:styleId="248">
    <w:name w:val="图表"/>
    <w:basedOn w:val="1"/>
    <w:link w:val="249"/>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autoRedefine/>
    <w:qFormat/>
    <w:uiPriority w:val="0"/>
    <w:rPr>
      <w:rFonts w:eastAsia="方正仿宋_GBK" w:cs="宋体"/>
      <w:kern w:val="2"/>
      <w:sz w:val="24"/>
      <w:szCs w:val="18"/>
    </w:rPr>
  </w:style>
  <w:style w:type="paragraph" w:customStyle="1" w:styleId="250">
    <w:name w:val="无序序列"/>
    <w:basedOn w:val="16"/>
    <w:link w:val="251"/>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autoRedefine/>
    <w:qFormat/>
    <w:uiPriority w:val="0"/>
    <w:rPr>
      <w:rFonts w:eastAsia="方正仿宋_GBK" w:asciiTheme="minorHAnsi" w:hAnsiTheme="minorHAnsi" w:cstheme="minorBidi"/>
      <w:kern w:val="2"/>
      <w:sz w:val="28"/>
      <w:szCs w:val="21"/>
    </w:rPr>
  </w:style>
  <w:style w:type="paragraph" w:customStyle="1" w:styleId="252">
    <w:name w:val="注释"/>
    <w:basedOn w:val="1"/>
    <w:link w:val="253"/>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autoRedefine/>
    <w:qFormat/>
    <w:uiPriority w:val="0"/>
    <w:rPr>
      <w:rFonts w:eastAsia="方正仿宋_GBK" w:cstheme="minorBidi"/>
      <w:i/>
      <w:kern w:val="2"/>
      <w:sz w:val="32"/>
      <w:szCs w:val="21"/>
    </w:rPr>
  </w:style>
  <w:style w:type="paragraph" w:customStyle="1" w:styleId="254">
    <w:name w:val="有序序列"/>
    <w:basedOn w:val="16"/>
    <w:link w:val="255"/>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autoRedefine/>
    <w:qFormat/>
    <w:uiPriority w:val="0"/>
    <w:rPr>
      <w:rFonts w:eastAsia="方正仿宋_GBK" w:asciiTheme="minorHAnsi" w:hAnsiTheme="minorHAnsi" w:cstheme="minorBidi"/>
      <w:kern w:val="2"/>
      <w:sz w:val="28"/>
      <w:szCs w:val="22"/>
    </w:rPr>
  </w:style>
  <w:style w:type="paragraph" w:customStyle="1" w:styleId="256">
    <w:name w:val="cec 3"/>
    <w:link w:val="257"/>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autoRedefine/>
    <w:qFormat/>
    <w:uiPriority w:val="0"/>
    <w:rPr>
      <w:rFonts w:ascii="宋体" w:hAnsi="宋体" w:cs="宋体"/>
      <w:b/>
      <w:bCs/>
      <w:kern w:val="2"/>
      <w:sz w:val="28"/>
      <w:szCs w:val="28"/>
    </w:rPr>
  </w:style>
  <w:style w:type="paragraph" w:customStyle="1" w:styleId="258">
    <w:name w:val="cec 4"/>
    <w:link w:val="259"/>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autoRedefine/>
    <w:qFormat/>
    <w:uiPriority w:val="0"/>
    <w:rPr>
      <w:rFonts w:ascii="宋体" w:hAnsi="Arial" w:cs="宋体"/>
      <w:b/>
      <w:bCs/>
      <w:kern w:val="2"/>
      <w:sz w:val="24"/>
      <w:szCs w:val="18"/>
    </w:rPr>
  </w:style>
  <w:style w:type="paragraph" w:customStyle="1" w:styleId="260">
    <w:name w:val="cec 5"/>
    <w:link w:val="261"/>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autoRedefine/>
    <w:qFormat/>
    <w:uiPriority w:val="0"/>
    <w:rPr>
      <w:rFonts w:cs="宋体" w:asciiTheme="minorEastAsia" w:hAnsiTheme="minorEastAsia"/>
      <w:b/>
      <w:bCs/>
      <w:i/>
      <w:kern w:val="2"/>
      <w:sz w:val="24"/>
      <w:szCs w:val="21"/>
    </w:rPr>
  </w:style>
  <w:style w:type="paragraph" w:customStyle="1" w:styleId="262">
    <w:name w:val="CEC图表"/>
    <w:basedOn w:val="1"/>
    <w:link w:val="263"/>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autoRedefine/>
    <w:qFormat/>
    <w:uiPriority w:val="0"/>
    <w:rPr>
      <w:rFonts w:eastAsia="方正仿宋_GBK" w:cs="宋体"/>
      <w:kern w:val="2"/>
      <w:sz w:val="24"/>
      <w:szCs w:val="18"/>
    </w:rPr>
  </w:style>
  <w:style w:type="paragraph" w:customStyle="1" w:styleId="264">
    <w:name w:val="无间隔2"/>
    <w:link w:val="265"/>
    <w:autoRedefine/>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autoRedefine/>
    <w:qFormat/>
    <w:uiPriority w:val="1"/>
    <w:rPr>
      <w:rFonts w:asciiTheme="minorHAnsi" w:hAnsiTheme="minorHAnsi" w:eastAsiaTheme="minorEastAsia" w:cstheme="minorBidi"/>
      <w:sz w:val="22"/>
      <w:szCs w:val="21"/>
    </w:rPr>
  </w:style>
  <w:style w:type="character" w:customStyle="1" w:styleId="266">
    <w:name w:val="占位符文本1"/>
    <w:basedOn w:val="48"/>
    <w:autoRedefine/>
    <w:semiHidden/>
    <w:qFormat/>
    <w:uiPriority w:val="99"/>
    <w:rPr>
      <w:color w:val="808080"/>
    </w:rPr>
  </w:style>
  <w:style w:type="paragraph" w:customStyle="1" w:styleId="267">
    <w:name w:val="TOC 标题4"/>
    <w:basedOn w:val="2"/>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autoRedefine/>
    <w:qFormat/>
    <w:uiPriority w:val="0"/>
    <w:pPr>
      <w:ind w:firstLine="200" w:firstLineChars="200"/>
      <w:jc w:val="center"/>
    </w:pPr>
    <w:rPr>
      <w:rFonts w:eastAsia="方正仿宋_GBK"/>
      <w:sz w:val="32"/>
      <w:szCs w:val="21"/>
    </w:rPr>
  </w:style>
  <w:style w:type="character" w:customStyle="1" w:styleId="269">
    <w:name w:val="CEC表格标题 字符"/>
    <w:basedOn w:val="69"/>
    <w:link w:val="268"/>
    <w:autoRedefine/>
    <w:qFormat/>
    <w:uiPriority w:val="0"/>
    <w:rPr>
      <w:rFonts w:eastAsia="方正仿宋_GBK" w:asciiTheme="minorHAnsi" w:hAnsiTheme="minorHAnsi" w:cstheme="minorBidi"/>
      <w:kern w:val="2"/>
      <w:sz w:val="32"/>
      <w:szCs w:val="21"/>
    </w:rPr>
  </w:style>
  <w:style w:type="paragraph" w:customStyle="1" w:styleId="270">
    <w:name w:val="CEC图表标题"/>
    <w:basedOn w:val="13"/>
    <w:link w:val="272"/>
    <w:autoRedefine/>
    <w:qFormat/>
    <w:uiPriority w:val="0"/>
    <w:pPr>
      <w:ind w:firstLine="400"/>
      <w:jc w:val="center"/>
    </w:pPr>
  </w:style>
  <w:style w:type="character" w:customStyle="1" w:styleId="271">
    <w:name w:val="题注 字符"/>
    <w:basedOn w:val="48"/>
    <w:link w:val="13"/>
    <w:autoRedefine/>
    <w:qFormat/>
    <w:uiPriority w:val="35"/>
    <w:rPr>
      <w:rFonts w:eastAsia="黑体" w:asciiTheme="majorHAnsi" w:hAnsiTheme="majorHAnsi" w:cstheme="majorBidi"/>
      <w:kern w:val="2"/>
    </w:rPr>
  </w:style>
  <w:style w:type="character" w:customStyle="1" w:styleId="272">
    <w:name w:val="CEC图表标题 字符"/>
    <w:basedOn w:val="271"/>
    <w:link w:val="270"/>
    <w:autoRedefine/>
    <w:qFormat/>
    <w:uiPriority w:val="0"/>
    <w:rPr>
      <w:rFonts w:eastAsia="黑体" w:asciiTheme="majorHAnsi" w:hAnsiTheme="majorHAnsi" w:cstheme="majorBidi"/>
      <w:kern w:val="2"/>
    </w:rPr>
  </w:style>
  <w:style w:type="paragraph" w:customStyle="1" w:styleId="273">
    <w:name w:val="CEC有序序列"/>
    <w:basedOn w:val="16"/>
    <w:link w:val="275"/>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16"/>
    <w:link w:val="276"/>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autoRedefine/>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autoRedefine/>
    <w:qFormat/>
    <w:uiPriority w:val="0"/>
    <w:rPr>
      <w:rFonts w:eastAsia="方正仿宋_GBK" w:asciiTheme="minorHAnsi" w:hAnsiTheme="minorHAnsi" w:cstheme="minorBidi"/>
      <w:kern w:val="2"/>
      <w:sz w:val="28"/>
      <w:szCs w:val="21"/>
    </w:rPr>
  </w:style>
  <w:style w:type="paragraph" w:customStyle="1" w:styleId="277">
    <w:name w:val="CEC小标题"/>
    <w:basedOn w:val="70"/>
    <w:link w:val="278"/>
    <w:autoRedefine/>
    <w:qFormat/>
    <w:uiPriority w:val="0"/>
    <w:pPr>
      <w:spacing w:before="50" w:beforeLines="50"/>
      <w:jc w:val="left"/>
    </w:pPr>
    <w:rPr>
      <w:b/>
      <w:bCs w:val="0"/>
      <w:sz w:val="24"/>
    </w:rPr>
  </w:style>
  <w:style w:type="character" w:customStyle="1" w:styleId="278">
    <w:name w:val="CEC小标题 字符"/>
    <w:basedOn w:val="71"/>
    <w:link w:val="277"/>
    <w:autoRedefine/>
    <w:qFormat/>
    <w:uiPriority w:val="0"/>
    <w:rPr>
      <w:rFonts w:cs="宋体"/>
      <w:b/>
      <w:bCs w:val="0"/>
      <w:kern w:val="2"/>
      <w:sz w:val="24"/>
      <w:szCs w:val="21"/>
    </w:rPr>
  </w:style>
  <w:style w:type="character" w:customStyle="1" w:styleId="279">
    <w:name w:val="正文文字 字符"/>
    <w:link w:val="280"/>
    <w:autoRedefine/>
    <w:qFormat/>
    <w:locked/>
    <w:uiPriority w:val="0"/>
    <w:rPr>
      <w:rFonts w:ascii="Calibri" w:hAnsi="Calibri"/>
      <w:szCs w:val="24"/>
    </w:rPr>
  </w:style>
  <w:style w:type="paragraph" w:customStyle="1" w:styleId="280">
    <w:name w:val="正文文字"/>
    <w:basedOn w:val="1"/>
    <w:link w:val="279"/>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autoRedefine/>
    <w:qFormat/>
    <w:uiPriority w:val="0"/>
    <w:rPr>
      <w:rFonts w:ascii="宋体" w:hAnsi="Arial" w:cs="Arial"/>
      <w:b/>
      <w:bCs/>
      <w:kern w:val="2"/>
      <w:sz w:val="24"/>
      <w:szCs w:val="24"/>
    </w:rPr>
  </w:style>
  <w:style w:type="character" w:customStyle="1" w:styleId="283">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autoRedefine/>
    <w:qFormat/>
    <w:uiPriority w:val="0"/>
    <w:rPr>
      <w:rFonts w:hint="default" w:ascii="Helvetica Neue" w:hAnsi="Helvetica Neue" w:eastAsia="Helvetica Neue" w:cs="Helvetica Neue"/>
      <w:sz w:val="19"/>
      <w:szCs w:val="19"/>
    </w:rPr>
  </w:style>
  <w:style w:type="paragraph" w:customStyle="1" w:styleId="287">
    <w:name w:val="TOC 标题5"/>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autoRedefine/>
    <w:qFormat/>
    <w:uiPriority w:val="0"/>
    <w:rPr>
      <w:rFonts w:hint="default" w:ascii="等线" w:hAnsi="等线" w:eastAsia="等线" w:cs="等线"/>
      <w:color w:val="000000"/>
      <w:sz w:val="24"/>
      <w:szCs w:val="24"/>
      <w:u w:val="none"/>
    </w:rPr>
  </w:style>
  <w:style w:type="character" w:customStyle="1" w:styleId="289">
    <w:name w:val="font71"/>
    <w:basedOn w:val="48"/>
    <w:autoRedefine/>
    <w:qFormat/>
    <w:uiPriority w:val="0"/>
    <w:rPr>
      <w:rFonts w:ascii="var(--monospace)" w:hAnsi="var(--monospace)" w:eastAsia="var(--monospace)" w:cs="var(--monospace)"/>
      <w:color w:val="A7A7A7"/>
      <w:sz w:val="32"/>
      <w:szCs w:val="32"/>
      <w:u w:val="none"/>
    </w:rPr>
  </w:style>
  <w:style w:type="paragraph" w:customStyle="1" w:styleId="290">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5821</Words>
  <Characters>6050</Characters>
  <Lines>159</Lines>
  <Paragraphs>45</Paragraphs>
  <TotalTime>4</TotalTime>
  <ScaleCrop>false</ScaleCrop>
  <LinksUpToDate>false</LinksUpToDate>
  <CharactersWithSpaces>7385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海谷</cp:lastModifiedBy>
  <dcterms:modified xsi:type="dcterms:W3CDTF">2025-05-22T02:00:01Z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196D605C21C14393B9D421A9DB0CC567_13</vt:lpwstr>
  </property>
  <property fmtid="{D5CDD505-2E9C-101B-9397-08002B2CF9AE}" pid="4" name="KSOTemplateDocerSaveRecord">
    <vt:lpwstr>eyJoZGlkIjoiZTdhNWY0ZGNlZWU1NjY4OTg2NTJhMjY2YWNmMzlmMTMiLCJ1c2VySWQiOiIyNDMxMTY1NjMifQ==</vt:lpwstr>
  </property>
</Properties>
</file>