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CFEBFF">
      <w:pPr>
        <w:snapToGrid w:val="0"/>
        <w:jc w:val="center"/>
        <w:rPr>
          <w:rStyle w:val="45"/>
          <w:rFonts w:hint="eastAsia" w:ascii="宋体" w:hAnsi="宋体" w:cs="宋体"/>
          <w:b/>
          <w:bCs/>
          <w:sz w:val="84"/>
          <w:szCs w:val="84"/>
        </w:rPr>
      </w:pPr>
    </w:p>
    <w:p w14:paraId="239DC97C">
      <w:pPr>
        <w:snapToGrid w:val="0"/>
        <w:jc w:val="center"/>
        <w:rPr>
          <w:rStyle w:val="45"/>
          <w:rFonts w:hint="eastAsia" w:ascii="宋体" w:hAnsi="宋体" w:cs="宋体"/>
          <w:b/>
          <w:bCs/>
          <w:sz w:val="96"/>
          <w:szCs w:val="96"/>
        </w:rPr>
      </w:pPr>
      <w:r>
        <w:rPr>
          <w:rStyle w:val="45"/>
          <w:rFonts w:hint="eastAsia" w:cs="Times New Roman"/>
          <w:b w:val="0"/>
          <w:bCs w:val="0"/>
          <w:sz w:val="96"/>
          <w:szCs w:val="96"/>
        </w:rPr>
        <w:t>询 价</w:t>
      </w:r>
      <w:r>
        <w:rPr>
          <w:rStyle w:val="45"/>
          <w:rFonts w:ascii="宋体" w:hAnsi="宋体" w:cs="宋体"/>
          <w:b w:val="0"/>
          <w:bCs w:val="0"/>
          <w:sz w:val="96"/>
          <w:szCs w:val="96"/>
        </w:rPr>
        <w:t xml:space="preserve"> 文 件</w:t>
      </w:r>
    </w:p>
    <w:p w14:paraId="487A2802">
      <w:pPr>
        <w:pStyle w:val="35"/>
      </w:pPr>
    </w:p>
    <w:p w14:paraId="285894EB">
      <w:pPr>
        <w:pStyle w:val="35"/>
      </w:pPr>
    </w:p>
    <w:p w14:paraId="4B06A254">
      <w:pPr>
        <w:pStyle w:val="35"/>
      </w:pPr>
    </w:p>
    <w:p w14:paraId="2A755950">
      <w:pPr>
        <w:pStyle w:val="35"/>
      </w:pPr>
    </w:p>
    <w:p w14:paraId="3B02D600">
      <w:pPr>
        <w:pStyle w:val="35"/>
      </w:pPr>
    </w:p>
    <w:p w14:paraId="73DAA36F">
      <w:pPr>
        <w:pStyle w:val="35"/>
      </w:pPr>
    </w:p>
    <w:p w14:paraId="0993BD6E">
      <w:pPr>
        <w:pStyle w:val="35"/>
      </w:pPr>
    </w:p>
    <w:p w14:paraId="2A51CB63">
      <w:pPr>
        <w:pStyle w:val="35"/>
      </w:pPr>
    </w:p>
    <w:p w14:paraId="3D8E0249">
      <w:pPr>
        <w:pStyle w:val="35"/>
      </w:pPr>
    </w:p>
    <w:p w14:paraId="5E413855">
      <w:pPr>
        <w:pStyle w:val="35"/>
      </w:pPr>
    </w:p>
    <w:p w14:paraId="5B73CF0F">
      <w:pPr>
        <w:pStyle w:val="35"/>
      </w:pPr>
    </w:p>
    <w:p w14:paraId="16CDF7EB">
      <w:pPr>
        <w:pStyle w:val="35"/>
      </w:pPr>
    </w:p>
    <w:p w14:paraId="34917746">
      <w:pPr>
        <w:snapToGrid w:val="0"/>
        <w:spacing w:line="480" w:lineRule="auto"/>
        <w:ind w:firstLine="2088" w:firstLineChars="650"/>
        <w:jc w:val="left"/>
        <w:rPr>
          <w:rStyle w:val="45"/>
          <w:rFonts w:hint="eastAsia" w:ascii="宋体" w:hAnsi="宋体" w:cs="宋体"/>
          <w:b/>
          <w:bCs/>
          <w:sz w:val="32"/>
          <w:szCs w:val="32"/>
        </w:rPr>
      </w:pPr>
    </w:p>
    <w:p w14:paraId="68746E8E">
      <w:pPr>
        <w:snapToGrid w:val="0"/>
        <w:spacing w:line="480" w:lineRule="auto"/>
        <w:jc w:val="center"/>
        <w:rPr>
          <w:rStyle w:val="45"/>
          <w:rFonts w:hint="eastAsia" w:ascii="宋体" w:hAnsi="宋体" w:cs="宋体"/>
          <w:b/>
          <w:bCs/>
          <w:sz w:val="52"/>
          <w:szCs w:val="52"/>
        </w:rPr>
      </w:pPr>
      <w:r>
        <w:rPr>
          <w:rStyle w:val="45"/>
          <w:rFonts w:ascii="宋体" w:hAnsi="宋体" w:cs="宋体"/>
          <w:b/>
          <w:bCs/>
          <w:sz w:val="52"/>
          <w:szCs w:val="52"/>
        </w:rPr>
        <w:t>项目名称：</w:t>
      </w:r>
      <w:r>
        <w:rPr>
          <w:rStyle w:val="45"/>
          <w:rFonts w:hint="eastAsia" w:ascii="宋体" w:hAnsi="宋体" w:cs="宋体"/>
          <w:b/>
          <w:bCs/>
          <w:sz w:val="52"/>
          <w:szCs w:val="52"/>
          <w:lang w:eastAsia="zh-CN"/>
        </w:rPr>
        <w:t>线上模板机</w:t>
      </w:r>
      <w:r>
        <w:rPr>
          <w:rStyle w:val="45"/>
          <w:rFonts w:hint="eastAsia" w:ascii="宋体" w:hAnsi="宋体" w:cs="宋体"/>
          <w:b/>
          <w:bCs/>
          <w:sz w:val="52"/>
          <w:szCs w:val="52"/>
        </w:rPr>
        <w:t>缝纫设备</w:t>
      </w:r>
    </w:p>
    <w:p w14:paraId="780AECA2">
      <w:pPr>
        <w:snapToGrid w:val="0"/>
        <w:spacing w:line="480" w:lineRule="auto"/>
        <w:jc w:val="center"/>
        <w:rPr>
          <w:rStyle w:val="45"/>
          <w:rFonts w:ascii="宋体" w:hAnsi="宋体" w:cs="宋体"/>
          <w:b/>
          <w:bCs/>
          <w:sz w:val="32"/>
          <w:szCs w:val="32"/>
        </w:rPr>
      </w:pPr>
      <w:r>
        <w:rPr>
          <w:rStyle w:val="45"/>
          <w:rFonts w:ascii="宋体" w:hAnsi="宋体" w:cs="宋体"/>
          <w:b/>
          <w:bCs/>
          <w:sz w:val="52"/>
          <w:szCs w:val="52"/>
        </w:rPr>
        <w:t>采 购 人：</w:t>
      </w:r>
      <w:bookmarkStart w:id="0" w:name="_Hlk193657877"/>
      <w:r>
        <w:rPr>
          <w:rStyle w:val="45"/>
          <w:rFonts w:ascii="宋体" w:hAnsi="宋体" w:cs="宋体"/>
          <w:b/>
          <w:bCs/>
          <w:sz w:val="52"/>
          <w:szCs w:val="52"/>
        </w:rPr>
        <w:t>重庆</w:t>
      </w:r>
      <w:r>
        <w:rPr>
          <w:rStyle w:val="45"/>
          <w:rFonts w:hint="eastAsia" w:ascii="宋体" w:hAnsi="宋体" w:cs="宋体"/>
          <w:b/>
          <w:bCs/>
          <w:sz w:val="52"/>
          <w:szCs w:val="52"/>
        </w:rPr>
        <w:t>市渝和服饰有限公司</w:t>
      </w:r>
      <w:bookmarkEnd w:id="0"/>
    </w:p>
    <w:p w14:paraId="45826636">
      <w:pPr>
        <w:snapToGrid w:val="0"/>
        <w:spacing w:line="360" w:lineRule="auto"/>
        <w:jc w:val="center"/>
        <w:rPr>
          <w:rStyle w:val="45"/>
          <w:rFonts w:ascii="宋体" w:hAnsi="宋体" w:cs="宋体"/>
          <w:b/>
          <w:bCs/>
          <w:sz w:val="32"/>
          <w:szCs w:val="32"/>
        </w:rPr>
      </w:pPr>
    </w:p>
    <w:p w14:paraId="566E22DD">
      <w:pPr>
        <w:snapToGrid w:val="0"/>
        <w:spacing w:line="360" w:lineRule="auto"/>
        <w:jc w:val="center"/>
        <w:rPr>
          <w:rStyle w:val="45"/>
          <w:rFonts w:ascii="宋体" w:hAnsi="宋体" w:cs="宋体"/>
          <w:b/>
          <w:bCs/>
          <w:sz w:val="32"/>
          <w:szCs w:val="32"/>
        </w:rPr>
      </w:pPr>
    </w:p>
    <w:p w14:paraId="40E39AB0">
      <w:pPr>
        <w:snapToGrid w:val="0"/>
        <w:spacing w:line="360" w:lineRule="auto"/>
        <w:jc w:val="both"/>
        <w:rPr>
          <w:rStyle w:val="45"/>
          <w:rFonts w:ascii="宋体" w:hAnsi="宋体" w:cs="宋体"/>
          <w:b/>
          <w:bCs/>
          <w:sz w:val="32"/>
          <w:szCs w:val="32"/>
        </w:rPr>
      </w:pPr>
    </w:p>
    <w:p w14:paraId="29DF272D">
      <w:pPr>
        <w:snapToGrid w:val="0"/>
        <w:spacing w:line="360" w:lineRule="auto"/>
        <w:jc w:val="center"/>
        <w:rPr>
          <w:rStyle w:val="45"/>
          <w:rFonts w:ascii="宋体" w:hAnsi="宋体" w:cs="宋体"/>
          <w:b/>
          <w:bCs/>
          <w:sz w:val="32"/>
          <w:szCs w:val="32"/>
        </w:rPr>
      </w:pPr>
    </w:p>
    <w:p w14:paraId="3E04D828">
      <w:pPr>
        <w:snapToGrid w:val="0"/>
        <w:spacing w:line="360" w:lineRule="auto"/>
        <w:jc w:val="center"/>
        <w:rPr>
          <w:rStyle w:val="45"/>
          <w:rFonts w:ascii="宋体" w:hAnsi="宋体" w:cs="宋体"/>
          <w:b/>
          <w:bCs/>
          <w:sz w:val="32"/>
          <w:szCs w:val="32"/>
        </w:rPr>
      </w:pPr>
    </w:p>
    <w:p w14:paraId="03D30543">
      <w:pPr>
        <w:snapToGrid w:val="0"/>
        <w:spacing w:line="360" w:lineRule="auto"/>
        <w:jc w:val="center"/>
        <w:rPr>
          <w:rStyle w:val="45"/>
          <w:rFonts w:ascii="宋体" w:hAnsi="宋体" w:cs="宋体"/>
          <w:b/>
          <w:bCs/>
          <w:sz w:val="32"/>
          <w:szCs w:val="32"/>
        </w:rPr>
      </w:pPr>
    </w:p>
    <w:p w14:paraId="41F25C7F">
      <w:pPr>
        <w:snapToGrid w:val="0"/>
        <w:spacing w:line="360" w:lineRule="auto"/>
        <w:jc w:val="center"/>
        <w:rPr>
          <w:rStyle w:val="45"/>
          <w:rFonts w:ascii="宋体" w:hAnsi="宋体" w:cs="宋体"/>
          <w:b/>
          <w:bCs/>
          <w:sz w:val="32"/>
          <w:szCs w:val="32"/>
        </w:rPr>
      </w:pPr>
    </w:p>
    <w:p w14:paraId="535CA1EA">
      <w:pPr>
        <w:snapToGrid w:val="0"/>
        <w:spacing w:line="360" w:lineRule="auto"/>
        <w:jc w:val="center"/>
        <w:rPr>
          <w:rStyle w:val="45"/>
          <w:rFonts w:cs="宋体" w:asciiTheme="minorEastAsia" w:hAnsiTheme="minorEastAsia" w:eastAsiaTheme="minorEastAsia"/>
          <w:bCs/>
          <w:color w:val="000000"/>
          <w:sz w:val="48"/>
          <w:szCs w:val="48"/>
        </w:rPr>
      </w:pPr>
      <w:r>
        <w:rPr>
          <w:rStyle w:val="45"/>
          <w:rFonts w:ascii="宋体" w:hAnsi="宋体" w:cs="宋体"/>
          <w:b/>
          <w:bCs/>
          <w:sz w:val="48"/>
          <w:szCs w:val="48"/>
        </w:rPr>
        <w:t>二○二</w:t>
      </w:r>
      <w:r>
        <w:rPr>
          <w:rStyle w:val="45"/>
          <w:rFonts w:hint="eastAsia" w:ascii="宋体" w:hAnsi="宋体" w:cs="宋体"/>
          <w:b/>
          <w:bCs/>
          <w:sz w:val="48"/>
          <w:szCs w:val="48"/>
          <w:lang w:eastAsia="zh-CN"/>
        </w:rPr>
        <w:t>六</w:t>
      </w:r>
      <w:r>
        <w:rPr>
          <w:rStyle w:val="45"/>
          <w:rFonts w:ascii="宋体" w:hAnsi="宋体" w:cs="宋体"/>
          <w:b/>
          <w:bCs/>
          <w:sz w:val="48"/>
          <w:szCs w:val="48"/>
        </w:rPr>
        <w:t>年</w:t>
      </w:r>
      <w:r>
        <w:rPr>
          <w:rStyle w:val="45"/>
          <w:rFonts w:hint="eastAsia" w:ascii="宋体" w:hAnsi="宋体" w:cs="宋体"/>
          <w:b/>
          <w:bCs/>
          <w:sz w:val="48"/>
          <w:szCs w:val="48"/>
          <w:lang w:eastAsia="zh-CN"/>
        </w:rPr>
        <w:t>四</w:t>
      </w:r>
      <w:r>
        <w:rPr>
          <w:rStyle w:val="45"/>
          <w:rFonts w:ascii="宋体" w:hAnsi="宋体" w:cs="宋体"/>
          <w:b/>
          <w:bCs/>
          <w:sz w:val="48"/>
          <w:szCs w:val="48"/>
        </w:rPr>
        <w:t>月</w:t>
      </w:r>
    </w:p>
    <w:p w14:paraId="1FE51079">
      <w:pPr>
        <w:pStyle w:val="21"/>
        <w:tabs>
          <w:tab w:val="right" w:leader="dot" w:pos="9071"/>
        </w:tabs>
        <w:rPr>
          <w:rFonts w:hint="eastAsia"/>
        </w:rPr>
      </w:pPr>
    </w:p>
    <w:p w14:paraId="687F12D6">
      <w:pPr>
        <w:pStyle w:val="21"/>
        <w:tabs>
          <w:tab w:val="right" w:leader="dot" w:pos="9071"/>
        </w:tabs>
        <w:rPr>
          <w:rFonts w:ascii="Times New Roman" w:hAnsi="Times New Roman" w:eastAsia="宋体" w:cstheme="minorBidi"/>
          <w:bCs/>
          <w:kern w:val="44"/>
          <w:szCs w:val="44"/>
          <w:lang w:val="en-US" w:eastAsia="zh-CN" w:bidi="ar-SA"/>
        </w:rPr>
      </w:pPr>
      <w:bookmarkStart w:id="1" w:name="_Toc675"/>
      <w:r>
        <w:rPr>
          <w:rFonts w:hint="eastAsia"/>
        </w:rPr>
        <w:fldChar w:fldCharType="begin"/>
      </w:r>
      <w:r>
        <w:rPr>
          <w:rFonts w:hint="eastAsia"/>
        </w:rPr>
        <w:instrText xml:space="preserve">TOC \o "1-2" \h \u </w:instrText>
      </w:r>
      <w:r>
        <w:rPr>
          <w:rFonts w:hint="eastAsia"/>
        </w:rPr>
        <w:fldChar w:fldCharType="separate"/>
      </w:r>
      <w:r>
        <w:rPr>
          <w:rFonts w:hint="eastAsia" w:ascii="Times New Roman" w:hAnsi="Times New Roman" w:eastAsia="宋体" w:cstheme="minorBidi"/>
          <w:bCs/>
          <w:kern w:val="44"/>
          <w:szCs w:val="44"/>
          <w:lang w:val="en-US" w:eastAsia="zh-CN" w:bidi="ar-SA"/>
        </w:rPr>
        <w:fldChar w:fldCharType="begin"/>
      </w:r>
      <w:r>
        <w:rPr>
          <w:rFonts w:hint="eastAsia" w:ascii="Times New Roman" w:hAnsi="Times New Roman" w:eastAsia="宋体" w:cstheme="minorBidi"/>
          <w:bCs/>
          <w:kern w:val="44"/>
          <w:szCs w:val="44"/>
          <w:lang w:val="en-US" w:eastAsia="zh-CN" w:bidi="ar-SA"/>
        </w:rPr>
        <w:instrText xml:space="preserve"> HYPERLINK \l _Toc2209 </w:instrText>
      </w:r>
      <w:r>
        <w:rPr>
          <w:rFonts w:hint="eastAsia" w:ascii="Times New Roman" w:hAnsi="Times New Roman" w:eastAsia="宋体" w:cstheme="minorBidi"/>
          <w:bCs/>
          <w:kern w:val="44"/>
          <w:szCs w:val="44"/>
          <w:lang w:val="en-US" w:eastAsia="zh-CN" w:bidi="ar-SA"/>
        </w:rPr>
        <w:fldChar w:fldCharType="separate"/>
      </w:r>
      <w:r>
        <w:rPr>
          <w:rFonts w:hint="eastAsia" w:ascii="Times New Roman" w:hAnsi="Times New Roman" w:eastAsia="宋体" w:cstheme="minorBidi"/>
          <w:bCs/>
          <w:kern w:val="44"/>
          <w:szCs w:val="44"/>
          <w:lang w:val="en-US" w:eastAsia="zh-CN" w:bidi="ar-SA"/>
        </w:rPr>
        <w:t>第一篇  询价邀请书</w:t>
      </w:r>
      <w:r>
        <w:rPr>
          <w:rFonts w:ascii="Times New Roman" w:hAnsi="Times New Roman" w:eastAsia="宋体" w:cstheme="minorBidi"/>
          <w:bCs/>
          <w:kern w:val="44"/>
          <w:szCs w:val="44"/>
          <w:lang w:val="en-US" w:eastAsia="zh-CN" w:bidi="ar-SA"/>
        </w:rPr>
        <w:tab/>
      </w:r>
      <w:r>
        <w:rPr>
          <w:rFonts w:ascii="Times New Roman" w:hAnsi="Times New Roman" w:eastAsia="宋体" w:cstheme="minorBidi"/>
          <w:bCs/>
          <w:kern w:val="44"/>
          <w:szCs w:val="44"/>
          <w:lang w:val="en-US" w:eastAsia="zh-CN" w:bidi="ar-SA"/>
        </w:rPr>
        <w:fldChar w:fldCharType="begin"/>
      </w:r>
      <w:r>
        <w:rPr>
          <w:rFonts w:ascii="Times New Roman" w:hAnsi="Times New Roman" w:eastAsia="宋体" w:cstheme="minorBidi"/>
          <w:bCs/>
          <w:kern w:val="44"/>
          <w:szCs w:val="44"/>
          <w:lang w:val="en-US" w:eastAsia="zh-CN" w:bidi="ar-SA"/>
        </w:rPr>
        <w:instrText xml:space="preserve"> PAGEREF _Toc2209 </w:instrText>
      </w:r>
      <w:r>
        <w:rPr>
          <w:rFonts w:ascii="Times New Roman" w:hAnsi="Times New Roman" w:eastAsia="宋体" w:cstheme="minorBidi"/>
          <w:bCs/>
          <w:kern w:val="44"/>
          <w:szCs w:val="44"/>
          <w:lang w:val="en-US" w:eastAsia="zh-CN" w:bidi="ar-SA"/>
        </w:rPr>
        <w:fldChar w:fldCharType="separate"/>
      </w:r>
      <w:r>
        <w:rPr>
          <w:rFonts w:ascii="Times New Roman" w:hAnsi="Times New Roman" w:eastAsia="宋体" w:cstheme="minorBidi"/>
          <w:bCs/>
          <w:kern w:val="44"/>
          <w:szCs w:val="44"/>
          <w:lang w:val="en-US" w:eastAsia="zh-CN" w:bidi="ar-SA"/>
        </w:rPr>
        <w:t>- 3 -</w:t>
      </w:r>
      <w:r>
        <w:rPr>
          <w:rFonts w:ascii="Times New Roman" w:hAnsi="Times New Roman" w:eastAsia="宋体" w:cstheme="minorBidi"/>
          <w:bCs/>
          <w:kern w:val="44"/>
          <w:szCs w:val="44"/>
          <w:lang w:val="en-US" w:eastAsia="zh-CN" w:bidi="ar-SA"/>
        </w:rPr>
        <w:fldChar w:fldCharType="end"/>
      </w:r>
      <w:r>
        <w:rPr>
          <w:rFonts w:hint="eastAsia" w:ascii="Times New Roman" w:hAnsi="Times New Roman" w:eastAsia="宋体" w:cstheme="minorBidi"/>
          <w:bCs/>
          <w:kern w:val="44"/>
          <w:szCs w:val="44"/>
          <w:lang w:val="en-US" w:eastAsia="zh-CN" w:bidi="ar-SA"/>
        </w:rPr>
        <w:fldChar w:fldCharType="end"/>
      </w:r>
    </w:p>
    <w:p w14:paraId="44708236">
      <w:pPr>
        <w:pStyle w:val="24"/>
        <w:tabs>
          <w:tab w:val="right" w:leader="dot" w:pos="9071"/>
        </w:tabs>
        <w:rPr>
          <w:rFonts w:ascii="Times New Roman" w:hAnsi="Times New Roman" w:eastAsia="宋体" w:cstheme="minorBidi"/>
          <w:bCs/>
          <w:kern w:val="44"/>
          <w:szCs w:val="44"/>
          <w:lang w:val="en-US" w:eastAsia="zh-CN" w:bidi="ar-SA"/>
        </w:rPr>
      </w:pPr>
      <w:r>
        <w:rPr>
          <w:rFonts w:hint="eastAsia" w:ascii="Times New Roman" w:hAnsi="Times New Roman" w:eastAsia="宋体" w:cstheme="minorBidi"/>
          <w:bCs/>
          <w:kern w:val="44"/>
          <w:szCs w:val="44"/>
          <w:lang w:val="en-US" w:eastAsia="zh-CN" w:bidi="ar-SA"/>
        </w:rPr>
        <w:fldChar w:fldCharType="begin"/>
      </w:r>
      <w:r>
        <w:rPr>
          <w:rFonts w:hint="eastAsia" w:ascii="Times New Roman" w:hAnsi="Times New Roman" w:eastAsia="宋体" w:cstheme="minorBidi"/>
          <w:bCs/>
          <w:kern w:val="44"/>
          <w:szCs w:val="44"/>
          <w:lang w:val="en-US" w:eastAsia="zh-CN" w:bidi="ar-SA"/>
        </w:rPr>
        <w:instrText xml:space="preserve"> HYPERLINK \l _Toc16955 </w:instrText>
      </w:r>
      <w:r>
        <w:rPr>
          <w:rFonts w:hint="eastAsia" w:ascii="Times New Roman" w:hAnsi="Times New Roman" w:eastAsia="宋体" w:cstheme="minorBidi"/>
          <w:bCs/>
          <w:kern w:val="44"/>
          <w:szCs w:val="44"/>
          <w:lang w:val="en-US" w:eastAsia="zh-CN" w:bidi="ar-SA"/>
        </w:rPr>
        <w:fldChar w:fldCharType="separate"/>
      </w:r>
      <w:r>
        <w:rPr>
          <w:rFonts w:ascii="Times New Roman" w:hAnsi="Times New Roman" w:eastAsia="宋体" w:cstheme="minorBidi"/>
          <w:bCs/>
          <w:kern w:val="44"/>
          <w:szCs w:val="44"/>
          <w:lang w:val="en-US" w:eastAsia="zh-CN" w:bidi="ar-SA"/>
        </w:rPr>
        <w:t>一、</w:t>
      </w:r>
      <w:r>
        <w:rPr>
          <w:rFonts w:hint="eastAsia" w:ascii="Times New Roman" w:hAnsi="Times New Roman" w:eastAsia="宋体" w:cstheme="minorBidi"/>
          <w:bCs/>
          <w:kern w:val="44"/>
          <w:szCs w:val="44"/>
          <w:lang w:val="en-US" w:eastAsia="zh-CN" w:bidi="ar-SA"/>
        </w:rPr>
        <w:t>询价</w:t>
      </w:r>
      <w:r>
        <w:rPr>
          <w:rFonts w:ascii="Times New Roman" w:hAnsi="Times New Roman" w:eastAsia="宋体" w:cstheme="minorBidi"/>
          <w:bCs/>
          <w:kern w:val="44"/>
          <w:szCs w:val="44"/>
          <w:lang w:val="en-US" w:eastAsia="zh-CN" w:bidi="ar-SA"/>
        </w:rPr>
        <w:t>内容</w:t>
      </w:r>
      <w:r>
        <w:rPr>
          <w:rFonts w:ascii="Times New Roman" w:hAnsi="Times New Roman" w:eastAsia="宋体" w:cstheme="minorBidi"/>
          <w:bCs/>
          <w:kern w:val="44"/>
          <w:szCs w:val="44"/>
          <w:lang w:val="en-US" w:eastAsia="zh-CN" w:bidi="ar-SA"/>
        </w:rPr>
        <w:tab/>
      </w:r>
      <w:r>
        <w:rPr>
          <w:rFonts w:ascii="Times New Roman" w:hAnsi="Times New Roman" w:eastAsia="宋体" w:cstheme="minorBidi"/>
          <w:bCs/>
          <w:kern w:val="44"/>
          <w:szCs w:val="44"/>
          <w:lang w:val="en-US" w:eastAsia="zh-CN" w:bidi="ar-SA"/>
        </w:rPr>
        <w:fldChar w:fldCharType="begin"/>
      </w:r>
      <w:r>
        <w:rPr>
          <w:rFonts w:ascii="Times New Roman" w:hAnsi="Times New Roman" w:eastAsia="宋体" w:cstheme="minorBidi"/>
          <w:bCs/>
          <w:kern w:val="44"/>
          <w:szCs w:val="44"/>
          <w:lang w:val="en-US" w:eastAsia="zh-CN" w:bidi="ar-SA"/>
        </w:rPr>
        <w:instrText xml:space="preserve"> PAGEREF _Toc16955 </w:instrText>
      </w:r>
      <w:r>
        <w:rPr>
          <w:rFonts w:ascii="Times New Roman" w:hAnsi="Times New Roman" w:eastAsia="宋体" w:cstheme="minorBidi"/>
          <w:bCs/>
          <w:kern w:val="44"/>
          <w:szCs w:val="44"/>
          <w:lang w:val="en-US" w:eastAsia="zh-CN" w:bidi="ar-SA"/>
        </w:rPr>
        <w:fldChar w:fldCharType="separate"/>
      </w:r>
      <w:r>
        <w:rPr>
          <w:rFonts w:ascii="Times New Roman" w:hAnsi="Times New Roman" w:eastAsia="宋体" w:cstheme="minorBidi"/>
          <w:bCs/>
          <w:kern w:val="44"/>
          <w:szCs w:val="44"/>
          <w:lang w:val="en-US" w:eastAsia="zh-CN" w:bidi="ar-SA"/>
        </w:rPr>
        <w:t>- 3 -</w:t>
      </w:r>
      <w:r>
        <w:rPr>
          <w:rFonts w:ascii="Times New Roman" w:hAnsi="Times New Roman" w:eastAsia="宋体" w:cstheme="minorBidi"/>
          <w:bCs/>
          <w:kern w:val="44"/>
          <w:szCs w:val="44"/>
          <w:lang w:val="en-US" w:eastAsia="zh-CN" w:bidi="ar-SA"/>
        </w:rPr>
        <w:fldChar w:fldCharType="end"/>
      </w:r>
      <w:r>
        <w:rPr>
          <w:rFonts w:hint="eastAsia" w:ascii="Times New Roman" w:hAnsi="Times New Roman" w:eastAsia="宋体" w:cstheme="minorBidi"/>
          <w:bCs/>
          <w:kern w:val="44"/>
          <w:szCs w:val="44"/>
          <w:lang w:val="en-US" w:eastAsia="zh-CN" w:bidi="ar-SA"/>
        </w:rPr>
        <w:fldChar w:fldCharType="end"/>
      </w:r>
    </w:p>
    <w:p w14:paraId="1AD7FD4B">
      <w:pPr>
        <w:pStyle w:val="24"/>
        <w:tabs>
          <w:tab w:val="right" w:leader="dot" w:pos="9071"/>
        </w:tabs>
        <w:rPr>
          <w:rFonts w:ascii="Times New Roman" w:hAnsi="Times New Roman" w:eastAsia="宋体" w:cstheme="minorBidi"/>
          <w:bCs/>
          <w:kern w:val="44"/>
          <w:szCs w:val="44"/>
          <w:lang w:val="en-US" w:eastAsia="zh-CN" w:bidi="ar-SA"/>
        </w:rPr>
      </w:pPr>
      <w:r>
        <w:rPr>
          <w:rFonts w:hint="eastAsia" w:ascii="Times New Roman" w:hAnsi="Times New Roman" w:eastAsia="宋体" w:cstheme="minorBidi"/>
          <w:bCs/>
          <w:kern w:val="44"/>
          <w:szCs w:val="44"/>
          <w:lang w:val="en-US" w:eastAsia="zh-CN" w:bidi="ar-SA"/>
        </w:rPr>
        <w:fldChar w:fldCharType="begin"/>
      </w:r>
      <w:r>
        <w:rPr>
          <w:rFonts w:hint="eastAsia" w:ascii="Times New Roman" w:hAnsi="Times New Roman" w:eastAsia="宋体" w:cstheme="minorBidi"/>
          <w:bCs/>
          <w:kern w:val="44"/>
          <w:szCs w:val="44"/>
          <w:lang w:val="en-US" w:eastAsia="zh-CN" w:bidi="ar-SA"/>
        </w:rPr>
        <w:instrText xml:space="preserve"> HYPERLINK \l _Toc15947 </w:instrText>
      </w:r>
      <w:r>
        <w:rPr>
          <w:rFonts w:hint="eastAsia" w:ascii="Times New Roman" w:hAnsi="Times New Roman" w:eastAsia="宋体" w:cstheme="minorBidi"/>
          <w:bCs/>
          <w:kern w:val="44"/>
          <w:szCs w:val="44"/>
          <w:lang w:val="en-US" w:eastAsia="zh-CN" w:bidi="ar-SA"/>
        </w:rPr>
        <w:fldChar w:fldCharType="separate"/>
      </w:r>
      <w:r>
        <w:rPr>
          <w:rFonts w:ascii="Times New Roman" w:hAnsi="Times New Roman" w:eastAsia="宋体" w:cstheme="minorBidi"/>
          <w:bCs/>
          <w:kern w:val="44"/>
          <w:szCs w:val="44"/>
          <w:lang w:val="en-US" w:eastAsia="zh-CN" w:bidi="ar-SA"/>
        </w:rPr>
        <w:t>二、资金来源</w:t>
      </w:r>
      <w:r>
        <w:rPr>
          <w:rFonts w:ascii="Times New Roman" w:hAnsi="Times New Roman" w:eastAsia="宋体" w:cstheme="minorBidi"/>
          <w:bCs/>
          <w:kern w:val="44"/>
          <w:szCs w:val="44"/>
          <w:lang w:val="en-US" w:eastAsia="zh-CN" w:bidi="ar-SA"/>
        </w:rPr>
        <w:tab/>
      </w:r>
      <w:r>
        <w:rPr>
          <w:rFonts w:ascii="Times New Roman" w:hAnsi="Times New Roman" w:eastAsia="宋体" w:cstheme="minorBidi"/>
          <w:bCs/>
          <w:kern w:val="44"/>
          <w:szCs w:val="44"/>
          <w:lang w:val="en-US" w:eastAsia="zh-CN" w:bidi="ar-SA"/>
        </w:rPr>
        <w:fldChar w:fldCharType="begin"/>
      </w:r>
      <w:r>
        <w:rPr>
          <w:rFonts w:ascii="Times New Roman" w:hAnsi="Times New Roman" w:eastAsia="宋体" w:cstheme="minorBidi"/>
          <w:bCs/>
          <w:kern w:val="44"/>
          <w:szCs w:val="44"/>
          <w:lang w:val="en-US" w:eastAsia="zh-CN" w:bidi="ar-SA"/>
        </w:rPr>
        <w:instrText xml:space="preserve"> PAGEREF _Toc15947 </w:instrText>
      </w:r>
      <w:r>
        <w:rPr>
          <w:rFonts w:ascii="Times New Roman" w:hAnsi="Times New Roman" w:eastAsia="宋体" w:cstheme="minorBidi"/>
          <w:bCs/>
          <w:kern w:val="44"/>
          <w:szCs w:val="44"/>
          <w:lang w:val="en-US" w:eastAsia="zh-CN" w:bidi="ar-SA"/>
        </w:rPr>
        <w:fldChar w:fldCharType="separate"/>
      </w:r>
      <w:r>
        <w:rPr>
          <w:rFonts w:ascii="Times New Roman" w:hAnsi="Times New Roman" w:eastAsia="宋体" w:cstheme="minorBidi"/>
          <w:bCs/>
          <w:kern w:val="44"/>
          <w:szCs w:val="44"/>
          <w:lang w:val="en-US" w:eastAsia="zh-CN" w:bidi="ar-SA"/>
        </w:rPr>
        <w:t>- 3 -</w:t>
      </w:r>
      <w:r>
        <w:rPr>
          <w:rFonts w:ascii="Times New Roman" w:hAnsi="Times New Roman" w:eastAsia="宋体" w:cstheme="minorBidi"/>
          <w:bCs/>
          <w:kern w:val="44"/>
          <w:szCs w:val="44"/>
          <w:lang w:val="en-US" w:eastAsia="zh-CN" w:bidi="ar-SA"/>
        </w:rPr>
        <w:fldChar w:fldCharType="end"/>
      </w:r>
      <w:r>
        <w:rPr>
          <w:rFonts w:hint="eastAsia" w:ascii="Times New Roman" w:hAnsi="Times New Roman" w:eastAsia="宋体" w:cstheme="minorBidi"/>
          <w:bCs/>
          <w:kern w:val="44"/>
          <w:szCs w:val="44"/>
          <w:lang w:val="en-US" w:eastAsia="zh-CN" w:bidi="ar-SA"/>
        </w:rPr>
        <w:fldChar w:fldCharType="end"/>
      </w:r>
    </w:p>
    <w:p w14:paraId="7DE2EAAF">
      <w:pPr>
        <w:pStyle w:val="24"/>
        <w:tabs>
          <w:tab w:val="right" w:leader="dot" w:pos="9071"/>
        </w:tabs>
        <w:rPr>
          <w:rFonts w:ascii="Times New Roman" w:hAnsi="Times New Roman" w:eastAsia="宋体" w:cstheme="minorBidi"/>
          <w:bCs/>
          <w:kern w:val="44"/>
          <w:szCs w:val="44"/>
          <w:lang w:val="en-US" w:eastAsia="zh-CN" w:bidi="ar-SA"/>
        </w:rPr>
      </w:pPr>
      <w:r>
        <w:rPr>
          <w:rFonts w:hint="eastAsia" w:ascii="Times New Roman" w:hAnsi="Times New Roman" w:eastAsia="宋体" w:cstheme="minorBidi"/>
          <w:bCs/>
          <w:kern w:val="44"/>
          <w:szCs w:val="44"/>
          <w:lang w:val="en-US" w:eastAsia="zh-CN" w:bidi="ar-SA"/>
        </w:rPr>
        <w:fldChar w:fldCharType="begin"/>
      </w:r>
      <w:r>
        <w:rPr>
          <w:rFonts w:hint="eastAsia" w:ascii="Times New Roman" w:hAnsi="Times New Roman" w:eastAsia="宋体" w:cstheme="minorBidi"/>
          <w:bCs/>
          <w:kern w:val="44"/>
          <w:szCs w:val="44"/>
          <w:lang w:val="en-US" w:eastAsia="zh-CN" w:bidi="ar-SA"/>
        </w:rPr>
        <w:instrText xml:space="preserve"> HYPERLINK \l _Toc4216 </w:instrText>
      </w:r>
      <w:r>
        <w:rPr>
          <w:rFonts w:hint="eastAsia" w:ascii="Times New Roman" w:hAnsi="Times New Roman" w:eastAsia="宋体" w:cstheme="minorBidi"/>
          <w:bCs/>
          <w:kern w:val="44"/>
          <w:szCs w:val="44"/>
          <w:lang w:val="en-US" w:eastAsia="zh-CN" w:bidi="ar-SA"/>
        </w:rPr>
        <w:fldChar w:fldCharType="separate"/>
      </w:r>
      <w:r>
        <w:rPr>
          <w:rFonts w:ascii="Times New Roman" w:hAnsi="Times New Roman" w:eastAsia="宋体" w:cstheme="minorBidi"/>
          <w:bCs/>
          <w:kern w:val="44"/>
          <w:szCs w:val="44"/>
          <w:lang w:val="en-US" w:eastAsia="zh-CN" w:bidi="ar-SA"/>
        </w:rPr>
        <w:t>三、</w:t>
      </w:r>
      <w:r>
        <w:rPr>
          <w:rFonts w:hint="eastAsia" w:ascii="Times New Roman" w:hAnsi="Times New Roman" w:eastAsia="宋体" w:cstheme="minorBidi"/>
          <w:bCs/>
          <w:kern w:val="44"/>
          <w:szCs w:val="44"/>
          <w:lang w:val="en-US" w:eastAsia="zh-CN" w:bidi="ar-SA"/>
        </w:rPr>
        <w:t>询价</w:t>
      </w:r>
      <w:r>
        <w:rPr>
          <w:rFonts w:ascii="Times New Roman" w:hAnsi="Times New Roman" w:eastAsia="宋体" w:cstheme="minorBidi"/>
          <w:bCs/>
          <w:kern w:val="44"/>
          <w:szCs w:val="44"/>
          <w:lang w:val="en-US" w:eastAsia="zh-CN" w:bidi="ar-SA"/>
        </w:rPr>
        <w:t>资格</w:t>
      </w:r>
      <w:r>
        <w:rPr>
          <w:rFonts w:ascii="Times New Roman" w:hAnsi="Times New Roman" w:eastAsia="宋体" w:cstheme="minorBidi"/>
          <w:bCs/>
          <w:kern w:val="44"/>
          <w:szCs w:val="44"/>
          <w:lang w:val="en-US" w:eastAsia="zh-CN" w:bidi="ar-SA"/>
        </w:rPr>
        <w:tab/>
      </w:r>
      <w:r>
        <w:rPr>
          <w:rFonts w:ascii="Times New Roman" w:hAnsi="Times New Roman" w:eastAsia="宋体" w:cstheme="minorBidi"/>
          <w:bCs/>
          <w:kern w:val="44"/>
          <w:szCs w:val="44"/>
          <w:lang w:val="en-US" w:eastAsia="zh-CN" w:bidi="ar-SA"/>
        </w:rPr>
        <w:fldChar w:fldCharType="begin"/>
      </w:r>
      <w:r>
        <w:rPr>
          <w:rFonts w:ascii="Times New Roman" w:hAnsi="Times New Roman" w:eastAsia="宋体" w:cstheme="minorBidi"/>
          <w:bCs/>
          <w:kern w:val="44"/>
          <w:szCs w:val="44"/>
          <w:lang w:val="en-US" w:eastAsia="zh-CN" w:bidi="ar-SA"/>
        </w:rPr>
        <w:instrText xml:space="preserve"> PAGEREF _Toc4216 </w:instrText>
      </w:r>
      <w:r>
        <w:rPr>
          <w:rFonts w:ascii="Times New Roman" w:hAnsi="Times New Roman" w:eastAsia="宋体" w:cstheme="minorBidi"/>
          <w:bCs/>
          <w:kern w:val="44"/>
          <w:szCs w:val="44"/>
          <w:lang w:val="en-US" w:eastAsia="zh-CN" w:bidi="ar-SA"/>
        </w:rPr>
        <w:fldChar w:fldCharType="separate"/>
      </w:r>
      <w:r>
        <w:rPr>
          <w:rFonts w:ascii="Times New Roman" w:hAnsi="Times New Roman" w:eastAsia="宋体" w:cstheme="minorBidi"/>
          <w:bCs/>
          <w:kern w:val="44"/>
          <w:szCs w:val="44"/>
          <w:lang w:val="en-US" w:eastAsia="zh-CN" w:bidi="ar-SA"/>
        </w:rPr>
        <w:t>- 3 -</w:t>
      </w:r>
      <w:r>
        <w:rPr>
          <w:rFonts w:ascii="Times New Roman" w:hAnsi="Times New Roman" w:eastAsia="宋体" w:cstheme="minorBidi"/>
          <w:bCs/>
          <w:kern w:val="44"/>
          <w:szCs w:val="44"/>
          <w:lang w:val="en-US" w:eastAsia="zh-CN" w:bidi="ar-SA"/>
        </w:rPr>
        <w:fldChar w:fldCharType="end"/>
      </w:r>
      <w:r>
        <w:rPr>
          <w:rFonts w:hint="eastAsia" w:ascii="Times New Roman" w:hAnsi="Times New Roman" w:eastAsia="宋体" w:cstheme="minorBidi"/>
          <w:bCs/>
          <w:kern w:val="44"/>
          <w:szCs w:val="44"/>
          <w:lang w:val="en-US" w:eastAsia="zh-CN" w:bidi="ar-SA"/>
        </w:rPr>
        <w:fldChar w:fldCharType="end"/>
      </w:r>
    </w:p>
    <w:p w14:paraId="55468EA0">
      <w:pPr>
        <w:pStyle w:val="24"/>
        <w:tabs>
          <w:tab w:val="right" w:leader="dot" w:pos="9071"/>
        </w:tabs>
        <w:rPr>
          <w:rFonts w:ascii="Times New Roman" w:hAnsi="Times New Roman" w:eastAsia="宋体" w:cstheme="minorBidi"/>
          <w:bCs/>
          <w:kern w:val="44"/>
          <w:szCs w:val="44"/>
          <w:lang w:val="en-US" w:eastAsia="zh-CN" w:bidi="ar-SA"/>
        </w:rPr>
      </w:pPr>
      <w:r>
        <w:rPr>
          <w:rFonts w:hint="eastAsia" w:ascii="Times New Roman" w:hAnsi="Times New Roman" w:eastAsia="宋体" w:cstheme="minorBidi"/>
          <w:bCs/>
          <w:kern w:val="44"/>
          <w:szCs w:val="44"/>
          <w:lang w:val="en-US" w:eastAsia="zh-CN" w:bidi="ar-SA"/>
        </w:rPr>
        <w:fldChar w:fldCharType="begin"/>
      </w:r>
      <w:r>
        <w:rPr>
          <w:rFonts w:hint="eastAsia" w:ascii="Times New Roman" w:hAnsi="Times New Roman" w:eastAsia="宋体" w:cstheme="minorBidi"/>
          <w:bCs/>
          <w:kern w:val="44"/>
          <w:szCs w:val="44"/>
          <w:lang w:val="en-US" w:eastAsia="zh-CN" w:bidi="ar-SA"/>
        </w:rPr>
        <w:instrText xml:space="preserve"> HYPERLINK \l _Toc17415 </w:instrText>
      </w:r>
      <w:r>
        <w:rPr>
          <w:rFonts w:hint="eastAsia" w:ascii="Times New Roman" w:hAnsi="Times New Roman" w:eastAsia="宋体" w:cstheme="minorBidi"/>
          <w:bCs/>
          <w:kern w:val="44"/>
          <w:szCs w:val="44"/>
          <w:lang w:val="en-US" w:eastAsia="zh-CN" w:bidi="ar-SA"/>
        </w:rPr>
        <w:fldChar w:fldCharType="separate"/>
      </w:r>
      <w:r>
        <w:rPr>
          <w:rFonts w:ascii="Times New Roman" w:hAnsi="Times New Roman" w:eastAsia="宋体" w:cstheme="minorBidi"/>
          <w:bCs/>
          <w:kern w:val="44"/>
          <w:szCs w:val="44"/>
          <w:lang w:val="en-US" w:eastAsia="zh-CN" w:bidi="ar-SA"/>
        </w:rPr>
        <w:t>四、</w:t>
      </w:r>
      <w:r>
        <w:rPr>
          <w:rFonts w:hint="eastAsia" w:ascii="Times New Roman" w:hAnsi="Times New Roman" w:eastAsia="宋体" w:cstheme="minorBidi"/>
          <w:bCs/>
          <w:kern w:val="44"/>
          <w:szCs w:val="44"/>
          <w:lang w:val="en-US" w:eastAsia="zh-CN" w:bidi="ar-SA"/>
        </w:rPr>
        <w:t>询价</w:t>
      </w:r>
      <w:r>
        <w:rPr>
          <w:rFonts w:ascii="Times New Roman" w:hAnsi="Times New Roman" w:eastAsia="宋体" w:cstheme="minorBidi"/>
          <w:bCs/>
          <w:kern w:val="44"/>
          <w:szCs w:val="44"/>
          <w:lang w:val="en-US" w:eastAsia="zh-CN" w:bidi="ar-SA"/>
        </w:rPr>
        <w:t>有关说明</w:t>
      </w:r>
      <w:r>
        <w:rPr>
          <w:rFonts w:ascii="Times New Roman" w:hAnsi="Times New Roman" w:eastAsia="宋体" w:cstheme="minorBidi"/>
          <w:bCs/>
          <w:kern w:val="44"/>
          <w:szCs w:val="44"/>
          <w:lang w:val="en-US" w:eastAsia="zh-CN" w:bidi="ar-SA"/>
        </w:rPr>
        <w:tab/>
      </w:r>
      <w:r>
        <w:rPr>
          <w:rFonts w:ascii="Times New Roman" w:hAnsi="Times New Roman" w:eastAsia="宋体" w:cstheme="minorBidi"/>
          <w:bCs/>
          <w:kern w:val="44"/>
          <w:szCs w:val="44"/>
          <w:lang w:val="en-US" w:eastAsia="zh-CN" w:bidi="ar-SA"/>
        </w:rPr>
        <w:fldChar w:fldCharType="begin"/>
      </w:r>
      <w:r>
        <w:rPr>
          <w:rFonts w:ascii="Times New Roman" w:hAnsi="Times New Roman" w:eastAsia="宋体" w:cstheme="minorBidi"/>
          <w:bCs/>
          <w:kern w:val="44"/>
          <w:szCs w:val="44"/>
          <w:lang w:val="en-US" w:eastAsia="zh-CN" w:bidi="ar-SA"/>
        </w:rPr>
        <w:instrText xml:space="preserve"> PAGEREF _Toc17415 </w:instrText>
      </w:r>
      <w:r>
        <w:rPr>
          <w:rFonts w:ascii="Times New Roman" w:hAnsi="Times New Roman" w:eastAsia="宋体" w:cstheme="minorBidi"/>
          <w:bCs/>
          <w:kern w:val="44"/>
          <w:szCs w:val="44"/>
          <w:lang w:val="en-US" w:eastAsia="zh-CN" w:bidi="ar-SA"/>
        </w:rPr>
        <w:fldChar w:fldCharType="separate"/>
      </w:r>
      <w:r>
        <w:rPr>
          <w:rFonts w:ascii="Times New Roman" w:hAnsi="Times New Roman" w:eastAsia="宋体" w:cstheme="minorBidi"/>
          <w:bCs/>
          <w:kern w:val="44"/>
          <w:szCs w:val="44"/>
          <w:lang w:val="en-US" w:eastAsia="zh-CN" w:bidi="ar-SA"/>
        </w:rPr>
        <w:t>- 3 -</w:t>
      </w:r>
      <w:r>
        <w:rPr>
          <w:rFonts w:ascii="Times New Roman" w:hAnsi="Times New Roman" w:eastAsia="宋体" w:cstheme="minorBidi"/>
          <w:bCs/>
          <w:kern w:val="44"/>
          <w:szCs w:val="44"/>
          <w:lang w:val="en-US" w:eastAsia="zh-CN" w:bidi="ar-SA"/>
        </w:rPr>
        <w:fldChar w:fldCharType="end"/>
      </w:r>
      <w:r>
        <w:rPr>
          <w:rFonts w:hint="eastAsia" w:ascii="Times New Roman" w:hAnsi="Times New Roman" w:eastAsia="宋体" w:cstheme="minorBidi"/>
          <w:bCs/>
          <w:kern w:val="44"/>
          <w:szCs w:val="44"/>
          <w:lang w:val="en-US" w:eastAsia="zh-CN" w:bidi="ar-SA"/>
        </w:rPr>
        <w:fldChar w:fldCharType="end"/>
      </w:r>
    </w:p>
    <w:p w14:paraId="08283903">
      <w:pPr>
        <w:pStyle w:val="24"/>
        <w:tabs>
          <w:tab w:val="right" w:leader="dot" w:pos="9071"/>
        </w:tabs>
        <w:rPr>
          <w:rFonts w:ascii="Times New Roman" w:hAnsi="Times New Roman" w:eastAsia="宋体" w:cstheme="minorBidi"/>
          <w:bCs/>
          <w:kern w:val="44"/>
          <w:szCs w:val="44"/>
          <w:lang w:val="en-US" w:eastAsia="zh-CN" w:bidi="ar-SA"/>
        </w:rPr>
      </w:pPr>
      <w:r>
        <w:rPr>
          <w:rFonts w:hint="eastAsia" w:ascii="Times New Roman" w:hAnsi="Times New Roman" w:eastAsia="宋体" w:cstheme="minorBidi"/>
          <w:bCs/>
          <w:kern w:val="44"/>
          <w:szCs w:val="44"/>
          <w:lang w:val="en-US" w:eastAsia="zh-CN" w:bidi="ar-SA"/>
        </w:rPr>
        <w:fldChar w:fldCharType="begin"/>
      </w:r>
      <w:r>
        <w:rPr>
          <w:rFonts w:hint="eastAsia" w:ascii="Times New Roman" w:hAnsi="Times New Roman" w:eastAsia="宋体" w:cstheme="minorBidi"/>
          <w:bCs/>
          <w:kern w:val="44"/>
          <w:szCs w:val="44"/>
          <w:lang w:val="en-US" w:eastAsia="zh-CN" w:bidi="ar-SA"/>
        </w:rPr>
        <w:instrText xml:space="preserve"> HYPERLINK \l _Toc29572 </w:instrText>
      </w:r>
      <w:r>
        <w:rPr>
          <w:rFonts w:hint="eastAsia" w:ascii="Times New Roman" w:hAnsi="Times New Roman" w:eastAsia="宋体" w:cstheme="minorBidi"/>
          <w:bCs/>
          <w:kern w:val="44"/>
          <w:szCs w:val="44"/>
          <w:lang w:val="en-US" w:eastAsia="zh-CN" w:bidi="ar-SA"/>
        </w:rPr>
        <w:fldChar w:fldCharType="separate"/>
      </w:r>
      <w:r>
        <w:rPr>
          <w:rFonts w:ascii="Times New Roman" w:hAnsi="Times New Roman" w:eastAsia="宋体" w:cstheme="minorBidi"/>
          <w:bCs/>
          <w:kern w:val="44"/>
          <w:szCs w:val="44"/>
          <w:lang w:val="en-US" w:eastAsia="zh-CN" w:bidi="ar-SA"/>
        </w:rPr>
        <w:t>五、其它有关规定</w:t>
      </w:r>
      <w:r>
        <w:rPr>
          <w:rFonts w:ascii="Times New Roman" w:hAnsi="Times New Roman" w:eastAsia="宋体" w:cstheme="minorBidi"/>
          <w:bCs/>
          <w:kern w:val="44"/>
          <w:szCs w:val="44"/>
          <w:lang w:val="en-US" w:eastAsia="zh-CN" w:bidi="ar-SA"/>
        </w:rPr>
        <w:tab/>
      </w:r>
      <w:r>
        <w:rPr>
          <w:rFonts w:ascii="Times New Roman" w:hAnsi="Times New Roman" w:eastAsia="宋体" w:cstheme="minorBidi"/>
          <w:bCs/>
          <w:kern w:val="44"/>
          <w:szCs w:val="44"/>
          <w:lang w:val="en-US" w:eastAsia="zh-CN" w:bidi="ar-SA"/>
        </w:rPr>
        <w:fldChar w:fldCharType="begin"/>
      </w:r>
      <w:r>
        <w:rPr>
          <w:rFonts w:ascii="Times New Roman" w:hAnsi="Times New Roman" w:eastAsia="宋体" w:cstheme="minorBidi"/>
          <w:bCs/>
          <w:kern w:val="44"/>
          <w:szCs w:val="44"/>
          <w:lang w:val="en-US" w:eastAsia="zh-CN" w:bidi="ar-SA"/>
        </w:rPr>
        <w:instrText xml:space="preserve"> PAGEREF _Toc29572 </w:instrText>
      </w:r>
      <w:r>
        <w:rPr>
          <w:rFonts w:ascii="Times New Roman" w:hAnsi="Times New Roman" w:eastAsia="宋体" w:cstheme="minorBidi"/>
          <w:bCs/>
          <w:kern w:val="44"/>
          <w:szCs w:val="44"/>
          <w:lang w:val="en-US" w:eastAsia="zh-CN" w:bidi="ar-SA"/>
        </w:rPr>
        <w:fldChar w:fldCharType="separate"/>
      </w:r>
      <w:r>
        <w:rPr>
          <w:rFonts w:ascii="Times New Roman" w:hAnsi="Times New Roman" w:eastAsia="宋体" w:cstheme="minorBidi"/>
          <w:bCs/>
          <w:kern w:val="44"/>
          <w:szCs w:val="44"/>
          <w:lang w:val="en-US" w:eastAsia="zh-CN" w:bidi="ar-SA"/>
        </w:rPr>
        <w:t>- 3 -</w:t>
      </w:r>
      <w:r>
        <w:rPr>
          <w:rFonts w:ascii="Times New Roman" w:hAnsi="Times New Roman" w:eastAsia="宋体" w:cstheme="minorBidi"/>
          <w:bCs/>
          <w:kern w:val="44"/>
          <w:szCs w:val="44"/>
          <w:lang w:val="en-US" w:eastAsia="zh-CN" w:bidi="ar-SA"/>
        </w:rPr>
        <w:fldChar w:fldCharType="end"/>
      </w:r>
      <w:r>
        <w:rPr>
          <w:rFonts w:hint="eastAsia" w:ascii="Times New Roman" w:hAnsi="Times New Roman" w:eastAsia="宋体" w:cstheme="minorBidi"/>
          <w:bCs/>
          <w:kern w:val="44"/>
          <w:szCs w:val="44"/>
          <w:lang w:val="en-US" w:eastAsia="zh-CN" w:bidi="ar-SA"/>
        </w:rPr>
        <w:fldChar w:fldCharType="end"/>
      </w:r>
    </w:p>
    <w:p w14:paraId="1D8ED303">
      <w:pPr>
        <w:pStyle w:val="24"/>
        <w:tabs>
          <w:tab w:val="right" w:leader="dot" w:pos="9071"/>
        </w:tabs>
        <w:rPr>
          <w:rFonts w:ascii="Times New Roman" w:hAnsi="Times New Roman" w:eastAsia="宋体" w:cstheme="minorBidi"/>
          <w:bCs/>
          <w:kern w:val="44"/>
          <w:szCs w:val="44"/>
          <w:lang w:val="en-US" w:eastAsia="zh-CN" w:bidi="ar-SA"/>
        </w:rPr>
      </w:pPr>
      <w:r>
        <w:rPr>
          <w:rFonts w:hint="eastAsia" w:ascii="Times New Roman" w:hAnsi="Times New Roman" w:eastAsia="宋体" w:cstheme="minorBidi"/>
          <w:bCs/>
          <w:kern w:val="44"/>
          <w:szCs w:val="44"/>
          <w:lang w:val="en-US" w:eastAsia="zh-CN" w:bidi="ar-SA"/>
        </w:rPr>
        <w:fldChar w:fldCharType="begin"/>
      </w:r>
      <w:r>
        <w:rPr>
          <w:rFonts w:hint="eastAsia" w:ascii="Times New Roman" w:hAnsi="Times New Roman" w:eastAsia="宋体" w:cstheme="minorBidi"/>
          <w:bCs/>
          <w:kern w:val="44"/>
          <w:szCs w:val="44"/>
          <w:lang w:val="en-US" w:eastAsia="zh-CN" w:bidi="ar-SA"/>
        </w:rPr>
        <w:instrText xml:space="preserve"> HYPERLINK \l _Toc27966 </w:instrText>
      </w:r>
      <w:r>
        <w:rPr>
          <w:rFonts w:hint="eastAsia" w:ascii="Times New Roman" w:hAnsi="Times New Roman" w:eastAsia="宋体" w:cstheme="minorBidi"/>
          <w:bCs/>
          <w:kern w:val="44"/>
          <w:szCs w:val="44"/>
          <w:lang w:val="en-US" w:eastAsia="zh-CN" w:bidi="ar-SA"/>
        </w:rPr>
        <w:fldChar w:fldCharType="separate"/>
      </w:r>
      <w:r>
        <w:rPr>
          <w:rFonts w:hint="eastAsia" w:ascii="Times New Roman" w:hAnsi="Times New Roman" w:eastAsia="宋体" w:cstheme="minorBidi"/>
          <w:bCs/>
          <w:kern w:val="44"/>
          <w:szCs w:val="44"/>
          <w:lang w:val="en-US" w:eastAsia="zh-CN" w:bidi="ar-SA"/>
        </w:rPr>
        <w:t>六</w:t>
      </w:r>
      <w:r>
        <w:rPr>
          <w:rFonts w:ascii="Times New Roman" w:hAnsi="Times New Roman" w:eastAsia="宋体" w:cstheme="minorBidi"/>
          <w:bCs/>
          <w:kern w:val="44"/>
          <w:szCs w:val="44"/>
          <w:lang w:val="en-US" w:eastAsia="zh-CN" w:bidi="ar-SA"/>
        </w:rPr>
        <w:t>、联系方式</w:t>
      </w:r>
      <w:r>
        <w:rPr>
          <w:rFonts w:ascii="Times New Roman" w:hAnsi="Times New Roman" w:eastAsia="宋体" w:cstheme="minorBidi"/>
          <w:bCs/>
          <w:kern w:val="44"/>
          <w:szCs w:val="44"/>
          <w:lang w:val="en-US" w:eastAsia="zh-CN" w:bidi="ar-SA"/>
        </w:rPr>
        <w:tab/>
      </w:r>
      <w:r>
        <w:rPr>
          <w:rFonts w:ascii="Times New Roman" w:hAnsi="Times New Roman" w:eastAsia="宋体" w:cstheme="minorBidi"/>
          <w:bCs/>
          <w:kern w:val="44"/>
          <w:szCs w:val="44"/>
          <w:lang w:val="en-US" w:eastAsia="zh-CN" w:bidi="ar-SA"/>
        </w:rPr>
        <w:fldChar w:fldCharType="begin"/>
      </w:r>
      <w:r>
        <w:rPr>
          <w:rFonts w:ascii="Times New Roman" w:hAnsi="Times New Roman" w:eastAsia="宋体" w:cstheme="minorBidi"/>
          <w:bCs/>
          <w:kern w:val="44"/>
          <w:szCs w:val="44"/>
          <w:lang w:val="en-US" w:eastAsia="zh-CN" w:bidi="ar-SA"/>
        </w:rPr>
        <w:instrText xml:space="preserve"> PAGEREF _Toc27966 </w:instrText>
      </w:r>
      <w:r>
        <w:rPr>
          <w:rFonts w:ascii="Times New Roman" w:hAnsi="Times New Roman" w:eastAsia="宋体" w:cstheme="minorBidi"/>
          <w:bCs/>
          <w:kern w:val="44"/>
          <w:szCs w:val="44"/>
          <w:lang w:val="en-US" w:eastAsia="zh-CN" w:bidi="ar-SA"/>
        </w:rPr>
        <w:fldChar w:fldCharType="separate"/>
      </w:r>
      <w:r>
        <w:rPr>
          <w:rFonts w:ascii="Times New Roman" w:hAnsi="Times New Roman" w:eastAsia="宋体" w:cstheme="minorBidi"/>
          <w:bCs/>
          <w:kern w:val="44"/>
          <w:szCs w:val="44"/>
          <w:lang w:val="en-US" w:eastAsia="zh-CN" w:bidi="ar-SA"/>
        </w:rPr>
        <w:t>- 4 -</w:t>
      </w:r>
      <w:r>
        <w:rPr>
          <w:rFonts w:ascii="Times New Roman" w:hAnsi="Times New Roman" w:eastAsia="宋体" w:cstheme="minorBidi"/>
          <w:bCs/>
          <w:kern w:val="44"/>
          <w:szCs w:val="44"/>
          <w:lang w:val="en-US" w:eastAsia="zh-CN" w:bidi="ar-SA"/>
        </w:rPr>
        <w:fldChar w:fldCharType="end"/>
      </w:r>
      <w:r>
        <w:rPr>
          <w:rFonts w:hint="eastAsia" w:ascii="Times New Roman" w:hAnsi="Times New Roman" w:eastAsia="宋体" w:cstheme="minorBidi"/>
          <w:bCs/>
          <w:kern w:val="44"/>
          <w:szCs w:val="44"/>
          <w:lang w:val="en-US" w:eastAsia="zh-CN" w:bidi="ar-SA"/>
        </w:rPr>
        <w:fldChar w:fldCharType="end"/>
      </w:r>
    </w:p>
    <w:p w14:paraId="71BCD0AA">
      <w:pPr>
        <w:pStyle w:val="21"/>
        <w:tabs>
          <w:tab w:val="right" w:leader="dot" w:pos="9071"/>
        </w:tabs>
        <w:rPr>
          <w:rFonts w:ascii="Times New Roman" w:hAnsi="Times New Roman" w:eastAsia="宋体" w:cstheme="minorBidi"/>
          <w:bCs/>
          <w:kern w:val="44"/>
          <w:szCs w:val="44"/>
          <w:lang w:val="en-US" w:eastAsia="zh-CN" w:bidi="ar-SA"/>
        </w:rPr>
      </w:pPr>
      <w:r>
        <w:rPr>
          <w:rFonts w:hint="eastAsia" w:ascii="Times New Roman" w:hAnsi="Times New Roman" w:eastAsia="宋体" w:cstheme="minorBidi"/>
          <w:bCs/>
          <w:kern w:val="44"/>
          <w:szCs w:val="44"/>
          <w:lang w:val="en-US" w:eastAsia="zh-CN" w:bidi="ar-SA"/>
        </w:rPr>
        <w:fldChar w:fldCharType="begin"/>
      </w:r>
      <w:r>
        <w:rPr>
          <w:rFonts w:hint="eastAsia" w:ascii="Times New Roman" w:hAnsi="Times New Roman" w:eastAsia="宋体" w:cstheme="minorBidi"/>
          <w:bCs/>
          <w:kern w:val="44"/>
          <w:szCs w:val="44"/>
          <w:lang w:val="en-US" w:eastAsia="zh-CN" w:bidi="ar-SA"/>
        </w:rPr>
        <w:instrText xml:space="preserve"> HYPERLINK \l _Toc29547 </w:instrText>
      </w:r>
      <w:r>
        <w:rPr>
          <w:rFonts w:hint="eastAsia" w:ascii="Times New Roman" w:hAnsi="Times New Roman" w:eastAsia="宋体" w:cstheme="minorBidi"/>
          <w:bCs/>
          <w:kern w:val="44"/>
          <w:szCs w:val="44"/>
          <w:lang w:val="en-US" w:eastAsia="zh-CN" w:bidi="ar-SA"/>
        </w:rPr>
        <w:fldChar w:fldCharType="separate"/>
      </w:r>
      <w:r>
        <w:rPr>
          <w:rFonts w:hint="eastAsia" w:ascii="Times New Roman" w:hAnsi="Times New Roman" w:eastAsia="宋体" w:cstheme="minorBidi"/>
          <w:bCs/>
          <w:kern w:val="44"/>
          <w:szCs w:val="44"/>
          <w:lang w:val="en-US" w:eastAsia="zh-CN" w:bidi="ar-SA"/>
        </w:rPr>
        <w:t>第二篇  供应商须知</w:t>
      </w:r>
      <w:r>
        <w:rPr>
          <w:rFonts w:ascii="Times New Roman" w:hAnsi="Times New Roman" w:eastAsia="宋体" w:cstheme="minorBidi"/>
          <w:bCs/>
          <w:kern w:val="44"/>
          <w:szCs w:val="44"/>
          <w:lang w:val="en-US" w:eastAsia="zh-CN" w:bidi="ar-SA"/>
        </w:rPr>
        <w:tab/>
      </w:r>
      <w:r>
        <w:rPr>
          <w:rFonts w:ascii="Times New Roman" w:hAnsi="Times New Roman" w:eastAsia="宋体" w:cstheme="minorBidi"/>
          <w:bCs/>
          <w:kern w:val="44"/>
          <w:szCs w:val="44"/>
          <w:lang w:val="en-US" w:eastAsia="zh-CN" w:bidi="ar-SA"/>
        </w:rPr>
        <w:fldChar w:fldCharType="begin"/>
      </w:r>
      <w:r>
        <w:rPr>
          <w:rFonts w:ascii="Times New Roman" w:hAnsi="Times New Roman" w:eastAsia="宋体" w:cstheme="minorBidi"/>
          <w:bCs/>
          <w:kern w:val="44"/>
          <w:szCs w:val="44"/>
          <w:lang w:val="en-US" w:eastAsia="zh-CN" w:bidi="ar-SA"/>
        </w:rPr>
        <w:instrText xml:space="preserve"> PAGEREF _Toc29547 </w:instrText>
      </w:r>
      <w:r>
        <w:rPr>
          <w:rFonts w:ascii="Times New Roman" w:hAnsi="Times New Roman" w:eastAsia="宋体" w:cstheme="minorBidi"/>
          <w:bCs/>
          <w:kern w:val="44"/>
          <w:szCs w:val="44"/>
          <w:lang w:val="en-US" w:eastAsia="zh-CN" w:bidi="ar-SA"/>
        </w:rPr>
        <w:fldChar w:fldCharType="separate"/>
      </w:r>
      <w:r>
        <w:rPr>
          <w:rFonts w:ascii="Times New Roman" w:hAnsi="Times New Roman" w:eastAsia="宋体" w:cstheme="minorBidi"/>
          <w:bCs/>
          <w:kern w:val="44"/>
          <w:szCs w:val="44"/>
          <w:lang w:val="en-US" w:eastAsia="zh-CN" w:bidi="ar-SA"/>
        </w:rPr>
        <w:t>- 5 -</w:t>
      </w:r>
      <w:r>
        <w:rPr>
          <w:rFonts w:ascii="Times New Roman" w:hAnsi="Times New Roman" w:eastAsia="宋体" w:cstheme="minorBidi"/>
          <w:bCs/>
          <w:kern w:val="44"/>
          <w:szCs w:val="44"/>
          <w:lang w:val="en-US" w:eastAsia="zh-CN" w:bidi="ar-SA"/>
        </w:rPr>
        <w:fldChar w:fldCharType="end"/>
      </w:r>
      <w:r>
        <w:rPr>
          <w:rFonts w:hint="eastAsia" w:ascii="Times New Roman" w:hAnsi="Times New Roman" w:eastAsia="宋体" w:cstheme="minorBidi"/>
          <w:bCs/>
          <w:kern w:val="44"/>
          <w:szCs w:val="44"/>
          <w:lang w:val="en-US" w:eastAsia="zh-CN" w:bidi="ar-SA"/>
        </w:rPr>
        <w:fldChar w:fldCharType="end"/>
      </w:r>
    </w:p>
    <w:p w14:paraId="6395A1D7">
      <w:pPr>
        <w:pStyle w:val="24"/>
        <w:tabs>
          <w:tab w:val="right" w:leader="dot" w:pos="9071"/>
        </w:tabs>
        <w:rPr>
          <w:rFonts w:ascii="Times New Roman" w:hAnsi="Times New Roman" w:eastAsia="宋体" w:cstheme="minorBidi"/>
          <w:bCs/>
          <w:kern w:val="44"/>
          <w:szCs w:val="44"/>
          <w:lang w:val="en-US" w:eastAsia="zh-CN" w:bidi="ar-SA"/>
        </w:rPr>
      </w:pPr>
      <w:r>
        <w:rPr>
          <w:rFonts w:hint="eastAsia" w:ascii="Times New Roman" w:hAnsi="Times New Roman" w:eastAsia="宋体" w:cstheme="minorBidi"/>
          <w:bCs/>
          <w:kern w:val="44"/>
          <w:szCs w:val="44"/>
          <w:lang w:val="en-US" w:eastAsia="zh-CN" w:bidi="ar-SA"/>
        </w:rPr>
        <w:fldChar w:fldCharType="begin"/>
      </w:r>
      <w:r>
        <w:rPr>
          <w:rFonts w:hint="eastAsia" w:ascii="Times New Roman" w:hAnsi="Times New Roman" w:eastAsia="宋体" w:cstheme="minorBidi"/>
          <w:bCs/>
          <w:kern w:val="44"/>
          <w:szCs w:val="44"/>
          <w:lang w:val="en-US" w:eastAsia="zh-CN" w:bidi="ar-SA"/>
        </w:rPr>
        <w:instrText xml:space="preserve"> HYPERLINK \l _Toc8969 </w:instrText>
      </w:r>
      <w:r>
        <w:rPr>
          <w:rFonts w:hint="eastAsia" w:ascii="Times New Roman" w:hAnsi="Times New Roman" w:eastAsia="宋体" w:cstheme="minorBidi"/>
          <w:bCs/>
          <w:kern w:val="44"/>
          <w:szCs w:val="44"/>
          <w:lang w:val="en-US" w:eastAsia="zh-CN" w:bidi="ar-SA"/>
        </w:rPr>
        <w:fldChar w:fldCharType="separate"/>
      </w:r>
      <w:r>
        <w:rPr>
          <w:rFonts w:ascii="Times New Roman" w:hAnsi="Times New Roman" w:eastAsia="宋体" w:cstheme="minorBidi"/>
          <w:bCs/>
          <w:kern w:val="44"/>
          <w:szCs w:val="44"/>
          <w:lang w:val="en-US" w:eastAsia="zh-CN" w:bidi="ar-SA"/>
        </w:rPr>
        <w:t>一、</w:t>
      </w:r>
      <w:r>
        <w:rPr>
          <w:rFonts w:hint="eastAsia" w:ascii="Times New Roman" w:hAnsi="Times New Roman" w:eastAsia="宋体" w:cstheme="minorBidi"/>
          <w:bCs/>
          <w:kern w:val="44"/>
          <w:szCs w:val="44"/>
          <w:lang w:val="en-US" w:eastAsia="zh-CN" w:bidi="ar-SA"/>
        </w:rPr>
        <w:t>报价</w:t>
      </w:r>
      <w:r>
        <w:rPr>
          <w:rFonts w:ascii="Times New Roman" w:hAnsi="Times New Roman" w:eastAsia="宋体" w:cstheme="minorBidi"/>
          <w:bCs/>
          <w:kern w:val="44"/>
          <w:szCs w:val="44"/>
          <w:lang w:val="en-US" w:eastAsia="zh-CN" w:bidi="ar-SA"/>
        </w:rPr>
        <w:t>费用</w:t>
      </w:r>
      <w:r>
        <w:rPr>
          <w:rFonts w:ascii="Times New Roman" w:hAnsi="Times New Roman" w:eastAsia="宋体" w:cstheme="minorBidi"/>
          <w:bCs/>
          <w:kern w:val="44"/>
          <w:szCs w:val="44"/>
          <w:lang w:val="en-US" w:eastAsia="zh-CN" w:bidi="ar-SA"/>
        </w:rPr>
        <w:tab/>
      </w:r>
      <w:r>
        <w:rPr>
          <w:rFonts w:ascii="Times New Roman" w:hAnsi="Times New Roman" w:eastAsia="宋体" w:cstheme="minorBidi"/>
          <w:bCs/>
          <w:kern w:val="44"/>
          <w:szCs w:val="44"/>
          <w:lang w:val="en-US" w:eastAsia="zh-CN" w:bidi="ar-SA"/>
        </w:rPr>
        <w:fldChar w:fldCharType="begin"/>
      </w:r>
      <w:r>
        <w:rPr>
          <w:rFonts w:ascii="Times New Roman" w:hAnsi="Times New Roman" w:eastAsia="宋体" w:cstheme="minorBidi"/>
          <w:bCs/>
          <w:kern w:val="44"/>
          <w:szCs w:val="44"/>
          <w:lang w:val="en-US" w:eastAsia="zh-CN" w:bidi="ar-SA"/>
        </w:rPr>
        <w:instrText xml:space="preserve"> PAGEREF _Toc8969 </w:instrText>
      </w:r>
      <w:r>
        <w:rPr>
          <w:rFonts w:ascii="Times New Roman" w:hAnsi="Times New Roman" w:eastAsia="宋体" w:cstheme="minorBidi"/>
          <w:bCs/>
          <w:kern w:val="44"/>
          <w:szCs w:val="44"/>
          <w:lang w:val="en-US" w:eastAsia="zh-CN" w:bidi="ar-SA"/>
        </w:rPr>
        <w:fldChar w:fldCharType="separate"/>
      </w:r>
      <w:r>
        <w:rPr>
          <w:rFonts w:ascii="Times New Roman" w:hAnsi="Times New Roman" w:eastAsia="宋体" w:cstheme="minorBidi"/>
          <w:bCs/>
          <w:kern w:val="44"/>
          <w:szCs w:val="44"/>
          <w:lang w:val="en-US" w:eastAsia="zh-CN" w:bidi="ar-SA"/>
        </w:rPr>
        <w:t>- 5 -</w:t>
      </w:r>
      <w:r>
        <w:rPr>
          <w:rFonts w:ascii="Times New Roman" w:hAnsi="Times New Roman" w:eastAsia="宋体" w:cstheme="minorBidi"/>
          <w:bCs/>
          <w:kern w:val="44"/>
          <w:szCs w:val="44"/>
          <w:lang w:val="en-US" w:eastAsia="zh-CN" w:bidi="ar-SA"/>
        </w:rPr>
        <w:fldChar w:fldCharType="end"/>
      </w:r>
      <w:r>
        <w:rPr>
          <w:rFonts w:hint="eastAsia" w:ascii="Times New Roman" w:hAnsi="Times New Roman" w:eastAsia="宋体" w:cstheme="minorBidi"/>
          <w:bCs/>
          <w:kern w:val="44"/>
          <w:szCs w:val="44"/>
          <w:lang w:val="en-US" w:eastAsia="zh-CN" w:bidi="ar-SA"/>
        </w:rPr>
        <w:fldChar w:fldCharType="end"/>
      </w:r>
    </w:p>
    <w:p w14:paraId="7DD9386F">
      <w:pPr>
        <w:pStyle w:val="24"/>
        <w:tabs>
          <w:tab w:val="right" w:leader="dot" w:pos="9071"/>
        </w:tabs>
        <w:rPr>
          <w:rFonts w:ascii="Times New Roman" w:hAnsi="Times New Roman" w:eastAsia="宋体" w:cstheme="minorBidi"/>
          <w:bCs/>
          <w:kern w:val="44"/>
          <w:szCs w:val="44"/>
          <w:lang w:val="en-US" w:eastAsia="zh-CN" w:bidi="ar-SA"/>
        </w:rPr>
      </w:pPr>
      <w:r>
        <w:rPr>
          <w:rFonts w:hint="eastAsia" w:ascii="Times New Roman" w:hAnsi="Times New Roman" w:eastAsia="宋体" w:cstheme="minorBidi"/>
          <w:bCs/>
          <w:kern w:val="44"/>
          <w:szCs w:val="44"/>
          <w:lang w:val="en-US" w:eastAsia="zh-CN" w:bidi="ar-SA"/>
        </w:rPr>
        <w:fldChar w:fldCharType="begin"/>
      </w:r>
      <w:r>
        <w:rPr>
          <w:rFonts w:hint="eastAsia" w:ascii="Times New Roman" w:hAnsi="Times New Roman" w:eastAsia="宋体" w:cstheme="minorBidi"/>
          <w:bCs/>
          <w:kern w:val="44"/>
          <w:szCs w:val="44"/>
          <w:lang w:val="en-US" w:eastAsia="zh-CN" w:bidi="ar-SA"/>
        </w:rPr>
        <w:instrText xml:space="preserve"> HYPERLINK \l _Toc14642 </w:instrText>
      </w:r>
      <w:r>
        <w:rPr>
          <w:rFonts w:hint="eastAsia" w:ascii="Times New Roman" w:hAnsi="Times New Roman" w:eastAsia="宋体" w:cstheme="minorBidi"/>
          <w:bCs/>
          <w:kern w:val="44"/>
          <w:szCs w:val="44"/>
          <w:lang w:val="en-US" w:eastAsia="zh-CN" w:bidi="ar-SA"/>
        </w:rPr>
        <w:fldChar w:fldCharType="separate"/>
      </w:r>
      <w:r>
        <w:rPr>
          <w:rFonts w:hint="eastAsia" w:ascii="Arial" w:hAnsi="Arial" w:eastAsia="宋体" w:cstheme="minorBidi"/>
          <w:bCs/>
          <w:kern w:val="2"/>
          <w:szCs w:val="44"/>
          <w:lang w:val="en-US" w:eastAsia="zh-CN" w:bidi="ar-SA"/>
        </w:rPr>
        <w:t>二、询价文件</w:t>
      </w:r>
      <w:r>
        <w:rPr>
          <w:rFonts w:ascii="Times New Roman" w:hAnsi="Times New Roman" w:eastAsia="宋体" w:cstheme="minorBidi"/>
          <w:bCs/>
          <w:kern w:val="44"/>
          <w:szCs w:val="44"/>
          <w:lang w:val="en-US" w:eastAsia="zh-CN" w:bidi="ar-SA"/>
        </w:rPr>
        <w:tab/>
      </w:r>
      <w:r>
        <w:rPr>
          <w:rFonts w:ascii="Times New Roman" w:hAnsi="Times New Roman" w:eastAsia="宋体" w:cstheme="minorBidi"/>
          <w:bCs/>
          <w:kern w:val="44"/>
          <w:szCs w:val="44"/>
          <w:lang w:val="en-US" w:eastAsia="zh-CN" w:bidi="ar-SA"/>
        </w:rPr>
        <w:fldChar w:fldCharType="begin"/>
      </w:r>
      <w:r>
        <w:rPr>
          <w:rFonts w:ascii="Times New Roman" w:hAnsi="Times New Roman" w:eastAsia="宋体" w:cstheme="minorBidi"/>
          <w:bCs/>
          <w:kern w:val="44"/>
          <w:szCs w:val="44"/>
          <w:lang w:val="en-US" w:eastAsia="zh-CN" w:bidi="ar-SA"/>
        </w:rPr>
        <w:instrText xml:space="preserve"> PAGEREF _Toc14642 </w:instrText>
      </w:r>
      <w:r>
        <w:rPr>
          <w:rFonts w:ascii="Times New Roman" w:hAnsi="Times New Roman" w:eastAsia="宋体" w:cstheme="minorBidi"/>
          <w:bCs/>
          <w:kern w:val="44"/>
          <w:szCs w:val="44"/>
          <w:lang w:val="en-US" w:eastAsia="zh-CN" w:bidi="ar-SA"/>
        </w:rPr>
        <w:fldChar w:fldCharType="separate"/>
      </w:r>
      <w:r>
        <w:rPr>
          <w:rFonts w:ascii="Times New Roman" w:hAnsi="Times New Roman" w:eastAsia="宋体" w:cstheme="minorBidi"/>
          <w:bCs/>
          <w:kern w:val="44"/>
          <w:szCs w:val="44"/>
          <w:lang w:val="en-US" w:eastAsia="zh-CN" w:bidi="ar-SA"/>
        </w:rPr>
        <w:t>- 5 -</w:t>
      </w:r>
      <w:r>
        <w:rPr>
          <w:rFonts w:ascii="Times New Roman" w:hAnsi="Times New Roman" w:eastAsia="宋体" w:cstheme="minorBidi"/>
          <w:bCs/>
          <w:kern w:val="44"/>
          <w:szCs w:val="44"/>
          <w:lang w:val="en-US" w:eastAsia="zh-CN" w:bidi="ar-SA"/>
        </w:rPr>
        <w:fldChar w:fldCharType="end"/>
      </w:r>
      <w:r>
        <w:rPr>
          <w:rFonts w:hint="eastAsia" w:ascii="Times New Roman" w:hAnsi="Times New Roman" w:eastAsia="宋体" w:cstheme="minorBidi"/>
          <w:bCs/>
          <w:kern w:val="44"/>
          <w:szCs w:val="44"/>
          <w:lang w:val="en-US" w:eastAsia="zh-CN" w:bidi="ar-SA"/>
        </w:rPr>
        <w:fldChar w:fldCharType="end"/>
      </w:r>
    </w:p>
    <w:p w14:paraId="786C8AB0">
      <w:pPr>
        <w:pStyle w:val="24"/>
        <w:tabs>
          <w:tab w:val="right" w:leader="dot" w:pos="9071"/>
        </w:tabs>
        <w:rPr>
          <w:rFonts w:ascii="Times New Roman" w:hAnsi="Times New Roman" w:eastAsia="宋体" w:cstheme="minorBidi"/>
          <w:bCs/>
          <w:kern w:val="44"/>
          <w:szCs w:val="44"/>
          <w:lang w:val="en-US" w:eastAsia="zh-CN" w:bidi="ar-SA"/>
        </w:rPr>
      </w:pPr>
      <w:r>
        <w:rPr>
          <w:rFonts w:hint="eastAsia" w:ascii="Times New Roman" w:hAnsi="Times New Roman" w:eastAsia="宋体" w:cstheme="minorBidi"/>
          <w:bCs/>
          <w:kern w:val="44"/>
          <w:szCs w:val="44"/>
          <w:lang w:val="en-US" w:eastAsia="zh-CN" w:bidi="ar-SA"/>
        </w:rPr>
        <w:fldChar w:fldCharType="begin"/>
      </w:r>
      <w:r>
        <w:rPr>
          <w:rFonts w:hint="eastAsia" w:ascii="Times New Roman" w:hAnsi="Times New Roman" w:eastAsia="宋体" w:cstheme="minorBidi"/>
          <w:bCs/>
          <w:kern w:val="44"/>
          <w:szCs w:val="44"/>
          <w:lang w:val="en-US" w:eastAsia="zh-CN" w:bidi="ar-SA"/>
        </w:rPr>
        <w:instrText xml:space="preserve"> HYPERLINK \l _Toc1372 </w:instrText>
      </w:r>
      <w:r>
        <w:rPr>
          <w:rFonts w:hint="eastAsia" w:ascii="Times New Roman" w:hAnsi="Times New Roman" w:eastAsia="宋体" w:cstheme="minorBidi"/>
          <w:bCs/>
          <w:kern w:val="44"/>
          <w:szCs w:val="44"/>
          <w:lang w:val="en-US" w:eastAsia="zh-CN" w:bidi="ar-SA"/>
        </w:rPr>
        <w:fldChar w:fldCharType="separate"/>
      </w:r>
      <w:r>
        <w:rPr>
          <w:rFonts w:ascii="Times New Roman" w:hAnsi="Times New Roman" w:eastAsia="宋体" w:cstheme="minorBidi"/>
          <w:bCs/>
          <w:kern w:val="44"/>
          <w:szCs w:val="44"/>
          <w:lang w:val="en-US" w:eastAsia="zh-CN" w:bidi="ar-SA"/>
        </w:rPr>
        <w:t>三、</w:t>
      </w:r>
      <w:r>
        <w:rPr>
          <w:rFonts w:hint="eastAsia" w:ascii="Times New Roman" w:hAnsi="Times New Roman" w:eastAsia="宋体" w:cstheme="minorBidi"/>
          <w:bCs/>
          <w:kern w:val="44"/>
          <w:szCs w:val="44"/>
          <w:lang w:val="en-US" w:eastAsia="zh-CN" w:bidi="ar-SA"/>
        </w:rPr>
        <w:t>询价</w:t>
      </w:r>
      <w:r>
        <w:rPr>
          <w:rFonts w:ascii="Times New Roman" w:hAnsi="Times New Roman" w:eastAsia="宋体" w:cstheme="minorBidi"/>
          <w:bCs/>
          <w:kern w:val="44"/>
          <w:szCs w:val="44"/>
          <w:lang w:val="en-US" w:eastAsia="zh-CN" w:bidi="ar-SA"/>
        </w:rPr>
        <w:t>要求</w:t>
      </w:r>
      <w:r>
        <w:rPr>
          <w:rFonts w:ascii="Times New Roman" w:hAnsi="Times New Roman" w:eastAsia="宋体" w:cstheme="minorBidi"/>
          <w:bCs/>
          <w:kern w:val="44"/>
          <w:szCs w:val="44"/>
          <w:lang w:val="en-US" w:eastAsia="zh-CN" w:bidi="ar-SA"/>
        </w:rPr>
        <w:tab/>
      </w:r>
      <w:r>
        <w:rPr>
          <w:rFonts w:ascii="Times New Roman" w:hAnsi="Times New Roman" w:eastAsia="宋体" w:cstheme="minorBidi"/>
          <w:bCs/>
          <w:kern w:val="44"/>
          <w:szCs w:val="44"/>
          <w:lang w:val="en-US" w:eastAsia="zh-CN" w:bidi="ar-SA"/>
        </w:rPr>
        <w:fldChar w:fldCharType="begin"/>
      </w:r>
      <w:r>
        <w:rPr>
          <w:rFonts w:ascii="Times New Roman" w:hAnsi="Times New Roman" w:eastAsia="宋体" w:cstheme="minorBidi"/>
          <w:bCs/>
          <w:kern w:val="44"/>
          <w:szCs w:val="44"/>
          <w:lang w:val="en-US" w:eastAsia="zh-CN" w:bidi="ar-SA"/>
        </w:rPr>
        <w:instrText xml:space="preserve"> PAGEREF _Toc1372 </w:instrText>
      </w:r>
      <w:r>
        <w:rPr>
          <w:rFonts w:ascii="Times New Roman" w:hAnsi="Times New Roman" w:eastAsia="宋体" w:cstheme="minorBidi"/>
          <w:bCs/>
          <w:kern w:val="44"/>
          <w:szCs w:val="44"/>
          <w:lang w:val="en-US" w:eastAsia="zh-CN" w:bidi="ar-SA"/>
        </w:rPr>
        <w:fldChar w:fldCharType="separate"/>
      </w:r>
      <w:r>
        <w:rPr>
          <w:rFonts w:ascii="Times New Roman" w:hAnsi="Times New Roman" w:eastAsia="宋体" w:cstheme="minorBidi"/>
          <w:bCs/>
          <w:kern w:val="44"/>
          <w:szCs w:val="44"/>
          <w:lang w:val="en-US" w:eastAsia="zh-CN" w:bidi="ar-SA"/>
        </w:rPr>
        <w:t>- 5 -</w:t>
      </w:r>
      <w:r>
        <w:rPr>
          <w:rFonts w:ascii="Times New Roman" w:hAnsi="Times New Roman" w:eastAsia="宋体" w:cstheme="minorBidi"/>
          <w:bCs/>
          <w:kern w:val="44"/>
          <w:szCs w:val="44"/>
          <w:lang w:val="en-US" w:eastAsia="zh-CN" w:bidi="ar-SA"/>
        </w:rPr>
        <w:fldChar w:fldCharType="end"/>
      </w:r>
      <w:r>
        <w:rPr>
          <w:rFonts w:hint="eastAsia" w:ascii="Times New Roman" w:hAnsi="Times New Roman" w:eastAsia="宋体" w:cstheme="minorBidi"/>
          <w:bCs/>
          <w:kern w:val="44"/>
          <w:szCs w:val="44"/>
          <w:lang w:val="en-US" w:eastAsia="zh-CN" w:bidi="ar-SA"/>
        </w:rPr>
        <w:fldChar w:fldCharType="end"/>
      </w:r>
    </w:p>
    <w:p w14:paraId="4CE9A169">
      <w:pPr>
        <w:pStyle w:val="24"/>
        <w:tabs>
          <w:tab w:val="right" w:leader="dot" w:pos="9071"/>
        </w:tabs>
        <w:rPr>
          <w:rFonts w:ascii="Times New Roman" w:hAnsi="Times New Roman" w:eastAsia="宋体" w:cstheme="minorBidi"/>
          <w:bCs/>
          <w:kern w:val="44"/>
          <w:szCs w:val="44"/>
          <w:lang w:val="en-US" w:eastAsia="zh-CN" w:bidi="ar-SA"/>
        </w:rPr>
      </w:pPr>
      <w:r>
        <w:rPr>
          <w:rFonts w:hint="eastAsia" w:ascii="Times New Roman" w:hAnsi="Times New Roman" w:eastAsia="宋体" w:cstheme="minorBidi"/>
          <w:bCs/>
          <w:kern w:val="44"/>
          <w:szCs w:val="44"/>
          <w:lang w:val="en-US" w:eastAsia="zh-CN" w:bidi="ar-SA"/>
        </w:rPr>
        <w:fldChar w:fldCharType="begin"/>
      </w:r>
      <w:r>
        <w:rPr>
          <w:rFonts w:hint="eastAsia" w:ascii="Times New Roman" w:hAnsi="Times New Roman" w:eastAsia="宋体" w:cstheme="minorBidi"/>
          <w:bCs/>
          <w:kern w:val="44"/>
          <w:szCs w:val="44"/>
          <w:lang w:val="en-US" w:eastAsia="zh-CN" w:bidi="ar-SA"/>
        </w:rPr>
        <w:instrText xml:space="preserve"> HYPERLINK \l _Toc15327 </w:instrText>
      </w:r>
      <w:r>
        <w:rPr>
          <w:rFonts w:hint="eastAsia" w:ascii="Times New Roman" w:hAnsi="Times New Roman" w:eastAsia="宋体" w:cstheme="minorBidi"/>
          <w:bCs/>
          <w:kern w:val="44"/>
          <w:szCs w:val="44"/>
          <w:lang w:val="en-US" w:eastAsia="zh-CN" w:bidi="ar-SA"/>
        </w:rPr>
        <w:fldChar w:fldCharType="separate"/>
      </w:r>
      <w:r>
        <w:rPr>
          <w:rFonts w:ascii="Times New Roman" w:hAnsi="Times New Roman" w:eastAsia="宋体" w:cstheme="minorBidi"/>
          <w:bCs/>
          <w:kern w:val="44"/>
          <w:szCs w:val="44"/>
          <w:lang w:val="en-US" w:eastAsia="zh-CN" w:bidi="ar-SA"/>
        </w:rPr>
        <w:t>四、</w:t>
      </w:r>
      <w:r>
        <w:rPr>
          <w:rFonts w:hint="eastAsia" w:ascii="Times New Roman" w:hAnsi="Times New Roman" w:eastAsia="宋体" w:cstheme="minorBidi"/>
          <w:bCs/>
          <w:kern w:val="44"/>
          <w:szCs w:val="44"/>
          <w:lang w:val="en-US" w:eastAsia="zh-CN" w:bidi="ar-SA"/>
        </w:rPr>
        <w:t>询价</w:t>
      </w:r>
      <w:r>
        <w:rPr>
          <w:rFonts w:ascii="Times New Roman" w:hAnsi="Times New Roman" w:eastAsia="宋体" w:cstheme="minorBidi"/>
          <w:bCs/>
          <w:kern w:val="44"/>
          <w:szCs w:val="44"/>
          <w:lang w:val="en-US" w:eastAsia="zh-CN" w:bidi="ar-SA"/>
        </w:rPr>
        <w:t>程序</w:t>
      </w:r>
      <w:r>
        <w:rPr>
          <w:rFonts w:ascii="Times New Roman" w:hAnsi="Times New Roman" w:eastAsia="宋体" w:cstheme="minorBidi"/>
          <w:bCs/>
          <w:kern w:val="44"/>
          <w:szCs w:val="44"/>
          <w:lang w:val="en-US" w:eastAsia="zh-CN" w:bidi="ar-SA"/>
        </w:rPr>
        <w:tab/>
      </w:r>
      <w:r>
        <w:rPr>
          <w:rFonts w:ascii="Times New Roman" w:hAnsi="Times New Roman" w:eastAsia="宋体" w:cstheme="minorBidi"/>
          <w:bCs/>
          <w:kern w:val="44"/>
          <w:szCs w:val="44"/>
          <w:lang w:val="en-US" w:eastAsia="zh-CN" w:bidi="ar-SA"/>
        </w:rPr>
        <w:fldChar w:fldCharType="begin"/>
      </w:r>
      <w:r>
        <w:rPr>
          <w:rFonts w:ascii="Times New Roman" w:hAnsi="Times New Roman" w:eastAsia="宋体" w:cstheme="minorBidi"/>
          <w:bCs/>
          <w:kern w:val="44"/>
          <w:szCs w:val="44"/>
          <w:lang w:val="en-US" w:eastAsia="zh-CN" w:bidi="ar-SA"/>
        </w:rPr>
        <w:instrText xml:space="preserve"> PAGEREF _Toc15327 </w:instrText>
      </w:r>
      <w:r>
        <w:rPr>
          <w:rFonts w:ascii="Times New Roman" w:hAnsi="Times New Roman" w:eastAsia="宋体" w:cstheme="minorBidi"/>
          <w:bCs/>
          <w:kern w:val="44"/>
          <w:szCs w:val="44"/>
          <w:lang w:val="en-US" w:eastAsia="zh-CN" w:bidi="ar-SA"/>
        </w:rPr>
        <w:fldChar w:fldCharType="separate"/>
      </w:r>
      <w:r>
        <w:rPr>
          <w:rFonts w:ascii="Times New Roman" w:hAnsi="Times New Roman" w:eastAsia="宋体" w:cstheme="minorBidi"/>
          <w:bCs/>
          <w:kern w:val="44"/>
          <w:szCs w:val="44"/>
          <w:lang w:val="en-US" w:eastAsia="zh-CN" w:bidi="ar-SA"/>
        </w:rPr>
        <w:t>- 6 -</w:t>
      </w:r>
      <w:r>
        <w:rPr>
          <w:rFonts w:ascii="Times New Roman" w:hAnsi="Times New Roman" w:eastAsia="宋体" w:cstheme="minorBidi"/>
          <w:bCs/>
          <w:kern w:val="44"/>
          <w:szCs w:val="44"/>
          <w:lang w:val="en-US" w:eastAsia="zh-CN" w:bidi="ar-SA"/>
        </w:rPr>
        <w:fldChar w:fldCharType="end"/>
      </w:r>
      <w:r>
        <w:rPr>
          <w:rFonts w:hint="eastAsia" w:ascii="Times New Roman" w:hAnsi="Times New Roman" w:eastAsia="宋体" w:cstheme="minorBidi"/>
          <w:bCs/>
          <w:kern w:val="44"/>
          <w:szCs w:val="44"/>
          <w:lang w:val="en-US" w:eastAsia="zh-CN" w:bidi="ar-SA"/>
        </w:rPr>
        <w:fldChar w:fldCharType="end"/>
      </w:r>
    </w:p>
    <w:p w14:paraId="4ED2AE17">
      <w:pPr>
        <w:pStyle w:val="24"/>
        <w:tabs>
          <w:tab w:val="right" w:leader="dot" w:pos="9071"/>
        </w:tabs>
        <w:rPr>
          <w:rFonts w:ascii="Times New Roman" w:hAnsi="Times New Roman" w:eastAsia="宋体" w:cstheme="minorBidi"/>
          <w:bCs/>
          <w:kern w:val="44"/>
          <w:szCs w:val="44"/>
          <w:lang w:val="en-US" w:eastAsia="zh-CN" w:bidi="ar-SA"/>
        </w:rPr>
      </w:pPr>
      <w:r>
        <w:rPr>
          <w:rFonts w:hint="eastAsia" w:ascii="Times New Roman" w:hAnsi="Times New Roman" w:eastAsia="宋体" w:cstheme="minorBidi"/>
          <w:bCs/>
          <w:kern w:val="44"/>
          <w:szCs w:val="44"/>
          <w:lang w:val="en-US" w:eastAsia="zh-CN" w:bidi="ar-SA"/>
        </w:rPr>
        <w:fldChar w:fldCharType="begin"/>
      </w:r>
      <w:r>
        <w:rPr>
          <w:rFonts w:hint="eastAsia" w:ascii="Times New Roman" w:hAnsi="Times New Roman" w:eastAsia="宋体" w:cstheme="minorBidi"/>
          <w:bCs/>
          <w:kern w:val="44"/>
          <w:szCs w:val="44"/>
          <w:lang w:val="en-US" w:eastAsia="zh-CN" w:bidi="ar-SA"/>
        </w:rPr>
        <w:instrText xml:space="preserve"> HYPERLINK \l _Toc12930 </w:instrText>
      </w:r>
      <w:r>
        <w:rPr>
          <w:rFonts w:hint="eastAsia" w:ascii="Times New Roman" w:hAnsi="Times New Roman" w:eastAsia="宋体" w:cstheme="minorBidi"/>
          <w:bCs/>
          <w:kern w:val="44"/>
          <w:szCs w:val="44"/>
          <w:lang w:val="en-US" w:eastAsia="zh-CN" w:bidi="ar-SA"/>
        </w:rPr>
        <w:fldChar w:fldCharType="separate"/>
      </w:r>
      <w:r>
        <w:rPr>
          <w:rFonts w:ascii="Times New Roman" w:hAnsi="Times New Roman" w:eastAsia="宋体" w:cstheme="minorBidi"/>
          <w:bCs/>
          <w:kern w:val="44"/>
          <w:szCs w:val="44"/>
          <w:lang w:val="en-US" w:eastAsia="zh-CN" w:bidi="ar-SA"/>
        </w:rPr>
        <w:t>五、评审依据</w:t>
      </w:r>
      <w:r>
        <w:rPr>
          <w:rFonts w:ascii="Times New Roman" w:hAnsi="Times New Roman" w:eastAsia="宋体" w:cstheme="minorBidi"/>
          <w:bCs/>
          <w:kern w:val="44"/>
          <w:szCs w:val="44"/>
          <w:lang w:val="en-US" w:eastAsia="zh-CN" w:bidi="ar-SA"/>
        </w:rPr>
        <w:tab/>
      </w:r>
      <w:r>
        <w:rPr>
          <w:rFonts w:ascii="Times New Roman" w:hAnsi="Times New Roman" w:eastAsia="宋体" w:cstheme="minorBidi"/>
          <w:bCs/>
          <w:kern w:val="44"/>
          <w:szCs w:val="44"/>
          <w:lang w:val="en-US" w:eastAsia="zh-CN" w:bidi="ar-SA"/>
        </w:rPr>
        <w:fldChar w:fldCharType="begin"/>
      </w:r>
      <w:r>
        <w:rPr>
          <w:rFonts w:ascii="Times New Roman" w:hAnsi="Times New Roman" w:eastAsia="宋体" w:cstheme="minorBidi"/>
          <w:bCs/>
          <w:kern w:val="44"/>
          <w:szCs w:val="44"/>
          <w:lang w:val="en-US" w:eastAsia="zh-CN" w:bidi="ar-SA"/>
        </w:rPr>
        <w:instrText xml:space="preserve"> PAGEREF _Toc12930 </w:instrText>
      </w:r>
      <w:r>
        <w:rPr>
          <w:rFonts w:ascii="Times New Roman" w:hAnsi="Times New Roman" w:eastAsia="宋体" w:cstheme="minorBidi"/>
          <w:bCs/>
          <w:kern w:val="44"/>
          <w:szCs w:val="44"/>
          <w:lang w:val="en-US" w:eastAsia="zh-CN" w:bidi="ar-SA"/>
        </w:rPr>
        <w:fldChar w:fldCharType="separate"/>
      </w:r>
      <w:r>
        <w:rPr>
          <w:rFonts w:ascii="Times New Roman" w:hAnsi="Times New Roman" w:eastAsia="宋体" w:cstheme="minorBidi"/>
          <w:bCs/>
          <w:kern w:val="44"/>
          <w:szCs w:val="44"/>
          <w:lang w:val="en-US" w:eastAsia="zh-CN" w:bidi="ar-SA"/>
        </w:rPr>
        <w:t>- 8 -</w:t>
      </w:r>
      <w:r>
        <w:rPr>
          <w:rFonts w:ascii="Times New Roman" w:hAnsi="Times New Roman" w:eastAsia="宋体" w:cstheme="minorBidi"/>
          <w:bCs/>
          <w:kern w:val="44"/>
          <w:szCs w:val="44"/>
          <w:lang w:val="en-US" w:eastAsia="zh-CN" w:bidi="ar-SA"/>
        </w:rPr>
        <w:fldChar w:fldCharType="end"/>
      </w:r>
      <w:r>
        <w:rPr>
          <w:rFonts w:hint="eastAsia" w:ascii="Times New Roman" w:hAnsi="Times New Roman" w:eastAsia="宋体" w:cstheme="minorBidi"/>
          <w:bCs/>
          <w:kern w:val="44"/>
          <w:szCs w:val="44"/>
          <w:lang w:val="en-US" w:eastAsia="zh-CN" w:bidi="ar-SA"/>
        </w:rPr>
        <w:fldChar w:fldCharType="end"/>
      </w:r>
    </w:p>
    <w:p w14:paraId="4E4BA918">
      <w:pPr>
        <w:pStyle w:val="24"/>
        <w:tabs>
          <w:tab w:val="right" w:leader="dot" w:pos="9071"/>
        </w:tabs>
        <w:rPr>
          <w:rFonts w:ascii="Times New Roman" w:hAnsi="Times New Roman" w:eastAsia="宋体" w:cstheme="minorBidi"/>
          <w:bCs/>
          <w:kern w:val="44"/>
          <w:szCs w:val="44"/>
          <w:lang w:val="en-US" w:eastAsia="zh-CN" w:bidi="ar-SA"/>
        </w:rPr>
      </w:pPr>
      <w:r>
        <w:rPr>
          <w:rFonts w:hint="eastAsia" w:ascii="Times New Roman" w:hAnsi="Times New Roman" w:eastAsia="宋体" w:cstheme="minorBidi"/>
          <w:bCs/>
          <w:kern w:val="44"/>
          <w:szCs w:val="44"/>
          <w:lang w:val="en-US" w:eastAsia="zh-CN" w:bidi="ar-SA"/>
        </w:rPr>
        <w:fldChar w:fldCharType="begin"/>
      </w:r>
      <w:r>
        <w:rPr>
          <w:rFonts w:hint="eastAsia" w:ascii="Times New Roman" w:hAnsi="Times New Roman" w:eastAsia="宋体" w:cstheme="minorBidi"/>
          <w:bCs/>
          <w:kern w:val="44"/>
          <w:szCs w:val="44"/>
          <w:lang w:val="en-US" w:eastAsia="zh-CN" w:bidi="ar-SA"/>
        </w:rPr>
        <w:instrText xml:space="preserve"> HYPERLINK \l _Toc32388 </w:instrText>
      </w:r>
      <w:r>
        <w:rPr>
          <w:rFonts w:hint="eastAsia" w:ascii="Times New Roman" w:hAnsi="Times New Roman" w:eastAsia="宋体" w:cstheme="minorBidi"/>
          <w:bCs/>
          <w:kern w:val="44"/>
          <w:szCs w:val="44"/>
          <w:lang w:val="en-US" w:eastAsia="zh-CN" w:bidi="ar-SA"/>
        </w:rPr>
        <w:fldChar w:fldCharType="separate"/>
      </w:r>
      <w:r>
        <w:rPr>
          <w:rFonts w:ascii="Times New Roman" w:hAnsi="Times New Roman" w:eastAsia="宋体" w:cstheme="minorBidi"/>
          <w:bCs/>
          <w:kern w:val="44"/>
          <w:szCs w:val="44"/>
          <w:lang w:val="en-US" w:eastAsia="zh-CN" w:bidi="ar-SA"/>
        </w:rPr>
        <w:t>六、成交原则</w:t>
      </w:r>
      <w:r>
        <w:rPr>
          <w:rFonts w:ascii="Times New Roman" w:hAnsi="Times New Roman" w:eastAsia="宋体" w:cstheme="minorBidi"/>
          <w:bCs/>
          <w:kern w:val="44"/>
          <w:szCs w:val="44"/>
          <w:lang w:val="en-US" w:eastAsia="zh-CN" w:bidi="ar-SA"/>
        </w:rPr>
        <w:tab/>
      </w:r>
      <w:r>
        <w:rPr>
          <w:rFonts w:ascii="Times New Roman" w:hAnsi="Times New Roman" w:eastAsia="宋体" w:cstheme="minorBidi"/>
          <w:bCs/>
          <w:kern w:val="44"/>
          <w:szCs w:val="44"/>
          <w:lang w:val="en-US" w:eastAsia="zh-CN" w:bidi="ar-SA"/>
        </w:rPr>
        <w:fldChar w:fldCharType="begin"/>
      </w:r>
      <w:r>
        <w:rPr>
          <w:rFonts w:ascii="Times New Roman" w:hAnsi="Times New Roman" w:eastAsia="宋体" w:cstheme="minorBidi"/>
          <w:bCs/>
          <w:kern w:val="44"/>
          <w:szCs w:val="44"/>
          <w:lang w:val="en-US" w:eastAsia="zh-CN" w:bidi="ar-SA"/>
        </w:rPr>
        <w:instrText xml:space="preserve"> PAGEREF _Toc32388 </w:instrText>
      </w:r>
      <w:r>
        <w:rPr>
          <w:rFonts w:ascii="Times New Roman" w:hAnsi="Times New Roman" w:eastAsia="宋体" w:cstheme="minorBidi"/>
          <w:bCs/>
          <w:kern w:val="44"/>
          <w:szCs w:val="44"/>
          <w:lang w:val="en-US" w:eastAsia="zh-CN" w:bidi="ar-SA"/>
        </w:rPr>
        <w:fldChar w:fldCharType="separate"/>
      </w:r>
      <w:r>
        <w:rPr>
          <w:rFonts w:ascii="Times New Roman" w:hAnsi="Times New Roman" w:eastAsia="宋体" w:cstheme="minorBidi"/>
          <w:bCs/>
          <w:kern w:val="44"/>
          <w:szCs w:val="44"/>
          <w:lang w:val="en-US" w:eastAsia="zh-CN" w:bidi="ar-SA"/>
        </w:rPr>
        <w:t>- 8 -</w:t>
      </w:r>
      <w:r>
        <w:rPr>
          <w:rFonts w:ascii="Times New Roman" w:hAnsi="Times New Roman" w:eastAsia="宋体" w:cstheme="minorBidi"/>
          <w:bCs/>
          <w:kern w:val="44"/>
          <w:szCs w:val="44"/>
          <w:lang w:val="en-US" w:eastAsia="zh-CN" w:bidi="ar-SA"/>
        </w:rPr>
        <w:fldChar w:fldCharType="end"/>
      </w:r>
      <w:r>
        <w:rPr>
          <w:rFonts w:hint="eastAsia" w:ascii="Times New Roman" w:hAnsi="Times New Roman" w:eastAsia="宋体" w:cstheme="minorBidi"/>
          <w:bCs/>
          <w:kern w:val="44"/>
          <w:szCs w:val="44"/>
          <w:lang w:val="en-US" w:eastAsia="zh-CN" w:bidi="ar-SA"/>
        </w:rPr>
        <w:fldChar w:fldCharType="end"/>
      </w:r>
    </w:p>
    <w:p w14:paraId="1957D340">
      <w:pPr>
        <w:pStyle w:val="24"/>
        <w:tabs>
          <w:tab w:val="right" w:leader="dot" w:pos="9071"/>
        </w:tabs>
        <w:rPr>
          <w:rFonts w:ascii="Times New Roman" w:hAnsi="Times New Roman" w:eastAsia="宋体" w:cstheme="minorBidi"/>
          <w:bCs/>
          <w:kern w:val="44"/>
          <w:szCs w:val="44"/>
          <w:lang w:val="en-US" w:eastAsia="zh-CN" w:bidi="ar-SA"/>
        </w:rPr>
      </w:pPr>
      <w:r>
        <w:rPr>
          <w:rFonts w:hint="eastAsia" w:ascii="Times New Roman" w:hAnsi="Times New Roman" w:eastAsia="宋体" w:cstheme="minorBidi"/>
          <w:bCs/>
          <w:kern w:val="44"/>
          <w:szCs w:val="44"/>
          <w:lang w:val="en-US" w:eastAsia="zh-CN" w:bidi="ar-SA"/>
        </w:rPr>
        <w:fldChar w:fldCharType="begin"/>
      </w:r>
      <w:r>
        <w:rPr>
          <w:rFonts w:hint="eastAsia" w:ascii="Times New Roman" w:hAnsi="Times New Roman" w:eastAsia="宋体" w:cstheme="minorBidi"/>
          <w:bCs/>
          <w:kern w:val="44"/>
          <w:szCs w:val="44"/>
          <w:lang w:val="en-US" w:eastAsia="zh-CN" w:bidi="ar-SA"/>
        </w:rPr>
        <w:instrText xml:space="preserve"> HYPERLINK \l _Toc20336 </w:instrText>
      </w:r>
      <w:r>
        <w:rPr>
          <w:rFonts w:hint="eastAsia" w:ascii="Times New Roman" w:hAnsi="Times New Roman" w:eastAsia="宋体" w:cstheme="minorBidi"/>
          <w:bCs/>
          <w:kern w:val="44"/>
          <w:szCs w:val="44"/>
          <w:lang w:val="en-US" w:eastAsia="zh-CN" w:bidi="ar-SA"/>
        </w:rPr>
        <w:fldChar w:fldCharType="separate"/>
      </w:r>
      <w:r>
        <w:rPr>
          <w:rFonts w:ascii="Times New Roman" w:hAnsi="Times New Roman" w:eastAsia="宋体" w:cstheme="minorBidi"/>
          <w:bCs/>
          <w:kern w:val="44"/>
          <w:szCs w:val="44"/>
          <w:lang w:val="en-US" w:eastAsia="zh-CN" w:bidi="ar-SA"/>
        </w:rPr>
        <w:t>七、成交通知</w:t>
      </w:r>
      <w:r>
        <w:rPr>
          <w:rFonts w:ascii="Times New Roman" w:hAnsi="Times New Roman" w:eastAsia="宋体" w:cstheme="minorBidi"/>
          <w:bCs/>
          <w:kern w:val="44"/>
          <w:szCs w:val="44"/>
          <w:lang w:val="en-US" w:eastAsia="zh-CN" w:bidi="ar-SA"/>
        </w:rPr>
        <w:tab/>
      </w:r>
      <w:r>
        <w:rPr>
          <w:rFonts w:ascii="Times New Roman" w:hAnsi="Times New Roman" w:eastAsia="宋体" w:cstheme="minorBidi"/>
          <w:bCs/>
          <w:kern w:val="44"/>
          <w:szCs w:val="44"/>
          <w:lang w:val="en-US" w:eastAsia="zh-CN" w:bidi="ar-SA"/>
        </w:rPr>
        <w:fldChar w:fldCharType="begin"/>
      </w:r>
      <w:r>
        <w:rPr>
          <w:rFonts w:ascii="Times New Roman" w:hAnsi="Times New Roman" w:eastAsia="宋体" w:cstheme="minorBidi"/>
          <w:bCs/>
          <w:kern w:val="44"/>
          <w:szCs w:val="44"/>
          <w:lang w:val="en-US" w:eastAsia="zh-CN" w:bidi="ar-SA"/>
        </w:rPr>
        <w:instrText xml:space="preserve"> PAGEREF _Toc20336 </w:instrText>
      </w:r>
      <w:r>
        <w:rPr>
          <w:rFonts w:ascii="Times New Roman" w:hAnsi="Times New Roman" w:eastAsia="宋体" w:cstheme="minorBidi"/>
          <w:bCs/>
          <w:kern w:val="44"/>
          <w:szCs w:val="44"/>
          <w:lang w:val="en-US" w:eastAsia="zh-CN" w:bidi="ar-SA"/>
        </w:rPr>
        <w:fldChar w:fldCharType="separate"/>
      </w:r>
      <w:r>
        <w:rPr>
          <w:rFonts w:ascii="Times New Roman" w:hAnsi="Times New Roman" w:eastAsia="宋体" w:cstheme="minorBidi"/>
          <w:bCs/>
          <w:kern w:val="44"/>
          <w:szCs w:val="44"/>
          <w:lang w:val="en-US" w:eastAsia="zh-CN" w:bidi="ar-SA"/>
        </w:rPr>
        <w:t>- 9 -</w:t>
      </w:r>
      <w:r>
        <w:rPr>
          <w:rFonts w:ascii="Times New Roman" w:hAnsi="Times New Roman" w:eastAsia="宋体" w:cstheme="minorBidi"/>
          <w:bCs/>
          <w:kern w:val="44"/>
          <w:szCs w:val="44"/>
          <w:lang w:val="en-US" w:eastAsia="zh-CN" w:bidi="ar-SA"/>
        </w:rPr>
        <w:fldChar w:fldCharType="end"/>
      </w:r>
      <w:r>
        <w:rPr>
          <w:rFonts w:hint="eastAsia" w:ascii="Times New Roman" w:hAnsi="Times New Roman" w:eastAsia="宋体" w:cstheme="minorBidi"/>
          <w:bCs/>
          <w:kern w:val="44"/>
          <w:szCs w:val="44"/>
          <w:lang w:val="en-US" w:eastAsia="zh-CN" w:bidi="ar-SA"/>
        </w:rPr>
        <w:fldChar w:fldCharType="end"/>
      </w:r>
    </w:p>
    <w:p w14:paraId="708C0D2D">
      <w:pPr>
        <w:pStyle w:val="24"/>
        <w:tabs>
          <w:tab w:val="right" w:leader="dot" w:pos="9071"/>
        </w:tabs>
        <w:rPr>
          <w:rFonts w:ascii="Times New Roman" w:hAnsi="Times New Roman" w:eastAsia="宋体" w:cstheme="minorBidi"/>
          <w:bCs/>
          <w:kern w:val="44"/>
          <w:szCs w:val="44"/>
          <w:lang w:val="en-US" w:eastAsia="zh-CN" w:bidi="ar-SA"/>
        </w:rPr>
      </w:pPr>
      <w:r>
        <w:rPr>
          <w:rFonts w:hint="eastAsia" w:ascii="Times New Roman" w:hAnsi="Times New Roman" w:eastAsia="宋体" w:cstheme="minorBidi"/>
          <w:bCs/>
          <w:kern w:val="44"/>
          <w:szCs w:val="44"/>
          <w:lang w:val="en-US" w:eastAsia="zh-CN" w:bidi="ar-SA"/>
        </w:rPr>
        <w:fldChar w:fldCharType="begin"/>
      </w:r>
      <w:r>
        <w:rPr>
          <w:rFonts w:hint="eastAsia" w:ascii="Times New Roman" w:hAnsi="Times New Roman" w:eastAsia="宋体" w:cstheme="minorBidi"/>
          <w:bCs/>
          <w:kern w:val="44"/>
          <w:szCs w:val="44"/>
          <w:lang w:val="en-US" w:eastAsia="zh-CN" w:bidi="ar-SA"/>
        </w:rPr>
        <w:instrText xml:space="preserve"> HYPERLINK \l _Toc12227 </w:instrText>
      </w:r>
      <w:r>
        <w:rPr>
          <w:rFonts w:hint="eastAsia" w:ascii="Times New Roman" w:hAnsi="Times New Roman" w:eastAsia="宋体" w:cstheme="minorBidi"/>
          <w:bCs/>
          <w:kern w:val="44"/>
          <w:szCs w:val="44"/>
          <w:lang w:val="en-US" w:eastAsia="zh-CN" w:bidi="ar-SA"/>
        </w:rPr>
        <w:fldChar w:fldCharType="separate"/>
      </w:r>
      <w:r>
        <w:rPr>
          <w:rFonts w:ascii="Times New Roman" w:hAnsi="Times New Roman" w:eastAsia="宋体" w:cstheme="minorBidi"/>
          <w:bCs/>
          <w:kern w:val="44"/>
          <w:szCs w:val="44"/>
          <w:lang w:val="en-US" w:eastAsia="zh-CN" w:bidi="ar-SA"/>
        </w:rPr>
        <w:t>八、关于质疑</w:t>
      </w:r>
      <w:r>
        <w:rPr>
          <w:rFonts w:ascii="Times New Roman" w:hAnsi="Times New Roman" w:eastAsia="宋体" w:cstheme="minorBidi"/>
          <w:bCs/>
          <w:kern w:val="44"/>
          <w:szCs w:val="44"/>
          <w:lang w:val="en-US" w:eastAsia="zh-CN" w:bidi="ar-SA"/>
        </w:rPr>
        <w:tab/>
      </w:r>
      <w:r>
        <w:rPr>
          <w:rFonts w:ascii="Times New Roman" w:hAnsi="Times New Roman" w:eastAsia="宋体" w:cstheme="minorBidi"/>
          <w:bCs/>
          <w:kern w:val="44"/>
          <w:szCs w:val="44"/>
          <w:lang w:val="en-US" w:eastAsia="zh-CN" w:bidi="ar-SA"/>
        </w:rPr>
        <w:fldChar w:fldCharType="begin"/>
      </w:r>
      <w:r>
        <w:rPr>
          <w:rFonts w:ascii="Times New Roman" w:hAnsi="Times New Roman" w:eastAsia="宋体" w:cstheme="minorBidi"/>
          <w:bCs/>
          <w:kern w:val="44"/>
          <w:szCs w:val="44"/>
          <w:lang w:val="en-US" w:eastAsia="zh-CN" w:bidi="ar-SA"/>
        </w:rPr>
        <w:instrText xml:space="preserve"> PAGEREF _Toc12227 </w:instrText>
      </w:r>
      <w:r>
        <w:rPr>
          <w:rFonts w:ascii="Times New Roman" w:hAnsi="Times New Roman" w:eastAsia="宋体" w:cstheme="minorBidi"/>
          <w:bCs/>
          <w:kern w:val="44"/>
          <w:szCs w:val="44"/>
          <w:lang w:val="en-US" w:eastAsia="zh-CN" w:bidi="ar-SA"/>
        </w:rPr>
        <w:fldChar w:fldCharType="separate"/>
      </w:r>
      <w:r>
        <w:rPr>
          <w:rFonts w:ascii="Times New Roman" w:hAnsi="Times New Roman" w:eastAsia="宋体" w:cstheme="minorBidi"/>
          <w:bCs/>
          <w:kern w:val="44"/>
          <w:szCs w:val="44"/>
          <w:lang w:val="en-US" w:eastAsia="zh-CN" w:bidi="ar-SA"/>
        </w:rPr>
        <w:t>- 9 -</w:t>
      </w:r>
      <w:r>
        <w:rPr>
          <w:rFonts w:ascii="Times New Roman" w:hAnsi="Times New Roman" w:eastAsia="宋体" w:cstheme="minorBidi"/>
          <w:bCs/>
          <w:kern w:val="44"/>
          <w:szCs w:val="44"/>
          <w:lang w:val="en-US" w:eastAsia="zh-CN" w:bidi="ar-SA"/>
        </w:rPr>
        <w:fldChar w:fldCharType="end"/>
      </w:r>
      <w:r>
        <w:rPr>
          <w:rFonts w:hint="eastAsia" w:ascii="Times New Roman" w:hAnsi="Times New Roman" w:eastAsia="宋体" w:cstheme="minorBidi"/>
          <w:bCs/>
          <w:kern w:val="44"/>
          <w:szCs w:val="44"/>
          <w:lang w:val="en-US" w:eastAsia="zh-CN" w:bidi="ar-SA"/>
        </w:rPr>
        <w:fldChar w:fldCharType="end"/>
      </w:r>
    </w:p>
    <w:p w14:paraId="6096948C">
      <w:pPr>
        <w:pStyle w:val="24"/>
        <w:tabs>
          <w:tab w:val="right" w:leader="dot" w:pos="9071"/>
        </w:tabs>
        <w:rPr>
          <w:rFonts w:ascii="Times New Roman" w:hAnsi="Times New Roman" w:eastAsia="宋体" w:cstheme="minorBidi"/>
          <w:bCs/>
          <w:kern w:val="44"/>
          <w:szCs w:val="44"/>
          <w:lang w:val="en-US" w:eastAsia="zh-CN" w:bidi="ar-SA"/>
        </w:rPr>
      </w:pPr>
      <w:r>
        <w:rPr>
          <w:rFonts w:hint="eastAsia" w:ascii="Times New Roman" w:hAnsi="Times New Roman" w:eastAsia="宋体" w:cstheme="minorBidi"/>
          <w:bCs/>
          <w:kern w:val="44"/>
          <w:szCs w:val="44"/>
          <w:lang w:val="en-US" w:eastAsia="zh-CN" w:bidi="ar-SA"/>
        </w:rPr>
        <w:fldChar w:fldCharType="begin"/>
      </w:r>
      <w:r>
        <w:rPr>
          <w:rFonts w:hint="eastAsia" w:ascii="Times New Roman" w:hAnsi="Times New Roman" w:eastAsia="宋体" w:cstheme="minorBidi"/>
          <w:bCs/>
          <w:kern w:val="44"/>
          <w:szCs w:val="44"/>
          <w:lang w:val="en-US" w:eastAsia="zh-CN" w:bidi="ar-SA"/>
        </w:rPr>
        <w:instrText xml:space="preserve"> HYPERLINK \l _Toc32699 </w:instrText>
      </w:r>
      <w:r>
        <w:rPr>
          <w:rFonts w:hint="eastAsia" w:ascii="Times New Roman" w:hAnsi="Times New Roman" w:eastAsia="宋体" w:cstheme="minorBidi"/>
          <w:bCs/>
          <w:kern w:val="44"/>
          <w:szCs w:val="44"/>
          <w:lang w:val="en-US" w:eastAsia="zh-CN" w:bidi="ar-SA"/>
        </w:rPr>
        <w:fldChar w:fldCharType="separate"/>
      </w:r>
      <w:r>
        <w:rPr>
          <w:rFonts w:hint="eastAsia" w:ascii="Times New Roman" w:hAnsi="Times New Roman" w:eastAsia="宋体" w:cstheme="minorBidi"/>
          <w:bCs/>
          <w:kern w:val="44"/>
          <w:szCs w:val="44"/>
          <w:lang w:val="en-US" w:eastAsia="zh-CN" w:bidi="ar-SA"/>
        </w:rPr>
        <w:t>九、</w:t>
      </w:r>
      <w:r>
        <w:rPr>
          <w:rFonts w:ascii="Times New Roman" w:hAnsi="Times New Roman" w:eastAsia="宋体" w:cstheme="minorBidi"/>
          <w:bCs/>
          <w:kern w:val="44"/>
          <w:szCs w:val="44"/>
          <w:lang w:val="en-US" w:eastAsia="zh-CN" w:bidi="ar-SA"/>
        </w:rPr>
        <w:t>履约保证金</w:t>
      </w:r>
      <w:r>
        <w:rPr>
          <w:rFonts w:ascii="Times New Roman" w:hAnsi="Times New Roman" w:eastAsia="宋体" w:cstheme="minorBidi"/>
          <w:bCs/>
          <w:kern w:val="44"/>
          <w:szCs w:val="44"/>
          <w:lang w:val="en-US" w:eastAsia="zh-CN" w:bidi="ar-SA"/>
        </w:rPr>
        <w:tab/>
      </w:r>
      <w:r>
        <w:rPr>
          <w:rFonts w:ascii="Times New Roman" w:hAnsi="Times New Roman" w:eastAsia="宋体" w:cstheme="minorBidi"/>
          <w:bCs/>
          <w:kern w:val="44"/>
          <w:szCs w:val="44"/>
          <w:lang w:val="en-US" w:eastAsia="zh-CN" w:bidi="ar-SA"/>
        </w:rPr>
        <w:fldChar w:fldCharType="begin"/>
      </w:r>
      <w:r>
        <w:rPr>
          <w:rFonts w:ascii="Times New Roman" w:hAnsi="Times New Roman" w:eastAsia="宋体" w:cstheme="minorBidi"/>
          <w:bCs/>
          <w:kern w:val="44"/>
          <w:szCs w:val="44"/>
          <w:lang w:val="en-US" w:eastAsia="zh-CN" w:bidi="ar-SA"/>
        </w:rPr>
        <w:instrText xml:space="preserve"> PAGEREF _Toc32699 </w:instrText>
      </w:r>
      <w:r>
        <w:rPr>
          <w:rFonts w:ascii="Times New Roman" w:hAnsi="Times New Roman" w:eastAsia="宋体" w:cstheme="minorBidi"/>
          <w:bCs/>
          <w:kern w:val="44"/>
          <w:szCs w:val="44"/>
          <w:lang w:val="en-US" w:eastAsia="zh-CN" w:bidi="ar-SA"/>
        </w:rPr>
        <w:fldChar w:fldCharType="separate"/>
      </w:r>
      <w:r>
        <w:rPr>
          <w:rFonts w:ascii="Times New Roman" w:hAnsi="Times New Roman" w:eastAsia="宋体" w:cstheme="minorBidi"/>
          <w:bCs/>
          <w:kern w:val="44"/>
          <w:szCs w:val="44"/>
          <w:lang w:val="en-US" w:eastAsia="zh-CN" w:bidi="ar-SA"/>
        </w:rPr>
        <w:t>- 10 -</w:t>
      </w:r>
      <w:r>
        <w:rPr>
          <w:rFonts w:ascii="Times New Roman" w:hAnsi="Times New Roman" w:eastAsia="宋体" w:cstheme="minorBidi"/>
          <w:bCs/>
          <w:kern w:val="44"/>
          <w:szCs w:val="44"/>
          <w:lang w:val="en-US" w:eastAsia="zh-CN" w:bidi="ar-SA"/>
        </w:rPr>
        <w:fldChar w:fldCharType="end"/>
      </w:r>
      <w:r>
        <w:rPr>
          <w:rFonts w:hint="eastAsia" w:ascii="Times New Roman" w:hAnsi="Times New Roman" w:eastAsia="宋体" w:cstheme="minorBidi"/>
          <w:bCs/>
          <w:kern w:val="44"/>
          <w:szCs w:val="44"/>
          <w:lang w:val="en-US" w:eastAsia="zh-CN" w:bidi="ar-SA"/>
        </w:rPr>
        <w:fldChar w:fldCharType="end"/>
      </w:r>
    </w:p>
    <w:p w14:paraId="096F5F0E">
      <w:pPr>
        <w:pStyle w:val="24"/>
        <w:tabs>
          <w:tab w:val="right" w:leader="dot" w:pos="9071"/>
        </w:tabs>
        <w:rPr>
          <w:rFonts w:ascii="Times New Roman" w:hAnsi="Times New Roman" w:eastAsia="宋体" w:cstheme="minorBidi"/>
          <w:bCs/>
          <w:kern w:val="44"/>
          <w:szCs w:val="44"/>
          <w:lang w:val="en-US" w:eastAsia="zh-CN" w:bidi="ar-SA"/>
        </w:rPr>
      </w:pPr>
      <w:r>
        <w:rPr>
          <w:rFonts w:hint="eastAsia" w:ascii="Times New Roman" w:hAnsi="Times New Roman" w:eastAsia="宋体" w:cstheme="minorBidi"/>
          <w:bCs/>
          <w:kern w:val="44"/>
          <w:szCs w:val="44"/>
          <w:lang w:val="en-US" w:eastAsia="zh-CN" w:bidi="ar-SA"/>
        </w:rPr>
        <w:fldChar w:fldCharType="begin"/>
      </w:r>
      <w:r>
        <w:rPr>
          <w:rFonts w:hint="eastAsia" w:ascii="Times New Roman" w:hAnsi="Times New Roman" w:eastAsia="宋体" w:cstheme="minorBidi"/>
          <w:bCs/>
          <w:kern w:val="44"/>
          <w:szCs w:val="44"/>
          <w:lang w:val="en-US" w:eastAsia="zh-CN" w:bidi="ar-SA"/>
        </w:rPr>
        <w:instrText xml:space="preserve"> HYPERLINK \l _Toc15980 </w:instrText>
      </w:r>
      <w:r>
        <w:rPr>
          <w:rFonts w:hint="eastAsia" w:ascii="Times New Roman" w:hAnsi="Times New Roman" w:eastAsia="宋体" w:cstheme="minorBidi"/>
          <w:bCs/>
          <w:kern w:val="44"/>
          <w:szCs w:val="44"/>
          <w:lang w:val="en-US" w:eastAsia="zh-CN" w:bidi="ar-SA"/>
        </w:rPr>
        <w:fldChar w:fldCharType="separate"/>
      </w:r>
      <w:r>
        <w:rPr>
          <w:rFonts w:hint="eastAsia" w:ascii="Times New Roman" w:hAnsi="Times New Roman" w:eastAsia="宋体" w:cstheme="minorBidi"/>
          <w:bCs/>
          <w:kern w:val="44"/>
          <w:szCs w:val="44"/>
          <w:lang w:val="en-US" w:eastAsia="zh-CN" w:bidi="ar-SA"/>
        </w:rPr>
        <w:t>十、</w:t>
      </w:r>
      <w:r>
        <w:rPr>
          <w:rFonts w:ascii="Times New Roman" w:hAnsi="Times New Roman" w:eastAsia="宋体" w:cstheme="minorBidi"/>
          <w:bCs/>
          <w:kern w:val="44"/>
          <w:szCs w:val="44"/>
          <w:lang w:val="en-US" w:eastAsia="zh-CN" w:bidi="ar-SA"/>
        </w:rPr>
        <w:t>签订合同</w:t>
      </w:r>
      <w:r>
        <w:rPr>
          <w:rFonts w:ascii="Times New Roman" w:hAnsi="Times New Roman" w:eastAsia="宋体" w:cstheme="minorBidi"/>
          <w:bCs/>
          <w:kern w:val="44"/>
          <w:szCs w:val="44"/>
          <w:lang w:val="en-US" w:eastAsia="zh-CN" w:bidi="ar-SA"/>
        </w:rPr>
        <w:tab/>
      </w:r>
      <w:r>
        <w:rPr>
          <w:rFonts w:ascii="Times New Roman" w:hAnsi="Times New Roman" w:eastAsia="宋体" w:cstheme="minorBidi"/>
          <w:bCs/>
          <w:kern w:val="44"/>
          <w:szCs w:val="44"/>
          <w:lang w:val="en-US" w:eastAsia="zh-CN" w:bidi="ar-SA"/>
        </w:rPr>
        <w:fldChar w:fldCharType="begin"/>
      </w:r>
      <w:r>
        <w:rPr>
          <w:rFonts w:ascii="Times New Roman" w:hAnsi="Times New Roman" w:eastAsia="宋体" w:cstheme="minorBidi"/>
          <w:bCs/>
          <w:kern w:val="44"/>
          <w:szCs w:val="44"/>
          <w:lang w:val="en-US" w:eastAsia="zh-CN" w:bidi="ar-SA"/>
        </w:rPr>
        <w:instrText xml:space="preserve"> PAGEREF _Toc15980 </w:instrText>
      </w:r>
      <w:r>
        <w:rPr>
          <w:rFonts w:ascii="Times New Roman" w:hAnsi="Times New Roman" w:eastAsia="宋体" w:cstheme="minorBidi"/>
          <w:bCs/>
          <w:kern w:val="44"/>
          <w:szCs w:val="44"/>
          <w:lang w:val="en-US" w:eastAsia="zh-CN" w:bidi="ar-SA"/>
        </w:rPr>
        <w:fldChar w:fldCharType="separate"/>
      </w:r>
      <w:r>
        <w:rPr>
          <w:rFonts w:ascii="Times New Roman" w:hAnsi="Times New Roman" w:eastAsia="宋体" w:cstheme="minorBidi"/>
          <w:bCs/>
          <w:kern w:val="44"/>
          <w:szCs w:val="44"/>
          <w:lang w:val="en-US" w:eastAsia="zh-CN" w:bidi="ar-SA"/>
        </w:rPr>
        <w:t>- 10 -</w:t>
      </w:r>
      <w:r>
        <w:rPr>
          <w:rFonts w:ascii="Times New Roman" w:hAnsi="Times New Roman" w:eastAsia="宋体" w:cstheme="minorBidi"/>
          <w:bCs/>
          <w:kern w:val="44"/>
          <w:szCs w:val="44"/>
          <w:lang w:val="en-US" w:eastAsia="zh-CN" w:bidi="ar-SA"/>
        </w:rPr>
        <w:fldChar w:fldCharType="end"/>
      </w:r>
      <w:r>
        <w:rPr>
          <w:rFonts w:hint="eastAsia" w:ascii="Times New Roman" w:hAnsi="Times New Roman" w:eastAsia="宋体" w:cstheme="minorBidi"/>
          <w:bCs/>
          <w:kern w:val="44"/>
          <w:szCs w:val="44"/>
          <w:lang w:val="en-US" w:eastAsia="zh-CN" w:bidi="ar-SA"/>
        </w:rPr>
        <w:fldChar w:fldCharType="end"/>
      </w:r>
    </w:p>
    <w:p w14:paraId="1096051F">
      <w:pPr>
        <w:pStyle w:val="21"/>
        <w:tabs>
          <w:tab w:val="right" w:leader="dot" w:pos="9071"/>
        </w:tabs>
        <w:rPr>
          <w:rFonts w:ascii="Times New Roman" w:hAnsi="Times New Roman" w:eastAsia="宋体" w:cstheme="minorBidi"/>
          <w:bCs/>
          <w:kern w:val="44"/>
          <w:szCs w:val="44"/>
          <w:lang w:val="en-US" w:eastAsia="zh-CN" w:bidi="ar-SA"/>
        </w:rPr>
      </w:pPr>
      <w:r>
        <w:rPr>
          <w:rFonts w:hint="eastAsia" w:ascii="Times New Roman" w:hAnsi="Times New Roman" w:eastAsia="宋体" w:cstheme="minorBidi"/>
          <w:bCs/>
          <w:kern w:val="44"/>
          <w:szCs w:val="44"/>
          <w:lang w:val="en-US" w:eastAsia="zh-CN" w:bidi="ar-SA"/>
        </w:rPr>
        <w:fldChar w:fldCharType="begin"/>
      </w:r>
      <w:r>
        <w:rPr>
          <w:rFonts w:hint="eastAsia" w:ascii="Times New Roman" w:hAnsi="Times New Roman" w:eastAsia="宋体" w:cstheme="minorBidi"/>
          <w:bCs/>
          <w:kern w:val="44"/>
          <w:szCs w:val="44"/>
          <w:lang w:val="en-US" w:eastAsia="zh-CN" w:bidi="ar-SA"/>
        </w:rPr>
        <w:instrText xml:space="preserve"> HYPERLINK \l _Toc12856 </w:instrText>
      </w:r>
      <w:r>
        <w:rPr>
          <w:rFonts w:hint="eastAsia" w:ascii="Times New Roman" w:hAnsi="Times New Roman" w:eastAsia="宋体" w:cstheme="minorBidi"/>
          <w:bCs/>
          <w:kern w:val="44"/>
          <w:szCs w:val="44"/>
          <w:lang w:val="en-US" w:eastAsia="zh-CN" w:bidi="ar-SA"/>
        </w:rPr>
        <w:fldChar w:fldCharType="separate"/>
      </w:r>
      <w:r>
        <w:rPr>
          <w:rFonts w:hint="eastAsia" w:ascii="Times New Roman" w:hAnsi="Times New Roman" w:eastAsia="宋体" w:cstheme="minorBidi"/>
          <w:bCs/>
          <w:kern w:val="44"/>
          <w:szCs w:val="44"/>
          <w:lang w:val="en-US" w:eastAsia="zh-CN" w:bidi="ar-SA"/>
        </w:rPr>
        <w:t>第三篇  询价项目技术需求</w:t>
      </w:r>
      <w:r>
        <w:rPr>
          <w:rFonts w:ascii="Times New Roman" w:hAnsi="Times New Roman" w:eastAsia="宋体" w:cstheme="minorBidi"/>
          <w:bCs/>
          <w:kern w:val="44"/>
          <w:szCs w:val="44"/>
          <w:lang w:val="en-US" w:eastAsia="zh-CN" w:bidi="ar-SA"/>
        </w:rPr>
        <w:tab/>
      </w:r>
      <w:r>
        <w:rPr>
          <w:rFonts w:ascii="Times New Roman" w:hAnsi="Times New Roman" w:eastAsia="宋体" w:cstheme="minorBidi"/>
          <w:bCs/>
          <w:kern w:val="44"/>
          <w:szCs w:val="44"/>
          <w:lang w:val="en-US" w:eastAsia="zh-CN" w:bidi="ar-SA"/>
        </w:rPr>
        <w:fldChar w:fldCharType="begin"/>
      </w:r>
      <w:r>
        <w:rPr>
          <w:rFonts w:ascii="Times New Roman" w:hAnsi="Times New Roman" w:eastAsia="宋体" w:cstheme="minorBidi"/>
          <w:bCs/>
          <w:kern w:val="44"/>
          <w:szCs w:val="44"/>
          <w:lang w:val="en-US" w:eastAsia="zh-CN" w:bidi="ar-SA"/>
        </w:rPr>
        <w:instrText xml:space="preserve"> PAGEREF _Toc12856 </w:instrText>
      </w:r>
      <w:r>
        <w:rPr>
          <w:rFonts w:ascii="Times New Roman" w:hAnsi="Times New Roman" w:eastAsia="宋体" w:cstheme="minorBidi"/>
          <w:bCs/>
          <w:kern w:val="44"/>
          <w:szCs w:val="44"/>
          <w:lang w:val="en-US" w:eastAsia="zh-CN" w:bidi="ar-SA"/>
        </w:rPr>
        <w:fldChar w:fldCharType="separate"/>
      </w:r>
      <w:r>
        <w:rPr>
          <w:rFonts w:ascii="Times New Roman" w:hAnsi="Times New Roman" w:eastAsia="宋体" w:cstheme="minorBidi"/>
          <w:bCs/>
          <w:kern w:val="44"/>
          <w:szCs w:val="44"/>
          <w:lang w:val="en-US" w:eastAsia="zh-CN" w:bidi="ar-SA"/>
        </w:rPr>
        <w:t>- 11 -</w:t>
      </w:r>
      <w:r>
        <w:rPr>
          <w:rFonts w:ascii="Times New Roman" w:hAnsi="Times New Roman" w:eastAsia="宋体" w:cstheme="minorBidi"/>
          <w:bCs/>
          <w:kern w:val="44"/>
          <w:szCs w:val="44"/>
          <w:lang w:val="en-US" w:eastAsia="zh-CN" w:bidi="ar-SA"/>
        </w:rPr>
        <w:fldChar w:fldCharType="end"/>
      </w:r>
      <w:r>
        <w:rPr>
          <w:rFonts w:hint="eastAsia" w:ascii="Times New Roman" w:hAnsi="Times New Roman" w:eastAsia="宋体" w:cstheme="minorBidi"/>
          <w:bCs/>
          <w:kern w:val="44"/>
          <w:szCs w:val="44"/>
          <w:lang w:val="en-US" w:eastAsia="zh-CN" w:bidi="ar-SA"/>
        </w:rPr>
        <w:fldChar w:fldCharType="end"/>
      </w:r>
    </w:p>
    <w:p w14:paraId="0C4E38FE">
      <w:pPr>
        <w:pStyle w:val="24"/>
        <w:tabs>
          <w:tab w:val="right" w:leader="dot" w:pos="9071"/>
        </w:tabs>
        <w:rPr>
          <w:rFonts w:ascii="Times New Roman" w:hAnsi="Times New Roman" w:eastAsia="宋体" w:cstheme="minorBidi"/>
          <w:bCs/>
          <w:kern w:val="44"/>
          <w:szCs w:val="44"/>
          <w:lang w:val="en-US" w:eastAsia="zh-CN" w:bidi="ar-SA"/>
        </w:rPr>
      </w:pPr>
      <w:r>
        <w:rPr>
          <w:rFonts w:hint="eastAsia" w:ascii="Times New Roman" w:hAnsi="Times New Roman" w:eastAsia="宋体" w:cstheme="minorBidi"/>
          <w:bCs/>
          <w:kern w:val="44"/>
          <w:szCs w:val="44"/>
          <w:lang w:val="en-US" w:eastAsia="zh-CN" w:bidi="ar-SA"/>
        </w:rPr>
        <w:fldChar w:fldCharType="begin"/>
      </w:r>
      <w:r>
        <w:rPr>
          <w:rFonts w:hint="eastAsia" w:ascii="Times New Roman" w:hAnsi="Times New Roman" w:eastAsia="宋体" w:cstheme="minorBidi"/>
          <w:bCs/>
          <w:kern w:val="44"/>
          <w:szCs w:val="44"/>
          <w:lang w:val="en-US" w:eastAsia="zh-CN" w:bidi="ar-SA"/>
        </w:rPr>
        <w:instrText xml:space="preserve"> HYPERLINK \l _Toc21546 </w:instrText>
      </w:r>
      <w:r>
        <w:rPr>
          <w:rFonts w:hint="eastAsia" w:ascii="Times New Roman" w:hAnsi="Times New Roman" w:eastAsia="宋体" w:cstheme="minorBidi"/>
          <w:bCs/>
          <w:kern w:val="44"/>
          <w:szCs w:val="44"/>
          <w:lang w:val="en-US" w:eastAsia="zh-CN" w:bidi="ar-SA"/>
        </w:rPr>
        <w:fldChar w:fldCharType="separate"/>
      </w:r>
      <w:r>
        <w:rPr>
          <w:rFonts w:hint="eastAsia" w:ascii="Times New Roman" w:hAnsi="Times New Roman" w:eastAsia="宋体" w:cstheme="minorBidi"/>
          <w:bCs/>
          <w:kern w:val="44"/>
          <w:szCs w:val="44"/>
          <w:lang w:val="en-US" w:eastAsia="zh-CN" w:bidi="ar-SA"/>
        </w:rPr>
        <w:t>一、项目询价内容</w:t>
      </w:r>
      <w:r>
        <w:rPr>
          <w:rFonts w:ascii="Times New Roman" w:hAnsi="Times New Roman" w:eastAsia="宋体" w:cstheme="minorBidi"/>
          <w:bCs/>
          <w:kern w:val="44"/>
          <w:szCs w:val="44"/>
          <w:lang w:val="en-US" w:eastAsia="zh-CN" w:bidi="ar-SA"/>
        </w:rPr>
        <w:tab/>
      </w:r>
      <w:r>
        <w:rPr>
          <w:rFonts w:ascii="Times New Roman" w:hAnsi="Times New Roman" w:eastAsia="宋体" w:cstheme="minorBidi"/>
          <w:bCs/>
          <w:kern w:val="44"/>
          <w:szCs w:val="44"/>
          <w:lang w:val="en-US" w:eastAsia="zh-CN" w:bidi="ar-SA"/>
        </w:rPr>
        <w:fldChar w:fldCharType="begin"/>
      </w:r>
      <w:r>
        <w:rPr>
          <w:rFonts w:ascii="Times New Roman" w:hAnsi="Times New Roman" w:eastAsia="宋体" w:cstheme="minorBidi"/>
          <w:bCs/>
          <w:kern w:val="44"/>
          <w:szCs w:val="44"/>
          <w:lang w:val="en-US" w:eastAsia="zh-CN" w:bidi="ar-SA"/>
        </w:rPr>
        <w:instrText xml:space="preserve"> PAGEREF _Toc21546 </w:instrText>
      </w:r>
      <w:r>
        <w:rPr>
          <w:rFonts w:ascii="Times New Roman" w:hAnsi="Times New Roman" w:eastAsia="宋体" w:cstheme="minorBidi"/>
          <w:bCs/>
          <w:kern w:val="44"/>
          <w:szCs w:val="44"/>
          <w:lang w:val="en-US" w:eastAsia="zh-CN" w:bidi="ar-SA"/>
        </w:rPr>
        <w:fldChar w:fldCharType="separate"/>
      </w:r>
      <w:r>
        <w:rPr>
          <w:rFonts w:ascii="Times New Roman" w:hAnsi="Times New Roman" w:eastAsia="宋体" w:cstheme="minorBidi"/>
          <w:bCs/>
          <w:kern w:val="44"/>
          <w:szCs w:val="44"/>
          <w:lang w:val="en-US" w:eastAsia="zh-CN" w:bidi="ar-SA"/>
        </w:rPr>
        <w:t>- 11 -</w:t>
      </w:r>
      <w:r>
        <w:rPr>
          <w:rFonts w:ascii="Times New Roman" w:hAnsi="Times New Roman" w:eastAsia="宋体" w:cstheme="minorBidi"/>
          <w:bCs/>
          <w:kern w:val="44"/>
          <w:szCs w:val="44"/>
          <w:lang w:val="en-US" w:eastAsia="zh-CN" w:bidi="ar-SA"/>
        </w:rPr>
        <w:fldChar w:fldCharType="end"/>
      </w:r>
      <w:r>
        <w:rPr>
          <w:rFonts w:hint="eastAsia" w:ascii="Times New Roman" w:hAnsi="Times New Roman" w:eastAsia="宋体" w:cstheme="minorBidi"/>
          <w:bCs/>
          <w:kern w:val="44"/>
          <w:szCs w:val="44"/>
          <w:lang w:val="en-US" w:eastAsia="zh-CN" w:bidi="ar-SA"/>
        </w:rPr>
        <w:fldChar w:fldCharType="end"/>
      </w:r>
    </w:p>
    <w:p w14:paraId="621D5A83">
      <w:pPr>
        <w:pStyle w:val="24"/>
        <w:tabs>
          <w:tab w:val="right" w:leader="dot" w:pos="9071"/>
        </w:tabs>
        <w:rPr>
          <w:rFonts w:ascii="Times New Roman" w:hAnsi="Times New Roman" w:eastAsia="宋体" w:cstheme="minorBidi"/>
          <w:bCs/>
          <w:kern w:val="44"/>
          <w:szCs w:val="44"/>
          <w:lang w:val="en-US" w:eastAsia="zh-CN" w:bidi="ar-SA"/>
        </w:rPr>
      </w:pPr>
      <w:r>
        <w:rPr>
          <w:rFonts w:hint="eastAsia" w:ascii="Times New Roman" w:hAnsi="Times New Roman" w:eastAsia="宋体" w:cstheme="minorBidi"/>
          <w:bCs/>
          <w:kern w:val="44"/>
          <w:szCs w:val="44"/>
          <w:lang w:val="en-US" w:eastAsia="zh-CN" w:bidi="ar-SA"/>
        </w:rPr>
        <w:fldChar w:fldCharType="begin"/>
      </w:r>
      <w:r>
        <w:rPr>
          <w:rFonts w:hint="eastAsia" w:ascii="Times New Roman" w:hAnsi="Times New Roman" w:eastAsia="宋体" w:cstheme="minorBidi"/>
          <w:bCs/>
          <w:kern w:val="44"/>
          <w:szCs w:val="44"/>
          <w:lang w:val="en-US" w:eastAsia="zh-CN" w:bidi="ar-SA"/>
        </w:rPr>
        <w:instrText xml:space="preserve"> HYPERLINK \l _Toc3973 </w:instrText>
      </w:r>
      <w:r>
        <w:rPr>
          <w:rFonts w:hint="eastAsia" w:ascii="Times New Roman" w:hAnsi="Times New Roman" w:eastAsia="宋体" w:cstheme="minorBidi"/>
          <w:bCs/>
          <w:kern w:val="44"/>
          <w:szCs w:val="44"/>
          <w:lang w:val="en-US" w:eastAsia="zh-CN" w:bidi="ar-SA"/>
        </w:rPr>
        <w:fldChar w:fldCharType="separate"/>
      </w:r>
      <w:r>
        <w:rPr>
          <w:rFonts w:hint="eastAsia" w:ascii="Times New Roman" w:hAnsi="Times New Roman" w:eastAsia="宋体" w:cstheme="minorBidi"/>
          <w:bCs/>
          <w:kern w:val="44"/>
          <w:szCs w:val="44"/>
          <w:lang w:val="en-US" w:eastAsia="zh-CN" w:bidi="ar-SA"/>
        </w:rPr>
        <w:t>二、项目技术内容</w:t>
      </w:r>
      <w:r>
        <w:rPr>
          <w:rFonts w:ascii="Times New Roman" w:hAnsi="Times New Roman" w:eastAsia="宋体" w:cstheme="minorBidi"/>
          <w:bCs/>
          <w:kern w:val="44"/>
          <w:szCs w:val="44"/>
          <w:lang w:val="en-US" w:eastAsia="zh-CN" w:bidi="ar-SA"/>
        </w:rPr>
        <w:tab/>
      </w:r>
      <w:r>
        <w:rPr>
          <w:rFonts w:ascii="Times New Roman" w:hAnsi="Times New Roman" w:eastAsia="宋体" w:cstheme="minorBidi"/>
          <w:bCs/>
          <w:kern w:val="44"/>
          <w:szCs w:val="44"/>
          <w:lang w:val="en-US" w:eastAsia="zh-CN" w:bidi="ar-SA"/>
        </w:rPr>
        <w:fldChar w:fldCharType="begin"/>
      </w:r>
      <w:r>
        <w:rPr>
          <w:rFonts w:ascii="Times New Roman" w:hAnsi="Times New Roman" w:eastAsia="宋体" w:cstheme="minorBidi"/>
          <w:bCs/>
          <w:kern w:val="44"/>
          <w:szCs w:val="44"/>
          <w:lang w:val="en-US" w:eastAsia="zh-CN" w:bidi="ar-SA"/>
        </w:rPr>
        <w:instrText xml:space="preserve"> PAGEREF _Toc3973 </w:instrText>
      </w:r>
      <w:r>
        <w:rPr>
          <w:rFonts w:ascii="Times New Roman" w:hAnsi="Times New Roman" w:eastAsia="宋体" w:cstheme="minorBidi"/>
          <w:bCs/>
          <w:kern w:val="44"/>
          <w:szCs w:val="44"/>
          <w:lang w:val="en-US" w:eastAsia="zh-CN" w:bidi="ar-SA"/>
        </w:rPr>
        <w:fldChar w:fldCharType="separate"/>
      </w:r>
      <w:r>
        <w:rPr>
          <w:rFonts w:ascii="Times New Roman" w:hAnsi="Times New Roman" w:eastAsia="宋体" w:cstheme="minorBidi"/>
          <w:bCs/>
          <w:kern w:val="44"/>
          <w:szCs w:val="44"/>
          <w:lang w:val="en-US" w:eastAsia="zh-CN" w:bidi="ar-SA"/>
        </w:rPr>
        <w:t>- 11 -</w:t>
      </w:r>
      <w:r>
        <w:rPr>
          <w:rFonts w:ascii="Times New Roman" w:hAnsi="Times New Roman" w:eastAsia="宋体" w:cstheme="minorBidi"/>
          <w:bCs/>
          <w:kern w:val="44"/>
          <w:szCs w:val="44"/>
          <w:lang w:val="en-US" w:eastAsia="zh-CN" w:bidi="ar-SA"/>
        </w:rPr>
        <w:fldChar w:fldCharType="end"/>
      </w:r>
      <w:r>
        <w:rPr>
          <w:rFonts w:hint="eastAsia" w:ascii="Times New Roman" w:hAnsi="Times New Roman" w:eastAsia="宋体" w:cstheme="minorBidi"/>
          <w:bCs/>
          <w:kern w:val="44"/>
          <w:szCs w:val="44"/>
          <w:lang w:val="en-US" w:eastAsia="zh-CN" w:bidi="ar-SA"/>
        </w:rPr>
        <w:fldChar w:fldCharType="end"/>
      </w:r>
    </w:p>
    <w:p w14:paraId="1A9FA438">
      <w:pPr>
        <w:pStyle w:val="24"/>
        <w:tabs>
          <w:tab w:val="right" w:leader="dot" w:pos="9071"/>
        </w:tabs>
        <w:rPr>
          <w:rFonts w:ascii="Times New Roman" w:hAnsi="Times New Roman" w:eastAsia="宋体" w:cstheme="minorBidi"/>
          <w:bCs/>
          <w:kern w:val="44"/>
          <w:szCs w:val="44"/>
          <w:lang w:val="en-US" w:eastAsia="zh-CN" w:bidi="ar-SA"/>
        </w:rPr>
      </w:pPr>
      <w:r>
        <w:rPr>
          <w:rFonts w:hint="eastAsia" w:ascii="Times New Roman" w:hAnsi="Times New Roman" w:eastAsia="宋体" w:cstheme="minorBidi"/>
          <w:bCs/>
          <w:kern w:val="44"/>
          <w:szCs w:val="44"/>
          <w:lang w:val="en-US" w:eastAsia="zh-CN" w:bidi="ar-SA"/>
        </w:rPr>
        <w:fldChar w:fldCharType="begin"/>
      </w:r>
      <w:r>
        <w:rPr>
          <w:rFonts w:hint="eastAsia" w:ascii="Times New Roman" w:hAnsi="Times New Roman" w:eastAsia="宋体" w:cstheme="minorBidi"/>
          <w:bCs/>
          <w:kern w:val="44"/>
          <w:szCs w:val="44"/>
          <w:lang w:val="en-US" w:eastAsia="zh-CN" w:bidi="ar-SA"/>
        </w:rPr>
        <w:instrText xml:space="preserve"> HYPERLINK \l _Toc28238 </w:instrText>
      </w:r>
      <w:r>
        <w:rPr>
          <w:rFonts w:hint="eastAsia" w:ascii="Times New Roman" w:hAnsi="Times New Roman" w:eastAsia="宋体" w:cstheme="minorBidi"/>
          <w:bCs/>
          <w:kern w:val="44"/>
          <w:szCs w:val="44"/>
          <w:lang w:val="en-US" w:eastAsia="zh-CN" w:bidi="ar-SA"/>
        </w:rPr>
        <w:fldChar w:fldCharType="separate"/>
      </w:r>
      <w:r>
        <w:rPr>
          <w:rFonts w:hint="eastAsia" w:ascii="Times New Roman" w:hAnsi="Times New Roman" w:eastAsia="宋体" w:cstheme="minorBidi"/>
          <w:bCs/>
          <w:kern w:val="44"/>
          <w:szCs w:val="44"/>
          <w:lang w:val="en-US" w:eastAsia="zh-CN" w:bidi="ar-SA"/>
        </w:rPr>
        <w:t>三、知识产权</w:t>
      </w:r>
      <w:r>
        <w:rPr>
          <w:rFonts w:ascii="Times New Roman" w:hAnsi="Times New Roman" w:eastAsia="宋体" w:cstheme="minorBidi"/>
          <w:bCs/>
          <w:kern w:val="44"/>
          <w:szCs w:val="44"/>
          <w:lang w:val="en-US" w:eastAsia="zh-CN" w:bidi="ar-SA"/>
        </w:rPr>
        <w:tab/>
      </w:r>
      <w:r>
        <w:rPr>
          <w:rFonts w:ascii="Times New Roman" w:hAnsi="Times New Roman" w:eastAsia="宋体" w:cstheme="minorBidi"/>
          <w:bCs/>
          <w:kern w:val="44"/>
          <w:szCs w:val="44"/>
          <w:lang w:val="en-US" w:eastAsia="zh-CN" w:bidi="ar-SA"/>
        </w:rPr>
        <w:fldChar w:fldCharType="begin"/>
      </w:r>
      <w:r>
        <w:rPr>
          <w:rFonts w:ascii="Times New Roman" w:hAnsi="Times New Roman" w:eastAsia="宋体" w:cstheme="minorBidi"/>
          <w:bCs/>
          <w:kern w:val="44"/>
          <w:szCs w:val="44"/>
          <w:lang w:val="en-US" w:eastAsia="zh-CN" w:bidi="ar-SA"/>
        </w:rPr>
        <w:instrText xml:space="preserve"> PAGEREF _Toc28238 </w:instrText>
      </w:r>
      <w:r>
        <w:rPr>
          <w:rFonts w:ascii="Times New Roman" w:hAnsi="Times New Roman" w:eastAsia="宋体" w:cstheme="minorBidi"/>
          <w:bCs/>
          <w:kern w:val="44"/>
          <w:szCs w:val="44"/>
          <w:lang w:val="en-US" w:eastAsia="zh-CN" w:bidi="ar-SA"/>
        </w:rPr>
        <w:fldChar w:fldCharType="separate"/>
      </w:r>
      <w:r>
        <w:rPr>
          <w:rFonts w:ascii="Times New Roman" w:hAnsi="Times New Roman" w:eastAsia="宋体" w:cstheme="minorBidi"/>
          <w:bCs/>
          <w:kern w:val="44"/>
          <w:szCs w:val="44"/>
          <w:lang w:val="en-US" w:eastAsia="zh-CN" w:bidi="ar-SA"/>
        </w:rPr>
        <w:t>- 11 -</w:t>
      </w:r>
      <w:r>
        <w:rPr>
          <w:rFonts w:ascii="Times New Roman" w:hAnsi="Times New Roman" w:eastAsia="宋体" w:cstheme="minorBidi"/>
          <w:bCs/>
          <w:kern w:val="44"/>
          <w:szCs w:val="44"/>
          <w:lang w:val="en-US" w:eastAsia="zh-CN" w:bidi="ar-SA"/>
        </w:rPr>
        <w:fldChar w:fldCharType="end"/>
      </w:r>
      <w:r>
        <w:rPr>
          <w:rFonts w:hint="eastAsia" w:ascii="Times New Roman" w:hAnsi="Times New Roman" w:eastAsia="宋体" w:cstheme="minorBidi"/>
          <w:bCs/>
          <w:kern w:val="44"/>
          <w:szCs w:val="44"/>
          <w:lang w:val="en-US" w:eastAsia="zh-CN" w:bidi="ar-SA"/>
        </w:rPr>
        <w:fldChar w:fldCharType="end"/>
      </w:r>
    </w:p>
    <w:p w14:paraId="5F3D15E9">
      <w:pPr>
        <w:pStyle w:val="21"/>
        <w:tabs>
          <w:tab w:val="right" w:leader="dot" w:pos="9071"/>
        </w:tabs>
        <w:rPr>
          <w:rFonts w:ascii="Times New Roman" w:hAnsi="Times New Roman" w:eastAsia="宋体" w:cstheme="minorBidi"/>
          <w:bCs/>
          <w:kern w:val="44"/>
          <w:szCs w:val="44"/>
          <w:lang w:val="en-US" w:eastAsia="zh-CN" w:bidi="ar-SA"/>
        </w:rPr>
      </w:pPr>
      <w:r>
        <w:rPr>
          <w:rFonts w:hint="eastAsia" w:ascii="Times New Roman" w:hAnsi="Times New Roman" w:eastAsia="宋体" w:cstheme="minorBidi"/>
          <w:bCs/>
          <w:kern w:val="44"/>
          <w:szCs w:val="44"/>
          <w:lang w:val="en-US" w:eastAsia="zh-CN" w:bidi="ar-SA"/>
        </w:rPr>
        <w:fldChar w:fldCharType="begin"/>
      </w:r>
      <w:r>
        <w:rPr>
          <w:rFonts w:hint="eastAsia" w:ascii="Times New Roman" w:hAnsi="Times New Roman" w:eastAsia="宋体" w:cstheme="minorBidi"/>
          <w:bCs/>
          <w:kern w:val="44"/>
          <w:szCs w:val="44"/>
          <w:lang w:val="en-US" w:eastAsia="zh-CN" w:bidi="ar-SA"/>
        </w:rPr>
        <w:instrText xml:space="preserve"> HYPERLINK \l _Toc536 </w:instrText>
      </w:r>
      <w:r>
        <w:rPr>
          <w:rFonts w:hint="eastAsia" w:ascii="Times New Roman" w:hAnsi="Times New Roman" w:eastAsia="宋体" w:cstheme="minorBidi"/>
          <w:bCs/>
          <w:kern w:val="44"/>
          <w:szCs w:val="44"/>
          <w:lang w:val="en-US" w:eastAsia="zh-CN" w:bidi="ar-SA"/>
        </w:rPr>
        <w:fldChar w:fldCharType="separate"/>
      </w:r>
      <w:r>
        <w:rPr>
          <w:rFonts w:hint="eastAsia" w:ascii="Times New Roman" w:hAnsi="Times New Roman" w:eastAsia="宋体" w:cstheme="minorBidi"/>
          <w:bCs/>
          <w:kern w:val="44"/>
          <w:szCs w:val="44"/>
          <w:lang w:val="en-US" w:eastAsia="zh-CN" w:bidi="ar-SA"/>
        </w:rPr>
        <w:t>第四篇  询价项目商务需求</w:t>
      </w:r>
      <w:r>
        <w:rPr>
          <w:rFonts w:ascii="Times New Roman" w:hAnsi="Times New Roman" w:eastAsia="宋体" w:cstheme="minorBidi"/>
          <w:bCs/>
          <w:kern w:val="44"/>
          <w:szCs w:val="44"/>
          <w:lang w:val="en-US" w:eastAsia="zh-CN" w:bidi="ar-SA"/>
        </w:rPr>
        <w:tab/>
      </w:r>
      <w:r>
        <w:rPr>
          <w:rFonts w:ascii="Times New Roman" w:hAnsi="Times New Roman" w:eastAsia="宋体" w:cstheme="minorBidi"/>
          <w:bCs/>
          <w:kern w:val="44"/>
          <w:szCs w:val="44"/>
          <w:lang w:val="en-US" w:eastAsia="zh-CN" w:bidi="ar-SA"/>
        </w:rPr>
        <w:fldChar w:fldCharType="begin"/>
      </w:r>
      <w:r>
        <w:rPr>
          <w:rFonts w:ascii="Times New Roman" w:hAnsi="Times New Roman" w:eastAsia="宋体" w:cstheme="minorBidi"/>
          <w:bCs/>
          <w:kern w:val="44"/>
          <w:szCs w:val="44"/>
          <w:lang w:val="en-US" w:eastAsia="zh-CN" w:bidi="ar-SA"/>
        </w:rPr>
        <w:instrText xml:space="preserve"> PAGEREF _Toc536 </w:instrText>
      </w:r>
      <w:r>
        <w:rPr>
          <w:rFonts w:ascii="Times New Roman" w:hAnsi="Times New Roman" w:eastAsia="宋体" w:cstheme="minorBidi"/>
          <w:bCs/>
          <w:kern w:val="44"/>
          <w:szCs w:val="44"/>
          <w:lang w:val="en-US" w:eastAsia="zh-CN" w:bidi="ar-SA"/>
        </w:rPr>
        <w:fldChar w:fldCharType="separate"/>
      </w:r>
      <w:r>
        <w:rPr>
          <w:rFonts w:ascii="Times New Roman" w:hAnsi="Times New Roman" w:eastAsia="宋体" w:cstheme="minorBidi"/>
          <w:bCs/>
          <w:kern w:val="44"/>
          <w:szCs w:val="44"/>
          <w:lang w:val="en-US" w:eastAsia="zh-CN" w:bidi="ar-SA"/>
        </w:rPr>
        <w:t>- 12 -</w:t>
      </w:r>
      <w:r>
        <w:rPr>
          <w:rFonts w:ascii="Times New Roman" w:hAnsi="Times New Roman" w:eastAsia="宋体" w:cstheme="minorBidi"/>
          <w:bCs/>
          <w:kern w:val="44"/>
          <w:szCs w:val="44"/>
          <w:lang w:val="en-US" w:eastAsia="zh-CN" w:bidi="ar-SA"/>
        </w:rPr>
        <w:fldChar w:fldCharType="end"/>
      </w:r>
      <w:r>
        <w:rPr>
          <w:rFonts w:hint="eastAsia" w:ascii="Times New Roman" w:hAnsi="Times New Roman" w:eastAsia="宋体" w:cstheme="minorBidi"/>
          <w:bCs/>
          <w:kern w:val="44"/>
          <w:szCs w:val="44"/>
          <w:lang w:val="en-US" w:eastAsia="zh-CN" w:bidi="ar-SA"/>
        </w:rPr>
        <w:fldChar w:fldCharType="end"/>
      </w:r>
    </w:p>
    <w:p w14:paraId="09A28C94">
      <w:pPr>
        <w:pStyle w:val="24"/>
        <w:tabs>
          <w:tab w:val="right" w:leader="dot" w:pos="9071"/>
        </w:tabs>
        <w:rPr>
          <w:rFonts w:ascii="Times New Roman" w:hAnsi="Times New Roman" w:eastAsia="宋体" w:cstheme="minorBidi"/>
          <w:bCs/>
          <w:kern w:val="44"/>
          <w:szCs w:val="44"/>
          <w:lang w:val="en-US" w:eastAsia="zh-CN" w:bidi="ar-SA"/>
        </w:rPr>
      </w:pPr>
      <w:r>
        <w:rPr>
          <w:rFonts w:hint="eastAsia" w:ascii="Times New Roman" w:hAnsi="Times New Roman" w:eastAsia="宋体" w:cstheme="minorBidi"/>
          <w:bCs/>
          <w:kern w:val="44"/>
          <w:szCs w:val="44"/>
          <w:lang w:val="en-US" w:eastAsia="zh-CN" w:bidi="ar-SA"/>
        </w:rPr>
        <w:fldChar w:fldCharType="begin"/>
      </w:r>
      <w:r>
        <w:rPr>
          <w:rFonts w:hint="eastAsia" w:ascii="Times New Roman" w:hAnsi="Times New Roman" w:eastAsia="宋体" w:cstheme="minorBidi"/>
          <w:bCs/>
          <w:kern w:val="44"/>
          <w:szCs w:val="44"/>
          <w:lang w:val="en-US" w:eastAsia="zh-CN" w:bidi="ar-SA"/>
        </w:rPr>
        <w:instrText xml:space="preserve"> HYPERLINK \l _Toc20025 </w:instrText>
      </w:r>
      <w:r>
        <w:rPr>
          <w:rFonts w:hint="eastAsia" w:ascii="Times New Roman" w:hAnsi="Times New Roman" w:eastAsia="宋体" w:cstheme="minorBidi"/>
          <w:bCs/>
          <w:kern w:val="44"/>
          <w:szCs w:val="44"/>
          <w:lang w:val="en-US" w:eastAsia="zh-CN" w:bidi="ar-SA"/>
        </w:rPr>
        <w:fldChar w:fldCharType="separate"/>
      </w:r>
      <w:r>
        <w:rPr>
          <w:rFonts w:hint="eastAsia" w:ascii="Times New Roman" w:hAnsi="Times New Roman" w:eastAsia="宋体" w:cstheme="minorBidi"/>
          <w:bCs/>
          <w:kern w:val="44"/>
          <w:szCs w:val="44"/>
          <w:lang w:val="en-US" w:eastAsia="zh-CN" w:bidi="ar-SA"/>
        </w:rPr>
        <w:t>一、交货时间、地点及验收方式</w:t>
      </w:r>
      <w:r>
        <w:rPr>
          <w:rFonts w:ascii="Times New Roman" w:hAnsi="Times New Roman" w:eastAsia="宋体" w:cstheme="minorBidi"/>
          <w:bCs/>
          <w:kern w:val="44"/>
          <w:szCs w:val="44"/>
          <w:lang w:val="en-US" w:eastAsia="zh-CN" w:bidi="ar-SA"/>
        </w:rPr>
        <w:tab/>
      </w:r>
      <w:r>
        <w:rPr>
          <w:rFonts w:ascii="Times New Roman" w:hAnsi="Times New Roman" w:eastAsia="宋体" w:cstheme="minorBidi"/>
          <w:bCs/>
          <w:kern w:val="44"/>
          <w:szCs w:val="44"/>
          <w:lang w:val="en-US" w:eastAsia="zh-CN" w:bidi="ar-SA"/>
        </w:rPr>
        <w:fldChar w:fldCharType="begin"/>
      </w:r>
      <w:r>
        <w:rPr>
          <w:rFonts w:ascii="Times New Roman" w:hAnsi="Times New Roman" w:eastAsia="宋体" w:cstheme="minorBidi"/>
          <w:bCs/>
          <w:kern w:val="44"/>
          <w:szCs w:val="44"/>
          <w:lang w:val="en-US" w:eastAsia="zh-CN" w:bidi="ar-SA"/>
        </w:rPr>
        <w:instrText xml:space="preserve"> PAGEREF _Toc20025 </w:instrText>
      </w:r>
      <w:r>
        <w:rPr>
          <w:rFonts w:ascii="Times New Roman" w:hAnsi="Times New Roman" w:eastAsia="宋体" w:cstheme="minorBidi"/>
          <w:bCs/>
          <w:kern w:val="44"/>
          <w:szCs w:val="44"/>
          <w:lang w:val="en-US" w:eastAsia="zh-CN" w:bidi="ar-SA"/>
        </w:rPr>
        <w:fldChar w:fldCharType="separate"/>
      </w:r>
      <w:r>
        <w:rPr>
          <w:rFonts w:ascii="Times New Roman" w:hAnsi="Times New Roman" w:eastAsia="宋体" w:cstheme="minorBidi"/>
          <w:bCs/>
          <w:kern w:val="44"/>
          <w:szCs w:val="44"/>
          <w:lang w:val="en-US" w:eastAsia="zh-CN" w:bidi="ar-SA"/>
        </w:rPr>
        <w:t>- 12 -</w:t>
      </w:r>
      <w:r>
        <w:rPr>
          <w:rFonts w:ascii="Times New Roman" w:hAnsi="Times New Roman" w:eastAsia="宋体" w:cstheme="minorBidi"/>
          <w:bCs/>
          <w:kern w:val="44"/>
          <w:szCs w:val="44"/>
          <w:lang w:val="en-US" w:eastAsia="zh-CN" w:bidi="ar-SA"/>
        </w:rPr>
        <w:fldChar w:fldCharType="end"/>
      </w:r>
      <w:r>
        <w:rPr>
          <w:rFonts w:hint="eastAsia" w:ascii="Times New Roman" w:hAnsi="Times New Roman" w:eastAsia="宋体" w:cstheme="minorBidi"/>
          <w:bCs/>
          <w:kern w:val="44"/>
          <w:szCs w:val="44"/>
          <w:lang w:val="en-US" w:eastAsia="zh-CN" w:bidi="ar-SA"/>
        </w:rPr>
        <w:fldChar w:fldCharType="end"/>
      </w:r>
    </w:p>
    <w:p w14:paraId="3C14AD4B">
      <w:pPr>
        <w:pStyle w:val="24"/>
        <w:tabs>
          <w:tab w:val="right" w:leader="dot" w:pos="9071"/>
        </w:tabs>
        <w:rPr>
          <w:rFonts w:ascii="Times New Roman" w:hAnsi="Times New Roman" w:eastAsia="宋体" w:cstheme="minorBidi"/>
          <w:bCs/>
          <w:kern w:val="44"/>
          <w:szCs w:val="44"/>
          <w:lang w:val="en-US" w:eastAsia="zh-CN" w:bidi="ar-SA"/>
        </w:rPr>
      </w:pPr>
      <w:r>
        <w:rPr>
          <w:rFonts w:hint="eastAsia" w:ascii="Times New Roman" w:hAnsi="Times New Roman" w:eastAsia="宋体" w:cstheme="minorBidi"/>
          <w:bCs/>
          <w:kern w:val="44"/>
          <w:szCs w:val="44"/>
          <w:lang w:val="en-US" w:eastAsia="zh-CN" w:bidi="ar-SA"/>
        </w:rPr>
        <w:fldChar w:fldCharType="begin"/>
      </w:r>
      <w:r>
        <w:rPr>
          <w:rFonts w:hint="eastAsia" w:ascii="Times New Roman" w:hAnsi="Times New Roman" w:eastAsia="宋体" w:cstheme="minorBidi"/>
          <w:bCs/>
          <w:kern w:val="44"/>
          <w:szCs w:val="44"/>
          <w:lang w:val="en-US" w:eastAsia="zh-CN" w:bidi="ar-SA"/>
        </w:rPr>
        <w:instrText xml:space="preserve"> HYPERLINK \l _Toc19333 </w:instrText>
      </w:r>
      <w:r>
        <w:rPr>
          <w:rFonts w:hint="eastAsia" w:ascii="Times New Roman" w:hAnsi="Times New Roman" w:eastAsia="宋体" w:cstheme="minorBidi"/>
          <w:bCs/>
          <w:kern w:val="44"/>
          <w:szCs w:val="44"/>
          <w:lang w:val="en-US" w:eastAsia="zh-CN" w:bidi="ar-SA"/>
        </w:rPr>
        <w:fldChar w:fldCharType="separate"/>
      </w:r>
      <w:r>
        <w:rPr>
          <w:rFonts w:hint="eastAsia" w:ascii="Times New Roman" w:hAnsi="Times New Roman" w:eastAsia="宋体" w:cstheme="minorBidi"/>
          <w:bCs/>
          <w:kern w:val="44"/>
          <w:szCs w:val="44"/>
          <w:lang w:val="en-US" w:eastAsia="zh-CN" w:bidi="ar-SA"/>
        </w:rPr>
        <w:t>二、质量保证及售后服务</w:t>
      </w:r>
      <w:r>
        <w:rPr>
          <w:rFonts w:ascii="Times New Roman" w:hAnsi="Times New Roman" w:eastAsia="宋体" w:cstheme="minorBidi"/>
          <w:bCs/>
          <w:kern w:val="44"/>
          <w:szCs w:val="44"/>
          <w:lang w:val="en-US" w:eastAsia="zh-CN" w:bidi="ar-SA"/>
        </w:rPr>
        <w:tab/>
      </w:r>
      <w:r>
        <w:rPr>
          <w:rFonts w:ascii="Times New Roman" w:hAnsi="Times New Roman" w:eastAsia="宋体" w:cstheme="minorBidi"/>
          <w:bCs/>
          <w:kern w:val="44"/>
          <w:szCs w:val="44"/>
          <w:lang w:val="en-US" w:eastAsia="zh-CN" w:bidi="ar-SA"/>
        </w:rPr>
        <w:fldChar w:fldCharType="begin"/>
      </w:r>
      <w:r>
        <w:rPr>
          <w:rFonts w:ascii="Times New Roman" w:hAnsi="Times New Roman" w:eastAsia="宋体" w:cstheme="minorBidi"/>
          <w:bCs/>
          <w:kern w:val="44"/>
          <w:szCs w:val="44"/>
          <w:lang w:val="en-US" w:eastAsia="zh-CN" w:bidi="ar-SA"/>
        </w:rPr>
        <w:instrText xml:space="preserve"> PAGEREF _Toc19333 </w:instrText>
      </w:r>
      <w:r>
        <w:rPr>
          <w:rFonts w:ascii="Times New Roman" w:hAnsi="Times New Roman" w:eastAsia="宋体" w:cstheme="minorBidi"/>
          <w:bCs/>
          <w:kern w:val="44"/>
          <w:szCs w:val="44"/>
          <w:lang w:val="en-US" w:eastAsia="zh-CN" w:bidi="ar-SA"/>
        </w:rPr>
        <w:fldChar w:fldCharType="separate"/>
      </w:r>
      <w:r>
        <w:rPr>
          <w:rFonts w:ascii="Times New Roman" w:hAnsi="Times New Roman" w:eastAsia="宋体" w:cstheme="minorBidi"/>
          <w:bCs/>
          <w:kern w:val="44"/>
          <w:szCs w:val="44"/>
          <w:lang w:val="en-US" w:eastAsia="zh-CN" w:bidi="ar-SA"/>
        </w:rPr>
        <w:t>- 12 -</w:t>
      </w:r>
      <w:r>
        <w:rPr>
          <w:rFonts w:ascii="Times New Roman" w:hAnsi="Times New Roman" w:eastAsia="宋体" w:cstheme="minorBidi"/>
          <w:bCs/>
          <w:kern w:val="44"/>
          <w:szCs w:val="44"/>
          <w:lang w:val="en-US" w:eastAsia="zh-CN" w:bidi="ar-SA"/>
        </w:rPr>
        <w:fldChar w:fldCharType="end"/>
      </w:r>
      <w:r>
        <w:rPr>
          <w:rFonts w:hint="eastAsia" w:ascii="Times New Roman" w:hAnsi="Times New Roman" w:eastAsia="宋体" w:cstheme="minorBidi"/>
          <w:bCs/>
          <w:kern w:val="44"/>
          <w:szCs w:val="44"/>
          <w:lang w:val="en-US" w:eastAsia="zh-CN" w:bidi="ar-SA"/>
        </w:rPr>
        <w:fldChar w:fldCharType="end"/>
      </w:r>
    </w:p>
    <w:p w14:paraId="18F1FFFC">
      <w:pPr>
        <w:pStyle w:val="24"/>
        <w:tabs>
          <w:tab w:val="right" w:leader="dot" w:pos="9071"/>
        </w:tabs>
        <w:rPr>
          <w:rFonts w:ascii="Times New Roman" w:hAnsi="Times New Roman" w:eastAsia="宋体" w:cstheme="minorBidi"/>
          <w:bCs/>
          <w:kern w:val="44"/>
          <w:szCs w:val="44"/>
          <w:lang w:val="en-US" w:eastAsia="zh-CN" w:bidi="ar-SA"/>
        </w:rPr>
      </w:pPr>
      <w:r>
        <w:rPr>
          <w:rFonts w:hint="eastAsia" w:ascii="Times New Roman" w:hAnsi="Times New Roman" w:eastAsia="宋体" w:cstheme="minorBidi"/>
          <w:bCs/>
          <w:kern w:val="44"/>
          <w:szCs w:val="44"/>
          <w:lang w:val="en-US" w:eastAsia="zh-CN" w:bidi="ar-SA"/>
        </w:rPr>
        <w:fldChar w:fldCharType="begin"/>
      </w:r>
      <w:r>
        <w:rPr>
          <w:rFonts w:hint="eastAsia" w:ascii="Times New Roman" w:hAnsi="Times New Roman" w:eastAsia="宋体" w:cstheme="minorBidi"/>
          <w:bCs/>
          <w:kern w:val="44"/>
          <w:szCs w:val="44"/>
          <w:lang w:val="en-US" w:eastAsia="zh-CN" w:bidi="ar-SA"/>
        </w:rPr>
        <w:instrText xml:space="preserve"> HYPERLINK \l _Toc1540 </w:instrText>
      </w:r>
      <w:r>
        <w:rPr>
          <w:rFonts w:hint="eastAsia" w:ascii="Times New Roman" w:hAnsi="Times New Roman" w:eastAsia="宋体" w:cstheme="minorBidi"/>
          <w:bCs/>
          <w:kern w:val="44"/>
          <w:szCs w:val="44"/>
          <w:lang w:val="en-US" w:eastAsia="zh-CN" w:bidi="ar-SA"/>
        </w:rPr>
        <w:fldChar w:fldCharType="separate"/>
      </w:r>
      <w:r>
        <w:rPr>
          <w:rFonts w:hint="eastAsia" w:ascii="Times New Roman" w:hAnsi="Times New Roman" w:eastAsia="宋体" w:cstheme="minorBidi"/>
          <w:bCs/>
          <w:kern w:val="44"/>
          <w:szCs w:val="44"/>
          <w:lang w:val="en-US" w:eastAsia="zh-CN" w:bidi="ar-SA"/>
        </w:rPr>
        <w:t>三、付款方式</w:t>
      </w:r>
      <w:r>
        <w:rPr>
          <w:rFonts w:ascii="Times New Roman" w:hAnsi="Times New Roman" w:eastAsia="宋体" w:cstheme="minorBidi"/>
          <w:bCs/>
          <w:kern w:val="44"/>
          <w:szCs w:val="44"/>
          <w:lang w:val="en-US" w:eastAsia="zh-CN" w:bidi="ar-SA"/>
        </w:rPr>
        <w:tab/>
      </w:r>
      <w:r>
        <w:rPr>
          <w:rFonts w:ascii="Times New Roman" w:hAnsi="Times New Roman" w:eastAsia="宋体" w:cstheme="minorBidi"/>
          <w:bCs/>
          <w:kern w:val="44"/>
          <w:szCs w:val="44"/>
          <w:lang w:val="en-US" w:eastAsia="zh-CN" w:bidi="ar-SA"/>
        </w:rPr>
        <w:fldChar w:fldCharType="begin"/>
      </w:r>
      <w:r>
        <w:rPr>
          <w:rFonts w:ascii="Times New Roman" w:hAnsi="Times New Roman" w:eastAsia="宋体" w:cstheme="minorBidi"/>
          <w:bCs/>
          <w:kern w:val="44"/>
          <w:szCs w:val="44"/>
          <w:lang w:val="en-US" w:eastAsia="zh-CN" w:bidi="ar-SA"/>
        </w:rPr>
        <w:instrText xml:space="preserve"> PAGEREF _Toc1540 </w:instrText>
      </w:r>
      <w:r>
        <w:rPr>
          <w:rFonts w:ascii="Times New Roman" w:hAnsi="Times New Roman" w:eastAsia="宋体" w:cstheme="minorBidi"/>
          <w:bCs/>
          <w:kern w:val="44"/>
          <w:szCs w:val="44"/>
          <w:lang w:val="en-US" w:eastAsia="zh-CN" w:bidi="ar-SA"/>
        </w:rPr>
        <w:fldChar w:fldCharType="separate"/>
      </w:r>
      <w:r>
        <w:rPr>
          <w:rFonts w:ascii="Times New Roman" w:hAnsi="Times New Roman" w:eastAsia="宋体" w:cstheme="minorBidi"/>
          <w:bCs/>
          <w:kern w:val="44"/>
          <w:szCs w:val="44"/>
          <w:lang w:val="en-US" w:eastAsia="zh-CN" w:bidi="ar-SA"/>
        </w:rPr>
        <w:t>- 12 -</w:t>
      </w:r>
      <w:r>
        <w:rPr>
          <w:rFonts w:ascii="Times New Roman" w:hAnsi="Times New Roman" w:eastAsia="宋体" w:cstheme="minorBidi"/>
          <w:bCs/>
          <w:kern w:val="44"/>
          <w:szCs w:val="44"/>
          <w:lang w:val="en-US" w:eastAsia="zh-CN" w:bidi="ar-SA"/>
        </w:rPr>
        <w:fldChar w:fldCharType="end"/>
      </w:r>
      <w:r>
        <w:rPr>
          <w:rFonts w:hint="eastAsia" w:ascii="Times New Roman" w:hAnsi="Times New Roman" w:eastAsia="宋体" w:cstheme="minorBidi"/>
          <w:bCs/>
          <w:kern w:val="44"/>
          <w:szCs w:val="44"/>
          <w:lang w:val="en-US" w:eastAsia="zh-CN" w:bidi="ar-SA"/>
        </w:rPr>
        <w:fldChar w:fldCharType="end"/>
      </w:r>
    </w:p>
    <w:p w14:paraId="545F79B0">
      <w:pPr>
        <w:pStyle w:val="24"/>
        <w:tabs>
          <w:tab w:val="right" w:leader="dot" w:pos="9071"/>
        </w:tabs>
        <w:rPr>
          <w:rFonts w:ascii="Times New Roman" w:hAnsi="Times New Roman" w:eastAsia="宋体" w:cstheme="minorBidi"/>
          <w:bCs/>
          <w:kern w:val="44"/>
          <w:szCs w:val="44"/>
          <w:lang w:val="en-US" w:eastAsia="zh-CN" w:bidi="ar-SA"/>
        </w:rPr>
      </w:pPr>
      <w:r>
        <w:rPr>
          <w:rFonts w:hint="eastAsia" w:ascii="Times New Roman" w:hAnsi="Times New Roman" w:eastAsia="宋体" w:cstheme="minorBidi"/>
          <w:bCs/>
          <w:kern w:val="44"/>
          <w:szCs w:val="44"/>
          <w:lang w:val="en-US" w:eastAsia="zh-CN" w:bidi="ar-SA"/>
        </w:rPr>
        <w:fldChar w:fldCharType="begin"/>
      </w:r>
      <w:r>
        <w:rPr>
          <w:rFonts w:hint="eastAsia" w:ascii="Times New Roman" w:hAnsi="Times New Roman" w:eastAsia="宋体" w:cstheme="minorBidi"/>
          <w:bCs/>
          <w:kern w:val="44"/>
          <w:szCs w:val="44"/>
          <w:lang w:val="en-US" w:eastAsia="zh-CN" w:bidi="ar-SA"/>
        </w:rPr>
        <w:instrText xml:space="preserve"> HYPERLINK \l _Toc30992 </w:instrText>
      </w:r>
      <w:r>
        <w:rPr>
          <w:rFonts w:hint="eastAsia" w:ascii="Times New Roman" w:hAnsi="Times New Roman" w:eastAsia="宋体" w:cstheme="minorBidi"/>
          <w:bCs/>
          <w:kern w:val="44"/>
          <w:szCs w:val="44"/>
          <w:lang w:val="en-US" w:eastAsia="zh-CN" w:bidi="ar-SA"/>
        </w:rPr>
        <w:fldChar w:fldCharType="separate"/>
      </w:r>
      <w:r>
        <w:rPr>
          <w:rFonts w:hint="eastAsia" w:ascii="Times New Roman" w:hAnsi="Times New Roman" w:eastAsia="宋体" w:cstheme="minorBidi"/>
          <w:bCs/>
          <w:kern w:val="44"/>
          <w:szCs w:val="44"/>
          <w:lang w:val="en-US" w:eastAsia="zh-CN" w:bidi="ar-SA"/>
        </w:rPr>
        <w:t>四、违约责任</w:t>
      </w:r>
      <w:r>
        <w:rPr>
          <w:rFonts w:ascii="Times New Roman" w:hAnsi="Times New Roman" w:eastAsia="宋体" w:cstheme="minorBidi"/>
          <w:bCs/>
          <w:kern w:val="44"/>
          <w:szCs w:val="44"/>
          <w:lang w:val="en-US" w:eastAsia="zh-CN" w:bidi="ar-SA"/>
        </w:rPr>
        <w:tab/>
      </w:r>
      <w:r>
        <w:rPr>
          <w:rFonts w:ascii="Times New Roman" w:hAnsi="Times New Roman" w:eastAsia="宋体" w:cstheme="minorBidi"/>
          <w:bCs/>
          <w:kern w:val="44"/>
          <w:szCs w:val="44"/>
          <w:lang w:val="en-US" w:eastAsia="zh-CN" w:bidi="ar-SA"/>
        </w:rPr>
        <w:fldChar w:fldCharType="begin"/>
      </w:r>
      <w:r>
        <w:rPr>
          <w:rFonts w:ascii="Times New Roman" w:hAnsi="Times New Roman" w:eastAsia="宋体" w:cstheme="minorBidi"/>
          <w:bCs/>
          <w:kern w:val="44"/>
          <w:szCs w:val="44"/>
          <w:lang w:val="en-US" w:eastAsia="zh-CN" w:bidi="ar-SA"/>
        </w:rPr>
        <w:instrText xml:space="preserve"> PAGEREF _Toc30992 </w:instrText>
      </w:r>
      <w:r>
        <w:rPr>
          <w:rFonts w:ascii="Times New Roman" w:hAnsi="Times New Roman" w:eastAsia="宋体" w:cstheme="minorBidi"/>
          <w:bCs/>
          <w:kern w:val="44"/>
          <w:szCs w:val="44"/>
          <w:lang w:val="en-US" w:eastAsia="zh-CN" w:bidi="ar-SA"/>
        </w:rPr>
        <w:fldChar w:fldCharType="separate"/>
      </w:r>
      <w:r>
        <w:rPr>
          <w:rFonts w:ascii="Times New Roman" w:hAnsi="Times New Roman" w:eastAsia="宋体" w:cstheme="minorBidi"/>
          <w:bCs/>
          <w:kern w:val="44"/>
          <w:szCs w:val="44"/>
          <w:lang w:val="en-US" w:eastAsia="zh-CN" w:bidi="ar-SA"/>
        </w:rPr>
        <w:t>- 12 -</w:t>
      </w:r>
      <w:r>
        <w:rPr>
          <w:rFonts w:ascii="Times New Roman" w:hAnsi="Times New Roman" w:eastAsia="宋体" w:cstheme="minorBidi"/>
          <w:bCs/>
          <w:kern w:val="44"/>
          <w:szCs w:val="44"/>
          <w:lang w:val="en-US" w:eastAsia="zh-CN" w:bidi="ar-SA"/>
        </w:rPr>
        <w:fldChar w:fldCharType="end"/>
      </w:r>
      <w:r>
        <w:rPr>
          <w:rFonts w:hint="eastAsia" w:ascii="Times New Roman" w:hAnsi="Times New Roman" w:eastAsia="宋体" w:cstheme="minorBidi"/>
          <w:bCs/>
          <w:kern w:val="44"/>
          <w:szCs w:val="44"/>
          <w:lang w:val="en-US" w:eastAsia="zh-CN" w:bidi="ar-SA"/>
        </w:rPr>
        <w:fldChar w:fldCharType="end"/>
      </w:r>
    </w:p>
    <w:p w14:paraId="4E121BBE">
      <w:pPr>
        <w:pStyle w:val="24"/>
        <w:tabs>
          <w:tab w:val="right" w:leader="dot" w:pos="9071"/>
        </w:tabs>
        <w:rPr>
          <w:rFonts w:ascii="Times New Roman" w:hAnsi="Times New Roman" w:eastAsia="宋体" w:cstheme="minorBidi"/>
          <w:bCs/>
          <w:kern w:val="44"/>
          <w:szCs w:val="44"/>
          <w:lang w:val="en-US" w:eastAsia="zh-CN" w:bidi="ar-SA"/>
        </w:rPr>
      </w:pPr>
      <w:r>
        <w:rPr>
          <w:rFonts w:hint="eastAsia" w:ascii="Times New Roman" w:hAnsi="Times New Roman" w:eastAsia="宋体" w:cstheme="minorBidi"/>
          <w:bCs/>
          <w:kern w:val="44"/>
          <w:szCs w:val="44"/>
          <w:lang w:val="en-US" w:eastAsia="zh-CN" w:bidi="ar-SA"/>
        </w:rPr>
        <w:fldChar w:fldCharType="begin"/>
      </w:r>
      <w:r>
        <w:rPr>
          <w:rFonts w:hint="eastAsia" w:ascii="Times New Roman" w:hAnsi="Times New Roman" w:eastAsia="宋体" w:cstheme="minorBidi"/>
          <w:bCs/>
          <w:kern w:val="44"/>
          <w:szCs w:val="44"/>
          <w:lang w:val="en-US" w:eastAsia="zh-CN" w:bidi="ar-SA"/>
        </w:rPr>
        <w:instrText xml:space="preserve"> HYPERLINK \l _Toc19268 </w:instrText>
      </w:r>
      <w:r>
        <w:rPr>
          <w:rFonts w:hint="eastAsia" w:ascii="Times New Roman" w:hAnsi="Times New Roman" w:eastAsia="宋体" w:cstheme="minorBidi"/>
          <w:bCs/>
          <w:kern w:val="44"/>
          <w:szCs w:val="44"/>
          <w:lang w:val="en-US" w:eastAsia="zh-CN" w:bidi="ar-SA"/>
        </w:rPr>
        <w:fldChar w:fldCharType="separate"/>
      </w:r>
      <w:r>
        <w:rPr>
          <w:rFonts w:hint="eastAsia" w:ascii="Times New Roman" w:hAnsi="Times New Roman" w:eastAsia="宋体" w:cstheme="minorBidi"/>
          <w:bCs/>
          <w:kern w:val="44"/>
          <w:szCs w:val="44"/>
          <w:lang w:val="en-US" w:eastAsia="zh-CN" w:bidi="ar-SA"/>
        </w:rPr>
        <w:t>五、其他</w:t>
      </w:r>
      <w:r>
        <w:rPr>
          <w:rFonts w:ascii="Times New Roman" w:hAnsi="Times New Roman" w:eastAsia="宋体" w:cstheme="minorBidi"/>
          <w:bCs/>
          <w:kern w:val="44"/>
          <w:szCs w:val="44"/>
          <w:lang w:val="en-US" w:eastAsia="zh-CN" w:bidi="ar-SA"/>
        </w:rPr>
        <w:tab/>
      </w:r>
      <w:r>
        <w:rPr>
          <w:rFonts w:ascii="Times New Roman" w:hAnsi="Times New Roman" w:eastAsia="宋体" w:cstheme="minorBidi"/>
          <w:bCs/>
          <w:kern w:val="44"/>
          <w:szCs w:val="44"/>
          <w:lang w:val="en-US" w:eastAsia="zh-CN" w:bidi="ar-SA"/>
        </w:rPr>
        <w:fldChar w:fldCharType="begin"/>
      </w:r>
      <w:r>
        <w:rPr>
          <w:rFonts w:ascii="Times New Roman" w:hAnsi="Times New Roman" w:eastAsia="宋体" w:cstheme="minorBidi"/>
          <w:bCs/>
          <w:kern w:val="44"/>
          <w:szCs w:val="44"/>
          <w:lang w:val="en-US" w:eastAsia="zh-CN" w:bidi="ar-SA"/>
        </w:rPr>
        <w:instrText xml:space="preserve"> PAGEREF _Toc19268 </w:instrText>
      </w:r>
      <w:r>
        <w:rPr>
          <w:rFonts w:ascii="Times New Roman" w:hAnsi="Times New Roman" w:eastAsia="宋体" w:cstheme="minorBidi"/>
          <w:bCs/>
          <w:kern w:val="44"/>
          <w:szCs w:val="44"/>
          <w:lang w:val="en-US" w:eastAsia="zh-CN" w:bidi="ar-SA"/>
        </w:rPr>
        <w:fldChar w:fldCharType="separate"/>
      </w:r>
      <w:r>
        <w:rPr>
          <w:rFonts w:ascii="Times New Roman" w:hAnsi="Times New Roman" w:eastAsia="宋体" w:cstheme="minorBidi"/>
          <w:bCs/>
          <w:kern w:val="44"/>
          <w:szCs w:val="44"/>
          <w:lang w:val="en-US" w:eastAsia="zh-CN" w:bidi="ar-SA"/>
        </w:rPr>
        <w:t>- 12 -</w:t>
      </w:r>
      <w:r>
        <w:rPr>
          <w:rFonts w:ascii="Times New Roman" w:hAnsi="Times New Roman" w:eastAsia="宋体" w:cstheme="minorBidi"/>
          <w:bCs/>
          <w:kern w:val="44"/>
          <w:szCs w:val="44"/>
          <w:lang w:val="en-US" w:eastAsia="zh-CN" w:bidi="ar-SA"/>
        </w:rPr>
        <w:fldChar w:fldCharType="end"/>
      </w:r>
      <w:r>
        <w:rPr>
          <w:rFonts w:hint="eastAsia" w:ascii="Times New Roman" w:hAnsi="Times New Roman" w:eastAsia="宋体" w:cstheme="minorBidi"/>
          <w:bCs/>
          <w:kern w:val="44"/>
          <w:szCs w:val="44"/>
          <w:lang w:val="en-US" w:eastAsia="zh-CN" w:bidi="ar-SA"/>
        </w:rPr>
        <w:fldChar w:fldCharType="end"/>
      </w:r>
    </w:p>
    <w:p w14:paraId="23164862">
      <w:pPr>
        <w:pStyle w:val="21"/>
        <w:tabs>
          <w:tab w:val="right" w:leader="dot" w:pos="9071"/>
        </w:tabs>
        <w:rPr>
          <w:rFonts w:ascii="Times New Roman" w:hAnsi="Times New Roman" w:eastAsia="宋体" w:cstheme="minorBidi"/>
          <w:bCs/>
          <w:kern w:val="44"/>
          <w:szCs w:val="44"/>
          <w:lang w:val="en-US" w:eastAsia="zh-CN" w:bidi="ar-SA"/>
        </w:rPr>
      </w:pPr>
      <w:r>
        <w:rPr>
          <w:rFonts w:hint="eastAsia" w:ascii="Times New Roman" w:hAnsi="Times New Roman" w:eastAsia="宋体" w:cstheme="minorBidi"/>
          <w:bCs/>
          <w:kern w:val="44"/>
          <w:szCs w:val="44"/>
          <w:lang w:val="en-US" w:eastAsia="zh-CN" w:bidi="ar-SA"/>
        </w:rPr>
        <w:fldChar w:fldCharType="begin"/>
      </w:r>
      <w:r>
        <w:rPr>
          <w:rFonts w:hint="eastAsia" w:ascii="Times New Roman" w:hAnsi="Times New Roman" w:eastAsia="宋体" w:cstheme="minorBidi"/>
          <w:bCs/>
          <w:kern w:val="44"/>
          <w:szCs w:val="44"/>
          <w:lang w:val="en-US" w:eastAsia="zh-CN" w:bidi="ar-SA"/>
        </w:rPr>
        <w:instrText xml:space="preserve"> HYPERLINK \l _Toc22992 </w:instrText>
      </w:r>
      <w:r>
        <w:rPr>
          <w:rFonts w:hint="eastAsia" w:ascii="Times New Roman" w:hAnsi="Times New Roman" w:eastAsia="宋体" w:cstheme="minorBidi"/>
          <w:bCs/>
          <w:kern w:val="44"/>
          <w:szCs w:val="44"/>
          <w:lang w:val="en-US" w:eastAsia="zh-CN" w:bidi="ar-SA"/>
        </w:rPr>
        <w:fldChar w:fldCharType="separate"/>
      </w:r>
      <w:r>
        <w:rPr>
          <w:rFonts w:hint="eastAsia" w:ascii="Times New Roman" w:hAnsi="Times New Roman" w:eastAsia="宋体" w:cstheme="minorBidi"/>
          <w:bCs/>
          <w:kern w:val="44"/>
          <w:szCs w:val="44"/>
          <w:lang w:val="en-US" w:eastAsia="zh-CN" w:bidi="ar-SA"/>
        </w:rPr>
        <w:t>第五篇  响应文件格式要求</w:t>
      </w:r>
      <w:r>
        <w:rPr>
          <w:rFonts w:ascii="Times New Roman" w:hAnsi="Times New Roman" w:eastAsia="宋体" w:cstheme="minorBidi"/>
          <w:bCs/>
          <w:kern w:val="44"/>
          <w:szCs w:val="44"/>
          <w:lang w:val="en-US" w:eastAsia="zh-CN" w:bidi="ar-SA"/>
        </w:rPr>
        <w:tab/>
      </w:r>
      <w:r>
        <w:rPr>
          <w:rFonts w:ascii="Times New Roman" w:hAnsi="Times New Roman" w:eastAsia="宋体" w:cstheme="minorBidi"/>
          <w:bCs/>
          <w:kern w:val="44"/>
          <w:szCs w:val="44"/>
          <w:lang w:val="en-US" w:eastAsia="zh-CN" w:bidi="ar-SA"/>
        </w:rPr>
        <w:fldChar w:fldCharType="begin"/>
      </w:r>
      <w:r>
        <w:rPr>
          <w:rFonts w:ascii="Times New Roman" w:hAnsi="Times New Roman" w:eastAsia="宋体" w:cstheme="minorBidi"/>
          <w:bCs/>
          <w:kern w:val="44"/>
          <w:szCs w:val="44"/>
          <w:lang w:val="en-US" w:eastAsia="zh-CN" w:bidi="ar-SA"/>
        </w:rPr>
        <w:instrText xml:space="preserve"> PAGEREF _Toc22992 </w:instrText>
      </w:r>
      <w:r>
        <w:rPr>
          <w:rFonts w:ascii="Times New Roman" w:hAnsi="Times New Roman" w:eastAsia="宋体" w:cstheme="minorBidi"/>
          <w:bCs/>
          <w:kern w:val="44"/>
          <w:szCs w:val="44"/>
          <w:lang w:val="en-US" w:eastAsia="zh-CN" w:bidi="ar-SA"/>
        </w:rPr>
        <w:fldChar w:fldCharType="separate"/>
      </w:r>
      <w:r>
        <w:rPr>
          <w:rFonts w:ascii="Times New Roman" w:hAnsi="Times New Roman" w:eastAsia="宋体" w:cstheme="minorBidi"/>
          <w:bCs/>
          <w:kern w:val="44"/>
          <w:szCs w:val="44"/>
          <w:lang w:val="en-US" w:eastAsia="zh-CN" w:bidi="ar-SA"/>
        </w:rPr>
        <w:t>- 13 -</w:t>
      </w:r>
      <w:r>
        <w:rPr>
          <w:rFonts w:ascii="Times New Roman" w:hAnsi="Times New Roman" w:eastAsia="宋体" w:cstheme="minorBidi"/>
          <w:bCs/>
          <w:kern w:val="44"/>
          <w:szCs w:val="44"/>
          <w:lang w:val="en-US" w:eastAsia="zh-CN" w:bidi="ar-SA"/>
        </w:rPr>
        <w:fldChar w:fldCharType="end"/>
      </w:r>
      <w:r>
        <w:rPr>
          <w:rFonts w:hint="eastAsia" w:ascii="Times New Roman" w:hAnsi="Times New Roman" w:eastAsia="宋体" w:cstheme="minorBidi"/>
          <w:bCs/>
          <w:kern w:val="44"/>
          <w:szCs w:val="44"/>
          <w:lang w:val="en-US" w:eastAsia="zh-CN" w:bidi="ar-SA"/>
        </w:rPr>
        <w:fldChar w:fldCharType="end"/>
      </w:r>
    </w:p>
    <w:p w14:paraId="5F72CD2C">
      <w:pPr>
        <w:pStyle w:val="2"/>
        <w:keepNext/>
        <w:keepLines/>
        <w:pageBreakBefore w:val="0"/>
        <w:widowControl/>
        <w:kinsoku/>
        <w:wordWrap/>
        <w:overflowPunct/>
        <w:topLinePunct w:val="0"/>
        <w:autoSpaceDE/>
        <w:autoSpaceDN/>
        <w:bidi w:val="0"/>
        <w:adjustRightInd/>
        <w:snapToGrid/>
        <w:spacing w:before="340" w:after="330" w:line="520" w:lineRule="exact"/>
        <w:ind w:left="0" w:leftChars="0" w:right="0" w:rightChars="0" w:firstLine="0" w:firstLineChars="0"/>
        <w:jc w:val="center"/>
        <w:textAlignment w:val="baseline"/>
        <w:outlineLvl w:val="0"/>
        <w:rPr>
          <w:rFonts w:hint="eastAsia" w:ascii="Times New Roman" w:hAnsi="Times New Roman" w:eastAsia="宋体" w:cstheme="minorBidi"/>
          <w:bCs/>
          <w:kern w:val="44"/>
          <w:szCs w:val="44"/>
          <w:lang w:val="en-US" w:eastAsia="zh-CN" w:bidi="ar-SA"/>
        </w:rPr>
      </w:pPr>
      <w:r>
        <w:rPr>
          <w:rFonts w:hint="eastAsia" w:ascii="Times New Roman" w:hAnsi="Times New Roman" w:eastAsia="宋体" w:cstheme="minorBidi"/>
          <w:bCs/>
          <w:kern w:val="44"/>
          <w:szCs w:val="44"/>
          <w:lang w:val="en-US" w:eastAsia="zh-CN" w:bidi="ar-SA"/>
        </w:rPr>
        <w:fldChar w:fldCharType="end"/>
      </w:r>
    </w:p>
    <w:p w14:paraId="5CA29822">
      <w:pPr>
        <w:rPr>
          <w:rFonts w:hint="eastAsia" w:ascii="Times New Roman" w:hAnsi="Times New Roman" w:eastAsia="宋体" w:cstheme="minorBidi"/>
          <w:bCs/>
          <w:kern w:val="44"/>
          <w:szCs w:val="44"/>
          <w:lang w:val="en-US" w:eastAsia="zh-CN" w:bidi="ar-SA"/>
        </w:rPr>
      </w:pPr>
    </w:p>
    <w:p w14:paraId="6FE3309E">
      <w:pPr>
        <w:pStyle w:val="7"/>
        <w:rPr>
          <w:rFonts w:hint="eastAsia" w:ascii="Times New Roman" w:hAnsi="Times New Roman" w:eastAsia="宋体" w:cstheme="minorBidi"/>
          <w:bCs/>
          <w:kern w:val="44"/>
          <w:szCs w:val="44"/>
          <w:lang w:val="en-US" w:eastAsia="zh-CN" w:bidi="ar-SA"/>
        </w:rPr>
      </w:pPr>
    </w:p>
    <w:p w14:paraId="58CCF414">
      <w:pPr>
        <w:pStyle w:val="7"/>
        <w:rPr>
          <w:rFonts w:hint="eastAsia" w:ascii="Times New Roman" w:hAnsi="Times New Roman" w:eastAsia="宋体" w:cstheme="minorBidi"/>
          <w:bCs/>
          <w:kern w:val="44"/>
          <w:szCs w:val="44"/>
          <w:lang w:val="en-US" w:eastAsia="zh-CN" w:bidi="ar-SA"/>
        </w:rPr>
      </w:pPr>
    </w:p>
    <w:p w14:paraId="63D995F5">
      <w:pPr>
        <w:pStyle w:val="7"/>
        <w:rPr>
          <w:rFonts w:hint="eastAsia" w:ascii="Times New Roman" w:hAnsi="Times New Roman" w:eastAsia="宋体" w:cstheme="minorBidi"/>
          <w:bCs/>
          <w:kern w:val="44"/>
          <w:szCs w:val="44"/>
          <w:lang w:val="en-US" w:eastAsia="zh-CN" w:bidi="ar-SA"/>
        </w:rPr>
      </w:pPr>
    </w:p>
    <w:p w14:paraId="472493BE">
      <w:pPr>
        <w:pStyle w:val="2"/>
        <w:keepNext/>
        <w:keepLines/>
        <w:pageBreakBefore w:val="0"/>
        <w:widowControl/>
        <w:kinsoku/>
        <w:wordWrap/>
        <w:overflowPunct/>
        <w:topLinePunct w:val="0"/>
        <w:autoSpaceDE/>
        <w:autoSpaceDN/>
        <w:bidi w:val="0"/>
        <w:adjustRightInd/>
        <w:snapToGrid/>
        <w:spacing w:before="340" w:after="330" w:line="520" w:lineRule="exact"/>
        <w:ind w:left="0" w:leftChars="0" w:right="0" w:rightChars="0" w:firstLine="0" w:firstLineChars="0"/>
        <w:jc w:val="center"/>
        <w:textAlignment w:val="baseline"/>
        <w:outlineLvl w:val="0"/>
        <w:rPr>
          <w:rFonts w:hint="eastAsia"/>
        </w:rPr>
      </w:pPr>
      <w:bookmarkStart w:id="2" w:name="_Toc2209"/>
      <w:r>
        <w:rPr>
          <w:rFonts w:hint="eastAsia"/>
        </w:rPr>
        <w:t>第一篇  询价邀请书</w:t>
      </w:r>
      <w:bookmarkEnd w:id="1"/>
      <w:bookmarkEnd w:id="2"/>
    </w:p>
    <w:p w14:paraId="626F212C">
      <w:pPr>
        <w:snapToGrid w:val="0"/>
        <w:spacing w:line="400" w:lineRule="exact"/>
        <w:ind w:firstLine="480" w:firstLineChars="200"/>
        <w:rPr>
          <w:rStyle w:val="45"/>
          <w:rFonts w:hint="eastAsia" w:asciiTheme="minorEastAsia" w:hAnsiTheme="minorEastAsia" w:eastAsiaTheme="minorEastAsia"/>
          <w:color w:val="000000"/>
          <w:sz w:val="24"/>
          <w:szCs w:val="24"/>
        </w:rPr>
      </w:pPr>
      <w:r>
        <w:rPr>
          <w:rStyle w:val="45"/>
          <w:rFonts w:hint="eastAsia" w:asciiTheme="minorEastAsia" w:hAnsiTheme="minorEastAsia" w:eastAsiaTheme="minorEastAsia"/>
          <w:color w:val="000000"/>
          <w:sz w:val="24"/>
          <w:szCs w:val="24"/>
        </w:rPr>
        <w:t>重庆市渝和服饰有限公司对</w:t>
      </w:r>
      <w:r>
        <w:rPr>
          <w:rStyle w:val="45"/>
          <w:rFonts w:hint="eastAsia" w:cs="方正仿宋_GBK" w:asciiTheme="minorEastAsia" w:hAnsiTheme="minorEastAsia" w:eastAsiaTheme="minorEastAsia"/>
          <w:sz w:val="24"/>
          <w:szCs w:val="24"/>
          <w:u w:val="single"/>
        </w:rPr>
        <w:t>采购激光开袋机缝纫设备</w:t>
      </w:r>
      <w:r>
        <w:rPr>
          <w:rStyle w:val="45"/>
          <w:rFonts w:asciiTheme="minorEastAsia" w:hAnsiTheme="minorEastAsia" w:eastAsiaTheme="minorEastAsia"/>
          <w:sz w:val="24"/>
          <w:szCs w:val="24"/>
        </w:rPr>
        <w:t>项目</w:t>
      </w:r>
      <w:r>
        <w:rPr>
          <w:rStyle w:val="45"/>
          <w:rFonts w:hint="eastAsia" w:asciiTheme="minorEastAsia" w:hAnsiTheme="minorEastAsia" w:eastAsiaTheme="minorEastAsia"/>
          <w:sz w:val="24"/>
          <w:szCs w:val="24"/>
        </w:rPr>
        <w:t>采购</w:t>
      </w:r>
      <w:r>
        <w:rPr>
          <w:rStyle w:val="45"/>
          <w:rFonts w:asciiTheme="minorEastAsia" w:hAnsiTheme="minorEastAsia" w:eastAsiaTheme="minorEastAsia"/>
          <w:sz w:val="24"/>
          <w:szCs w:val="24"/>
        </w:rPr>
        <w:t>进行</w:t>
      </w:r>
      <w:r>
        <w:rPr>
          <w:rStyle w:val="45"/>
          <w:rFonts w:hint="eastAsia" w:asciiTheme="minorEastAsia" w:hAnsiTheme="minorEastAsia" w:eastAsiaTheme="minorEastAsia"/>
          <w:sz w:val="24"/>
          <w:szCs w:val="24"/>
        </w:rPr>
        <w:t>询价</w:t>
      </w:r>
      <w:r>
        <w:rPr>
          <w:rStyle w:val="45"/>
          <w:rFonts w:asciiTheme="minorEastAsia" w:hAnsiTheme="minorEastAsia" w:eastAsiaTheme="minorEastAsia"/>
          <w:sz w:val="24"/>
          <w:szCs w:val="24"/>
        </w:rPr>
        <w:t>。</w:t>
      </w:r>
      <w:r>
        <w:rPr>
          <w:rStyle w:val="45"/>
          <w:rFonts w:asciiTheme="minorEastAsia" w:hAnsiTheme="minorEastAsia" w:eastAsiaTheme="minorEastAsia"/>
          <w:color w:val="000000"/>
          <w:sz w:val="24"/>
          <w:szCs w:val="24"/>
        </w:rPr>
        <w:t>欢迎有资格的供应商参加</w:t>
      </w:r>
      <w:r>
        <w:rPr>
          <w:rStyle w:val="45"/>
          <w:rFonts w:hint="eastAsia" w:asciiTheme="minorEastAsia" w:hAnsiTheme="minorEastAsia" w:eastAsiaTheme="minorEastAsia"/>
          <w:color w:val="000000"/>
          <w:sz w:val="24"/>
          <w:szCs w:val="24"/>
        </w:rPr>
        <w:t>报价</w:t>
      </w:r>
      <w:r>
        <w:rPr>
          <w:rStyle w:val="45"/>
          <w:rFonts w:asciiTheme="minorEastAsia" w:hAnsiTheme="minorEastAsia" w:eastAsiaTheme="minorEastAsia"/>
          <w:color w:val="000000"/>
          <w:sz w:val="24"/>
          <w:szCs w:val="24"/>
        </w:rPr>
        <w:t>。</w:t>
      </w:r>
    </w:p>
    <w:p w14:paraId="46A4C90B">
      <w:pPr>
        <w:pStyle w:val="3"/>
        <w:numPr>
          <w:ilvl w:val="0"/>
          <w:numId w:val="0"/>
        </w:numPr>
        <w:ind w:left="420" w:leftChars="0"/>
        <w:rPr>
          <w:rStyle w:val="45"/>
          <w:rFonts w:hint="eastAsia" w:asciiTheme="minorEastAsia" w:hAnsiTheme="minorEastAsia" w:eastAsiaTheme="minorEastAsia"/>
          <w:color w:val="000000"/>
          <w:szCs w:val="24"/>
        </w:rPr>
      </w:pPr>
      <w:bookmarkStart w:id="3" w:name="_Toc16955"/>
      <w:bookmarkStart w:id="4" w:name="_Toc4234"/>
      <w:r>
        <w:t>一、</w:t>
      </w:r>
      <w:r>
        <w:rPr>
          <w:rFonts w:hint="eastAsia"/>
        </w:rPr>
        <w:t>询价</w:t>
      </w:r>
      <w:r>
        <w:t>内容</w:t>
      </w:r>
      <w:bookmarkEnd w:id="3"/>
      <w:bookmarkEnd w:id="4"/>
    </w:p>
    <w:tbl>
      <w:tblPr>
        <w:tblStyle w:val="27"/>
        <w:tblpPr w:leftFromText="180" w:rightFromText="180" w:vertAnchor="text" w:horzAnchor="margin" w:tblpY="102"/>
        <w:tblW w:w="928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24"/>
        <w:gridCol w:w="3168"/>
        <w:gridCol w:w="1459"/>
        <w:gridCol w:w="2536"/>
      </w:tblGrid>
      <w:tr w14:paraId="2A255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trPr>
        <w:tc>
          <w:tcPr>
            <w:tcW w:w="2124" w:type="dxa"/>
            <w:tcBorders>
              <w:top w:val="single" w:color="000000" w:sz="4" w:space="0"/>
              <w:left w:val="single" w:color="000000" w:sz="4" w:space="0"/>
              <w:bottom w:val="single" w:color="000000" w:sz="4" w:space="0"/>
              <w:right w:val="single" w:color="000000" w:sz="4" w:space="0"/>
            </w:tcBorders>
            <w:vAlign w:val="center"/>
          </w:tcPr>
          <w:p w14:paraId="37C42218">
            <w:pPr>
              <w:snapToGrid w:val="0"/>
              <w:spacing w:line="400" w:lineRule="exact"/>
              <w:jc w:val="center"/>
              <w:rPr>
                <w:rStyle w:val="45"/>
                <w:rFonts w:hint="eastAsia" w:asciiTheme="minorEastAsia" w:hAnsiTheme="minorEastAsia" w:eastAsiaTheme="minorEastAsia"/>
                <w:b/>
                <w:color w:val="000000" w:themeColor="text1"/>
                <w:sz w:val="24"/>
                <w:szCs w:val="24"/>
                <w14:textFill>
                  <w14:solidFill>
                    <w14:schemeClr w14:val="tx1"/>
                  </w14:solidFill>
                </w14:textFill>
              </w:rPr>
            </w:pPr>
            <w:r>
              <w:rPr>
                <w:rStyle w:val="45"/>
                <w:rFonts w:asciiTheme="minorEastAsia" w:hAnsiTheme="minorEastAsia" w:eastAsiaTheme="minorEastAsia"/>
                <w:b/>
                <w:color w:val="000000" w:themeColor="text1"/>
                <w:sz w:val="24"/>
                <w:szCs w:val="24"/>
                <w14:textFill>
                  <w14:solidFill>
                    <w14:schemeClr w14:val="tx1"/>
                  </w14:solidFill>
                </w14:textFill>
              </w:rPr>
              <w:t>项目名称</w:t>
            </w:r>
          </w:p>
        </w:tc>
        <w:tc>
          <w:tcPr>
            <w:tcW w:w="3168" w:type="dxa"/>
            <w:tcBorders>
              <w:top w:val="single" w:color="000000" w:sz="4" w:space="0"/>
              <w:left w:val="single" w:color="000000" w:sz="4" w:space="0"/>
              <w:bottom w:val="single" w:color="000000" w:sz="4" w:space="0"/>
              <w:right w:val="single" w:color="000000" w:sz="4" w:space="0"/>
            </w:tcBorders>
            <w:vAlign w:val="center"/>
          </w:tcPr>
          <w:p w14:paraId="3C2AA87D">
            <w:pPr>
              <w:snapToGrid w:val="0"/>
              <w:spacing w:line="400" w:lineRule="exact"/>
              <w:jc w:val="center"/>
              <w:rPr>
                <w:rStyle w:val="45"/>
                <w:rFonts w:hint="eastAsia" w:asciiTheme="minorEastAsia" w:hAnsiTheme="minorEastAsia" w:eastAsiaTheme="minorEastAsia"/>
                <w:b/>
                <w:color w:val="000000" w:themeColor="text1"/>
                <w:sz w:val="24"/>
                <w:szCs w:val="24"/>
                <w14:textFill>
                  <w14:solidFill>
                    <w14:schemeClr w14:val="tx1"/>
                  </w14:solidFill>
                </w14:textFill>
              </w:rPr>
            </w:pPr>
            <w:r>
              <w:rPr>
                <w:rStyle w:val="45"/>
                <w:rFonts w:cs="Times New Roman" w:asciiTheme="minorEastAsia" w:hAnsiTheme="minorEastAsia" w:eastAsiaTheme="minorEastAsia"/>
                <w:b/>
                <w:bCs w:val="0"/>
                <w:color w:val="000000" w:themeColor="text1"/>
                <w:sz w:val="24"/>
                <w:szCs w:val="24"/>
                <w14:textFill>
                  <w14:solidFill>
                    <w14:schemeClr w14:val="tx1"/>
                  </w14:solidFill>
                </w14:textFill>
              </w:rPr>
              <w:t>限价</w:t>
            </w:r>
            <w:r>
              <w:rPr>
                <w:rStyle w:val="45"/>
                <w:rFonts w:hint="eastAsia" w:cs="Times New Roman" w:asciiTheme="minorEastAsia" w:hAnsiTheme="minorEastAsia" w:eastAsiaTheme="minorEastAsia"/>
                <w:b/>
                <w:bCs w:val="0"/>
                <w:color w:val="000000" w:themeColor="text1"/>
                <w:sz w:val="24"/>
                <w:szCs w:val="24"/>
                <w14:textFill>
                  <w14:solidFill>
                    <w14:schemeClr w14:val="tx1"/>
                  </w14:solidFill>
                </w14:textFill>
              </w:rPr>
              <w:t>（万</w:t>
            </w:r>
            <w:r>
              <w:rPr>
                <w:rStyle w:val="45"/>
                <w:rFonts w:hint="eastAsia" w:cs="方正仿宋_GBK" w:asciiTheme="minorEastAsia" w:hAnsiTheme="minorEastAsia" w:eastAsiaTheme="minorEastAsia"/>
                <w:b/>
                <w:bCs w:val="0"/>
                <w:color w:val="000000" w:themeColor="text1"/>
                <w:sz w:val="24"/>
                <w:szCs w:val="24"/>
                <w14:textFill>
                  <w14:solidFill>
                    <w14:schemeClr w14:val="tx1"/>
                  </w14:solidFill>
                </w14:textFill>
              </w:rPr>
              <w:t>元）</w:t>
            </w:r>
          </w:p>
        </w:tc>
        <w:tc>
          <w:tcPr>
            <w:tcW w:w="1459" w:type="dxa"/>
            <w:tcBorders>
              <w:top w:val="single" w:color="000000" w:sz="4" w:space="0"/>
              <w:left w:val="single" w:color="000000" w:sz="4" w:space="0"/>
              <w:bottom w:val="single" w:color="000000" w:sz="4" w:space="0"/>
              <w:right w:val="single" w:color="000000" w:sz="4" w:space="0"/>
            </w:tcBorders>
            <w:vAlign w:val="center"/>
          </w:tcPr>
          <w:p w14:paraId="38430513">
            <w:pPr>
              <w:snapToGrid w:val="0"/>
              <w:spacing w:line="400" w:lineRule="exact"/>
              <w:jc w:val="center"/>
              <w:rPr>
                <w:rStyle w:val="45"/>
                <w:rFonts w:hint="eastAsia" w:asciiTheme="minorEastAsia" w:hAnsiTheme="minorEastAsia" w:eastAsiaTheme="minorEastAsia"/>
                <w:b/>
                <w:color w:val="000000" w:themeColor="text1"/>
                <w:sz w:val="24"/>
                <w:szCs w:val="24"/>
                <w14:textFill>
                  <w14:solidFill>
                    <w14:schemeClr w14:val="tx1"/>
                  </w14:solidFill>
                </w14:textFill>
              </w:rPr>
            </w:pPr>
            <w:r>
              <w:rPr>
                <w:rStyle w:val="45"/>
                <w:rFonts w:asciiTheme="minorEastAsia" w:hAnsiTheme="minorEastAsia" w:eastAsiaTheme="minorEastAsia"/>
                <w:b/>
                <w:color w:val="000000" w:themeColor="text1"/>
                <w:sz w:val="24"/>
                <w:szCs w:val="24"/>
                <w14:textFill>
                  <w14:solidFill>
                    <w14:schemeClr w14:val="tx1"/>
                  </w14:solidFill>
                </w14:textFill>
              </w:rPr>
              <w:t>供应商(名)</w:t>
            </w:r>
          </w:p>
        </w:tc>
        <w:tc>
          <w:tcPr>
            <w:tcW w:w="2536" w:type="dxa"/>
            <w:tcBorders>
              <w:top w:val="single" w:color="000000" w:sz="4" w:space="0"/>
              <w:left w:val="single" w:color="000000" w:sz="4" w:space="0"/>
              <w:bottom w:val="single" w:color="000000" w:sz="4" w:space="0"/>
              <w:right w:val="single" w:color="000000" w:sz="4" w:space="0"/>
            </w:tcBorders>
            <w:vAlign w:val="center"/>
          </w:tcPr>
          <w:p w14:paraId="0700E775">
            <w:pPr>
              <w:snapToGrid w:val="0"/>
              <w:spacing w:line="400" w:lineRule="exact"/>
              <w:jc w:val="center"/>
              <w:rPr>
                <w:rStyle w:val="45"/>
                <w:rFonts w:hint="eastAsia" w:asciiTheme="minorEastAsia" w:hAnsiTheme="minorEastAsia" w:eastAsiaTheme="minorEastAsia"/>
                <w:b/>
                <w:color w:val="000000"/>
                <w:sz w:val="24"/>
                <w:szCs w:val="24"/>
              </w:rPr>
            </w:pPr>
            <w:r>
              <w:rPr>
                <w:rStyle w:val="45"/>
                <w:rFonts w:asciiTheme="minorEastAsia" w:hAnsiTheme="minorEastAsia" w:eastAsiaTheme="minorEastAsia"/>
                <w:b/>
                <w:color w:val="000000"/>
                <w:sz w:val="24"/>
                <w:szCs w:val="24"/>
              </w:rPr>
              <w:t>备注</w:t>
            </w:r>
          </w:p>
        </w:tc>
      </w:tr>
      <w:tr w14:paraId="12A56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2124" w:type="dxa"/>
            <w:tcBorders>
              <w:top w:val="single" w:color="000000" w:sz="4" w:space="0"/>
              <w:left w:val="single" w:color="000000" w:sz="4" w:space="0"/>
              <w:bottom w:val="single" w:color="000000" w:sz="4" w:space="0"/>
              <w:right w:val="single" w:color="000000" w:sz="4" w:space="0"/>
            </w:tcBorders>
            <w:vAlign w:val="center"/>
          </w:tcPr>
          <w:p w14:paraId="4ABD4687">
            <w:pPr>
              <w:snapToGrid w:val="0"/>
              <w:spacing w:line="400" w:lineRule="exact"/>
              <w:jc w:val="center"/>
              <w:rPr>
                <w:rStyle w:val="45"/>
                <w:rFonts w:hint="eastAsia" w:cs="方正仿宋_GBK" w:asciiTheme="minorEastAsia" w:hAnsiTheme="minorEastAsia" w:eastAsiaTheme="minorEastAsia"/>
                <w:sz w:val="24"/>
                <w:szCs w:val="24"/>
              </w:rPr>
            </w:pPr>
            <w:r>
              <w:rPr>
                <w:rStyle w:val="45"/>
                <w:rFonts w:hint="eastAsia" w:cs="方正仿宋_GBK" w:asciiTheme="minorEastAsia" w:hAnsiTheme="minorEastAsia" w:eastAsiaTheme="minorEastAsia"/>
                <w:sz w:val="24"/>
                <w:szCs w:val="24"/>
              </w:rPr>
              <w:t>线上模板机缝纫设备</w:t>
            </w:r>
          </w:p>
        </w:tc>
        <w:tc>
          <w:tcPr>
            <w:tcW w:w="3168" w:type="dxa"/>
            <w:tcBorders>
              <w:top w:val="single" w:color="000000" w:sz="4" w:space="0"/>
              <w:left w:val="single" w:color="000000" w:sz="4" w:space="0"/>
              <w:bottom w:val="single" w:color="000000" w:sz="4" w:space="0"/>
              <w:right w:val="single" w:color="000000" w:sz="4" w:space="0"/>
            </w:tcBorders>
            <w:vAlign w:val="center"/>
          </w:tcPr>
          <w:p w14:paraId="6CC301D6">
            <w:pPr>
              <w:snapToGrid w:val="0"/>
              <w:spacing w:line="400" w:lineRule="exact"/>
              <w:jc w:val="center"/>
              <w:rPr>
                <w:rStyle w:val="45"/>
                <w:rFonts w:hint="default" w:cs="方正仿宋_GBK" w:asciiTheme="minorEastAsia" w:hAnsiTheme="minorEastAsia" w:eastAsiaTheme="minorEastAsia"/>
                <w:sz w:val="24"/>
                <w:szCs w:val="24"/>
                <w:lang w:val="en-US" w:eastAsia="zh-CN"/>
              </w:rPr>
            </w:pPr>
            <w:r>
              <w:rPr>
                <w:rStyle w:val="45"/>
                <w:rFonts w:hint="eastAsia" w:cs="方正仿宋_GBK" w:asciiTheme="minorEastAsia" w:hAnsiTheme="minorEastAsia" w:eastAsiaTheme="minorEastAsia"/>
                <w:sz w:val="24"/>
                <w:szCs w:val="24"/>
                <w:lang w:val="en-US" w:eastAsia="zh-CN"/>
              </w:rPr>
              <w:t>25.2</w:t>
            </w:r>
          </w:p>
        </w:tc>
        <w:tc>
          <w:tcPr>
            <w:tcW w:w="1459" w:type="dxa"/>
            <w:tcBorders>
              <w:top w:val="single" w:color="000000" w:sz="4" w:space="0"/>
              <w:left w:val="single" w:color="000000" w:sz="4" w:space="0"/>
              <w:bottom w:val="single" w:color="000000" w:sz="4" w:space="0"/>
              <w:right w:val="single" w:color="000000" w:sz="4" w:space="0"/>
            </w:tcBorders>
            <w:vAlign w:val="center"/>
          </w:tcPr>
          <w:p w14:paraId="3DE33E4F">
            <w:pPr>
              <w:snapToGrid w:val="0"/>
              <w:spacing w:line="400" w:lineRule="exact"/>
              <w:jc w:val="center"/>
              <w:rPr>
                <w:rStyle w:val="45"/>
                <w:rFonts w:hint="eastAsia" w:cs="方正仿宋_GBK" w:asciiTheme="minorEastAsia" w:hAnsiTheme="minorEastAsia" w:eastAsiaTheme="minorEastAsia"/>
                <w:color w:val="000000" w:themeColor="text1"/>
                <w:sz w:val="24"/>
                <w:szCs w:val="24"/>
                <w14:textFill>
                  <w14:solidFill>
                    <w14:schemeClr w14:val="tx1"/>
                  </w14:solidFill>
                </w14:textFill>
              </w:rPr>
            </w:pPr>
            <w:r>
              <w:rPr>
                <w:rStyle w:val="45"/>
                <w:rFonts w:hint="eastAsia" w:cs="方正仿宋_GBK" w:asciiTheme="minorEastAsia" w:hAnsiTheme="minorEastAsia" w:eastAsiaTheme="minorEastAsia"/>
                <w:color w:val="000000" w:themeColor="text1"/>
                <w:sz w:val="24"/>
                <w:szCs w:val="24"/>
                <w14:textFill>
                  <w14:solidFill>
                    <w14:schemeClr w14:val="tx1"/>
                  </w14:solidFill>
                </w14:textFill>
              </w:rPr>
              <w:t>1</w:t>
            </w:r>
          </w:p>
        </w:tc>
        <w:tc>
          <w:tcPr>
            <w:tcW w:w="2536" w:type="dxa"/>
            <w:tcBorders>
              <w:top w:val="single" w:color="000000" w:sz="4" w:space="0"/>
              <w:left w:val="single" w:color="000000" w:sz="4" w:space="0"/>
              <w:bottom w:val="single" w:color="000000" w:sz="4" w:space="0"/>
              <w:right w:val="single" w:color="000000" w:sz="4" w:space="0"/>
            </w:tcBorders>
          </w:tcPr>
          <w:p w14:paraId="7B0F577C">
            <w:pPr>
              <w:snapToGrid w:val="0"/>
              <w:spacing w:line="400" w:lineRule="exact"/>
              <w:rPr>
                <w:rStyle w:val="45"/>
                <w:rFonts w:hint="eastAsia" w:cs="方正仿宋_GBK" w:asciiTheme="minorEastAsia" w:hAnsiTheme="minorEastAsia" w:eastAsiaTheme="minorEastAsia"/>
                <w:color w:val="000000" w:themeColor="text1"/>
                <w:sz w:val="24"/>
                <w:szCs w:val="24"/>
                <w14:textFill>
                  <w14:solidFill>
                    <w14:schemeClr w14:val="tx1"/>
                  </w14:solidFill>
                </w14:textFill>
              </w:rPr>
            </w:pPr>
          </w:p>
        </w:tc>
      </w:tr>
    </w:tbl>
    <w:p w14:paraId="295569B5">
      <w:pPr>
        <w:pStyle w:val="3"/>
        <w:numPr>
          <w:ilvl w:val="0"/>
          <w:numId w:val="0"/>
        </w:numPr>
        <w:ind w:left="420" w:leftChars="0"/>
        <w:rPr>
          <w:rFonts w:hint="eastAsia"/>
        </w:rPr>
      </w:pPr>
      <w:bookmarkStart w:id="5" w:name="_Toc19580"/>
      <w:bookmarkStart w:id="6" w:name="_Toc15947"/>
      <w:r>
        <w:t>二、资金来源</w:t>
      </w:r>
      <w:bookmarkEnd w:id="5"/>
      <w:bookmarkEnd w:id="6"/>
    </w:p>
    <w:p w14:paraId="1C7A3C5C">
      <w:pPr>
        <w:snapToGrid w:val="0"/>
        <w:spacing w:line="400" w:lineRule="exact"/>
        <w:ind w:firstLine="480" w:firstLineChars="200"/>
        <w:rPr>
          <w:rStyle w:val="45"/>
          <w:rFonts w:hint="eastAsia" w:asciiTheme="minorEastAsia" w:hAnsiTheme="minorEastAsia" w:eastAsiaTheme="minorEastAsia"/>
          <w:color w:val="000000"/>
          <w:sz w:val="24"/>
          <w:szCs w:val="24"/>
        </w:rPr>
      </w:pPr>
      <w:r>
        <w:rPr>
          <w:rStyle w:val="45"/>
          <w:rFonts w:hint="eastAsia" w:asciiTheme="minorEastAsia" w:hAnsiTheme="minorEastAsia" w:eastAsiaTheme="minorEastAsia"/>
          <w:color w:val="000000"/>
          <w:sz w:val="24"/>
          <w:szCs w:val="24"/>
        </w:rPr>
        <w:t>自筹</w:t>
      </w:r>
      <w:r>
        <w:rPr>
          <w:rStyle w:val="45"/>
          <w:rFonts w:asciiTheme="minorEastAsia" w:hAnsiTheme="minorEastAsia" w:eastAsiaTheme="minorEastAsia"/>
          <w:color w:val="000000"/>
          <w:sz w:val="24"/>
          <w:szCs w:val="24"/>
        </w:rPr>
        <w:t>资金。</w:t>
      </w:r>
    </w:p>
    <w:p w14:paraId="4B8299BE">
      <w:pPr>
        <w:pStyle w:val="3"/>
        <w:numPr>
          <w:ilvl w:val="0"/>
          <w:numId w:val="0"/>
        </w:numPr>
        <w:ind w:left="420" w:leftChars="0"/>
        <w:rPr>
          <w:rFonts w:hint="eastAsia"/>
        </w:rPr>
      </w:pPr>
      <w:bookmarkStart w:id="7" w:name="_Toc28705"/>
      <w:bookmarkStart w:id="8" w:name="_Toc4216"/>
      <w:r>
        <w:t>三、</w:t>
      </w:r>
      <w:r>
        <w:rPr>
          <w:rFonts w:hint="eastAsia"/>
        </w:rPr>
        <w:t>询价</w:t>
      </w:r>
      <w:r>
        <w:t>资格</w:t>
      </w:r>
      <w:bookmarkEnd w:id="7"/>
      <w:bookmarkEnd w:id="8"/>
    </w:p>
    <w:p w14:paraId="51B56461">
      <w:pPr>
        <w:snapToGrid w:val="0"/>
        <w:spacing w:line="400" w:lineRule="exact"/>
        <w:ind w:firstLine="480" w:firstLineChars="200"/>
        <w:rPr>
          <w:rStyle w:val="45"/>
          <w:rFonts w:hint="eastAsia" w:ascii="宋体" w:hAnsi="宋体"/>
          <w:color w:val="000000"/>
          <w:sz w:val="24"/>
          <w:szCs w:val="24"/>
        </w:rPr>
      </w:pPr>
      <w:r>
        <w:rPr>
          <w:rStyle w:val="45"/>
          <w:rFonts w:asciiTheme="minorEastAsia" w:hAnsiTheme="minorEastAsia" w:eastAsiaTheme="minorEastAsia"/>
          <w:color w:val="000000"/>
          <w:sz w:val="24"/>
          <w:szCs w:val="24"/>
        </w:rPr>
        <w:t>供应商是指向采购人提供服务的法人、其他组织或者自然人。以下简称供应商。合格的供应商应首先符合政府采购法第二</w:t>
      </w:r>
      <w:r>
        <w:rPr>
          <w:rStyle w:val="45"/>
          <w:rFonts w:ascii="宋体" w:hAnsi="宋体"/>
          <w:color w:val="000000"/>
          <w:sz w:val="24"/>
          <w:szCs w:val="24"/>
        </w:rPr>
        <w:t>十二条规定的基本条件，同时符合根据该项目特殊要求设置的特定资格条件。</w:t>
      </w:r>
    </w:p>
    <w:p w14:paraId="2E8829B7">
      <w:pPr>
        <w:snapToGrid w:val="0"/>
        <w:spacing w:line="400" w:lineRule="exact"/>
        <w:ind w:firstLine="480" w:firstLineChars="200"/>
        <w:rPr>
          <w:rStyle w:val="45"/>
          <w:rFonts w:hint="eastAsia" w:ascii="宋体" w:hAnsi="宋体"/>
          <w:color w:val="000000"/>
          <w:sz w:val="24"/>
          <w:szCs w:val="24"/>
        </w:rPr>
      </w:pPr>
      <w:r>
        <w:rPr>
          <w:rStyle w:val="45"/>
          <w:rFonts w:ascii="宋体" w:hAnsi="宋体"/>
          <w:color w:val="000000"/>
          <w:sz w:val="24"/>
          <w:szCs w:val="24"/>
        </w:rPr>
        <w:t>（一）一般资格条件</w:t>
      </w:r>
    </w:p>
    <w:p w14:paraId="15B5E86C">
      <w:pPr>
        <w:snapToGrid w:val="0"/>
        <w:spacing w:line="400" w:lineRule="exact"/>
        <w:ind w:firstLine="480" w:firstLineChars="200"/>
        <w:rPr>
          <w:rStyle w:val="45"/>
          <w:rFonts w:hint="eastAsia" w:ascii="宋体" w:hAnsi="宋体"/>
          <w:color w:val="000000"/>
          <w:sz w:val="24"/>
          <w:szCs w:val="24"/>
        </w:rPr>
      </w:pPr>
      <w:r>
        <w:rPr>
          <w:rStyle w:val="45"/>
          <w:rFonts w:ascii="宋体" w:hAnsi="宋体"/>
          <w:color w:val="000000"/>
          <w:sz w:val="24"/>
          <w:szCs w:val="24"/>
        </w:rPr>
        <w:t>1.具有独立承担民事责任的能力；</w:t>
      </w:r>
    </w:p>
    <w:p w14:paraId="362A7A02">
      <w:pPr>
        <w:snapToGrid w:val="0"/>
        <w:spacing w:line="400" w:lineRule="exact"/>
        <w:ind w:firstLine="480" w:firstLineChars="200"/>
        <w:rPr>
          <w:rStyle w:val="45"/>
          <w:rFonts w:hint="eastAsia" w:ascii="宋体" w:hAnsi="宋体"/>
          <w:color w:val="000000"/>
          <w:sz w:val="24"/>
          <w:szCs w:val="24"/>
        </w:rPr>
      </w:pPr>
      <w:r>
        <w:rPr>
          <w:rStyle w:val="45"/>
          <w:rFonts w:ascii="宋体" w:hAnsi="宋体"/>
          <w:color w:val="000000"/>
          <w:sz w:val="24"/>
          <w:szCs w:val="24"/>
        </w:rPr>
        <w:t>2.具有良好的商业信誉和健全的财务会计制度；</w:t>
      </w:r>
    </w:p>
    <w:p w14:paraId="316F781E">
      <w:pPr>
        <w:snapToGrid w:val="0"/>
        <w:spacing w:line="400" w:lineRule="exact"/>
        <w:ind w:firstLine="480" w:firstLineChars="200"/>
        <w:rPr>
          <w:rStyle w:val="45"/>
          <w:rFonts w:hint="eastAsia" w:ascii="宋体" w:hAnsi="宋体"/>
          <w:color w:val="000000"/>
          <w:sz w:val="24"/>
          <w:szCs w:val="24"/>
        </w:rPr>
      </w:pPr>
      <w:r>
        <w:rPr>
          <w:rStyle w:val="45"/>
          <w:rFonts w:ascii="宋体" w:hAnsi="宋体"/>
          <w:color w:val="000000"/>
          <w:sz w:val="24"/>
          <w:szCs w:val="24"/>
        </w:rPr>
        <w:t>3.具有履行合同所必需的设备和专业服务能力；</w:t>
      </w:r>
    </w:p>
    <w:p w14:paraId="21D4829C">
      <w:pPr>
        <w:snapToGrid w:val="0"/>
        <w:spacing w:line="400" w:lineRule="exact"/>
        <w:ind w:firstLine="480" w:firstLineChars="200"/>
        <w:rPr>
          <w:rStyle w:val="45"/>
          <w:rFonts w:hint="eastAsia" w:ascii="宋体" w:hAnsi="宋体"/>
          <w:color w:val="000000"/>
          <w:sz w:val="24"/>
          <w:szCs w:val="24"/>
        </w:rPr>
      </w:pPr>
      <w:r>
        <w:rPr>
          <w:rStyle w:val="45"/>
          <w:rFonts w:ascii="宋体" w:hAnsi="宋体"/>
          <w:color w:val="000000"/>
          <w:sz w:val="24"/>
          <w:szCs w:val="24"/>
        </w:rPr>
        <w:t>4.有依法缴纳税收和社会保障资金的良好记录；</w:t>
      </w:r>
    </w:p>
    <w:p w14:paraId="2B269F6C">
      <w:pPr>
        <w:snapToGrid w:val="0"/>
        <w:spacing w:line="400" w:lineRule="exact"/>
        <w:ind w:firstLine="480" w:firstLineChars="200"/>
        <w:rPr>
          <w:rStyle w:val="45"/>
          <w:rFonts w:hint="eastAsia" w:ascii="宋体" w:hAnsi="宋体"/>
          <w:color w:val="000000"/>
          <w:sz w:val="24"/>
          <w:szCs w:val="24"/>
        </w:rPr>
      </w:pPr>
      <w:r>
        <w:rPr>
          <w:rStyle w:val="45"/>
          <w:rFonts w:ascii="宋体" w:hAnsi="宋体"/>
          <w:color w:val="000000"/>
          <w:sz w:val="24"/>
          <w:szCs w:val="24"/>
        </w:rPr>
        <w:t>5.参加政府采购活动前三年内，在经营活动中没有重大违法记录；</w:t>
      </w:r>
    </w:p>
    <w:p w14:paraId="364588ED">
      <w:pPr>
        <w:snapToGrid w:val="0"/>
        <w:spacing w:line="400" w:lineRule="exact"/>
        <w:ind w:firstLine="480" w:firstLineChars="200"/>
        <w:rPr>
          <w:rStyle w:val="45"/>
          <w:rFonts w:hint="eastAsia" w:ascii="宋体" w:hAnsi="宋体"/>
          <w:color w:val="000000"/>
          <w:sz w:val="24"/>
          <w:szCs w:val="24"/>
        </w:rPr>
      </w:pPr>
      <w:r>
        <w:rPr>
          <w:rStyle w:val="45"/>
          <w:rFonts w:ascii="宋体" w:hAnsi="宋体"/>
          <w:color w:val="000000"/>
          <w:sz w:val="24"/>
          <w:szCs w:val="24"/>
        </w:rPr>
        <w:t>6.法律、行政法规规定的其他条件。</w:t>
      </w:r>
    </w:p>
    <w:p w14:paraId="224F985D">
      <w:pPr>
        <w:snapToGrid w:val="0"/>
        <w:spacing w:line="400" w:lineRule="exact"/>
        <w:ind w:firstLine="480" w:firstLineChars="200"/>
        <w:rPr>
          <w:rStyle w:val="45"/>
          <w:rFonts w:hint="eastAsia" w:ascii="宋体" w:hAnsi="宋体"/>
          <w:sz w:val="24"/>
          <w:szCs w:val="24"/>
        </w:rPr>
      </w:pPr>
      <w:r>
        <w:rPr>
          <w:rStyle w:val="45"/>
          <w:rFonts w:ascii="宋体" w:hAnsi="宋体"/>
          <w:sz w:val="24"/>
          <w:szCs w:val="24"/>
        </w:rPr>
        <w:t>（二）特定资格条件</w:t>
      </w:r>
    </w:p>
    <w:p w14:paraId="4809B027">
      <w:pPr>
        <w:snapToGrid w:val="0"/>
        <w:spacing w:line="400" w:lineRule="exact"/>
        <w:ind w:firstLine="480" w:firstLineChars="200"/>
        <w:rPr>
          <w:rStyle w:val="45"/>
          <w:rFonts w:hint="eastAsia" w:ascii="宋体" w:hAnsi="宋体"/>
          <w:sz w:val="24"/>
          <w:szCs w:val="24"/>
        </w:rPr>
      </w:pPr>
      <w:r>
        <w:rPr>
          <w:rStyle w:val="45"/>
          <w:rFonts w:ascii="宋体" w:hAnsi="宋体"/>
          <w:sz w:val="24"/>
          <w:szCs w:val="24"/>
        </w:rPr>
        <w:t>无。</w:t>
      </w:r>
    </w:p>
    <w:p w14:paraId="47C4978A">
      <w:pPr>
        <w:pStyle w:val="3"/>
        <w:numPr>
          <w:ilvl w:val="0"/>
          <w:numId w:val="0"/>
        </w:numPr>
        <w:ind w:left="420" w:leftChars="0"/>
        <w:rPr>
          <w:rFonts w:hint="eastAsia"/>
        </w:rPr>
      </w:pPr>
      <w:bookmarkStart w:id="9" w:name="_Toc9590"/>
      <w:bookmarkStart w:id="10" w:name="_Toc17415"/>
      <w:r>
        <w:t>四、</w:t>
      </w:r>
      <w:r>
        <w:rPr>
          <w:rFonts w:hint="eastAsia"/>
        </w:rPr>
        <w:t>询价</w:t>
      </w:r>
      <w:r>
        <w:t>有关说明</w:t>
      </w:r>
      <w:bookmarkEnd w:id="9"/>
      <w:bookmarkEnd w:id="10"/>
    </w:p>
    <w:p w14:paraId="616B88E8">
      <w:pPr>
        <w:snapToGrid w:val="0"/>
        <w:spacing w:line="400" w:lineRule="exact"/>
        <w:ind w:firstLine="480" w:firstLineChars="200"/>
        <w:rPr>
          <w:rStyle w:val="45"/>
          <w:rFonts w:hint="eastAsia" w:ascii="宋体" w:hAnsi="宋体"/>
          <w:color w:val="000000"/>
          <w:sz w:val="24"/>
          <w:szCs w:val="24"/>
        </w:rPr>
      </w:pPr>
      <w:r>
        <w:rPr>
          <w:rStyle w:val="45"/>
          <w:rFonts w:ascii="宋体" w:hAnsi="宋体"/>
          <w:color w:val="000000"/>
          <w:sz w:val="24"/>
          <w:szCs w:val="24"/>
        </w:rPr>
        <w:t>（一）凡有意参加</w:t>
      </w:r>
      <w:r>
        <w:rPr>
          <w:rStyle w:val="45"/>
          <w:rFonts w:hint="eastAsia" w:ascii="宋体" w:hAnsi="宋体"/>
          <w:color w:val="000000"/>
          <w:sz w:val="24"/>
          <w:szCs w:val="24"/>
        </w:rPr>
        <w:t>询价</w:t>
      </w:r>
      <w:r>
        <w:rPr>
          <w:rStyle w:val="45"/>
          <w:rFonts w:ascii="宋体" w:hAnsi="宋体"/>
          <w:color w:val="000000"/>
          <w:sz w:val="24"/>
          <w:szCs w:val="24"/>
        </w:rPr>
        <w:t>的供应商，请于公告发布之日起至提交响应文件截止时间之前，在“行采家”平台（www.gec123.com）上下载本项目</w:t>
      </w:r>
      <w:r>
        <w:rPr>
          <w:rStyle w:val="45"/>
          <w:rFonts w:hint="eastAsia" w:ascii="宋体" w:hAnsi="宋体"/>
          <w:color w:val="000000"/>
          <w:sz w:val="24"/>
          <w:szCs w:val="24"/>
        </w:rPr>
        <w:t>询价</w:t>
      </w:r>
      <w:r>
        <w:rPr>
          <w:rStyle w:val="45"/>
          <w:rFonts w:ascii="宋体" w:hAnsi="宋体"/>
          <w:color w:val="000000"/>
          <w:sz w:val="24"/>
          <w:szCs w:val="24"/>
        </w:rPr>
        <w:t>文件以及图纸、补遗等</w:t>
      </w:r>
      <w:r>
        <w:rPr>
          <w:rStyle w:val="45"/>
          <w:rFonts w:hint="eastAsia" w:ascii="宋体" w:hAnsi="宋体"/>
          <w:color w:val="000000"/>
          <w:sz w:val="24"/>
          <w:szCs w:val="24"/>
        </w:rPr>
        <w:t>询价</w:t>
      </w:r>
      <w:r>
        <w:rPr>
          <w:rStyle w:val="45"/>
          <w:rFonts w:ascii="宋体" w:hAnsi="宋体"/>
          <w:color w:val="000000"/>
          <w:sz w:val="24"/>
          <w:szCs w:val="24"/>
        </w:rPr>
        <w:t>前公布的所有项目资料，无论供应商下载与否，均视为已知晓所有</w:t>
      </w:r>
      <w:r>
        <w:rPr>
          <w:rStyle w:val="45"/>
          <w:rFonts w:hint="eastAsia" w:ascii="宋体" w:hAnsi="宋体"/>
          <w:color w:val="000000"/>
          <w:sz w:val="24"/>
          <w:szCs w:val="24"/>
        </w:rPr>
        <w:t>询价</w:t>
      </w:r>
      <w:r>
        <w:rPr>
          <w:rStyle w:val="45"/>
          <w:rFonts w:ascii="宋体" w:hAnsi="宋体"/>
          <w:color w:val="000000"/>
          <w:sz w:val="24"/>
          <w:szCs w:val="24"/>
        </w:rPr>
        <w:t>实质性要求内容。</w:t>
      </w:r>
    </w:p>
    <w:p w14:paraId="574E68A8">
      <w:pPr>
        <w:snapToGrid w:val="0"/>
        <w:spacing w:line="400" w:lineRule="exact"/>
        <w:ind w:firstLine="480" w:firstLineChars="200"/>
        <w:rPr>
          <w:rStyle w:val="45"/>
          <w:rFonts w:hint="eastAsia" w:ascii="宋体" w:hAnsi="宋体"/>
          <w:color w:val="000000"/>
          <w:sz w:val="24"/>
          <w:szCs w:val="24"/>
        </w:rPr>
      </w:pPr>
      <w:r>
        <w:rPr>
          <w:rStyle w:val="45"/>
          <w:rFonts w:ascii="宋体" w:hAnsi="宋体"/>
          <w:color w:val="000000"/>
          <w:sz w:val="24"/>
          <w:szCs w:val="24"/>
        </w:rPr>
        <w:t>（二）</w:t>
      </w:r>
      <w:r>
        <w:rPr>
          <w:rStyle w:val="45"/>
          <w:rFonts w:hint="eastAsia" w:ascii="宋体" w:hAnsi="宋体"/>
          <w:color w:val="000000"/>
          <w:sz w:val="24"/>
          <w:szCs w:val="24"/>
        </w:rPr>
        <w:t>询价</w:t>
      </w:r>
      <w:r>
        <w:rPr>
          <w:rStyle w:val="45"/>
          <w:rFonts w:ascii="宋体" w:hAnsi="宋体"/>
          <w:color w:val="000000"/>
          <w:sz w:val="24"/>
          <w:szCs w:val="24"/>
        </w:rPr>
        <w:t>保证金</w:t>
      </w:r>
    </w:p>
    <w:p w14:paraId="78FBAA42">
      <w:pPr>
        <w:snapToGrid w:val="0"/>
        <w:spacing w:line="400" w:lineRule="exact"/>
        <w:ind w:firstLine="480" w:firstLineChars="200"/>
        <w:rPr>
          <w:rStyle w:val="45"/>
          <w:rFonts w:hint="eastAsia" w:ascii="宋体" w:hAnsi="宋体"/>
          <w:color w:val="000000"/>
          <w:sz w:val="24"/>
          <w:szCs w:val="24"/>
        </w:rPr>
      </w:pPr>
      <w:r>
        <w:rPr>
          <w:rStyle w:val="45"/>
          <w:rFonts w:ascii="宋体" w:hAnsi="宋体"/>
          <w:color w:val="000000"/>
          <w:sz w:val="24"/>
          <w:szCs w:val="24"/>
        </w:rPr>
        <w:t>无。</w:t>
      </w:r>
    </w:p>
    <w:p w14:paraId="702775DD">
      <w:pPr>
        <w:pStyle w:val="3"/>
        <w:numPr>
          <w:ilvl w:val="0"/>
          <w:numId w:val="0"/>
        </w:numPr>
        <w:ind w:left="420" w:leftChars="0"/>
        <w:rPr>
          <w:rFonts w:hint="eastAsia"/>
        </w:rPr>
      </w:pPr>
      <w:bookmarkStart w:id="11" w:name="_Toc28831"/>
      <w:bookmarkStart w:id="12" w:name="_Toc29572"/>
      <w:r>
        <w:t>五、其它有关规定</w:t>
      </w:r>
      <w:bookmarkEnd w:id="11"/>
      <w:bookmarkEnd w:id="12"/>
    </w:p>
    <w:p w14:paraId="5501A47B">
      <w:pPr>
        <w:snapToGrid w:val="0"/>
        <w:spacing w:line="400" w:lineRule="exact"/>
        <w:ind w:firstLine="360" w:firstLineChars="150"/>
        <w:rPr>
          <w:rStyle w:val="45"/>
          <w:rFonts w:hint="eastAsia" w:ascii="宋体" w:hAnsi="宋体"/>
          <w:color w:val="000000"/>
          <w:sz w:val="24"/>
          <w:szCs w:val="24"/>
        </w:rPr>
      </w:pPr>
      <w:r>
        <w:rPr>
          <w:rStyle w:val="45"/>
          <w:rFonts w:ascii="宋体" w:hAnsi="宋体"/>
          <w:color w:val="000000"/>
          <w:sz w:val="24"/>
          <w:szCs w:val="24"/>
        </w:rPr>
        <w:t>（一）单位负责人为同一人或者存在直接控股、管理关系的不同供应商，不得参加同一合同项（分包）下的政府采购活动，否则均为无效</w:t>
      </w:r>
      <w:r>
        <w:rPr>
          <w:rStyle w:val="45"/>
          <w:rFonts w:hint="eastAsia" w:ascii="宋体" w:hAnsi="宋体"/>
          <w:color w:val="000000"/>
          <w:sz w:val="24"/>
          <w:szCs w:val="24"/>
        </w:rPr>
        <w:t>报价</w:t>
      </w:r>
      <w:r>
        <w:rPr>
          <w:rStyle w:val="45"/>
          <w:rFonts w:ascii="宋体" w:hAnsi="宋体"/>
          <w:color w:val="000000"/>
          <w:sz w:val="24"/>
          <w:szCs w:val="24"/>
        </w:rPr>
        <w:t>。</w:t>
      </w:r>
    </w:p>
    <w:p w14:paraId="315958B3">
      <w:pPr>
        <w:snapToGrid w:val="0"/>
        <w:spacing w:line="400" w:lineRule="exact"/>
        <w:ind w:firstLine="360" w:firstLineChars="150"/>
        <w:rPr>
          <w:rStyle w:val="45"/>
          <w:rFonts w:hint="eastAsia" w:ascii="宋体" w:hAnsi="宋体"/>
          <w:color w:val="000000"/>
          <w:sz w:val="24"/>
          <w:szCs w:val="24"/>
        </w:rPr>
      </w:pPr>
      <w:r>
        <w:rPr>
          <w:rStyle w:val="45"/>
          <w:rFonts w:ascii="宋体" w:hAnsi="宋体"/>
          <w:color w:val="000000"/>
          <w:sz w:val="24"/>
          <w:szCs w:val="24"/>
        </w:rPr>
        <w:t>（二）为采购项目提供整体设计、规范编制或者项目管理、监理、检测等服务的供应商，不得再参加该采购项目的其他采购活动。</w:t>
      </w:r>
    </w:p>
    <w:p w14:paraId="100774A1">
      <w:pPr>
        <w:snapToGrid w:val="0"/>
        <w:spacing w:line="400" w:lineRule="exact"/>
        <w:ind w:firstLine="360" w:firstLineChars="150"/>
        <w:rPr>
          <w:rStyle w:val="45"/>
          <w:rFonts w:hint="eastAsia" w:ascii="宋体" w:hAnsi="宋体"/>
          <w:color w:val="000000"/>
          <w:sz w:val="24"/>
          <w:szCs w:val="24"/>
        </w:rPr>
      </w:pPr>
      <w:r>
        <w:rPr>
          <w:rStyle w:val="45"/>
          <w:rFonts w:ascii="宋体" w:hAnsi="宋体"/>
          <w:color w:val="000000"/>
          <w:sz w:val="24"/>
          <w:szCs w:val="24"/>
        </w:rPr>
        <w:t>（三）本项目的补遗文件（如果有）一律在“行采家”平台（www.gec123.com）上发布，请各供应商注意下载；无论供应商下载与否，均视同供应商已知晓本项目补遗文件（如果有）的内容。</w:t>
      </w:r>
    </w:p>
    <w:p w14:paraId="7F9954D0">
      <w:pPr>
        <w:snapToGrid w:val="0"/>
        <w:spacing w:line="400" w:lineRule="exact"/>
        <w:ind w:firstLine="360" w:firstLineChars="150"/>
        <w:rPr>
          <w:rStyle w:val="45"/>
          <w:rFonts w:hint="eastAsia" w:ascii="宋体" w:hAnsi="宋体"/>
          <w:color w:val="000000"/>
          <w:sz w:val="24"/>
          <w:szCs w:val="24"/>
        </w:rPr>
      </w:pPr>
      <w:r>
        <w:rPr>
          <w:rStyle w:val="45"/>
          <w:rFonts w:ascii="宋体" w:hAnsi="宋体"/>
          <w:color w:val="000000"/>
          <w:sz w:val="24"/>
          <w:szCs w:val="24"/>
        </w:rPr>
        <w:t>（四）超过响应文件截止时间递交的响应文件，恕不接收。</w:t>
      </w:r>
    </w:p>
    <w:p w14:paraId="5248866E">
      <w:pPr>
        <w:snapToGrid w:val="0"/>
        <w:spacing w:line="400" w:lineRule="exact"/>
        <w:ind w:firstLine="360" w:firstLineChars="150"/>
        <w:rPr>
          <w:rStyle w:val="45"/>
          <w:rFonts w:hint="eastAsia" w:ascii="宋体" w:hAnsi="宋体"/>
          <w:color w:val="000000"/>
          <w:sz w:val="24"/>
          <w:szCs w:val="24"/>
        </w:rPr>
      </w:pPr>
      <w:r>
        <w:rPr>
          <w:rStyle w:val="45"/>
          <w:rFonts w:ascii="宋体" w:hAnsi="宋体"/>
          <w:color w:val="000000"/>
          <w:sz w:val="24"/>
          <w:szCs w:val="24"/>
        </w:rPr>
        <w:t>（五）</w:t>
      </w:r>
      <w:r>
        <w:rPr>
          <w:rStyle w:val="45"/>
          <w:rFonts w:hint="eastAsia" w:ascii="宋体" w:hAnsi="宋体"/>
          <w:color w:val="000000"/>
          <w:sz w:val="24"/>
          <w:szCs w:val="24"/>
        </w:rPr>
        <w:t>报价</w:t>
      </w:r>
      <w:r>
        <w:rPr>
          <w:rStyle w:val="45"/>
          <w:rFonts w:ascii="宋体" w:hAnsi="宋体"/>
          <w:color w:val="000000"/>
          <w:sz w:val="24"/>
          <w:szCs w:val="24"/>
        </w:rPr>
        <w:t>费用：无论</w:t>
      </w:r>
      <w:r>
        <w:rPr>
          <w:rStyle w:val="45"/>
          <w:rFonts w:hint="eastAsia" w:ascii="宋体" w:hAnsi="宋体"/>
          <w:color w:val="000000"/>
          <w:sz w:val="24"/>
          <w:szCs w:val="24"/>
        </w:rPr>
        <w:t>询价</w:t>
      </w:r>
      <w:r>
        <w:rPr>
          <w:rStyle w:val="45"/>
          <w:rFonts w:ascii="宋体" w:hAnsi="宋体"/>
          <w:color w:val="000000"/>
          <w:sz w:val="24"/>
          <w:szCs w:val="24"/>
        </w:rPr>
        <w:t>结果如何，供应商参与本项目</w:t>
      </w:r>
      <w:r>
        <w:rPr>
          <w:rStyle w:val="45"/>
          <w:rFonts w:hint="eastAsia" w:ascii="宋体" w:hAnsi="宋体"/>
          <w:color w:val="000000"/>
          <w:sz w:val="24"/>
          <w:szCs w:val="24"/>
        </w:rPr>
        <w:t>报价</w:t>
      </w:r>
      <w:r>
        <w:rPr>
          <w:rStyle w:val="45"/>
          <w:rFonts w:ascii="宋体" w:hAnsi="宋体"/>
          <w:color w:val="000000"/>
          <w:sz w:val="24"/>
          <w:szCs w:val="24"/>
        </w:rPr>
        <w:t>的所有费用均应由供应商自行承担。</w:t>
      </w:r>
    </w:p>
    <w:p w14:paraId="05349FC1">
      <w:pPr>
        <w:pStyle w:val="3"/>
        <w:numPr>
          <w:ilvl w:val="0"/>
          <w:numId w:val="0"/>
        </w:numPr>
        <w:ind w:left="420" w:leftChars="0"/>
        <w:rPr>
          <w:rFonts w:hint="eastAsia"/>
        </w:rPr>
      </w:pPr>
      <w:bookmarkStart w:id="13" w:name="_Toc10711"/>
      <w:bookmarkStart w:id="14" w:name="_Toc27966"/>
      <w:r>
        <w:rPr>
          <w:rFonts w:hint="eastAsia"/>
        </w:rPr>
        <w:t>六</w:t>
      </w:r>
      <w:r>
        <w:t>、联系方式</w:t>
      </w:r>
      <w:bookmarkEnd w:id="13"/>
      <w:bookmarkEnd w:id="14"/>
    </w:p>
    <w:p w14:paraId="6DE1EF7F">
      <w:pPr>
        <w:snapToGrid w:val="0"/>
        <w:spacing w:line="400" w:lineRule="exact"/>
        <w:ind w:firstLine="480" w:firstLineChars="200"/>
        <w:rPr>
          <w:rStyle w:val="45"/>
          <w:rFonts w:hint="eastAsia" w:ascii="宋体" w:hAnsi="宋体"/>
          <w:color w:val="000000"/>
          <w:sz w:val="24"/>
          <w:szCs w:val="24"/>
        </w:rPr>
      </w:pPr>
      <w:r>
        <w:rPr>
          <w:rStyle w:val="45"/>
          <w:rFonts w:hint="eastAsia" w:ascii="宋体" w:hAnsi="宋体"/>
          <w:color w:val="000000"/>
          <w:sz w:val="24"/>
          <w:szCs w:val="24"/>
          <w:lang w:eastAsia="zh-CN"/>
        </w:rPr>
        <w:t>采购部门</w:t>
      </w:r>
      <w:r>
        <w:rPr>
          <w:rStyle w:val="45"/>
          <w:rFonts w:ascii="宋体" w:hAnsi="宋体"/>
          <w:color w:val="000000"/>
          <w:sz w:val="24"/>
          <w:szCs w:val="24"/>
        </w:rPr>
        <w:t>：</w:t>
      </w:r>
      <w:r>
        <w:rPr>
          <w:rStyle w:val="45"/>
          <w:rFonts w:hint="eastAsia" w:ascii="宋体" w:hAnsi="宋体"/>
          <w:color w:val="000000"/>
          <w:sz w:val="24"/>
          <w:szCs w:val="24"/>
        </w:rPr>
        <w:t>重庆市渝和服饰有限公司</w:t>
      </w:r>
    </w:p>
    <w:p w14:paraId="0AE1EF03">
      <w:pPr>
        <w:snapToGrid w:val="0"/>
        <w:spacing w:line="400" w:lineRule="exact"/>
        <w:ind w:firstLine="480" w:firstLineChars="200"/>
        <w:rPr>
          <w:rStyle w:val="45"/>
          <w:rFonts w:hint="eastAsia" w:ascii="宋体" w:hAnsi="宋体"/>
          <w:sz w:val="24"/>
          <w:szCs w:val="24"/>
        </w:rPr>
      </w:pPr>
      <w:r>
        <w:rPr>
          <w:rStyle w:val="45"/>
          <w:rFonts w:ascii="宋体" w:hAnsi="宋体"/>
          <w:color w:val="000000"/>
          <w:sz w:val="24"/>
          <w:szCs w:val="24"/>
        </w:rPr>
        <w:t>联系人：</w:t>
      </w:r>
      <w:r>
        <w:rPr>
          <w:rStyle w:val="45"/>
          <w:rFonts w:hint="eastAsia" w:ascii="宋体" w:hAnsi="宋体"/>
          <w:sz w:val="24"/>
          <w:szCs w:val="24"/>
        </w:rPr>
        <w:t>白</w:t>
      </w:r>
      <w:r>
        <w:rPr>
          <w:rStyle w:val="45"/>
          <w:rFonts w:ascii="宋体" w:hAnsi="宋体"/>
          <w:sz w:val="24"/>
          <w:szCs w:val="24"/>
        </w:rPr>
        <w:t xml:space="preserve">老师    </w:t>
      </w:r>
    </w:p>
    <w:p w14:paraId="73ACC0A7">
      <w:pPr>
        <w:snapToGrid w:val="0"/>
        <w:spacing w:line="400" w:lineRule="exact"/>
        <w:ind w:firstLine="480" w:firstLineChars="200"/>
        <w:rPr>
          <w:rStyle w:val="45"/>
          <w:rFonts w:hint="eastAsia" w:ascii="宋体" w:hAnsi="宋体"/>
          <w:sz w:val="24"/>
          <w:szCs w:val="24"/>
        </w:rPr>
      </w:pPr>
      <w:r>
        <w:rPr>
          <w:rStyle w:val="45"/>
          <w:rFonts w:ascii="宋体" w:hAnsi="宋体"/>
          <w:sz w:val="24"/>
          <w:szCs w:val="24"/>
        </w:rPr>
        <w:t>联系电话：</w:t>
      </w:r>
      <w:r>
        <w:rPr>
          <w:rStyle w:val="45"/>
          <w:rFonts w:hint="eastAsia" w:ascii="宋体" w:hAnsi="宋体"/>
          <w:sz w:val="24"/>
          <w:szCs w:val="24"/>
        </w:rPr>
        <w:t>023-67550219</w:t>
      </w:r>
    </w:p>
    <w:p w14:paraId="03CA8ABA">
      <w:pPr>
        <w:snapToGrid w:val="0"/>
        <w:spacing w:line="400" w:lineRule="exact"/>
        <w:ind w:firstLine="480" w:firstLineChars="200"/>
        <w:rPr>
          <w:rStyle w:val="45"/>
          <w:rFonts w:hint="eastAsia" w:ascii="宋体" w:hAnsi="宋体"/>
          <w:sz w:val="24"/>
          <w:szCs w:val="24"/>
        </w:rPr>
      </w:pPr>
      <w:r>
        <w:rPr>
          <w:rStyle w:val="45"/>
          <w:rFonts w:ascii="宋体" w:hAnsi="宋体"/>
          <w:sz w:val="24"/>
          <w:szCs w:val="24"/>
        </w:rPr>
        <w:t>地  址：</w:t>
      </w:r>
      <w:r>
        <w:rPr>
          <w:rStyle w:val="45"/>
          <w:rFonts w:hint="eastAsia" w:ascii="宋体" w:hAnsi="宋体"/>
          <w:sz w:val="24"/>
          <w:szCs w:val="24"/>
        </w:rPr>
        <w:t>重庆市江北区翠微路5号</w:t>
      </w:r>
    </w:p>
    <w:p w14:paraId="47456C1A">
      <w:pPr>
        <w:pStyle w:val="10"/>
        <w:ind w:left="0" w:leftChars="0" w:firstLine="0" w:firstLineChars="0"/>
        <w:rPr>
          <w:rStyle w:val="45"/>
          <w:rFonts w:hint="default" w:ascii="宋体" w:hAnsi="宋体" w:eastAsia="宋体"/>
          <w:sz w:val="24"/>
          <w:szCs w:val="24"/>
          <w:lang w:val="en-US" w:eastAsia="zh-CN"/>
        </w:rPr>
      </w:pPr>
      <w:r>
        <w:rPr>
          <w:rStyle w:val="45"/>
          <w:rFonts w:hint="eastAsia"/>
          <w:sz w:val="24"/>
          <w:szCs w:val="24"/>
          <w:lang w:val="en-US" w:eastAsia="zh-CN"/>
        </w:rPr>
        <w:t xml:space="preserve">   </w:t>
      </w:r>
    </w:p>
    <w:p w14:paraId="545BC45B">
      <w:pPr>
        <w:snapToGrid w:val="0"/>
        <w:spacing w:line="400" w:lineRule="exact"/>
        <w:ind w:firstLine="480" w:firstLineChars="200"/>
        <w:rPr>
          <w:rStyle w:val="45"/>
          <w:rFonts w:hint="eastAsia" w:ascii="宋体" w:hAnsi="宋体"/>
          <w:color w:val="000000"/>
          <w:sz w:val="24"/>
          <w:szCs w:val="24"/>
        </w:rPr>
      </w:pPr>
      <w:r>
        <w:rPr>
          <w:rStyle w:val="45"/>
          <w:rFonts w:hint="eastAsia" w:ascii="宋体" w:hAnsi="宋体"/>
          <w:color w:val="000000"/>
          <w:sz w:val="24"/>
          <w:szCs w:val="24"/>
          <w:lang w:eastAsia="zh-CN"/>
        </w:rPr>
        <w:t>需求部门</w:t>
      </w:r>
      <w:r>
        <w:rPr>
          <w:rStyle w:val="45"/>
          <w:rFonts w:ascii="宋体" w:hAnsi="宋体"/>
          <w:color w:val="000000"/>
          <w:sz w:val="24"/>
          <w:szCs w:val="24"/>
        </w:rPr>
        <w:t>：</w:t>
      </w:r>
      <w:r>
        <w:rPr>
          <w:rStyle w:val="45"/>
          <w:rFonts w:hint="eastAsia" w:ascii="宋体" w:hAnsi="宋体"/>
          <w:color w:val="000000"/>
          <w:sz w:val="24"/>
          <w:szCs w:val="24"/>
        </w:rPr>
        <w:t>重庆市渝和服饰有限公司</w:t>
      </w:r>
    </w:p>
    <w:p w14:paraId="02B7C421">
      <w:pPr>
        <w:snapToGrid w:val="0"/>
        <w:spacing w:line="400" w:lineRule="exact"/>
        <w:ind w:firstLine="480" w:firstLineChars="200"/>
        <w:rPr>
          <w:rStyle w:val="45"/>
          <w:rFonts w:hint="eastAsia" w:ascii="宋体" w:hAnsi="宋体"/>
          <w:sz w:val="24"/>
          <w:szCs w:val="24"/>
        </w:rPr>
      </w:pPr>
      <w:r>
        <w:rPr>
          <w:rStyle w:val="45"/>
          <w:rFonts w:ascii="宋体" w:hAnsi="宋体"/>
          <w:color w:val="000000"/>
          <w:sz w:val="24"/>
          <w:szCs w:val="24"/>
        </w:rPr>
        <w:t>联系人：</w:t>
      </w:r>
      <w:r>
        <w:rPr>
          <w:rStyle w:val="45"/>
          <w:rFonts w:hint="eastAsia" w:ascii="宋体" w:hAnsi="宋体"/>
          <w:sz w:val="24"/>
          <w:szCs w:val="24"/>
          <w:lang w:eastAsia="zh-CN"/>
        </w:rPr>
        <w:t>姚</w:t>
      </w:r>
      <w:r>
        <w:rPr>
          <w:rStyle w:val="45"/>
          <w:rFonts w:ascii="宋体" w:hAnsi="宋体"/>
          <w:sz w:val="24"/>
          <w:szCs w:val="24"/>
        </w:rPr>
        <w:t xml:space="preserve">老师    </w:t>
      </w:r>
    </w:p>
    <w:p w14:paraId="5D2519DF">
      <w:pPr>
        <w:snapToGrid w:val="0"/>
        <w:spacing w:line="400" w:lineRule="exact"/>
        <w:ind w:firstLine="480" w:firstLineChars="200"/>
        <w:rPr>
          <w:rStyle w:val="45"/>
          <w:rFonts w:hint="eastAsia" w:ascii="宋体" w:hAnsi="宋体" w:eastAsia="宋体"/>
          <w:sz w:val="24"/>
          <w:szCs w:val="24"/>
          <w:lang w:eastAsia="zh-CN"/>
        </w:rPr>
      </w:pPr>
      <w:r>
        <w:rPr>
          <w:rStyle w:val="45"/>
          <w:rFonts w:ascii="宋体" w:hAnsi="宋体"/>
          <w:sz w:val="24"/>
          <w:szCs w:val="24"/>
        </w:rPr>
        <w:t>联系电话：</w:t>
      </w:r>
      <w:r>
        <w:rPr>
          <w:rStyle w:val="45"/>
          <w:rFonts w:hint="eastAsia" w:ascii="宋体" w:hAnsi="宋体"/>
          <w:sz w:val="24"/>
          <w:szCs w:val="24"/>
        </w:rPr>
        <w:t>023-6755021</w:t>
      </w:r>
      <w:r>
        <w:rPr>
          <w:rStyle w:val="45"/>
          <w:rFonts w:hint="eastAsia" w:ascii="宋体" w:hAnsi="宋体"/>
          <w:sz w:val="24"/>
          <w:szCs w:val="24"/>
          <w:lang w:val="en-US" w:eastAsia="zh-CN"/>
        </w:rPr>
        <w:t>7</w:t>
      </w:r>
    </w:p>
    <w:p w14:paraId="33A88F85">
      <w:pPr>
        <w:snapToGrid w:val="0"/>
        <w:spacing w:line="400" w:lineRule="exact"/>
        <w:ind w:firstLine="480" w:firstLineChars="200"/>
        <w:rPr>
          <w:rFonts w:hint="eastAsia"/>
        </w:rPr>
        <w:sectPr>
          <w:headerReference r:id="rId3" w:type="default"/>
          <w:footerReference r:id="rId4" w:type="default"/>
          <w:pgSz w:w="11907" w:h="16840"/>
          <w:pgMar w:top="1134" w:right="1418" w:bottom="1134" w:left="1418" w:header="964" w:footer="992" w:gutter="0"/>
          <w:pgNumType w:fmt="numberInDash"/>
          <w:cols w:space="425" w:num="1"/>
          <w:docGrid w:linePitch="312" w:charSpace="0"/>
        </w:sectPr>
      </w:pPr>
      <w:r>
        <w:rPr>
          <w:rStyle w:val="45"/>
          <w:rFonts w:ascii="宋体" w:hAnsi="宋体"/>
          <w:sz w:val="24"/>
          <w:szCs w:val="24"/>
        </w:rPr>
        <w:t>地  址：</w:t>
      </w:r>
      <w:r>
        <w:rPr>
          <w:rStyle w:val="45"/>
          <w:rFonts w:hint="eastAsia" w:ascii="宋体" w:hAnsi="宋体"/>
          <w:sz w:val="24"/>
          <w:szCs w:val="24"/>
        </w:rPr>
        <w:t>重庆市江北区翠微路5</w:t>
      </w:r>
    </w:p>
    <w:p w14:paraId="3EF47C3F">
      <w:pPr>
        <w:pStyle w:val="2"/>
        <w:keepNext/>
        <w:keepLines/>
        <w:pageBreakBefore w:val="0"/>
        <w:widowControl/>
        <w:kinsoku/>
        <w:wordWrap/>
        <w:overflowPunct/>
        <w:topLinePunct w:val="0"/>
        <w:autoSpaceDE/>
        <w:autoSpaceDN/>
        <w:bidi w:val="0"/>
        <w:adjustRightInd/>
        <w:snapToGrid/>
        <w:spacing w:before="340" w:after="330" w:line="520" w:lineRule="exact"/>
        <w:ind w:left="0" w:leftChars="0" w:right="0" w:rightChars="0" w:firstLine="0" w:firstLineChars="0"/>
        <w:jc w:val="center"/>
        <w:textAlignment w:val="baseline"/>
        <w:outlineLvl w:val="0"/>
        <w:rPr>
          <w:rFonts w:hint="eastAsia"/>
        </w:rPr>
      </w:pPr>
      <w:bookmarkStart w:id="15" w:name="_Toc29547"/>
      <w:bookmarkStart w:id="16" w:name="_Toc22916"/>
      <w:r>
        <w:rPr>
          <w:rFonts w:hint="eastAsia"/>
        </w:rPr>
        <w:t>第二篇  供应商须知</w:t>
      </w:r>
      <w:bookmarkEnd w:id="15"/>
      <w:bookmarkEnd w:id="16"/>
    </w:p>
    <w:p w14:paraId="2479219D">
      <w:pPr>
        <w:pStyle w:val="3"/>
        <w:numPr>
          <w:ilvl w:val="0"/>
          <w:numId w:val="0"/>
        </w:numPr>
        <w:rPr>
          <w:rFonts w:hint="eastAsia"/>
        </w:rPr>
      </w:pPr>
      <w:bookmarkStart w:id="17" w:name="_Toc8969"/>
      <w:bookmarkStart w:id="18" w:name="_Toc30258"/>
      <w:r>
        <w:t>一、</w:t>
      </w:r>
      <w:r>
        <w:rPr>
          <w:rFonts w:hint="eastAsia"/>
        </w:rPr>
        <w:t>报价</w:t>
      </w:r>
      <w:r>
        <w:t>费用</w:t>
      </w:r>
      <w:bookmarkEnd w:id="17"/>
      <w:bookmarkEnd w:id="18"/>
    </w:p>
    <w:p w14:paraId="1AF12145">
      <w:pPr>
        <w:pStyle w:val="233"/>
        <w:snapToGrid w:val="0"/>
        <w:spacing w:line="400" w:lineRule="exact"/>
        <w:ind w:firstLine="480" w:firstLineChars="200"/>
        <w:rPr>
          <w:rStyle w:val="45"/>
          <w:rFonts w:hint="eastAsia" w:hAnsi="宋体"/>
          <w:color w:val="000000"/>
          <w:sz w:val="24"/>
          <w:szCs w:val="24"/>
        </w:rPr>
      </w:pPr>
      <w:r>
        <w:rPr>
          <w:rStyle w:val="45"/>
          <w:rFonts w:hAnsi="宋体"/>
          <w:color w:val="000000"/>
          <w:sz w:val="24"/>
          <w:szCs w:val="24"/>
        </w:rPr>
        <w:t>参与</w:t>
      </w:r>
      <w:r>
        <w:rPr>
          <w:rStyle w:val="45"/>
          <w:rFonts w:hint="eastAsia" w:hAnsi="宋体"/>
          <w:color w:val="000000"/>
          <w:sz w:val="24"/>
          <w:szCs w:val="24"/>
        </w:rPr>
        <w:t>报价</w:t>
      </w:r>
      <w:r>
        <w:rPr>
          <w:rStyle w:val="45"/>
          <w:rFonts w:hAnsi="宋体"/>
          <w:color w:val="000000"/>
          <w:sz w:val="24"/>
          <w:szCs w:val="24"/>
        </w:rPr>
        <w:t>的供应商应承担其编制响应文件与递交响应文件所涉及的一切费用，不论</w:t>
      </w:r>
      <w:r>
        <w:rPr>
          <w:rStyle w:val="45"/>
          <w:rFonts w:hint="eastAsia" w:hAnsi="宋体"/>
          <w:color w:val="000000"/>
          <w:sz w:val="24"/>
          <w:szCs w:val="24"/>
        </w:rPr>
        <w:t>询价</w:t>
      </w:r>
      <w:r>
        <w:rPr>
          <w:rStyle w:val="45"/>
          <w:rFonts w:hAnsi="宋体"/>
          <w:color w:val="000000"/>
          <w:sz w:val="24"/>
          <w:szCs w:val="24"/>
        </w:rPr>
        <w:t>结果如何，采购人在任何情况下无义务也无责任承担这些费用。</w:t>
      </w:r>
    </w:p>
    <w:p w14:paraId="50C16E3B">
      <w:pPr>
        <w:pStyle w:val="3"/>
        <w:numPr>
          <w:ilvl w:val="0"/>
          <w:numId w:val="0"/>
        </w:numPr>
        <w:rPr>
          <w:rStyle w:val="45"/>
          <w:rFonts w:hint="eastAsia" w:ascii="宋体" w:hAnsi="宋体"/>
          <w:color w:val="000000"/>
          <w:sz w:val="24"/>
          <w:szCs w:val="24"/>
        </w:rPr>
      </w:pPr>
      <w:bookmarkStart w:id="19" w:name="_Toc14642"/>
      <w:r>
        <w:rPr>
          <w:rFonts w:hint="eastAsia" w:ascii="Arial" w:hAnsi="Arial" w:eastAsia="宋体" w:cstheme="minorBidi"/>
          <w:b/>
          <w:kern w:val="2"/>
          <w:sz w:val="28"/>
          <w:lang w:val="en-US" w:eastAsia="zh-CN" w:bidi="ar-SA"/>
        </w:rPr>
        <w:t>二、询价文件</w:t>
      </w:r>
      <w:bookmarkEnd w:id="19"/>
    </w:p>
    <w:p w14:paraId="23CF752D">
      <w:pPr>
        <w:snapToGrid w:val="0"/>
        <w:spacing w:line="400" w:lineRule="exact"/>
        <w:ind w:firstLine="360" w:firstLineChars="150"/>
        <w:rPr>
          <w:rStyle w:val="45"/>
          <w:rFonts w:hint="eastAsia" w:ascii="宋体" w:hAnsi="宋体"/>
          <w:color w:val="000000"/>
          <w:sz w:val="24"/>
          <w:szCs w:val="24"/>
        </w:rPr>
      </w:pPr>
      <w:r>
        <w:rPr>
          <w:rStyle w:val="45"/>
          <w:rFonts w:ascii="宋体" w:hAnsi="宋体"/>
          <w:color w:val="000000"/>
          <w:sz w:val="24"/>
          <w:szCs w:val="24"/>
        </w:rPr>
        <w:t>（一）</w:t>
      </w:r>
      <w:r>
        <w:rPr>
          <w:rStyle w:val="45"/>
          <w:rFonts w:hint="eastAsia" w:ascii="宋体" w:hAnsi="宋体"/>
          <w:color w:val="000000"/>
          <w:sz w:val="24"/>
          <w:szCs w:val="24"/>
        </w:rPr>
        <w:t>询价</w:t>
      </w:r>
      <w:r>
        <w:rPr>
          <w:rStyle w:val="45"/>
          <w:rFonts w:ascii="宋体" w:hAnsi="宋体"/>
          <w:color w:val="000000"/>
          <w:sz w:val="24"/>
          <w:szCs w:val="24"/>
        </w:rPr>
        <w:t>文件由</w:t>
      </w:r>
      <w:r>
        <w:rPr>
          <w:rStyle w:val="45"/>
          <w:rFonts w:hint="eastAsia" w:ascii="宋体" w:hAnsi="宋体"/>
          <w:color w:val="000000"/>
          <w:sz w:val="24"/>
          <w:szCs w:val="24"/>
        </w:rPr>
        <w:t>询价</w:t>
      </w:r>
      <w:r>
        <w:rPr>
          <w:rStyle w:val="45"/>
          <w:rFonts w:ascii="宋体" w:hAnsi="宋体"/>
          <w:color w:val="000000"/>
          <w:sz w:val="24"/>
          <w:szCs w:val="24"/>
        </w:rPr>
        <w:t>邀请书、供应商须知、</w:t>
      </w:r>
      <w:r>
        <w:rPr>
          <w:rStyle w:val="45"/>
          <w:rFonts w:hint="eastAsia" w:ascii="宋体" w:hAnsi="宋体"/>
          <w:color w:val="000000"/>
          <w:sz w:val="24"/>
          <w:szCs w:val="24"/>
        </w:rPr>
        <w:t>询价</w:t>
      </w:r>
      <w:r>
        <w:rPr>
          <w:rStyle w:val="45"/>
          <w:rFonts w:ascii="宋体" w:hAnsi="宋体"/>
          <w:color w:val="000000"/>
          <w:sz w:val="24"/>
          <w:szCs w:val="24"/>
        </w:rPr>
        <w:t>项目</w:t>
      </w:r>
      <w:r>
        <w:rPr>
          <w:rStyle w:val="45"/>
          <w:rFonts w:hint="eastAsia" w:ascii="宋体" w:hAnsi="宋体"/>
          <w:color w:val="000000"/>
          <w:sz w:val="24"/>
          <w:szCs w:val="24"/>
        </w:rPr>
        <w:t>技术</w:t>
      </w:r>
      <w:r>
        <w:rPr>
          <w:rStyle w:val="45"/>
          <w:rFonts w:ascii="宋体" w:hAnsi="宋体"/>
          <w:color w:val="000000"/>
          <w:sz w:val="24"/>
          <w:szCs w:val="24"/>
        </w:rPr>
        <w:t>需求、</w:t>
      </w:r>
      <w:r>
        <w:rPr>
          <w:rStyle w:val="45"/>
          <w:rFonts w:hint="eastAsia" w:ascii="宋体" w:hAnsi="宋体"/>
          <w:color w:val="000000"/>
          <w:sz w:val="24"/>
          <w:szCs w:val="24"/>
        </w:rPr>
        <w:t>询价</w:t>
      </w:r>
      <w:r>
        <w:rPr>
          <w:rStyle w:val="45"/>
          <w:rFonts w:ascii="宋体" w:hAnsi="宋体"/>
          <w:color w:val="000000"/>
          <w:sz w:val="24"/>
          <w:szCs w:val="24"/>
        </w:rPr>
        <w:t>项目商务需求、响应文件格式要求</w:t>
      </w:r>
      <w:r>
        <w:rPr>
          <w:rStyle w:val="45"/>
          <w:rFonts w:hint="eastAsia" w:ascii="宋体" w:hAnsi="宋体"/>
          <w:color w:val="000000"/>
          <w:sz w:val="24"/>
          <w:szCs w:val="24"/>
          <w:lang w:eastAsia="zh-CN"/>
        </w:rPr>
        <w:t>五</w:t>
      </w:r>
      <w:r>
        <w:rPr>
          <w:rStyle w:val="45"/>
          <w:rFonts w:ascii="宋体" w:hAnsi="宋体"/>
          <w:color w:val="000000"/>
          <w:sz w:val="24"/>
          <w:szCs w:val="24"/>
        </w:rPr>
        <w:t>部分组成。</w:t>
      </w:r>
    </w:p>
    <w:p w14:paraId="33EC65FF">
      <w:pPr>
        <w:snapToGrid w:val="0"/>
        <w:spacing w:line="400" w:lineRule="exact"/>
        <w:ind w:firstLine="360" w:firstLineChars="150"/>
        <w:rPr>
          <w:rStyle w:val="45"/>
          <w:rFonts w:hint="eastAsia" w:ascii="宋体" w:hAnsi="宋体"/>
          <w:color w:val="000000"/>
          <w:sz w:val="24"/>
          <w:szCs w:val="24"/>
        </w:rPr>
      </w:pPr>
      <w:r>
        <w:rPr>
          <w:rStyle w:val="45"/>
          <w:rFonts w:ascii="宋体" w:hAnsi="宋体"/>
          <w:color w:val="000000"/>
          <w:sz w:val="24"/>
          <w:szCs w:val="24"/>
        </w:rPr>
        <w:t>（二）采购人所作的一切有效的书面通知、修改及补充，都是</w:t>
      </w:r>
      <w:r>
        <w:rPr>
          <w:rStyle w:val="45"/>
          <w:rFonts w:hint="eastAsia" w:ascii="宋体" w:hAnsi="宋体"/>
          <w:color w:val="000000"/>
          <w:sz w:val="24"/>
          <w:szCs w:val="24"/>
        </w:rPr>
        <w:t>询价</w:t>
      </w:r>
      <w:r>
        <w:rPr>
          <w:rStyle w:val="45"/>
          <w:rFonts w:ascii="宋体" w:hAnsi="宋体"/>
          <w:color w:val="000000"/>
          <w:sz w:val="24"/>
          <w:szCs w:val="24"/>
        </w:rPr>
        <w:t>文件不可分割的部分。</w:t>
      </w:r>
    </w:p>
    <w:p w14:paraId="4DC99F76">
      <w:pPr>
        <w:snapToGrid w:val="0"/>
        <w:spacing w:line="400" w:lineRule="exact"/>
        <w:ind w:firstLine="360" w:firstLineChars="150"/>
        <w:rPr>
          <w:rStyle w:val="45"/>
          <w:rFonts w:hint="eastAsia" w:ascii="宋体" w:hAnsi="宋体"/>
          <w:color w:val="000000"/>
          <w:sz w:val="24"/>
          <w:szCs w:val="24"/>
        </w:rPr>
      </w:pPr>
      <w:r>
        <w:rPr>
          <w:rStyle w:val="45"/>
          <w:rFonts w:ascii="宋体" w:hAnsi="宋体"/>
          <w:color w:val="000000"/>
          <w:sz w:val="24"/>
          <w:szCs w:val="24"/>
        </w:rPr>
        <w:t>（三）</w:t>
      </w:r>
      <w:r>
        <w:rPr>
          <w:rStyle w:val="45"/>
          <w:rFonts w:hint="eastAsia" w:ascii="宋体" w:hAnsi="宋体"/>
          <w:color w:val="000000"/>
          <w:sz w:val="24"/>
          <w:szCs w:val="24"/>
        </w:rPr>
        <w:t>询价</w:t>
      </w:r>
      <w:r>
        <w:rPr>
          <w:rStyle w:val="45"/>
          <w:rFonts w:ascii="宋体" w:hAnsi="宋体"/>
          <w:color w:val="000000"/>
          <w:sz w:val="24"/>
          <w:szCs w:val="24"/>
        </w:rPr>
        <w:t>文件的解释</w:t>
      </w:r>
    </w:p>
    <w:p w14:paraId="30204BAC">
      <w:pPr>
        <w:snapToGrid w:val="0"/>
        <w:spacing w:line="400" w:lineRule="exact"/>
        <w:ind w:firstLine="480" w:firstLineChars="200"/>
        <w:rPr>
          <w:rStyle w:val="45"/>
          <w:rFonts w:hint="eastAsia" w:ascii="宋体" w:hAnsi="宋体"/>
          <w:color w:val="000000"/>
          <w:sz w:val="24"/>
          <w:szCs w:val="24"/>
        </w:rPr>
      </w:pPr>
      <w:r>
        <w:rPr>
          <w:rStyle w:val="45"/>
          <w:rFonts w:ascii="宋体" w:hAnsi="宋体"/>
          <w:color w:val="000000"/>
          <w:sz w:val="24"/>
          <w:szCs w:val="24"/>
        </w:rPr>
        <w:t>供应商如对</w:t>
      </w:r>
      <w:r>
        <w:rPr>
          <w:rStyle w:val="45"/>
          <w:rFonts w:hint="eastAsia" w:ascii="宋体" w:hAnsi="宋体"/>
          <w:color w:val="000000"/>
          <w:sz w:val="24"/>
          <w:szCs w:val="24"/>
        </w:rPr>
        <w:t>询价</w:t>
      </w:r>
      <w:r>
        <w:rPr>
          <w:rStyle w:val="45"/>
          <w:rFonts w:ascii="宋体" w:hAnsi="宋体"/>
          <w:color w:val="000000"/>
          <w:sz w:val="24"/>
          <w:szCs w:val="24"/>
        </w:rPr>
        <w:t>文件有疑问，必须以书面形式在提交响应文件截止时间1个工作日前向采购人要求澄清，采购人可视具体情况做出处理或答复。如供应商未提出疑问，视为完全理解并同意本</w:t>
      </w:r>
      <w:r>
        <w:rPr>
          <w:rStyle w:val="45"/>
          <w:rFonts w:hint="eastAsia" w:ascii="宋体" w:hAnsi="宋体"/>
          <w:color w:val="000000"/>
          <w:sz w:val="24"/>
          <w:szCs w:val="24"/>
        </w:rPr>
        <w:t>询价</w:t>
      </w:r>
      <w:r>
        <w:rPr>
          <w:rStyle w:val="45"/>
          <w:rFonts w:ascii="宋体" w:hAnsi="宋体"/>
          <w:color w:val="000000"/>
          <w:sz w:val="24"/>
          <w:szCs w:val="24"/>
        </w:rPr>
        <w:t>文件。一经进入</w:t>
      </w:r>
      <w:r>
        <w:rPr>
          <w:rStyle w:val="45"/>
          <w:rFonts w:hint="eastAsia" w:ascii="宋体" w:hAnsi="宋体"/>
          <w:color w:val="000000"/>
          <w:sz w:val="24"/>
          <w:szCs w:val="24"/>
        </w:rPr>
        <w:t>询价</w:t>
      </w:r>
      <w:r>
        <w:rPr>
          <w:rStyle w:val="45"/>
          <w:rFonts w:ascii="宋体" w:hAnsi="宋体"/>
          <w:color w:val="000000"/>
          <w:sz w:val="24"/>
          <w:szCs w:val="24"/>
        </w:rPr>
        <w:t>程序，即视为供应商已详细阅读全部文件资料，完全理解</w:t>
      </w:r>
      <w:r>
        <w:rPr>
          <w:rStyle w:val="45"/>
          <w:rFonts w:hint="eastAsia" w:ascii="宋体" w:hAnsi="宋体"/>
          <w:color w:val="000000"/>
          <w:sz w:val="24"/>
          <w:szCs w:val="24"/>
        </w:rPr>
        <w:t>询价</w:t>
      </w:r>
      <w:r>
        <w:rPr>
          <w:rStyle w:val="45"/>
          <w:rFonts w:ascii="宋体" w:hAnsi="宋体"/>
          <w:color w:val="000000"/>
          <w:sz w:val="24"/>
          <w:szCs w:val="24"/>
        </w:rPr>
        <w:t>文件所有条款内容并同意放弃对这方面有不明白及误解的权利。</w:t>
      </w:r>
    </w:p>
    <w:p w14:paraId="534C0D3D">
      <w:pPr>
        <w:snapToGrid w:val="0"/>
        <w:spacing w:line="400" w:lineRule="exact"/>
        <w:ind w:firstLine="480" w:firstLineChars="200"/>
        <w:rPr>
          <w:rStyle w:val="45"/>
          <w:rFonts w:hint="eastAsia" w:ascii="宋体" w:hAnsi="宋体"/>
          <w:color w:val="000000"/>
          <w:sz w:val="24"/>
          <w:szCs w:val="24"/>
        </w:rPr>
      </w:pPr>
      <w:r>
        <w:rPr>
          <w:rStyle w:val="45"/>
          <w:rFonts w:ascii="宋体" w:hAnsi="宋体"/>
          <w:color w:val="000000"/>
          <w:sz w:val="24"/>
          <w:szCs w:val="24"/>
        </w:rPr>
        <w:t>（四）本</w:t>
      </w:r>
      <w:r>
        <w:rPr>
          <w:rStyle w:val="45"/>
          <w:rFonts w:hint="eastAsia" w:ascii="宋体" w:hAnsi="宋体"/>
          <w:color w:val="000000"/>
          <w:sz w:val="24"/>
          <w:szCs w:val="24"/>
        </w:rPr>
        <w:t>询价</w:t>
      </w:r>
      <w:r>
        <w:rPr>
          <w:rStyle w:val="45"/>
          <w:rFonts w:ascii="宋体" w:hAnsi="宋体"/>
          <w:color w:val="000000"/>
          <w:sz w:val="24"/>
          <w:szCs w:val="24"/>
        </w:rPr>
        <w:t>文件中，采购人根据与供应商</w:t>
      </w:r>
      <w:r>
        <w:rPr>
          <w:rStyle w:val="45"/>
          <w:rFonts w:hint="eastAsia" w:ascii="宋体" w:hAnsi="宋体"/>
          <w:color w:val="000000"/>
          <w:sz w:val="24"/>
          <w:szCs w:val="24"/>
        </w:rPr>
        <w:t>询价</w:t>
      </w:r>
      <w:r>
        <w:rPr>
          <w:rStyle w:val="45"/>
          <w:rFonts w:ascii="宋体" w:hAnsi="宋体"/>
          <w:color w:val="000000"/>
          <w:sz w:val="24"/>
          <w:szCs w:val="24"/>
        </w:rPr>
        <w:t>情况可能实质性变动的内容为</w:t>
      </w:r>
      <w:r>
        <w:rPr>
          <w:rStyle w:val="45"/>
          <w:rFonts w:hint="eastAsia" w:ascii="宋体" w:hAnsi="宋体"/>
          <w:color w:val="000000"/>
          <w:sz w:val="24"/>
          <w:szCs w:val="24"/>
        </w:rPr>
        <w:t>询价</w:t>
      </w:r>
      <w:r>
        <w:rPr>
          <w:rStyle w:val="45"/>
          <w:rFonts w:ascii="宋体" w:hAnsi="宋体"/>
          <w:color w:val="000000"/>
          <w:sz w:val="24"/>
          <w:szCs w:val="24"/>
        </w:rPr>
        <w:t>文件第三、四、五篇全部内容。</w:t>
      </w:r>
    </w:p>
    <w:p w14:paraId="3B75C9D4">
      <w:pPr>
        <w:pStyle w:val="3"/>
        <w:numPr>
          <w:ilvl w:val="0"/>
          <w:numId w:val="0"/>
        </w:numPr>
        <w:rPr>
          <w:rFonts w:hint="eastAsia"/>
        </w:rPr>
      </w:pPr>
      <w:bookmarkStart w:id="20" w:name="_Toc1372"/>
      <w:bookmarkStart w:id="21" w:name="_Toc9209"/>
      <w:r>
        <w:t>三、</w:t>
      </w:r>
      <w:r>
        <w:rPr>
          <w:rFonts w:hint="eastAsia"/>
        </w:rPr>
        <w:t>询价</w:t>
      </w:r>
      <w:r>
        <w:t>要求</w:t>
      </w:r>
      <w:bookmarkEnd w:id="20"/>
      <w:bookmarkEnd w:id="21"/>
    </w:p>
    <w:p w14:paraId="79B46BF4">
      <w:pPr>
        <w:snapToGrid w:val="0"/>
        <w:spacing w:line="400" w:lineRule="exact"/>
        <w:ind w:firstLine="361" w:firstLineChars="150"/>
        <w:rPr>
          <w:rStyle w:val="45"/>
          <w:rFonts w:hint="eastAsia" w:ascii="宋体" w:hAnsi="宋体" w:cs="宋体"/>
          <w:b/>
          <w:bCs/>
          <w:color w:val="000000"/>
          <w:sz w:val="24"/>
          <w:szCs w:val="24"/>
        </w:rPr>
      </w:pPr>
      <w:r>
        <w:rPr>
          <w:rStyle w:val="45"/>
          <w:rFonts w:ascii="宋体" w:hAnsi="宋体" w:cs="宋体"/>
          <w:b/>
          <w:bCs/>
          <w:color w:val="000000"/>
          <w:sz w:val="24"/>
          <w:szCs w:val="24"/>
        </w:rPr>
        <w:t>（一）响应文件</w:t>
      </w:r>
    </w:p>
    <w:p w14:paraId="24A71483">
      <w:pPr>
        <w:snapToGrid w:val="0"/>
        <w:spacing w:line="400" w:lineRule="exact"/>
        <w:ind w:firstLine="480" w:firstLineChars="200"/>
        <w:rPr>
          <w:rStyle w:val="45"/>
          <w:rFonts w:hint="eastAsia" w:ascii="宋体" w:hAnsi="宋体"/>
          <w:color w:val="000000"/>
          <w:sz w:val="24"/>
          <w:szCs w:val="24"/>
        </w:rPr>
      </w:pPr>
      <w:r>
        <w:rPr>
          <w:rStyle w:val="45"/>
          <w:rFonts w:ascii="宋体" w:hAnsi="宋体"/>
          <w:color w:val="000000"/>
          <w:sz w:val="24"/>
          <w:szCs w:val="24"/>
        </w:rPr>
        <w:t>供应商应当按照</w:t>
      </w:r>
      <w:r>
        <w:rPr>
          <w:rStyle w:val="45"/>
          <w:rFonts w:hint="eastAsia" w:ascii="宋体" w:hAnsi="宋体"/>
          <w:color w:val="000000"/>
          <w:sz w:val="24"/>
          <w:szCs w:val="24"/>
        </w:rPr>
        <w:t>询价</w:t>
      </w:r>
      <w:r>
        <w:rPr>
          <w:rStyle w:val="45"/>
          <w:rFonts w:ascii="宋体" w:hAnsi="宋体"/>
          <w:color w:val="000000"/>
          <w:sz w:val="24"/>
          <w:szCs w:val="24"/>
        </w:rPr>
        <w:t>文件的要求编制响应文件，并对</w:t>
      </w:r>
      <w:r>
        <w:rPr>
          <w:rStyle w:val="45"/>
          <w:rFonts w:hint="eastAsia" w:ascii="宋体" w:hAnsi="宋体"/>
          <w:color w:val="000000"/>
          <w:sz w:val="24"/>
          <w:szCs w:val="24"/>
        </w:rPr>
        <w:t>询价</w:t>
      </w:r>
      <w:r>
        <w:rPr>
          <w:rStyle w:val="45"/>
          <w:rFonts w:ascii="宋体" w:hAnsi="宋体"/>
          <w:color w:val="000000"/>
          <w:sz w:val="24"/>
          <w:szCs w:val="24"/>
        </w:rPr>
        <w:t>文件提出的要求和条件作出实质性响应，响应文件应编制完整的页码、目录。</w:t>
      </w:r>
    </w:p>
    <w:p w14:paraId="47B1A7AA">
      <w:pPr>
        <w:snapToGrid w:val="0"/>
        <w:spacing w:line="400" w:lineRule="exact"/>
        <w:ind w:firstLine="480" w:firstLineChars="200"/>
        <w:rPr>
          <w:rStyle w:val="45"/>
          <w:rFonts w:hint="eastAsia" w:ascii="宋体" w:hAnsi="宋体"/>
          <w:color w:val="000000"/>
          <w:sz w:val="24"/>
          <w:szCs w:val="24"/>
        </w:rPr>
      </w:pPr>
      <w:r>
        <w:rPr>
          <w:rStyle w:val="45"/>
          <w:rFonts w:ascii="宋体" w:hAnsi="宋体"/>
          <w:color w:val="000000"/>
          <w:sz w:val="24"/>
          <w:szCs w:val="24"/>
        </w:rPr>
        <w:t>1.响应文件组成</w:t>
      </w:r>
    </w:p>
    <w:p w14:paraId="40869C1C">
      <w:pPr>
        <w:snapToGrid w:val="0"/>
        <w:spacing w:line="400" w:lineRule="exact"/>
        <w:ind w:firstLine="480" w:firstLineChars="200"/>
        <w:rPr>
          <w:rStyle w:val="45"/>
          <w:rFonts w:hint="eastAsia" w:ascii="宋体" w:hAnsi="宋体"/>
          <w:color w:val="000000"/>
          <w:sz w:val="24"/>
          <w:szCs w:val="24"/>
        </w:rPr>
      </w:pPr>
      <w:r>
        <w:rPr>
          <w:rStyle w:val="45"/>
          <w:rFonts w:ascii="宋体" w:hAnsi="宋体"/>
          <w:color w:val="000000"/>
          <w:sz w:val="24"/>
          <w:szCs w:val="24"/>
        </w:rPr>
        <w:t>响应文件由第</w:t>
      </w:r>
      <w:r>
        <w:rPr>
          <w:rStyle w:val="45"/>
          <w:rFonts w:hint="eastAsia" w:ascii="宋体" w:hAnsi="宋体"/>
          <w:color w:val="000000"/>
          <w:sz w:val="24"/>
          <w:szCs w:val="24"/>
        </w:rPr>
        <w:t>五</w:t>
      </w:r>
      <w:r>
        <w:rPr>
          <w:rStyle w:val="45"/>
          <w:rFonts w:ascii="宋体" w:hAnsi="宋体"/>
          <w:color w:val="000000"/>
          <w:sz w:val="24"/>
          <w:szCs w:val="24"/>
        </w:rPr>
        <w:t>篇“响应文件格式要求”规定的部分和供应商所作的一切有效补充、修改和承诺等文件组成，供应商应按照第</w:t>
      </w:r>
      <w:r>
        <w:rPr>
          <w:rStyle w:val="45"/>
          <w:rFonts w:hint="eastAsia" w:ascii="宋体" w:hAnsi="宋体"/>
          <w:color w:val="000000"/>
          <w:sz w:val="24"/>
          <w:szCs w:val="24"/>
          <w:lang w:eastAsia="zh-CN"/>
        </w:rPr>
        <w:t>五</w:t>
      </w:r>
      <w:r>
        <w:rPr>
          <w:rStyle w:val="45"/>
          <w:rFonts w:ascii="宋体" w:hAnsi="宋体"/>
          <w:color w:val="000000"/>
          <w:sz w:val="24"/>
          <w:szCs w:val="24"/>
        </w:rPr>
        <w:t>篇“响应文件格式”规定的目录顺序组织编写和装订，也可在基本格式基础上对表格进行扩展，未规定格式的由供应商自定格式。</w:t>
      </w:r>
    </w:p>
    <w:p w14:paraId="43F654AA">
      <w:pPr>
        <w:snapToGrid w:val="0"/>
        <w:spacing w:line="400" w:lineRule="exact"/>
        <w:ind w:firstLine="480" w:firstLineChars="200"/>
        <w:rPr>
          <w:rStyle w:val="45"/>
          <w:rFonts w:hint="eastAsia" w:ascii="宋体" w:hAnsi="宋体"/>
          <w:color w:val="000000"/>
          <w:sz w:val="24"/>
          <w:szCs w:val="24"/>
        </w:rPr>
      </w:pPr>
      <w:r>
        <w:rPr>
          <w:rStyle w:val="45"/>
          <w:rFonts w:hint="eastAsia" w:ascii="宋体" w:hAnsi="宋体"/>
          <w:color w:val="000000"/>
          <w:sz w:val="24"/>
          <w:szCs w:val="24"/>
        </w:rPr>
        <w:t>2.询价</w:t>
      </w:r>
      <w:r>
        <w:rPr>
          <w:rStyle w:val="45"/>
          <w:rFonts w:ascii="宋体" w:hAnsi="宋体"/>
          <w:color w:val="000000"/>
          <w:sz w:val="24"/>
          <w:szCs w:val="24"/>
        </w:rPr>
        <w:t>有效期：响应文件及有关承诺文件有效期为</w:t>
      </w:r>
      <w:r>
        <w:rPr>
          <w:rStyle w:val="45"/>
          <w:rFonts w:hint="eastAsia" w:ascii="宋体" w:hAnsi="宋体"/>
          <w:color w:val="000000"/>
          <w:sz w:val="24"/>
          <w:szCs w:val="24"/>
        </w:rPr>
        <w:t>询价</w:t>
      </w:r>
      <w:r>
        <w:rPr>
          <w:rStyle w:val="45"/>
          <w:rFonts w:ascii="宋体" w:hAnsi="宋体"/>
          <w:color w:val="000000"/>
          <w:sz w:val="24"/>
          <w:szCs w:val="24"/>
        </w:rPr>
        <w:t>开始时间起90天。</w:t>
      </w:r>
    </w:p>
    <w:p w14:paraId="2CD98484">
      <w:pPr>
        <w:snapToGrid w:val="0"/>
        <w:spacing w:line="400" w:lineRule="exact"/>
        <w:ind w:firstLine="480" w:firstLineChars="200"/>
        <w:rPr>
          <w:rStyle w:val="45"/>
          <w:rFonts w:hint="eastAsia" w:ascii="宋体" w:hAnsi="宋体"/>
          <w:color w:val="000000"/>
          <w:sz w:val="24"/>
          <w:szCs w:val="24"/>
        </w:rPr>
      </w:pPr>
      <w:r>
        <w:rPr>
          <w:rStyle w:val="45"/>
          <w:rFonts w:hint="eastAsia" w:ascii="宋体" w:hAnsi="宋体"/>
          <w:color w:val="000000"/>
          <w:sz w:val="24"/>
          <w:szCs w:val="24"/>
        </w:rPr>
        <w:t>3.</w:t>
      </w:r>
      <w:r>
        <w:rPr>
          <w:rStyle w:val="45"/>
          <w:rFonts w:ascii="宋体" w:hAnsi="宋体"/>
          <w:color w:val="000000"/>
          <w:sz w:val="24"/>
          <w:szCs w:val="24"/>
        </w:rPr>
        <w:t>联合体：</w:t>
      </w:r>
      <w:r>
        <w:rPr>
          <w:rStyle w:val="45"/>
          <w:rFonts w:ascii="宋体" w:hAnsi="宋体"/>
          <w:sz w:val="24"/>
          <w:szCs w:val="24"/>
        </w:rPr>
        <w:t>本项目不接受联合体竞标。</w:t>
      </w:r>
    </w:p>
    <w:p w14:paraId="5DF88F6B">
      <w:pPr>
        <w:snapToGrid w:val="0"/>
        <w:spacing w:line="400" w:lineRule="exact"/>
        <w:ind w:firstLine="482" w:firstLineChars="200"/>
        <w:rPr>
          <w:rStyle w:val="45"/>
          <w:rFonts w:hint="eastAsia" w:ascii="宋体" w:hAnsi="宋体" w:cs="宋体"/>
          <w:b/>
          <w:bCs/>
          <w:color w:val="000000"/>
          <w:sz w:val="24"/>
          <w:szCs w:val="24"/>
        </w:rPr>
      </w:pPr>
      <w:r>
        <w:rPr>
          <w:rStyle w:val="45"/>
          <w:rFonts w:ascii="宋体" w:hAnsi="宋体" w:cs="宋体"/>
          <w:b/>
          <w:bCs/>
          <w:color w:val="000000"/>
          <w:sz w:val="24"/>
          <w:szCs w:val="24"/>
        </w:rPr>
        <w:t>（二）</w:t>
      </w:r>
      <w:r>
        <w:rPr>
          <w:rStyle w:val="45"/>
          <w:rFonts w:hint="eastAsia" w:ascii="宋体" w:hAnsi="宋体" w:cs="宋体"/>
          <w:b/>
          <w:bCs/>
          <w:color w:val="000000"/>
          <w:sz w:val="24"/>
          <w:szCs w:val="24"/>
        </w:rPr>
        <w:t>报价</w:t>
      </w:r>
      <w:r>
        <w:rPr>
          <w:rStyle w:val="45"/>
          <w:rFonts w:ascii="宋体" w:hAnsi="宋体" w:cs="宋体"/>
          <w:b/>
          <w:bCs/>
          <w:color w:val="000000"/>
          <w:sz w:val="24"/>
          <w:szCs w:val="24"/>
        </w:rPr>
        <w:t>要求</w:t>
      </w:r>
    </w:p>
    <w:p w14:paraId="642B9364">
      <w:pPr>
        <w:snapToGrid w:val="0"/>
        <w:spacing w:line="400" w:lineRule="exact"/>
        <w:ind w:firstLine="361" w:firstLineChars="150"/>
        <w:rPr>
          <w:rFonts w:hint="eastAsia" w:ascii="宋体" w:hAnsi="宋体" w:cs="宋体"/>
          <w:sz w:val="24"/>
          <w:szCs w:val="24"/>
        </w:rPr>
      </w:pPr>
      <w:r>
        <w:rPr>
          <w:rFonts w:hint="eastAsia" w:ascii="宋体" w:hAnsi="宋体" w:cs="宋体"/>
          <w:b/>
          <w:bCs/>
          <w:sz w:val="24"/>
          <w:szCs w:val="24"/>
        </w:rPr>
        <w:t>本项目按采购需求数量和单价以人民币报价，每单项报价均不能超出限价。</w:t>
      </w:r>
      <w:r>
        <w:rPr>
          <w:rFonts w:hint="eastAsia" w:ascii="宋体" w:hAnsi="宋体" w:cs="宋体"/>
          <w:sz w:val="24"/>
          <w:szCs w:val="24"/>
        </w:rPr>
        <w:t>询价报价包括（但不限于）：货物费、材料费、运输费、装卸费、安装费、人工费、保险费、税费（增值税）等所有费用。因成交供应商自身原因造成漏报、少报皆由其自行承担责任，采购人不再补偿。</w:t>
      </w:r>
    </w:p>
    <w:p w14:paraId="4B1E4B75">
      <w:pPr>
        <w:snapToGrid w:val="0"/>
        <w:spacing w:line="400" w:lineRule="exact"/>
        <w:ind w:firstLine="482" w:firstLineChars="200"/>
        <w:rPr>
          <w:rStyle w:val="45"/>
          <w:rFonts w:hint="eastAsia" w:ascii="宋体" w:hAnsi="宋体" w:cs="宋体"/>
          <w:b/>
          <w:bCs/>
          <w:color w:val="000000"/>
          <w:sz w:val="24"/>
          <w:szCs w:val="24"/>
        </w:rPr>
      </w:pPr>
      <w:r>
        <w:rPr>
          <w:rStyle w:val="45"/>
          <w:rFonts w:ascii="宋体" w:hAnsi="宋体" w:cs="宋体"/>
          <w:b/>
          <w:bCs/>
          <w:color w:val="000000"/>
          <w:sz w:val="24"/>
          <w:szCs w:val="24"/>
        </w:rPr>
        <w:t>（三）修正错误</w:t>
      </w:r>
    </w:p>
    <w:p w14:paraId="2BD7C512">
      <w:pPr>
        <w:spacing w:line="40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若供应商所递交的响应文件或最后报价中的价格出现大写金额和小写金额不一致的错误，以大写金额修正为准。单价合计总金额与报价总金额不一致的，以单价合计总金额为准。</w:t>
      </w:r>
    </w:p>
    <w:p w14:paraId="2117D0A8">
      <w:pPr>
        <w:snapToGrid w:val="0"/>
        <w:spacing w:line="400" w:lineRule="exact"/>
        <w:ind w:firstLine="480" w:firstLineChars="200"/>
        <w:rPr>
          <w:rStyle w:val="45"/>
          <w:rFonts w:hint="eastAsia" w:ascii="宋体" w:hAnsi="宋体"/>
          <w:color w:val="000000"/>
          <w:sz w:val="24"/>
          <w:szCs w:val="24"/>
        </w:rPr>
      </w:pPr>
      <w:r>
        <w:rPr>
          <w:rStyle w:val="45"/>
          <w:rFonts w:ascii="宋体" w:hAnsi="宋体"/>
          <w:color w:val="000000"/>
          <w:sz w:val="24"/>
          <w:szCs w:val="24"/>
        </w:rPr>
        <w:t>采购人按上述修正错误的原则及方法修正供应商的报价，修正后的报价对供应商具有约束作用。如果供应商不接受修正后的价格，或修正后的价格与“行采家”平台（www.gec123.com）供应商报价页面详情不一致，将失去成为成交供应商的资格。</w:t>
      </w:r>
    </w:p>
    <w:p w14:paraId="1F6F333C">
      <w:pPr>
        <w:snapToGrid w:val="0"/>
        <w:spacing w:line="400" w:lineRule="exact"/>
        <w:ind w:firstLine="482" w:firstLineChars="200"/>
        <w:rPr>
          <w:rStyle w:val="45"/>
          <w:rFonts w:hint="eastAsia" w:ascii="宋体" w:hAnsi="宋体" w:cs="宋体"/>
          <w:b/>
          <w:bCs/>
          <w:color w:val="000000"/>
          <w:sz w:val="24"/>
          <w:szCs w:val="24"/>
        </w:rPr>
      </w:pPr>
      <w:r>
        <w:rPr>
          <w:rStyle w:val="45"/>
          <w:rFonts w:ascii="宋体" w:hAnsi="宋体" w:cs="宋体"/>
          <w:b/>
          <w:bCs/>
          <w:color w:val="000000"/>
          <w:sz w:val="24"/>
          <w:szCs w:val="24"/>
        </w:rPr>
        <w:t>（四）提交响应文件的份数和签署</w:t>
      </w:r>
    </w:p>
    <w:p w14:paraId="6DAFEA45">
      <w:pPr>
        <w:snapToGrid w:val="0"/>
        <w:spacing w:line="400" w:lineRule="exact"/>
        <w:ind w:firstLine="480" w:firstLineChars="200"/>
        <w:rPr>
          <w:rStyle w:val="45"/>
          <w:rFonts w:hint="eastAsia" w:ascii="宋体" w:hAnsi="宋体"/>
          <w:color w:val="000000"/>
          <w:sz w:val="24"/>
          <w:szCs w:val="24"/>
        </w:rPr>
      </w:pPr>
      <w:r>
        <w:rPr>
          <w:rStyle w:val="45"/>
          <w:rFonts w:ascii="宋体" w:hAnsi="宋体"/>
          <w:color w:val="000000"/>
          <w:sz w:val="24"/>
          <w:szCs w:val="24"/>
        </w:rPr>
        <w:t>1.响应文件PDF格式应与正本一致。</w:t>
      </w:r>
    </w:p>
    <w:p w14:paraId="31FB4427">
      <w:pPr>
        <w:snapToGrid w:val="0"/>
        <w:spacing w:line="400" w:lineRule="exact"/>
        <w:ind w:firstLine="480" w:firstLineChars="200"/>
        <w:rPr>
          <w:rStyle w:val="45"/>
          <w:rFonts w:hint="eastAsia" w:ascii="宋体" w:hAnsi="宋体"/>
          <w:color w:val="000000"/>
          <w:sz w:val="24"/>
        </w:rPr>
      </w:pPr>
      <w:r>
        <w:rPr>
          <w:rStyle w:val="45"/>
          <w:rFonts w:ascii="宋体" w:hAnsi="宋体"/>
          <w:color w:val="000000"/>
          <w:sz w:val="24"/>
          <w:szCs w:val="24"/>
        </w:rPr>
        <w:t>2.</w:t>
      </w:r>
      <w:r>
        <w:rPr>
          <w:rStyle w:val="45"/>
          <w:rFonts w:ascii="宋体" w:hAnsi="宋体"/>
          <w:color w:val="000000"/>
          <w:sz w:val="24"/>
        </w:rPr>
        <w:t>在响应文件正本中，</w:t>
      </w:r>
      <w:r>
        <w:rPr>
          <w:rStyle w:val="45"/>
          <w:rFonts w:hint="eastAsia" w:ascii="宋体" w:hAnsi="宋体"/>
          <w:color w:val="000000"/>
          <w:sz w:val="24"/>
        </w:rPr>
        <w:t>询价</w:t>
      </w:r>
      <w:r>
        <w:rPr>
          <w:rStyle w:val="45"/>
          <w:rFonts w:ascii="宋体" w:hAnsi="宋体"/>
          <w:color w:val="000000"/>
          <w:sz w:val="24"/>
        </w:rPr>
        <w:t>文件第</w:t>
      </w:r>
      <w:r>
        <w:rPr>
          <w:rStyle w:val="45"/>
          <w:rFonts w:hint="eastAsia" w:ascii="宋体" w:hAnsi="宋体"/>
          <w:color w:val="000000"/>
          <w:sz w:val="24"/>
        </w:rPr>
        <w:t>五</w:t>
      </w:r>
      <w:r>
        <w:rPr>
          <w:rStyle w:val="45"/>
          <w:rFonts w:ascii="宋体" w:hAnsi="宋体"/>
          <w:color w:val="000000"/>
          <w:sz w:val="24"/>
        </w:rPr>
        <w:t>篇响应文件格式中规定签字、盖章的地方必须按其规定签字、盖章。</w:t>
      </w:r>
    </w:p>
    <w:p w14:paraId="4D963608">
      <w:pPr>
        <w:snapToGrid w:val="0"/>
        <w:spacing w:line="400" w:lineRule="exact"/>
        <w:ind w:firstLine="480" w:firstLineChars="200"/>
        <w:rPr>
          <w:rStyle w:val="45"/>
          <w:rFonts w:hint="eastAsia" w:ascii="宋体" w:hAnsi="宋体"/>
          <w:color w:val="000000"/>
          <w:sz w:val="24"/>
        </w:rPr>
      </w:pPr>
      <w:r>
        <w:rPr>
          <w:rStyle w:val="45"/>
          <w:rFonts w:ascii="宋体" w:hAnsi="宋体"/>
          <w:color w:val="000000"/>
          <w:sz w:val="24"/>
        </w:rPr>
        <w:t>3.若供应商对响应文件的错处作必要修改，则应在修改处加盖供应商公章或由法定代表人或法定代表人授权代表签字确认。</w:t>
      </w:r>
    </w:p>
    <w:p w14:paraId="0D2965AB">
      <w:pPr>
        <w:snapToGrid w:val="0"/>
        <w:spacing w:line="400" w:lineRule="exact"/>
        <w:ind w:firstLine="482" w:firstLineChars="200"/>
        <w:rPr>
          <w:rStyle w:val="45"/>
          <w:rFonts w:hint="eastAsia" w:ascii="宋体" w:hAnsi="宋体" w:cs="宋体"/>
          <w:b/>
          <w:bCs/>
          <w:color w:val="000000"/>
          <w:sz w:val="24"/>
          <w:szCs w:val="24"/>
        </w:rPr>
      </w:pPr>
      <w:r>
        <w:rPr>
          <w:rStyle w:val="45"/>
          <w:rFonts w:ascii="宋体" w:hAnsi="宋体" w:cs="宋体"/>
          <w:b/>
          <w:bCs/>
          <w:color w:val="000000"/>
          <w:sz w:val="24"/>
          <w:szCs w:val="24"/>
        </w:rPr>
        <w:t>（五）响应文件的递交</w:t>
      </w:r>
    </w:p>
    <w:p w14:paraId="1E0C9193">
      <w:pPr>
        <w:pStyle w:val="83"/>
        <w:snapToGrid w:val="0"/>
        <w:spacing w:line="400" w:lineRule="exact"/>
        <w:ind w:firstLine="480" w:firstLineChars="200"/>
        <w:rPr>
          <w:rStyle w:val="45"/>
          <w:rFonts w:hint="eastAsia" w:hAnsi="宋体"/>
          <w:color w:val="000000"/>
          <w:sz w:val="24"/>
        </w:rPr>
      </w:pPr>
      <w:r>
        <w:rPr>
          <w:rStyle w:val="45"/>
          <w:rFonts w:hAnsi="宋体"/>
          <w:color w:val="000000"/>
          <w:sz w:val="24"/>
        </w:rPr>
        <w:t>1.响应文件递交</w:t>
      </w:r>
    </w:p>
    <w:p w14:paraId="2AA82C91">
      <w:pPr>
        <w:pStyle w:val="83"/>
        <w:snapToGrid w:val="0"/>
        <w:spacing w:line="400" w:lineRule="exact"/>
        <w:ind w:firstLine="482" w:firstLineChars="200"/>
        <w:rPr>
          <w:rStyle w:val="45"/>
          <w:rFonts w:hint="eastAsia" w:hAnsi="宋体"/>
          <w:b/>
          <w:bCs/>
          <w:color w:val="000000"/>
          <w:sz w:val="24"/>
          <w:szCs w:val="24"/>
          <w:u w:val="single"/>
        </w:rPr>
      </w:pPr>
      <w:r>
        <w:rPr>
          <w:rStyle w:val="45"/>
          <w:rFonts w:hAnsi="宋体"/>
          <w:b/>
          <w:bCs/>
          <w:color w:val="000000"/>
          <w:sz w:val="24"/>
          <w:u w:val="single"/>
        </w:rPr>
        <w:t>响应文件的</w:t>
      </w:r>
      <w:r>
        <w:rPr>
          <w:rStyle w:val="45"/>
          <w:rFonts w:hAnsi="宋体"/>
          <w:b/>
          <w:bCs/>
          <w:color w:val="000000"/>
          <w:sz w:val="24"/>
          <w:szCs w:val="24"/>
          <w:u w:val="single"/>
        </w:rPr>
        <w:t>PDF格式文档上传“行采家”平台（www.gec123.com），</w:t>
      </w:r>
      <w:r>
        <w:rPr>
          <w:rFonts w:hint="eastAsia" w:hAnsi="宋体" w:cs="宋体"/>
          <w:b/>
          <w:bCs/>
          <w:sz w:val="24"/>
          <w:szCs w:val="24"/>
          <w:u w:val="single"/>
          <w:lang w:bidi="ar"/>
        </w:rPr>
        <w:t>留原件备查</w:t>
      </w:r>
      <w:r>
        <w:rPr>
          <w:rStyle w:val="45"/>
          <w:rFonts w:hAnsi="宋体"/>
          <w:b/>
          <w:bCs/>
          <w:color w:val="000000"/>
          <w:sz w:val="24"/>
          <w:u w:val="single"/>
        </w:rPr>
        <w:t>。</w:t>
      </w:r>
    </w:p>
    <w:p w14:paraId="76F46F00">
      <w:pPr>
        <w:snapToGrid w:val="0"/>
        <w:spacing w:line="400" w:lineRule="exact"/>
        <w:ind w:firstLine="480" w:firstLineChars="200"/>
        <w:rPr>
          <w:rStyle w:val="45"/>
          <w:rFonts w:hint="eastAsia" w:ascii="宋体" w:hAnsi="宋体"/>
          <w:color w:val="000000"/>
          <w:sz w:val="24"/>
          <w:szCs w:val="24"/>
        </w:rPr>
      </w:pPr>
      <w:r>
        <w:rPr>
          <w:rStyle w:val="45"/>
          <w:rFonts w:ascii="宋体" w:hAnsi="宋体"/>
          <w:color w:val="000000"/>
          <w:sz w:val="24"/>
          <w:szCs w:val="24"/>
        </w:rPr>
        <w:t>2.响应文件上传截止时间：见“行采家”平台（www.gec123.com）公告。</w:t>
      </w:r>
    </w:p>
    <w:p w14:paraId="463F0F2F">
      <w:pPr>
        <w:snapToGrid w:val="0"/>
        <w:spacing w:line="400" w:lineRule="exact"/>
        <w:ind w:firstLine="482" w:firstLineChars="200"/>
        <w:rPr>
          <w:rStyle w:val="45"/>
          <w:rFonts w:hint="eastAsia" w:ascii="宋体" w:hAnsi="宋体" w:cs="宋体"/>
          <w:b/>
          <w:bCs/>
          <w:color w:val="000000"/>
          <w:sz w:val="24"/>
          <w:szCs w:val="24"/>
        </w:rPr>
      </w:pPr>
      <w:r>
        <w:rPr>
          <w:rStyle w:val="45"/>
          <w:rFonts w:ascii="宋体" w:hAnsi="宋体" w:cs="宋体"/>
          <w:b/>
          <w:bCs/>
          <w:color w:val="000000"/>
          <w:sz w:val="24"/>
          <w:szCs w:val="24"/>
        </w:rPr>
        <w:t>（六）响应文件语言：简体中文</w:t>
      </w:r>
    </w:p>
    <w:p w14:paraId="2F42A717">
      <w:pPr>
        <w:snapToGrid w:val="0"/>
        <w:spacing w:line="400" w:lineRule="exact"/>
        <w:ind w:firstLine="482" w:firstLineChars="200"/>
        <w:rPr>
          <w:rStyle w:val="45"/>
          <w:rFonts w:hint="eastAsia" w:ascii="宋体" w:hAnsi="宋体" w:cs="宋体"/>
          <w:b/>
          <w:bCs/>
          <w:color w:val="000000"/>
          <w:sz w:val="24"/>
          <w:szCs w:val="24"/>
        </w:rPr>
      </w:pPr>
      <w:r>
        <w:rPr>
          <w:rStyle w:val="45"/>
          <w:rFonts w:ascii="宋体" w:hAnsi="宋体" w:cs="宋体"/>
          <w:b/>
          <w:bCs/>
          <w:color w:val="000000"/>
          <w:sz w:val="24"/>
          <w:szCs w:val="24"/>
        </w:rPr>
        <w:t>（七）供应商参与人员</w:t>
      </w:r>
    </w:p>
    <w:p w14:paraId="5C9F4E3F">
      <w:pPr>
        <w:snapToGrid w:val="0"/>
        <w:spacing w:line="400" w:lineRule="exact"/>
        <w:ind w:firstLine="480" w:firstLineChars="200"/>
        <w:rPr>
          <w:rStyle w:val="45"/>
          <w:rFonts w:hint="eastAsia" w:ascii="宋体" w:hAnsi="宋体"/>
          <w:color w:val="000000"/>
          <w:sz w:val="24"/>
          <w:szCs w:val="24"/>
        </w:rPr>
      </w:pPr>
      <w:r>
        <w:rPr>
          <w:rStyle w:val="45"/>
          <w:rFonts w:ascii="宋体" w:hAnsi="宋体"/>
          <w:color w:val="000000"/>
          <w:sz w:val="24"/>
          <w:szCs w:val="24"/>
        </w:rPr>
        <w:t>各供应商应当派1-2名代表参与</w:t>
      </w:r>
      <w:r>
        <w:rPr>
          <w:rStyle w:val="45"/>
          <w:rFonts w:hint="eastAsia" w:ascii="宋体" w:hAnsi="宋体"/>
          <w:color w:val="000000"/>
          <w:sz w:val="24"/>
          <w:szCs w:val="24"/>
        </w:rPr>
        <w:t>报价</w:t>
      </w:r>
      <w:r>
        <w:rPr>
          <w:rStyle w:val="45"/>
          <w:rFonts w:ascii="宋体" w:hAnsi="宋体"/>
          <w:color w:val="000000"/>
          <w:sz w:val="24"/>
          <w:szCs w:val="24"/>
        </w:rPr>
        <w:t>，至少1人应为法定代表人或具有法定代表人授权委托书的授权代表（法定代表人或法定授权代表人</w:t>
      </w:r>
      <w:r>
        <w:rPr>
          <w:rStyle w:val="45"/>
          <w:rFonts w:hint="eastAsia" w:ascii="宋体" w:hAnsi="宋体"/>
          <w:color w:val="000000"/>
          <w:sz w:val="24"/>
          <w:szCs w:val="24"/>
        </w:rPr>
        <w:t>签订合同</w:t>
      </w:r>
      <w:r>
        <w:rPr>
          <w:rStyle w:val="45"/>
          <w:rFonts w:ascii="宋体" w:hAnsi="宋体"/>
          <w:color w:val="000000"/>
          <w:sz w:val="24"/>
          <w:szCs w:val="24"/>
        </w:rPr>
        <w:t>时需出示身份证原件用以确认）。</w:t>
      </w:r>
    </w:p>
    <w:p w14:paraId="1CEACA73">
      <w:pPr>
        <w:snapToGrid w:val="0"/>
        <w:spacing w:line="400" w:lineRule="exact"/>
        <w:ind w:firstLine="482" w:firstLineChars="200"/>
        <w:rPr>
          <w:rStyle w:val="45"/>
          <w:rFonts w:hint="eastAsia" w:ascii="宋体" w:hAnsi="宋体" w:cs="宋体"/>
          <w:b/>
          <w:bCs/>
          <w:color w:val="000000"/>
          <w:sz w:val="24"/>
          <w:szCs w:val="24"/>
        </w:rPr>
      </w:pPr>
      <w:r>
        <w:rPr>
          <w:rStyle w:val="45"/>
          <w:rFonts w:ascii="宋体" w:hAnsi="宋体" w:cs="宋体"/>
          <w:b/>
          <w:bCs/>
          <w:color w:val="000000"/>
          <w:sz w:val="24"/>
          <w:szCs w:val="24"/>
        </w:rPr>
        <w:t>（八）无效</w:t>
      </w:r>
      <w:r>
        <w:rPr>
          <w:rStyle w:val="45"/>
          <w:rFonts w:hint="eastAsia" w:ascii="宋体" w:hAnsi="宋体" w:cs="宋体"/>
          <w:b/>
          <w:bCs/>
          <w:color w:val="000000"/>
          <w:sz w:val="24"/>
          <w:szCs w:val="24"/>
        </w:rPr>
        <w:t>报价</w:t>
      </w:r>
    </w:p>
    <w:p w14:paraId="54BB5513">
      <w:pPr>
        <w:snapToGrid w:val="0"/>
        <w:spacing w:line="400" w:lineRule="exact"/>
        <w:ind w:firstLine="480" w:firstLineChars="200"/>
        <w:rPr>
          <w:rStyle w:val="45"/>
          <w:rFonts w:hint="eastAsia" w:ascii="宋体" w:hAnsi="宋体"/>
          <w:color w:val="000000"/>
          <w:sz w:val="24"/>
          <w:szCs w:val="24"/>
        </w:rPr>
      </w:pPr>
      <w:r>
        <w:rPr>
          <w:rStyle w:val="45"/>
          <w:rFonts w:ascii="宋体" w:hAnsi="宋体"/>
          <w:color w:val="000000"/>
          <w:sz w:val="24"/>
          <w:szCs w:val="24"/>
        </w:rPr>
        <w:t>供应商发生以下条款情况之一者，视为无效</w:t>
      </w:r>
      <w:r>
        <w:rPr>
          <w:rStyle w:val="45"/>
          <w:rFonts w:hint="eastAsia" w:ascii="宋体" w:hAnsi="宋体"/>
          <w:color w:val="000000"/>
          <w:sz w:val="24"/>
          <w:szCs w:val="24"/>
        </w:rPr>
        <w:t>报价</w:t>
      </w:r>
      <w:r>
        <w:rPr>
          <w:rStyle w:val="45"/>
          <w:rFonts w:ascii="宋体" w:hAnsi="宋体"/>
          <w:color w:val="000000"/>
          <w:sz w:val="24"/>
          <w:szCs w:val="24"/>
        </w:rPr>
        <w:t>，其响应文件将被拒绝：</w:t>
      </w:r>
    </w:p>
    <w:p w14:paraId="72905A0D">
      <w:pPr>
        <w:snapToGrid w:val="0"/>
        <w:spacing w:line="400" w:lineRule="exact"/>
        <w:ind w:firstLine="480" w:firstLineChars="200"/>
        <w:rPr>
          <w:rStyle w:val="45"/>
          <w:rFonts w:hint="eastAsia" w:ascii="宋体" w:hAnsi="宋体"/>
          <w:color w:val="000000"/>
          <w:sz w:val="24"/>
          <w:szCs w:val="24"/>
        </w:rPr>
      </w:pPr>
      <w:r>
        <w:rPr>
          <w:rStyle w:val="45"/>
          <w:rFonts w:ascii="宋体" w:hAnsi="宋体"/>
          <w:color w:val="000000"/>
          <w:sz w:val="24"/>
          <w:szCs w:val="24"/>
        </w:rPr>
        <w:t>1.供应商不符合规定的基本资格条件或特定资格条件（若有）的；</w:t>
      </w:r>
    </w:p>
    <w:p w14:paraId="4E680D08">
      <w:pPr>
        <w:snapToGrid w:val="0"/>
        <w:spacing w:line="400" w:lineRule="exact"/>
        <w:ind w:firstLine="480" w:firstLineChars="200"/>
        <w:rPr>
          <w:rStyle w:val="45"/>
          <w:rFonts w:hint="eastAsia" w:ascii="宋体" w:hAnsi="宋体"/>
          <w:color w:val="000000"/>
          <w:sz w:val="24"/>
          <w:szCs w:val="24"/>
        </w:rPr>
      </w:pPr>
      <w:r>
        <w:rPr>
          <w:rStyle w:val="45"/>
          <w:rFonts w:ascii="宋体" w:hAnsi="宋体"/>
          <w:color w:val="000000"/>
          <w:sz w:val="24"/>
          <w:szCs w:val="24"/>
        </w:rPr>
        <w:t>2.供应商的法定代表人或其授权代表未参加</w:t>
      </w:r>
      <w:r>
        <w:rPr>
          <w:rStyle w:val="45"/>
          <w:rFonts w:hint="eastAsia" w:ascii="宋体" w:hAnsi="宋体"/>
          <w:color w:val="000000"/>
          <w:sz w:val="24"/>
          <w:szCs w:val="24"/>
        </w:rPr>
        <w:t>报价</w:t>
      </w:r>
      <w:r>
        <w:rPr>
          <w:rStyle w:val="45"/>
          <w:rFonts w:ascii="宋体" w:hAnsi="宋体"/>
          <w:color w:val="000000"/>
          <w:sz w:val="24"/>
          <w:szCs w:val="24"/>
        </w:rPr>
        <w:t>；</w:t>
      </w:r>
    </w:p>
    <w:p w14:paraId="5F1F71D1">
      <w:pPr>
        <w:snapToGrid w:val="0"/>
        <w:spacing w:line="400" w:lineRule="exact"/>
        <w:ind w:firstLine="480" w:firstLineChars="200"/>
        <w:rPr>
          <w:rStyle w:val="45"/>
          <w:rFonts w:hint="eastAsia" w:ascii="宋体" w:hAnsi="宋体"/>
          <w:color w:val="000000"/>
          <w:sz w:val="24"/>
          <w:szCs w:val="24"/>
        </w:rPr>
      </w:pPr>
      <w:r>
        <w:rPr>
          <w:rStyle w:val="45"/>
          <w:rFonts w:ascii="宋体" w:hAnsi="宋体"/>
          <w:color w:val="000000"/>
          <w:sz w:val="24"/>
          <w:szCs w:val="24"/>
        </w:rPr>
        <w:t>3.供应商所提交的响应文件不按规定签字、盖章的；</w:t>
      </w:r>
    </w:p>
    <w:p w14:paraId="24F97851">
      <w:pPr>
        <w:snapToGrid w:val="0"/>
        <w:spacing w:line="400" w:lineRule="exact"/>
        <w:ind w:firstLine="480" w:firstLineChars="200"/>
        <w:rPr>
          <w:rStyle w:val="45"/>
          <w:rFonts w:hint="eastAsia" w:ascii="宋体" w:hAnsi="宋体"/>
          <w:color w:val="000000"/>
          <w:sz w:val="24"/>
          <w:szCs w:val="24"/>
        </w:rPr>
      </w:pPr>
      <w:r>
        <w:rPr>
          <w:rStyle w:val="45"/>
          <w:rFonts w:ascii="宋体" w:hAnsi="宋体"/>
          <w:color w:val="000000"/>
          <w:sz w:val="24"/>
          <w:szCs w:val="24"/>
        </w:rPr>
        <w:t>4.供应商的最后报价超过采购预算的；</w:t>
      </w:r>
    </w:p>
    <w:p w14:paraId="126E689C">
      <w:pPr>
        <w:snapToGrid w:val="0"/>
        <w:spacing w:line="400" w:lineRule="exact"/>
        <w:ind w:firstLine="480" w:firstLineChars="200"/>
        <w:rPr>
          <w:rStyle w:val="45"/>
          <w:rFonts w:hint="eastAsia" w:ascii="宋体" w:hAnsi="宋体"/>
          <w:color w:val="000000"/>
          <w:sz w:val="24"/>
          <w:szCs w:val="24"/>
        </w:rPr>
      </w:pPr>
      <w:r>
        <w:rPr>
          <w:rStyle w:val="45"/>
          <w:rFonts w:ascii="宋体" w:hAnsi="宋体"/>
          <w:color w:val="000000"/>
          <w:sz w:val="24"/>
          <w:szCs w:val="24"/>
        </w:rPr>
        <w:t>5.供应商响应文件内容有与国家现行法律法规相违背的内容，或附有采购人无法接受条件的。</w:t>
      </w:r>
    </w:p>
    <w:p w14:paraId="0EE78E80">
      <w:pPr>
        <w:snapToGrid w:val="0"/>
        <w:spacing w:line="400" w:lineRule="exact"/>
        <w:ind w:firstLine="480" w:firstLineChars="200"/>
        <w:rPr>
          <w:rStyle w:val="45"/>
          <w:rFonts w:hint="eastAsia" w:ascii="宋体" w:hAnsi="宋体"/>
          <w:color w:val="000000"/>
          <w:sz w:val="24"/>
          <w:szCs w:val="24"/>
        </w:rPr>
      </w:pPr>
      <w:r>
        <w:rPr>
          <w:rStyle w:val="45"/>
          <w:rFonts w:ascii="宋体" w:hAnsi="宋体"/>
          <w:color w:val="000000"/>
          <w:sz w:val="24"/>
          <w:szCs w:val="24"/>
        </w:rPr>
        <w:t>6.单位负责人为同一人或者存在直接控股、管理关系的不同供应商，参加同一合同项（分包）下政府采购活动的；</w:t>
      </w:r>
    </w:p>
    <w:p w14:paraId="1E70ADA5">
      <w:pPr>
        <w:snapToGrid w:val="0"/>
        <w:spacing w:line="400" w:lineRule="exact"/>
        <w:ind w:firstLine="480" w:firstLineChars="200"/>
        <w:rPr>
          <w:rStyle w:val="45"/>
          <w:rFonts w:hint="eastAsia" w:ascii="宋体" w:hAnsi="宋体"/>
          <w:color w:val="000000"/>
          <w:sz w:val="24"/>
          <w:szCs w:val="24"/>
        </w:rPr>
      </w:pPr>
      <w:r>
        <w:rPr>
          <w:rStyle w:val="45"/>
          <w:rFonts w:ascii="宋体" w:hAnsi="宋体"/>
          <w:color w:val="000000"/>
          <w:sz w:val="24"/>
          <w:szCs w:val="24"/>
        </w:rPr>
        <w:t>7.为采购项目提供整体设计、规范编制或者项目管理、监理、检测等商务的供应商再参加该采购项目的其他采购活动的。</w:t>
      </w:r>
    </w:p>
    <w:p w14:paraId="1189A22C">
      <w:pPr>
        <w:pStyle w:val="3"/>
        <w:numPr>
          <w:ilvl w:val="0"/>
          <w:numId w:val="0"/>
        </w:numPr>
        <w:rPr>
          <w:rFonts w:hint="eastAsia"/>
        </w:rPr>
      </w:pPr>
      <w:bookmarkStart w:id="22" w:name="_Toc15327"/>
      <w:bookmarkStart w:id="23" w:name="_Toc14943"/>
      <w:r>
        <w:t>四、</w:t>
      </w:r>
      <w:r>
        <w:rPr>
          <w:rFonts w:hint="eastAsia"/>
        </w:rPr>
        <w:t>询价</w:t>
      </w:r>
      <w:r>
        <w:t>程序</w:t>
      </w:r>
      <w:bookmarkEnd w:id="22"/>
      <w:bookmarkEnd w:id="23"/>
    </w:p>
    <w:p w14:paraId="6D4352DC">
      <w:pPr>
        <w:snapToGrid w:val="0"/>
        <w:spacing w:line="400" w:lineRule="exact"/>
        <w:ind w:firstLine="360" w:firstLineChars="150"/>
        <w:rPr>
          <w:rStyle w:val="45"/>
          <w:rFonts w:hint="eastAsia" w:ascii="宋体" w:hAnsi="宋体"/>
          <w:color w:val="000000"/>
          <w:sz w:val="24"/>
          <w:szCs w:val="24"/>
        </w:rPr>
      </w:pPr>
      <w:r>
        <w:rPr>
          <w:rStyle w:val="45"/>
          <w:rFonts w:ascii="宋体" w:hAnsi="宋体"/>
          <w:color w:val="000000"/>
          <w:sz w:val="24"/>
          <w:szCs w:val="24"/>
        </w:rPr>
        <w:t>（一）</w:t>
      </w:r>
      <w:r>
        <w:rPr>
          <w:rStyle w:val="45"/>
          <w:rFonts w:hint="eastAsia" w:ascii="宋体" w:hAnsi="宋体"/>
          <w:color w:val="000000"/>
          <w:sz w:val="24"/>
          <w:szCs w:val="24"/>
        </w:rPr>
        <w:t>询价</w:t>
      </w:r>
      <w:r>
        <w:rPr>
          <w:rStyle w:val="45"/>
          <w:rFonts w:ascii="宋体" w:hAnsi="宋体"/>
          <w:color w:val="000000"/>
          <w:sz w:val="24"/>
          <w:szCs w:val="24"/>
        </w:rPr>
        <w:t>按</w:t>
      </w:r>
      <w:r>
        <w:rPr>
          <w:rStyle w:val="45"/>
          <w:rFonts w:hint="eastAsia" w:ascii="宋体" w:hAnsi="宋体"/>
          <w:color w:val="000000"/>
          <w:sz w:val="24"/>
          <w:szCs w:val="24"/>
        </w:rPr>
        <w:t>询价</w:t>
      </w:r>
      <w:r>
        <w:rPr>
          <w:rStyle w:val="45"/>
          <w:rFonts w:ascii="宋体" w:hAnsi="宋体"/>
          <w:color w:val="000000"/>
          <w:sz w:val="24"/>
          <w:szCs w:val="24"/>
        </w:rPr>
        <w:t>文件规定的时间和地点进行。</w:t>
      </w:r>
    </w:p>
    <w:p w14:paraId="15462F41">
      <w:pPr>
        <w:snapToGrid w:val="0"/>
        <w:spacing w:line="400" w:lineRule="exact"/>
        <w:ind w:firstLine="240" w:firstLineChars="100"/>
        <w:rPr>
          <w:rStyle w:val="45"/>
          <w:rFonts w:hint="eastAsia" w:ascii="宋体" w:hAnsi="宋体"/>
          <w:color w:val="000000"/>
          <w:sz w:val="24"/>
          <w:szCs w:val="24"/>
        </w:rPr>
      </w:pPr>
      <w:r>
        <w:rPr>
          <w:rStyle w:val="45"/>
          <w:rFonts w:ascii="宋体" w:hAnsi="宋体"/>
          <w:color w:val="000000"/>
          <w:sz w:val="24"/>
          <w:szCs w:val="24"/>
        </w:rPr>
        <w:t>（二）</w:t>
      </w:r>
      <w:r>
        <w:rPr>
          <w:rStyle w:val="45"/>
          <w:rFonts w:ascii="宋体" w:hAnsi="宋体"/>
          <w:color w:val="000000"/>
          <w:kern w:val="0"/>
          <w:sz w:val="24"/>
          <w:szCs w:val="24"/>
        </w:rPr>
        <w:t>资格性符合性检查</w:t>
      </w:r>
    </w:p>
    <w:p w14:paraId="49488CC7">
      <w:pPr>
        <w:snapToGrid w:val="0"/>
        <w:spacing w:line="400" w:lineRule="exact"/>
        <w:ind w:firstLine="480" w:firstLineChars="200"/>
        <w:rPr>
          <w:rStyle w:val="45"/>
          <w:rFonts w:hint="eastAsia" w:ascii="宋体" w:hAnsi="宋体"/>
          <w:color w:val="000000"/>
          <w:kern w:val="0"/>
          <w:sz w:val="24"/>
          <w:szCs w:val="24"/>
        </w:rPr>
      </w:pPr>
      <w:r>
        <w:rPr>
          <w:rStyle w:val="45"/>
          <w:rFonts w:ascii="宋体" w:hAnsi="宋体"/>
          <w:color w:val="000000"/>
          <w:kern w:val="0"/>
          <w:sz w:val="24"/>
          <w:szCs w:val="24"/>
        </w:rPr>
        <w:t>1.资格性检查。依据法律法规和</w:t>
      </w:r>
      <w:r>
        <w:rPr>
          <w:rStyle w:val="45"/>
          <w:rFonts w:hint="eastAsia" w:ascii="宋体" w:hAnsi="宋体"/>
          <w:color w:val="000000"/>
          <w:kern w:val="0"/>
          <w:sz w:val="24"/>
          <w:szCs w:val="24"/>
        </w:rPr>
        <w:t>询价</w:t>
      </w:r>
      <w:r>
        <w:rPr>
          <w:rStyle w:val="45"/>
          <w:rFonts w:ascii="宋体" w:hAnsi="宋体"/>
          <w:color w:val="000000"/>
          <w:kern w:val="0"/>
          <w:sz w:val="24"/>
          <w:szCs w:val="24"/>
        </w:rPr>
        <w:t>文件的规定，对响应文件中的资格证明等进行审查，以确定供应商是否具备</w:t>
      </w:r>
      <w:r>
        <w:rPr>
          <w:rStyle w:val="45"/>
          <w:rFonts w:hint="eastAsia" w:ascii="宋体" w:hAnsi="宋体"/>
          <w:color w:val="000000"/>
          <w:kern w:val="0"/>
          <w:sz w:val="24"/>
          <w:szCs w:val="24"/>
        </w:rPr>
        <w:t>报价</w:t>
      </w:r>
      <w:r>
        <w:rPr>
          <w:rStyle w:val="45"/>
          <w:rFonts w:ascii="宋体" w:hAnsi="宋体"/>
          <w:color w:val="000000"/>
          <w:kern w:val="0"/>
          <w:sz w:val="24"/>
          <w:szCs w:val="24"/>
        </w:rPr>
        <w:t>资格。资格性检查资料表如下：</w:t>
      </w:r>
    </w:p>
    <w:tbl>
      <w:tblPr>
        <w:tblStyle w:val="27"/>
        <w:tblW w:w="962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6"/>
        <w:gridCol w:w="709"/>
        <w:gridCol w:w="4679"/>
        <w:gridCol w:w="3564"/>
      </w:tblGrid>
      <w:tr w14:paraId="3551C7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676" w:type="dxa"/>
            <w:tcBorders>
              <w:top w:val="single" w:color="000000" w:sz="4" w:space="0"/>
              <w:left w:val="single" w:color="000000" w:sz="4" w:space="0"/>
              <w:bottom w:val="single" w:color="000000" w:sz="4" w:space="0"/>
              <w:right w:val="single" w:color="000000" w:sz="4" w:space="0"/>
            </w:tcBorders>
            <w:vAlign w:val="center"/>
          </w:tcPr>
          <w:p w14:paraId="673C6434">
            <w:pPr>
              <w:snapToGrid w:val="0"/>
              <w:spacing w:line="400" w:lineRule="exact"/>
              <w:jc w:val="center"/>
              <w:rPr>
                <w:rStyle w:val="45"/>
                <w:rFonts w:hint="eastAsia" w:ascii="宋体" w:hAnsi="宋体"/>
                <w:b/>
                <w:color w:val="000000"/>
                <w:kern w:val="0"/>
                <w:sz w:val="21"/>
                <w:szCs w:val="21"/>
              </w:rPr>
            </w:pPr>
            <w:r>
              <w:rPr>
                <w:rStyle w:val="45"/>
                <w:rFonts w:ascii="宋体" w:hAnsi="宋体"/>
                <w:b/>
                <w:color w:val="000000"/>
                <w:kern w:val="0"/>
                <w:sz w:val="21"/>
                <w:szCs w:val="21"/>
              </w:rPr>
              <w:t>序号</w:t>
            </w:r>
          </w:p>
        </w:tc>
        <w:tc>
          <w:tcPr>
            <w:tcW w:w="5388" w:type="dxa"/>
            <w:gridSpan w:val="2"/>
            <w:tcBorders>
              <w:top w:val="single" w:color="000000" w:sz="4" w:space="0"/>
              <w:left w:val="single" w:color="000000" w:sz="4" w:space="0"/>
              <w:bottom w:val="single" w:color="000000" w:sz="4" w:space="0"/>
              <w:right w:val="single" w:color="000000" w:sz="4" w:space="0"/>
            </w:tcBorders>
            <w:vAlign w:val="center"/>
          </w:tcPr>
          <w:p w14:paraId="756B3B98">
            <w:pPr>
              <w:snapToGrid w:val="0"/>
              <w:spacing w:line="400" w:lineRule="exact"/>
              <w:jc w:val="center"/>
              <w:rPr>
                <w:rStyle w:val="45"/>
                <w:rFonts w:hint="eastAsia" w:ascii="宋体" w:hAnsi="宋体"/>
                <w:b/>
                <w:color w:val="000000"/>
                <w:kern w:val="0"/>
                <w:sz w:val="21"/>
                <w:szCs w:val="21"/>
              </w:rPr>
            </w:pPr>
            <w:r>
              <w:rPr>
                <w:rStyle w:val="45"/>
                <w:rFonts w:ascii="宋体" w:hAnsi="宋体"/>
                <w:b/>
                <w:color w:val="000000"/>
                <w:kern w:val="0"/>
                <w:sz w:val="21"/>
                <w:szCs w:val="21"/>
              </w:rPr>
              <w:t>检查因素</w:t>
            </w:r>
          </w:p>
        </w:tc>
        <w:tc>
          <w:tcPr>
            <w:tcW w:w="3564" w:type="dxa"/>
            <w:tcBorders>
              <w:top w:val="single" w:color="000000" w:sz="4" w:space="0"/>
              <w:left w:val="single" w:color="000000" w:sz="4" w:space="0"/>
              <w:bottom w:val="single" w:color="000000" w:sz="4" w:space="0"/>
              <w:right w:val="single" w:color="000000" w:sz="4" w:space="0"/>
            </w:tcBorders>
            <w:vAlign w:val="center"/>
          </w:tcPr>
          <w:p w14:paraId="294B725A">
            <w:pPr>
              <w:snapToGrid w:val="0"/>
              <w:spacing w:line="400" w:lineRule="exact"/>
              <w:jc w:val="center"/>
              <w:rPr>
                <w:rStyle w:val="45"/>
                <w:rFonts w:hint="eastAsia" w:ascii="宋体" w:hAnsi="宋体"/>
                <w:b/>
                <w:color w:val="000000"/>
                <w:kern w:val="0"/>
                <w:sz w:val="21"/>
                <w:szCs w:val="21"/>
              </w:rPr>
            </w:pPr>
            <w:r>
              <w:rPr>
                <w:rStyle w:val="45"/>
                <w:rFonts w:ascii="宋体" w:hAnsi="宋体"/>
                <w:b/>
                <w:color w:val="000000"/>
                <w:kern w:val="0"/>
                <w:sz w:val="21"/>
                <w:szCs w:val="21"/>
              </w:rPr>
              <w:t>检查内容</w:t>
            </w:r>
          </w:p>
        </w:tc>
      </w:tr>
      <w:tr w14:paraId="1DB07A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676" w:type="dxa"/>
            <w:vMerge w:val="restart"/>
            <w:tcBorders>
              <w:top w:val="single" w:color="000000" w:sz="4" w:space="0"/>
              <w:left w:val="single" w:color="000000" w:sz="4" w:space="0"/>
              <w:bottom w:val="single" w:color="000000" w:sz="4" w:space="0"/>
              <w:right w:val="single" w:color="000000" w:sz="4" w:space="0"/>
            </w:tcBorders>
            <w:vAlign w:val="center"/>
          </w:tcPr>
          <w:p w14:paraId="6F433983">
            <w:pPr>
              <w:snapToGrid w:val="0"/>
              <w:spacing w:line="400" w:lineRule="exact"/>
              <w:jc w:val="center"/>
              <w:rPr>
                <w:rStyle w:val="45"/>
                <w:rFonts w:hint="eastAsia" w:ascii="宋体" w:hAnsi="宋体"/>
                <w:color w:val="000000"/>
                <w:sz w:val="21"/>
                <w:szCs w:val="21"/>
              </w:rPr>
            </w:pPr>
            <w:r>
              <w:rPr>
                <w:rStyle w:val="45"/>
                <w:rFonts w:ascii="宋体" w:hAnsi="宋体"/>
                <w:color w:val="000000"/>
                <w:sz w:val="21"/>
                <w:szCs w:val="21"/>
              </w:rPr>
              <w:t>1</w:t>
            </w:r>
          </w:p>
        </w:tc>
        <w:tc>
          <w:tcPr>
            <w:tcW w:w="709" w:type="dxa"/>
            <w:vMerge w:val="restart"/>
            <w:tcBorders>
              <w:top w:val="single" w:color="000000" w:sz="4" w:space="0"/>
              <w:left w:val="single" w:color="000000" w:sz="4" w:space="0"/>
              <w:bottom w:val="single" w:color="000000" w:sz="4" w:space="0"/>
              <w:right w:val="single" w:color="000000" w:sz="4" w:space="0"/>
            </w:tcBorders>
            <w:vAlign w:val="center"/>
          </w:tcPr>
          <w:p w14:paraId="39232F59">
            <w:pPr>
              <w:snapToGrid w:val="0"/>
              <w:spacing w:line="400" w:lineRule="exact"/>
              <w:rPr>
                <w:rStyle w:val="45"/>
                <w:rFonts w:hint="eastAsia" w:ascii="宋体" w:hAnsi="宋体"/>
                <w:color w:val="000000"/>
                <w:sz w:val="21"/>
                <w:szCs w:val="21"/>
                <w:lang w:val="zh-CN"/>
              </w:rPr>
            </w:pPr>
            <w:r>
              <w:rPr>
                <w:rStyle w:val="45"/>
                <w:rFonts w:ascii="宋体" w:hAnsi="宋体"/>
                <w:color w:val="000000"/>
                <w:sz w:val="21"/>
                <w:szCs w:val="21"/>
              </w:rPr>
              <w:t>供应商</w:t>
            </w:r>
            <w:r>
              <w:rPr>
                <w:rStyle w:val="45"/>
                <w:rFonts w:ascii="宋体" w:hAnsi="宋体"/>
                <w:color w:val="000000"/>
                <w:sz w:val="21"/>
                <w:szCs w:val="21"/>
                <w:lang w:val="zh-CN"/>
              </w:rPr>
              <w:t>应符合的基本资格条件</w:t>
            </w:r>
          </w:p>
        </w:tc>
        <w:tc>
          <w:tcPr>
            <w:tcW w:w="4679" w:type="dxa"/>
            <w:tcBorders>
              <w:top w:val="single" w:color="000000" w:sz="4" w:space="0"/>
              <w:left w:val="single" w:color="000000" w:sz="4" w:space="0"/>
              <w:bottom w:val="single" w:color="000000" w:sz="4" w:space="0"/>
              <w:right w:val="single" w:color="000000" w:sz="4" w:space="0"/>
            </w:tcBorders>
            <w:vAlign w:val="center"/>
          </w:tcPr>
          <w:p w14:paraId="3233B39F">
            <w:pPr>
              <w:snapToGrid w:val="0"/>
              <w:spacing w:line="400" w:lineRule="exact"/>
              <w:rPr>
                <w:rStyle w:val="45"/>
                <w:rFonts w:hint="eastAsia" w:ascii="宋体" w:hAnsi="宋体"/>
                <w:color w:val="000000"/>
                <w:sz w:val="21"/>
                <w:szCs w:val="21"/>
              </w:rPr>
            </w:pPr>
            <w:r>
              <w:rPr>
                <w:rStyle w:val="45"/>
                <w:rFonts w:ascii="宋体" w:hAnsi="宋体"/>
                <w:color w:val="000000"/>
                <w:sz w:val="21"/>
                <w:szCs w:val="21"/>
              </w:rPr>
              <w:t>（1）具有独立承担民事责任的能力</w:t>
            </w:r>
          </w:p>
        </w:tc>
        <w:tc>
          <w:tcPr>
            <w:tcW w:w="3564" w:type="dxa"/>
            <w:tcBorders>
              <w:top w:val="single" w:color="000000" w:sz="4" w:space="0"/>
              <w:left w:val="single" w:color="000000" w:sz="4" w:space="0"/>
              <w:bottom w:val="single" w:color="000000" w:sz="4" w:space="0"/>
              <w:right w:val="single" w:color="000000" w:sz="4" w:space="0"/>
            </w:tcBorders>
            <w:vAlign w:val="center"/>
          </w:tcPr>
          <w:p w14:paraId="5B81016D">
            <w:pPr>
              <w:snapToGrid w:val="0"/>
              <w:spacing w:line="380" w:lineRule="exact"/>
              <w:rPr>
                <w:rStyle w:val="45"/>
                <w:sz w:val="24"/>
                <w:szCs w:val="24"/>
              </w:rPr>
            </w:pPr>
            <w:r>
              <w:rPr>
                <w:rStyle w:val="45"/>
                <w:sz w:val="24"/>
                <w:szCs w:val="24"/>
              </w:rPr>
              <w:t>供应商法人营业执照（副本）或个体工商户营业执照；</w:t>
            </w:r>
          </w:p>
          <w:p w14:paraId="1D76B4C3">
            <w:pPr>
              <w:snapToGrid w:val="0"/>
              <w:spacing w:line="380" w:lineRule="exact"/>
              <w:rPr>
                <w:rStyle w:val="45"/>
                <w:sz w:val="24"/>
                <w:szCs w:val="24"/>
              </w:rPr>
            </w:pPr>
            <w:r>
              <w:rPr>
                <w:rStyle w:val="45"/>
                <w:sz w:val="24"/>
                <w:szCs w:val="24"/>
              </w:rPr>
              <w:t>供应商法定代表人身份证明和法定代表人授权代表委托书。不具有独立法人的分公司、办事处等分支机构不能参加</w:t>
            </w:r>
            <w:r>
              <w:rPr>
                <w:rStyle w:val="45"/>
                <w:rFonts w:hint="eastAsia"/>
                <w:sz w:val="24"/>
                <w:szCs w:val="24"/>
              </w:rPr>
              <w:t>报价</w:t>
            </w:r>
            <w:r>
              <w:rPr>
                <w:rStyle w:val="45"/>
                <w:sz w:val="24"/>
                <w:szCs w:val="24"/>
              </w:rPr>
              <w:t>；</w:t>
            </w:r>
          </w:p>
          <w:p w14:paraId="7BD114F4">
            <w:pPr>
              <w:snapToGrid w:val="0"/>
              <w:spacing w:line="400" w:lineRule="exact"/>
              <w:rPr>
                <w:rStyle w:val="45"/>
                <w:rFonts w:hint="eastAsia" w:ascii="宋体" w:hAnsi="宋体"/>
                <w:color w:val="000000"/>
                <w:sz w:val="21"/>
                <w:szCs w:val="21"/>
              </w:rPr>
            </w:pPr>
            <w:r>
              <w:rPr>
                <w:rStyle w:val="45"/>
                <w:rFonts w:ascii="宋体" w:hAnsi="宋体"/>
                <w:sz w:val="24"/>
                <w:szCs w:val="24"/>
              </w:rPr>
              <w:t>供应商股东、董事、监事的身份证明</w:t>
            </w:r>
            <w:r>
              <w:rPr>
                <w:rStyle w:val="45"/>
                <w:sz w:val="24"/>
                <w:szCs w:val="24"/>
              </w:rPr>
              <w:t>。</w:t>
            </w:r>
          </w:p>
        </w:tc>
      </w:tr>
      <w:tr w14:paraId="18CD15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676" w:type="dxa"/>
            <w:vMerge w:val="continue"/>
            <w:tcBorders>
              <w:top w:val="single" w:color="000000" w:sz="4" w:space="0"/>
              <w:left w:val="single" w:color="000000" w:sz="4" w:space="0"/>
              <w:bottom w:val="single" w:color="000000" w:sz="4" w:space="0"/>
              <w:right w:val="single" w:color="000000" w:sz="4" w:space="0"/>
            </w:tcBorders>
            <w:vAlign w:val="center"/>
          </w:tcPr>
          <w:p w14:paraId="7951083A">
            <w:pPr>
              <w:snapToGrid w:val="0"/>
              <w:spacing w:line="400" w:lineRule="exact"/>
              <w:jc w:val="center"/>
              <w:rPr>
                <w:rStyle w:val="45"/>
                <w:rFonts w:hint="eastAsia" w:ascii="宋体" w:hAnsi="宋体"/>
                <w:color w:val="000000"/>
                <w:sz w:val="21"/>
                <w:szCs w:val="21"/>
              </w:rPr>
            </w:pPr>
          </w:p>
        </w:tc>
        <w:tc>
          <w:tcPr>
            <w:tcW w:w="709" w:type="dxa"/>
            <w:vMerge w:val="continue"/>
            <w:tcBorders>
              <w:top w:val="single" w:color="000000" w:sz="4" w:space="0"/>
              <w:left w:val="single" w:color="000000" w:sz="4" w:space="0"/>
              <w:bottom w:val="single" w:color="000000" w:sz="4" w:space="0"/>
              <w:right w:val="single" w:color="000000" w:sz="4" w:space="0"/>
            </w:tcBorders>
            <w:vAlign w:val="center"/>
          </w:tcPr>
          <w:p w14:paraId="3C65B0E8">
            <w:pPr>
              <w:snapToGrid w:val="0"/>
              <w:spacing w:line="400" w:lineRule="exact"/>
              <w:rPr>
                <w:rStyle w:val="45"/>
                <w:rFonts w:hint="eastAsia" w:ascii="宋体" w:hAnsi="宋体"/>
                <w:color w:val="000000"/>
                <w:sz w:val="21"/>
                <w:szCs w:val="21"/>
                <w:lang w:val="zh-CN"/>
              </w:rPr>
            </w:pPr>
          </w:p>
        </w:tc>
        <w:tc>
          <w:tcPr>
            <w:tcW w:w="4679" w:type="dxa"/>
            <w:tcBorders>
              <w:top w:val="single" w:color="000000" w:sz="4" w:space="0"/>
              <w:left w:val="single" w:color="000000" w:sz="4" w:space="0"/>
              <w:bottom w:val="single" w:color="000000" w:sz="4" w:space="0"/>
              <w:right w:val="single" w:color="000000" w:sz="4" w:space="0"/>
            </w:tcBorders>
            <w:vAlign w:val="center"/>
          </w:tcPr>
          <w:p w14:paraId="54B3F249">
            <w:pPr>
              <w:snapToGrid w:val="0"/>
              <w:spacing w:line="400" w:lineRule="exact"/>
              <w:rPr>
                <w:rStyle w:val="45"/>
                <w:rFonts w:hint="eastAsia" w:ascii="宋体" w:hAnsi="宋体"/>
                <w:color w:val="000000"/>
                <w:sz w:val="21"/>
                <w:szCs w:val="21"/>
              </w:rPr>
            </w:pPr>
            <w:r>
              <w:rPr>
                <w:rStyle w:val="45"/>
                <w:rFonts w:ascii="宋体" w:hAnsi="宋体"/>
                <w:color w:val="000000"/>
                <w:sz w:val="21"/>
                <w:szCs w:val="21"/>
                <w:lang w:val="zh-CN"/>
              </w:rPr>
              <w:t>（2）</w:t>
            </w:r>
            <w:r>
              <w:rPr>
                <w:rStyle w:val="45"/>
                <w:rFonts w:ascii="宋体" w:hAnsi="宋体"/>
                <w:color w:val="000000"/>
                <w:sz w:val="21"/>
                <w:szCs w:val="21"/>
              </w:rPr>
              <w:t>具有良好的商业信誉和健全的财务会计制度</w:t>
            </w:r>
          </w:p>
        </w:tc>
        <w:tc>
          <w:tcPr>
            <w:tcW w:w="3564" w:type="dxa"/>
            <w:vMerge w:val="restart"/>
            <w:tcBorders>
              <w:top w:val="single" w:color="000000" w:sz="4" w:space="0"/>
              <w:left w:val="single" w:color="000000" w:sz="4" w:space="0"/>
              <w:bottom w:val="single" w:color="000000" w:sz="4" w:space="0"/>
              <w:right w:val="single" w:color="000000" w:sz="4" w:space="0"/>
            </w:tcBorders>
            <w:vAlign w:val="center"/>
          </w:tcPr>
          <w:p w14:paraId="4C6F8176">
            <w:pPr>
              <w:snapToGrid w:val="0"/>
              <w:spacing w:line="400" w:lineRule="exact"/>
              <w:rPr>
                <w:rStyle w:val="45"/>
                <w:rFonts w:hint="eastAsia" w:ascii="宋体" w:hAnsi="宋体"/>
                <w:color w:val="000000"/>
                <w:sz w:val="21"/>
                <w:szCs w:val="21"/>
              </w:rPr>
            </w:pPr>
            <w:r>
              <w:rPr>
                <w:rStyle w:val="45"/>
                <w:rFonts w:ascii="宋体" w:hAnsi="宋体"/>
                <w:sz w:val="24"/>
                <w:szCs w:val="24"/>
              </w:rPr>
              <w:t>提供承诺函。</w:t>
            </w:r>
          </w:p>
        </w:tc>
      </w:tr>
      <w:tr w14:paraId="74C905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676" w:type="dxa"/>
            <w:vMerge w:val="continue"/>
            <w:tcBorders>
              <w:top w:val="single" w:color="000000" w:sz="4" w:space="0"/>
              <w:left w:val="single" w:color="000000" w:sz="4" w:space="0"/>
              <w:bottom w:val="single" w:color="000000" w:sz="4" w:space="0"/>
              <w:right w:val="single" w:color="000000" w:sz="4" w:space="0"/>
            </w:tcBorders>
            <w:vAlign w:val="center"/>
          </w:tcPr>
          <w:p w14:paraId="51FA1CC6">
            <w:pPr>
              <w:snapToGrid w:val="0"/>
              <w:spacing w:line="400" w:lineRule="exact"/>
              <w:jc w:val="center"/>
              <w:rPr>
                <w:rStyle w:val="45"/>
                <w:rFonts w:hint="eastAsia" w:ascii="宋体" w:hAnsi="宋体"/>
                <w:color w:val="000000"/>
                <w:sz w:val="21"/>
                <w:szCs w:val="21"/>
              </w:rPr>
            </w:pPr>
          </w:p>
        </w:tc>
        <w:tc>
          <w:tcPr>
            <w:tcW w:w="709" w:type="dxa"/>
            <w:vMerge w:val="continue"/>
            <w:tcBorders>
              <w:top w:val="single" w:color="000000" w:sz="4" w:space="0"/>
              <w:left w:val="single" w:color="000000" w:sz="4" w:space="0"/>
              <w:bottom w:val="single" w:color="000000" w:sz="4" w:space="0"/>
              <w:right w:val="single" w:color="000000" w:sz="4" w:space="0"/>
            </w:tcBorders>
            <w:vAlign w:val="center"/>
          </w:tcPr>
          <w:p w14:paraId="5C093422">
            <w:pPr>
              <w:snapToGrid w:val="0"/>
              <w:spacing w:line="400" w:lineRule="exact"/>
              <w:rPr>
                <w:rStyle w:val="45"/>
                <w:rFonts w:hint="eastAsia" w:ascii="宋体" w:hAnsi="宋体"/>
                <w:color w:val="000000"/>
                <w:sz w:val="21"/>
                <w:szCs w:val="21"/>
                <w:lang w:val="zh-CN"/>
              </w:rPr>
            </w:pPr>
          </w:p>
        </w:tc>
        <w:tc>
          <w:tcPr>
            <w:tcW w:w="4679" w:type="dxa"/>
            <w:tcBorders>
              <w:top w:val="single" w:color="000000" w:sz="4" w:space="0"/>
              <w:left w:val="single" w:color="000000" w:sz="4" w:space="0"/>
              <w:bottom w:val="single" w:color="000000" w:sz="4" w:space="0"/>
              <w:right w:val="single" w:color="000000" w:sz="4" w:space="0"/>
            </w:tcBorders>
            <w:vAlign w:val="center"/>
          </w:tcPr>
          <w:p w14:paraId="1E45DDAA">
            <w:pPr>
              <w:snapToGrid w:val="0"/>
              <w:spacing w:line="400" w:lineRule="exact"/>
              <w:rPr>
                <w:rStyle w:val="45"/>
                <w:rFonts w:hint="eastAsia" w:ascii="宋体" w:hAnsi="宋体"/>
                <w:color w:val="000000"/>
                <w:sz w:val="21"/>
                <w:szCs w:val="21"/>
                <w:lang w:val="zh-CN"/>
              </w:rPr>
            </w:pPr>
            <w:r>
              <w:rPr>
                <w:rStyle w:val="45"/>
                <w:rFonts w:ascii="宋体" w:hAnsi="宋体"/>
                <w:color w:val="000000"/>
                <w:sz w:val="21"/>
                <w:szCs w:val="21"/>
                <w:lang w:val="zh-CN"/>
              </w:rPr>
              <w:t>（3）具有履行合同所必需的设备和专业服务能力</w:t>
            </w:r>
          </w:p>
        </w:tc>
        <w:tc>
          <w:tcPr>
            <w:tcW w:w="3564" w:type="dxa"/>
            <w:vMerge w:val="continue"/>
            <w:tcBorders>
              <w:top w:val="single" w:color="000000" w:sz="4" w:space="0"/>
              <w:left w:val="single" w:color="000000" w:sz="4" w:space="0"/>
              <w:bottom w:val="single" w:color="000000" w:sz="4" w:space="0"/>
              <w:right w:val="single" w:color="000000" w:sz="4" w:space="0"/>
            </w:tcBorders>
            <w:vAlign w:val="center"/>
          </w:tcPr>
          <w:p w14:paraId="18D51ECE">
            <w:pPr>
              <w:snapToGrid w:val="0"/>
              <w:spacing w:line="400" w:lineRule="exact"/>
              <w:rPr>
                <w:rStyle w:val="45"/>
                <w:rFonts w:hint="eastAsia" w:ascii="宋体" w:hAnsi="宋体"/>
                <w:color w:val="000000"/>
                <w:sz w:val="21"/>
                <w:szCs w:val="21"/>
              </w:rPr>
            </w:pPr>
          </w:p>
        </w:tc>
      </w:tr>
      <w:tr w14:paraId="0ADB37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676" w:type="dxa"/>
            <w:vMerge w:val="continue"/>
            <w:tcBorders>
              <w:top w:val="single" w:color="000000" w:sz="4" w:space="0"/>
              <w:left w:val="single" w:color="000000" w:sz="4" w:space="0"/>
              <w:bottom w:val="single" w:color="000000" w:sz="4" w:space="0"/>
              <w:right w:val="single" w:color="000000" w:sz="4" w:space="0"/>
            </w:tcBorders>
            <w:vAlign w:val="center"/>
          </w:tcPr>
          <w:p w14:paraId="38DEA020">
            <w:pPr>
              <w:snapToGrid w:val="0"/>
              <w:spacing w:line="400" w:lineRule="exact"/>
              <w:jc w:val="center"/>
              <w:rPr>
                <w:rStyle w:val="45"/>
                <w:rFonts w:hint="eastAsia" w:ascii="宋体" w:hAnsi="宋体"/>
                <w:color w:val="000000"/>
                <w:sz w:val="21"/>
                <w:szCs w:val="21"/>
              </w:rPr>
            </w:pPr>
          </w:p>
        </w:tc>
        <w:tc>
          <w:tcPr>
            <w:tcW w:w="709" w:type="dxa"/>
            <w:vMerge w:val="continue"/>
            <w:tcBorders>
              <w:top w:val="single" w:color="000000" w:sz="4" w:space="0"/>
              <w:left w:val="single" w:color="000000" w:sz="4" w:space="0"/>
              <w:bottom w:val="single" w:color="000000" w:sz="4" w:space="0"/>
              <w:right w:val="single" w:color="000000" w:sz="4" w:space="0"/>
            </w:tcBorders>
            <w:vAlign w:val="center"/>
          </w:tcPr>
          <w:p w14:paraId="576686E3">
            <w:pPr>
              <w:snapToGrid w:val="0"/>
              <w:spacing w:line="400" w:lineRule="exact"/>
              <w:rPr>
                <w:rStyle w:val="45"/>
                <w:rFonts w:hint="eastAsia" w:ascii="宋体" w:hAnsi="宋体"/>
                <w:color w:val="000000"/>
                <w:sz w:val="21"/>
                <w:szCs w:val="21"/>
                <w:lang w:val="zh-CN"/>
              </w:rPr>
            </w:pPr>
          </w:p>
        </w:tc>
        <w:tc>
          <w:tcPr>
            <w:tcW w:w="4679" w:type="dxa"/>
            <w:tcBorders>
              <w:top w:val="single" w:color="000000" w:sz="4" w:space="0"/>
              <w:left w:val="single" w:color="000000" w:sz="4" w:space="0"/>
              <w:bottom w:val="single" w:color="000000" w:sz="4" w:space="0"/>
              <w:right w:val="single" w:color="000000" w:sz="4" w:space="0"/>
            </w:tcBorders>
            <w:vAlign w:val="center"/>
          </w:tcPr>
          <w:p w14:paraId="463DF0A3">
            <w:pPr>
              <w:snapToGrid w:val="0"/>
              <w:spacing w:line="400" w:lineRule="exact"/>
              <w:rPr>
                <w:rStyle w:val="45"/>
                <w:rFonts w:hint="eastAsia" w:ascii="宋体" w:hAnsi="宋体"/>
                <w:color w:val="000000"/>
                <w:sz w:val="21"/>
                <w:szCs w:val="21"/>
                <w:lang w:val="zh-CN"/>
              </w:rPr>
            </w:pPr>
            <w:r>
              <w:rPr>
                <w:rStyle w:val="45"/>
                <w:rFonts w:ascii="宋体" w:hAnsi="宋体"/>
                <w:color w:val="000000"/>
                <w:sz w:val="21"/>
                <w:szCs w:val="21"/>
                <w:lang w:val="zh-CN"/>
              </w:rPr>
              <w:t>（4）有依法缴纳税收和社会保障金的良好记录</w:t>
            </w:r>
          </w:p>
        </w:tc>
        <w:tc>
          <w:tcPr>
            <w:tcW w:w="3564" w:type="dxa"/>
            <w:vMerge w:val="continue"/>
            <w:tcBorders>
              <w:top w:val="single" w:color="000000" w:sz="4" w:space="0"/>
              <w:left w:val="single" w:color="000000" w:sz="4" w:space="0"/>
              <w:bottom w:val="single" w:color="000000" w:sz="4" w:space="0"/>
              <w:right w:val="single" w:color="000000" w:sz="4" w:space="0"/>
            </w:tcBorders>
            <w:vAlign w:val="center"/>
          </w:tcPr>
          <w:p w14:paraId="6B62F576">
            <w:pPr>
              <w:snapToGrid w:val="0"/>
              <w:spacing w:line="400" w:lineRule="exact"/>
              <w:rPr>
                <w:rStyle w:val="45"/>
                <w:rFonts w:hint="eastAsia" w:ascii="宋体" w:hAnsi="宋体"/>
                <w:color w:val="000000"/>
                <w:sz w:val="21"/>
                <w:szCs w:val="21"/>
              </w:rPr>
            </w:pPr>
          </w:p>
        </w:tc>
      </w:tr>
      <w:tr w14:paraId="6ECBB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676" w:type="dxa"/>
            <w:vMerge w:val="continue"/>
            <w:tcBorders>
              <w:top w:val="single" w:color="000000" w:sz="4" w:space="0"/>
              <w:left w:val="single" w:color="000000" w:sz="4" w:space="0"/>
              <w:bottom w:val="single" w:color="000000" w:sz="4" w:space="0"/>
              <w:right w:val="single" w:color="000000" w:sz="4" w:space="0"/>
            </w:tcBorders>
            <w:vAlign w:val="center"/>
          </w:tcPr>
          <w:p w14:paraId="21F09A80">
            <w:pPr>
              <w:snapToGrid w:val="0"/>
              <w:spacing w:line="400" w:lineRule="exact"/>
              <w:jc w:val="center"/>
              <w:rPr>
                <w:rStyle w:val="45"/>
                <w:rFonts w:hint="eastAsia" w:ascii="宋体" w:hAnsi="宋体"/>
                <w:color w:val="000000"/>
                <w:sz w:val="21"/>
                <w:szCs w:val="21"/>
              </w:rPr>
            </w:pPr>
          </w:p>
        </w:tc>
        <w:tc>
          <w:tcPr>
            <w:tcW w:w="709" w:type="dxa"/>
            <w:vMerge w:val="continue"/>
            <w:tcBorders>
              <w:top w:val="single" w:color="000000" w:sz="4" w:space="0"/>
              <w:left w:val="single" w:color="000000" w:sz="4" w:space="0"/>
              <w:bottom w:val="single" w:color="000000" w:sz="4" w:space="0"/>
              <w:right w:val="single" w:color="000000" w:sz="4" w:space="0"/>
            </w:tcBorders>
            <w:vAlign w:val="center"/>
          </w:tcPr>
          <w:p w14:paraId="55F193E5">
            <w:pPr>
              <w:snapToGrid w:val="0"/>
              <w:spacing w:line="400" w:lineRule="exact"/>
              <w:rPr>
                <w:rStyle w:val="45"/>
                <w:rFonts w:hint="eastAsia" w:ascii="宋体" w:hAnsi="宋体"/>
                <w:color w:val="000000"/>
                <w:sz w:val="21"/>
                <w:szCs w:val="21"/>
                <w:lang w:val="zh-CN"/>
              </w:rPr>
            </w:pPr>
          </w:p>
        </w:tc>
        <w:tc>
          <w:tcPr>
            <w:tcW w:w="4679" w:type="dxa"/>
            <w:tcBorders>
              <w:top w:val="single" w:color="000000" w:sz="4" w:space="0"/>
              <w:left w:val="single" w:color="000000" w:sz="4" w:space="0"/>
              <w:bottom w:val="single" w:color="000000" w:sz="4" w:space="0"/>
              <w:right w:val="single" w:color="000000" w:sz="4" w:space="0"/>
            </w:tcBorders>
            <w:vAlign w:val="center"/>
          </w:tcPr>
          <w:p w14:paraId="57C8A393">
            <w:pPr>
              <w:snapToGrid w:val="0"/>
              <w:spacing w:line="400" w:lineRule="exact"/>
              <w:rPr>
                <w:rStyle w:val="45"/>
                <w:rFonts w:hint="eastAsia" w:ascii="宋体" w:hAnsi="宋体"/>
                <w:color w:val="000000"/>
                <w:sz w:val="21"/>
                <w:szCs w:val="21"/>
                <w:lang w:val="zh-CN"/>
              </w:rPr>
            </w:pPr>
            <w:r>
              <w:rPr>
                <w:rStyle w:val="45"/>
                <w:rFonts w:ascii="宋体" w:hAnsi="宋体"/>
                <w:color w:val="000000"/>
                <w:sz w:val="21"/>
                <w:szCs w:val="21"/>
              </w:rPr>
              <w:t>（5）参加政府采购活动前三年内，在经营活动中没有重大违法记录</w:t>
            </w:r>
          </w:p>
        </w:tc>
        <w:tc>
          <w:tcPr>
            <w:tcW w:w="3564" w:type="dxa"/>
            <w:vMerge w:val="continue"/>
            <w:tcBorders>
              <w:top w:val="single" w:color="000000" w:sz="4" w:space="0"/>
              <w:left w:val="single" w:color="000000" w:sz="4" w:space="0"/>
              <w:bottom w:val="single" w:color="000000" w:sz="4" w:space="0"/>
              <w:right w:val="single" w:color="000000" w:sz="4" w:space="0"/>
            </w:tcBorders>
            <w:vAlign w:val="center"/>
          </w:tcPr>
          <w:p w14:paraId="2E0823F3">
            <w:pPr>
              <w:snapToGrid w:val="0"/>
              <w:spacing w:line="400" w:lineRule="exact"/>
              <w:rPr>
                <w:rStyle w:val="45"/>
                <w:rFonts w:hint="eastAsia" w:ascii="宋体" w:hAnsi="宋体"/>
                <w:color w:val="000000"/>
                <w:sz w:val="21"/>
                <w:szCs w:val="21"/>
              </w:rPr>
            </w:pPr>
          </w:p>
        </w:tc>
      </w:tr>
      <w:tr w14:paraId="51115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676" w:type="dxa"/>
            <w:vMerge w:val="continue"/>
            <w:tcBorders>
              <w:top w:val="single" w:color="000000" w:sz="4" w:space="0"/>
              <w:left w:val="single" w:color="000000" w:sz="4" w:space="0"/>
              <w:bottom w:val="single" w:color="000000" w:sz="4" w:space="0"/>
              <w:right w:val="single" w:color="000000" w:sz="4" w:space="0"/>
            </w:tcBorders>
            <w:vAlign w:val="center"/>
          </w:tcPr>
          <w:p w14:paraId="6CBECE21">
            <w:pPr>
              <w:snapToGrid w:val="0"/>
              <w:spacing w:line="400" w:lineRule="exact"/>
              <w:jc w:val="center"/>
              <w:rPr>
                <w:rStyle w:val="45"/>
                <w:rFonts w:hint="eastAsia" w:ascii="宋体" w:hAnsi="宋体"/>
                <w:color w:val="000000"/>
                <w:sz w:val="21"/>
                <w:szCs w:val="21"/>
              </w:rPr>
            </w:pPr>
          </w:p>
        </w:tc>
        <w:tc>
          <w:tcPr>
            <w:tcW w:w="709" w:type="dxa"/>
            <w:vMerge w:val="continue"/>
            <w:tcBorders>
              <w:top w:val="single" w:color="000000" w:sz="4" w:space="0"/>
              <w:left w:val="single" w:color="000000" w:sz="4" w:space="0"/>
              <w:bottom w:val="single" w:color="000000" w:sz="4" w:space="0"/>
              <w:right w:val="single" w:color="000000" w:sz="4" w:space="0"/>
            </w:tcBorders>
            <w:vAlign w:val="center"/>
          </w:tcPr>
          <w:p w14:paraId="49510346">
            <w:pPr>
              <w:snapToGrid w:val="0"/>
              <w:spacing w:line="400" w:lineRule="exact"/>
              <w:rPr>
                <w:rStyle w:val="45"/>
                <w:rFonts w:hint="eastAsia" w:ascii="宋体" w:hAnsi="宋体"/>
                <w:color w:val="000000"/>
                <w:sz w:val="21"/>
                <w:szCs w:val="21"/>
                <w:lang w:val="zh-CN"/>
              </w:rPr>
            </w:pPr>
          </w:p>
        </w:tc>
        <w:tc>
          <w:tcPr>
            <w:tcW w:w="4679" w:type="dxa"/>
            <w:tcBorders>
              <w:top w:val="single" w:color="000000" w:sz="4" w:space="0"/>
              <w:left w:val="single" w:color="000000" w:sz="4" w:space="0"/>
              <w:bottom w:val="single" w:color="000000" w:sz="4" w:space="0"/>
              <w:right w:val="single" w:color="000000" w:sz="4" w:space="0"/>
            </w:tcBorders>
            <w:vAlign w:val="center"/>
          </w:tcPr>
          <w:p w14:paraId="49DD0E68">
            <w:pPr>
              <w:snapToGrid w:val="0"/>
              <w:spacing w:line="400" w:lineRule="exact"/>
              <w:rPr>
                <w:rStyle w:val="45"/>
                <w:rFonts w:hint="eastAsia" w:ascii="宋体" w:hAnsi="宋体"/>
                <w:color w:val="000000"/>
                <w:sz w:val="21"/>
                <w:szCs w:val="21"/>
              </w:rPr>
            </w:pPr>
            <w:r>
              <w:rPr>
                <w:rStyle w:val="45"/>
                <w:rFonts w:ascii="宋体" w:hAnsi="宋体"/>
                <w:color w:val="000000"/>
                <w:sz w:val="21"/>
                <w:szCs w:val="21"/>
              </w:rPr>
              <w:t>（6）法律、行政法规规定的其他条件</w:t>
            </w:r>
          </w:p>
        </w:tc>
        <w:tc>
          <w:tcPr>
            <w:tcW w:w="3564" w:type="dxa"/>
            <w:tcBorders>
              <w:top w:val="single" w:color="000000" w:sz="4" w:space="0"/>
              <w:left w:val="single" w:color="000000" w:sz="4" w:space="0"/>
              <w:bottom w:val="single" w:color="000000" w:sz="4" w:space="0"/>
              <w:right w:val="single" w:color="000000" w:sz="4" w:space="0"/>
            </w:tcBorders>
            <w:vAlign w:val="center"/>
          </w:tcPr>
          <w:p w14:paraId="37433B37">
            <w:pPr>
              <w:snapToGrid w:val="0"/>
              <w:spacing w:line="400" w:lineRule="exact"/>
              <w:rPr>
                <w:rStyle w:val="45"/>
                <w:rFonts w:hint="eastAsia" w:ascii="宋体" w:hAnsi="宋体"/>
                <w:color w:val="000000"/>
                <w:sz w:val="21"/>
                <w:szCs w:val="21"/>
              </w:rPr>
            </w:pPr>
          </w:p>
        </w:tc>
      </w:tr>
      <w:tr w14:paraId="5EA5A8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676" w:type="dxa"/>
            <w:tcBorders>
              <w:top w:val="single" w:color="000000" w:sz="4" w:space="0"/>
              <w:left w:val="single" w:color="000000" w:sz="4" w:space="0"/>
              <w:bottom w:val="single" w:color="000000" w:sz="4" w:space="0"/>
              <w:right w:val="single" w:color="000000" w:sz="4" w:space="0"/>
            </w:tcBorders>
            <w:vAlign w:val="center"/>
          </w:tcPr>
          <w:p w14:paraId="5A85131D">
            <w:pPr>
              <w:snapToGrid w:val="0"/>
              <w:spacing w:line="400" w:lineRule="exact"/>
              <w:jc w:val="center"/>
              <w:rPr>
                <w:rStyle w:val="45"/>
                <w:rFonts w:hint="eastAsia" w:ascii="宋体" w:hAnsi="宋体"/>
                <w:color w:val="000000"/>
                <w:sz w:val="21"/>
                <w:szCs w:val="21"/>
              </w:rPr>
            </w:pPr>
            <w:r>
              <w:rPr>
                <w:rStyle w:val="45"/>
                <w:rFonts w:ascii="宋体" w:hAnsi="宋体"/>
                <w:color w:val="000000"/>
                <w:sz w:val="21"/>
                <w:szCs w:val="21"/>
              </w:rPr>
              <w:t>2</w:t>
            </w:r>
          </w:p>
        </w:tc>
        <w:tc>
          <w:tcPr>
            <w:tcW w:w="5388" w:type="dxa"/>
            <w:gridSpan w:val="2"/>
            <w:tcBorders>
              <w:top w:val="single" w:color="000000" w:sz="4" w:space="0"/>
              <w:left w:val="single" w:color="000000" w:sz="4" w:space="0"/>
              <w:bottom w:val="single" w:color="000000" w:sz="4" w:space="0"/>
              <w:right w:val="single" w:color="000000" w:sz="4" w:space="0"/>
            </w:tcBorders>
            <w:vAlign w:val="center"/>
          </w:tcPr>
          <w:p w14:paraId="4781A362">
            <w:pPr>
              <w:snapToGrid w:val="0"/>
              <w:spacing w:line="400" w:lineRule="exact"/>
              <w:rPr>
                <w:rStyle w:val="45"/>
                <w:rFonts w:hint="eastAsia" w:ascii="宋体" w:hAnsi="宋体"/>
                <w:color w:val="000000"/>
                <w:sz w:val="21"/>
                <w:szCs w:val="21"/>
              </w:rPr>
            </w:pPr>
            <w:r>
              <w:rPr>
                <w:rStyle w:val="45"/>
                <w:rFonts w:ascii="宋体" w:hAnsi="宋体"/>
                <w:color w:val="000000"/>
                <w:sz w:val="21"/>
                <w:szCs w:val="21"/>
              </w:rPr>
              <w:t>特定资格条件</w:t>
            </w:r>
          </w:p>
        </w:tc>
        <w:tc>
          <w:tcPr>
            <w:tcW w:w="3564" w:type="dxa"/>
            <w:tcBorders>
              <w:top w:val="single" w:color="000000" w:sz="4" w:space="0"/>
              <w:left w:val="single" w:color="000000" w:sz="4" w:space="0"/>
              <w:bottom w:val="single" w:color="000000" w:sz="4" w:space="0"/>
              <w:right w:val="single" w:color="000000" w:sz="4" w:space="0"/>
            </w:tcBorders>
            <w:vAlign w:val="center"/>
          </w:tcPr>
          <w:p w14:paraId="67AE90C9">
            <w:pPr>
              <w:snapToGrid w:val="0"/>
              <w:spacing w:line="400" w:lineRule="exact"/>
              <w:rPr>
                <w:rStyle w:val="45"/>
                <w:rFonts w:hint="eastAsia" w:ascii="宋体" w:hAnsi="宋体"/>
                <w:color w:val="000000"/>
                <w:sz w:val="21"/>
                <w:szCs w:val="21"/>
              </w:rPr>
            </w:pPr>
            <w:r>
              <w:rPr>
                <w:rStyle w:val="45"/>
                <w:rFonts w:hint="eastAsia" w:ascii="宋体" w:hAnsi="宋体"/>
                <w:color w:val="000000"/>
                <w:sz w:val="21"/>
                <w:szCs w:val="21"/>
              </w:rPr>
              <w:t>无</w:t>
            </w:r>
          </w:p>
        </w:tc>
      </w:tr>
    </w:tbl>
    <w:p w14:paraId="73F20C40">
      <w:pPr>
        <w:snapToGrid w:val="0"/>
        <w:spacing w:line="400" w:lineRule="exact"/>
        <w:ind w:firstLine="480" w:firstLineChars="200"/>
        <w:rPr>
          <w:rStyle w:val="45"/>
          <w:rFonts w:hint="eastAsia" w:ascii="宋体" w:hAnsi="宋体"/>
          <w:color w:val="000000"/>
          <w:kern w:val="0"/>
          <w:sz w:val="24"/>
          <w:szCs w:val="24"/>
        </w:rPr>
      </w:pPr>
      <w:r>
        <w:rPr>
          <w:rStyle w:val="45"/>
          <w:rFonts w:ascii="宋体" w:hAnsi="宋体"/>
          <w:color w:val="000000"/>
          <w:kern w:val="0"/>
          <w:sz w:val="24"/>
          <w:szCs w:val="24"/>
        </w:rPr>
        <w:t>2.符合性检查。依据</w:t>
      </w:r>
      <w:r>
        <w:rPr>
          <w:rStyle w:val="45"/>
          <w:rFonts w:hint="eastAsia" w:ascii="宋体" w:hAnsi="宋体"/>
          <w:color w:val="000000"/>
          <w:kern w:val="0"/>
          <w:sz w:val="24"/>
          <w:szCs w:val="24"/>
        </w:rPr>
        <w:t>询价</w:t>
      </w:r>
      <w:r>
        <w:rPr>
          <w:rStyle w:val="45"/>
          <w:rFonts w:ascii="宋体" w:hAnsi="宋体"/>
          <w:color w:val="000000"/>
          <w:kern w:val="0"/>
          <w:sz w:val="24"/>
          <w:szCs w:val="24"/>
        </w:rPr>
        <w:t>文件的规定，从响应文件的有效性、完整性和对</w:t>
      </w:r>
      <w:r>
        <w:rPr>
          <w:rStyle w:val="45"/>
          <w:rFonts w:hint="eastAsia" w:ascii="宋体" w:hAnsi="宋体"/>
          <w:color w:val="000000"/>
          <w:kern w:val="0"/>
          <w:sz w:val="24"/>
          <w:szCs w:val="24"/>
        </w:rPr>
        <w:t>询价</w:t>
      </w:r>
      <w:r>
        <w:rPr>
          <w:rStyle w:val="45"/>
          <w:rFonts w:ascii="宋体" w:hAnsi="宋体"/>
          <w:color w:val="000000"/>
          <w:kern w:val="0"/>
          <w:sz w:val="24"/>
          <w:szCs w:val="24"/>
        </w:rPr>
        <w:t>文件的响应程度进行审查，以确定是否对</w:t>
      </w:r>
      <w:r>
        <w:rPr>
          <w:rStyle w:val="45"/>
          <w:rFonts w:hint="eastAsia" w:ascii="宋体" w:hAnsi="宋体"/>
          <w:color w:val="000000"/>
          <w:kern w:val="0"/>
          <w:sz w:val="24"/>
          <w:szCs w:val="24"/>
        </w:rPr>
        <w:t>询价</w:t>
      </w:r>
      <w:r>
        <w:rPr>
          <w:rStyle w:val="45"/>
          <w:rFonts w:ascii="宋体" w:hAnsi="宋体"/>
          <w:color w:val="000000"/>
          <w:kern w:val="0"/>
          <w:sz w:val="24"/>
          <w:szCs w:val="24"/>
        </w:rPr>
        <w:t>文件的实质性要求作出响应。符合性检查资料表如下：</w:t>
      </w:r>
    </w:p>
    <w:tbl>
      <w:tblPr>
        <w:tblStyle w:val="27"/>
        <w:tblW w:w="962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5"/>
        <w:gridCol w:w="1560"/>
        <w:gridCol w:w="1984"/>
        <w:gridCol w:w="5409"/>
      </w:tblGrid>
      <w:tr w14:paraId="37BB0B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vAlign w:val="center"/>
          </w:tcPr>
          <w:p w14:paraId="578EFE4F">
            <w:pPr>
              <w:snapToGrid w:val="0"/>
              <w:spacing w:line="400" w:lineRule="exact"/>
              <w:rPr>
                <w:rStyle w:val="45"/>
                <w:rFonts w:hint="eastAsia" w:ascii="宋体" w:hAnsi="宋体"/>
                <w:b/>
                <w:color w:val="000000"/>
                <w:kern w:val="0"/>
                <w:sz w:val="21"/>
                <w:szCs w:val="21"/>
              </w:rPr>
            </w:pPr>
            <w:r>
              <w:rPr>
                <w:rStyle w:val="45"/>
                <w:rFonts w:ascii="宋体" w:hAnsi="宋体"/>
                <w:b/>
                <w:color w:val="000000"/>
                <w:kern w:val="0"/>
                <w:sz w:val="21"/>
                <w:szCs w:val="21"/>
              </w:rPr>
              <w:t>序号</w:t>
            </w:r>
          </w:p>
        </w:tc>
        <w:tc>
          <w:tcPr>
            <w:tcW w:w="3544" w:type="dxa"/>
            <w:gridSpan w:val="2"/>
            <w:tcBorders>
              <w:top w:val="single" w:color="000000" w:sz="4" w:space="0"/>
              <w:left w:val="single" w:color="000000" w:sz="4" w:space="0"/>
              <w:bottom w:val="single" w:color="000000" w:sz="4" w:space="0"/>
              <w:right w:val="single" w:color="000000" w:sz="4" w:space="0"/>
            </w:tcBorders>
            <w:vAlign w:val="center"/>
          </w:tcPr>
          <w:p w14:paraId="1FDA9314">
            <w:pPr>
              <w:snapToGrid w:val="0"/>
              <w:spacing w:line="400" w:lineRule="exact"/>
              <w:rPr>
                <w:rStyle w:val="45"/>
                <w:rFonts w:hint="eastAsia" w:ascii="宋体" w:hAnsi="宋体"/>
                <w:b/>
                <w:color w:val="000000"/>
                <w:kern w:val="0"/>
                <w:sz w:val="21"/>
                <w:szCs w:val="21"/>
              </w:rPr>
            </w:pPr>
            <w:r>
              <w:rPr>
                <w:rStyle w:val="45"/>
                <w:rFonts w:ascii="宋体" w:hAnsi="宋体"/>
                <w:b/>
                <w:color w:val="000000"/>
                <w:kern w:val="0"/>
                <w:sz w:val="21"/>
                <w:szCs w:val="21"/>
              </w:rPr>
              <w:t>评审因素</w:t>
            </w:r>
          </w:p>
        </w:tc>
        <w:tc>
          <w:tcPr>
            <w:tcW w:w="5409" w:type="dxa"/>
            <w:tcBorders>
              <w:top w:val="single" w:color="000000" w:sz="4" w:space="0"/>
              <w:left w:val="single" w:color="000000" w:sz="4" w:space="0"/>
              <w:bottom w:val="single" w:color="000000" w:sz="4" w:space="0"/>
              <w:right w:val="single" w:color="000000" w:sz="4" w:space="0"/>
            </w:tcBorders>
            <w:vAlign w:val="center"/>
          </w:tcPr>
          <w:p w14:paraId="75C9BFA5">
            <w:pPr>
              <w:snapToGrid w:val="0"/>
              <w:spacing w:line="400" w:lineRule="exact"/>
              <w:rPr>
                <w:rStyle w:val="45"/>
                <w:rFonts w:hint="eastAsia" w:ascii="宋体" w:hAnsi="宋体"/>
                <w:b/>
                <w:color w:val="000000"/>
                <w:kern w:val="0"/>
                <w:sz w:val="21"/>
                <w:szCs w:val="21"/>
              </w:rPr>
            </w:pPr>
            <w:r>
              <w:rPr>
                <w:rStyle w:val="45"/>
                <w:rFonts w:ascii="宋体" w:hAnsi="宋体"/>
                <w:b/>
                <w:color w:val="000000"/>
                <w:kern w:val="0"/>
                <w:sz w:val="21"/>
                <w:szCs w:val="21"/>
              </w:rPr>
              <w:t>评审标准</w:t>
            </w:r>
          </w:p>
        </w:tc>
      </w:tr>
      <w:tr w14:paraId="29F810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675" w:type="dxa"/>
            <w:vMerge w:val="restart"/>
            <w:tcBorders>
              <w:top w:val="single" w:color="000000" w:sz="4" w:space="0"/>
              <w:left w:val="single" w:color="000000" w:sz="4" w:space="0"/>
              <w:bottom w:val="single" w:color="000000" w:sz="4" w:space="0"/>
              <w:right w:val="single" w:color="000000" w:sz="4" w:space="0"/>
            </w:tcBorders>
            <w:vAlign w:val="center"/>
          </w:tcPr>
          <w:p w14:paraId="15253121">
            <w:pPr>
              <w:snapToGrid w:val="0"/>
              <w:spacing w:line="400" w:lineRule="exact"/>
              <w:rPr>
                <w:rStyle w:val="45"/>
                <w:rFonts w:hint="eastAsia" w:ascii="宋体" w:hAnsi="宋体"/>
                <w:color w:val="000000"/>
                <w:kern w:val="0"/>
                <w:sz w:val="21"/>
                <w:szCs w:val="21"/>
              </w:rPr>
            </w:pPr>
            <w:r>
              <w:rPr>
                <w:rStyle w:val="45"/>
                <w:rFonts w:ascii="宋体" w:hAnsi="宋体"/>
                <w:color w:val="000000"/>
                <w:kern w:val="0"/>
                <w:sz w:val="21"/>
                <w:szCs w:val="21"/>
              </w:rPr>
              <w:t>1</w:t>
            </w:r>
          </w:p>
        </w:tc>
        <w:tc>
          <w:tcPr>
            <w:tcW w:w="1560" w:type="dxa"/>
            <w:vMerge w:val="restart"/>
            <w:tcBorders>
              <w:top w:val="single" w:color="000000" w:sz="4" w:space="0"/>
              <w:left w:val="single" w:color="000000" w:sz="4" w:space="0"/>
              <w:bottom w:val="single" w:color="000000" w:sz="4" w:space="0"/>
              <w:right w:val="single" w:color="000000" w:sz="4" w:space="0"/>
            </w:tcBorders>
            <w:vAlign w:val="center"/>
          </w:tcPr>
          <w:p w14:paraId="4A842F29">
            <w:pPr>
              <w:snapToGrid w:val="0"/>
              <w:spacing w:line="400" w:lineRule="exact"/>
              <w:rPr>
                <w:rStyle w:val="45"/>
                <w:rFonts w:hint="eastAsia" w:ascii="宋体" w:hAnsi="宋体"/>
                <w:color w:val="000000"/>
                <w:kern w:val="0"/>
                <w:sz w:val="21"/>
                <w:szCs w:val="21"/>
              </w:rPr>
            </w:pPr>
            <w:r>
              <w:rPr>
                <w:rStyle w:val="45"/>
                <w:rFonts w:ascii="宋体" w:hAnsi="宋体"/>
                <w:color w:val="000000"/>
                <w:kern w:val="0"/>
                <w:sz w:val="21"/>
                <w:szCs w:val="21"/>
              </w:rPr>
              <w:t>有效性审查</w:t>
            </w:r>
          </w:p>
        </w:tc>
        <w:tc>
          <w:tcPr>
            <w:tcW w:w="1984" w:type="dxa"/>
            <w:tcBorders>
              <w:top w:val="single" w:color="000000" w:sz="4" w:space="0"/>
              <w:left w:val="single" w:color="000000" w:sz="4" w:space="0"/>
              <w:bottom w:val="single" w:color="000000" w:sz="4" w:space="0"/>
              <w:right w:val="single" w:color="000000" w:sz="4" w:space="0"/>
            </w:tcBorders>
            <w:vAlign w:val="center"/>
          </w:tcPr>
          <w:p w14:paraId="5DCF0B80">
            <w:pPr>
              <w:snapToGrid w:val="0"/>
              <w:spacing w:line="400" w:lineRule="exact"/>
              <w:rPr>
                <w:rStyle w:val="45"/>
                <w:rFonts w:hint="eastAsia" w:ascii="宋体" w:hAnsi="宋体"/>
                <w:color w:val="000000"/>
                <w:kern w:val="0"/>
                <w:sz w:val="21"/>
                <w:szCs w:val="21"/>
              </w:rPr>
            </w:pPr>
            <w:r>
              <w:rPr>
                <w:rStyle w:val="45"/>
                <w:rFonts w:ascii="宋体" w:hAnsi="宋体"/>
                <w:color w:val="000000"/>
                <w:sz w:val="21"/>
                <w:szCs w:val="21"/>
              </w:rPr>
              <w:t>响应文件签署</w:t>
            </w:r>
          </w:p>
        </w:tc>
        <w:tc>
          <w:tcPr>
            <w:tcW w:w="5409" w:type="dxa"/>
            <w:tcBorders>
              <w:top w:val="single" w:color="000000" w:sz="4" w:space="0"/>
              <w:left w:val="single" w:color="000000" w:sz="4" w:space="0"/>
              <w:bottom w:val="single" w:color="000000" w:sz="4" w:space="0"/>
              <w:right w:val="single" w:color="000000" w:sz="4" w:space="0"/>
            </w:tcBorders>
            <w:vAlign w:val="center"/>
          </w:tcPr>
          <w:p w14:paraId="0D825DFF">
            <w:pPr>
              <w:snapToGrid w:val="0"/>
              <w:spacing w:line="400" w:lineRule="exact"/>
              <w:rPr>
                <w:rStyle w:val="45"/>
                <w:rFonts w:hint="eastAsia" w:ascii="宋体" w:hAnsi="宋体"/>
                <w:color w:val="000000"/>
                <w:kern w:val="0"/>
                <w:sz w:val="21"/>
                <w:szCs w:val="21"/>
              </w:rPr>
            </w:pPr>
            <w:r>
              <w:rPr>
                <w:rStyle w:val="45"/>
                <w:rFonts w:ascii="宋体" w:hAnsi="宋体"/>
                <w:color w:val="000000"/>
                <w:sz w:val="21"/>
                <w:szCs w:val="21"/>
              </w:rPr>
              <w:t>响应文件上法定代表人或其授权代表人的签字齐全。</w:t>
            </w:r>
          </w:p>
        </w:tc>
      </w:tr>
      <w:tr w14:paraId="2224DB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675" w:type="dxa"/>
            <w:vMerge w:val="continue"/>
            <w:tcBorders>
              <w:top w:val="single" w:color="000000" w:sz="4" w:space="0"/>
              <w:left w:val="single" w:color="000000" w:sz="4" w:space="0"/>
              <w:bottom w:val="single" w:color="000000" w:sz="4" w:space="0"/>
              <w:right w:val="single" w:color="000000" w:sz="4" w:space="0"/>
            </w:tcBorders>
            <w:vAlign w:val="center"/>
          </w:tcPr>
          <w:p w14:paraId="23788E4D">
            <w:pPr>
              <w:snapToGrid w:val="0"/>
              <w:spacing w:line="400" w:lineRule="exact"/>
              <w:rPr>
                <w:rStyle w:val="45"/>
                <w:rFonts w:hint="eastAsia" w:ascii="宋体" w:hAnsi="宋体"/>
                <w:color w:val="000000"/>
                <w:kern w:val="0"/>
                <w:sz w:val="21"/>
                <w:szCs w:val="21"/>
              </w:rPr>
            </w:pPr>
          </w:p>
        </w:tc>
        <w:tc>
          <w:tcPr>
            <w:tcW w:w="1560" w:type="dxa"/>
            <w:vMerge w:val="continue"/>
            <w:tcBorders>
              <w:top w:val="single" w:color="000000" w:sz="4" w:space="0"/>
              <w:left w:val="single" w:color="000000" w:sz="4" w:space="0"/>
              <w:bottom w:val="single" w:color="000000" w:sz="4" w:space="0"/>
              <w:right w:val="single" w:color="000000" w:sz="4" w:space="0"/>
            </w:tcBorders>
            <w:vAlign w:val="center"/>
          </w:tcPr>
          <w:p w14:paraId="422F3CA6">
            <w:pPr>
              <w:snapToGrid w:val="0"/>
              <w:spacing w:line="400" w:lineRule="exact"/>
              <w:rPr>
                <w:rStyle w:val="45"/>
                <w:rFonts w:hint="eastAsia" w:ascii="宋体" w:hAnsi="宋体"/>
                <w:color w:val="000000"/>
                <w:kern w:val="0"/>
                <w:sz w:val="21"/>
                <w:szCs w:val="21"/>
              </w:rPr>
            </w:pPr>
          </w:p>
        </w:tc>
        <w:tc>
          <w:tcPr>
            <w:tcW w:w="1984" w:type="dxa"/>
            <w:tcBorders>
              <w:top w:val="single" w:color="000000" w:sz="4" w:space="0"/>
              <w:left w:val="single" w:color="000000" w:sz="4" w:space="0"/>
              <w:bottom w:val="single" w:color="000000" w:sz="4" w:space="0"/>
              <w:right w:val="single" w:color="000000" w:sz="4" w:space="0"/>
            </w:tcBorders>
            <w:vAlign w:val="center"/>
          </w:tcPr>
          <w:p w14:paraId="19DECADB">
            <w:pPr>
              <w:snapToGrid w:val="0"/>
              <w:spacing w:line="400" w:lineRule="exact"/>
              <w:rPr>
                <w:rStyle w:val="45"/>
                <w:rFonts w:hint="eastAsia" w:ascii="宋体" w:hAnsi="宋体"/>
                <w:color w:val="000000"/>
                <w:sz w:val="21"/>
                <w:szCs w:val="21"/>
              </w:rPr>
            </w:pPr>
            <w:r>
              <w:rPr>
                <w:rStyle w:val="45"/>
                <w:rFonts w:ascii="宋体" w:hAnsi="宋体"/>
                <w:color w:val="000000"/>
                <w:sz w:val="21"/>
                <w:szCs w:val="21"/>
              </w:rPr>
              <w:t>法定代表人身份证明及授权委托书</w:t>
            </w:r>
          </w:p>
        </w:tc>
        <w:tc>
          <w:tcPr>
            <w:tcW w:w="5409" w:type="dxa"/>
            <w:tcBorders>
              <w:top w:val="single" w:color="000000" w:sz="4" w:space="0"/>
              <w:left w:val="single" w:color="000000" w:sz="4" w:space="0"/>
              <w:bottom w:val="single" w:color="000000" w:sz="4" w:space="0"/>
              <w:right w:val="single" w:color="000000" w:sz="4" w:space="0"/>
            </w:tcBorders>
            <w:vAlign w:val="center"/>
          </w:tcPr>
          <w:p w14:paraId="2361E141">
            <w:pPr>
              <w:snapToGrid w:val="0"/>
              <w:spacing w:line="400" w:lineRule="exact"/>
              <w:rPr>
                <w:rStyle w:val="45"/>
                <w:rFonts w:hint="eastAsia" w:ascii="宋体" w:hAnsi="宋体"/>
                <w:color w:val="000000"/>
                <w:sz w:val="21"/>
                <w:szCs w:val="21"/>
              </w:rPr>
            </w:pPr>
            <w:r>
              <w:rPr>
                <w:rStyle w:val="45"/>
                <w:rFonts w:ascii="宋体" w:hAnsi="宋体"/>
                <w:color w:val="000000"/>
                <w:sz w:val="21"/>
                <w:szCs w:val="21"/>
              </w:rPr>
              <w:t>法定代表人身份证明及授权委托书有效，符合</w:t>
            </w:r>
            <w:r>
              <w:rPr>
                <w:rStyle w:val="45"/>
                <w:rFonts w:hint="eastAsia" w:ascii="宋体" w:hAnsi="宋体"/>
                <w:color w:val="000000"/>
                <w:sz w:val="21"/>
                <w:szCs w:val="21"/>
              </w:rPr>
              <w:t>询价</w:t>
            </w:r>
            <w:r>
              <w:rPr>
                <w:rStyle w:val="45"/>
                <w:rFonts w:ascii="宋体" w:hAnsi="宋体"/>
                <w:color w:val="000000"/>
                <w:sz w:val="21"/>
                <w:szCs w:val="21"/>
              </w:rPr>
              <w:t>文件规定的格式，签字或盖章齐全。</w:t>
            </w:r>
          </w:p>
        </w:tc>
      </w:tr>
      <w:tr w14:paraId="516C7E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75" w:type="dxa"/>
            <w:vMerge w:val="continue"/>
            <w:tcBorders>
              <w:top w:val="single" w:color="000000" w:sz="4" w:space="0"/>
              <w:left w:val="single" w:color="000000" w:sz="4" w:space="0"/>
              <w:bottom w:val="single" w:color="000000" w:sz="4" w:space="0"/>
              <w:right w:val="single" w:color="000000" w:sz="4" w:space="0"/>
            </w:tcBorders>
            <w:vAlign w:val="center"/>
          </w:tcPr>
          <w:p w14:paraId="5F938F3B">
            <w:pPr>
              <w:snapToGrid w:val="0"/>
              <w:spacing w:line="400" w:lineRule="exact"/>
              <w:rPr>
                <w:rStyle w:val="45"/>
                <w:rFonts w:hint="eastAsia" w:ascii="宋体" w:hAnsi="宋体"/>
                <w:color w:val="000000"/>
                <w:kern w:val="0"/>
                <w:sz w:val="21"/>
                <w:szCs w:val="21"/>
              </w:rPr>
            </w:pPr>
          </w:p>
        </w:tc>
        <w:tc>
          <w:tcPr>
            <w:tcW w:w="1560" w:type="dxa"/>
            <w:vMerge w:val="continue"/>
            <w:tcBorders>
              <w:top w:val="single" w:color="000000" w:sz="4" w:space="0"/>
              <w:left w:val="single" w:color="000000" w:sz="4" w:space="0"/>
              <w:bottom w:val="single" w:color="000000" w:sz="4" w:space="0"/>
              <w:right w:val="single" w:color="000000" w:sz="4" w:space="0"/>
            </w:tcBorders>
            <w:vAlign w:val="center"/>
          </w:tcPr>
          <w:p w14:paraId="7F3AAD47">
            <w:pPr>
              <w:snapToGrid w:val="0"/>
              <w:spacing w:line="400" w:lineRule="exact"/>
              <w:rPr>
                <w:rStyle w:val="45"/>
                <w:rFonts w:hint="eastAsia" w:ascii="宋体" w:hAnsi="宋体"/>
                <w:color w:val="000000"/>
                <w:kern w:val="0"/>
                <w:sz w:val="21"/>
                <w:szCs w:val="21"/>
              </w:rPr>
            </w:pPr>
          </w:p>
        </w:tc>
        <w:tc>
          <w:tcPr>
            <w:tcW w:w="1984" w:type="dxa"/>
            <w:tcBorders>
              <w:top w:val="single" w:color="000000" w:sz="4" w:space="0"/>
              <w:left w:val="single" w:color="000000" w:sz="4" w:space="0"/>
              <w:bottom w:val="single" w:color="000000" w:sz="4" w:space="0"/>
              <w:right w:val="single" w:color="000000" w:sz="4" w:space="0"/>
            </w:tcBorders>
            <w:vAlign w:val="center"/>
          </w:tcPr>
          <w:p w14:paraId="6457AA27">
            <w:pPr>
              <w:snapToGrid w:val="0"/>
              <w:spacing w:line="400" w:lineRule="exact"/>
              <w:rPr>
                <w:rStyle w:val="45"/>
                <w:rFonts w:hint="eastAsia" w:ascii="宋体" w:hAnsi="宋体"/>
                <w:color w:val="000000"/>
                <w:sz w:val="21"/>
                <w:szCs w:val="21"/>
                <w:lang w:val="zh-CN"/>
              </w:rPr>
            </w:pPr>
            <w:r>
              <w:rPr>
                <w:rStyle w:val="45"/>
                <w:rFonts w:ascii="宋体" w:hAnsi="宋体"/>
                <w:color w:val="000000"/>
                <w:sz w:val="21"/>
                <w:szCs w:val="21"/>
              </w:rPr>
              <w:t>响应</w:t>
            </w:r>
            <w:r>
              <w:rPr>
                <w:rStyle w:val="45"/>
                <w:rFonts w:ascii="宋体" w:hAnsi="宋体"/>
                <w:color w:val="000000"/>
                <w:sz w:val="21"/>
                <w:szCs w:val="21"/>
                <w:lang w:val="zh-CN"/>
              </w:rPr>
              <w:t>方案</w:t>
            </w:r>
          </w:p>
        </w:tc>
        <w:tc>
          <w:tcPr>
            <w:tcW w:w="5409" w:type="dxa"/>
            <w:tcBorders>
              <w:top w:val="single" w:color="000000" w:sz="4" w:space="0"/>
              <w:left w:val="single" w:color="000000" w:sz="4" w:space="0"/>
              <w:bottom w:val="single" w:color="000000" w:sz="4" w:space="0"/>
              <w:right w:val="single" w:color="000000" w:sz="4" w:space="0"/>
            </w:tcBorders>
            <w:vAlign w:val="center"/>
          </w:tcPr>
          <w:p w14:paraId="1D5888D3">
            <w:pPr>
              <w:snapToGrid w:val="0"/>
              <w:spacing w:line="400" w:lineRule="exact"/>
              <w:rPr>
                <w:rStyle w:val="45"/>
                <w:rFonts w:hint="eastAsia" w:ascii="宋体" w:hAnsi="宋体"/>
                <w:color w:val="000000"/>
                <w:kern w:val="0"/>
                <w:sz w:val="21"/>
                <w:szCs w:val="21"/>
              </w:rPr>
            </w:pPr>
            <w:r>
              <w:rPr>
                <w:rStyle w:val="45"/>
                <w:rFonts w:ascii="宋体" w:hAnsi="宋体"/>
                <w:color w:val="000000"/>
                <w:sz w:val="21"/>
                <w:szCs w:val="21"/>
                <w:lang w:val="zh-CN"/>
              </w:rPr>
              <w:t>只能有一个</w:t>
            </w:r>
            <w:r>
              <w:rPr>
                <w:rStyle w:val="45"/>
                <w:rFonts w:ascii="宋体" w:hAnsi="宋体"/>
                <w:color w:val="000000"/>
                <w:sz w:val="21"/>
                <w:szCs w:val="21"/>
              </w:rPr>
              <w:t>响应</w:t>
            </w:r>
            <w:r>
              <w:rPr>
                <w:rStyle w:val="45"/>
                <w:rFonts w:ascii="宋体" w:hAnsi="宋体"/>
                <w:color w:val="000000"/>
                <w:sz w:val="21"/>
                <w:szCs w:val="21"/>
                <w:lang w:val="zh-CN"/>
              </w:rPr>
              <w:t>方案。</w:t>
            </w:r>
          </w:p>
        </w:tc>
      </w:tr>
      <w:tr w14:paraId="241422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 w:hRule="atLeast"/>
        </w:trPr>
        <w:tc>
          <w:tcPr>
            <w:tcW w:w="675" w:type="dxa"/>
            <w:vMerge w:val="continue"/>
            <w:tcBorders>
              <w:top w:val="single" w:color="000000" w:sz="4" w:space="0"/>
              <w:left w:val="single" w:color="000000" w:sz="4" w:space="0"/>
              <w:bottom w:val="single" w:color="000000" w:sz="4" w:space="0"/>
              <w:right w:val="single" w:color="000000" w:sz="4" w:space="0"/>
            </w:tcBorders>
            <w:vAlign w:val="center"/>
          </w:tcPr>
          <w:p w14:paraId="74119EE5">
            <w:pPr>
              <w:snapToGrid w:val="0"/>
              <w:spacing w:line="400" w:lineRule="exact"/>
              <w:rPr>
                <w:rStyle w:val="45"/>
                <w:rFonts w:hint="eastAsia" w:ascii="宋体" w:hAnsi="宋体"/>
                <w:color w:val="000000"/>
                <w:kern w:val="0"/>
                <w:sz w:val="21"/>
                <w:szCs w:val="21"/>
              </w:rPr>
            </w:pPr>
          </w:p>
        </w:tc>
        <w:tc>
          <w:tcPr>
            <w:tcW w:w="1560" w:type="dxa"/>
            <w:vMerge w:val="continue"/>
            <w:tcBorders>
              <w:top w:val="single" w:color="000000" w:sz="4" w:space="0"/>
              <w:left w:val="single" w:color="000000" w:sz="4" w:space="0"/>
              <w:bottom w:val="single" w:color="000000" w:sz="4" w:space="0"/>
              <w:right w:val="single" w:color="000000" w:sz="4" w:space="0"/>
            </w:tcBorders>
            <w:vAlign w:val="center"/>
          </w:tcPr>
          <w:p w14:paraId="12CD9066">
            <w:pPr>
              <w:snapToGrid w:val="0"/>
              <w:spacing w:line="400" w:lineRule="exact"/>
              <w:rPr>
                <w:rStyle w:val="45"/>
                <w:rFonts w:hint="eastAsia" w:ascii="宋体" w:hAnsi="宋体"/>
                <w:color w:val="000000"/>
                <w:kern w:val="0"/>
                <w:sz w:val="21"/>
                <w:szCs w:val="21"/>
              </w:rPr>
            </w:pPr>
          </w:p>
        </w:tc>
        <w:tc>
          <w:tcPr>
            <w:tcW w:w="1984" w:type="dxa"/>
            <w:tcBorders>
              <w:top w:val="single" w:color="000000" w:sz="4" w:space="0"/>
              <w:left w:val="single" w:color="000000" w:sz="4" w:space="0"/>
              <w:bottom w:val="single" w:color="000000" w:sz="4" w:space="0"/>
              <w:right w:val="single" w:color="000000" w:sz="4" w:space="0"/>
            </w:tcBorders>
            <w:vAlign w:val="center"/>
          </w:tcPr>
          <w:p w14:paraId="3BB665FA">
            <w:pPr>
              <w:snapToGrid w:val="0"/>
              <w:spacing w:line="400" w:lineRule="exact"/>
              <w:rPr>
                <w:rStyle w:val="45"/>
                <w:rFonts w:hint="eastAsia" w:ascii="宋体" w:hAnsi="宋体"/>
                <w:color w:val="000000"/>
                <w:sz w:val="21"/>
                <w:szCs w:val="21"/>
                <w:lang w:val="zh-CN"/>
              </w:rPr>
            </w:pPr>
            <w:r>
              <w:rPr>
                <w:rStyle w:val="45"/>
                <w:rFonts w:ascii="宋体" w:hAnsi="宋体"/>
                <w:color w:val="000000"/>
                <w:sz w:val="21"/>
                <w:szCs w:val="21"/>
              </w:rPr>
              <w:t>报价唯一</w:t>
            </w:r>
          </w:p>
        </w:tc>
        <w:tc>
          <w:tcPr>
            <w:tcW w:w="5409" w:type="dxa"/>
            <w:tcBorders>
              <w:top w:val="single" w:color="000000" w:sz="4" w:space="0"/>
              <w:left w:val="single" w:color="000000" w:sz="4" w:space="0"/>
              <w:bottom w:val="single" w:color="000000" w:sz="4" w:space="0"/>
              <w:right w:val="single" w:color="000000" w:sz="4" w:space="0"/>
            </w:tcBorders>
            <w:vAlign w:val="center"/>
          </w:tcPr>
          <w:p w14:paraId="3FBAB2F1">
            <w:pPr>
              <w:snapToGrid w:val="0"/>
              <w:spacing w:line="400" w:lineRule="exact"/>
              <w:rPr>
                <w:rStyle w:val="45"/>
                <w:rFonts w:hint="eastAsia" w:ascii="宋体" w:hAnsi="宋体"/>
                <w:color w:val="000000"/>
                <w:kern w:val="0"/>
                <w:sz w:val="21"/>
                <w:szCs w:val="21"/>
              </w:rPr>
            </w:pPr>
            <w:r>
              <w:rPr>
                <w:rStyle w:val="45"/>
                <w:rFonts w:ascii="宋体" w:hAnsi="宋体"/>
                <w:color w:val="000000"/>
                <w:sz w:val="21"/>
                <w:szCs w:val="21"/>
              </w:rPr>
              <w:t>只能有一个有效报价，不得提交选择性报价。</w:t>
            </w:r>
          </w:p>
        </w:tc>
      </w:tr>
      <w:tr w14:paraId="6FB73F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675" w:type="dxa"/>
            <w:vMerge w:val="restart"/>
            <w:tcBorders>
              <w:top w:val="single" w:color="000000" w:sz="4" w:space="0"/>
              <w:left w:val="single" w:color="000000" w:sz="4" w:space="0"/>
              <w:bottom w:val="single" w:color="000000" w:sz="4" w:space="0"/>
              <w:right w:val="single" w:color="000000" w:sz="4" w:space="0"/>
            </w:tcBorders>
            <w:vAlign w:val="center"/>
          </w:tcPr>
          <w:p w14:paraId="0F1D7DDE">
            <w:pPr>
              <w:snapToGrid w:val="0"/>
              <w:spacing w:line="400" w:lineRule="exact"/>
              <w:rPr>
                <w:rStyle w:val="45"/>
                <w:rFonts w:hint="eastAsia" w:ascii="宋体" w:hAnsi="宋体"/>
                <w:color w:val="000000"/>
                <w:kern w:val="0"/>
                <w:sz w:val="21"/>
                <w:szCs w:val="21"/>
              </w:rPr>
            </w:pPr>
            <w:r>
              <w:rPr>
                <w:rStyle w:val="45"/>
                <w:rFonts w:ascii="宋体" w:hAnsi="宋体"/>
                <w:color w:val="000000"/>
                <w:kern w:val="0"/>
                <w:sz w:val="21"/>
                <w:szCs w:val="21"/>
              </w:rPr>
              <w:t>2</w:t>
            </w:r>
          </w:p>
        </w:tc>
        <w:tc>
          <w:tcPr>
            <w:tcW w:w="1560" w:type="dxa"/>
            <w:vMerge w:val="restart"/>
            <w:tcBorders>
              <w:top w:val="single" w:color="000000" w:sz="4" w:space="0"/>
              <w:left w:val="single" w:color="000000" w:sz="4" w:space="0"/>
              <w:bottom w:val="single" w:color="000000" w:sz="4" w:space="0"/>
              <w:right w:val="single" w:color="000000" w:sz="4" w:space="0"/>
            </w:tcBorders>
            <w:vAlign w:val="center"/>
          </w:tcPr>
          <w:p w14:paraId="5CEA0D1B">
            <w:pPr>
              <w:snapToGrid w:val="0"/>
              <w:spacing w:line="400" w:lineRule="exact"/>
              <w:rPr>
                <w:rStyle w:val="45"/>
                <w:rFonts w:hint="eastAsia" w:ascii="宋体" w:hAnsi="宋体"/>
                <w:color w:val="000000"/>
                <w:kern w:val="0"/>
                <w:sz w:val="21"/>
                <w:szCs w:val="21"/>
              </w:rPr>
            </w:pPr>
            <w:r>
              <w:rPr>
                <w:rStyle w:val="45"/>
                <w:rFonts w:ascii="宋体" w:hAnsi="宋体"/>
                <w:color w:val="000000"/>
                <w:kern w:val="0"/>
                <w:sz w:val="21"/>
                <w:szCs w:val="21"/>
              </w:rPr>
              <w:t>完整性审查</w:t>
            </w:r>
          </w:p>
        </w:tc>
        <w:tc>
          <w:tcPr>
            <w:tcW w:w="1984" w:type="dxa"/>
            <w:tcBorders>
              <w:top w:val="single" w:color="000000" w:sz="4" w:space="0"/>
              <w:left w:val="single" w:color="000000" w:sz="4" w:space="0"/>
              <w:bottom w:val="single" w:color="000000" w:sz="4" w:space="0"/>
              <w:right w:val="single" w:color="000000" w:sz="4" w:space="0"/>
            </w:tcBorders>
            <w:vAlign w:val="center"/>
          </w:tcPr>
          <w:p w14:paraId="7066C84F">
            <w:pPr>
              <w:snapToGrid w:val="0"/>
              <w:spacing w:line="400" w:lineRule="exact"/>
              <w:rPr>
                <w:rStyle w:val="45"/>
                <w:rFonts w:hint="eastAsia" w:ascii="宋体" w:hAnsi="宋体"/>
                <w:color w:val="000000"/>
                <w:kern w:val="0"/>
                <w:sz w:val="21"/>
                <w:szCs w:val="21"/>
              </w:rPr>
            </w:pPr>
            <w:r>
              <w:rPr>
                <w:rStyle w:val="45"/>
                <w:rFonts w:ascii="宋体" w:hAnsi="宋体"/>
                <w:color w:val="000000"/>
                <w:sz w:val="21"/>
                <w:szCs w:val="21"/>
              </w:rPr>
              <w:t>响应</w:t>
            </w:r>
            <w:r>
              <w:rPr>
                <w:rStyle w:val="45"/>
                <w:rFonts w:ascii="宋体" w:hAnsi="宋体"/>
                <w:color w:val="000000"/>
                <w:sz w:val="21"/>
                <w:szCs w:val="21"/>
                <w:lang w:val="zh-CN"/>
              </w:rPr>
              <w:t>文件份数</w:t>
            </w:r>
          </w:p>
        </w:tc>
        <w:tc>
          <w:tcPr>
            <w:tcW w:w="5409" w:type="dxa"/>
            <w:tcBorders>
              <w:top w:val="single" w:color="000000" w:sz="4" w:space="0"/>
              <w:left w:val="single" w:color="000000" w:sz="4" w:space="0"/>
              <w:bottom w:val="single" w:color="000000" w:sz="4" w:space="0"/>
              <w:right w:val="single" w:color="000000" w:sz="4" w:space="0"/>
            </w:tcBorders>
            <w:vAlign w:val="center"/>
          </w:tcPr>
          <w:p w14:paraId="41E09844">
            <w:pPr>
              <w:snapToGrid w:val="0"/>
              <w:spacing w:line="400" w:lineRule="exact"/>
              <w:rPr>
                <w:rStyle w:val="45"/>
                <w:rFonts w:hint="eastAsia" w:ascii="宋体" w:hAnsi="宋体"/>
                <w:color w:val="000000"/>
                <w:kern w:val="0"/>
                <w:sz w:val="21"/>
                <w:szCs w:val="21"/>
              </w:rPr>
            </w:pPr>
            <w:r>
              <w:rPr>
                <w:rStyle w:val="45"/>
                <w:rFonts w:ascii="宋体" w:hAnsi="宋体"/>
                <w:color w:val="000000"/>
                <w:sz w:val="21"/>
                <w:szCs w:val="21"/>
                <w:lang w:val="zh-CN"/>
              </w:rPr>
              <w:t>符合</w:t>
            </w:r>
            <w:r>
              <w:rPr>
                <w:rStyle w:val="45"/>
                <w:rFonts w:hint="eastAsia" w:ascii="宋体" w:hAnsi="宋体"/>
                <w:color w:val="000000"/>
                <w:sz w:val="21"/>
                <w:szCs w:val="21"/>
              </w:rPr>
              <w:t>询价</w:t>
            </w:r>
            <w:r>
              <w:rPr>
                <w:rStyle w:val="45"/>
                <w:rFonts w:ascii="宋体" w:hAnsi="宋体"/>
                <w:color w:val="000000"/>
                <w:sz w:val="21"/>
                <w:szCs w:val="21"/>
                <w:lang w:val="zh-CN"/>
              </w:rPr>
              <w:t>文件要求。</w:t>
            </w:r>
          </w:p>
        </w:tc>
      </w:tr>
      <w:tr w14:paraId="028A00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675" w:type="dxa"/>
            <w:vMerge w:val="continue"/>
            <w:tcBorders>
              <w:top w:val="single" w:color="000000" w:sz="4" w:space="0"/>
              <w:left w:val="single" w:color="000000" w:sz="4" w:space="0"/>
              <w:bottom w:val="single" w:color="000000" w:sz="4" w:space="0"/>
              <w:right w:val="single" w:color="000000" w:sz="4" w:space="0"/>
            </w:tcBorders>
            <w:vAlign w:val="center"/>
          </w:tcPr>
          <w:p w14:paraId="0EF1024D">
            <w:pPr>
              <w:snapToGrid w:val="0"/>
              <w:spacing w:line="400" w:lineRule="exact"/>
              <w:rPr>
                <w:rStyle w:val="45"/>
                <w:rFonts w:hint="eastAsia" w:ascii="宋体" w:hAnsi="宋体"/>
                <w:color w:val="000000"/>
                <w:kern w:val="0"/>
                <w:sz w:val="21"/>
                <w:szCs w:val="21"/>
              </w:rPr>
            </w:pPr>
          </w:p>
        </w:tc>
        <w:tc>
          <w:tcPr>
            <w:tcW w:w="1560" w:type="dxa"/>
            <w:vMerge w:val="continue"/>
            <w:tcBorders>
              <w:top w:val="single" w:color="000000" w:sz="4" w:space="0"/>
              <w:left w:val="single" w:color="000000" w:sz="4" w:space="0"/>
              <w:bottom w:val="single" w:color="000000" w:sz="4" w:space="0"/>
              <w:right w:val="single" w:color="000000" w:sz="4" w:space="0"/>
            </w:tcBorders>
            <w:vAlign w:val="center"/>
          </w:tcPr>
          <w:p w14:paraId="5BDFEE31">
            <w:pPr>
              <w:snapToGrid w:val="0"/>
              <w:spacing w:line="400" w:lineRule="exact"/>
              <w:rPr>
                <w:rStyle w:val="45"/>
                <w:rFonts w:hint="eastAsia" w:ascii="宋体" w:hAnsi="宋体"/>
                <w:color w:val="000000"/>
                <w:kern w:val="0"/>
                <w:sz w:val="21"/>
                <w:szCs w:val="21"/>
              </w:rPr>
            </w:pPr>
          </w:p>
        </w:tc>
        <w:tc>
          <w:tcPr>
            <w:tcW w:w="1984" w:type="dxa"/>
            <w:tcBorders>
              <w:top w:val="single" w:color="000000" w:sz="4" w:space="0"/>
              <w:left w:val="single" w:color="000000" w:sz="4" w:space="0"/>
              <w:bottom w:val="single" w:color="000000" w:sz="4" w:space="0"/>
              <w:right w:val="single" w:color="000000" w:sz="4" w:space="0"/>
            </w:tcBorders>
            <w:vAlign w:val="center"/>
          </w:tcPr>
          <w:p w14:paraId="36C95D7E">
            <w:pPr>
              <w:snapToGrid w:val="0"/>
              <w:spacing w:line="400" w:lineRule="exact"/>
              <w:rPr>
                <w:rStyle w:val="45"/>
                <w:rFonts w:hint="eastAsia" w:ascii="宋体" w:hAnsi="宋体"/>
                <w:color w:val="000000"/>
                <w:sz w:val="21"/>
                <w:szCs w:val="21"/>
                <w:lang w:val="zh-CN"/>
              </w:rPr>
            </w:pPr>
            <w:r>
              <w:rPr>
                <w:rStyle w:val="45"/>
                <w:rFonts w:ascii="宋体" w:hAnsi="宋体"/>
                <w:color w:val="000000"/>
                <w:sz w:val="21"/>
                <w:szCs w:val="21"/>
              </w:rPr>
              <w:t>响应</w:t>
            </w:r>
            <w:r>
              <w:rPr>
                <w:rStyle w:val="45"/>
                <w:rFonts w:ascii="宋体" w:hAnsi="宋体"/>
                <w:color w:val="000000"/>
                <w:sz w:val="21"/>
                <w:szCs w:val="21"/>
                <w:lang w:val="zh-CN"/>
              </w:rPr>
              <w:t>文件内容</w:t>
            </w:r>
          </w:p>
        </w:tc>
        <w:tc>
          <w:tcPr>
            <w:tcW w:w="5409" w:type="dxa"/>
            <w:tcBorders>
              <w:top w:val="single" w:color="000000" w:sz="4" w:space="0"/>
              <w:left w:val="single" w:color="000000" w:sz="4" w:space="0"/>
              <w:bottom w:val="single" w:color="000000" w:sz="4" w:space="0"/>
              <w:right w:val="single" w:color="000000" w:sz="4" w:space="0"/>
            </w:tcBorders>
            <w:vAlign w:val="center"/>
          </w:tcPr>
          <w:p w14:paraId="4913D755">
            <w:pPr>
              <w:snapToGrid w:val="0"/>
              <w:spacing w:line="400" w:lineRule="exact"/>
              <w:rPr>
                <w:rStyle w:val="45"/>
                <w:rFonts w:hint="eastAsia" w:ascii="宋体" w:hAnsi="宋体"/>
                <w:color w:val="000000"/>
                <w:sz w:val="21"/>
                <w:szCs w:val="21"/>
                <w:lang w:val="zh-CN"/>
              </w:rPr>
            </w:pPr>
            <w:r>
              <w:rPr>
                <w:rStyle w:val="45"/>
                <w:rFonts w:ascii="宋体" w:hAnsi="宋体"/>
                <w:color w:val="000000"/>
                <w:sz w:val="21"/>
                <w:szCs w:val="21"/>
              </w:rPr>
              <w:t>响应</w:t>
            </w:r>
            <w:r>
              <w:rPr>
                <w:rStyle w:val="45"/>
                <w:rFonts w:ascii="宋体" w:hAnsi="宋体"/>
                <w:color w:val="000000"/>
                <w:sz w:val="21"/>
                <w:szCs w:val="21"/>
                <w:lang w:val="zh-CN"/>
              </w:rPr>
              <w:t>文件内容齐全、无遗漏。</w:t>
            </w:r>
          </w:p>
        </w:tc>
      </w:tr>
      <w:tr w14:paraId="00EF3F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675" w:type="dxa"/>
            <w:vMerge w:val="restart"/>
            <w:tcBorders>
              <w:top w:val="single" w:color="000000" w:sz="4" w:space="0"/>
              <w:left w:val="single" w:color="000000" w:sz="4" w:space="0"/>
              <w:bottom w:val="single" w:color="000000" w:sz="4" w:space="0"/>
              <w:right w:val="single" w:color="000000" w:sz="4" w:space="0"/>
            </w:tcBorders>
            <w:vAlign w:val="center"/>
          </w:tcPr>
          <w:p w14:paraId="235DC778">
            <w:pPr>
              <w:snapToGrid w:val="0"/>
              <w:spacing w:line="400" w:lineRule="exact"/>
              <w:rPr>
                <w:rStyle w:val="45"/>
                <w:rFonts w:hint="eastAsia" w:ascii="宋体" w:hAnsi="宋体"/>
                <w:color w:val="000000"/>
                <w:kern w:val="0"/>
                <w:sz w:val="21"/>
                <w:szCs w:val="21"/>
              </w:rPr>
            </w:pPr>
            <w:r>
              <w:rPr>
                <w:rStyle w:val="45"/>
                <w:rFonts w:ascii="宋体" w:hAnsi="宋体"/>
                <w:color w:val="000000"/>
                <w:kern w:val="0"/>
                <w:sz w:val="21"/>
                <w:szCs w:val="21"/>
              </w:rPr>
              <w:t>3</w:t>
            </w:r>
          </w:p>
        </w:tc>
        <w:tc>
          <w:tcPr>
            <w:tcW w:w="1560" w:type="dxa"/>
            <w:vMerge w:val="restart"/>
            <w:tcBorders>
              <w:top w:val="single" w:color="000000" w:sz="4" w:space="0"/>
              <w:left w:val="single" w:color="000000" w:sz="4" w:space="0"/>
              <w:bottom w:val="single" w:color="000000" w:sz="4" w:space="0"/>
              <w:right w:val="single" w:color="000000" w:sz="4" w:space="0"/>
            </w:tcBorders>
            <w:vAlign w:val="center"/>
          </w:tcPr>
          <w:p w14:paraId="6465D302">
            <w:pPr>
              <w:snapToGrid w:val="0"/>
              <w:spacing w:line="400" w:lineRule="exact"/>
              <w:rPr>
                <w:rStyle w:val="45"/>
                <w:rFonts w:hint="eastAsia" w:ascii="宋体" w:hAnsi="宋体"/>
                <w:color w:val="000000"/>
                <w:sz w:val="21"/>
                <w:szCs w:val="21"/>
                <w:lang w:val="zh-CN"/>
              </w:rPr>
            </w:pPr>
            <w:r>
              <w:rPr>
                <w:rStyle w:val="45"/>
                <w:rFonts w:hint="eastAsia" w:ascii="宋体" w:hAnsi="宋体"/>
                <w:color w:val="000000"/>
                <w:kern w:val="0"/>
                <w:sz w:val="21"/>
                <w:szCs w:val="21"/>
              </w:rPr>
              <w:t>询价</w:t>
            </w:r>
            <w:r>
              <w:rPr>
                <w:rStyle w:val="45"/>
                <w:rFonts w:ascii="宋体" w:hAnsi="宋体"/>
                <w:color w:val="000000"/>
                <w:kern w:val="0"/>
                <w:sz w:val="21"/>
                <w:szCs w:val="21"/>
              </w:rPr>
              <w:t>文件的响应程度审查</w:t>
            </w:r>
          </w:p>
        </w:tc>
        <w:tc>
          <w:tcPr>
            <w:tcW w:w="1984" w:type="dxa"/>
            <w:tcBorders>
              <w:top w:val="single" w:color="000000" w:sz="4" w:space="0"/>
              <w:left w:val="single" w:color="000000" w:sz="4" w:space="0"/>
              <w:bottom w:val="single" w:color="000000" w:sz="4" w:space="0"/>
              <w:right w:val="single" w:color="000000" w:sz="4" w:space="0"/>
            </w:tcBorders>
            <w:vAlign w:val="center"/>
          </w:tcPr>
          <w:p w14:paraId="41A4DDD6">
            <w:pPr>
              <w:snapToGrid w:val="0"/>
              <w:spacing w:line="400" w:lineRule="exact"/>
              <w:rPr>
                <w:rStyle w:val="45"/>
                <w:rFonts w:hint="eastAsia" w:ascii="宋体" w:hAnsi="宋体"/>
                <w:color w:val="000000"/>
                <w:kern w:val="0"/>
                <w:sz w:val="21"/>
                <w:szCs w:val="21"/>
              </w:rPr>
            </w:pPr>
            <w:r>
              <w:rPr>
                <w:rStyle w:val="45"/>
                <w:rFonts w:ascii="宋体" w:hAnsi="宋体"/>
                <w:color w:val="000000"/>
                <w:kern w:val="0"/>
                <w:sz w:val="21"/>
                <w:szCs w:val="21"/>
              </w:rPr>
              <w:t>响应文件内容</w:t>
            </w:r>
          </w:p>
        </w:tc>
        <w:tc>
          <w:tcPr>
            <w:tcW w:w="5409" w:type="dxa"/>
            <w:tcBorders>
              <w:top w:val="single" w:color="000000" w:sz="4" w:space="0"/>
              <w:left w:val="single" w:color="000000" w:sz="4" w:space="0"/>
              <w:bottom w:val="single" w:color="000000" w:sz="4" w:space="0"/>
              <w:right w:val="single" w:color="000000" w:sz="4" w:space="0"/>
            </w:tcBorders>
            <w:vAlign w:val="center"/>
          </w:tcPr>
          <w:p w14:paraId="032ABEA6">
            <w:pPr>
              <w:pStyle w:val="17"/>
              <w:snapToGrid w:val="0"/>
              <w:spacing w:line="400" w:lineRule="exact"/>
              <w:rPr>
                <w:rStyle w:val="45"/>
                <w:rFonts w:hint="eastAsia" w:ascii="宋体" w:hAnsi="宋体"/>
                <w:color w:val="000000"/>
                <w:kern w:val="0"/>
                <w:sz w:val="21"/>
                <w:szCs w:val="21"/>
              </w:rPr>
            </w:pPr>
            <w:r>
              <w:rPr>
                <w:rStyle w:val="45"/>
                <w:rFonts w:ascii="宋体" w:hAnsi="宋体"/>
                <w:color w:val="000000"/>
                <w:kern w:val="0"/>
                <w:sz w:val="21"/>
                <w:szCs w:val="21"/>
              </w:rPr>
              <w:t>对</w:t>
            </w:r>
            <w:r>
              <w:rPr>
                <w:rStyle w:val="45"/>
                <w:rFonts w:hint="eastAsia" w:ascii="宋体" w:hAnsi="宋体"/>
                <w:color w:val="000000"/>
                <w:kern w:val="0"/>
                <w:sz w:val="21"/>
                <w:szCs w:val="21"/>
              </w:rPr>
              <w:t>询价</w:t>
            </w:r>
            <w:r>
              <w:rPr>
                <w:rStyle w:val="45"/>
                <w:rFonts w:ascii="宋体" w:hAnsi="宋体"/>
                <w:color w:val="000000"/>
                <w:kern w:val="0"/>
                <w:sz w:val="21"/>
                <w:szCs w:val="21"/>
              </w:rPr>
              <w:t>文件规定的</w:t>
            </w:r>
            <w:r>
              <w:rPr>
                <w:rStyle w:val="45"/>
                <w:rFonts w:hint="eastAsia" w:ascii="宋体" w:hAnsi="宋体"/>
                <w:color w:val="000000"/>
                <w:kern w:val="0"/>
                <w:sz w:val="21"/>
                <w:szCs w:val="21"/>
              </w:rPr>
              <w:t>询价</w:t>
            </w:r>
            <w:r>
              <w:rPr>
                <w:rStyle w:val="45"/>
                <w:rFonts w:ascii="宋体" w:hAnsi="宋体"/>
                <w:color w:val="000000"/>
                <w:kern w:val="0"/>
                <w:sz w:val="21"/>
                <w:szCs w:val="21"/>
              </w:rPr>
              <w:t>内容作出响应。</w:t>
            </w:r>
          </w:p>
        </w:tc>
      </w:tr>
      <w:tr w14:paraId="41F7B7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675" w:type="dxa"/>
            <w:vMerge w:val="continue"/>
            <w:tcBorders>
              <w:top w:val="single" w:color="000000" w:sz="4" w:space="0"/>
              <w:left w:val="single" w:color="000000" w:sz="4" w:space="0"/>
              <w:bottom w:val="single" w:color="000000" w:sz="4" w:space="0"/>
              <w:right w:val="single" w:color="000000" w:sz="4" w:space="0"/>
            </w:tcBorders>
            <w:vAlign w:val="center"/>
          </w:tcPr>
          <w:p w14:paraId="794825D6">
            <w:pPr>
              <w:snapToGrid w:val="0"/>
              <w:spacing w:line="400" w:lineRule="exact"/>
              <w:rPr>
                <w:rStyle w:val="45"/>
                <w:rFonts w:hint="eastAsia" w:ascii="宋体" w:hAnsi="宋体"/>
                <w:color w:val="000000"/>
                <w:kern w:val="0"/>
                <w:sz w:val="21"/>
                <w:szCs w:val="21"/>
              </w:rPr>
            </w:pPr>
          </w:p>
        </w:tc>
        <w:tc>
          <w:tcPr>
            <w:tcW w:w="1560" w:type="dxa"/>
            <w:vMerge w:val="continue"/>
            <w:tcBorders>
              <w:top w:val="single" w:color="000000" w:sz="4" w:space="0"/>
              <w:left w:val="single" w:color="000000" w:sz="4" w:space="0"/>
              <w:bottom w:val="single" w:color="000000" w:sz="4" w:space="0"/>
              <w:right w:val="single" w:color="000000" w:sz="4" w:space="0"/>
            </w:tcBorders>
            <w:vAlign w:val="center"/>
          </w:tcPr>
          <w:p w14:paraId="3A5364AB">
            <w:pPr>
              <w:snapToGrid w:val="0"/>
              <w:spacing w:line="400" w:lineRule="exact"/>
              <w:rPr>
                <w:rStyle w:val="45"/>
                <w:rFonts w:hint="eastAsia" w:ascii="宋体" w:hAnsi="宋体"/>
                <w:color w:val="000000"/>
                <w:sz w:val="21"/>
                <w:szCs w:val="21"/>
                <w:lang w:val="zh-CN"/>
              </w:rPr>
            </w:pPr>
          </w:p>
        </w:tc>
        <w:tc>
          <w:tcPr>
            <w:tcW w:w="1984" w:type="dxa"/>
            <w:tcBorders>
              <w:top w:val="single" w:color="000000" w:sz="4" w:space="0"/>
              <w:left w:val="single" w:color="000000" w:sz="4" w:space="0"/>
              <w:bottom w:val="single" w:color="000000" w:sz="4" w:space="0"/>
              <w:right w:val="single" w:color="000000" w:sz="4" w:space="0"/>
            </w:tcBorders>
            <w:vAlign w:val="center"/>
          </w:tcPr>
          <w:p w14:paraId="049E30F5">
            <w:pPr>
              <w:snapToGrid w:val="0"/>
              <w:spacing w:line="400" w:lineRule="exact"/>
              <w:rPr>
                <w:rStyle w:val="45"/>
                <w:rFonts w:hint="eastAsia" w:ascii="宋体" w:hAnsi="宋体"/>
                <w:color w:val="000000"/>
                <w:kern w:val="0"/>
                <w:sz w:val="21"/>
                <w:szCs w:val="21"/>
              </w:rPr>
            </w:pPr>
            <w:r>
              <w:rPr>
                <w:rStyle w:val="45"/>
                <w:rFonts w:hint="eastAsia" w:ascii="宋体" w:hAnsi="宋体"/>
                <w:color w:val="000000"/>
                <w:kern w:val="0"/>
                <w:sz w:val="21"/>
                <w:szCs w:val="21"/>
              </w:rPr>
              <w:t>询价</w:t>
            </w:r>
            <w:r>
              <w:rPr>
                <w:rStyle w:val="45"/>
                <w:rFonts w:ascii="宋体" w:hAnsi="宋体"/>
                <w:color w:val="000000"/>
                <w:kern w:val="0"/>
                <w:sz w:val="21"/>
                <w:szCs w:val="21"/>
              </w:rPr>
              <w:t>有效期</w:t>
            </w:r>
          </w:p>
        </w:tc>
        <w:tc>
          <w:tcPr>
            <w:tcW w:w="5409" w:type="dxa"/>
            <w:tcBorders>
              <w:top w:val="single" w:color="000000" w:sz="4" w:space="0"/>
              <w:left w:val="single" w:color="000000" w:sz="4" w:space="0"/>
              <w:bottom w:val="single" w:color="000000" w:sz="4" w:space="0"/>
              <w:right w:val="single" w:color="000000" w:sz="4" w:space="0"/>
            </w:tcBorders>
            <w:vAlign w:val="center"/>
          </w:tcPr>
          <w:p w14:paraId="35F220CC">
            <w:pPr>
              <w:snapToGrid w:val="0"/>
              <w:spacing w:line="400" w:lineRule="exact"/>
              <w:rPr>
                <w:rStyle w:val="45"/>
                <w:rFonts w:hint="eastAsia" w:ascii="宋体" w:hAnsi="宋体"/>
                <w:color w:val="000000"/>
                <w:kern w:val="0"/>
                <w:sz w:val="21"/>
                <w:szCs w:val="21"/>
              </w:rPr>
            </w:pPr>
            <w:r>
              <w:rPr>
                <w:rStyle w:val="45"/>
                <w:rFonts w:ascii="宋体" w:hAnsi="宋体"/>
                <w:color w:val="000000"/>
                <w:kern w:val="0"/>
                <w:sz w:val="21"/>
                <w:szCs w:val="21"/>
              </w:rPr>
              <w:t>满足</w:t>
            </w:r>
            <w:r>
              <w:rPr>
                <w:rStyle w:val="45"/>
                <w:rFonts w:hint="eastAsia" w:ascii="宋体" w:hAnsi="宋体"/>
                <w:color w:val="000000"/>
                <w:kern w:val="0"/>
                <w:sz w:val="21"/>
                <w:szCs w:val="21"/>
              </w:rPr>
              <w:t>询价</w:t>
            </w:r>
            <w:r>
              <w:rPr>
                <w:rStyle w:val="45"/>
                <w:rFonts w:ascii="宋体" w:hAnsi="宋体"/>
                <w:color w:val="000000"/>
                <w:kern w:val="0"/>
                <w:sz w:val="21"/>
                <w:szCs w:val="21"/>
              </w:rPr>
              <w:t>文件</w:t>
            </w:r>
            <w:r>
              <w:rPr>
                <w:rStyle w:val="45"/>
                <w:rFonts w:ascii="宋体" w:hAnsi="宋体"/>
                <w:color w:val="000000"/>
                <w:sz w:val="21"/>
                <w:szCs w:val="21"/>
                <w:lang w:val="zh-CN"/>
              </w:rPr>
              <w:t>规定。</w:t>
            </w:r>
          </w:p>
        </w:tc>
      </w:tr>
    </w:tbl>
    <w:p w14:paraId="3F67802C">
      <w:pPr>
        <w:snapToGrid w:val="0"/>
        <w:spacing w:line="380" w:lineRule="exact"/>
        <w:ind w:firstLine="480" w:firstLineChars="200"/>
        <w:rPr>
          <w:rStyle w:val="45"/>
          <w:rFonts w:hint="eastAsia" w:ascii="宋体" w:hAnsi="宋体"/>
          <w:sz w:val="24"/>
          <w:szCs w:val="24"/>
        </w:rPr>
      </w:pPr>
      <w:r>
        <w:rPr>
          <w:rStyle w:val="45"/>
          <w:rFonts w:ascii="宋体" w:hAnsi="宋体"/>
          <w:sz w:val="24"/>
          <w:szCs w:val="24"/>
        </w:rPr>
        <w:t>（1）</w:t>
      </w:r>
      <w:r>
        <w:rPr>
          <w:rStyle w:val="45"/>
          <w:rFonts w:hint="eastAsia" w:ascii="宋体" w:hAnsi="宋体"/>
          <w:sz w:val="24"/>
          <w:szCs w:val="24"/>
        </w:rPr>
        <w:t>询价</w:t>
      </w:r>
      <w:r>
        <w:rPr>
          <w:rStyle w:val="45"/>
          <w:rFonts w:ascii="宋体" w:hAnsi="宋体"/>
          <w:sz w:val="24"/>
          <w:szCs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F32F384">
      <w:pPr>
        <w:snapToGrid w:val="0"/>
        <w:spacing w:line="380" w:lineRule="exact"/>
        <w:ind w:firstLine="480" w:firstLineChars="200"/>
        <w:rPr>
          <w:rStyle w:val="45"/>
          <w:rFonts w:hint="eastAsia" w:ascii="宋体" w:hAnsi="宋体"/>
          <w:sz w:val="24"/>
          <w:szCs w:val="24"/>
        </w:rPr>
      </w:pPr>
      <w:r>
        <w:rPr>
          <w:rStyle w:val="45"/>
          <w:rFonts w:ascii="宋体" w:hAnsi="宋体"/>
          <w:sz w:val="24"/>
          <w:szCs w:val="24"/>
        </w:rPr>
        <w:t>（2）供应商的澄清、说明或者更正应当由法定代表人或其授权代表签字或者加盖公章。由授权代表签字的，应当附法定代表人授权书。供应商为自然人的，应当由本人签字并附身份证明。</w:t>
      </w:r>
    </w:p>
    <w:p w14:paraId="7F40B991">
      <w:pPr>
        <w:snapToGrid w:val="0"/>
        <w:spacing w:line="380" w:lineRule="exact"/>
        <w:ind w:firstLine="480" w:firstLineChars="200"/>
        <w:rPr>
          <w:rStyle w:val="45"/>
          <w:rFonts w:hint="eastAsia" w:ascii="宋体" w:hAnsi="宋体"/>
          <w:sz w:val="24"/>
          <w:szCs w:val="24"/>
        </w:rPr>
      </w:pPr>
      <w:r>
        <w:rPr>
          <w:rStyle w:val="45"/>
          <w:rFonts w:ascii="宋体" w:hAnsi="宋体"/>
          <w:sz w:val="24"/>
          <w:szCs w:val="24"/>
        </w:rPr>
        <w:t>（3）在</w:t>
      </w:r>
      <w:r>
        <w:rPr>
          <w:rStyle w:val="45"/>
          <w:rFonts w:hint="eastAsia" w:ascii="宋体" w:hAnsi="宋体"/>
          <w:sz w:val="24"/>
          <w:szCs w:val="24"/>
        </w:rPr>
        <w:t>询价</w:t>
      </w:r>
      <w:r>
        <w:rPr>
          <w:rStyle w:val="45"/>
          <w:rFonts w:ascii="宋体" w:hAnsi="宋体"/>
          <w:sz w:val="24"/>
          <w:szCs w:val="24"/>
        </w:rPr>
        <w:t>过程中</w:t>
      </w:r>
      <w:r>
        <w:rPr>
          <w:rStyle w:val="45"/>
          <w:rFonts w:hint="eastAsia" w:ascii="宋体" w:hAnsi="宋体"/>
          <w:sz w:val="24"/>
          <w:szCs w:val="24"/>
        </w:rPr>
        <w:t>询价</w:t>
      </w:r>
      <w:r>
        <w:rPr>
          <w:rStyle w:val="45"/>
          <w:rFonts w:ascii="宋体" w:hAnsi="宋体"/>
          <w:sz w:val="24"/>
          <w:szCs w:val="24"/>
        </w:rPr>
        <w:t>的任何一方不得向他人透露与</w:t>
      </w:r>
      <w:r>
        <w:rPr>
          <w:rStyle w:val="45"/>
          <w:rFonts w:hint="eastAsia" w:ascii="宋体" w:hAnsi="宋体"/>
          <w:sz w:val="24"/>
          <w:szCs w:val="24"/>
        </w:rPr>
        <w:t>询价</w:t>
      </w:r>
      <w:r>
        <w:rPr>
          <w:rStyle w:val="45"/>
          <w:rFonts w:ascii="宋体" w:hAnsi="宋体"/>
          <w:sz w:val="24"/>
          <w:szCs w:val="24"/>
        </w:rPr>
        <w:t>有关的技术资料、价格或其他信息。</w:t>
      </w:r>
    </w:p>
    <w:p w14:paraId="31E0E2DC">
      <w:pPr>
        <w:snapToGrid w:val="0"/>
        <w:spacing w:line="380" w:lineRule="exact"/>
        <w:ind w:firstLine="480" w:firstLineChars="200"/>
        <w:rPr>
          <w:rStyle w:val="45"/>
          <w:rFonts w:hint="eastAsia" w:ascii="宋体" w:hAnsi="宋体"/>
          <w:sz w:val="24"/>
          <w:szCs w:val="24"/>
        </w:rPr>
      </w:pPr>
      <w:r>
        <w:rPr>
          <w:rStyle w:val="45"/>
          <w:rFonts w:ascii="宋体" w:hAnsi="宋体"/>
          <w:sz w:val="24"/>
          <w:szCs w:val="24"/>
        </w:rPr>
        <w:t>（三）对技术和</w:t>
      </w:r>
      <w:r>
        <w:rPr>
          <w:rStyle w:val="45"/>
          <w:rFonts w:hint="eastAsia" w:ascii="宋体" w:hAnsi="宋体"/>
          <w:sz w:val="24"/>
          <w:szCs w:val="24"/>
        </w:rPr>
        <w:t>商</w:t>
      </w:r>
      <w:r>
        <w:rPr>
          <w:rStyle w:val="45"/>
          <w:rFonts w:ascii="宋体" w:hAnsi="宋体"/>
          <w:sz w:val="24"/>
          <w:szCs w:val="24"/>
        </w:rPr>
        <w:t>务部分的评审</w:t>
      </w:r>
    </w:p>
    <w:p w14:paraId="67A86F82">
      <w:pPr>
        <w:snapToGrid w:val="0"/>
        <w:spacing w:line="380" w:lineRule="exact"/>
        <w:ind w:firstLine="360" w:firstLineChars="200"/>
        <w:rPr>
          <w:rStyle w:val="45"/>
          <w:rFonts w:hint="eastAsia" w:ascii="宋体" w:hAnsi="宋体"/>
          <w:sz w:val="24"/>
          <w:szCs w:val="24"/>
        </w:rPr>
      </w:pPr>
      <w:r>
        <w:rPr>
          <w:rStyle w:val="45"/>
          <w:rFonts w:ascii="微软雅黑" w:hAnsi="微软雅黑" w:eastAsia="微软雅黑"/>
          <w:kern w:val="0"/>
          <w:sz w:val="18"/>
          <w:szCs w:val="18"/>
        </w:rPr>
        <w:t>★</w:t>
      </w:r>
      <w:r>
        <w:rPr>
          <w:rStyle w:val="45"/>
          <w:rFonts w:ascii="宋体" w:hAnsi="宋体"/>
          <w:sz w:val="24"/>
          <w:szCs w:val="24"/>
        </w:rPr>
        <w:t xml:space="preserve">1.“第三篇 </w:t>
      </w:r>
      <w:r>
        <w:rPr>
          <w:rStyle w:val="45"/>
          <w:rFonts w:hint="eastAsia" w:ascii="宋体" w:hAnsi="宋体"/>
          <w:sz w:val="24"/>
          <w:szCs w:val="24"/>
        </w:rPr>
        <w:t>询价</w:t>
      </w:r>
      <w:r>
        <w:rPr>
          <w:rStyle w:val="45"/>
          <w:rFonts w:ascii="宋体" w:hAnsi="宋体"/>
          <w:sz w:val="24"/>
          <w:szCs w:val="24"/>
        </w:rPr>
        <w:t>项目</w:t>
      </w:r>
      <w:r>
        <w:rPr>
          <w:rStyle w:val="45"/>
          <w:rFonts w:hint="eastAsia" w:ascii="宋体" w:hAnsi="宋体"/>
          <w:sz w:val="24"/>
          <w:szCs w:val="24"/>
        </w:rPr>
        <w:t>技术</w:t>
      </w:r>
      <w:r>
        <w:rPr>
          <w:rStyle w:val="45"/>
          <w:rFonts w:ascii="宋体" w:hAnsi="宋体"/>
          <w:sz w:val="24"/>
          <w:szCs w:val="24"/>
        </w:rPr>
        <w:t>需求”有一条及以上不能满足</w:t>
      </w:r>
      <w:r>
        <w:rPr>
          <w:rStyle w:val="45"/>
          <w:rFonts w:hint="eastAsia" w:ascii="宋体" w:hAnsi="宋体"/>
          <w:sz w:val="24"/>
          <w:szCs w:val="24"/>
        </w:rPr>
        <w:t>询价</w:t>
      </w:r>
      <w:r>
        <w:rPr>
          <w:rStyle w:val="45"/>
          <w:rFonts w:ascii="宋体" w:hAnsi="宋体"/>
          <w:sz w:val="24"/>
          <w:szCs w:val="24"/>
        </w:rPr>
        <w:t>通知书要求的供应商为无效响应；</w:t>
      </w:r>
    </w:p>
    <w:p w14:paraId="2EA54417">
      <w:pPr>
        <w:snapToGrid w:val="0"/>
        <w:spacing w:line="380" w:lineRule="exact"/>
        <w:ind w:firstLine="360" w:firstLineChars="200"/>
        <w:rPr>
          <w:rStyle w:val="45"/>
          <w:rFonts w:hint="eastAsia" w:ascii="宋体" w:hAnsi="宋体"/>
          <w:sz w:val="24"/>
          <w:szCs w:val="24"/>
        </w:rPr>
      </w:pPr>
      <w:r>
        <w:rPr>
          <w:rStyle w:val="45"/>
          <w:rFonts w:ascii="微软雅黑" w:hAnsi="微软雅黑" w:eastAsia="微软雅黑"/>
          <w:kern w:val="0"/>
          <w:sz w:val="18"/>
          <w:szCs w:val="18"/>
        </w:rPr>
        <w:t>★</w:t>
      </w:r>
      <w:r>
        <w:rPr>
          <w:rStyle w:val="45"/>
          <w:rFonts w:ascii="宋体" w:hAnsi="宋体"/>
          <w:sz w:val="24"/>
          <w:szCs w:val="24"/>
        </w:rPr>
        <w:t xml:space="preserve">2.“第四篇 </w:t>
      </w:r>
      <w:r>
        <w:rPr>
          <w:rStyle w:val="45"/>
          <w:rFonts w:hint="eastAsia" w:ascii="宋体" w:hAnsi="宋体"/>
          <w:sz w:val="24"/>
          <w:szCs w:val="24"/>
        </w:rPr>
        <w:t>询价</w:t>
      </w:r>
      <w:r>
        <w:rPr>
          <w:rStyle w:val="45"/>
          <w:rFonts w:ascii="宋体" w:hAnsi="宋体"/>
          <w:sz w:val="24"/>
          <w:szCs w:val="24"/>
        </w:rPr>
        <w:t>项目商务需求”有一条及以上不能满足</w:t>
      </w:r>
      <w:r>
        <w:rPr>
          <w:rStyle w:val="45"/>
          <w:rFonts w:hint="eastAsia" w:ascii="宋体" w:hAnsi="宋体"/>
          <w:sz w:val="24"/>
          <w:szCs w:val="24"/>
        </w:rPr>
        <w:t>询价</w:t>
      </w:r>
      <w:r>
        <w:rPr>
          <w:rStyle w:val="45"/>
          <w:rFonts w:ascii="宋体" w:hAnsi="宋体"/>
          <w:sz w:val="24"/>
          <w:szCs w:val="24"/>
        </w:rPr>
        <w:t>通知书要求的供应商为无效响应。</w:t>
      </w:r>
    </w:p>
    <w:p w14:paraId="3FE3FD90">
      <w:pPr>
        <w:snapToGrid w:val="0"/>
        <w:spacing w:line="380" w:lineRule="exact"/>
        <w:ind w:firstLine="480" w:firstLineChars="200"/>
        <w:rPr>
          <w:rStyle w:val="45"/>
          <w:rFonts w:hint="eastAsia" w:ascii="宋体" w:hAnsi="宋体"/>
          <w:sz w:val="24"/>
          <w:szCs w:val="24"/>
        </w:rPr>
      </w:pPr>
      <w:r>
        <w:rPr>
          <w:rStyle w:val="45"/>
          <w:rFonts w:ascii="宋体" w:hAnsi="宋体"/>
          <w:sz w:val="24"/>
          <w:szCs w:val="24"/>
        </w:rPr>
        <w:t>（四）成交标准</w:t>
      </w:r>
    </w:p>
    <w:p w14:paraId="72F9D327">
      <w:pPr>
        <w:snapToGrid w:val="0"/>
        <w:spacing w:line="380" w:lineRule="exact"/>
        <w:ind w:firstLine="480" w:firstLineChars="200"/>
        <w:rPr>
          <w:rStyle w:val="45"/>
          <w:rFonts w:hint="eastAsia" w:ascii="宋体" w:hAnsi="宋体"/>
          <w:sz w:val="24"/>
          <w:szCs w:val="24"/>
          <w:u w:val="single"/>
        </w:rPr>
      </w:pPr>
      <w:r>
        <w:rPr>
          <w:rStyle w:val="45"/>
          <w:rFonts w:hint="eastAsia" w:ascii="宋体" w:hAnsi="宋体"/>
          <w:sz w:val="24"/>
          <w:szCs w:val="24"/>
          <w:u w:val="single"/>
        </w:rPr>
        <w:t>询价</w:t>
      </w:r>
      <w:r>
        <w:rPr>
          <w:rStyle w:val="45"/>
          <w:rFonts w:ascii="宋体" w:hAnsi="宋体"/>
          <w:sz w:val="24"/>
          <w:szCs w:val="24"/>
          <w:u w:val="single"/>
        </w:rPr>
        <w:t>小组将依照本</w:t>
      </w:r>
      <w:r>
        <w:rPr>
          <w:rStyle w:val="45"/>
          <w:rFonts w:hint="eastAsia" w:ascii="宋体" w:hAnsi="宋体"/>
          <w:sz w:val="24"/>
          <w:szCs w:val="24"/>
          <w:u w:val="single"/>
        </w:rPr>
        <w:t>询价</w:t>
      </w:r>
      <w:r>
        <w:rPr>
          <w:rStyle w:val="45"/>
          <w:rFonts w:ascii="宋体" w:hAnsi="宋体"/>
          <w:sz w:val="24"/>
          <w:szCs w:val="24"/>
          <w:u w:val="single"/>
        </w:rPr>
        <w:t>通知书相关规定对质量和服务均能满足</w:t>
      </w:r>
      <w:r>
        <w:rPr>
          <w:rStyle w:val="45"/>
          <w:rFonts w:hint="eastAsia" w:ascii="宋体" w:hAnsi="宋体"/>
          <w:sz w:val="24"/>
          <w:szCs w:val="24"/>
          <w:u w:val="single"/>
        </w:rPr>
        <w:t>询价</w:t>
      </w:r>
      <w:r>
        <w:rPr>
          <w:rStyle w:val="45"/>
          <w:rFonts w:ascii="宋体" w:hAnsi="宋体"/>
          <w:sz w:val="24"/>
          <w:szCs w:val="24"/>
          <w:u w:val="single"/>
        </w:rPr>
        <w:t>实质性响应要求的供应商</w:t>
      </w:r>
      <w:r>
        <w:rPr>
          <w:rStyle w:val="45"/>
          <w:rFonts w:hint="eastAsia" w:ascii="宋体" w:hAnsi="宋体"/>
          <w:sz w:val="24"/>
          <w:szCs w:val="24"/>
          <w:u w:val="single"/>
        </w:rPr>
        <w:t>按照</w:t>
      </w:r>
      <w:r>
        <w:rPr>
          <w:rStyle w:val="45"/>
          <w:rFonts w:hint="eastAsia" w:ascii="宋体" w:hAnsi="宋体" w:cs="Times New Roman"/>
          <w:color w:val="000000"/>
          <w:sz w:val="24"/>
          <w:szCs w:val="24"/>
          <w:u w:val="single"/>
        </w:rPr>
        <w:t>报价</w:t>
      </w:r>
      <w:r>
        <w:rPr>
          <w:rStyle w:val="45"/>
          <w:rFonts w:ascii="宋体" w:hAnsi="宋体" w:cs="Times New Roman"/>
          <w:color w:val="000000"/>
          <w:sz w:val="24"/>
          <w:szCs w:val="24"/>
          <w:u w:val="single"/>
        </w:rPr>
        <w:t>由</w:t>
      </w:r>
      <w:r>
        <w:rPr>
          <w:rStyle w:val="45"/>
          <w:rFonts w:hint="eastAsia" w:ascii="宋体" w:hAnsi="宋体" w:cs="Times New Roman"/>
          <w:color w:val="000000"/>
          <w:sz w:val="24"/>
          <w:szCs w:val="24"/>
          <w:u w:val="single"/>
        </w:rPr>
        <w:t>低</w:t>
      </w:r>
      <w:r>
        <w:rPr>
          <w:rStyle w:val="45"/>
          <w:rFonts w:ascii="宋体" w:hAnsi="宋体" w:cs="Times New Roman"/>
          <w:color w:val="000000"/>
          <w:sz w:val="24"/>
          <w:szCs w:val="24"/>
          <w:u w:val="single"/>
        </w:rPr>
        <w:t>到</w:t>
      </w:r>
      <w:r>
        <w:rPr>
          <w:rStyle w:val="45"/>
          <w:rFonts w:hint="eastAsia" w:ascii="宋体" w:hAnsi="宋体" w:cs="Times New Roman"/>
          <w:color w:val="000000"/>
          <w:sz w:val="24"/>
          <w:szCs w:val="24"/>
          <w:u w:val="single"/>
        </w:rPr>
        <w:t>高</w:t>
      </w:r>
      <w:r>
        <w:rPr>
          <w:rStyle w:val="45"/>
          <w:rFonts w:ascii="宋体" w:hAnsi="宋体" w:cs="Times New Roman"/>
          <w:color w:val="000000"/>
          <w:sz w:val="24"/>
          <w:szCs w:val="24"/>
          <w:u w:val="single"/>
        </w:rPr>
        <w:t>的顺序提出成交候选人</w:t>
      </w:r>
      <w:r>
        <w:rPr>
          <w:rStyle w:val="45"/>
          <w:rFonts w:ascii="宋体" w:hAnsi="宋体"/>
          <w:sz w:val="24"/>
          <w:szCs w:val="24"/>
          <w:u w:val="single"/>
        </w:rPr>
        <w:t>。</w:t>
      </w:r>
    </w:p>
    <w:p w14:paraId="22352E81">
      <w:pPr>
        <w:pStyle w:val="3"/>
        <w:numPr>
          <w:ilvl w:val="0"/>
          <w:numId w:val="0"/>
        </w:numPr>
        <w:rPr>
          <w:rFonts w:hint="eastAsia"/>
        </w:rPr>
      </w:pPr>
      <w:bookmarkStart w:id="24" w:name="_Toc12930"/>
      <w:bookmarkStart w:id="25" w:name="_Toc22119"/>
      <w:r>
        <w:t>五、评审依据</w:t>
      </w:r>
      <w:bookmarkEnd w:id="24"/>
      <w:bookmarkEnd w:id="25"/>
    </w:p>
    <w:p w14:paraId="6637411D">
      <w:pPr>
        <w:snapToGrid w:val="0"/>
        <w:spacing w:line="400" w:lineRule="exact"/>
        <w:ind w:firstLine="480" w:firstLineChars="200"/>
        <w:rPr>
          <w:rStyle w:val="45"/>
          <w:rFonts w:hint="eastAsia" w:ascii="宋体" w:hAnsi="宋体"/>
          <w:color w:val="000000"/>
          <w:sz w:val="24"/>
          <w:szCs w:val="24"/>
        </w:rPr>
      </w:pPr>
      <w:r>
        <w:rPr>
          <w:rStyle w:val="45"/>
          <w:rFonts w:ascii="宋体" w:hAnsi="宋体"/>
          <w:color w:val="000000"/>
          <w:sz w:val="24"/>
          <w:szCs w:val="24"/>
        </w:rPr>
        <w:t>评审的依据为</w:t>
      </w:r>
      <w:r>
        <w:rPr>
          <w:rStyle w:val="45"/>
          <w:rFonts w:hint="eastAsia" w:ascii="宋体" w:hAnsi="宋体"/>
          <w:color w:val="000000"/>
          <w:sz w:val="24"/>
          <w:szCs w:val="24"/>
        </w:rPr>
        <w:t>询价</w:t>
      </w:r>
      <w:r>
        <w:rPr>
          <w:rStyle w:val="45"/>
          <w:rFonts w:ascii="宋体" w:hAnsi="宋体"/>
          <w:color w:val="000000"/>
          <w:sz w:val="24"/>
          <w:szCs w:val="24"/>
        </w:rPr>
        <w:t>文件和响应文件（含有效的补充文件）。采购人判断响应文件对</w:t>
      </w:r>
      <w:r>
        <w:rPr>
          <w:rStyle w:val="45"/>
          <w:rFonts w:hint="eastAsia" w:ascii="宋体" w:hAnsi="宋体"/>
          <w:color w:val="000000"/>
          <w:sz w:val="24"/>
          <w:szCs w:val="24"/>
        </w:rPr>
        <w:t>询价</w:t>
      </w:r>
      <w:r>
        <w:rPr>
          <w:rStyle w:val="45"/>
          <w:rFonts w:ascii="宋体" w:hAnsi="宋体"/>
          <w:color w:val="000000"/>
          <w:sz w:val="24"/>
          <w:szCs w:val="24"/>
        </w:rPr>
        <w:t>文件的响应，仅基于响应文件本身而不靠外部证据。</w:t>
      </w:r>
    </w:p>
    <w:p w14:paraId="71FACFE2">
      <w:pPr>
        <w:pStyle w:val="3"/>
        <w:numPr>
          <w:ilvl w:val="0"/>
          <w:numId w:val="0"/>
        </w:numPr>
        <w:rPr>
          <w:rFonts w:hint="eastAsia"/>
        </w:rPr>
      </w:pPr>
      <w:bookmarkStart w:id="26" w:name="_Toc26963"/>
      <w:bookmarkStart w:id="27" w:name="_Toc32388"/>
      <w:r>
        <w:t>六、成交原则</w:t>
      </w:r>
      <w:bookmarkEnd w:id="26"/>
      <w:bookmarkEnd w:id="27"/>
    </w:p>
    <w:p w14:paraId="5DEDB187">
      <w:pPr>
        <w:snapToGrid w:val="0"/>
        <w:spacing w:line="400" w:lineRule="exact"/>
        <w:ind w:firstLine="361" w:firstLineChars="150"/>
        <w:rPr>
          <w:rStyle w:val="45"/>
          <w:rFonts w:hint="eastAsia" w:ascii="宋体" w:hAnsi="宋体" w:cs="宋体"/>
          <w:b/>
          <w:bCs/>
          <w:color w:val="000000"/>
          <w:sz w:val="24"/>
          <w:szCs w:val="24"/>
        </w:rPr>
      </w:pPr>
      <w:r>
        <w:rPr>
          <w:rStyle w:val="45"/>
          <w:rFonts w:ascii="宋体" w:hAnsi="宋体" w:cs="宋体"/>
          <w:b/>
          <w:bCs/>
          <w:color w:val="000000"/>
          <w:sz w:val="24"/>
          <w:szCs w:val="24"/>
        </w:rPr>
        <w:t>（一）评审办法</w:t>
      </w:r>
    </w:p>
    <w:p w14:paraId="347464C0">
      <w:pPr>
        <w:snapToGrid w:val="0"/>
        <w:spacing w:line="400" w:lineRule="exact"/>
        <w:ind w:firstLine="480" w:firstLineChars="200"/>
        <w:rPr>
          <w:rStyle w:val="45"/>
          <w:rFonts w:hint="eastAsia" w:ascii="宋体" w:hAnsi="宋体" w:cs="Times New Roman"/>
          <w:color w:val="000000"/>
          <w:sz w:val="24"/>
          <w:szCs w:val="24"/>
        </w:rPr>
      </w:pPr>
      <w:r>
        <w:rPr>
          <w:rStyle w:val="45"/>
          <w:rFonts w:ascii="宋体" w:hAnsi="宋体"/>
          <w:color w:val="000000"/>
          <w:sz w:val="24"/>
          <w:szCs w:val="24"/>
          <w:u w:val="single"/>
        </w:rPr>
        <w:t>1.采购人将依照本</w:t>
      </w:r>
      <w:r>
        <w:rPr>
          <w:rStyle w:val="45"/>
          <w:rFonts w:hint="eastAsia" w:ascii="宋体" w:hAnsi="宋体"/>
          <w:color w:val="000000"/>
          <w:sz w:val="24"/>
          <w:szCs w:val="24"/>
          <w:u w:val="single"/>
        </w:rPr>
        <w:t>询价</w:t>
      </w:r>
      <w:r>
        <w:rPr>
          <w:rStyle w:val="45"/>
          <w:rFonts w:ascii="宋体" w:hAnsi="宋体"/>
          <w:color w:val="000000"/>
          <w:sz w:val="24"/>
          <w:szCs w:val="24"/>
          <w:u w:val="single"/>
        </w:rPr>
        <w:t>文件相关规定对资格条件、</w:t>
      </w:r>
      <w:r>
        <w:rPr>
          <w:rStyle w:val="45"/>
          <w:rFonts w:hint="eastAsia" w:ascii="宋体" w:hAnsi="宋体"/>
          <w:color w:val="000000"/>
          <w:sz w:val="24"/>
          <w:szCs w:val="24"/>
          <w:u w:val="single"/>
        </w:rPr>
        <w:t>技术</w:t>
      </w:r>
      <w:r>
        <w:rPr>
          <w:rStyle w:val="45"/>
          <w:rFonts w:ascii="宋体" w:hAnsi="宋体"/>
          <w:color w:val="000000"/>
          <w:sz w:val="24"/>
          <w:szCs w:val="24"/>
          <w:u w:val="single"/>
        </w:rPr>
        <w:t>质量和商务均能满足</w:t>
      </w:r>
      <w:r>
        <w:rPr>
          <w:rStyle w:val="45"/>
          <w:rFonts w:hint="eastAsia" w:ascii="宋体" w:hAnsi="宋体"/>
          <w:color w:val="000000"/>
          <w:sz w:val="24"/>
          <w:szCs w:val="24"/>
          <w:u w:val="single"/>
        </w:rPr>
        <w:t>询价</w:t>
      </w:r>
      <w:r>
        <w:rPr>
          <w:rStyle w:val="45"/>
          <w:rFonts w:ascii="宋体" w:hAnsi="宋体"/>
          <w:color w:val="000000"/>
          <w:sz w:val="24"/>
          <w:szCs w:val="24"/>
          <w:u w:val="single"/>
        </w:rPr>
        <w:t>实质性</w:t>
      </w:r>
      <w:r>
        <w:rPr>
          <w:rStyle w:val="45"/>
          <w:rFonts w:ascii="宋体" w:hAnsi="宋体" w:cs="Times New Roman"/>
          <w:color w:val="000000"/>
          <w:sz w:val="24"/>
          <w:szCs w:val="24"/>
          <w:u w:val="single"/>
        </w:rPr>
        <w:t>响应要求的供应商</w:t>
      </w:r>
      <w:r>
        <w:rPr>
          <w:rStyle w:val="45"/>
          <w:rFonts w:hint="eastAsia" w:ascii="宋体" w:hAnsi="宋体" w:cs="Times New Roman"/>
          <w:color w:val="000000"/>
          <w:sz w:val="24"/>
          <w:szCs w:val="24"/>
          <w:u w:val="single"/>
        </w:rPr>
        <w:t>按照报价</w:t>
      </w:r>
      <w:r>
        <w:rPr>
          <w:rStyle w:val="45"/>
          <w:rFonts w:ascii="宋体" w:hAnsi="宋体" w:cs="Times New Roman"/>
          <w:color w:val="000000"/>
          <w:sz w:val="24"/>
          <w:szCs w:val="24"/>
          <w:u w:val="single"/>
        </w:rPr>
        <w:t>由</w:t>
      </w:r>
      <w:r>
        <w:rPr>
          <w:rStyle w:val="45"/>
          <w:rFonts w:hint="eastAsia" w:ascii="宋体" w:hAnsi="宋体" w:cs="Times New Roman"/>
          <w:color w:val="000000"/>
          <w:sz w:val="24"/>
          <w:szCs w:val="24"/>
          <w:u w:val="single"/>
        </w:rPr>
        <w:t>低</w:t>
      </w:r>
      <w:r>
        <w:rPr>
          <w:rStyle w:val="45"/>
          <w:rFonts w:ascii="宋体" w:hAnsi="宋体" w:cs="Times New Roman"/>
          <w:color w:val="000000"/>
          <w:sz w:val="24"/>
          <w:szCs w:val="24"/>
          <w:u w:val="single"/>
        </w:rPr>
        <w:t>到</w:t>
      </w:r>
      <w:r>
        <w:rPr>
          <w:rStyle w:val="45"/>
          <w:rFonts w:hint="eastAsia" w:ascii="宋体" w:hAnsi="宋体" w:cs="Times New Roman"/>
          <w:color w:val="000000"/>
          <w:sz w:val="24"/>
          <w:szCs w:val="24"/>
          <w:u w:val="single"/>
        </w:rPr>
        <w:t>高</w:t>
      </w:r>
      <w:r>
        <w:rPr>
          <w:rStyle w:val="45"/>
          <w:rFonts w:ascii="宋体" w:hAnsi="宋体" w:cs="Times New Roman"/>
          <w:color w:val="000000"/>
          <w:sz w:val="24"/>
          <w:szCs w:val="24"/>
          <w:u w:val="single"/>
        </w:rPr>
        <w:t>的顺序提出成交候选人。</w:t>
      </w:r>
    </w:p>
    <w:p w14:paraId="19D236C2">
      <w:pPr>
        <w:snapToGrid w:val="0"/>
        <w:spacing w:line="400" w:lineRule="exact"/>
        <w:ind w:firstLine="480" w:firstLineChars="200"/>
        <w:rPr>
          <w:rFonts w:hint="eastAsia" w:ascii="宋体" w:hAnsi="宋体" w:cs="宋体"/>
          <w:sz w:val="24"/>
          <w:szCs w:val="24"/>
        </w:rPr>
      </w:pPr>
      <w:r>
        <w:rPr>
          <w:rStyle w:val="45"/>
          <w:rFonts w:ascii="宋体" w:hAnsi="宋体"/>
          <w:color w:val="000000"/>
          <w:sz w:val="24"/>
          <w:szCs w:val="24"/>
        </w:rPr>
        <w:t>2.</w:t>
      </w:r>
      <w:r>
        <w:rPr>
          <w:rFonts w:hint="eastAsia" w:ascii="宋体" w:hAnsi="宋体" w:cs="宋体"/>
          <w:sz w:val="24"/>
          <w:szCs w:val="24"/>
        </w:rPr>
        <w:t>若供应商的报价相同，按技术条款的优劣顺序排列；以上都相同的，按商务条款的优劣顺序排列；若技术条款、商务条款均相同，按报价先后顺序排列。</w:t>
      </w:r>
    </w:p>
    <w:p w14:paraId="37556377">
      <w:pPr>
        <w:snapToGrid w:val="0"/>
        <w:spacing w:line="400" w:lineRule="exact"/>
        <w:ind w:firstLine="480" w:firstLineChars="200"/>
        <w:rPr>
          <w:rStyle w:val="45"/>
          <w:rFonts w:hint="eastAsia" w:ascii="宋体" w:hAnsi="宋体"/>
          <w:color w:val="000000"/>
          <w:sz w:val="24"/>
          <w:szCs w:val="24"/>
          <w:u w:val="single"/>
        </w:rPr>
      </w:pPr>
      <w:r>
        <w:rPr>
          <w:rStyle w:val="45"/>
          <w:rFonts w:ascii="宋体" w:hAnsi="宋体"/>
          <w:color w:val="000000"/>
          <w:sz w:val="24"/>
          <w:szCs w:val="24"/>
          <w:u w:val="single"/>
        </w:rPr>
        <w:t>3.排名</w:t>
      </w:r>
      <w:r>
        <w:rPr>
          <w:rStyle w:val="45"/>
          <w:rFonts w:hint="eastAsia" w:ascii="宋体" w:hAnsi="宋体"/>
          <w:color w:val="000000"/>
          <w:sz w:val="24"/>
          <w:szCs w:val="24"/>
          <w:u w:val="single"/>
        </w:rPr>
        <w:t>第1</w:t>
      </w:r>
      <w:r>
        <w:rPr>
          <w:rStyle w:val="45"/>
          <w:rFonts w:ascii="宋体" w:hAnsi="宋体"/>
          <w:color w:val="000000"/>
          <w:sz w:val="24"/>
          <w:szCs w:val="24"/>
          <w:u w:val="single"/>
        </w:rPr>
        <w:t>名的候选人确定为成交供应商。</w:t>
      </w:r>
    </w:p>
    <w:p w14:paraId="6BC062FE">
      <w:pPr>
        <w:snapToGrid w:val="0"/>
        <w:spacing w:line="400" w:lineRule="exact"/>
        <w:ind w:firstLine="480" w:firstLineChars="200"/>
        <w:rPr>
          <w:rStyle w:val="45"/>
          <w:rFonts w:hint="eastAsia" w:ascii="宋体" w:hAnsi="宋体"/>
          <w:color w:val="000000"/>
          <w:sz w:val="24"/>
          <w:szCs w:val="24"/>
          <w:u w:val="single"/>
        </w:rPr>
      </w:pPr>
      <w:r>
        <w:rPr>
          <w:rStyle w:val="45"/>
          <w:rFonts w:ascii="宋体" w:hAnsi="宋体"/>
          <w:color w:val="000000"/>
          <w:sz w:val="24"/>
          <w:szCs w:val="24"/>
          <w:u w:val="single"/>
        </w:rPr>
        <w:t>4.成交价格=成交供应商的最后报价。</w:t>
      </w:r>
    </w:p>
    <w:p w14:paraId="05CF554C">
      <w:pPr>
        <w:snapToGrid w:val="0"/>
        <w:spacing w:line="400" w:lineRule="exact"/>
        <w:ind w:firstLine="482" w:firstLineChars="200"/>
        <w:rPr>
          <w:rStyle w:val="45"/>
          <w:rFonts w:hint="eastAsia" w:ascii="宋体" w:hAnsi="宋体" w:cs="宋体"/>
          <w:b/>
          <w:bCs/>
          <w:color w:val="000000"/>
          <w:sz w:val="24"/>
          <w:szCs w:val="24"/>
        </w:rPr>
      </w:pPr>
      <w:r>
        <w:rPr>
          <w:rStyle w:val="45"/>
          <w:rFonts w:ascii="宋体" w:hAnsi="宋体" w:cs="宋体"/>
          <w:b/>
          <w:bCs/>
          <w:color w:val="000000"/>
          <w:sz w:val="24"/>
          <w:szCs w:val="24"/>
        </w:rPr>
        <w:t>（二）评审细则</w:t>
      </w:r>
    </w:p>
    <w:p w14:paraId="4BE7E005">
      <w:pPr>
        <w:snapToGrid w:val="0"/>
        <w:spacing w:line="400" w:lineRule="exact"/>
        <w:ind w:firstLine="480" w:firstLineChars="200"/>
        <w:rPr>
          <w:rStyle w:val="45"/>
          <w:rFonts w:hint="eastAsia" w:ascii="宋体" w:hAnsi="宋体"/>
          <w:color w:val="000000"/>
          <w:sz w:val="24"/>
          <w:szCs w:val="24"/>
        </w:rPr>
      </w:pPr>
      <w:r>
        <w:rPr>
          <w:rStyle w:val="45"/>
          <w:rFonts w:ascii="宋体" w:hAnsi="宋体"/>
          <w:color w:val="000000"/>
          <w:sz w:val="24"/>
          <w:szCs w:val="24"/>
        </w:rPr>
        <w:t>1.资格符合性检查</w:t>
      </w:r>
    </w:p>
    <w:p w14:paraId="200379ED">
      <w:pPr>
        <w:snapToGrid w:val="0"/>
        <w:spacing w:line="400" w:lineRule="exact"/>
        <w:ind w:firstLine="480" w:firstLineChars="200"/>
        <w:rPr>
          <w:rStyle w:val="45"/>
          <w:rFonts w:hint="eastAsia" w:ascii="宋体" w:hAnsi="宋体"/>
          <w:color w:val="000000"/>
          <w:sz w:val="24"/>
          <w:szCs w:val="24"/>
        </w:rPr>
      </w:pPr>
      <w:r>
        <w:rPr>
          <w:rStyle w:val="45"/>
          <w:rFonts w:ascii="宋体" w:hAnsi="宋体"/>
          <w:color w:val="000000"/>
          <w:sz w:val="24"/>
          <w:szCs w:val="24"/>
        </w:rPr>
        <w:t>依据法律法规和</w:t>
      </w:r>
      <w:r>
        <w:rPr>
          <w:rStyle w:val="45"/>
          <w:rFonts w:hint="eastAsia" w:ascii="宋体" w:hAnsi="宋体"/>
          <w:color w:val="000000"/>
          <w:sz w:val="24"/>
          <w:szCs w:val="24"/>
        </w:rPr>
        <w:t>询价</w:t>
      </w:r>
      <w:r>
        <w:rPr>
          <w:rStyle w:val="45"/>
          <w:rFonts w:ascii="宋体" w:hAnsi="宋体"/>
          <w:color w:val="000000"/>
          <w:sz w:val="24"/>
          <w:szCs w:val="24"/>
        </w:rPr>
        <w:t>文件的规定，对供应商的资格证明等进行审查，以确定供应商是否具备</w:t>
      </w:r>
      <w:r>
        <w:rPr>
          <w:rStyle w:val="45"/>
          <w:rFonts w:hint="eastAsia" w:ascii="宋体" w:hAnsi="宋体"/>
          <w:color w:val="000000"/>
          <w:sz w:val="24"/>
          <w:szCs w:val="24"/>
        </w:rPr>
        <w:t>报价</w:t>
      </w:r>
      <w:r>
        <w:rPr>
          <w:rStyle w:val="45"/>
          <w:rFonts w:ascii="宋体" w:hAnsi="宋体"/>
          <w:color w:val="000000"/>
          <w:sz w:val="24"/>
          <w:szCs w:val="24"/>
        </w:rPr>
        <w:t>资格。</w:t>
      </w:r>
    </w:p>
    <w:p w14:paraId="4E32F17F">
      <w:pPr>
        <w:snapToGrid w:val="0"/>
        <w:spacing w:line="400" w:lineRule="exact"/>
        <w:ind w:firstLine="480" w:firstLineChars="200"/>
        <w:rPr>
          <w:rStyle w:val="45"/>
          <w:rFonts w:hint="eastAsia" w:ascii="宋体" w:hAnsi="宋体"/>
          <w:color w:val="000000"/>
          <w:sz w:val="24"/>
          <w:szCs w:val="24"/>
        </w:rPr>
      </w:pPr>
      <w:r>
        <w:rPr>
          <w:rStyle w:val="45"/>
          <w:rFonts w:ascii="宋体" w:hAnsi="宋体"/>
          <w:color w:val="000000"/>
          <w:sz w:val="24"/>
          <w:szCs w:val="24"/>
        </w:rPr>
        <w:t>2.对响应文件的有效性、完整性和响应程度检查</w:t>
      </w:r>
    </w:p>
    <w:p w14:paraId="05FA979F">
      <w:pPr>
        <w:snapToGrid w:val="0"/>
        <w:spacing w:line="400" w:lineRule="exact"/>
        <w:ind w:firstLine="480" w:firstLineChars="200"/>
        <w:rPr>
          <w:rStyle w:val="45"/>
          <w:rFonts w:hint="eastAsia" w:ascii="宋体" w:hAnsi="宋体"/>
          <w:color w:val="000000"/>
          <w:sz w:val="24"/>
          <w:szCs w:val="24"/>
        </w:rPr>
      </w:pPr>
      <w:r>
        <w:rPr>
          <w:rStyle w:val="45"/>
          <w:rFonts w:ascii="宋体" w:hAnsi="宋体"/>
          <w:color w:val="000000"/>
          <w:sz w:val="24"/>
          <w:szCs w:val="24"/>
        </w:rPr>
        <w:t>依据</w:t>
      </w:r>
      <w:r>
        <w:rPr>
          <w:rStyle w:val="45"/>
          <w:rFonts w:hint="eastAsia" w:ascii="宋体" w:hAnsi="宋体"/>
          <w:color w:val="000000"/>
          <w:sz w:val="24"/>
          <w:szCs w:val="24"/>
        </w:rPr>
        <w:t>询价</w:t>
      </w:r>
      <w:r>
        <w:rPr>
          <w:rStyle w:val="45"/>
          <w:rFonts w:ascii="宋体" w:hAnsi="宋体"/>
          <w:color w:val="000000"/>
          <w:sz w:val="24"/>
          <w:szCs w:val="24"/>
        </w:rPr>
        <w:t>文件的规定，对供应商的响应文件从</w:t>
      </w:r>
      <w:r>
        <w:rPr>
          <w:rStyle w:val="45"/>
          <w:rFonts w:hint="eastAsia" w:ascii="宋体" w:hAnsi="宋体"/>
          <w:color w:val="000000"/>
          <w:sz w:val="24"/>
          <w:szCs w:val="24"/>
        </w:rPr>
        <w:t>技术</w:t>
      </w:r>
      <w:r>
        <w:rPr>
          <w:rStyle w:val="45"/>
          <w:rFonts w:ascii="宋体" w:hAnsi="宋体"/>
          <w:color w:val="000000"/>
          <w:sz w:val="24"/>
          <w:szCs w:val="24"/>
        </w:rPr>
        <w:t>质量、商务等方面进行审查，以确定供应商是否实质性响应</w:t>
      </w:r>
      <w:r>
        <w:rPr>
          <w:rStyle w:val="45"/>
          <w:rFonts w:hint="eastAsia" w:ascii="宋体" w:hAnsi="宋体"/>
          <w:color w:val="000000"/>
          <w:sz w:val="24"/>
          <w:szCs w:val="24"/>
        </w:rPr>
        <w:t>询价</w:t>
      </w:r>
      <w:r>
        <w:rPr>
          <w:rStyle w:val="45"/>
          <w:rFonts w:ascii="宋体" w:hAnsi="宋体"/>
          <w:color w:val="000000"/>
          <w:sz w:val="24"/>
          <w:szCs w:val="24"/>
        </w:rPr>
        <w:t>文件的要求。对</w:t>
      </w:r>
      <w:r>
        <w:rPr>
          <w:rStyle w:val="45"/>
          <w:rFonts w:hint="eastAsia" w:ascii="宋体" w:hAnsi="宋体"/>
          <w:color w:val="000000"/>
          <w:sz w:val="24"/>
          <w:szCs w:val="24"/>
        </w:rPr>
        <w:t>技术</w:t>
      </w:r>
      <w:r>
        <w:rPr>
          <w:rStyle w:val="45"/>
          <w:rFonts w:ascii="宋体" w:hAnsi="宋体"/>
          <w:color w:val="000000"/>
          <w:sz w:val="24"/>
          <w:szCs w:val="24"/>
        </w:rPr>
        <w:t>、商务未作实质性响应的供应商，采购人将要求其在最后报价前做出相应的承诺。</w:t>
      </w:r>
    </w:p>
    <w:p w14:paraId="1C620633">
      <w:pPr>
        <w:snapToGrid w:val="0"/>
        <w:spacing w:line="400" w:lineRule="exact"/>
        <w:ind w:firstLine="480" w:firstLineChars="200"/>
        <w:rPr>
          <w:rStyle w:val="45"/>
          <w:rFonts w:hint="eastAsia" w:ascii="宋体" w:hAnsi="宋体"/>
          <w:color w:val="000000"/>
          <w:sz w:val="24"/>
          <w:szCs w:val="24"/>
        </w:rPr>
      </w:pPr>
      <w:r>
        <w:rPr>
          <w:rStyle w:val="45"/>
          <w:rFonts w:ascii="宋体" w:hAnsi="宋体"/>
          <w:color w:val="000000"/>
          <w:sz w:val="24"/>
          <w:szCs w:val="24"/>
        </w:rPr>
        <w:t>3.成交供应商的确定：</w:t>
      </w:r>
    </w:p>
    <w:p w14:paraId="45CC22CD">
      <w:pPr>
        <w:snapToGrid w:val="0"/>
        <w:spacing w:line="400" w:lineRule="exact"/>
        <w:ind w:firstLine="480" w:firstLineChars="200"/>
        <w:rPr>
          <w:rStyle w:val="45"/>
          <w:rFonts w:hint="eastAsia" w:ascii="宋体" w:hAnsi="宋体"/>
          <w:color w:val="000000"/>
          <w:sz w:val="24"/>
          <w:szCs w:val="24"/>
        </w:rPr>
      </w:pPr>
      <w:r>
        <w:rPr>
          <w:rStyle w:val="45"/>
          <w:rFonts w:ascii="宋体" w:hAnsi="宋体"/>
          <w:color w:val="000000"/>
          <w:sz w:val="24"/>
          <w:szCs w:val="24"/>
        </w:rPr>
        <w:t xml:space="preserve">3.1“第三篇 </w:t>
      </w:r>
      <w:r>
        <w:rPr>
          <w:rStyle w:val="45"/>
          <w:rFonts w:hint="eastAsia" w:ascii="宋体" w:hAnsi="宋体"/>
          <w:color w:val="000000"/>
          <w:sz w:val="24"/>
          <w:szCs w:val="24"/>
        </w:rPr>
        <w:t>询价</w:t>
      </w:r>
      <w:r>
        <w:rPr>
          <w:rStyle w:val="45"/>
          <w:rFonts w:ascii="宋体" w:hAnsi="宋体"/>
          <w:color w:val="000000"/>
          <w:sz w:val="24"/>
          <w:szCs w:val="24"/>
        </w:rPr>
        <w:t>项目</w:t>
      </w:r>
      <w:r>
        <w:rPr>
          <w:rStyle w:val="45"/>
          <w:rFonts w:hint="eastAsia" w:ascii="宋体" w:hAnsi="宋体"/>
          <w:color w:val="000000"/>
          <w:sz w:val="24"/>
          <w:szCs w:val="24"/>
        </w:rPr>
        <w:t>技术</w:t>
      </w:r>
      <w:r>
        <w:rPr>
          <w:rStyle w:val="45"/>
          <w:rFonts w:ascii="宋体" w:hAnsi="宋体"/>
          <w:color w:val="000000"/>
          <w:sz w:val="24"/>
          <w:szCs w:val="24"/>
        </w:rPr>
        <w:t>需求”有一条及以上不能满足</w:t>
      </w:r>
      <w:r>
        <w:rPr>
          <w:rStyle w:val="45"/>
          <w:rFonts w:hint="eastAsia" w:ascii="宋体" w:hAnsi="宋体"/>
          <w:color w:val="000000"/>
          <w:sz w:val="24"/>
          <w:szCs w:val="24"/>
        </w:rPr>
        <w:t>询价</w:t>
      </w:r>
      <w:r>
        <w:rPr>
          <w:rStyle w:val="45"/>
          <w:rFonts w:ascii="宋体" w:hAnsi="宋体"/>
          <w:color w:val="000000"/>
          <w:sz w:val="24"/>
          <w:szCs w:val="24"/>
        </w:rPr>
        <w:t>文件要求的供应商将失去成为成交供应商的资格；</w:t>
      </w:r>
    </w:p>
    <w:p w14:paraId="547B20D1">
      <w:pPr>
        <w:snapToGrid w:val="0"/>
        <w:spacing w:line="400" w:lineRule="exact"/>
        <w:ind w:firstLine="480" w:firstLineChars="200"/>
        <w:rPr>
          <w:rStyle w:val="45"/>
          <w:rFonts w:hint="eastAsia" w:ascii="宋体" w:hAnsi="宋体"/>
          <w:color w:val="000000"/>
          <w:sz w:val="24"/>
          <w:szCs w:val="24"/>
        </w:rPr>
      </w:pPr>
      <w:r>
        <w:rPr>
          <w:rStyle w:val="45"/>
          <w:rFonts w:ascii="宋体" w:hAnsi="宋体"/>
          <w:color w:val="000000"/>
          <w:sz w:val="24"/>
          <w:szCs w:val="24"/>
        </w:rPr>
        <w:t xml:space="preserve">3.2“第四篇 </w:t>
      </w:r>
      <w:r>
        <w:rPr>
          <w:rStyle w:val="45"/>
          <w:rFonts w:hint="eastAsia" w:ascii="宋体" w:hAnsi="宋体"/>
          <w:color w:val="000000"/>
          <w:sz w:val="24"/>
          <w:szCs w:val="24"/>
        </w:rPr>
        <w:t>询价</w:t>
      </w:r>
      <w:r>
        <w:rPr>
          <w:rStyle w:val="45"/>
          <w:rFonts w:ascii="宋体" w:hAnsi="宋体"/>
          <w:color w:val="000000"/>
          <w:sz w:val="24"/>
          <w:szCs w:val="24"/>
        </w:rPr>
        <w:t>项目商务需求”有一条及以上不能满足</w:t>
      </w:r>
      <w:r>
        <w:rPr>
          <w:rStyle w:val="45"/>
          <w:rFonts w:hint="eastAsia" w:ascii="宋体" w:hAnsi="宋体"/>
          <w:color w:val="000000"/>
          <w:sz w:val="24"/>
          <w:szCs w:val="24"/>
        </w:rPr>
        <w:t>询价</w:t>
      </w:r>
      <w:r>
        <w:rPr>
          <w:rStyle w:val="45"/>
          <w:rFonts w:ascii="宋体" w:hAnsi="宋体"/>
          <w:color w:val="000000"/>
          <w:sz w:val="24"/>
          <w:szCs w:val="24"/>
        </w:rPr>
        <w:t>文件要求的供应商将失去成为成交供应商的资格。</w:t>
      </w:r>
    </w:p>
    <w:p w14:paraId="0B6351B3">
      <w:pPr>
        <w:snapToGrid w:val="0"/>
        <w:spacing w:line="400" w:lineRule="exact"/>
        <w:ind w:firstLine="480" w:firstLineChars="200"/>
        <w:rPr>
          <w:rStyle w:val="45"/>
          <w:rFonts w:hint="eastAsia" w:ascii="宋体" w:hAnsi="宋体"/>
          <w:color w:val="000000"/>
          <w:sz w:val="24"/>
          <w:szCs w:val="24"/>
        </w:rPr>
      </w:pPr>
      <w:r>
        <w:rPr>
          <w:rStyle w:val="45"/>
          <w:rFonts w:ascii="宋体" w:hAnsi="宋体"/>
          <w:color w:val="000000"/>
          <w:sz w:val="24"/>
          <w:szCs w:val="24"/>
        </w:rPr>
        <w:t>3.3采购人认为，排在前面的成交候选人的最后报价或者某些分项报价明显不合理或者低于成本，有可能影响</w:t>
      </w:r>
      <w:r>
        <w:rPr>
          <w:rStyle w:val="45"/>
          <w:rFonts w:hint="eastAsia" w:ascii="宋体" w:hAnsi="宋体"/>
          <w:color w:val="000000"/>
          <w:sz w:val="24"/>
          <w:szCs w:val="24"/>
        </w:rPr>
        <w:t>技术</w:t>
      </w:r>
      <w:r>
        <w:rPr>
          <w:rStyle w:val="45"/>
          <w:rFonts w:ascii="宋体" w:hAnsi="宋体"/>
          <w:color w:val="000000"/>
          <w:sz w:val="24"/>
          <w:szCs w:val="24"/>
        </w:rPr>
        <w:t>质量和不能诚信履约的，将要求其在规定的期限内提供书面文件予以解释说明，并提交相关证明材料；否则，采购人可以取消该成交候选人成为成交供应商的资格，按顺序由排在后面的成交候选人递补，以此类推。</w:t>
      </w:r>
    </w:p>
    <w:p w14:paraId="60FD3E93">
      <w:pPr>
        <w:snapToGrid w:val="0"/>
        <w:spacing w:line="400" w:lineRule="exact"/>
        <w:ind w:firstLine="400" w:firstLineChars="167"/>
        <w:rPr>
          <w:rStyle w:val="45"/>
          <w:rFonts w:hint="eastAsia" w:ascii="宋体" w:hAnsi="宋体"/>
          <w:color w:val="000000"/>
          <w:sz w:val="24"/>
          <w:szCs w:val="24"/>
        </w:rPr>
      </w:pPr>
      <w:r>
        <w:rPr>
          <w:rStyle w:val="45"/>
          <w:rFonts w:ascii="宋体" w:hAnsi="宋体"/>
          <w:color w:val="000000"/>
          <w:sz w:val="24"/>
          <w:szCs w:val="24"/>
        </w:rPr>
        <w:t>4.成交供应商的变更</w:t>
      </w:r>
    </w:p>
    <w:p w14:paraId="0EF347C2">
      <w:pPr>
        <w:snapToGrid w:val="0"/>
        <w:spacing w:line="400" w:lineRule="exact"/>
        <w:ind w:firstLine="400" w:firstLineChars="167"/>
        <w:rPr>
          <w:rStyle w:val="45"/>
          <w:rFonts w:hint="eastAsia" w:ascii="宋体" w:hAnsi="宋体"/>
          <w:color w:val="000000"/>
          <w:sz w:val="24"/>
          <w:szCs w:val="24"/>
        </w:rPr>
      </w:pPr>
      <w:r>
        <w:rPr>
          <w:rStyle w:val="45"/>
          <w:rFonts w:ascii="宋体" w:hAnsi="宋体"/>
          <w:color w:val="000000"/>
          <w:sz w:val="24"/>
          <w:szCs w:val="24"/>
        </w:rPr>
        <w:t>4.1成交供应商拒绝签订采购合同的，采购人可以按照评审报告推荐的成交候选人顺序，确定排名下一位候选人为成交供应商，也可以重新开展采购活动。拒绝签订采购合同的成交供应商不得参加对该项目重新开展的采购活动。</w:t>
      </w:r>
    </w:p>
    <w:p w14:paraId="4E00107C">
      <w:pPr>
        <w:snapToGrid w:val="0"/>
        <w:spacing w:line="400" w:lineRule="exact"/>
        <w:ind w:firstLine="400" w:firstLineChars="167"/>
        <w:rPr>
          <w:rStyle w:val="45"/>
          <w:rFonts w:hint="eastAsia" w:ascii="宋体" w:hAnsi="宋体"/>
          <w:color w:val="000000"/>
          <w:sz w:val="24"/>
          <w:szCs w:val="24"/>
        </w:rPr>
      </w:pPr>
      <w:r>
        <w:rPr>
          <w:rStyle w:val="45"/>
          <w:rFonts w:ascii="宋体" w:hAnsi="宋体"/>
          <w:color w:val="000000"/>
          <w:sz w:val="24"/>
          <w:szCs w:val="24"/>
        </w:rPr>
        <w:t>4.2成交供应商无充分理由放弃成交的，采购人视供应商失信，纳入</w:t>
      </w:r>
      <w:r>
        <w:rPr>
          <w:rStyle w:val="45"/>
          <w:rFonts w:hint="eastAsia" w:ascii="宋体" w:hAnsi="宋体"/>
          <w:color w:val="000000"/>
          <w:sz w:val="24"/>
          <w:szCs w:val="24"/>
        </w:rPr>
        <w:t>采购人和</w:t>
      </w:r>
      <w:r>
        <w:rPr>
          <w:rStyle w:val="45"/>
          <w:rFonts w:ascii="宋体" w:hAnsi="宋体"/>
          <w:color w:val="000000"/>
          <w:sz w:val="24"/>
          <w:szCs w:val="24"/>
        </w:rPr>
        <w:t>行采家平台黑名单曝光处罚。</w:t>
      </w:r>
    </w:p>
    <w:p w14:paraId="1333D811">
      <w:pPr>
        <w:pStyle w:val="3"/>
        <w:numPr>
          <w:ilvl w:val="0"/>
          <w:numId w:val="0"/>
        </w:numPr>
        <w:rPr>
          <w:rFonts w:hint="eastAsia"/>
        </w:rPr>
      </w:pPr>
      <w:bookmarkStart w:id="28" w:name="_Toc11637"/>
      <w:bookmarkStart w:id="29" w:name="_Toc20336"/>
      <w:r>
        <w:t>七、成交通知</w:t>
      </w:r>
      <w:bookmarkEnd w:id="28"/>
      <w:bookmarkEnd w:id="29"/>
    </w:p>
    <w:p w14:paraId="26513831">
      <w:pPr>
        <w:snapToGrid w:val="0"/>
        <w:spacing w:line="400" w:lineRule="exact"/>
        <w:ind w:firstLine="360" w:firstLineChars="150"/>
        <w:rPr>
          <w:rStyle w:val="45"/>
          <w:rFonts w:hint="eastAsia" w:ascii="宋体" w:hAnsi="宋体"/>
          <w:color w:val="000000"/>
          <w:sz w:val="24"/>
          <w:szCs w:val="24"/>
        </w:rPr>
      </w:pPr>
      <w:r>
        <w:rPr>
          <w:rStyle w:val="45"/>
          <w:rFonts w:ascii="宋体" w:hAnsi="宋体"/>
          <w:color w:val="000000"/>
          <w:sz w:val="24"/>
          <w:szCs w:val="24"/>
        </w:rPr>
        <w:t>（一）成交供应商确定后，将在“行采家”平台（www.gec123.com）上发布成交结果预公示，公示期为公告之日起</w:t>
      </w:r>
      <w:r>
        <w:rPr>
          <w:rStyle w:val="45"/>
          <w:rFonts w:hint="eastAsia" w:ascii="宋体" w:hAnsi="宋体"/>
          <w:color w:val="000000"/>
          <w:sz w:val="24"/>
          <w:szCs w:val="24"/>
        </w:rPr>
        <w:t>二</w:t>
      </w:r>
      <w:r>
        <w:rPr>
          <w:rStyle w:val="45"/>
          <w:rFonts w:ascii="宋体" w:hAnsi="宋体"/>
          <w:color w:val="000000"/>
          <w:sz w:val="24"/>
          <w:szCs w:val="24"/>
        </w:rPr>
        <w:t>个工作日。</w:t>
      </w:r>
    </w:p>
    <w:p w14:paraId="001C06AF">
      <w:pPr>
        <w:snapToGrid w:val="0"/>
        <w:spacing w:line="400" w:lineRule="exact"/>
        <w:ind w:firstLine="360" w:firstLineChars="150"/>
        <w:rPr>
          <w:rStyle w:val="45"/>
          <w:rFonts w:hint="eastAsia" w:ascii="宋体" w:hAnsi="宋体"/>
          <w:color w:val="000000"/>
          <w:sz w:val="24"/>
          <w:szCs w:val="24"/>
        </w:rPr>
      </w:pPr>
      <w:r>
        <w:rPr>
          <w:rStyle w:val="45"/>
          <w:rFonts w:ascii="宋体" w:hAnsi="宋体"/>
          <w:color w:val="000000"/>
          <w:sz w:val="24"/>
          <w:szCs w:val="24"/>
        </w:rPr>
        <w:t>（二）结果公告期满</w:t>
      </w:r>
      <w:r>
        <w:rPr>
          <w:rStyle w:val="45"/>
          <w:rFonts w:hint="eastAsia" w:ascii="宋体" w:hAnsi="宋体"/>
          <w:color w:val="0000FF"/>
          <w:sz w:val="24"/>
          <w:szCs w:val="24"/>
        </w:rPr>
        <w:t>,</w:t>
      </w:r>
      <w:r>
        <w:rPr>
          <w:rStyle w:val="45"/>
          <w:rFonts w:ascii="宋体" w:hAnsi="宋体"/>
          <w:color w:val="000000"/>
          <w:sz w:val="24"/>
          <w:szCs w:val="24"/>
        </w:rPr>
        <w:t>二个工作日内，采购人通知成交供应商缴纳履约保证金。履约保证金缴纳凭据将作为签订合同的依据。</w:t>
      </w:r>
    </w:p>
    <w:p w14:paraId="6ED2F7D8">
      <w:pPr>
        <w:snapToGrid w:val="0"/>
        <w:spacing w:line="400" w:lineRule="exact"/>
        <w:ind w:firstLine="360" w:firstLineChars="150"/>
        <w:rPr>
          <w:rStyle w:val="45"/>
          <w:rFonts w:hint="eastAsia" w:ascii="宋体" w:hAnsi="宋体"/>
          <w:color w:val="000000"/>
          <w:sz w:val="24"/>
          <w:szCs w:val="24"/>
        </w:rPr>
      </w:pPr>
      <w:r>
        <w:rPr>
          <w:rStyle w:val="45"/>
          <w:rFonts w:ascii="宋体" w:hAnsi="宋体"/>
          <w:color w:val="000000"/>
          <w:sz w:val="24"/>
          <w:szCs w:val="24"/>
        </w:rPr>
        <w:t>（三）如有供应商对成交结果提出质疑的，在质疑处理完毕后采购人通知成交供应商缴纳履约保证金。</w:t>
      </w:r>
    </w:p>
    <w:p w14:paraId="62597411">
      <w:pPr>
        <w:pStyle w:val="3"/>
        <w:numPr>
          <w:ilvl w:val="0"/>
          <w:numId w:val="0"/>
        </w:numPr>
        <w:rPr>
          <w:rFonts w:hint="eastAsia"/>
        </w:rPr>
      </w:pPr>
      <w:bookmarkStart w:id="30" w:name="_Toc5264"/>
      <w:bookmarkStart w:id="31" w:name="_Toc12227"/>
      <w:r>
        <w:t>八、关于质疑</w:t>
      </w:r>
      <w:bookmarkEnd w:id="30"/>
      <w:bookmarkEnd w:id="31"/>
    </w:p>
    <w:p w14:paraId="56B9C295">
      <w:pPr>
        <w:snapToGrid w:val="0"/>
        <w:spacing w:line="400" w:lineRule="exact"/>
        <w:ind w:firstLine="361" w:firstLineChars="150"/>
        <w:rPr>
          <w:rStyle w:val="45"/>
          <w:rFonts w:hint="eastAsia" w:ascii="宋体" w:hAnsi="宋体" w:cs="宋体"/>
          <w:b/>
          <w:bCs/>
          <w:color w:val="000000"/>
          <w:sz w:val="24"/>
          <w:szCs w:val="24"/>
        </w:rPr>
      </w:pPr>
      <w:r>
        <w:rPr>
          <w:rStyle w:val="45"/>
          <w:rFonts w:ascii="宋体" w:hAnsi="宋体" w:cs="宋体"/>
          <w:b/>
          <w:bCs/>
          <w:color w:val="000000"/>
          <w:sz w:val="24"/>
          <w:szCs w:val="24"/>
        </w:rPr>
        <w:t>（一）质疑内容、时限</w:t>
      </w:r>
    </w:p>
    <w:p w14:paraId="1ABA812F">
      <w:pPr>
        <w:snapToGrid w:val="0"/>
        <w:spacing w:line="400" w:lineRule="exact"/>
        <w:ind w:firstLine="480" w:firstLineChars="200"/>
        <w:rPr>
          <w:rStyle w:val="45"/>
          <w:rFonts w:hint="eastAsia" w:ascii="宋体" w:hAnsi="宋体"/>
          <w:color w:val="000000"/>
          <w:sz w:val="24"/>
          <w:szCs w:val="24"/>
        </w:rPr>
      </w:pPr>
      <w:r>
        <w:rPr>
          <w:rStyle w:val="45"/>
          <w:rFonts w:ascii="宋体" w:hAnsi="宋体"/>
          <w:color w:val="000000"/>
          <w:sz w:val="24"/>
          <w:szCs w:val="24"/>
        </w:rPr>
        <w:t>供应商对成交结果有异议的，应当在结果预公示发布之日起</w:t>
      </w:r>
      <w:r>
        <w:rPr>
          <w:rStyle w:val="45"/>
          <w:rFonts w:hint="eastAsia" w:ascii="宋体" w:hAnsi="宋体"/>
          <w:color w:val="000000"/>
          <w:sz w:val="24"/>
          <w:szCs w:val="24"/>
        </w:rPr>
        <w:t>二</w:t>
      </w:r>
      <w:r>
        <w:rPr>
          <w:rStyle w:val="45"/>
          <w:rFonts w:ascii="宋体" w:hAnsi="宋体"/>
          <w:color w:val="000000"/>
          <w:sz w:val="24"/>
          <w:szCs w:val="24"/>
        </w:rPr>
        <w:t>个工作日内以书面形式向采购人提出质疑，并附相关证明材料。</w:t>
      </w:r>
    </w:p>
    <w:p w14:paraId="03FF0C6E">
      <w:pPr>
        <w:snapToGrid w:val="0"/>
        <w:spacing w:line="400" w:lineRule="exact"/>
        <w:ind w:firstLine="361" w:firstLineChars="150"/>
        <w:rPr>
          <w:rStyle w:val="45"/>
          <w:rFonts w:hint="eastAsia" w:ascii="宋体" w:hAnsi="宋体" w:cs="宋体"/>
          <w:b/>
          <w:bCs/>
          <w:color w:val="000000"/>
          <w:sz w:val="24"/>
          <w:szCs w:val="24"/>
        </w:rPr>
      </w:pPr>
      <w:r>
        <w:rPr>
          <w:rStyle w:val="45"/>
          <w:rFonts w:ascii="宋体" w:hAnsi="宋体" w:cs="宋体"/>
          <w:b/>
          <w:bCs/>
          <w:color w:val="000000"/>
          <w:sz w:val="24"/>
          <w:szCs w:val="24"/>
        </w:rPr>
        <w:t>（二）质疑答复</w:t>
      </w:r>
    </w:p>
    <w:p w14:paraId="5781B0DF">
      <w:pPr>
        <w:snapToGrid w:val="0"/>
        <w:spacing w:line="400" w:lineRule="exact"/>
        <w:ind w:firstLine="480" w:firstLineChars="200"/>
        <w:rPr>
          <w:rStyle w:val="45"/>
          <w:rFonts w:hint="eastAsia" w:ascii="宋体" w:hAnsi="宋体"/>
          <w:color w:val="000000"/>
          <w:sz w:val="24"/>
          <w:szCs w:val="24"/>
        </w:rPr>
      </w:pPr>
      <w:r>
        <w:rPr>
          <w:rStyle w:val="45"/>
          <w:rFonts w:ascii="宋体" w:hAnsi="宋体"/>
          <w:color w:val="000000"/>
          <w:sz w:val="24"/>
        </w:rPr>
        <w:t>采购人在收到供应商书面质疑后七个工作日内，</w:t>
      </w:r>
      <w:r>
        <w:rPr>
          <w:rStyle w:val="45"/>
          <w:rFonts w:ascii="宋体" w:hAnsi="宋体"/>
          <w:color w:val="000000"/>
          <w:sz w:val="24"/>
          <w:szCs w:val="24"/>
        </w:rPr>
        <w:t>按照《重庆市政府采购供应商质疑投诉处理暂行规定》的相关规定</w:t>
      </w:r>
      <w:r>
        <w:rPr>
          <w:rStyle w:val="45"/>
          <w:rFonts w:ascii="宋体" w:hAnsi="宋体"/>
          <w:color w:val="000000"/>
          <w:sz w:val="24"/>
        </w:rPr>
        <w:t>对质疑内容作出答复</w:t>
      </w:r>
      <w:r>
        <w:rPr>
          <w:rStyle w:val="45"/>
          <w:rFonts w:ascii="宋体" w:hAnsi="宋体"/>
          <w:color w:val="000000"/>
          <w:sz w:val="24"/>
          <w:szCs w:val="24"/>
        </w:rPr>
        <w:t>。</w:t>
      </w:r>
    </w:p>
    <w:p w14:paraId="017BF3B0">
      <w:pPr>
        <w:snapToGrid w:val="0"/>
        <w:spacing w:line="400" w:lineRule="exact"/>
        <w:ind w:firstLine="482" w:firstLineChars="200"/>
        <w:rPr>
          <w:rStyle w:val="45"/>
          <w:rFonts w:hint="eastAsia" w:ascii="宋体" w:hAnsi="宋体"/>
          <w:color w:val="000000"/>
          <w:sz w:val="24"/>
          <w:szCs w:val="24"/>
        </w:rPr>
      </w:pPr>
      <w:r>
        <w:rPr>
          <w:rStyle w:val="45"/>
          <w:rFonts w:ascii="宋体" w:hAnsi="宋体" w:cs="宋体"/>
          <w:b/>
          <w:bCs/>
          <w:color w:val="000000"/>
          <w:sz w:val="24"/>
          <w:szCs w:val="24"/>
        </w:rPr>
        <w:t>（三）不予受理或暂缓受理</w:t>
      </w:r>
    </w:p>
    <w:p w14:paraId="491F1A94">
      <w:pPr>
        <w:snapToGrid w:val="0"/>
        <w:spacing w:line="400" w:lineRule="exact"/>
        <w:ind w:firstLine="480" w:firstLineChars="200"/>
        <w:rPr>
          <w:rStyle w:val="45"/>
          <w:rFonts w:hint="eastAsia" w:ascii="宋体" w:hAnsi="宋体"/>
          <w:color w:val="000000"/>
          <w:sz w:val="24"/>
          <w:szCs w:val="24"/>
        </w:rPr>
      </w:pPr>
      <w:r>
        <w:rPr>
          <w:rStyle w:val="45"/>
          <w:rFonts w:ascii="宋体" w:hAnsi="宋体"/>
          <w:color w:val="000000"/>
          <w:sz w:val="24"/>
          <w:szCs w:val="24"/>
        </w:rPr>
        <w:t>1.质疑有下列情形之一的，不予受理：</w:t>
      </w:r>
    </w:p>
    <w:p w14:paraId="12BE712D">
      <w:pPr>
        <w:snapToGrid w:val="0"/>
        <w:spacing w:line="400" w:lineRule="exact"/>
        <w:ind w:firstLine="480" w:firstLineChars="200"/>
        <w:rPr>
          <w:rStyle w:val="45"/>
          <w:rFonts w:hint="eastAsia" w:ascii="宋体" w:hAnsi="宋体"/>
          <w:color w:val="000000"/>
          <w:sz w:val="24"/>
          <w:szCs w:val="24"/>
        </w:rPr>
      </w:pPr>
      <w:r>
        <w:rPr>
          <w:rStyle w:val="45"/>
          <w:rFonts w:ascii="宋体" w:hAnsi="宋体"/>
          <w:color w:val="000000"/>
          <w:sz w:val="24"/>
          <w:szCs w:val="24"/>
        </w:rPr>
        <w:t>1.1质疑供应商参与了</w:t>
      </w:r>
      <w:r>
        <w:rPr>
          <w:rStyle w:val="45"/>
          <w:rFonts w:hint="eastAsia" w:ascii="宋体" w:hAnsi="宋体"/>
          <w:color w:val="000000"/>
          <w:sz w:val="24"/>
          <w:szCs w:val="24"/>
        </w:rPr>
        <w:t>询价</w:t>
      </w:r>
      <w:r>
        <w:rPr>
          <w:rStyle w:val="45"/>
          <w:rFonts w:ascii="宋体" w:hAnsi="宋体"/>
          <w:color w:val="000000"/>
          <w:sz w:val="24"/>
          <w:szCs w:val="24"/>
        </w:rPr>
        <w:t>活动后，再对</w:t>
      </w:r>
      <w:r>
        <w:rPr>
          <w:rStyle w:val="45"/>
          <w:rFonts w:hint="eastAsia" w:ascii="宋体" w:hAnsi="宋体"/>
          <w:color w:val="000000"/>
          <w:sz w:val="24"/>
          <w:szCs w:val="24"/>
        </w:rPr>
        <w:t>询价</w:t>
      </w:r>
      <w:r>
        <w:rPr>
          <w:rStyle w:val="45"/>
          <w:rFonts w:ascii="宋体" w:hAnsi="宋体"/>
          <w:color w:val="000000"/>
          <w:sz w:val="24"/>
          <w:szCs w:val="24"/>
        </w:rPr>
        <w:t>文件内容提出质疑的；</w:t>
      </w:r>
    </w:p>
    <w:p w14:paraId="36459625">
      <w:pPr>
        <w:snapToGrid w:val="0"/>
        <w:spacing w:line="400" w:lineRule="exact"/>
        <w:ind w:firstLine="480" w:firstLineChars="200"/>
        <w:rPr>
          <w:rStyle w:val="45"/>
          <w:rFonts w:hint="eastAsia" w:ascii="宋体" w:hAnsi="宋体"/>
          <w:color w:val="000000"/>
          <w:sz w:val="24"/>
          <w:szCs w:val="24"/>
        </w:rPr>
      </w:pPr>
      <w:r>
        <w:rPr>
          <w:rStyle w:val="45"/>
          <w:rFonts w:ascii="宋体" w:hAnsi="宋体"/>
          <w:color w:val="000000"/>
          <w:sz w:val="24"/>
          <w:szCs w:val="24"/>
        </w:rPr>
        <w:t>1.2质疑超过有效期的；</w:t>
      </w:r>
    </w:p>
    <w:p w14:paraId="6A96CBD2">
      <w:pPr>
        <w:snapToGrid w:val="0"/>
        <w:spacing w:line="400" w:lineRule="exact"/>
        <w:ind w:firstLine="480" w:firstLineChars="200"/>
        <w:rPr>
          <w:rStyle w:val="45"/>
          <w:rFonts w:hint="eastAsia" w:ascii="宋体" w:hAnsi="宋体"/>
          <w:color w:val="000000"/>
          <w:sz w:val="24"/>
          <w:szCs w:val="24"/>
        </w:rPr>
      </w:pPr>
      <w:r>
        <w:rPr>
          <w:rStyle w:val="45"/>
          <w:rFonts w:ascii="宋体" w:hAnsi="宋体"/>
          <w:color w:val="000000"/>
          <w:sz w:val="24"/>
          <w:szCs w:val="24"/>
        </w:rPr>
        <w:t>1.3对同一事项重复质疑的。</w:t>
      </w:r>
    </w:p>
    <w:p w14:paraId="295194B2">
      <w:pPr>
        <w:snapToGrid w:val="0"/>
        <w:spacing w:line="400" w:lineRule="exact"/>
        <w:ind w:firstLine="480" w:firstLineChars="200"/>
        <w:rPr>
          <w:rStyle w:val="45"/>
          <w:rFonts w:hint="eastAsia" w:ascii="宋体" w:hAnsi="宋体"/>
          <w:color w:val="000000"/>
          <w:sz w:val="24"/>
          <w:szCs w:val="24"/>
        </w:rPr>
      </w:pPr>
      <w:r>
        <w:rPr>
          <w:rStyle w:val="45"/>
          <w:rFonts w:ascii="宋体" w:hAnsi="宋体"/>
          <w:color w:val="000000"/>
          <w:sz w:val="24"/>
          <w:szCs w:val="24"/>
        </w:rPr>
        <w:t>2.质疑有下列情形之一的，应暂不受理并告知供应商补充材料。供应商及时补充材料的，应予受理；逾期未补充的，不予受理：</w:t>
      </w:r>
    </w:p>
    <w:p w14:paraId="4AD4931E">
      <w:pPr>
        <w:snapToGrid w:val="0"/>
        <w:spacing w:line="360" w:lineRule="auto"/>
        <w:ind w:firstLine="480" w:firstLineChars="200"/>
        <w:rPr>
          <w:rStyle w:val="45"/>
          <w:rFonts w:hint="eastAsia" w:ascii="宋体" w:hAnsi="宋体"/>
          <w:color w:val="000000"/>
          <w:sz w:val="24"/>
          <w:szCs w:val="24"/>
        </w:rPr>
      </w:pPr>
      <w:r>
        <w:rPr>
          <w:rStyle w:val="45"/>
          <w:rFonts w:ascii="宋体" w:hAnsi="宋体"/>
          <w:color w:val="000000"/>
          <w:sz w:val="24"/>
          <w:szCs w:val="24"/>
        </w:rPr>
        <w:t>2.1质疑书格式和内容不符合国家或重庆市相关规定的；</w:t>
      </w:r>
    </w:p>
    <w:p w14:paraId="7A6ED71F">
      <w:pPr>
        <w:snapToGrid w:val="0"/>
        <w:spacing w:line="360" w:lineRule="auto"/>
        <w:ind w:firstLine="480" w:firstLineChars="200"/>
        <w:rPr>
          <w:rStyle w:val="45"/>
          <w:rFonts w:hint="eastAsia" w:ascii="宋体" w:hAnsi="宋体"/>
          <w:color w:val="000000"/>
          <w:sz w:val="24"/>
          <w:szCs w:val="24"/>
        </w:rPr>
      </w:pPr>
      <w:r>
        <w:rPr>
          <w:rStyle w:val="45"/>
          <w:rFonts w:ascii="宋体" w:hAnsi="宋体"/>
          <w:color w:val="000000"/>
          <w:sz w:val="24"/>
          <w:szCs w:val="24"/>
        </w:rPr>
        <w:t>2.2质疑书提供的依据或证明材料不全的；</w:t>
      </w:r>
    </w:p>
    <w:p w14:paraId="24CC07BC">
      <w:pPr>
        <w:snapToGrid w:val="0"/>
        <w:spacing w:line="360" w:lineRule="auto"/>
        <w:ind w:firstLine="480" w:firstLineChars="200"/>
        <w:rPr>
          <w:rStyle w:val="45"/>
          <w:rFonts w:hint="eastAsia" w:ascii="宋体" w:hAnsi="宋体"/>
          <w:color w:val="000000"/>
          <w:sz w:val="24"/>
          <w:szCs w:val="24"/>
        </w:rPr>
      </w:pPr>
      <w:r>
        <w:rPr>
          <w:rStyle w:val="45"/>
          <w:rFonts w:ascii="宋体" w:hAnsi="宋体"/>
          <w:color w:val="000000"/>
          <w:sz w:val="24"/>
          <w:szCs w:val="24"/>
        </w:rPr>
        <w:t>2.3质疑书副本数量不足的。</w:t>
      </w:r>
    </w:p>
    <w:p w14:paraId="25D8ACD9">
      <w:pPr>
        <w:pStyle w:val="3"/>
        <w:numPr>
          <w:ilvl w:val="0"/>
          <w:numId w:val="0"/>
        </w:numPr>
        <w:rPr>
          <w:rFonts w:hint="eastAsia"/>
        </w:rPr>
      </w:pPr>
      <w:bookmarkStart w:id="32" w:name="_Toc1579"/>
      <w:bookmarkStart w:id="33" w:name="_Toc32699"/>
      <w:r>
        <w:rPr>
          <w:rFonts w:hint="eastAsia"/>
          <w:lang w:eastAsia="zh-CN"/>
        </w:rPr>
        <w:t>九、</w:t>
      </w:r>
      <w:r>
        <w:t>履约保证金</w:t>
      </w:r>
      <w:bookmarkEnd w:id="32"/>
      <w:bookmarkEnd w:id="33"/>
    </w:p>
    <w:p w14:paraId="51FBC9A2">
      <w:pPr>
        <w:pStyle w:val="506"/>
        <w:spacing w:line="360" w:lineRule="auto"/>
        <w:ind w:firstLine="482"/>
        <w:rPr>
          <w:rFonts w:hint="eastAsia" w:ascii="宋体" w:hAnsi="宋体" w:cs="宋体"/>
          <w:b/>
          <w:bCs/>
          <w:sz w:val="24"/>
          <w:szCs w:val="24"/>
          <w:u w:val="single"/>
        </w:rPr>
      </w:pPr>
      <w:r>
        <w:rPr>
          <w:rFonts w:hint="eastAsia" w:ascii="宋体" w:hAnsi="宋体" w:cs="宋体"/>
          <w:b/>
          <w:bCs/>
          <w:sz w:val="24"/>
          <w:szCs w:val="24"/>
          <w:u w:val="single"/>
        </w:rPr>
        <w:t>成交供应商应当在签订合同前向采购人指定账户缴纳</w:t>
      </w:r>
      <w:r>
        <w:rPr>
          <w:rFonts w:hint="eastAsia" w:ascii="宋体" w:hAnsi="宋体" w:cs="宋体"/>
          <w:b/>
          <w:bCs/>
          <w:sz w:val="24"/>
          <w:szCs w:val="24"/>
          <w:u w:val="single"/>
          <w:lang w:eastAsia="zh-CN"/>
        </w:rPr>
        <w:t>合同金额</w:t>
      </w:r>
      <w:r>
        <w:rPr>
          <w:rFonts w:hint="eastAsia" w:ascii="宋体" w:hAnsi="宋体" w:cs="宋体"/>
          <w:b/>
          <w:bCs/>
          <w:sz w:val="24"/>
          <w:szCs w:val="24"/>
          <w:u w:val="single"/>
          <w:lang w:val="en-US" w:eastAsia="zh-CN"/>
        </w:rPr>
        <w:t>5%的</w:t>
      </w:r>
      <w:r>
        <w:rPr>
          <w:rFonts w:hint="eastAsia" w:ascii="宋体" w:hAnsi="宋体" w:cs="宋体"/>
          <w:b/>
          <w:bCs/>
          <w:sz w:val="24"/>
          <w:szCs w:val="24"/>
          <w:u w:val="single"/>
        </w:rPr>
        <w:t>履约保证金。履约保证金在按照</w:t>
      </w:r>
      <w:r>
        <w:rPr>
          <w:rFonts w:hint="eastAsia" w:ascii="宋体" w:hAnsi="宋体" w:cs="宋体"/>
          <w:b/>
          <w:bCs/>
          <w:sz w:val="24"/>
          <w:szCs w:val="24"/>
          <w:u w:val="single"/>
          <w:lang w:eastAsia="zh-CN"/>
        </w:rPr>
        <w:t>合同履约</w:t>
      </w:r>
      <w:r>
        <w:rPr>
          <w:rFonts w:hint="eastAsia" w:ascii="宋体" w:hAnsi="宋体" w:cs="宋体"/>
          <w:b/>
          <w:bCs/>
          <w:sz w:val="24"/>
          <w:szCs w:val="24"/>
          <w:u w:val="single"/>
        </w:rPr>
        <w:t>完成后转为质保金，质保期到后无息退还。</w:t>
      </w:r>
    </w:p>
    <w:p w14:paraId="474BC3A0">
      <w:pPr>
        <w:snapToGrid w:val="0"/>
        <w:spacing w:line="360" w:lineRule="auto"/>
        <w:ind w:firstLine="480" w:firstLineChars="200"/>
        <w:rPr>
          <w:rStyle w:val="45"/>
          <w:rFonts w:hint="eastAsia" w:ascii="宋体" w:hAnsi="宋体"/>
          <w:color w:val="000000"/>
          <w:sz w:val="24"/>
          <w:szCs w:val="24"/>
        </w:rPr>
      </w:pPr>
      <w:r>
        <w:rPr>
          <w:rStyle w:val="45"/>
          <w:rFonts w:ascii="宋体" w:hAnsi="宋体"/>
          <w:color w:val="000000"/>
          <w:sz w:val="24"/>
          <w:szCs w:val="24"/>
        </w:rPr>
        <w:t>采购人账户信息如下：</w:t>
      </w:r>
    </w:p>
    <w:tbl>
      <w:tblPr>
        <w:tblStyle w:val="27"/>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14:paraId="3CCA8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4" w:type="dxa"/>
            <w:vAlign w:val="center"/>
          </w:tcPr>
          <w:p w14:paraId="2D201A67">
            <w:pPr>
              <w:spacing w:line="360" w:lineRule="auto"/>
              <w:jc w:val="center"/>
              <w:rPr>
                <w:rFonts w:hint="eastAsia" w:ascii="宋体" w:hAnsi="宋体" w:cs="宋体"/>
                <w:sz w:val="24"/>
                <w:szCs w:val="24"/>
              </w:rPr>
            </w:pPr>
            <w:r>
              <w:rPr>
                <w:rFonts w:hint="eastAsia" w:ascii="宋体" w:hAnsi="宋体" w:cs="宋体"/>
                <w:sz w:val="24"/>
                <w:szCs w:val="24"/>
              </w:rPr>
              <w:t>开户银行名称</w:t>
            </w:r>
          </w:p>
        </w:tc>
        <w:tc>
          <w:tcPr>
            <w:tcW w:w="4814" w:type="dxa"/>
            <w:vAlign w:val="center"/>
          </w:tcPr>
          <w:p w14:paraId="20E4A2F3">
            <w:pPr>
              <w:spacing w:line="360" w:lineRule="auto"/>
              <w:jc w:val="center"/>
              <w:rPr>
                <w:rFonts w:hint="eastAsia" w:ascii="宋体" w:hAnsi="宋体" w:cs="宋体"/>
                <w:color w:val="FF0000"/>
                <w:sz w:val="24"/>
                <w:szCs w:val="24"/>
              </w:rPr>
            </w:pPr>
            <w:r>
              <w:rPr>
                <w:rFonts w:hint="eastAsia" w:ascii="宋体" w:hAnsi="宋体" w:cs="宋体"/>
                <w:bCs/>
                <w:sz w:val="24"/>
                <w:szCs w:val="24"/>
              </w:rPr>
              <w:t>中国工商银行重庆市江北区唐家</w:t>
            </w:r>
            <w:r>
              <w:rPr>
                <w:rFonts w:hint="eastAsia" w:ascii="宋体" w:hAnsi="宋体" w:cs="宋体"/>
                <w:sz w:val="24"/>
                <w:szCs w:val="24"/>
              </w:rPr>
              <w:t>沱支行</w:t>
            </w:r>
          </w:p>
        </w:tc>
      </w:tr>
      <w:tr w14:paraId="7816C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4" w:type="dxa"/>
            <w:vAlign w:val="center"/>
          </w:tcPr>
          <w:p w14:paraId="6EE97EE0">
            <w:pPr>
              <w:spacing w:line="360" w:lineRule="auto"/>
              <w:jc w:val="center"/>
              <w:rPr>
                <w:rFonts w:hint="eastAsia" w:ascii="宋体" w:hAnsi="宋体" w:cs="宋体"/>
                <w:sz w:val="24"/>
                <w:szCs w:val="24"/>
              </w:rPr>
            </w:pPr>
            <w:r>
              <w:rPr>
                <w:rFonts w:hint="eastAsia" w:ascii="宋体" w:hAnsi="宋体" w:cs="宋体"/>
                <w:sz w:val="24"/>
                <w:szCs w:val="24"/>
              </w:rPr>
              <w:t>开户单位名称</w:t>
            </w:r>
          </w:p>
        </w:tc>
        <w:tc>
          <w:tcPr>
            <w:tcW w:w="4814" w:type="dxa"/>
            <w:vAlign w:val="center"/>
          </w:tcPr>
          <w:p w14:paraId="13518B95">
            <w:pPr>
              <w:spacing w:line="360" w:lineRule="auto"/>
              <w:jc w:val="center"/>
              <w:rPr>
                <w:rFonts w:hint="eastAsia" w:ascii="宋体" w:hAnsi="宋体" w:eastAsia="宋体" w:cs="宋体"/>
                <w:color w:val="FF0000"/>
                <w:sz w:val="24"/>
                <w:szCs w:val="24"/>
                <w:lang w:eastAsia="zh-CN"/>
              </w:rPr>
            </w:pPr>
            <w:r>
              <w:rPr>
                <w:rFonts w:hint="eastAsia" w:ascii="宋体" w:hAnsi="宋体" w:cs="宋体"/>
                <w:bCs/>
                <w:sz w:val="24"/>
                <w:szCs w:val="24"/>
              </w:rPr>
              <w:t>重庆市渝和服饰有限公司</w:t>
            </w:r>
          </w:p>
        </w:tc>
      </w:tr>
      <w:tr w14:paraId="1CC25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4" w:type="dxa"/>
            <w:vAlign w:val="center"/>
          </w:tcPr>
          <w:p w14:paraId="631E9035">
            <w:pPr>
              <w:spacing w:line="360" w:lineRule="auto"/>
              <w:jc w:val="center"/>
              <w:rPr>
                <w:rFonts w:hint="eastAsia" w:ascii="宋体" w:hAnsi="宋体" w:cs="宋体"/>
                <w:sz w:val="24"/>
                <w:szCs w:val="24"/>
              </w:rPr>
            </w:pPr>
            <w:r>
              <w:rPr>
                <w:rFonts w:hint="eastAsia" w:ascii="宋体" w:hAnsi="宋体" w:cs="宋体"/>
                <w:sz w:val="24"/>
                <w:szCs w:val="24"/>
              </w:rPr>
              <w:t>银行账号</w:t>
            </w:r>
          </w:p>
        </w:tc>
        <w:tc>
          <w:tcPr>
            <w:tcW w:w="4814" w:type="dxa"/>
            <w:vAlign w:val="center"/>
          </w:tcPr>
          <w:p w14:paraId="46B1243F">
            <w:pPr>
              <w:spacing w:line="360" w:lineRule="auto"/>
              <w:jc w:val="center"/>
              <w:rPr>
                <w:rFonts w:hint="eastAsia" w:ascii="宋体" w:hAnsi="宋体" w:cs="宋体"/>
                <w:color w:val="FF0000"/>
                <w:sz w:val="24"/>
                <w:szCs w:val="24"/>
              </w:rPr>
            </w:pPr>
            <w:r>
              <w:rPr>
                <w:rFonts w:hint="eastAsia" w:ascii="宋体" w:hAnsi="宋体" w:cs="宋体"/>
                <w:sz w:val="24"/>
                <w:szCs w:val="24"/>
              </w:rPr>
              <w:t>31000 23009 20100 6923</w:t>
            </w:r>
          </w:p>
        </w:tc>
      </w:tr>
      <w:tr w14:paraId="46CD8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0" w:hRule="atLeast"/>
          <w:jc w:val="center"/>
        </w:trPr>
        <w:tc>
          <w:tcPr>
            <w:tcW w:w="4814" w:type="dxa"/>
            <w:vAlign w:val="center"/>
          </w:tcPr>
          <w:p w14:paraId="26D19060">
            <w:pPr>
              <w:spacing w:line="360" w:lineRule="auto"/>
              <w:jc w:val="center"/>
              <w:rPr>
                <w:rFonts w:hint="eastAsia" w:ascii="宋体" w:hAnsi="宋体" w:cs="宋体"/>
                <w:sz w:val="24"/>
                <w:szCs w:val="24"/>
              </w:rPr>
            </w:pPr>
            <w:r>
              <w:rPr>
                <w:rFonts w:hint="eastAsia" w:ascii="宋体" w:hAnsi="宋体" w:cs="宋体"/>
                <w:sz w:val="24"/>
                <w:szCs w:val="24"/>
              </w:rPr>
              <w:t>资金信息</w:t>
            </w:r>
          </w:p>
        </w:tc>
        <w:tc>
          <w:tcPr>
            <w:tcW w:w="4814" w:type="dxa"/>
            <w:vAlign w:val="center"/>
          </w:tcPr>
          <w:p w14:paraId="719E5091">
            <w:pPr>
              <w:spacing w:line="480" w:lineRule="auto"/>
              <w:jc w:val="center"/>
              <w:rPr>
                <w:rFonts w:hint="eastAsia" w:ascii="宋体" w:hAnsi="宋体" w:cs="宋体"/>
                <w:color w:val="FF0000"/>
                <w:sz w:val="24"/>
                <w:szCs w:val="24"/>
              </w:rPr>
            </w:pPr>
            <w:r>
              <w:rPr>
                <w:rStyle w:val="45"/>
                <w:rFonts w:hint="eastAsia" w:cs="方正仿宋_GBK" w:asciiTheme="minorEastAsia" w:hAnsiTheme="minorEastAsia" w:eastAsiaTheme="minorEastAsia"/>
                <w:sz w:val="24"/>
                <w:szCs w:val="24"/>
              </w:rPr>
              <w:t>采购激光开袋机缝纫设备</w:t>
            </w:r>
          </w:p>
        </w:tc>
      </w:tr>
    </w:tbl>
    <w:p w14:paraId="06FE5E3D">
      <w:pPr>
        <w:pStyle w:val="3"/>
        <w:numPr>
          <w:ilvl w:val="0"/>
          <w:numId w:val="0"/>
        </w:numPr>
      </w:pPr>
      <w:bookmarkStart w:id="34" w:name="_Toc15980"/>
      <w:bookmarkStart w:id="35" w:name="_Toc14407"/>
      <w:r>
        <w:rPr>
          <w:rFonts w:hint="eastAsia"/>
          <w:lang w:eastAsia="zh-CN"/>
        </w:rPr>
        <w:t>十、</w:t>
      </w:r>
      <w:r>
        <w:t>签订合同</w:t>
      </w:r>
      <w:bookmarkEnd w:id="34"/>
      <w:bookmarkEnd w:id="35"/>
    </w:p>
    <w:p w14:paraId="2317CEAB">
      <w:pPr>
        <w:snapToGrid w:val="0"/>
        <w:spacing w:line="360" w:lineRule="auto"/>
        <w:ind w:firstLine="480" w:firstLineChars="200"/>
        <w:rPr>
          <w:rStyle w:val="45"/>
          <w:rFonts w:hint="eastAsia" w:ascii="宋体" w:hAnsi="宋体"/>
          <w:color w:val="000000"/>
          <w:sz w:val="24"/>
          <w:szCs w:val="24"/>
        </w:rPr>
      </w:pPr>
      <w:r>
        <w:rPr>
          <w:rStyle w:val="45"/>
          <w:rFonts w:ascii="宋体" w:hAnsi="宋体"/>
          <w:color w:val="000000"/>
          <w:sz w:val="24"/>
          <w:szCs w:val="24"/>
        </w:rPr>
        <w:t>1、采购人与成交供应商应当在在缴纳履约保证金之日起5日内，按照</w:t>
      </w:r>
      <w:r>
        <w:rPr>
          <w:rStyle w:val="45"/>
          <w:rFonts w:hint="eastAsia" w:ascii="宋体" w:hAnsi="宋体"/>
          <w:color w:val="000000"/>
          <w:sz w:val="24"/>
          <w:szCs w:val="24"/>
        </w:rPr>
        <w:t>询价</w:t>
      </w:r>
      <w:r>
        <w:rPr>
          <w:rStyle w:val="45"/>
          <w:rFonts w:ascii="宋体" w:hAnsi="宋体"/>
          <w:color w:val="000000"/>
          <w:sz w:val="24"/>
          <w:szCs w:val="24"/>
        </w:rPr>
        <w:t>文件和成交供应商响应文件的约定,与成交供应商签订书面合同。所签订的合同不得对</w:t>
      </w:r>
      <w:r>
        <w:rPr>
          <w:rStyle w:val="45"/>
          <w:rFonts w:hint="eastAsia" w:ascii="宋体" w:hAnsi="宋体"/>
          <w:color w:val="000000"/>
          <w:sz w:val="24"/>
          <w:szCs w:val="24"/>
        </w:rPr>
        <w:t>询价</w:t>
      </w:r>
      <w:r>
        <w:rPr>
          <w:rStyle w:val="45"/>
          <w:rFonts w:ascii="宋体" w:hAnsi="宋体"/>
          <w:color w:val="000000"/>
          <w:sz w:val="24"/>
          <w:szCs w:val="24"/>
        </w:rPr>
        <w:t>文件和供应商的响应文件做实质性的修改</w:t>
      </w:r>
      <w:r>
        <w:rPr>
          <w:rStyle w:val="45"/>
          <w:rFonts w:hint="eastAsia" w:ascii="宋体" w:hAnsi="宋体"/>
          <w:color w:val="000000"/>
          <w:sz w:val="24"/>
          <w:szCs w:val="24"/>
        </w:rPr>
        <w:t>。</w:t>
      </w:r>
    </w:p>
    <w:p w14:paraId="46DD8E27">
      <w:pPr>
        <w:snapToGrid w:val="0"/>
        <w:spacing w:line="400" w:lineRule="exact"/>
        <w:ind w:firstLine="480" w:firstLineChars="200"/>
        <w:rPr>
          <w:rStyle w:val="45"/>
          <w:rFonts w:hint="eastAsia" w:ascii="宋体" w:hAnsi="宋体"/>
          <w:color w:val="000000"/>
          <w:sz w:val="24"/>
          <w:szCs w:val="24"/>
        </w:rPr>
      </w:pPr>
      <w:r>
        <w:rPr>
          <w:rStyle w:val="45"/>
          <w:rFonts w:ascii="宋体" w:hAnsi="宋体"/>
          <w:color w:val="000000"/>
          <w:sz w:val="24"/>
          <w:szCs w:val="24"/>
        </w:rPr>
        <w:t>2、</w:t>
      </w:r>
      <w:r>
        <w:rPr>
          <w:rStyle w:val="45"/>
          <w:rFonts w:hint="eastAsia" w:ascii="宋体" w:hAnsi="宋体"/>
          <w:color w:val="000000"/>
          <w:sz w:val="24"/>
          <w:szCs w:val="24"/>
        </w:rPr>
        <w:t>询价</w:t>
      </w:r>
      <w:r>
        <w:rPr>
          <w:rStyle w:val="45"/>
          <w:rFonts w:ascii="宋体" w:hAnsi="宋体"/>
          <w:color w:val="000000"/>
          <w:sz w:val="24"/>
          <w:szCs w:val="24"/>
        </w:rPr>
        <w:t>文件、成交供应商的响应文件及有效承诺文件等，均为签订合同的依据。</w:t>
      </w:r>
    </w:p>
    <w:p w14:paraId="3DA6AF3B">
      <w:pPr>
        <w:snapToGrid w:val="0"/>
        <w:spacing w:line="400" w:lineRule="exact"/>
        <w:ind w:firstLine="480" w:firstLineChars="200"/>
        <w:rPr>
          <w:rStyle w:val="45"/>
          <w:rFonts w:hint="eastAsia" w:ascii="宋体" w:hAnsi="宋体"/>
          <w:color w:val="000000"/>
          <w:sz w:val="24"/>
          <w:szCs w:val="24"/>
        </w:rPr>
      </w:pPr>
      <w:r>
        <w:rPr>
          <w:rStyle w:val="45"/>
          <w:rFonts w:ascii="宋体" w:hAnsi="宋体"/>
          <w:color w:val="000000"/>
          <w:sz w:val="24"/>
          <w:szCs w:val="24"/>
        </w:rPr>
        <w:t>3、如成交供应商放弃成交项目或在签订合同时擅自改变成交状态的，采购人将按照相关法律法规及</w:t>
      </w:r>
      <w:r>
        <w:rPr>
          <w:rStyle w:val="45"/>
          <w:rFonts w:hint="eastAsia" w:ascii="宋体" w:hAnsi="宋体"/>
          <w:color w:val="000000"/>
          <w:sz w:val="24"/>
          <w:szCs w:val="24"/>
        </w:rPr>
        <w:t>询价</w:t>
      </w:r>
      <w:r>
        <w:rPr>
          <w:rStyle w:val="45"/>
          <w:rFonts w:ascii="宋体" w:hAnsi="宋体"/>
          <w:color w:val="000000"/>
          <w:sz w:val="24"/>
          <w:szCs w:val="24"/>
        </w:rPr>
        <w:t>文件规定处理。</w:t>
      </w:r>
    </w:p>
    <w:p w14:paraId="1BFEFB9E">
      <w:pPr>
        <w:snapToGrid w:val="0"/>
        <w:spacing w:line="400" w:lineRule="exact"/>
        <w:ind w:firstLine="480" w:firstLineChars="200"/>
        <w:rPr>
          <w:rStyle w:val="45"/>
          <w:rFonts w:hint="eastAsia" w:ascii="宋体" w:hAnsi="宋体"/>
          <w:color w:val="000000"/>
          <w:sz w:val="24"/>
          <w:szCs w:val="24"/>
        </w:rPr>
      </w:pPr>
      <w:r>
        <w:rPr>
          <w:rStyle w:val="45"/>
          <w:rFonts w:ascii="宋体" w:hAnsi="宋体"/>
          <w:color w:val="000000"/>
          <w:sz w:val="24"/>
          <w:szCs w:val="24"/>
        </w:rPr>
        <w:t>4、合同原则上应按照《重庆市政府采购合同》签订，若不适用合同通用格式版本的，应另行签订其它合同。</w:t>
      </w:r>
    </w:p>
    <w:p w14:paraId="12DD9296">
      <w:pPr>
        <w:snapToGrid w:val="0"/>
        <w:spacing w:line="400" w:lineRule="exact"/>
        <w:ind w:firstLine="480" w:firstLineChars="200"/>
        <w:rPr>
          <w:rStyle w:val="45"/>
          <w:rFonts w:hint="eastAsia" w:ascii="宋体" w:hAnsi="宋体"/>
          <w:b/>
          <w:color w:val="000000"/>
          <w:sz w:val="24"/>
          <w:szCs w:val="24"/>
        </w:rPr>
      </w:pPr>
      <w:r>
        <w:rPr>
          <w:rStyle w:val="45"/>
          <w:rFonts w:ascii="宋体" w:hAnsi="宋体"/>
          <w:color w:val="000000"/>
          <w:sz w:val="24"/>
          <w:szCs w:val="24"/>
        </w:rPr>
        <w:t>5、除不可抗力等因素外，成交通知书发出后，采购人改变成交结果，或者成交供应商拒绝签订采购合同的，应当承担相应的法律责任。</w:t>
      </w:r>
    </w:p>
    <w:p w14:paraId="2CE2A09A">
      <w:pPr>
        <w:snapToGrid w:val="0"/>
        <w:spacing w:line="400" w:lineRule="exact"/>
        <w:rPr>
          <w:rStyle w:val="45"/>
          <w:rFonts w:hint="eastAsia" w:ascii="宋体" w:hAnsi="宋体"/>
          <w:color w:val="000000"/>
          <w:sz w:val="24"/>
          <w:szCs w:val="24"/>
        </w:rPr>
        <w:sectPr>
          <w:pgSz w:w="11907" w:h="16840"/>
          <w:pgMar w:top="1134" w:right="1191" w:bottom="1134" w:left="1304" w:header="964" w:footer="992" w:gutter="0"/>
          <w:pgNumType w:fmt="numberInDash"/>
          <w:cols w:space="425" w:num="1"/>
          <w:docGrid w:linePitch="312" w:charSpace="0"/>
        </w:sectPr>
      </w:pPr>
    </w:p>
    <w:p w14:paraId="255F5156">
      <w:pPr>
        <w:pStyle w:val="2"/>
        <w:keepNext/>
        <w:keepLines/>
        <w:pageBreakBefore w:val="0"/>
        <w:widowControl/>
        <w:kinsoku/>
        <w:wordWrap/>
        <w:overflowPunct/>
        <w:topLinePunct w:val="0"/>
        <w:autoSpaceDE/>
        <w:autoSpaceDN/>
        <w:bidi w:val="0"/>
        <w:adjustRightInd/>
        <w:snapToGrid/>
        <w:spacing w:before="340" w:after="330" w:line="520" w:lineRule="exact"/>
        <w:ind w:left="0" w:leftChars="0" w:right="0" w:rightChars="0" w:firstLine="0" w:firstLineChars="0"/>
        <w:jc w:val="center"/>
        <w:textAlignment w:val="baseline"/>
        <w:outlineLvl w:val="0"/>
        <w:rPr>
          <w:rFonts w:hint="eastAsia"/>
        </w:rPr>
      </w:pPr>
      <w:bookmarkStart w:id="36" w:name="_Toc23064"/>
      <w:bookmarkStart w:id="37" w:name="_Toc12856"/>
      <w:r>
        <w:rPr>
          <w:rFonts w:hint="eastAsia"/>
        </w:rPr>
        <w:t>第三篇  询价项目技术需求</w:t>
      </w:r>
      <w:bookmarkEnd w:id="36"/>
      <w:bookmarkEnd w:id="37"/>
    </w:p>
    <w:p w14:paraId="1E4AC745">
      <w:pPr>
        <w:pStyle w:val="3"/>
        <w:numPr>
          <w:ilvl w:val="0"/>
          <w:numId w:val="0"/>
        </w:numPr>
        <w:rPr>
          <w:rFonts w:hint="eastAsia"/>
        </w:rPr>
      </w:pPr>
      <w:bookmarkStart w:id="38" w:name="_Toc9575"/>
      <w:bookmarkStart w:id="39" w:name="_Toc21546"/>
      <w:r>
        <w:rPr>
          <w:rFonts w:hint="eastAsia"/>
          <w:lang w:val="en-US" w:eastAsia="zh-CN"/>
        </w:rPr>
        <w:t xml:space="preserve">    </w:t>
      </w:r>
      <w:r>
        <w:rPr>
          <w:rFonts w:hint="eastAsia"/>
        </w:rPr>
        <w:t>一、项目询价内容</w:t>
      </w:r>
      <w:bookmarkEnd w:id="38"/>
      <w:bookmarkEnd w:id="39"/>
    </w:p>
    <w:tbl>
      <w:tblPr>
        <w:tblStyle w:val="27"/>
        <w:tblW w:w="94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55"/>
        <w:gridCol w:w="2614"/>
        <w:gridCol w:w="1523"/>
        <w:gridCol w:w="2377"/>
        <w:gridCol w:w="2066"/>
      </w:tblGrid>
      <w:tr w14:paraId="59543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trPr>
        <w:tc>
          <w:tcPr>
            <w:tcW w:w="855" w:type="dxa"/>
            <w:vAlign w:val="center"/>
          </w:tcPr>
          <w:p w14:paraId="67B83373">
            <w:pPr>
              <w:jc w:val="center"/>
              <w:textAlignment w:val="center"/>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kern w:val="0"/>
                <w:sz w:val="28"/>
                <w:szCs w:val="28"/>
              </w:rPr>
              <w:t>序号</w:t>
            </w:r>
          </w:p>
        </w:tc>
        <w:tc>
          <w:tcPr>
            <w:tcW w:w="2614" w:type="dxa"/>
            <w:vAlign w:val="center"/>
          </w:tcPr>
          <w:p w14:paraId="69B1D82A">
            <w:pPr>
              <w:jc w:val="center"/>
              <w:textAlignment w:val="center"/>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kern w:val="0"/>
                <w:sz w:val="28"/>
                <w:szCs w:val="28"/>
              </w:rPr>
              <w:t>设备名称</w:t>
            </w:r>
          </w:p>
        </w:tc>
        <w:tc>
          <w:tcPr>
            <w:tcW w:w="1523" w:type="dxa"/>
            <w:vAlign w:val="center"/>
          </w:tcPr>
          <w:p w14:paraId="4929E1BA">
            <w:pPr>
              <w:jc w:val="center"/>
              <w:textAlignment w:val="center"/>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kern w:val="0"/>
                <w:sz w:val="28"/>
                <w:szCs w:val="28"/>
              </w:rPr>
              <w:t>数量</w:t>
            </w:r>
            <w:r>
              <w:rPr>
                <w:rFonts w:hint="eastAsia" w:ascii="方正仿宋_GBK" w:hAnsi="方正仿宋_GBK" w:eastAsia="方正仿宋_GBK" w:cs="方正仿宋_GBK"/>
                <w:color w:val="000000"/>
                <w:kern w:val="0"/>
                <w:sz w:val="28"/>
                <w:szCs w:val="28"/>
                <w:lang w:eastAsia="zh-CN"/>
              </w:rPr>
              <w:t>（台）</w:t>
            </w:r>
          </w:p>
        </w:tc>
        <w:tc>
          <w:tcPr>
            <w:tcW w:w="2377" w:type="dxa"/>
            <w:vAlign w:val="center"/>
          </w:tcPr>
          <w:p w14:paraId="1D7CAC01">
            <w:pPr>
              <w:jc w:val="center"/>
              <w:textAlignment w:val="center"/>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单价限价（元）</w:t>
            </w:r>
          </w:p>
        </w:tc>
        <w:tc>
          <w:tcPr>
            <w:tcW w:w="2066" w:type="dxa"/>
            <w:vAlign w:val="center"/>
          </w:tcPr>
          <w:p w14:paraId="79FDDC12">
            <w:pPr>
              <w:jc w:val="center"/>
              <w:textAlignment w:val="center"/>
              <w:rPr>
                <w:rFonts w:hint="eastAsia" w:ascii="方正仿宋_GBK" w:hAnsi="方正仿宋_GBK" w:eastAsia="方正仿宋_GBK" w:cs="方正仿宋_GBK"/>
                <w:color w:val="000000"/>
                <w:kern w:val="0"/>
                <w:sz w:val="28"/>
                <w:szCs w:val="28"/>
                <w:lang w:eastAsia="zh-CN"/>
              </w:rPr>
            </w:pPr>
            <w:r>
              <w:rPr>
                <w:rFonts w:hint="eastAsia" w:ascii="方正仿宋_GBK" w:hAnsi="方正仿宋_GBK" w:eastAsia="方正仿宋_GBK" w:cs="方正仿宋_GBK"/>
                <w:color w:val="000000"/>
                <w:kern w:val="0"/>
                <w:sz w:val="28"/>
                <w:szCs w:val="28"/>
                <w:lang w:eastAsia="zh-CN"/>
              </w:rPr>
              <w:t>总价限价（元）</w:t>
            </w:r>
          </w:p>
        </w:tc>
      </w:tr>
      <w:tr w14:paraId="7F69B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trPr>
        <w:tc>
          <w:tcPr>
            <w:tcW w:w="855" w:type="dxa"/>
            <w:vAlign w:val="center"/>
          </w:tcPr>
          <w:p w14:paraId="794EA370">
            <w:pPr>
              <w:jc w:val="center"/>
              <w:textAlignment w:val="center"/>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kern w:val="0"/>
                <w:sz w:val="28"/>
                <w:szCs w:val="28"/>
              </w:rPr>
              <w:t>1</w:t>
            </w:r>
          </w:p>
        </w:tc>
        <w:tc>
          <w:tcPr>
            <w:tcW w:w="2614" w:type="dxa"/>
            <w:vAlign w:val="center"/>
          </w:tcPr>
          <w:p w14:paraId="768C84A9">
            <w:pPr>
              <w:jc w:val="center"/>
              <w:textAlignment w:val="center"/>
              <w:rPr>
                <w:rFonts w:hint="eastAsia" w:ascii="方正仿宋_GBK" w:hAnsi="方正仿宋_GBK" w:eastAsia="方正仿宋_GBK" w:cs="方正仿宋_GBK"/>
                <w:color w:val="000000"/>
                <w:sz w:val="28"/>
                <w:szCs w:val="28"/>
                <w:lang w:eastAsia="zh-CN"/>
              </w:rPr>
            </w:pPr>
            <w:r>
              <w:rPr>
                <w:rStyle w:val="45"/>
                <w:rFonts w:hint="eastAsia" w:cs="方正仿宋_GBK" w:asciiTheme="minorEastAsia" w:hAnsiTheme="minorEastAsia" w:eastAsiaTheme="minorEastAsia"/>
                <w:sz w:val="24"/>
                <w:szCs w:val="24"/>
                <w:lang w:eastAsia="zh-CN"/>
              </w:rPr>
              <w:t>线上模板机</w:t>
            </w:r>
          </w:p>
        </w:tc>
        <w:tc>
          <w:tcPr>
            <w:tcW w:w="1523" w:type="dxa"/>
            <w:vAlign w:val="center"/>
          </w:tcPr>
          <w:p w14:paraId="515CC3D9">
            <w:pPr>
              <w:jc w:val="center"/>
              <w:textAlignment w:val="center"/>
              <w:rPr>
                <w:rFonts w:hint="eastAsia" w:ascii="方正仿宋_GBK" w:hAnsi="方正仿宋_GBK" w:eastAsia="方正仿宋_GBK" w:cs="方正仿宋_GBK"/>
                <w:color w:val="000000"/>
                <w:sz w:val="28"/>
                <w:szCs w:val="28"/>
                <w:lang w:eastAsia="zh-CN"/>
              </w:rPr>
            </w:pPr>
            <w:r>
              <w:rPr>
                <w:rFonts w:hint="eastAsia" w:ascii="方正仿宋_GBK" w:hAnsi="方正仿宋_GBK" w:eastAsia="方正仿宋_GBK" w:cs="方正仿宋_GBK"/>
                <w:color w:val="000000"/>
                <w:kern w:val="0"/>
                <w:sz w:val="28"/>
                <w:szCs w:val="28"/>
                <w:lang w:val="en-US" w:eastAsia="zh-CN"/>
              </w:rPr>
              <w:t>8</w:t>
            </w:r>
          </w:p>
        </w:tc>
        <w:tc>
          <w:tcPr>
            <w:tcW w:w="2377" w:type="dxa"/>
            <w:vAlign w:val="center"/>
          </w:tcPr>
          <w:p w14:paraId="3F4F6BE5">
            <w:pPr>
              <w:jc w:val="center"/>
              <w:textAlignment w:val="center"/>
              <w:rPr>
                <w:rFonts w:hint="default"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31500</w:t>
            </w:r>
          </w:p>
        </w:tc>
        <w:tc>
          <w:tcPr>
            <w:tcW w:w="2066" w:type="dxa"/>
            <w:vAlign w:val="center"/>
          </w:tcPr>
          <w:p w14:paraId="6388F7F3">
            <w:pPr>
              <w:jc w:val="center"/>
              <w:textAlignment w:val="center"/>
              <w:rPr>
                <w:rFonts w:hint="default"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252000</w:t>
            </w:r>
          </w:p>
        </w:tc>
      </w:tr>
    </w:tbl>
    <w:p w14:paraId="10286286">
      <w:pPr>
        <w:pStyle w:val="3"/>
        <w:numPr>
          <w:ilvl w:val="0"/>
          <w:numId w:val="0"/>
        </w:numPr>
        <w:rPr>
          <w:rFonts w:hint="eastAsia"/>
          <w:lang w:val="en-US" w:eastAsia="zh-CN"/>
        </w:rPr>
      </w:pPr>
      <w:bookmarkStart w:id="40" w:name="_Toc3973"/>
      <w:bookmarkStart w:id="41" w:name="_Toc26020"/>
    </w:p>
    <w:p w14:paraId="3A0A411A">
      <w:pPr>
        <w:pStyle w:val="3"/>
        <w:numPr>
          <w:ilvl w:val="0"/>
          <w:numId w:val="19"/>
        </w:numPr>
        <w:ind w:firstLine="420" w:firstLineChars="0"/>
        <w:rPr>
          <w:rFonts w:hint="eastAsia"/>
        </w:rPr>
      </w:pPr>
      <w:r>
        <w:rPr>
          <w:rFonts w:hint="eastAsia"/>
        </w:rPr>
        <w:t>项目技术内容</w:t>
      </w:r>
      <w:bookmarkEnd w:id="40"/>
      <w:bookmarkEnd w:id="41"/>
    </w:p>
    <w:tbl>
      <w:tblPr>
        <w:tblStyle w:val="27"/>
        <w:tblW w:w="957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14"/>
        <w:gridCol w:w="1766"/>
        <w:gridCol w:w="6996"/>
      </w:tblGrid>
      <w:tr w14:paraId="5DA8EB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0" w:hRule="atLeast"/>
          <w:jc w:val="center"/>
        </w:trPr>
        <w:tc>
          <w:tcPr>
            <w:tcW w:w="814" w:type="dxa"/>
            <w:vAlign w:val="center"/>
          </w:tcPr>
          <w:p w14:paraId="1B6C34E3">
            <w:pPr>
              <w:spacing w:line="320" w:lineRule="exact"/>
              <w:jc w:val="center"/>
              <w:rPr>
                <w:rFonts w:hint="eastAsia" w:ascii="宋体" w:hAnsi="宋体"/>
                <w:szCs w:val="21"/>
              </w:rPr>
            </w:pPr>
            <w:bookmarkStart w:id="42" w:name="_Toc22501"/>
            <w:r>
              <w:rPr>
                <w:rFonts w:hint="eastAsia" w:ascii="宋体" w:hAnsi="宋体"/>
                <w:szCs w:val="21"/>
              </w:rPr>
              <w:t>序号</w:t>
            </w:r>
          </w:p>
        </w:tc>
        <w:tc>
          <w:tcPr>
            <w:tcW w:w="1766" w:type="dxa"/>
            <w:vAlign w:val="center"/>
          </w:tcPr>
          <w:p w14:paraId="08C1A8BE">
            <w:pPr>
              <w:spacing w:line="320" w:lineRule="exact"/>
              <w:jc w:val="center"/>
              <w:rPr>
                <w:rFonts w:hint="eastAsia" w:ascii="宋体" w:hAnsi="宋体"/>
                <w:szCs w:val="21"/>
              </w:rPr>
            </w:pPr>
            <w:r>
              <w:rPr>
                <w:rFonts w:hint="eastAsia" w:ascii="宋体" w:hAnsi="宋体"/>
                <w:szCs w:val="21"/>
              </w:rPr>
              <w:t>名称</w:t>
            </w:r>
          </w:p>
        </w:tc>
        <w:tc>
          <w:tcPr>
            <w:tcW w:w="6996" w:type="dxa"/>
            <w:vAlign w:val="center"/>
          </w:tcPr>
          <w:p w14:paraId="17F1114E">
            <w:pPr>
              <w:spacing w:line="320" w:lineRule="exact"/>
              <w:jc w:val="center"/>
              <w:rPr>
                <w:rFonts w:hint="eastAsia" w:ascii="宋体" w:hAnsi="宋体"/>
                <w:szCs w:val="21"/>
              </w:rPr>
            </w:pPr>
            <w:r>
              <w:rPr>
                <w:rFonts w:hint="eastAsia" w:ascii="宋体" w:hAnsi="宋体"/>
                <w:szCs w:val="21"/>
              </w:rPr>
              <w:t>技术参数</w:t>
            </w:r>
          </w:p>
        </w:tc>
      </w:tr>
      <w:tr w14:paraId="53906C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0" w:hRule="atLeast"/>
          <w:jc w:val="center"/>
        </w:trPr>
        <w:tc>
          <w:tcPr>
            <w:tcW w:w="814" w:type="dxa"/>
            <w:vAlign w:val="center"/>
          </w:tcPr>
          <w:p w14:paraId="5312C44C">
            <w:pPr>
              <w:spacing w:line="320" w:lineRule="exact"/>
              <w:jc w:val="center"/>
              <w:rPr>
                <w:rFonts w:hint="eastAsia" w:ascii="宋体" w:hAnsi="宋体"/>
                <w:szCs w:val="21"/>
              </w:rPr>
            </w:pPr>
            <w:r>
              <w:rPr>
                <w:rFonts w:hint="eastAsia" w:ascii="宋体" w:hAnsi="宋体"/>
                <w:szCs w:val="21"/>
              </w:rPr>
              <w:t>1</w:t>
            </w:r>
          </w:p>
        </w:tc>
        <w:tc>
          <w:tcPr>
            <w:tcW w:w="1766" w:type="dxa"/>
            <w:vAlign w:val="center"/>
          </w:tcPr>
          <w:p w14:paraId="31BEEFE7">
            <w:pPr>
              <w:spacing w:line="320" w:lineRule="exact"/>
              <w:jc w:val="center"/>
              <w:rPr>
                <w:rFonts w:hint="eastAsia" w:ascii="宋体" w:hAnsi="宋体" w:eastAsia="宋体"/>
                <w:szCs w:val="21"/>
                <w:lang w:eastAsia="zh-CN"/>
              </w:rPr>
            </w:pPr>
            <w:r>
              <w:rPr>
                <w:rStyle w:val="45"/>
                <w:rFonts w:hint="eastAsia" w:cs="方正仿宋_GBK" w:asciiTheme="minorEastAsia" w:hAnsiTheme="minorEastAsia" w:eastAsiaTheme="minorEastAsia"/>
                <w:sz w:val="24"/>
                <w:szCs w:val="24"/>
                <w:lang w:eastAsia="zh-CN"/>
              </w:rPr>
              <w:t>线上模板机</w:t>
            </w:r>
          </w:p>
        </w:tc>
        <w:tc>
          <w:tcPr>
            <w:tcW w:w="6996" w:type="dxa"/>
          </w:tcPr>
          <w:p w14:paraId="41BDB9A3">
            <w:pPr>
              <w:jc w:val="left"/>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1.X、Y轴缝纫工作范围</w:t>
            </w:r>
            <w:r>
              <w:rPr>
                <w:rFonts w:hint="default" w:ascii="仿宋" w:hAnsi="仿宋" w:eastAsia="仿宋" w:cs="仿宋"/>
                <w:sz w:val="30"/>
                <w:szCs w:val="30"/>
                <w:lang w:val="en-US" w:eastAsia="zh-CN"/>
              </w:rPr>
              <w:t>≥</w:t>
            </w:r>
            <w:r>
              <w:rPr>
                <w:rFonts w:hint="eastAsia" w:ascii="仿宋" w:hAnsi="仿宋" w:eastAsia="仿宋" w:cs="仿宋"/>
                <w:sz w:val="30"/>
                <w:szCs w:val="30"/>
                <w:lang w:val="en-US" w:eastAsia="zh-CN"/>
              </w:rPr>
              <w:t>800mm*370mm。</w:t>
            </w:r>
          </w:p>
          <w:p w14:paraId="26E74E3D">
            <w:pPr>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2.最高缝制速度</w:t>
            </w:r>
            <w:r>
              <w:rPr>
                <w:rFonts w:hint="default" w:ascii="仿宋" w:hAnsi="仿宋" w:eastAsia="仿宋" w:cs="仿宋"/>
                <w:sz w:val="30"/>
                <w:szCs w:val="30"/>
                <w:lang w:val="en-US" w:eastAsia="zh-CN"/>
              </w:rPr>
              <w:t>≥</w:t>
            </w:r>
            <w:r>
              <w:rPr>
                <w:rFonts w:hint="eastAsia" w:ascii="仿宋" w:hAnsi="仿宋" w:eastAsia="仿宋" w:cs="仿宋"/>
                <w:sz w:val="30"/>
                <w:szCs w:val="30"/>
                <w:lang w:val="en-US" w:eastAsia="zh-CN"/>
              </w:rPr>
              <w:t>3500转/分钟。</w:t>
            </w:r>
          </w:p>
          <w:p w14:paraId="0DA01BE0">
            <w:pPr>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3.针距：0.05mm/0.1mm-12.7mm。</w:t>
            </w:r>
          </w:p>
          <w:p w14:paraId="05ADDC91">
            <w:pPr>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4.单个图案最大缝制针数：10万针。</w:t>
            </w:r>
          </w:p>
          <w:p w14:paraId="3189AB37">
            <w:pPr>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5.压脚最大提升量：20mm。</w:t>
            </w:r>
          </w:p>
          <w:p w14:paraId="471070E6">
            <w:pPr>
              <w:jc w:val="left"/>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6.搭载面线断线自动感应停车功能。</w:t>
            </w:r>
          </w:p>
          <w:p w14:paraId="65361F42">
            <w:pPr>
              <w:jc w:val="left"/>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7.智能系统，实现任何图案的处理，可任意编辑指令。</w:t>
            </w:r>
          </w:p>
          <w:p w14:paraId="7E68D68B">
            <w:pPr>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8.支持U盘/数据导入。</w:t>
            </w:r>
          </w:p>
          <w:p w14:paraId="3346D0B5">
            <w:pPr>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9.搭载智能划线点位（笔）功能。</w:t>
            </w:r>
          </w:p>
          <w:p w14:paraId="41E5895A">
            <w:pPr>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10.具有激光切割功能。</w:t>
            </w:r>
          </w:p>
          <w:p w14:paraId="212CD618">
            <w:pPr>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11.自带采集花样文件输入功能。</w:t>
            </w:r>
          </w:p>
          <w:p w14:paraId="1E6B0197">
            <w:pPr>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12.模板可正反两面通用车缝。</w:t>
            </w:r>
          </w:p>
          <w:p w14:paraId="15D7085E">
            <w:pPr>
              <w:keepNext w:val="0"/>
              <w:keepLines w:val="0"/>
              <w:pageBreakBefore w:val="0"/>
              <w:widowControl w:val="0"/>
              <w:numPr>
                <w:ilvl w:val="0"/>
                <w:numId w:val="0"/>
              </w:numPr>
              <w:kinsoku/>
              <w:wordWrap/>
              <w:overflowPunct/>
              <w:topLinePunct w:val="0"/>
              <w:autoSpaceDE/>
              <w:autoSpaceDN/>
              <w:bidi w:val="0"/>
              <w:adjustRightInd w:val="0"/>
              <w:snapToGrid w:val="0"/>
              <w:spacing w:line="380" w:lineRule="exact"/>
              <w:ind w:leftChars="0" w:right="0" w:rightChars="0"/>
              <w:jc w:val="both"/>
              <w:textAlignment w:val="auto"/>
              <w:outlineLvl w:val="9"/>
              <w:rPr>
                <w:rFonts w:hint="eastAsia" w:ascii="宋体" w:hAnsi="宋体"/>
                <w:b/>
                <w:bCs/>
                <w:sz w:val="24"/>
                <w:szCs w:val="20"/>
              </w:rPr>
            </w:pPr>
            <w:r>
              <w:rPr>
                <w:rFonts w:hint="eastAsia" w:ascii="仿宋" w:hAnsi="仿宋" w:eastAsia="仿宋" w:cs="仿宋"/>
                <w:sz w:val="30"/>
                <w:szCs w:val="30"/>
                <w:lang w:val="en-US" w:eastAsia="zh-CN"/>
              </w:rPr>
              <w:t>13.带触摸式液晶显示屏操作。</w:t>
            </w:r>
          </w:p>
        </w:tc>
      </w:tr>
      <w:bookmarkEnd w:id="42"/>
    </w:tbl>
    <w:p w14:paraId="2A1E2C94">
      <w:pPr>
        <w:numPr>
          <w:ilvl w:val="0"/>
          <w:numId w:val="0"/>
        </w:numPr>
        <w:rPr>
          <w:rFonts w:hint="eastAsia"/>
          <w:b/>
          <w:bCs/>
          <w:color w:val="auto"/>
          <w:lang w:val="en-US" w:eastAsia="zh-CN"/>
        </w:rPr>
      </w:pPr>
      <w:r>
        <w:rPr>
          <w:rFonts w:hint="eastAsia"/>
          <w:b/>
          <w:bCs/>
          <w:color w:val="auto"/>
          <w:lang w:eastAsia="zh-CN"/>
        </w:rPr>
        <w:t>注：</w:t>
      </w:r>
      <w:r>
        <w:rPr>
          <w:rFonts w:hint="eastAsia"/>
          <w:b/>
          <w:bCs/>
          <w:color w:val="auto"/>
          <w:lang w:val="en-US" w:eastAsia="zh-CN"/>
        </w:rPr>
        <w:t>1、本项目询价品牌为：杰克、川田、兄弟牌。</w:t>
      </w:r>
    </w:p>
    <w:p w14:paraId="7233AEFC">
      <w:pPr>
        <w:numPr>
          <w:ilvl w:val="0"/>
          <w:numId w:val="0"/>
        </w:numPr>
        <w:rPr>
          <w:rFonts w:hint="eastAsia"/>
          <w:lang w:eastAsia="zh-CN"/>
        </w:rPr>
      </w:pPr>
      <w:bookmarkStart w:id="83" w:name="_GoBack"/>
      <w:bookmarkEnd w:id="83"/>
      <w:r>
        <w:rPr>
          <w:rFonts w:hint="eastAsia"/>
          <w:b/>
          <w:bCs/>
          <w:color w:val="auto"/>
          <w:lang w:val="en-US" w:eastAsia="zh-CN"/>
        </w:rPr>
        <w:t>2、</w:t>
      </w:r>
      <w:r>
        <w:rPr>
          <w:rFonts w:hint="eastAsia"/>
          <w:b/>
          <w:bCs/>
          <w:color w:val="auto"/>
          <w:lang w:eastAsia="zh-CN"/>
        </w:rPr>
        <w:t>所有缝纫设备均为原厂生产，不得使用贴牌设备参与报价。</w:t>
      </w:r>
    </w:p>
    <w:p w14:paraId="7453B116">
      <w:pPr>
        <w:pStyle w:val="3"/>
        <w:numPr>
          <w:ilvl w:val="0"/>
          <w:numId w:val="0"/>
        </w:numPr>
        <w:rPr>
          <w:rFonts w:hint="eastAsia"/>
        </w:rPr>
      </w:pPr>
      <w:bookmarkStart w:id="43" w:name="_Toc28238"/>
      <w:bookmarkStart w:id="44" w:name="_Toc24867"/>
      <w:r>
        <w:rPr>
          <w:rFonts w:hint="eastAsia"/>
        </w:rPr>
        <w:t>三、知识产权</w:t>
      </w:r>
      <w:bookmarkEnd w:id="43"/>
      <w:bookmarkEnd w:id="44"/>
    </w:p>
    <w:p w14:paraId="47C57C70">
      <w:pPr>
        <w:pStyle w:val="4"/>
        <w:widowControl/>
        <w:spacing w:before="0" w:after="0" w:line="400" w:lineRule="exact"/>
        <w:ind w:firstLine="560" w:firstLineChars="200"/>
        <w:textAlignment w:val="auto"/>
        <w:rPr>
          <w:rFonts w:hint="eastAsia" w:cs="宋体" w:asciiTheme="minorEastAsia" w:hAnsiTheme="minorEastAsia" w:eastAsiaTheme="minorEastAsia"/>
          <w:b w:val="0"/>
          <w:sz w:val="28"/>
          <w:szCs w:val="28"/>
        </w:rPr>
      </w:pPr>
      <w:bookmarkStart w:id="45" w:name="_Toc4202"/>
      <w:bookmarkStart w:id="46" w:name="_Toc193660091"/>
      <w:r>
        <w:rPr>
          <w:rFonts w:hint="eastAsia" w:cs="宋体" w:asciiTheme="minorEastAsia" w:hAnsiTheme="minorEastAsia" w:eastAsiaTheme="minorEastAsia"/>
          <w:b w:val="0"/>
          <w:sz w:val="28"/>
          <w:szCs w:val="28"/>
        </w:rPr>
        <w:t>采购人在中华人民共和国境内使用成交供应商提供的货物及服务时免受第三方提出的侵犯其专利权或其它知识产权的起诉。如果第三方提出侵权指控，成交供应商应承担由此而引起的一切法律责任和费用。</w:t>
      </w:r>
      <w:bookmarkEnd w:id="45"/>
      <w:bookmarkEnd w:id="46"/>
    </w:p>
    <w:p w14:paraId="7DEAE63A">
      <w:pPr>
        <w:pStyle w:val="4"/>
        <w:widowControl/>
        <w:spacing w:before="0" w:after="0" w:line="400" w:lineRule="exact"/>
        <w:ind w:firstLine="560" w:firstLineChars="200"/>
        <w:textAlignment w:val="auto"/>
        <w:rPr>
          <w:rFonts w:hint="eastAsia" w:cs="宋体" w:asciiTheme="minorEastAsia" w:hAnsiTheme="minorEastAsia" w:eastAsiaTheme="minorEastAsia"/>
          <w:b w:val="0"/>
          <w:sz w:val="28"/>
          <w:szCs w:val="28"/>
        </w:rPr>
      </w:pPr>
      <w:bookmarkStart w:id="47" w:name="_Toc193660092"/>
      <w:bookmarkStart w:id="48" w:name="_Toc4131"/>
      <w:r>
        <w:rPr>
          <w:rFonts w:hint="eastAsia" w:cs="宋体" w:asciiTheme="minorEastAsia" w:hAnsiTheme="minorEastAsia" w:eastAsiaTheme="minorEastAsia"/>
          <w:b w:val="0"/>
          <w:sz w:val="28"/>
          <w:szCs w:val="28"/>
        </w:rPr>
        <w:t>注：（若涉及软件开发等服务类项目知识产权的，知识产权归采购人所有）。</w:t>
      </w:r>
      <w:bookmarkEnd w:id="47"/>
      <w:bookmarkEnd w:id="48"/>
    </w:p>
    <w:p w14:paraId="0D7FD0D2"/>
    <w:p w14:paraId="6C0B0FB5">
      <w:pPr>
        <w:pStyle w:val="7"/>
        <w:ind w:firstLine="560"/>
      </w:pPr>
    </w:p>
    <w:p w14:paraId="5FA09D25">
      <w:pPr>
        <w:pStyle w:val="7"/>
        <w:ind w:firstLine="560"/>
      </w:pPr>
    </w:p>
    <w:p w14:paraId="6B1CA5B1">
      <w:pPr>
        <w:pStyle w:val="7"/>
        <w:ind w:firstLine="560"/>
      </w:pPr>
    </w:p>
    <w:p w14:paraId="00746CBD">
      <w:pPr>
        <w:pStyle w:val="7"/>
        <w:ind w:firstLine="560"/>
      </w:pPr>
    </w:p>
    <w:p w14:paraId="38373A18">
      <w:pPr>
        <w:pStyle w:val="7"/>
        <w:ind w:firstLine="560"/>
      </w:pPr>
    </w:p>
    <w:p w14:paraId="42225F2E">
      <w:pPr>
        <w:pStyle w:val="2"/>
        <w:keepNext/>
        <w:keepLines/>
        <w:pageBreakBefore w:val="0"/>
        <w:widowControl/>
        <w:kinsoku/>
        <w:wordWrap/>
        <w:overflowPunct/>
        <w:topLinePunct w:val="0"/>
        <w:autoSpaceDE/>
        <w:autoSpaceDN/>
        <w:bidi w:val="0"/>
        <w:adjustRightInd/>
        <w:snapToGrid/>
        <w:spacing w:before="340" w:after="330" w:line="520" w:lineRule="exact"/>
        <w:ind w:left="0" w:leftChars="0" w:right="0" w:rightChars="0" w:firstLine="0" w:firstLineChars="0"/>
        <w:jc w:val="center"/>
        <w:textAlignment w:val="baseline"/>
        <w:outlineLvl w:val="0"/>
        <w:rPr>
          <w:rFonts w:hint="eastAsia"/>
        </w:rPr>
      </w:pPr>
      <w:bookmarkStart w:id="49" w:name="_Toc536"/>
      <w:bookmarkStart w:id="50" w:name="_Toc4598"/>
      <w:r>
        <w:rPr>
          <w:rFonts w:hint="eastAsia"/>
        </w:rPr>
        <w:t>第四篇  询价项目商务需求</w:t>
      </w:r>
      <w:bookmarkEnd w:id="49"/>
      <w:bookmarkEnd w:id="50"/>
    </w:p>
    <w:p w14:paraId="7BDEB0E2">
      <w:pPr>
        <w:pStyle w:val="3"/>
        <w:numPr>
          <w:ilvl w:val="0"/>
          <w:numId w:val="0"/>
        </w:numPr>
        <w:ind w:left="420" w:leftChars="0"/>
        <w:rPr>
          <w:rFonts w:hint="eastAsia"/>
        </w:rPr>
      </w:pPr>
      <w:bookmarkStart w:id="51" w:name="_Toc487204789"/>
      <w:bookmarkStart w:id="52" w:name="_Toc25222"/>
      <w:bookmarkStart w:id="53" w:name="_Toc344475120"/>
      <w:bookmarkStart w:id="54" w:name="_Toc30859"/>
      <w:bookmarkStart w:id="55" w:name="_Toc20025"/>
      <w:bookmarkStart w:id="56" w:name="_Toc19900"/>
      <w:r>
        <w:rPr>
          <w:rFonts w:hint="eastAsia"/>
        </w:rPr>
        <w:t>一、交货时间、地点及验收方式</w:t>
      </w:r>
      <w:bookmarkEnd w:id="51"/>
      <w:bookmarkEnd w:id="52"/>
      <w:bookmarkEnd w:id="53"/>
      <w:bookmarkEnd w:id="54"/>
      <w:bookmarkEnd w:id="55"/>
      <w:bookmarkEnd w:id="56"/>
    </w:p>
    <w:p w14:paraId="63E39506">
      <w:pPr>
        <w:ind w:firstLine="360" w:firstLineChars="150"/>
        <w:rPr>
          <w:rFonts w:hint="eastAsia" w:ascii="宋体" w:hAnsi="宋体"/>
          <w:sz w:val="24"/>
          <w:szCs w:val="24"/>
        </w:rPr>
      </w:pPr>
      <w:r>
        <w:rPr>
          <w:rFonts w:hint="eastAsia" w:ascii="宋体" w:hAnsi="宋体"/>
          <w:sz w:val="24"/>
          <w:szCs w:val="24"/>
        </w:rPr>
        <w:t>（一）交货时间</w:t>
      </w:r>
    </w:p>
    <w:p w14:paraId="27D13AD5">
      <w:pPr>
        <w:ind w:firstLine="480" w:firstLineChars="200"/>
        <w:rPr>
          <w:rFonts w:hint="eastAsia" w:ascii="宋体" w:hAnsi="宋体" w:eastAsia="宋体"/>
          <w:sz w:val="24"/>
          <w:szCs w:val="24"/>
          <w:lang w:val="en-US" w:eastAsia="zh-CN"/>
        </w:rPr>
      </w:pPr>
      <w:r>
        <w:rPr>
          <w:rFonts w:hint="eastAsia" w:ascii="宋体" w:hAnsi="宋体"/>
          <w:sz w:val="24"/>
          <w:szCs w:val="24"/>
        </w:rPr>
        <w:t>于</w:t>
      </w:r>
      <w:r>
        <w:rPr>
          <w:rFonts w:hint="eastAsia" w:ascii="宋体" w:hAnsi="宋体"/>
          <w:sz w:val="24"/>
          <w:szCs w:val="24"/>
          <w:lang w:eastAsia="zh-CN"/>
        </w:rPr>
        <w:t>结果公告公示期满（无异议）后</w:t>
      </w:r>
      <w:r>
        <w:rPr>
          <w:rFonts w:hint="eastAsia" w:ascii="宋体" w:hAnsi="宋体"/>
          <w:sz w:val="24"/>
          <w:szCs w:val="24"/>
          <w:lang w:val="en-US" w:eastAsia="zh-CN"/>
        </w:rPr>
        <w:t>2</w:t>
      </w:r>
      <w:r>
        <w:rPr>
          <w:rFonts w:hint="eastAsia" w:ascii="宋体" w:hAnsi="宋体"/>
          <w:sz w:val="24"/>
          <w:szCs w:val="24"/>
        </w:rPr>
        <w:t>个日历</w:t>
      </w:r>
      <w:r>
        <w:rPr>
          <w:rFonts w:hint="eastAsia" w:ascii="宋体" w:hAnsi="宋体"/>
          <w:sz w:val="24"/>
          <w:szCs w:val="24"/>
          <w:lang w:eastAsia="zh-CN"/>
        </w:rPr>
        <w:t>日</w:t>
      </w:r>
      <w:r>
        <w:rPr>
          <w:rFonts w:hint="eastAsia" w:ascii="宋体" w:hAnsi="宋体"/>
          <w:sz w:val="24"/>
          <w:szCs w:val="24"/>
        </w:rPr>
        <w:t>内交货。</w:t>
      </w:r>
      <w:r>
        <w:rPr>
          <w:rFonts w:hint="eastAsia" w:ascii="宋体" w:hAnsi="宋体"/>
          <w:sz w:val="24"/>
          <w:szCs w:val="24"/>
          <w:lang w:val="en-US" w:eastAsia="zh-CN"/>
        </w:rPr>
        <w:t xml:space="preserve"> </w:t>
      </w:r>
    </w:p>
    <w:p w14:paraId="1746B52A">
      <w:pPr>
        <w:ind w:firstLine="360" w:firstLineChars="150"/>
        <w:rPr>
          <w:rFonts w:hint="eastAsia" w:ascii="宋体" w:hAnsi="宋体"/>
          <w:sz w:val="24"/>
          <w:szCs w:val="24"/>
        </w:rPr>
      </w:pPr>
      <w:r>
        <w:rPr>
          <w:rFonts w:hint="eastAsia" w:ascii="宋体" w:hAnsi="宋体"/>
          <w:sz w:val="24"/>
          <w:szCs w:val="24"/>
        </w:rPr>
        <w:t>（二）交货地点</w:t>
      </w:r>
    </w:p>
    <w:p w14:paraId="7C2B0065">
      <w:pPr>
        <w:ind w:firstLine="480" w:firstLineChars="200"/>
        <w:rPr>
          <w:rFonts w:hint="eastAsia" w:ascii="宋体" w:hAnsi="宋体"/>
          <w:sz w:val="24"/>
          <w:szCs w:val="24"/>
        </w:rPr>
      </w:pPr>
      <w:r>
        <w:rPr>
          <w:rFonts w:hint="eastAsia" w:ascii="宋体" w:hAnsi="宋体"/>
          <w:sz w:val="24"/>
          <w:szCs w:val="24"/>
        </w:rPr>
        <w:t>交货地点：</w:t>
      </w:r>
      <w:r>
        <w:rPr>
          <w:rFonts w:hint="eastAsia" w:ascii="宋体" w:hAnsi="宋体" w:cs="宋体"/>
          <w:color w:val="000000"/>
          <w:sz w:val="24"/>
          <w:szCs w:val="24"/>
          <w:lang w:bidi="ar"/>
        </w:rPr>
        <w:t>采购人指定位置（重庆市内）</w:t>
      </w:r>
      <w:r>
        <w:rPr>
          <w:rFonts w:hint="eastAsia" w:ascii="宋体" w:hAnsi="宋体"/>
          <w:sz w:val="24"/>
          <w:szCs w:val="24"/>
        </w:rPr>
        <w:t>。</w:t>
      </w:r>
    </w:p>
    <w:p w14:paraId="7864A3BA">
      <w:pPr>
        <w:ind w:firstLine="360" w:firstLineChars="150"/>
        <w:rPr>
          <w:rFonts w:hint="eastAsia" w:ascii="宋体" w:hAnsi="宋体"/>
          <w:sz w:val="24"/>
          <w:szCs w:val="24"/>
        </w:rPr>
      </w:pPr>
      <w:r>
        <w:rPr>
          <w:rFonts w:hint="eastAsia" w:ascii="宋体" w:hAnsi="宋体"/>
          <w:sz w:val="24"/>
          <w:szCs w:val="24"/>
        </w:rPr>
        <w:t>（三）验收方式</w:t>
      </w:r>
    </w:p>
    <w:p w14:paraId="602FB77C">
      <w:pPr>
        <w:ind w:firstLine="480" w:firstLineChars="200"/>
        <w:rPr>
          <w:rFonts w:hint="eastAsia" w:ascii="宋体" w:hAnsi="宋体" w:cs="宋体"/>
          <w:sz w:val="24"/>
          <w:szCs w:val="24"/>
          <w:lang w:val="en-US" w:eastAsia="zh-CN"/>
        </w:rPr>
      </w:pPr>
      <w:bookmarkStart w:id="57" w:name="_Toc487204790"/>
      <w:bookmarkStart w:id="58" w:name="_Toc344475121"/>
      <w:bookmarkStart w:id="59" w:name="_Toc20924"/>
      <w:bookmarkStart w:id="60" w:name="_Toc10896"/>
      <w:r>
        <w:rPr>
          <w:rFonts w:hint="eastAsia" w:ascii="宋体" w:hAnsi="宋体" w:cs="宋体"/>
          <w:sz w:val="24"/>
          <w:szCs w:val="24"/>
          <w:lang w:val="en-US" w:eastAsia="zh-CN"/>
        </w:rPr>
        <w:t>1.采购人组织验收，供应商予以配合。</w:t>
      </w:r>
    </w:p>
    <w:p w14:paraId="09610886">
      <w:pPr>
        <w:ind w:firstLine="482" w:firstLineChars="200"/>
        <w:rPr>
          <w:rFonts w:hint="eastAsia" w:ascii="宋体" w:hAnsi="宋体" w:cs="宋体"/>
          <w:b/>
          <w:bCs/>
          <w:sz w:val="24"/>
          <w:szCs w:val="24"/>
          <w:u w:val="single"/>
        </w:rPr>
      </w:pPr>
      <w:r>
        <w:rPr>
          <w:rFonts w:hint="eastAsia" w:ascii="宋体" w:hAnsi="宋体" w:cs="宋体"/>
          <w:b/>
          <w:bCs/>
          <w:sz w:val="24"/>
          <w:szCs w:val="24"/>
          <w:u w:val="single"/>
          <w:lang w:val="en-US" w:eastAsia="zh-CN"/>
        </w:rPr>
        <w:t>2</w:t>
      </w:r>
      <w:r>
        <w:rPr>
          <w:rFonts w:hint="eastAsia" w:ascii="宋体" w:hAnsi="宋体" w:cs="宋体"/>
          <w:b/>
          <w:bCs/>
          <w:sz w:val="24"/>
          <w:szCs w:val="24"/>
          <w:u w:val="single"/>
        </w:rPr>
        <w:t>.验收的相关费用由成交供应商负责（如有），在产品使用过程中发现供应商提供的产品质量、性能、参数等弄虚作假或者不符合我司采购文件要求的，有权对所送货物随机抽样送重庆市计量质量检测研究院就设备参数等按照相关检验标准进行检测，若检测不合格的，采购人有权要求退货并解除合同，同时因检测造成的机器设备相关损失及检测费用由供应商承担。若检测结果不合格的，与供应商解除合同，并追究供应商违约责任。</w:t>
      </w:r>
    </w:p>
    <w:p w14:paraId="686F7A29">
      <w:pPr>
        <w:ind w:firstLine="562" w:firstLineChars="200"/>
        <w:rPr>
          <w:rFonts w:hint="eastAsia" w:ascii="宋体" w:hAnsi="宋体"/>
          <w:sz w:val="24"/>
          <w:szCs w:val="24"/>
        </w:rPr>
      </w:pPr>
      <w:bookmarkStart w:id="61" w:name="_Toc18204"/>
      <w:bookmarkStart w:id="62" w:name="_Toc19333"/>
      <w:r>
        <w:rPr>
          <w:rStyle w:val="509"/>
          <w:rFonts w:hint="eastAsia"/>
        </w:rPr>
        <w:t>二、质量保证及售后服务</w:t>
      </w:r>
      <w:bookmarkEnd w:id="57"/>
      <w:bookmarkEnd w:id="58"/>
      <w:bookmarkEnd w:id="59"/>
      <w:bookmarkEnd w:id="60"/>
      <w:bookmarkEnd w:id="61"/>
      <w:bookmarkEnd w:id="62"/>
    </w:p>
    <w:p w14:paraId="6F697958">
      <w:pPr>
        <w:pStyle w:val="506"/>
        <w:numPr>
          <w:ilvl w:val="0"/>
          <w:numId w:val="20"/>
        </w:numPr>
        <w:ind w:firstLineChars="0"/>
        <w:rPr>
          <w:rFonts w:hint="eastAsia" w:ascii="宋体" w:hAnsi="宋体"/>
          <w:sz w:val="24"/>
          <w:szCs w:val="24"/>
        </w:rPr>
      </w:pPr>
      <w:r>
        <w:rPr>
          <w:rFonts w:hint="eastAsia" w:ascii="宋体" w:hAnsi="宋体"/>
          <w:sz w:val="24"/>
          <w:szCs w:val="24"/>
        </w:rPr>
        <w:t>产品质量保证期</w:t>
      </w:r>
    </w:p>
    <w:p w14:paraId="7B791BFA">
      <w:pPr>
        <w:pStyle w:val="506"/>
        <w:widowControl w:val="0"/>
        <w:snapToGrid w:val="0"/>
        <w:spacing w:line="400" w:lineRule="exact"/>
        <w:ind w:left="240" w:firstLine="240" w:firstLineChars="100"/>
        <w:textAlignment w:val="auto"/>
        <w:rPr>
          <w:rFonts w:hint="eastAsia" w:ascii="宋体" w:hAnsi="宋体" w:cs="宋体"/>
          <w:sz w:val="24"/>
          <w:szCs w:val="24"/>
        </w:rPr>
      </w:pPr>
      <w:r>
        <w:rPr>
          <w:rFonts w:hint="eastAsia" w:ascii="宋体" w:hAnsi="宋体"/>
          <w:sz w:val="24"/>
          <w:szCs w:val="24"/>
        </w:rPr>
        <w:t>1.</w:t>
      </w:r>
      <w:r>
        <w:rPr>
          <w:rFonts w:hint="eastAsia" w:ascii="宋体" w:hAnsi="宋体" w:cs="宋体"/>
          <w:sz w:val="24"/>
          <w:szCs w:val="24"/>
        </w:rPr>
        <w:t>质保期自验收合格之日起</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1</w:t>
      </w:r>
      <w:r>
        <w:rPr>
          <w:rFonts w:hint="eastAsia" w:ascii="宋体" w:hAnsi="宋体" w:cs="宋体"/>
          <w:sz w:val="24"/>
          <w:szCs w:val="24"/>
        </w:rPr>
        <w:t>年以上。</w:t>
      </w:r>
    </w:p>
    <w:p w14:paraId="2D445958">
      <w:pPr>
        <w:ind w:firstLine="480" w:firstLineChars="200"/>
        <w:rPr>
          <w:rFonts w:hint="eastAsia" w:ascii="宋体" w:hAnsi="宋体"/>
          <w:sz w:val="24"/>
          <w:szCs w:val="24"/>
        </w:rPr>
      </w:pPr>
      <w:r>
        <w:rPr>
          <w:rFonts w:hint="eastAsia" w:ascii="宋体" w:hAnsi="宋体"/>
          <w:sz w:val="24"/>
          <w:szCs w:val="24"/>
        </w:rPr>
        <w:t>2.</w:t>
      </w:r>
      <w:r>
        <w:rPr>
          <w:rFonts w:ascii="宋体" w:hAnsi="宋体"/>
          <w:sz w:val="24"/>
          <w:szCs w:val="24"/>
        </w:rPr>
        <w:t>供应商的质量保证期承诺优于国家“三包”规定的</w:t>
      </w:r>
      <w:r>
        <w:rPr>
          <w:rFonts w:hint="eastAsia" w:ascii="宋体" w:hAnsi="宋体"/>
          <w:sz w:val="24"/>
          <w:szCs w:val="24"/>
        </w:rPr>
        <w:t>，</w:t>
      </w:r>
      <w:r>
        <w:rPr>
          <w:rFonts w:ascii="宋体" w:hAnsi="宋体"/>
          <w:sz w:val="24"/>
          <w:szCs w:val="24"/>
        </w:rPr>
        <w:t>按供应商实际承诺执行。</w:t>
      </w:r>
    </w:p>
    <w:p w14:paraId="6E2B6D17">
      <w:pPr>
        <w:ind w:firstLine="480" w:firstLineChars="200"/>
        <w:rPr>
          <w:rFonts w:hint="eastAsia" w:ascii="宋体" w:hAnsi="宋体"/>
          <w:sz w:val="24"/>
          <w:szCs w:val="24"/>
        </w:rPr>
      </w:pPr>
      <w:r>
        <w:rPr>
          <w:rFonts w:hint="eastAsia" w:ascii="宋体" w:hAnsi="宋体"/>
          <w:sz w:val="24"/>
          <w:szCs w:val="24"/>
        </w:rPr>
        <w:t>3.询价</w:t>
      </w:r>
      <w:r>
        <w:rPr>
          <w:rFonts w:ascii="宋体" w:hAnsi="宋体"/>
          <w:sz w:val="24"/>
          <w:szCs w:val="24"/>
        </w:rPr>
        <w:t>产品原则上应由产品生产厂家（指产品生产厂家</w:t>
      </w:r>
      <w:r>
        <w:rPr>
          <w:rFonts w:hint="eastAsia" w:ascii="宋体" w:hAnsi="宋体"/>
          <w:sz w:val="24"/>
          <w:szCs w:val="24"/>
        </w:rPr>
        <w:t>，</w:t>
      </w:r>
      <w:r>
        <w:rPr>
          <w:rFonts w:ascii="宋体" w:hAnsi="宋体"/>
          <w:sz w:val="24"/>
          <w:szCs w:val="24"/>
        </w:rPr>
        <w:t>或其负责销售、售后服务机构</w:t>
      </w:r>
      <w:r>
        <w:rPr>
          <w:rFonts w:hint="eastAsia" w:ascii="宋体" w:hAnsi="宋体"/>
          <w:sz w:val="24"/>
          <w:szCs w:val="24"/>
        </w:rPr>
        <w:t>，</w:t>
      </w:r>
      <w:r>
        <w:rPr>
          <w:rFonts w:ascii="宋体" w:hAnsi="宋体"/>
          <w:sz w:val="24"/>
          <w:szCs w:val="24"/>
        </w:rPr>
        <w:t>以下同）负责标准售后服务</w:t>
      </w:r>
      <w:r>
        <w:rPr>
          <w:rFonts w:hint="eastAsia" w:ascii="宋体" w:hAnsi="宋体"/>
          <w:sz w:val="24"/>
          <w:szCs w:val="24"/>
        </w:rPr>
        <w:t>，</w:t>
      </w:r>
      <w:r>
        <w:rPr>
          <w:rFonts w:ascii="宋体" w:hAnsi="宋体"/>
          <w:sz w:val="24"/>
          <w:szCs w:val="24"/>
        </w:rPr>
        <w:t>应当在响应文件中予以明确说明</w:t>
      </w:r>
      <w:r>
        <w:rPr>
          <w:rFonts w:hint="eastAsia" w:ascii="宋体" w:hAnsi="宋体"/>
          <w:sz w:val="24"/>
          <w:szCs w:val="24"/>
        </w:rPr>
        <w:t>，</w:t>
      </w:r>
      <w:r>
        <w:rPr>
          <w:rFonts w:ascii="宋体" w:hAnsi="宋体"/>
          <w:sz w:val="24"/>
          <w:szCs w:val="24"/>
        </w:rPr>
        <w:t>并提供相关文件。</w:t>
      </w:r>
    </w:p>
    <w:p w14:paraId="297C3C60">
      <w:pPr>
        <w:ind w:firstLine="360" w:firstLineChars="150"/>
        <w:rPr>
          <w:rFonts w:hint="eastAsia" w:ascii="宋体" w:hAnsi="宋体"/>
          <w:sz w:val="24"/>
          <w:szCs w:val="24"/>
        </w:rPr>
      </w:pPr>
      <w:r>
        <w:rPr>
          <w:rFonts w:hint="eastAsia" w:ascii="宋体" w:hAnsi="宋体"/>
          <w:sz w:val="24"/>
          <w:szCs w:val="24"/>
        </w:rPr>
        <w:t>（二）售后服务内容</w:t>
      </w:r>
    </w:p>
    <w:p w14:paraId="1BFF2DF5">
      <w:pPr>
        <w:spacing w:line="400" w:lineRule="exact"/>
        <w:ind w:firstLine="480" w:firstLineChars="200"/>
        <w:rPr>
          <w:rFonts w:hint="eastAsia" w:ascii="宋体" w:hAnsi="宋体" w:cs="宋体"/>
          <w:b/>
          <w:bCs/>
          <w:color w:val="000000"/>
          <w:sz w:val="24"/>
          <w:szCs w:val="24"/>
          <w:u w:val="single"/>
        </w:rPr>
      </w:pPr>
      <w:bookmarkStart w:id="63" w:name="_Toc4668"/>
      <w:bookmarkStart w:id="64" w:name="_Toc487204791"/>
      <w:bookmarkStart w:id="65" w:name="_Toc15535"/>
      <w:bookmarkStart w:id="66" w:name="_Toc480882276"/>
      <w:bookmarkStart w:id="67" w:name="_Toc344475122"/>
      <w:r>
        <w:rPr>
          <w:rFonts w:hint="eastAsia" w:ascii="宋体" w:hAnsi="宋体" w:cs="宋体"/>
          <w:color w:val="000000"/>
          <w:sz w:val="24"/>
          <w:szCs w:val="24"/>
          <w:lang w:bidi="ar"/>
        </w:rPr>
        <w:t>1、</w:t>
      </w:r>
      <w:r>
        <w:rPr>
          <w:rFonts w:hint="eastAsia" w:ascii="宋体" w:hAnsi="宋体" w:cs="宋体"/>
          <w:color w:val="000000"/>
          <w:sz w:val="24"/>
          <w:szCs w:val="24"/>
        </w:rPr>
        <w:t>质保期内服务：</w:t>
      </w:r>
      <w:r>
        <w:rPr>
          <w:rFonts w:hint="eastAsia" w:ascii="宋体" w:hAnsi="宋体" w:cs="宋体"/>
          <w:b/>
          <w:bCs/>
          <w:color w:val="000000"/>
          <w:sz w:val="24"/>
          <w:szCs w:val="24"/>
          <w:u w:val="single"/>
        </w:rPr>
        <w:t>成交供应商需要在本地设有售后服务网点，在接到本项目出现问题的通知后， 24 小时内作出响应，24小时内到达使用现场，进行处理。除不可抗力和使用方责任外，费用全部由供应商承担。</w:t>
      </w:r>
    </w:p>
    <w:p w14:paraId="4EED1318">
      <w:pPr>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lang w:bidi="ar"/>
        </w:rPr>
        <w:t>2、</w:t>
      </w:r>
      <w:r>
        <w:rPr>
          <w:rFonts w:hint="eastAsia" w:ascii="宋体" w:hAnsi="宋体" w:cs="宋体"/>
          <w:color w:val="000000"/>
          <w:sz w:val="24"/>
          <w:szCs w:val="24"/>
        </w:rPr>
        <w:t>质保期外服务：成交供应商接到本项目出现问题的通知后，应</w:t>
      </w:r>
      <w:r>
        <w:rPr>
          <w:rFonts w:hint="eastAsia" w:ascii="宋体" w:hAnsi="宋体" w:cs="宋体"/>
          <w:color w:val="000000"/>
          <w:sz w:val="24"/>
          <w:szCs w:val="24"/>
          <w:u w:val="single"/>
        </w:rPr>
        <w:t xml:space="preserve"> 24 </w:t>
      </w:r>
      <w:r>
        <w:rPr>
          <w:rFonts w:hint="eastAsia" w:ascii="宋体" w:hAnsi="宋体" w:cs="宋体"/>
          <w:color w:val="000000"/>
          <w:sz w:val="24"/>
          <w:szCs w:val="24"/>
        </w:rPr>
        <w:t>小时内到达现场，进行处理，费用实行优惠。</w:t>
      </w:r>
    </w:p>
    <w:p w14:paraId="13B8F80B">
      <w:pPr>
        <w:pStyle w:val="3"/>
        <w:numPr>
          <w:ilvl w:val="0"/>
          <w:numId w:val="0"/>
        </w:numPr>
        <w:ind w:left="420" w:leftChars="0"/>
        <w:rPr>
          <w:rFonts w:hint="eastAsia"/>
        </w:rPr>
      </w:pPr>
      <w:bookmarkStart w:id="68" w:name="_Toc1540"/>
      <w:bookmarkStart w:id="69" w:name="_Toc20117"/>
      <w:r>
        <w:rPr>
          <w:rFonts w:hint="eastAsia"/>
          <w:lang w:eastAsia="zh-CN"/>
        </w:rPr>
        <w:t>三、</w:t>
      </w:r>
      <w:r>
        <w:rPr>
          <w:rFonts w:hint="eastAsia"/>
        </w:rPr>
        <w:t>付款方式</w:t>
      </w:r>
      <w:bookmarkEnd w:id="63"/>
      <w:bookmarkEnd w:id="64"/>
      <w:bookmarkEnd w:id="65"/>
      <w:bookmarkEnd w:id="66"/>
      <w:bookmarkEnd w:id="68"/>
      <w:bookmarkEnd w:id="69"/>
    </w:p>
    <w:p w14:paraId="03745F0C">
      <w:pPr>
        <w:pStyle w:val="506"/>
        <w:widowControl w:val="0"/>
        <w:tabs>
          <w:tab w:val="left" w:pos="312"/>
        </w:tabs>
        <w:spacing w:line="380" w:lineRule="exact"/>
        <w:ind w:firstLine="480"/>
        <w:jc w:val="left"/>
        <w:textAlignment w:val="auto"/>
        <w:rPr>
          <w:rFonts w:hint="eastAsia" w:ascii="宋体" w:hAnsi="宋体" w:cs="宋体"/>
          <w:b/>
          <w:bCs/>
          <w:sz w:val="24"/>
          <w:szCs w:val="24"/>
        </w:rPr>
      </w:pPr>
      <w:r>
        <w:rPr>
          <w:rFonts w:hint="eastAsia" w:ascii="宋体" w:hAnsi="宋体"/>
          <w:b/>
          <w:bCs/>
          <w:sz w:val="24"/>
          <w:szCs w:val="24"/>
        </w:rPr>
        <w:t>1、所有货物经采购人验收确认无误后凭合同、验收清单和供应商开具</w:t>
      </w:r>
      <w:r>
        <w:rPr>
          <w:rFonts w:hint="eastAsia" w:ascii="宋体" w:hAnsi="宋体" w:cs="宋体"/>
          <w:b/>
          <w:bCs/>
          <w:sz w:val="24"/>
          <w:szCs w:val="24"/>
        </w:rPr>
        <w:t>相关货物全部金额的正式增值税专用发票（13%税率）向采购人申请付款</w:t>
      </w:r>
      <w:r>
        <w:rPr>
          <w:rFonts w:hint="eastAsia" w:ascii="宋体" w:hAnsi="宋体"/>
          <w:b/>
          <w:bCs/>
          <w:sz w:val="24"/>
          <w:szCs w:val="24"/>
        </w:rPr>
        <w:t>。</w:t>
      </w:r>
    </w:p>
    <w:p w14:paraId="39536C5D">
      <w:pPr>
        <w:ind w:firstLine="482" w:firstLineChars="200"/>
        <w:rPr>
          <w:rFonts w:hint="eastAsia" w:ascii="宋体" w:hAnsi="宋体"/>
          <w:b/>
          <w:bCs/>
          <w:sz w:val="24"/>
          <w:szCs w:val="24"/>
        </w:rPr>
      </w:pPr>
      <w:r>
        <w:rPr>
          <w:rFonts w:hint="eastAsia" w:ascii="宋体" w:hAnsi="宋体"/>
          <w:b/>
          <w:bCs/>
          <w:sz w:val="24"/>
          <w:szCs w:val="24"/>
        </w:rPr>
        <w:t>2、付款采用转账支付。</w:t>
      </w:r>
    </w:p>
    <w:p w14:paraId="624B4B7B">
      <w:pPr>
        <w:pStyle w:val="3"/>
        <w:numPr>
          <w:ilvl w:val="0"/>
          <w:numId w:val="0"/>
        </w:numPr>
        <w:ind w:left="420" w:leftChars="0"/>
        <w:rPr>
          <w:rFonts w:hint="eastAsia"/>
        </w:rPr>
      </w:pPr>
      <w:bookmarkStart w:id="70" w:name="_Toc32583"/>
      <w:bookmarkStart w:id="71" w:name="_Toc20538"/>
      <w:bookmarkStart w:id="72" w:name="_Toc487204792"/>
      <w:bookmarkStart w:id="73" w:name="_Toc30992"/>
      <w:bookmarkStart w:id="74" w:name="_Toc12370"/>
      <w:r>
        <w:rPr>
          <w:rFonts w:hint="eastAsia"/>
        </w:rPr>
        <w:t>四、</w:t>
      </w:r>
      <w:bookmarkEnd w:id="67"/>
      <w:bookmarkEnd w:id="70"/>
      <w:bookmarkEnd w:id="71"/>
      <w:bookmarkEnd w:id="72"/>
      <w:bookmarkStart w:id="75" w:name="_Toc25011"/>
      <w:bookmarkStart w:id="76" w:name="_Toc6160"/>
      <w:bookmarkStart w:id="77" w:name="_Toc487204795"/>
      <w:r>
        <w:rPr>
          <w:rFonts w:hint="eastAsia"/>
        </w:rPr>
        <w:t>违约责任</w:t>
      </w:r>
      <w:bookmarkEnd w:id="73"/>
      <w:bookmarkEnd w:id="74"/>
      <w:bookmarkEnd w:id="75"/>
    </w:p>
    <w:p w14:paraId="7D98795E">
      <w:pPr>
        <w:ind w:firstLine="480" w:firstLineChars="200"/>
        <w:rPr>
          <w:rFonts w:hint="eastAsia" w:ascii="宋体" w:hAnsi="宋体"/>
          <w:sz w:val="24"/>
          <w:szCs w:val="24"/>
        </w:rPr>
      </w:pPr>
      <w:r>
        <w:rPr>
          <w:rFonts w:hint="eastAsia" w:ascii="宋体" w:hAnsi="宋体"/>
          <w:sz w:val="24"/>
          <w:szCs w:val="24"/>
        </w:rPr>
        <w:t>1.若规定交货时间内未能交货的，采购人有权解除合同并不予退还履约保证金。</w:t>
      </w:r>
    </w:p>
    <w:p w14:paraId="331114C7">
      <w:pPr>
        <w:ind w:firstLine="480" w:firstLineChars="200"/>
        <w:rPr>
          <w:rFonts w:hint="eastAsia" w:ascii="宋体" w:hAnsi="宋体"/>
          <w:sz w:val="24"/>
          <w:szCs w:val="24"/>
        </w:rPr>
      </w:pPr>
      <w:r>
        <w:rPr>
          <w:rFonts w:hint="eastAsia" w:ascii="宋体" w:hAnsi="宋体"/>
          <w:sz w:val="24"/>
          <w:szCs w:val="24"/>
        </w:rPr>
        <w:t>2.验收不合格的，采购人有权解除合同并不予退还履约保证金。</w:t>
      </w:r>
    </w:p>
    <w:p w14:paraId="3898F17E">
      <w:pPr>
        <w:pStyle w:val="3"/>
        <w:numPr>
          <w:ilvl w:val="0"/>
          <w:numId w:val="0"/>
        </w:numPr>
        <w:ind w:left="420" w:leftChars="0"/>
        <w:rPr>
          <w:rFonts w:hint="eastAsia"/>
        </w:rPr>
      </w:pPr>
      <w:bookmarkStart w:id="78" w:name="_Toc24118"/>
      <w:bookmarkStart w:id="79" w:name="_Toc19268"/>
      <w:r>
        <w:rPr>
          <w:rFonts w:hint="eastAsia"/>
        </w:rPr>
        <w:t>五、</w:t>
      </w:r>
      <w:bookmarkStart w:id="80" w:name="_Toc344475125"/>
      <w:r>
        <w:rPr>
          <w:rFonts w:hint="eastAsia"/>
        </w:rPr>
        <w:t>其他</w:t>
      </w:r>
      <w:bookmarkEnd w:id="76"/>
      <w:bookmarkEnd w:id="77"/>
      <w:bookmarkEnd w:id="78"/>
      <w:bookmarkEnd w:id="79"/>
    </w:p>
    <w:bookmarkEnd w:id="80"/>
    <w:p w14:paraId="59B6CD61">
      <w:pPr>
        <w:ind w:firstLine="360" w:firstLineChars="150"/>
        <w:rPr>
          <w:rFonts w:hint="eastAsia" w:ascii="宋体" w:hAnsi="宋体"/>
          <w:sz w:val="24"/>
          <w:szCs w:val="24"/>
        </w:rPr>
      </w:pPr>
      <w:r>
        <w:rPr>
          <w:rFonts w:hint="eastAsia" w:ascii="宋体" w:hAnsi="宋体"/>
          <w:sz w:val="24"/>
          <w:szCs w:val="24"/>
        </w:rPr>
        <w:t>（一）供应商必须在响应文件中对以上条款和服务承诺明确列出，承诺内容必须达到本篇及询价其他条款的要求。</w:t>
      </w:r>
    </w:p>
    <w:p w14:paraId="64F807DC">
      <w:pPr>
        <w:ind w:firstLine="360" w:firstLineChars="150"/>
        <w:rPr>
          <w:rStyle w:val="45"/>
          <w:rFonts w:hint="eastAsia" w:ascii="宋体" w:hAnsi="宋体" w:cs="宋体"/>
          <w:bCs/>
          <w:color w:val="000000"/>
          <w:sz w:val="36"/>
          <w:szCs w:val="30"/>
        </w:rPr>
      </w:pPr>
      <w:r>
        <w:rPr>
          <w:rFonts w:hint="eastAsia" w:ascii="宋体" w:hAnsi="宋体"/>
          <w:sz w:val="24"/>
          <w:szCs w:val="24"/>
        </w:rPr>
        <w:t>（二）其他未尽事宜由供需双方在采购合同中详细约定。</w:t>
      </w:r>
    </w:p>
    <w:p w14:paraId="73876D8C">
      <w:pPr>
        <w:pStyle w:val="7"/>
        <w:ind w:firstLine="560"/>
        <w:rPr>
          <w:rStyle w:val="45"/>
          <w:rFonts w:hint="eastAsia" w:ascii="宋体" w:hAnsi="宋体" w:cs="宋体"/>
          <w:bCs/>
          <w:color w:val="000000"/>
          <w:szCs w:val="28"/>
        </w:rPr>
      </w:pPr>
    </w:p>
    <w:p w14:paraId="3A3B6996">
      <w:pPr>
        <w:snapToGrid w:val="0"/>
        <w:spacing w:line="380" w:lineRule="exact"/>
        <w:ind w:firstLine="424" w:firstLineChars="200"/>
        <w:rPr>
          <w:rStyle w:val="45"/>
          <w:rFonts w:hint="eastAsia" w:ascii="宋体" w:hAnsi="宋体" w:cs="宋体"/>
          <w:bCs/>
          <w:spacing w:val="-14"/>
          <w:sz w:val="24"/>
          <w:szCs w:val="24"/>
        </w:rPr>
      </w:pPr>
    </w:p>
    <w:p w14:paraId="645F4E21">
      <w:pPr>
        <w:pStyle w:val="7"/>
        <w:ind w:firstLine="560"/>
      </w:pPr>
    </w:p>
    <w:p w14:paraId="44B410C6">
      <w:pPr>
        <w:pStyle w:val="7"/>
        <w:ind w:firstLine="560"/>
      </w:pPr>
    </w:p>
    <w:p w14:paraId="6CA680E0">
      <w:pPr>
        <w:pStyle w:val="7"/>
        <w:ind w:firstLine="560"/>
      </w:pPr>
    </w:p>
    <w:p w14:paraId="332E284F">
      <w:pPr>
        <w:pStyle w:val="2"/>
        <w:keepNext/>
        <w:keepLines/>
        <w:pageBreakBefore w:val="0"/>
        <w:widowControl/>
        <w:kinsoku/>
        <w:wordWrap/>
        <w:overflowPunct/>
        <w:topLinePunct w:val="0"/>
        <w:autoSpaceDE/>
        <w:autoSpaceDN/>
        <w:bidi w:val="0"/>
        <w:adjustRightInd/>
        <w:snapToGrid/>
        <w:spacing w:before="340" w:after="330" w:line="520" w:lineRule="exact"/>
        <w:ind w:left="0" w:leftChars="0" w:right="0" w:rightChars="0" w:firstLine="0" w:firstLineChars="0"/>
        <w:jc w:val="center"/>
        <w:textAlignment w:val="baseline"/>
        <w:outlineLvl w:val="0"/>
        <w:rPr>
          <w:rFonts w:hint="eastAsia"/>
        </w:rPr>
      </w:pPr>
      <w:bookmarkStart w:id="81" w:name="_Toc22992"/>
      <w:bookmarkStart w:id="82" w:name="_Toc27090"/>
      <w:r>
        <w:rPr>
          <w:rFonts w:hint="eastAsia"/>
        </w:rPr>
        <w:t>第五篇  响应文件格式要求</w:t>
      </w:r>
      <w:bookmarkEnd w:id="81"/>
      <w:bookmarkEnd w:id="82"/>
    </w:p>
    <w:p w14:paraId="4593D839">
      <w:pPr>
        <w:snapToGrid w:val="0"/>
        <w:spacing w:line="400" w:lineRule="exact"/>
        <w:ind w:firstLine="643" w:firstLineChars="200"/>
        <w:rPr>
          <w:rStyle w:val="45"/>
          <w:rFonts w:hint="eastAsia" w:ascii="宋体" w:hAnsi="宋体" w:cs="宋体"/>
          <w:b/>
          <w:bCs/>
          <w:color w:val="000000"/>
          <w:sz w:val="32"/>
          <w:szCs w:val="32"/>
        </w:rPr>
      </w:pPr>
      <w:r>
        <w:rPr>
          <w:rStyle w:val="45"/>
          <w:rFonts w:ascii="宋体" w:hAnsi="宋体" w:cs="宋体"/>
          <w:b/>
          <w:bCs/>
          <w:color w:val="000000"/>
          <w:sz w:val="32"/>
          <w:szCs w:val="32"/>
        </w:rPr>
        <w:t>一、经济部分</w:t>
      </w:r>
    </w:p>
    <w:p w14:paraId="4A0AF6C4">
      <w:pPr>
        <w:snapToGrid w:val="0"/>
        <w:spacing w:line="400" w:lineRule="exact"/>
        <w:ind w:firstLine="640" w:firstLineChars="200"/>
        <w:rPr>
          <w:rStyle w:val="45"/>
          <w:rFonts w:hint="eastAsia" w:ascii="宋体" w:hAnsi="宋体"/>
          <w:color w:val="000000"/>
          <w:sz w:val="32"/>
          <w:szCs w:val="32"/>
        </w:rPr>
      </w:pPr>
      <w:r>
        <w:rPr>
          <w:rStyle w:val="45"/>
          <w:rFonts w:ascii="宋体" w:hAnsi="宋体"/>
          <w:color w:val="000000"/>
          <w:sz w:val="32"/>
          <w:szCs w:val="32"/>
        </w:rPr>
        <w:t>（一）报价函</w:t>
      </w:r>
    </w:p>
    <w:p w14:paraId="066CC2CA">
      <w:pPr>
        <w:snapToGrid w:val="0"/>
        <w:spacing w:line="400" w:lineRule="exact"/>
        <w:ind w:firstLine="640" w:firstLineChars="200"/>
        <w:rPr>
          <w:rStyle w:val="45"/>
          <w:rFonts w:hint="eastAsia" w:ascii="宋体" w:hAnsi="宋体"/>
          <w:color w:val="000000"/>
          <w:sz w:val="32"/>
          <w:szCs w:val="32"/>
        </w:rPr>
      </w:pPr>
      <w:r>
        <w:rPr>
          <w:rStyle w:val="45"/>
          <w:rFonts w:ascii="宋体" w:hAnsi="宋体"/>
          <w:color w:val="000000"/>
          <w:sz w:val="32"/>
          <w:szCs w:val="32"/>
        </w:rPr>
        <w:t>（二）报价明细表</w:t>
      </w:r>
    </w:p>
    <w:p w14:paraId="4984BDDC">
      <w:pPr>
        <w:snapToGrid w:val="0"/>
        <w:spacing w:line="400" w:lineRule="exact"/>
        <w:ind w:firstLine="643" w:firstLineChars="200"/>
        <w:rPr>
          <w:rStyle w:val="45"/>
          <w:rFonts w:hint="eastAsia" w:ascii="宋体" w:hAnsi="宋体" w:cs="宋体"/>
          <w:b/>
          <w:bCs/>
          <w:color w:val="000000"/>
          <w:sz w:val="32"/>
          <w:szCs w:val="32"/>
        </w:rPr>
      </w:pPr>
      <w:r>
        <w:rPr>
          <w:rStyle w:val="45"/>
          <w:rFonts w:ascii="宋体" w:hAnsi="宋体" w:cs="宋体"/>
          <w:b/>
          <w:bCs/>
          <w:color w:val="000000"/>
          <w:sz w:val="32"/>
          <w:szCs w:val="32"/>
        </w:rPr>
        <w:t>二、</w:t>
      </w:r>
      <w:r>
        <w:rPr>
          <w:rStyle w:val="45"/>
          <w:rFonts w:hint="eastAsia" w:ascii="宋体" w:hAnsi="宋体" w:cs="宋体"/>
          <w:b/>
          <w:bCs/>
          <w:color w:val="000000"/>
          <w:sz w:val="32"/>
          <w:szCs w:val="32"/>
        </w:rPr>
        <w:t>技术</w:t>
      </w:r>
      <w:r>
        <w:rPr>
          <w:rStyle w:val="45"/>
          <w:rFonts w:ascii="宋体" w:hAnsi="宋体" w:cs="宋体"/>
          <w:b/>
          <w:bCs/>
          <w:color w:val="000000"/>
          <w:sz w:val="32"/>
          <w:szCs w:val="32"/>
        </w:rPr>
        <w:t>部分</w:t>
      </w:r>
    </w:p>
    <w:p w14:paraId="6A1B0AAC">
      <w:pPr>
        <w:snapToGrid w:val="0"/>
        <w:spacing w:line="400" w:lineRule="exact"/>
        <w:ind w:firstLine="640" w:firstLineChars="200"/>
        <w:rPr>
          <w:rStyle w:val="45"/>
          <w:rFonts w:hint="eastAsia" w:ascii="宋体" w:hAnsi="宋体"/>
          <w:color w:val="000000"/>
          <w:sz w:val="32"/>
          <w:szCs w:val="32"/>
        </w:rPr>
      </w:pPr>
      <w:r>
        <w:rPr>
          <w:rStyle w:val="45"/>
          <w:rFonts w:ascii="宋体" w:hAnsi="宋体"/>
          <w:color w:val="000000"/>
          <w:sz w:val="32"/>
          <w:szCs w:val="32"/>
        </w:rPr>
        <w:t>（一）</w:t>
      </w:r>
      <w:r>
        <w:rPr>
          <w:rStyle w:val="45"/>
          <w:rFonts w:hint="eastAsia" w:ascii="宋体" w:hAnsi="宋体"/>
          <w:color w:val="000000"/>
          <w:sz w:val="32"/>
          <w:szCs w:val="32"/>
        </w:rPr>
        <w:t>技术需求</w:t>
      </w:r>
      <w:r>
        <w:rPr>
          <w:rStyle w:val="45"/>
          <w:rFonts w:ascii="宋体" w:hAnsi="宋体"/>
          <w:color w:val="000000"/>
          <w:sz w:val="32"/>
          <w:szCs w:val="32"/>
        </w:rPr>
        <w:t>响应偏离表</w:t>
      </w:r>
    </w:p>
    <w:p w14:paraId="6A270CEA">
      <w:pPr>
        <w:pStyle w:val="35"/>
        <w:rPr>
          <w:sz w:val="32"/>
          <w:szCs w:val="32"/>
        </w:rPr>
      </w:pPr>
      <w:r>
        <w:rPr>
          <w:rStyle w:val="45"/>
          <w:rFonts w:hint="eastAsia" w:ascii="宋体" w:hAnsi="宋体"/>
          <w:color w:val="000000"/>
          <w:sz w:val="32"/>
          <w:szCs w:val="32"/>
        </w:rPr>
        <w:t xml:space="preserve">     (二）技术需求响应证明材料</w:t>
      </w:r>
    </w:p>
    <w:p w14:paraId="28B0608A">
      <w:pPr>
        <w:snapToGrid w:val="0"/>
        <w:spacing w:line="400" w:lineRule="exact"/>
        <w:ind w:firstLine="643" w:firstLineChars="200"/>
        <w:rPr>
          <w:rStyle w:val="45"/>
          <w:rFonts w:hint="eastAsia" w:ascii="宋体" w:hAnsi="宋体" w:cs="宋体"/>
          <w:b/>
          <w:bCs/>
          <w:color w:val="000000"/>
          <w:sz w:val="32"/>
          <w:szCs w:val="32"/>
        </w:rPr>
      </w:pPr>
      <w:r>
        <w:rPr>
          <w:rStyle w:val="45"/>
          <w:rFonts w:ascii="宋体" w:hAnsi="宋体" w:cs="宋体"/>
          <w:b/>
          <w:bCs/>
          <w:color w:val="000000"/>
          <w:sz w:val="32"/>
          <w:szCs w:val="32"/>
        </w:rPr>
        <w:t>三、商务部分</w:t>
      </w:r>
    </w:p>
    <w:p w14:paraId="58873386">
      <w:pPr>
        <w:snapToGrid w:val="0"/>
        <w:spacing w:line="400" w:lineRule="exact"/>
        <w:ind w:firstLine="640" w:firstLineChars="200"/>
        <w:rPr>
          <w:rStyle w:val="45"/>
          <w:rFonts w:hint="eastAsia" w:ascii="宋体" w:hAnsi="宋体"/>
          <w:color w:val="000000"/>
          <w:sz w:val="32"/>
          <w:szCs w:val="32"/>
        </w:rPr>
      </w:pPr>
      <w:r>
        <w:rPr>
          <w:rStyle w:val="45"/>
          <w:rFonts w:ascii="宋体" w:hAnsi="宋体"/>
          <w:color w:val="000000"/>
          <w:sz w:val="32"/>
          <w:szCs w:val="32"/>
        </w:rPr>
        <w:t>（一）商务响应偏离表</w:t>
      </w:r>
    </w:p>
    <w:p w14:paraId="69544C6F">
      <w:pPr>
        <w:snapToGrid w:val="0"/>
        <w:spacing w:line="400" w:lineRule="exact"/>
        <w:ind w:firstLine="643" w:firstLineChars="200"/>
        <w:rPr>
          <w:rStyle w:val="45"/>
          <w:rFonts w:hint="eastAsia" w:ascii="宋体" w:hAnsi="宋体" w:cs="宋体"/>
          <w:b/>
          <w:bCs/>
          <w:color w:val="000000"/>
          <w:sz w:val="32"/>
          <w:szCs w:val="32"/>
        </w:rPr>
      </w:pPr>
      <w:r>
        <w:rPr>
          <w:rStyle w:val="45"/>
          <w:rFonts w:ascii="宋体" w:hAnsi="宋体" w:cs="宋体"/>
          <w:b/>
          <w:bCs/>
          <w:color w:val="000000"/>
          <w:sz w:val="32"/>
          <w:szCs w:val="32"/>
        </w:rPr>
        <w:t>四、资格条件</w:t>
      </w:r>
    </w:p>
    <w:p w14:paraId="3308B3E2">
      <w:pPr>
        <w:snapToGrid w:val="0"/>
        <w:spacing w:line="400" w:lineRule="exact"/>
        <w:ind w:firstLine="640" w:firstLineChars="200"/>
        <w:rPr>
          <w:rStyle w:val="45"/>
          <w:rFonts w:hint="eastAsia" w:ascii="宋体" w:hAnsi="宋体"/>
          <w:color w:val="000000"/>
          <w:sz w:val="32"/>
          <w:szCs w:val="32"/>
        </w:rPr>
      </w:pPr>
      <w:r>
        <w:rPr>
          <w:rStyle w:val="45"/>
          <w:rFonts w:ascii="宋体" w:hAnsi="宋体"/>
          <w:color w:val="000000"/>
          <w:sz w:val="32"/>
          <w:szCs w:val="32"/>
        </w:rPr>
        <w:t>（一）营业执照（副本</w:t>
      </w:r>
      <w:r>
        <w:rPr>
          <w:rStyle w:val="45"/>
          <w:rFonts w:hint="eastAsia" w:ascii="宋体" w:hAnsi="宋体"/>
          <w:color w:val="000000"/>
          <w:sz w:val="32"/>
          <w:szCs w:val="32"/>
        </w:rPr>
        <w:t>）</w:t>
      </w:r>
    </w:p>
    <w:p w14:paraId="672A3776">
      <w:pPr>
        <w:snapToGrid w:val="0"/>
        <w:spacing w:line="400" w:lineRule="exact"/>
        <w:ind w:firstLine="640" w:firstLineChars="200"/>
        <w:rPr>
          <w:rStyle w:val="45"/>
          <w:rFonts w:hint="eastAsia" w:ascii="宋体" w:hAnsi="宋体"/>
          <w:color w:val="000000"/>
          <w:sz w:val="32"/>
          <w:szCs w:val="32"/>
        </w:rPr>
      </w:pPr>
      <w:r>
        <w:rPr>
          <w:rStyle w:val="45"/>
          <w:rFonts w:ascii="宋体" w:hAnsi="宋体"/>
          <w:color w:val="000000"/>
          <w:sz w:val="32"/>
          <w:szCs w:val="32"/>
        </w:rPr>
        <w:t>（二）法定代表人身份证明书（格式）</w:t>
      </w:r>
    </w:p>
    <w:p w14:paraId="4F75A8E8">
      <w:pPr>
        <w:snapToGrid w:val="0"/>
        <w:spacing w:line="400" w:lineRule="exact"/>
        <w:ind w:firstLine="640" w:firstLineChars="200"/>
        <w:rPr>
          <w:rStyle w:val="45"/>
          <w:rFonts w:hint="eastAsia" w:ascii="宋体" w:hAnsi="宋体"/>
          <w:color w:val="000000"/>
          <w:sz w:val="32"/>
          <w:szCs w:val="32"/>
        </w:rPr>
      </w:pPr>
      <w:r>
        <w:rPr>
          <w:rStyle w:val="45"/>
          <w:rFonts w:ascii="宋体" w:hAnsi="宋体"/>
          <w:color w:val="000000"/>
          <w:sz w:val="32"/>
          <w:szCs w:val="32"/>
        </w:rPr>
        <w:t>（三）法定代表人授权委托书（格式）</w:t>
      </w:r>
    </w:p>
    <w:p w14:paraId="74F91AC8">
      <w:pPr>
        <w:snapToGrid w:val="0"/>
        <w:spacing w:line="380" w:lineRule="exact"/>
        <w:ind w:firstLine="640" w:firstLineChars="200"/>
        <w:rPr>
          <w:rStyle w:val="45"/>
          <w:rFonts w:hint="eastAsia" w:ascii="宋体" w:hAnsi="宋体"/>
          <w:sz w:val="32"/>
          <w:szCs w:val="32"/>
        </w:rPr>
      </w:pPr>
      <w:r>
        <w:rPr>
          <w:rStyle w:val="45"/>
          <w:rFonts w:ascii="宋体" w:hAnsi="宋体"/>
          <w:color w:val="000000"/>
          <w:sz w:val="32"/>
          <w:szCs w:val="32"/>
        </w:rPr>
        <w:t>（</w:t>
      </w:r>
      <w:r>
        <w:rPr>
          <w:rStyle w:val="45"/>
          <w:rFonts w:hint="eastAsia" w:ascii="宋体" w:hAnsi="宋体"/>
          <w:color w:val="000000"/>
          <w:sz w:val="32"/>
          <w:szCs w:val="32"/>
        </w:rPr>
        <w:t>四</w:t>
      </w:r>
      <w:r>
        <w:rPr>
          <w:rStyle w:val="45"/>
          <w:rFonts w:ascii="宋体" w:hAnsi="宋体"/>
          <w:color w:val="000000"/>
          <w:sz w:val="32"/>
          <w:szCs w:val="32"/>
        </w:rPr>
        <w:t>）</w:t>
      </w:r>
      <w:r>
        <w:rPr>
          <w:rStyle w:val="45"/>
          <w:rFonts w:ascii="宋体" w:hAnsi="宋体"/>
          <w:sz w:val="32"/>
          <w:szCs w:val="32"/>
        </w:rPr>
        <w:t>基本资格条件承诺函</w:t>
      </w:r>
    </w:p>
    <w:p w14:paraId="2BFB09DF">
      <w:pPr>
        <w:snapToGrid w:val="0"/>
        <w:spacing w:line="400" w:lineRule="exact"/>
        <w:ind w:firstLine="643" w:firstLineChars="200"/>
        <w:rPr>
          <w:rStyle w:val="45"/>
          <w:rFonts w:hint="eastAsia" w:ascii="宋体" w:hAnsi="宋体"/>
          <w:color w:val="000000"/>
          <w:sz w:val="32"/>
          <w:szCs w:val="32"/>
        </w:rPr>
      </w:pPr>
      <w:r>
        <w:rPr>
          <w:rStyle w:val="45"/>
          <w:rFonts w:ascii="宋体" w:hAnsi="宋体" w:cs="宋体"/>
          <w:b/>
          <w:bCs/>
          <w:color w:val="000000"/>
          <w:sz w:val="32"/>
          <w:szCs w:val="32"/>
        </w:rPr>
        <w:t>五、其他应提供的资料</w:t>
      </w:r>
      <w:r>
        <w:rPr>
          <w:rStyle w:val="45"/>
          <w:rFonts w:ascii="宋体" w:hAnsi="宋体"/>
          <w:color w:val="000000"/>
          <w:sz w:val="32"/>
          <w:szCs w:val="32"/>
        </w:rPr>
        <w:t>（其他与项目有关的资料）</w:t>
      </w:r>
    </w:p>
    <w:p w14:paraId="4B164786">
      <w:pPr>
        <w:snapToGrid w:val="0"/>
        <w:spacing w:line="400" w:lineRule="exact"/>
        <w:ind w:firstLine="1260" w:firstLineChars="450"/>
        <w:rPr>
          <w:rStyle w:val="45"/>
          <w:rFonts w:hint="eastAsia" w:ascii="宋体" w:hAnsi="宋体"/>
          <w:color w:val="000000"/>
          <w:sz w:val="28"/>
          <w:szCs w:val="28"/>
        </w:rPr>
      </w:pPr>
    </w:p>
    <w:p w14:paraId="5FF470AF">
      <w:pPr>
        <w:pStyle w:val="7"/>
        <w:ind w:firstLine="560"/>
      </w:pPr>
    </w:p>
    <w:p w14:paraId="3DB054B8">
      <w:pPr>
        <w:pStyle w:val="7"/>
        <w:ind w:firstLine="560"/>
      </w:pPr>
    </w:p>
    <w:p w14:paraId="019F2EDB">
      <w:pPr>
        <w:pStyle w:val="7"/>
        <w:ind w:firstLine="560"/>
      </w:pPr>
    </w:p>
    <w:p w14:paraId="5C265049">
      <w:pPr>
        <w:pStyle w:val="7"/>
        <w:ind w:firstLine="560"/>
      </w:pPr>
    </w:p>
    <w:p w14:paraId="5D64B12A">
      <w:pPr>
        <w:pStyle w:val="7"/>
        <w:ind w:firstLine="560"/>
      </w:pPr>
    </w:p>
    <w:p w14:paraId="468E3E2A">
      <w:pPr>
        <w:pStyle w:val="7"/>
        <w:ind w:firstLine="560"/>
      </w:pPr>
    </w:p>
    <w:p w14:paraId="21A4A26A">
      <w:pPr>
        <w:pStyle w:val="7"/>
        <w:ind w:firstLine="560"/>
      </w:pPr>
    </w:p>
    <w:p w14:paraId="44D042E3">
      <w:pPr>
        <w:pStyle w:val="7"/>
        <w:ind w:firstLine="560"/>
      </w:pPr>
    </w:p>
    <w:p w14:paraId="00C5075C">
      <w:pPr>
        <w:pStyle w:val="7"/>
        <w:ind w:firstLine="560"/>
      </w:pPr>
    </w:p>
    <w:p w14:paraId="1BB8603A">
      <w:pPr>
        <w:pStyle w:val="7"/>
        <w:ind w:firstLine="560"/>
      </w:pPr>
    </w:p>
    <w:p w14:paraId="5C3E7E97">
      <w:pPr>
        <w:pStyle w:val="7"/>
        <w:ind w:firstLine="560"/>
      </w:pPr>
    </w:p>
    <w:p w14:paraId="2AEFF187">
      <w:pPr>
        <w:pStyle w:val="7"/>
        <w:ind w:firstLine="560"/>
      </w:pPr>
    </w:p>
    <w:p w14:paraId="5278F311">
      <w:pPr>
        <w:pStyle w:val="7"/>
        <w:ind w:firstLine="560"/>
      </w:pPr>
    </w:p>
    <w:p w14:paraId="22B953B9">
      <w:pPr>
        <w:pStyle w:val="7"/>
        <w:ind w:firstLine="560"/>
      </w:pPr>
    </w:p>
    <w:p w14:paraId="3573B166">
      <w:pPr>
        <w:pStyle w:val="7"/>
        <w:ind w:firstLine="560"/>
      </w:pPr>
    </w:p>
    <w:p w14:paraId="2A6F2EE8">
      <w:pPr>
        <w:pStyle w:val="7"/>
        <w:ind w:firstLine="560"/>
      </w:pPr>
    </w:p>
    <w:p w14:paraId="7EB6FCEC">
      <w:pPr>
        <w:pStyle w:val="7"/>
        <w:ind w:firstLine="560"/>
      </w:pPr>
    </w:p>
    <w:p w14:paraId="47AD6CED">
      <w:pPr>
        <w:pStyle w:val="7"/>
        <w:ind w:firstLine="560"/>
      </w:pPr>
    </w:p>
    <w:p w14:paraId="56529C0A">
      <w:pPr>
        <w:pStyle w:val="7"/>
        <w:ind w:firstLine="560"/>
      </w:pPr>
    </w:p>
    <w:p w14:paraId="0FF0E021">
      <w:pPr>
        <w:pStyle w:val="7"/>
        <w:ind w:firstLine="560"/>
      </w:pPr>
    </w:p>
    <w:p w14:paraId="15B208E7">
      <w:pPr>
        <w:pStyle w:val="7"/>
        <w:ind w:firstLine="560"/>
      </w:pPr>
    </w:p>
    <w:p w14:paraId="41F9BF69">
      <w:pPr>
        <w:pStyle w:val="7"/>
        <w:ind w:firstLine="560"/>
      </w:pPr>
    </w:p>
    <w:p w14:paraId="6D659D70">
      <w:pPr>
        <w:pStyle w:val="7"/>
        <w:ind w:firstLine="560"/>
      </w:pPr>
    </w:p>
    <w:p w14:paraId="614B0A3B">
      <w:pPr>
        <w:keepLines/>
        <w:snapToGrid w:val="0"/>
        <w:spacing w:line="400" w:lineRule="exact"/>
        <w:ind w:firstLine="482" w:firstLineChars="200"/>
        <w:rPr>
          <w:rStyle w:val="45"/>
          <w:rFonts w:hint="eastAsia" w:ascii="宋体" w:hAnsi="宋体"/>
          <w:b/>
          <w:bCs/>
          <w:color w:val="000000"/>
          <w:sz w:val="24"/>
          <w:szCs w:val="24"/>
        </w:rPr>
      </w:pPr>
      <w:r>
        <w:rPr>
          <w:rStyle w:val="45"/>
          <w:rFonts w:ascii="宋体" w:hAnsi="宋体"/>
          <w:b/>
          <w:bCs/>
          <w:color w:val="000000"/>
          <w:sz w:val="24"/>
          <w:szCs w:val="24"/>
        </w:rPr>
        <w:t>一、经济部分</w:t>
      </w:r>
    </w:p>
    <w:p w14:paraId="2AEFE6E0">
      <w:pPr>
        <w:tabs>
          <w:tab w:val="left" w:pos="6300"/>
        </w:tabs>
        <w:snapToGrid w:val="0"/>
        <w:spacing w:line="400" w:lineRule="exact"/>
        <w:ind w:firstLine="560" w:firstLineChars="200"/>
        <w:rPr>
          <w:rStyle w:val="45"/>
          <w:rFonts w:hint="eastAsia" w:ascii="宋体" w:hAnsi="宋体"/>
          <w:color w:val="000000"/>
          <w:sz w:val="28"/>
          <w:szCs w:val="28"/>
        </w:rPr>
      </w:pPr>
      <w:r>
        <w:rPr>
          <w:rStyle w:val="45"/>
          <w:rFonts w:ascii="宋体" w:hAnsi="宋体"/>
          <w:color w:val="000000"/>
          <w:sz w:val="28"/>
          <w:szCs w:val="28"/>
        </w:rPr>
        <w:t>（一）报价函</w:t>
      </w:r>
    </w:p>
    <w:p w14:paraId="23710571">
      <w:pPr>
        <w:tabs>
          <w:tab w:val="left" w:pos="6300"/>
        </w:tabs>
        <w:snapToGrid w:val="0"/>
        <w:spacing w:line="400" w:lineRule="exact"/>
        <w:jc w:val="center"/>
        <w:rPr>
          <w:rStyle w:val="45"/>
          <w:rFonts w:hint="eastAsia" w:ascii="宋体" w:hAnsi="宋体"/>
          <w:b/>
          <w:color w:val="000000"/>
          <w:sz w:val="32"/>
          <w:szCs w:val="32"/>
        </w:rPr>
      </w:pPr>
      <w:r>
        <w:rPr>
          <w:rStyle w:val="45"/>
          <w:rFonts w:ascii="宋体" w:hAnsi="宋体"/>
          <w:b/>
          <w:color w:val="000000"/>
          <w:sz w:val="32"/>
          <w:szCs w:val="32"/>
        </w:rPr>
        <w:t>报价函</w:t>
      </w:r>
    </w:p>
    <w:p w14:paraId="6BE2E655">
      <w:pPr>
        <w:tabs>
          <w:tab w:val="left" w:pos="6300"/>
        </w:tabs>
        <w:snapToGrid w:val="0"/>
        <w:spacing w:line="400" w:lineRule="exact"/>
        <w:rPr>
          <w:rStyle w:val="45"/>
          <w:rFonts w:hint="eastAsia" w:ascii="宋体" w:hAnsi="宋体"/>
          <w:color w:val="000000"/>
          <w:sz w:val="28"/>
          <w:szCs w:val="28"/>
        </w:rPr>
      </w:pPr>
      <w:r>
        <w:rPr>
          <w:rStyle w:val="45"/>
          <w:rFonts w:ascii="宋体" w:hAnsi="宋体"/>
          <w:color w:val="000000"/>
          <w:sz w:val="28"/>
          <w:szCs w:val="28"/>
          <w:u w:val="single" w:color="000000"/>
        </w:rPr>
        <w:t>（采购人名称）</w:t>
      </w:r>
      <w:r>
        <w:rPr>
          <w:rStyle w:val="45"/>
          <w:rFonts w:ascii="宋体" w:hAnsi="宋体"/>
          <w:color w:val="000000"/>
          <w:sz w:val="28"/>
          <w:szCs w:val="28"/>
        </w:rPr>
        <w:t>：</w:t>
      </w:r>
    </w:p>
    <w:p w14:paraId="2F5B17B3">
      <w:pPr>
        <w:tabs>
          <w:tab w:val="left" w:pos="6300"/>
        </w:tabs>
        <w:snapToGrid w:val="0"/>
        <w:spacing w:line="400" w:lineRule="exact"/>
        <w:ind w:firstLine="560" w:firstLineChars="200"/>
        <w:rPr>
          <w:rStyle w:val="45"/>
          <w:rFonts w:hint="eastAsia" w:ascii="宋体" w:hAnsi="宋体"/>
          <w:color w:val="000000"/>
          <w:sz w:val="28"/>
          <w:szCs w:val="28"/>
        </w:rPr>
      </w:pPr>
      <w:r>
        <w:rPr>
          <w:rStyle w:val="45"/>
          <w:rFonts w:ascii="宋体" w:hAnsi="宋体"/>
          <w:color w:val="000000"/>
          <w:sz w:val="28"/>
          <w:szCs w:val="28"/>
        </w:rPr>
        <w:t>我方收到____________________________（</w:t>
      </w:r>
      <w:r>
        <w:rPr>
          <w:rStyle w:val="45"/>
          <w:rFonts w:hint="eastAsia" w:ascii="宋体" w:hAnsi="宋体"/>
          <w:color w:val="000000"/>
          <w:sz w:val="28"/>
          <w:szCs w:val="28"/>
        </w:rPr>
        <w:t>询价</w:t>
      </w:r>
      <w:r>
        <w:rPr>
          <w:rStyle w:val="45"/>
          <w:rFonts w:ascii="宋体" w:hAnsi="宋体"/>
          <w:color w:val="000000"/>
          <w:sz w:val="28"/>
          <w:szCs w:val="28"/>
        </w:rPr>
        <w:t>项目名称）的</w:t>
      </w:r>
      <w:r>
        <w:rPr>
          <w:rStyle w:val="45"/>
          <w:rFonts w:hint="eastAsia" w:ascii="宋体" w:hAnsi="宋体"/>
          <w:color w:val="000000"/>
          <w:sz w:val="28"/>
          <w:szCs w:val="28"/>
        </w:rPr>
        <w:t>询价</w:t>
      </w:r>
      <w:r>
        <w:rPr>
          <w:rStyle w:val="45"/>
          <w:rFonts w:ascii="宋体" w:hAnsi="宋体"/>
          <w:color w:val="000000"/>
          <w:sz w:val="28"/>
          <w:szCs w:val="28"/>
        </w:rPr>
        <w:t>文件，经详细研究，决定参加该</w:t>
      </w:r>
      <w:r>
        <w:rPr>
          <w:rStyle w:val="45"/>
          <w:rFonts w:hint="eastAsia" w:ascii="宋体" w:hAnsi="宋体"/>
          <w:color w:val="000000"/>
          <w:sz w:val="28"/>
          <w:szCs w:val="28"/>
        </w:rPr>
        <w:t>询价</w:t>
      </w:r>
      <w:r>
        <w:rPr>
          <w:rStyle w:val="45"/>
          <w:rFonts w:ascii="宋体" w:hAnsi="宋体"/>
          <w:color w:val="000000"/>
          <w:sz w:val="28"/>
          <w:szCs w:val="28"/>
        </w:rPr>
        <w:t>项目的竞争</w:t>
      </w:r>
      <w:r>
        <w:rPr>
          <w:rStyle w:val="45"/>
          <w:rFonts w:hint="eastAsia" w:ascii="宋体" w:hAnsi="宋体"/>
          <w:color w:val="000000"/>
          <w:sz w:val="28"/>
          <w:szCs w:val="28"/>
        </w:rPr>
        <w:t>报价</w:t>
      </w:r>
      <w:r>
        <w:rPr>
          <w:rStyle w:val="45"/>
          <w:rFonts w:ascii="宋体" w:hAnsi="宋体"/>
          <w:color w:val="000000"/>
          <w:sz w:val="28"/>
          <w:szCs w:val="28"/>
        </w:rPr>
        <w:t>。</w:t>
      </w:r>
    </w:p>
    <w:p w14:paraId="753F24EB">
      <w:pPr>
        <w:tabs>
          <w:tab w:val="left" w:pos="6300"/>
        </w:tabs>
        <w:snapToGrid w:val="0"/>
        <w:spacing w:line="400" w:lineRule="exact"/>
        <w:ind w:firstLine="560" w:firstLineChars="200"/>
        <w:rPr>
          <w:rStyle w:val="45"/>
          <w:rFonts w:hint="eastAsia" w:ascii="宋体" w:hAnsi="宋体"/>
          <w:color w:val="000000"/>
          <w:sz w:val="28"/>
          <w:szCs w:val="28"/>
        </w:rPr>
      </w:pPr>
      <w:r>
        <w:rPr>
          <w:rStyle w:val="45"/>
          <w:rFonts w:ascii="宋体" w:hAnsi="宋体"/>
          <w:color w:val="000000"/>
          <w:sz w:val="28"/>
          <w:szCs w:val="28"/>
        </w:rPr>
        <w:t>1.愿意按照</w:t>
      </w:r>
      <w:r>
        <w:rPr>
          <w:rStyle w:val="45"/>
          <w:rFonts w:hint="eastAsia" w:ascii="宋体" w:hAnsi="宋体"/>
          <w:color w:val="000000"/>
          <w:sz w:val="28"/>
          <w:szCs w:val="28"/>
        </w:rPr>
        <w:t>询价</w:t>
      </w:r>
      <w:r>
        <w:rPr>
          <w:rStyle w:val="45"/>
          <w:rFonts w:ascii="宋体" w:hAnsi="宋体"/>
          <w:color w:val="000000"/>
          <w:sz w:val="28"/>
          <w:szCs w:val="28"/>
        </w:rPr>
        <w:t>文件中的一切要求，提供本项目的</w:t>
      </w:r>
      <w:r>
        <w:rPr>
          <w:rStyle w:val="45"/>
          <w:rFonts w:hint="eastAsia" w:ascii="宋体" w:hAnsi="宋体"/>
          <w:color w:val="000000"/>
          <w:sz w:val="28"/>
          <w:szCs w:val="28"/>
        </w:rPr>
        <w:t>技术</w:t>
      </w:r>
      <w:r>
        <w:rPr>
          <w:rStyle w:val="45"/>
          <w:rFonts w:ascii="宋体" w:hAnsi="宋体"/>
          <w:color w:val="000000"/>
          <w:sz w:val="28"/>
          <w:szCs w:val="28"/>
        </w:rPr>
        <w:t>及商务，</w:t>
      </w:r>
      <w:r>
        <w:rPr>
          <w:rStyle w:val="45"/>
          <w:rFonts w:ascii="宋体" w:hAnsi="宋体"/>
          <w:color w:val="000000"/>
          <w:kern w:val="0"/>
          <w:sz w:val="28"/>
          <w:szCs w:val="28"/>
        </w:rPr>
        <w:t>报价</w:t>
      </w:r>
      <w:r>
        <w:rPr>
          <w:rStyle w:val="45"/>
          <w:rFonts w:ascii="宋体" w:hAnsi="宋体"/>
          <w:color w:val="000000"/>
          <w:sz w:val="28"/>
          <w:szCs w:val="28"/>
        </w:rPr>
        <w:t>为</w:t>
      </w:r>
      <w:r>
        <w:rPr>
          <w:rStyle w:val="45"/>
          <w:rFonts w:hint="eastAsia" w:ascii="宋体" w:hAnsi="宋体"/>
          <w:color w:val="000000"/>
          <w:sz w:val="28"/>
          <w:szCs w:val="28"/>
          <w:lang w:eastAsia="zh-CN"/>
        </w:rPr>
        <w:t>人民币</w:t>
      </w:r>
      <w:r>
        <w:rPr>
          <w:rStyle w:val="45"/>
          <w:rFonts w:ascii="宋体" w:hAnsi="宋体"/>
          <w:color w:val="000000"/>
          <w:sz w:val="28"/>
          <w:szCs w:val="28"/>
        </w:rPr>
        <w:t>小写：</w:t>
      </w:r>
      <w:r>
        <w:rPr>
          <w:rStyle w:val="45"/>
          <w:rFonts w:hint="eastAsia" w:ascii="宋体" w:hAnsi="宋体"/>
          <w:color w:val="000000"/>
          <w:sz w:val="28"/>
          <w:szCs w:val="28"/>
          <w:u w:val="single"/>
          <w:lang w:val="en-US" w:eastAsia="zh-CN"/>
        </w:rPr>
        <w:t xml:space="preserve">      </w:t>
      </w:r>
      <w:r>
        <w:rPr>
          <w:rStyle w:val="45"/>
          <w:rFonts w:ascii="宋体" w:hAnsi="宋体"/>
          <w:color w:val="000000"/>
          <w:sz w:val="28"/>
          <w:szCs w:val="28"/>
        </w:rPr>
        <w:t>（</w:t>
      </w:r>
      <w:r>
        <w:rPr>
          <w:rStyle w:val="45"/>
          <w:rFonts w:hint="eastAsia" w:ascii="宋体" w:hAnsi="宋体"/>
          <w:color w:val="000000"/>
          <w:sz w:val="28"/>
          <w:szCs w:val="28"/>
          <w:lang w:eastAsia="zh-CN"/>
        </w:rPr>
        <w:t>人民币</w:t>
      </w:r>
      <w:r>
        <w:rPr>
          <w:rStyle w:val="45"/>
          <w:rFonts w:ascii="宋体" w:hAnsi="宋体"/>
          <w:color w:val="000000"/>
          <w:sz w:val="28"/>
          <w:szCs w:val="28"/>
        </w:rPr>
        <w:t>大写</w:t>
      </w:r>
      <w:r>
        <w:rPr>
          <w:rStyle w:val="45"/>
          <w:rFonts w:hint="eastAsia" w:ascii="宋体" w:hAnsi="宋体"/>
          <w:color w:val="000000"/>
          <w:sz w:val="28"/>
          <w:szCs w:val="28"/>
          <w:lang w:eastAsia="zh-CN"/>
        </w:rPr>
        <w:t>：</w:t>
      </w:r>
      <w:r>
        <w:rPr>
          <w:rStyle w:val="45"/>
          <w:rFonts w:ascii="宋体" w:hAnsi="宋体"/>
          <w:color w:val="000000"/>
          <w:sz w:val="28"/>
          <w:szCs w:val="28"/>
          <w:u w:val="single" w:color="000000"/>
        </w:rPr>
        <w:t xml:space="preserve">  </w:t>
      </w:r>
      <w:r>
        <w:rPr>
          <w:rStyle w:val="45"/>
          <w:rFonts w:hint="eastAsia" w:ascii="宋体" w:hAnsi="宋体"/>
          <w:color w:val="000000"/>
          <w:sz w:val="28"/>
          <w:szCs w:val="28"/>
          <w:u w:val="single" w:color="000000"/>
          <w:lang w:val="en-US" w:eastAsia="zh-CN"/>
        </w:rPr>
        <w:t xml:space="preserve">      </w:t>
      </w:r>
      <w:r>
        <w:rPr>
          <w:rStyle w:val="45"/>
          <w:rFonts w:ascii="宋体" w:hAnsi="宋体"/>
          <w:color w:val="000000"/>
          <w:sz w:val="28"/>
          <w:szCs w:val="28"/>
          <w:u w:val="single" w:color="000000"/>
        </w:rPr>
        <w:t xml:space="preserve">  </w:t>
      </w:r>
      <w:r>
        <w:rPr>
          <w:rStyle w:val="45"/>
          <w:rFonts w:ascii="宋体" w:hAnsi="宋体"/>
          <w:color w:val="000000"/>
          <w:sz w:val="28"/>
          <w:szCs w:val="28"/>
          <w:u w:color="auto"/>
        </w:rPr>
        <w:t>）</w:t>
      </w:r>
      <w:r>
        <w:rPr>
          <w:rStyle w:val="45"/>
          <w:rFonts w:ascii="宋体" w:hAnsi="宋体"/>
          <w:color w:val="000000"/>
          <w:sz w:val="28"/>
          <w:szCs w:val="28"/>
        </w:rPr>
        <w:t>。</w:t>
      </w:r>
    </w:p>
    <w:p w14:paraId="3F07220C">
      <w:pPr>
        <w:tabs>
          <w:tab w:val="left" w:pos="6300"/>
        </w:tabs>
        <w:snapToGrid w:val="0"/>
        <w:spacing w:line="400" w:lineRule="exact"/>
        <w:ind w:firstLine="560" w:firstLineChars="200"/>
        <w:rPr>
          <w:rStyle w:val="45"/>
          <w:rFonts w:hint="eastAsia" w:ascii="宋体" w:hAnsi="宋体"/>
          <w:color w:val="000000"/>
          <w:sz w:val="28"/>
          <w:szCs w:val="28"/>
        </w:rPr>
      </w:pPr>
      <w:r>
        <w:rPr>
          <w:rStyle w:val="45"/>
          <w:rFonts w:ascii="宋体" w:hAnsi="宋体"/>
          <w:color w:val="000000"/>
          <w:sz w:val="28"/>
          <w:szCs w:val="28"/>
        </w:rPr>
        <w:t>2.我方承诺：本次</w:t>
      </w:r>
      <w:r>
        <w:rPr>
          <w:rStyle w:val="45"/>
          <w:rFonts w:hint="eastAsia" w:ascii="宋体" w:hAnsi="宋体"/>
          <w:color w:val="000000"/>
          <w:sz w:val="28"/>
          <w:szCs w:val="28"/>
        </w:rPr>
        <w:t>询价</w:t>
      </w:r>
      <w:r>
        <w:rPr>
          <w:rStyle w:val="45"/>
          <w:rFonts w:ascii="宋体" w:hAnsi="宋体"/>
          <w:color w:val="000000"/>
          <w:sz w:val="28"/>
          <w:szCs w:val="28"/>
        </w:rPr>
        <w:t>的有效期为90天。</w:t>
      </w:r>
    </w:p>
    <w:p w14:paraId="03A59DF2">
      <w:pPr>
        <w:tabs>
          <w:tab w:val="left" w:pos="6300"/>
        </w:tabs>
        <w:snapToGrid w:val="0"/>
        <w:spacing w:line="400" w:lineRule="exact"/>
        <w:ind w:firstLine="560" w:firstLineChars="200"/>
        <w:rPr>
          <w:rStyle w:val="45"/>
          <w:rFonts w:hint="eastAsia" w:ascii="宋体" w:hAnsi="宋体"/>
          <w:color w:val="000000"/>
          <w:sz w:val="28"/>
          <w:szCs w:val="28"/>
        </w:rPr>
      </w:pPr>
      <w:r>
        <w:rPr>
          <w:rStyle w:val="45"/>
          <w:rFonts w:ascii="宋体" w:hAnsi="宋体"/>
          <w:color w:val="000000"/>
          <w:sz w:val="28"/>
          <w:szCs w:val="28"/>
        </w:rPr>
        <w:t>3.我方完全理解和接受贵方</w:t>
      </w:r>
      <w:r>
        <w:rPr>
          <w:rStyle w:val="45"/>
          <w:rFonts w:hint="eastAsia" w:ascii="宋体" w:hAnsi="宋体"/>
          <w:color w:val="000000"/>
          <w:sz w:val="28"/>
          <w:szCs w:val="28"/>
        </w:rPr>
        <w:t>询价</w:t>
      </w:r>
      <w:r>
        <w:rPr>
          <w:rStyle w:val="45"/>
          <w:rFonts w:ascii="宋体" w:hAnsi="宋体"/>
          <w:color w:val="000000"/>
          <w:sz w:val="28"/>
          <w:szCs w:val="28"/>
        </w:rPr>
        <w:t>文件的一切规定和要求及</w:t>
      </w:r>
      <w:r>
        <w:rPr>
          <w:rStyle w:val="45"/>
          <w:rFonts w:hint="eastAsia" w:ascii="宋体" w:hAnsi="宋体"/>
          <w:color w:val="000000"/>
          <w:sz w:val="28"/>
          <w:szCs w:val="28"/>
        </w:rPr>
        <w:t>询价</w:t>
      </w:r>
      <w:r>
        <w:rPr>
          <w:rStyle w:val="45"/>
          <w:rFonts w:ascii="宋体" w:hAnsi="宋体"/>
          <w:color w:val="000000"/>
          <w:sz w:val="28"/>
          <w:szCs w:val="28"/>
        </w:rPr>
        <w:t>评审办法。</w:t>
      </w:r>
    </w:p>
    <w:p w14:paraId="3AEBB6F4">
      <w:pPr>
        <w:tabs>
          <w:tab w:val="left" w:pos="6300"/>
        </w:tabs>
        <w:snapToGrid w:val="0"/>
        <w:spacing w:line="400" w:lineRule="exact"/>
        <w:ind w:firstLine="560" w:firstLineChars="200"/>
        <w:rPr>
          <w:rStyle w:val="45"/>
          <w:rFonts w:ascii="宋体" w:hAnsi="宋体"/>
          <w:color w:val="000000"/>
          <w:sz w:val="28"/>
          <w:szCs w:val="28"/>
        </w:rPr>
      </w:pPr>
      <w:r>
        <w:rPr>
          <w:rStyle w:val="45"/>
          <w:rFonts w:ascii="宋体" w:hAnsi="宋体"/>
          <w:color w:val="000000"/>
          <w:sz w:val="28"/>
          <w:szCs w:val="28"/>
        </w:rPr>
        <w:t>4.在整个</w:t>
      </w:r>
      <w:r>
        <w:rPr>
          <w:rStyle w:val="45"/>
          <w:rFonts w:hint="eastAsia" w:ascii="宋体" w:hAnsi="宋体"/>
          <w:color w:val="000000"/>
          <w:sz w:val="28"/>
          <w:szCs w:val="28"/>
        </w:rPr>
        <w:t>询价</w:t>
      </w:r>
      <w:r>
        <w:rPr>
          <w:rStyle w:val="45"/>
          <w:rFonts w:ascii="宋体" w:hAnsi="宋体"/>
          <w:color w:val="000000"/>
          <w:sz w:val="28"/>
          <w:szCs w:val="28"/>
        </w:rPr>
        <w:t>过程中，我方若有违规行为，接受按照《中华人民共和国政府采购法》和《</w:t>
      </w:r>
      <w:r>
        <w:rPr>
          <w:rStyle w:val="45"/>
          <w:rFonts w:hint="eastAsia" w:ascii="宋体" w:hAnsi="宋体"/>
          <w:color w:val="000000"/>
          <w:sz w:val="28"/>
          <w:szCs w:val="28"/>
        </w:rPr>
        <w:t>询价</w:t>
      </w:r>
      <w:r>
        <w:rPr>
          <w:rStyle w:val="45"/>
          <w:rFonts w:ascii="宋体" w:hAnsi="宋体"/>
          <w:color w:val="000000"/>
          <w:sz w:val="28"/>
          <w:szCs w:val="28"/>
        </w:rPr>
        <w:t>文件》之规定给予惩罚。</w:t>
      </w:r>
    </w:p>
    <w:p w14:paraId="7FACDC64">
      <w:pPr>
        <w:tabs>
          <w:tab w:val="left" w:pos="6300"/>
        </w:tabs>
        <w:snapToGrid w:val="0"/>
        <w:spacing w:line="400" w:lineRule="exact"/>
        <w:ind w:firstLine="560" w:firstLineChars="200"/>
        <w:rPr>
          <w:rStyle w:val="45"/>
          <w:rFonts w:hint="eastAsia" w:ascii="宋体" w:hAnsi="宋体"/>
          <w:color w:val="000000"/>
          <w:sz w:val="28"/>
          <w:szCs w:val="28"/>
          <w:lang w:val="en-US" w:eastAsia="zh-CN"/>
        </w:rPr>
      </w:pPr>
      <w:r>
        <w:rPr>
          <w:rStyle w:val="45"/>
          <w:rFonts w:hint="eastAsia" w:ascii="宋体" w:hAnsi="宋体"/>
          <w:color w:val="000000"/>
          <w:sz w:val="28"/>
          <w:szCs w:val="28"/>
          <w:lang w:val="en-US" w:eastAsia="zh-CN"/>
        </w:rPr>
        <w:t>5.我方理解，最低报价不是成交的唯一条件</w:t>
      </w:r>
    </w:p>
    <w:p w14:paraId="5A404F8A">
      <w:pPr>
        <w:tabs>
          <w:tab w:val="left" w:pos="6300"/>
        </w:tabs>
        <w:snapToGrid w:val="0"/>
        <w:spacing w:line="400" w:lineRule="exact"/>
        <w:ind w:firstLine="560" w:firstLineChars="200"/>
        <w:rPr>
          <w:rStyle w:val="45"/>
          <w:rFonts w:hint="eastAsia" w:ascii="宋体" w:hAnsi="宋体"/>
          <w:color w:val="000000"/>
          <w:sz w:val="28"/>
          <w:szCs w:val="28"/>
        </w:rPr>
      </w:pPr>
      <w:r>
        <w:rPr>
          <w:rStyle w:val="45"/>
          <w:rFonts w:hint="eastAsia" w:ascii="宋体" w:hAnsi="宋体"/>
          <w:color w:val="000000"/>
          <w:sz w:val="28"/>
          <w:szCs w:val="28"/>
          <w:lang w:val="en-US" w:eastAsia="zh-CN"/>
        </w:rPr>
        <w:t>6</w:t>
      </w:r>
      <w:r>
        <w:rPr>
          <w:rStyle w:val="45"/>
          <w:rFonts w:ascii="宋体" w:hAnsi="宋体"/>
          <w:color w:val="000000"/>
          <w:sz w:val="28"/>
          <w:szCs w:val="28"/>
        </w:rPr>
        <w:t>.我方若成为成交供应商，将按照最终</w:t>
      </w:r>
      <w:r>
        <w:rPr>
          <w:rStyle w:val="45"/>
          <w:rFonts w:hint="eastAsia" w:ascii="宋体" w:hAnsi="宋体"/>
          <w:color w:val="000000"/>
          <w:sz w:val="28"/>
          <w:szCs w:val="28"/>
        </w:rPr>
        <w:t>询价</w:t>
      </w:r>
      <w:r>
        <w:rPr>
          <w:rStyle w:val="45"/>
          <w:rFonts w:ascii="宋体" w:hAnsi="宋体"/>
          <w:color w:val="000000"/>
          <w:sz w:val="28"/>
          <w:szCs w:val="28"/>
        </w:rPr>
        <w:t>结果签订合同，并且严格履行合同义务。本承诺函将成为合同不可分割的一部分，与合同具有同等的法律效力。</w:t>
      </w:r>
    </w:p>
    <w:p w14:paraId="158D8E83">
      <w:pPr>
        <w:tabs>
          <w:tab w:val="left" w:pos="6300"/>
        </w:tabs>
        <w:snapToGrid w:val="0"/>
        <w:spacing w:line="400" w:lineRule="exact"/>
        <w:ind w:firstLine="560" w:firstLineChars="200"/>
        <w:rPr>
          <w:rStyle w:val="45"/>
          <w:rFonts w:hint="eastAsia" w:ascii="宋体" w:hAnsi="宋体"/>
          <w:color w:val="000000"/>
          <w:sz w:val="28"/>
          <w:szCs w:val="28"/>
        </w:rPr>
      </w:pPr>
      <w:r>
        <w:rPr>
          <w:rStyle w:val="45"/>
          <w:rFonts w:hint="eastAsia" w:ascii="宋体" w:hAnsi="宋体"/>
          <w:color w:val="000000"/>
          <w:sz w:val="28"/>
          <w:szCs w:val="28"/>
          <w:lang w:val="en-US" w:eastAsia="zh-CN"/>
        </w:rPr>
        <w:t>7</w:t>
      </w:r>
      <w:r>
        <w:rPr>
          <w:rStyle w:val="45"/>
          <w:rFonts w:ascii="宋体" w:hAnsi="宋体"/>
          <w:color w:val="000000"/>
          <w:sz w:val="28"/>
          <w:szCs w:val="28"/>
        </w:rPr>
        <w:t>.我方同意按</w:t>
      </w:r>
      <w:r>
        <w:rPr>
          <w:rStyle w:val="45"/>
          <w:rFonts w:hint="eastAsia" w:ascii="宋体" w:hAnsi="宋体"/>
          <w:color w:val="000000"/>
          <w:sz w:val="28"/>
          <w:szCs w:val="28"/>
        </w:rPr>
        <w:t>询价</w:t>
      </w:r>
      <w:r>
        <w:rPr>
          <w:rStyle w:val="45"/>
          <w:rFonts w:ascii="宋体" w:hAnsi="宋体"/>
          <w:color w:val="000000"/>
          <w:sz w:val="28"/>
          <w:szCs w:val="28"/>
        </w:rPr>
        <w:t>文件规定，如果我方成为成交供应商，保证在接到成交通知书后，及时向采购人交纳</w:t>
      </w:r>
      <w:r>
        <w:rPr>
          <w:rStyle w:val="45"/>
          <w:rFonts w:hint="eastAsia" w:ascii="宋体" w:hAnsi="宋体"/>
          <w:color w:val="000000"/>
          <w:sz w:val="28"/>
          <w:szCs w:val="28"/>
        </w:rPr>
        <w:t>询价</w:t>
      </w:r>
      <w:r>
        <w:rPr>
          <w:rStyle w:val="45"/>
          <w:rFonts w:ascii="宋体" w:hAnsi="宋体"/>
          <w:color w:val="000000"/>
          <w:sz w:val="28"/>
          <w:szCs w:val="28"/>
        </w:rPr>
        <w:t>文件规定的履约保证金并签订合同。</w:t>
      </w:r>
    </w:p>
    <w:p w14:paraId="7D2CADFA">
      <w:pPr>
        <w:tabs>
          <w:tab w:val="left" w:pos="6300"/>
        </w:tabs>
        <w:snapToGrid w:val="0"/>
        <w:spacing w:line="400" w:lineRule="exact"/>
        <w:ind w:firstLine="560" w:firstLineChars="200"/>
        <w:rPr>
          <w:rStyle w:val="45"/>
          <w:rFonts w:hint="eastAsia" w:ascii="宋体" w:hAnsi="宋体"/>
          <w:color w:val="000000"/>
          <w:sz w:val="28"/>
          <w:szCs w:val="28"/>
        </w:rPr>
      </w:pPr>
    </w:p>
    <w:p w14:paraId="29640085">
      <w:pPr>
        <w:tabs>
          <w:tab w:val="left" w:pos="6300"/>
        </w:tabs>
        <w:snapToGrid w:val="0"/>
        <w:spacing w:line="400" w:lineRule="exact"/>
        <w:ind w:firstLine="570"/>
        <w:rPr>
          <w:rStyle w:val="45"/>
          <w:rFonts w:hint="eastAsia" w:ascii="宋体" w:hAnsi="宋体"/>
          <w:color w:val="000000"/>
          <w:sz w:val="28"/>
          <w:szCs w:val="28"/>
        </w:rPr>
      </w:pPr>
    </w:p>
    <w:p w14:paraId="59858A12">
      <w:pPr>
        <w:tabs>
          <w:tab w:val="left" w:pos="6300"/>
        </w:tabs>
        <w:snapToGrid w:val="0"/>
        <w:spacing w:line="400" w:lineRule="exact"/>
        <w:ind w:firstLine="570"/>
        <w:rPr>
          <w:rStyle w:val="45"/>
          <w:rFonts w:hint="eastAsia" w:ascii="宋体" w:hAnsi="宋体"/>
          <w:color w:val="000000"/>
          <w:sz w:val="28"/>
          <w:szCs w:val="28"/>
        </w:rPr>
      </w:pPr>
    </w:p>
    <w:p w14:paraId="11E709CB">
      <w:pPr>
        <w:tabs>
          <w:tab w:val="left" w:pos="6300"/>
        </w:tabs>
        <w:snapToGrid w:val="0"/>
        <w:spacing w:line="400" w:lineRule="exact"/>
        <w:ind w:firstLine="570"/>
        <w:rPr>
          <w:rStyle w:val="45"/>
          <w:rFonts w:hint="eastAsia" w:ascii="宋体" w:hAnsi="宋体"/>
          <w:color w:val="000000"/>
          <w:sz w:val="28"/>
          <w:szCs w:val="28"/>
        </w:rPr>
      </w:pPr>
    </w:p>
    <w:p w14:paraId="48E80DAE">
      <w:pPr>
        <w:tabs>
          <w:tab w:val="left" w:pos="6300"/>
        </w:tabs>
        <w:wordWrap w:val="0"/>
        <w:snapToGrid w:val="0"/>
        <w:spacing w:line="400" w:lineRule="exact"/>
        <w:ind w:firstLine="570"/>
        <w:jc w:val="right"/>
        <w:rPr>
          <w:rStyle w:val="45"/>
          <w:rFonts w:hint="eastAsia" w:ascii="宋体" w:hAnsi="宋体"/>
          <w:color w:val="000000"/>
          <w:sz w:val="28"/>
          <w:szCs w:val="28"/>
        </w:rPr>
      </w:pPr>
      <w:r>
        <w:rPr>
          <w:rStyle w:val="45"/>
          <w:rFonts w:ascii="宋体" w:hAnsi="宋体"/>
          <w:color w:val="000000"/>
          <w:sz w:val="28"/>
          <w:szCs w:val="28"/>
        </w:rPr>
        <w:t>供应商（公章）：</w:t>
      </w:r>
      <w:r>
        <w:rPr>
          <w:rStyle w:val="45"/>
          <w:rFonts w:hint="eastAsia" w:ascii="宋体" w:hAnsi="宋体"/>
          <w:color w:val="000000"/>
          <w:sz w:val="28"/>
          <w:szCs w:val="28"/>
          <w:lang w:val="en-US" w:eastAsia="zh-CN"/>
        </w:rPr>
        <w:t xml:space="preserve">         </w:t>
      </w:r>
    </w:p>
    <w:p w14:paraId="5314757C">
      <w:pPr>
        <w:tabs>
          <w:tab w:val="left" w:pos="6300"/>
        </w:tabs>
        <w:wordWrap w:val="0"/>
        <w:snapToGrid w:val="0"/>
        <w:spacing w:line="400" w:lineRule="exact"/>
        <w:ind w:firstLine="570"/>
        <w:jc w:val="right"/>
        <w:rPr>
          <w:rStyle w:val="45"/>
          <w:rFonts w:hint="eastAsia" w:ascii="宋体" w:hAnsi="宋体"/>
          <w:color w:val="000000"/>
          <w:sz w:val="28"/>
          <w:szCs w:val="28"/>
        </w:rPr>
      </w:pPr>
      <w:r>
        <w:rPr>
          <w:rStyle w:val="45"/>
          <w:rFonts w:ascii="宋体" w:hAnsi="宋体"/>
          <w:color w:val="000000"/>
          <w:sz w:val="28"/>
          <w:szCs w:val="28"/>
        </w:rPr>
        <w:t>地址：</w:t>
      </w:r>
      <w:r>
        <w:rPr>
          <w:rStyle w:val="45"/>
          <w:rFonts w:hint="eastAsia" w:ascii="宋体" w:hAnsi="宋体"/>
          <w:color w:val="000000"/>
          <w:sz w:val="28"/>
          <w:szCs w:val="28"/>
          <w:lang w:val="en-US" w:eastAsia="zh-CN"/>
        </w:rPr>
        <w:t xml:space="preserve">         </w:t>
      </w:r>
    </w:p>
    <w:p w14:paraId="3DCF4875">
      <w:pPr>
        <w:tabs>
          <w:tab w:val="left" w:pos="6300"/>
        </w:tabs>
        <w:wordWrap w:val="0"/>
        <w:snapToGrid w:val="0"/>
        <w:spacing w:line="400" w:lineRule="exact"/>
        <w:ind w:firstLine="570"/>
        <w:jc w:val="right"/>
        <w:rPr>
          <w:rStyle w:val="45"/>
          <w:rFonts w:hint="eastAsia" w:ascii="宋体" w:hAnsi="宋体"/>
          <w:color w:val="000000"/>
          <w:sz w:val="28"/>
          <w:szCs w:val="28"/>
        </w:rPr>
      </w:pPr>
      <w:r>
        <w:rPr>
          <w:rStyle w:val="45"/>
          <w:rFonts w:ascii="宋体" w:hAnsi="宋体"/>
          <w:color w:val="000000"/>
          <w:sz w:val="28"/>
          <w:szCs w:val="28"/>
        </w:rPr>
        <w:t>电话：</w:t>
      </w:r>
      <w:r>
        <w:rPr>
          <w:rStyle w:val="45"/>
          <w:rFonts w:hint="eastAsia" w:ascii="宋体" w:hAnsi="宋体"/>
          <w:color w:val="000000"/>
          <w:sz w:val="28"/>
          <w:szCs w:val="28"/>
          <w:lang w:val="en-US" w:eastAsia="zh-CN"/>
        </w:rPr>
        <w:t xml:space="preserve">         </w:t>
      </w:r>
    </w:p>
    <w:p w14:paraId="39018AB9">
      <w:pPr>
        <w:tabs>
          <w:tab w:val="left" w:pos="6300"/>
        </w:tabs>
        <w:wordWrap w:val="0"/>
        <w:snapToGrid w:val="0"/>
        <w:spacing w:line="400" w:lineRule="exact"/>
        <w:ind w:firstLine="570"/>
        <w:jc w:val="right"/>
        <w:rPr>
          <w:rStyle w:val="45"/>
          <w:rFonts w:hint="eastAsia" w:ascii="宋体" w:hAnsi="宋体" w:eastAsia="宋体"/>
          <w:color w:val="000000"/>
          <w:sz w:val="28"/>
          <w:szCs w:val="28"/>
          <w:lang w:eastAsia="zh-CN"/>
        </w:rPr>
      </w:pPr>
      <w:r>
        <w:rPr>
          <w:rStyle w:val="45"/>
          <w:rFonts w:ascii="宋体" w:hAnsi="宋体"/>
          <w:color w:val="000000"/>
          <w:sz w:val="28"/>
          <w:szCs w:val="28"/>
        </w:rPr>
        <w:t>联系人：</w:t>
      </w:r>
      <w:r>
        <w:rPr>
          <w:rStyle w:val="45"/>
          <w:rFonts w:hint="eastAsia" w:ascii="宋体" w:hAnsi="宋体"/>
          <w:color w:val="000000"/>
          <w:sz w:val="28"/>
          <w:szCs w:val="28"/>
          <w:lang w:val="en-US" w:eastAsia="zh-CN"/>
        </w:rPr>
        <w:t xml:space="preserve">         </w:t>
      </w:r>
    </w:p>
    <w:p w14:paraId="297CAD61">
      <w:pPr>
        <w:wordWrap w:val="0"/>
        <w:snapToGrid w:val="0"/>
        <w:spacing w:line="400" w:lineRule="exact"/>
        <w:jc w:val="right"/>
        <w:rPr>
          <w:rStyle w:val="45"/>
          <w:rFonts w:hint="eastAsia" w:ascii="宋体" w:hAnsi="宋体"/>
          <w:color w:val="000000"/>
          <w:sz w:val="28"/>
          <w:szCs w:val="28"/>
        </w:rPr>
        <w:sectPr>
          <w:footerReference r:id="rId5" w:type="default"/>
          <w:footerReference r:id="rId6" w:type="even"/>
          <w:pgSz w:w="11907" w:h="16840"/>
          <w:pgMar w:top="1134" w:right="1191" w:bottom="1134" w:left="1304" w:header="851" w:footer="992" w:gutter="0"/>
          <w:pgNumType w:fmt="numberInDash"/>
          <w:cols w:space="425" w:num="1"/>
          <w:docGrid w:linePitch="380" w:charSpace="-5735"/>
        </w:sectPr>
      </w:pPr>
      <w:r>
        <w:rPr>
          <w:rStyle w:val="45"/>
          <w:rFonts w:ascii="宋体" w:hAnsi="宋体"/>
          <w:color w:val="000000"/>
          <w:sz w:val="28"/>
          <w:szCs w:val="28"/>
        </w:rPr>
        <w:t xml:space="preserve">  年   月   日</w:t>
      </w:r>
      <w:r>
        <w:rPr>
          <w:rStyle w:val="45"/>
          <w:rFonts w:hint="eastAsia" w:ascii="宋体" w:hAnsi="宋体"/>
          <w:color w:val="000000"/>
          <w:sz w:val="28"/>
          <w:szCs w:val="28"/>
          <w:lang w:val="en-US" w:eastAsia="zh-CN"/>
        </w:rPr>
        <w:t xml:space="preserve"> </w:t>
      </w:r>
    </w:p>
    <w:p w14:paraId="5E6C712E">
      <w:pPr>
        <w:numPr>
          <w:ilvl w:val="0"/>
          <w:numId w:val="21"/>
        </w:numPr>
        <w:tabs>
          <w:tab w:val="left" w:pos="2895"/>
        </w:tabs>
        <w:snapToGrid w:val="0"/>
        <w:spacing w:line="400" w:lineRule="exact"/>
        <w:ind w:firstLine="560" w:firstLineChars="200"/>
        <w:rPr>
          <w:rStyle w:val="45"/>
          <w:rFonts w:hint="eastAsia" w:ascii="宋体" w:hAnsi="宋体"/>
          <w:color w:val="000000"/>
          <w:szCs w:val="28"/>
        </w:rPr>
      </w:pPr>
      <w:r>
        <w:rPr>
          <w:rStyle w:val="45"/>
          <w:rFonts w:ascii="宋体" w:hAnsi="宋体"/>
          <w:color w:val="000000"/>
          <w:szCs w:val="28"/>
        </w:rPr>
        <w:t>报价明细表:</w:t>
      </w:r>
    </w:p>
    <w:p w14:paraId="5F466628">
      <w:pPr>
        <w:tabs>
          <w:tab w:val="left" w:pos="2895"/>
        </w:tabs>
        <w:snapToGrid w:val="0"/>
        <w:spacing w:line="400" w:lineRule="exact"/>
        <w:rPr>
          <w:rStyle w:val="45"/>
          <w:rFonts w:hint="eastAsia" w:ascii="宋体" w:hAnsi="宋体" w:cs="宋体"/>
          <w:b/>
          <w:bCs/>
          <w:color w:val="000000"/>
          <w:szCs w:val="28"/>
        </w:rPr>
      </w:pPr>
    </w:p>
    <w:p w14:paraId="0D5CFEFA">
      <w:pPr>
        <w:tabs>
          <w:tab w:val="left" w:pos="2895"/>
        </w:tabs>
        <w:snapToGrid w:val="0"/>
        <w:spacing w:line="400" w:lineRule="exact"/>
        <w:jc w:val="center"/>
        <w:rPr>
          <w:rStyle w:val="45"/>
          <w:rFonts w:hint="eastAsia" w:cs="宋体" w:asciiTheme="minorEastAsia" w:hAnsiTheme="minorEastAsia" w:eastAsiaTheme="minorEastAsia"/>
          <w:b/>
          <w:bCs/>
          <w:color w:val="000000"/>
          <w:sz w:val="32"/>
          <w:szCs w:val="32"/>
        </w:rPr>
      </w:pPr>
      <w:r>
        <w:rPr>
          <w:rStyle w:val="45"/>
          <w:rFonts w:cs="宋体" w:asciiTheme="minorEastAsia" w:hAnsiTheme="minorEastAsia" w:eastAsiaTheme="minorEastAsia"/>
          <w:b/>
          <w:bCs/>
          <w:color w:val="000000"/>
          <w:sz w:val="32"/>
          <w:szCs w:val="32"/>
        </w:rPr>
        <w:t>报价明细表</w:t>
      </w:r>
    </w:p>
    <w:p w14:paraId="770A9AB4">
      <w:pPr>
        <w:tabs>
          <w:tab w:val="left" w:pos="2895"/>
        </w:tabs>
        <w:snapToGrid w:val="0"/>
        <w:spacing w:line="400" w:lineRule="exact"/>
        <w:jc w:val="center"/>
        <w:rPr>
          <w:rStyle w:val="45"/>
          <w:rFonts w:hint="eastAsia" w:cs="宋体" w:asciiTheme="minorEastAsia" w:hAnsiTheme="minorEastAsia" w:eastAsiaTheme="minorEastAsia"/>
          <w:b/>
          <w:bCs/>
          <w:color w:val="000000"/>
          <w:szCs w:val="28"/>
        </w:rPr>
      </w:pPr>
    </w:p>
    <w:p w14:paraId="7F29F16A">
      <w:pPr>
        <w:snapToGrid w:val="0"/>
        <w:spacing w:line="400" w:lineRule="exact"/>
        <w:rPr>
          <w:rStyle w:val="45"/>
          <w:rFonts w:hint="eastAsia" w:asciiTheme="minorEastAsia" w:hAnsiTheme="minorEastAsia" w:eastAsiaTheme="minorEastAsia"/>
          <w:color w:val="000000"/>
          <w:sz w:val="24"/>
          <w:szCs w:val="24"/>
        </w:rPr>
      </w:pPr>
    </w:p>
    <w:p w14:paraId="26E42361">
      <w:pPr>
        <w:snapToGrid w:val="0"/>
        <w:spacing w:line="400" w:lineRule="exact"/>
        <w:rPr>
          <w:rStyle w:val="45"/>
          <w:rFonts w:hint="eastAsia" w:asciiTheme="minorEastAsia" w:hAnsiTheme="minorEastAsia" w:eastAsiaTheme="minorEastAsia"/>
          <w:color w:val="000000"/>
          <w:sz w:val="28"/>
          <w:szCs w:val="28"/>
          <w:u w:val="single" w:color="000000"/>
        </w:rPr>
      </w:pPr>
      <w:r>
        <w:rPr>
          <w:rStyle w:val="45"/>
          <w:rFonts w:asciiTheme="minorEastAsia" w:hAnsiTheme="minorEastAsia" w:eastAsiaTheme="minorEastAsia"/>
          <w:color w:val="000000"/>
          <w:sz w:val="28"/>
          <w:szCs w:val="28"/>
        </w:rPr>
        <w:t>项目名称：</w:t>
      </w:r>
    </w:p>
    <w:tbl>
      <w:tblPr>
        <w:tblStyle w:val="27"/>
        <w:tblW w:w="94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1"/>
        <w:gridCol w:w="1064"/>
        <w:gridCol w:w="1594"/>
        <w:gridCol w:w="1239"/>
        <w:gridCol w:w="1469"/>
        <w:gridCol w:w="1700"/>
        <w:gridCol w:w="1688"/>
      </w:tblGrid>
      <w:tr w14:paraId="632870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731" w:type="dxa"/>
            <w:tcBorders>
              <w:top w:val="single" w:color="000000" w:sz="4" w:space="0"/>
              <w:left w:val="single" w:color="000000" w:sz="4" w:space="0"/>
              <w:bottom w:val="single" w:color="000000" w:sz="4" w:space="0"/>
              <w:right w:val="single" w:color="000000" w:sz="4" w:space="0"/>
            </w:tcBorders>
            <w:vAlign w:val="center"/>
          </w:tcPr>
          <w:p w14:paraId="1B94D756">
            <w:pPr>
              <w:tabs>
                <w:tab w:val="left" w:pos="6300"/>
              </w:tabs>
              <w:snapToGrid w:val="0"/>
              <w:spacing w:line="400" w:lineRule="exact"/>
              <w:jc w:val="center"/>
              <w:rPr>
                <w:rStyle w:val="45"/>
                <w:rFonts w:hint="eastAsia" w:ascii="方正仿宋_GBK" w:hAnsi="方正仿宋_GBK" w:eastAsia="方正仿宋_GBK" w:cs="方正仿宋_GBK"/>
                <w:color w:val="000000"/>
                <w:sz w:val="28"/>
                <w:szCs w:val="28"/>
              </w:rPr>
            </w:pPr>
            <w:r>
              <w:rPr>
                <w:rStyle w:val="45"/>
                <w:rFonts w:hint="eastAsia" w:ascii="方正仿宋_GBK" w:hAnsi="方正仿宋_GBK" w:eastAsia="方正仿宋_GBK" w:cs="方正仿宋_GBK"/>
                <w:color w:val="000000"/>
                <w:sz w:val="28"/>
                <w:szCs w:val="28"/>
              </w:rPr>
              <w:t>序号</w:t>
            </w:r>
          </w:p>
        </w:tc>
        <w:tc>
          <w:tcPr>
            <w:tcW w:w="1064" w:type="dxa"/>
            <w:tcBorders>
              <w:top w:val="single" w:color="000000" w:sz="4" w:space="0"/>
              <w:left w:val="single" w:color="000000" w:sz="4" w:space="0"/>
              <w:bottom w:val="single" w:color="000000" w:sz="4" w:space="0"/>
              <w:right w:val="single" w:color="000000" w:sz="4" w:space="0"/>
            </w:tcBorders>
            <w:vAlign w:val="center"/>
          </w:tcPr>
          <w:p w14:paraId="42E36473">
            <w:pPr>
              <w:tabs>
                <w:tab w:val="left" w:pos="6300"/>
              </w:tabs>
              <w:snapToGrid w:val="0"/>
              <w:spacing w:line="400" w:lineRule="exact"/>
              <w:jc w:val="center"/>
              <w:rPr>
                <w:rStyle w:val="45"/>
                <w:rFonts w:hint="eastAsia" w:ascii="方正仿宋_GBK" w:hAnsi="方正仿宋_GBK" w:eastAsia="方正仿宋_GBK" w:cs="方正仿宋_GBK"/>
                <w:color w:val="000000"/>
                <w:sz w:val="28"/>
                <w:szCs w:val="28"/>
                <w:lang w:eastAsia="zh-CN"/>
              </w:rPr>
            </w:pPr>
            <w:r>
              <w:rPr>
                <w:rStyle w:val="45"/>
                <w:rFonts w:hint="eastAsia" w:ascii="方正仿宋_GBK" w:hAnsi="方正仿宋_GBK" w:eastAsia="方正仿宋_GBK" w:cs="方正仿宋_GBK"/>
                <w:color w:val="000000"/>
                <w:sz w:val="28"/>
                <w:szCs w:val="28"/>
                <w:lang w:eastAsia="zh-CN"/>
              </w:rPr>
              <w:t>名称</w:t>
            </w:r>
          </w:p>
        </w:tc>
        <w:tc>
          <w:tcPr>
            <w:tcW w:w="1594" w:type="dxa"/>
            <w:tcBorders>
              <w:top w:val="single" w:color="000000" w:sz="4" w:space="0"/>
              <w:left w:val="single" w:color="000000" w:sz="4" w:space="0"/>
              <w:bottom w:val="single" w:color="000000" w:sz="4" w:space="0"/>
              <w:right w:val="single" w:color="000000" w:sz="4" w:space="0"/>
            </w:tcBorders>
            <w:vAlign w:val="center"/>
          </w:tcPr>
          <w:p w14:paraId="03B1146F">
            <w:pPr>
              <w:tabs>
                <w:tab w:val="left" w:pos="6300"/>
              </w:tabs>
              <w:snapToGrid w:val="0"/>
              <w:spacing w:line="400" w:lineRule="exact"/>
              <w:jc w:val="center"/>
              <w:rPr>
                <w:rStyle w:val="45"/>
                <w:rFonts w:hint="eastAsia" w:ascii="方正仿宋_GBK" w:hAnsi="方正仿宋_GBK" w:eastAsia="方正仿宋_GBK" w:cs="方正仿宋_GBK"/>
                <w:color w:val="000000"/>
                <w:sz w:val="28"/>
                <w:szCs w:val="28"/>
                <w:lang w:eastAsia="zh-CN"/>
              </w:rPr>
            </w:pPr>
            <w:r>
              <w:rPr>
                <w:rStyle w:val="45"/>
                <w:rFonts w:hint="eastAsia" w:ascii="方正仿宋_GBK" w:hAnsi="方正仿宋_GBK" w:eastAsia="方正仿宋_GBK" w:cs="方正仿宋_GBK"/>
                <w:color w:val="000000"/>
                <w:sz w:val="28"/>
                <w:szCs w:val="28"/>
                <w:lang w:eastAsia="zh-CN"/>
              </w:rPr>
              <w:t>规格</w:t>
            </w:r>
            <w:r>
              <w:rPr>
                <w:rStyle w:val="45"/>
                <w:rFonts w:hint="eastAsia" w:ascii="方正仿宋_GBK" w:hAnsi="方正仿宋_GBK" w:eastAsia="方正仿宋_GBK" w:cs="方正仿宋_GBK"/>
                <w:color w:val="000000"/>
                <w:sz w:val="28"/>
                <w:szCs w:val="28"/>
                <w:lang w:val="en-US" w:eastAsia="zh-CN"/>
              </w:rPr>
              <w:t>/型号</w:t>
            </w:r>
          </w:p>
        </w:tc>
        <w:tc>
          <w:tcPr>
            <w:tcW w:w="1239" w:type="dxa"/>
            <w:tcBorders>
              <w:top w:val="single" w:color="000000" w:sz="4" w:space="0"/>
              <w:left w:val="single" w:color="000000" w:sz="4" w:space="0"/>
              <w:bottom w:val="single" w:color="000000" w:sz="4" w:space="0"/>
              <w:right w:val="single" w:color="000000" w:sz="4" w:space="0"/>
            </w:tcBorders>
            <w:vAlign w:val="center"/>
          </w:tcPr>
          <w:p w14:paraId="78B2B76C">
            <w:pPr>
              <w:tabs>
                <w:tab w:val="left" w:pos="6300"/>
              </w:tabs>
              <w:snapToGrid w:val="0"/>
              <w:spacing w:line="400" w:lineRule="exact"/>
              <w:jc w:val="center"/>
              <w:rPr>
                <w:rStyle w:val="45"/>
                <w:rFonts w:hint="eastAsia" w:ascii="方正仿宋_GBK" w:hAnsi="方正仿宋_GBK" w:eastAsia="方正仿宋_GBK" w:cs="方正仿宋_GBK"/>
                <w:color w:val="000000"/>
                <w:sz w:val="28"/>
                <w:szCs w:val="28"/>
                <w:lang w:eastAsia="zh-CN"/>
              </w:rPr>
            </w:pPr>
            <w:r>
              <w:rPr>
                <w:rStyle w:val="45"/>
                <w:rFonts w:hint="eastAsia" w:ascii="方正仿宋_GBK" w:hAnsi="方正仿宋_GBK" w:eastAsia="方正仿宋_GBK" w:cs="方正仿宋_GBK"/>
                <w:color w:val="000000"/>
                <w:sz w:val="28"/>
                <w:szCs w:val="28"/>
                <w:lang w:eastAsia="zh-CN"/>
              </w:rPr>
              <w:t>技术参数</w:t>
            </w:r>
          </w:p>
        </w:tc>
        <w:tc>
          <w:tcPr>
            <w:tcW w:w="1469" w:type="dxa"/>
            <w:tcBorders>
              <w:top w:val="single" w:color="000000" w:sz="4" w:space="0"/>
              <w:left w:val="single" w:color="000000" w:sz="4" w:space="0"/>
              <w:bottom w:val="single" w:color="000000" w:sz="4" w:space="0"/>
              <w:right w:val="single" w:color="000000" w:sz="4" w:space="0"/>
            </w:tcBorders>
            <w:vAlign w:val="center"/>
          </w:tcPr>
          <w:p w14:paraId="0B9E5C6B">
            <w:pPr>
              <w:tabs>
                <w:tab w:val="left" w:pos="6300"/>
              </w:tabs>
              <w:snapToGrid w:val="0"/>
              <w:spacing w:line="400" w:lineRule="exact"/>
              <w:jc w:val="center"/>
              <w:rPr>
                <w:rStyle w:val="45"/>
                <w:rFonts w:hint="eastAsia" w:ascii="方正仿宋_GBK" w:hAnsi="方正仿宋_GBK" w:eastAsia="方正仿宋_GBK" w:cs="方正仿宋_GBK"/>
                <w:color w:val="000000"/>
                <w:sz w:val="28"/>
                <w:szCs w:val="28"/>
                <w:lang w:eastAsia="zh-CN"/>
              </w:rPr>
            </w:pPr>
            <w:r>
              <w:rPr>
                <w:rStyle w:val="45"/>
                <w:rFonts w:hint="eastAsia" w:ascii="方正仿宋_GBK" w:hAnsi="方正仿宋_GBK" w:eastAsia="方正仿宋_GBK" w:cs="方正仿宋_GBK"/>
                <w:color w:val="000000"/>
                <w:sz w:val="28"/>
                <w:szCs w:val="28"/>
              </w:rPr>
              <w:t>数量</w:t>
            </w:r>
            <w:r>
              <w:rPr>
                <w:rStyle w:val="45"/>
                <w:rFonts w:hint="eastAsia" w:ascii="方正仿宋_GBK" w:hAnsi="方正仿宋_GBK" w:eastAsia="方正仿宋_GBK" w:cs="方正仿宋_GBK"/>
                <w:color w:val="000000"/>
                <w:sz w:val="28"/>
                <w:szCs w:val="28"/>
                <w:lang w:eastAsia="zh-CN"/>
              </w:rPr>
              <w:t>（台）</w:t>
            </w:r>
          </w:p>
        </w:tc>
        <w:tc>
          <w:tcPr>
            <w:tcW w:w="1700" w:type="dxa"/>
            <w:tcBorders>
              <w:top w:val="single" w:color="000000" w:sz="4" w:space="0"/>
              <w:left w:val="single" w:color="000000" w:sz="4" w:space="0"/>
              <w:bottom w:val="single" w:color="000000" w:sz="4" w:space="0"/>
              <w:right w:val="single" w:color="000000" w:sz="4" w:space="0"/>
            </w:tcBorders>
            <w:vAlign w:val="center"/>
          </w:tcPr>
          <w:p w14:paraId="251FFAE2">
            <w:pPr>
              <w:tabs>
                <w:tab w:val="left" w:pos="6300"/>
              </w:tabs>
              <w:snapToGrid w:val="0"/>
              <w:spacing w:line="400" w:lineRule="exact"/>
              <w:jc w:val="center"/>
              <w:rPr>
                <w:rStyle w:val="45"/>
                <w:rFonts w:hint="eastAsia" w:ascii="方正仿宋_GBK" w:hAnsi="方正仿宋_GBK" w:eastAsia="方正仿宋_GBK" w:cs="方正仿宋_GBK"/>
                <w:color w:val="000000"/>
                <w:sz w:val="28"/>
                <w:szCs w:val="28"/>
                <w:lang w:eastAsia="zh-CN"/>
              </w:rPr>
            </w:pPr>
            <w:r>
              <w:rPr>
                <w:rStyle w:val="45"/>
                <w:rFonts w:hint="eastAsia" w:ascii="方正仿宋_GBK" w:hAnsi="方正仿宋_GBK" w:eastAsia="方正仿宋_GBK" w:cs="方正仿宋_GBK"/>
                <w:color w:val="000000"/>
                <w:sz w:val="28"/>
                <w:szCs w:val="28"/>
              </w:rPr>
              <w:t>单价</w:t>
            </w:r>
            <w:r>
              <w:rPr>
                <w:rStyle w:val="45"/>
                <w:rFonts w:hint="eastAsia" w:ascii="方正仿宋_GBK" w:hAnsi="方正仿宋_GBK" w:eastAsia="方正仿宋_GBK" w:cs="方正仿宋_GBK"/>
                <w:color w:val="000000"/>
                <w:sz w:val="28"/>
                <w:szCs w:val="28"/>
                <w:lang w:eastAsia="zh-CN"/>
              </w:rPr>
              <w:t>（元）</w:t>
            </w:r>
          </w:p>
        </w:tc>
        <w:tc>
          <w:tcPr>
            <w:tcW w:w="1688" w:type="dxa"/>
            <w:tcBorders>
              <w:top w:val="single" w:color="000000" w:sz="4" w:space="0"/>
              <w:left w:val="single" w:color="000000" w:sz="4" w:space="0"/>
              <w:bottom w:val="single" w:color="000000" w:sz="4" w:space="0"/>
              <w:right w:val="single" w:color="000000" w:sz="4" w:space="0"/>
            </w:tcBorders>
            <w:vAlign w:val="center"/>
          </w:tcPr>
          <w:p w14:paraId="5D0791D0">
            <w:pPr>
              <w:tabs>
                <w:tab w:val="left" w:pos="6300"/>
              </w:tabs>
              <w:snapToGrid w:val="0"/>
              <w:spacing w:line="400" w:lineRule="exact"/>
              <w:jc w:val="center"/>
              <w:rPr>
                <w:rStyle w:val="45"/>
                <w:rFonts w:hint="eastAsia" w:ascii="方正仿宋_GBK" w:hAnsi="方正仿宋_GBK" w:eastAsia="方正仿宋_GBK" w:cs="方正仿宋_GBK"/>
                <w:color w:val="000000"/>
                <w:sz w:val="28"/>
                <w:szCs w:val="28"/>
                <w:lang w:eastAsia="zh-CN"/>
              </w:rPr>
            </w:pPr>
            <w:r>
              <w:rPr>
                <w:rStyle w:val="45"/>
                <w:rFonts w:hint="eastAsia" w:ascii="方正仿宋_GBK" w:hAnsi="方正仿宋_GBK" w:eastAsia="方正仿宋_GBK" w:cs="方正仿宋_GBK"/>
                <w:color w:val="000000"/>
                <w:sz w:val="28"/>
                <w:szCs w:val="28"/>
                <w:lang w:eastAsia="zh-CN"/>
              </w:rPr>
              <w:t>合</w:t>
            </w:r>
            <w:r>
              <w:rPr>
                <w:rStyle w:val="45"/>
                <w:rFonts w:hint="eastAsia" w:ascii="方正仿宋_GBK" w:hAnsi="方正仿宋_GBK" w:eastAsia="方正仿宋_GBK" w:cs="方正仿宋_GBK"/>
                <w:color w:val="000000"/>
                <w:sz w:val="28"/>
                <w:szCs w:val="28"/>
              </w:rPr>
              <w:t>计</w:t>
            </w:r>
            <w:r>
              <w:rPr>
                <w:rStyle w:val="45"/>
                <w:rFonts w:hint="eastAsia" w:ascii="方正仿宋_GBK" w:hAnsi="方正仿宋_GBK" w:eastAsia="方正仿宋_GBK" w:cs="方正仿宋_GBK"/>
                <w:color w:val="000000"/>
                <w:sz w:val="28"/>
                <w:szCs w:val="28"/>
                <w:lang w:eastAsia="zh-CN"/>
              </w:rPr>
              <w:t>（元）</w:t>
            </w:r>
          </w:p>
        </w:tc>
      </w:tr>
      <w:tr w14:paraId="201539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731" w:type="dxa"/>
            <w:tcBorders>
              <w:top w:val="single" w:color="000000" w:sz="4" w:space="0"/>
              <w:left w:val="single" w:color="000000" w:sz="4" w:space="0"/>
              <w:bottom w:val="single" w:color="000000" w:sz="4" w:space="0"/>
              <w:right w:val="single" w:color="000000" w:sz="4" w:space="0"/>
            </w:tcBorders>
            <w:vAlign w:val="center"/>
          </w:tcPr>
          <w:p w14:paraId="3F4A8509">
            <w:pPr>
              <w:tabs>
                <w:tab w:val="left" w:pos="6300"/>
              </w:tabs>
              <w:snapToGrid w:val="0"/>
              <w:spacing w:line="400" w:lineRule="exact"/>
              <w:jc w:val="center"/>
              <w:rPr>
                <w:rStyle w:val="45"/>
                <w:rFonts w:hint="eastAsia" w:ascii="方正仿宋_GBK" w:hAnsi="方正仿宋_GBK" w:eastAsia="方正仿宋_GBK" w:cs="方正仿宋_GBK"/>
                <w:color w:val="000000"/>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14:paraId="1EFC6D02">
            <w:pPr>
              <w:jc w:val="center"/>
              <w:textAlignment w:val="center"/>
              <w:rPr>
                <w:rStyle w:val="45"/>
                <w:rFonts w:hint="eastAsia" w:ascii="方正仿宋_GBK" w:hAnsi="方正仿宋_GBK" w:eastAsia="方正仿宋_GBK" w:cs="方正仿宋_GBK"/>
                <w:color w:val="000000"/>
                <w:sz w:val="28"/>
                <w:szCs w:val="28"/>
                <w:lang w:eastAsia="zh-CN"/>
              </w:rPr>
            </w:pPr>
          </w:p>
        </w:tc>
        <w:tc>
          <w:tcPr>
            <w:tcW w:w="1594" w:type="dxa"/>
            <w:tcBorders>
              <w:top w:val="single" w:color="000000" w:sz="4" w:space="0"/>
              <w:left w:val="single" w:color="000000" w:sz="4" w:space="0"/>
              <w:bottom w:val="single" w:color="000000" w:sz="4" w:space="0"/>
              <w:right w:val="single" w:color="000000" w:sz="4" w:space="0"/>
            </w:tcBorders>
            <w:vAlign w:val="center"/>
          </w:tcPr>
          <w:p w14:paraId="08BCC37A">
            <w:pPr>
              <w:jc w:val="center"/>
              <w:textAlignment w:val="center"/>
              <w:rPr>
                <w:rStyle w:val="45"/>
                <w:rFonts w:hint="eastAsia" w:ascii="方正仿宋_GBK" w:hAnsi="方正仿宋_GBK" w:eastAsia="方正仿宋_GBK" w:cs="方正仿宋_GBK"/>
                <w:color w:val="000000"/>
                <w:sz w:val="28"/>
                <w:szCs w:val="28"/>
              </w:rPr>
            </w:pPr>
          </w:p>
        </w:tc>
        <w:tc>
          <w:tcPr>
            <w:tcW w:w="1239" w:type="dxa"/>
            <w:tcBorders>
              <w:top w:val="single" w:color="000000" w:sz="4" w:space="0"/>
              <w:left w:val="single" w:color="000000" w:sz="4" w:space="0"/>
              <w:bottom w:val="single" w:color="000000" w:sz="4" w:space="0"/>
              <w:right w:val="single" w:color="000000" w:sz="4" w:space="0"/>
            </w:tcBorders>
            <w:vAlign w:val="center"/>
          </w:tcPr>
          <w:p w14:paraId="19A94C66">
            <w:pPr>
              <w:jc w:val="center"/>
              <w:textAlignment w:val="center"/>
              <w:rPr>
                <w:rStyle w:val="45"/>
                <w:rFonts w:hint="eastAsia" w:ascii="方正仿宋_GBK" w:hAnsi="方正仿宋_GBK" w:eastAsia="方正仿宋_GBK" w:cs="方正仿宋_GBK"/>
                <w:color w:val="000000"/>
                <w:sz w:val="28"/>
                <w:szCs w:val="28"/>
              </w:rPr>
            </w:pPr>
          </w:p>
        </w:tc>
        <w:tc>
          <w:tcPr>
            <w:tcW w:w="1469" w:type="dxa"/>
            <w:tcBorders>
              <w:top w:val="single" w:color="000000" w:sz="4" w:space="0"/>
              <w:left w:val="single" w:color="000000" w:sz="4" w:space="0"/>
              <w:bottom w:val="single" w:color="000000" w:sz="4" w:space="0"/>
              <w:right w:val="single" w:color="000000" w:sz="4" w:space="0"/>
            </w:tcBorders>
            <w:vAlign w:val="center"/>
          </w:tcPr>
          <w:p w14:paraId="0785E52D">
            <w:pPr>
              <w:jc w:val="center"/>
              <w:textAlignment w:val="center"/>
              <w:rPr>
                <w:rFonts w:hint="eastAsia" w:ascii="方正仿宋_GBK" w:hAnsi="方正仿宋_GBK" w:eastAsia="方正仿宋_GBK" w:cs="方正仿宋_GBK"/>
                <w:color w:val="000000"/>
                <w:kern w:val="0"/>
                <w:sz w:val="28"/>
                <w:szCs w:val="28"/>
                <w:lang w:val="en-US" w:eastAsia="zh-CN"/>
              </w:rPr>
            </w:pPr>
          </w:p>
        </w:tc>
        <w:tc>
          <w:tcPr>
            <w:tcW w:w="1700" w:type="dxa"/>
            <w:tcBorders>
              <w:top w:val="single" w:color="000000" w:sz="4" w:space="0"/>
              <w:left w:val="single" w:color="000000" w:sz="4" w:space="0"/>
              <w:bottom w:val="single" w:color="000000" w:sz="4" w:space="0"/>
              <w:right w:val="single" w:color="000000" w:sz="4" w:space="0"/>
            </w:tcBorders>
          </w:tcPr>
          <w:p w14:paraId="044CD629">
            <w:pPr>
              <w:tabs>
                <w:tab w:val="left" w:pos="6300"/>
              </w:tabs>
              <w:snapToGrid w:val="0"/>
              <w:spacing w:line="400" w:lineRule="exact"/>
              <w:jc w:val="center"/>
              <w:rPr>
                <w:rStyle w:val="45"/>
                <w:rFonts w:hint="eastAsia" w:ascii="方正仿宋_GBK" w:hAnsi="方正仿宋_GBK" w:eastAsia="方正仿宋_GBK" w:cs="方正仿宋_GBK"/>
                <w:color w:val="000000"/>
                <w:sz w:val="28"/>
                <w:szCs w:val="28"/>
              </w:rPr>
            </w:pPr>
          </w:p>
        </w:tc>
        <w:tc>
          <w:tcPr>
            <w:tcW w:w="1688" w:type="dxa"/>
            <w:tcBorders>
              <w:top w:val="single" w:color="000000" w:sz="4" w:space="0"/>
              <w:left w:val="single" w:color="000000" w:sz="4" w:space="0"/>
              <w:bottom w:val="single" w:color="000000" w:sz="4" w:space="0"/>
              <w:right w:val="single" w:color="000000" w:sz="4" w:space="0"/>
            </w:tcBorders>
            <w:vAlign w:val="center"/>
          </w:tcPr>
          <w:p w14:paraId="69DE40BB">
            <w:pPr>
              <w:tabs>
                <w:tab w:val="left" w:pos="6300"/>
              </w:tabs>
              <w:snapToGrid w:val="0"/>
              <w:spacing w:line="400" w:lineRule="exact"/>
              <w:jc w:val="center"/>
              <w:rPr>
                <w:rStyle w:val="45"/>
                <w:rFonts w:hint="eastAsia" w:ascii="方正仿宋_GBK" w:hAnsi="方正仿宋_GBK" w:eastAsia="方正仿宋_GBK" w:cs="方正仿宋_GBK"/>
                <w:color w:val="000000"/>
                <w:sz w:val="28"/>
                <w:szCs w:val="28"/>
              </w:rPr>
            </w:pPr>
          </w:p>
        </w:tc>
      </w:tr>
      <w:tr w14:paraId="15E969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731" w:type="dxa"/>
            <w:tcBorders>
              <w:top w:val="single" w:color="000000" w:sz="4" w:space="0"/>
              <w:left w:val="single" w:color="000000" w:sz="4" w:space="0"/>
              <w:bottom w:val="single" w:color="000000" w:sz="4" w:space="0"/>
              <w:right w:val="single" w:color="000000" w:sz="4" w:space="0"/>
            </w:tcBorders>
            <w:vAlign w:val="center"/>
          </w:tcPr>
          <w:p w14:paraId="2EC6A6BC">
            <w:pPr>
              <w:tabs>
                <w:tab w:val="left" w:pos="6300"/>
              </w:tabs>
              <w:snapToGrid w:val="0"/>
              <w:spacing w:line="400" w:lineRule="exact"/>
              <w:jc w:val="center"/>
              <w:rPr>
                <w:rStyle w:val="45"/>
                <w:rFonts w:hint="eastAsia" w:ascii="方正仿宋_GBK" w:hAnsi="方正仿宋_GBK" w:eastAsia="方正仿宋_GBK" w:cs="方正仿宋_GBK"/>
                <w:color w:val="000000"/>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14:paraId="4E9F96E1">
            <w:pPr>
              <w:jc w:val="center"/>
              <w:textAlignment w:val="center"/>
              <w:rPr>
                <w:rStyle w:val="45"/>
                <w:rFonts w:hint="eastAsia" w:ascii="方正仿宋_GBK" w:hAnsi="方正仿宋_GBK" w:eastAsia="方正仿宋_GBK" w:cs="方正仿宋_GBK"/>
                <w:color w:val="000000"/>
                <w:sz w:val="28"/>
                <w:szCs w:val="28"/>
                <w:lang w:eastAsia="zh-CN"/>
              </w:rPr>
            </w:pPr>
          </w:p>
        </w:tc>
        <w:tc>
          <w:tcPr>
            <w:tcW w:w="1594" w:type="dxa"/>
            <w:tcBorders>
              <w:top w:val="single" w:color="000000" w:sz="4" w:space="0"/>
              <w:left w:val="single" w:color="000000" w:sz="4" w:space="0"/>
              <w:bottom w:val="single" w:color="000000" w:sz="4" w:space="0"/>
              <w:right w:val="single" w:color="000000" w:sz="4" w:space="0"/>
            </w:tcBorders>
            <w:vAlign w:val="center"/>
          </w:tcPr>
          <w:p w14:paraId="6B769F81">
            <w:pPr>
              <w:jc w:val="center"/>
              <w:textAlignment w:val="center"/>
              <w:rPr>
                <w:rStyle w:val="45"/>
                <w:rFonts w:hint="eastAsia" w:ascii="方正仿宋_GBK" w:hAnsi="方正仿宋_GBK" w:eastAsia="方正仿宋_GBK" w:cs="方正仿宋_GBK"/>
                <w:color w:val="000000"/>
                <w:sz w:val="28"/>
                <w:szCs w:val="28"/>
              </w:rPr>
            </w:pPr>
          </w:p>
        </w:tc>
        <w:tc>
          <w:tcPr>
            <w:tcW w:w="1239" w:type="dxa"/>
            <w:tcBorders>
              <w:top w:val="single" w:color="000000" w:sz="4" w:space="0"/>
              <w:left w:val="single" w:color="000000" w:sz="4" w:space="0"/>
              <w:bottom w:val="single" w:color="000000" w:sz="4" w:space="0"/>
              <w:right w:val="single" w:color="000000" w:sz="4" w:space="0"/>
            </w:tcBorders>
            <w:vAlign w:val="center"/>
          </w:tcPr>
          <w:p w14:paraId="0A91F0C3">
            <w:pPr>
              <w:jc w:val="center"/>
              <w:textAlignment w:val="center"/>
              <w:rPr>
                <w:rStyle w:val="45"/>
                <w:rFonts w:hint="eastAsia" w:ascii="方正仿宋_GBK" w:hAnsi="方正仿宋_GBK" w:eastAsia="方正仿宋_GBK" w:cs="方正仿宋_GBK"/>
                <w:color w:val="000000"/>
                <w:sz w:val="28"/>
                <w:szCs w:val="28"/>
              </w:rPr>
            </w:pPr>
          </w:p>
        </w:tc>
        <w:tc>
          <w:tcPr>
            <w:tcW w:w="1469" w:type="dxa"/>
            <w:tcBorders>
              <w:top w:val="single" w:color="000000" w:sz="4" w:space="0"/>
              <w:left w:val="single" w:color="000000" w:sz="4" w:space="0"/>
              <w:bottom w:val="single" w:color="000000" w:sz="4" w:space="0"/>
              <w:right w:val="single" w:color="000000" w:sz="4" w:space="0"/>
            </w:tcBorders>
            <w:vAlign w:val="center"/>
          </w:tcPr>
          <w:p w14:paraId="088D37B4">
            <w:pPr>
              <w:jc w:val="center"/>
              <w:textAlignment w:val="center"/>
              <w:rPr>
                <w:rFonts w:hint="eastAsia" w:ascii="方正仿宋_GBK" w:hAnsi="方正仿宋_GBK" w:eastAsia="方正仿宋_GBK" w:cs="方正仿宋_GBK"/>
                <w:color w:val="000000"/>
                <w:kern w:val="0"/>
                <w:sz w:val="28"/>
                <w:szCs w:val="28"/>
                <w:lang w:val="en-US" w:eastAsia="zh-CN"/>
              </w:rPr>
            </w:pPr>
          </w:p>
        </w:tc>
        <w:tc>
          <w:tcPr>
            <w:tcW w:w="1700" w:type="dxa"/>
            <w:tcBorders>
              <w:top w:val="single" w:color="000000" w:sz="4" w:space="0"/>
              <w:left w:val="single" w:color="000000" w:sz="4" w:space="0"/>
              <w:bottom w:val="single" w:color="000000" w:sz="4" w:space="0"/>
              <w:right w:val="single" w:color="000000" w:sz="4" w:space="0"/>
            </w:tcBorders>
          </w:tcPr>
          <w:p w14:paraId="4ECBCBBC">
            <w:pPr>
              <w:tabs>
                <w:tab w:val="left" w:pos="6300"/>
              </w:tabs>
              <w:snapToGrid w:val="0"/>
              <w:spacing w:line="400" w:lineRule="exact"/>
              <w:jc w:val="center"/>
              <w:rPr>
                <w:rStyle w:val="45"/>
                <w:rFonts w:hint="eastAsia" w:ascii="方正仿宋_GBK" w:hAnsi="方正仿宋_GBK" w:eastAsia="方正仿宋_GBK" w:cs="方正仿宋_GBK"/>
                <w:color w:val="000000"/>
                <w:sz w:val="28"/>
                <w:szCs w:val="28"/>
              </w:rPr>
            </w:pPr>
          </w:p>
        </w:tc>
        <w:tc>
          <w:tcPr>
            <w:tcW w:w="1688" w:type="dxa"/>
            <w:tcBorders>
              <w:top w:val="single" w:color="000000" w:sz="4" w:space="0"/>
              <w:left w:val="single" w:color="000000" w:sz="4" w:space="0"/>
              <w:bottom w:val="single" w:color="000000" w:sz="4" w:space="0"/>
              <w:right w:val="single" w:color="000000" w:sz="4" w:space="0"/>
            </w:tcBorders>
            <w:vAlign w:val="center"/>
          </w:tcPr>
          <w:p w14:paraId="3DB9A770">
            <w:pPr>
              <w:tabs>
                <w:tab w:val="left" w:pos="6300"/>
              </w:tabs>
              <w:snapToGrid w:val="0"/>
              <w:spacing w:line="400" w:lineRule="exact"/>
              <w:jc w:val="center"/>
              <w:rPr>
                <w:rStyle w:val="45"/>
                <w:rFonts w:hint="eastAsia" w:ascii="方正仿宋_GBK" w:hAnsi="方正仿宋_GBK" w:eastAsia="方正仿宋_GBK" w:cs="方正仿宋_GBK"/>
                <w:color w:val="000000"/>
                <w:sz w:val="28"/>
                <w:szCs w:val="28"/>
              </w:rPr>
            </w:pPr>
          </w:p>
        </w:tc>
      </w:tr>
      <w:tr w14:paraId="6F0C14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731" w:type="dxa"/>
            <w:tcBorders>
              <w:top w:val="single" w:color="000000" w:sz="4" w:space="0"/>
              <w:left w:val="single" w:color="000000" w:sz="4" w:space="0"/>
              <w:bottom w:val="single" w:color="000000" w:sz="4" w:space="0"/>
              <w:right w:val="single" w:color="000000" w:sz="4" w:space="0"/>
            </w:tcBorders>
            <w:vAlign w:val="center"/>
          </w:tcPr>
          <w:p w14:paraId="759AD55E">
            <w:pPr>
              <w:tabs>
                <w:tab w:val="left" w:pos="6300"/>
              </w:tabs>
              <w:snapToGrid w:val="0"/>
              <w:spacing w:line="400" w:lineRule="exact"/>
              <w:jc w:val="center"/>
              <w:rPr>
                <w:rStyle w:val="45"/>
                <w:rFonts w:hint="eastAsia" w:ascii="方正仿宋_GBK" w:hAnsi="方正仿宋_GBK" w:eastAsia="方正仿宋_GBK" w:cs="方正仿宋_GBK"/>
                <w:color w:val="000000"/>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14:paraId="59B01B35">
            <w:pPr>
              <w:jc w:val="center"/>
              <w:textAlignment w:val="center"/>
              <w:rPr>
                <w:rStyle w:val="45"/>
                <w:rFonts w:hint="eastAsia" w:ascii="方正仿宋_GBK" w:hAnsi="方正仿宋_GBK" w:eastAsia="方正仿宋_GBK" w:cs="方正仿宋_GBK"/>
                <w:color w:val="000000"/>
                <w:sz w:val="28"/>
                <w:szCs w:val="28"/>
                <w:lang w:eastAsia="zh-CN"/>
              </w:rPr>
            </w:pPr>
          </w:p>
        </w:tc>
        <w:tc>
          <w:tcPr>
            <w:tcW w:w="1594" w:type="dxa"/>
            <w:tcBorders>
              <w:top w:val="single" w:color="000000" w:sz="4" w:space="0"/>
              <w:left w:val="single" w:color="000000" w:sz="4" w:space="0"/>
              <w:bottom w:val="single" w:color="000000" w:sz="4" w:space="0"/>
              <w:right w:val="single" w:color="000000" w:sz="4" w:space="0"/>
            </w:tcBorders>
            <w:vAlign w:val="center"/>
          </w:tcPr>
          <w:p w14:paraId="77E157A7">
            <w:pPr>
              <w:jc w:val="center"/>
              <w:textAlignment w:val="center"/>
              <w:rPr>
                <w:rStyle w:val="45"/>
                <w:rFonts w:hint="eastAsia" w:ascii="方正仿宋_GBK" w:hAnsi="方正仿宋_GBK" w:eastAsia="方正仿宋_GBK" w:cs="方正仿宋_GBK"/>
                <w:color w:val="000000"/>
                <w:sz w:val="28"/>
                <w:szCs w:val="28"/>
              </w:rPr>
            </w:pPr>
          </w:p>
        </w:tc>
        <w:tc>
          <w:tcPr>
            <w:tcW w:w="1239" w:type="dxa"/>
            <w:tcBorders>
              <w:top w:val="single" w:color="000000" w:sz="4" w:space="0"/>
              <w:left w:val="single" w:color="000000" w:sz="4" w:space="0"/>
              <w:bottom w:val="single" w:color="000000" w:sz="4" w:space="0"/>
              <w:right w:val="single" w:color="000000" w:sz="4" w:space="0"/>
            </w:tcBorders>
            <w:vAlign w:val="center"/>
          </w:tcPr>
          <w:p w14:paraId="08CE7694">
            <w:pPr>
              <w:jc w:val="center"/>
              <w:textAlignment w:val="center"/>
              <w:rPr>
                <w:rStyle w:val="45"/>
                <w:rFonts w:hint="eastAsia" w:ascii="方正仿宋_GBK" w:hAnsi="方正仿宋_GBK" w:eastAsia="方正仿宋_GBK" w:cs="方正仿宋_GBK"/>
                <w:color w:val="000000"/>
                <w:sz w:val="28"/>
                <w:szCs w:val="28"/>
              </w:rPr>
            </w:pPr>
          </w:p>
        </w:tc>
        <w:tc>
          <w:tcPr>
            <w:tcW w:w="1469" w:type="dxa"/>
            <w:tcBorders>
              <w:top w:val="single" w:color="000000" w:sz="4" w:space="0"/>
              <w:left w:val="single" w:color="000000" w:sz="4" w:space="0"/>
              <w:bottom w:val="single" w:color="000000" w:sz="4" w:space="0"/>
              <w:right w:val="single" w:color="000000" w:sz="4" w:space="0"/>
            </w:tcBorders>
            <w:vAlign w:val="center"/>
          </w:tcPr>
          <w:p w14:paraId="20577048">
            <w:pPr>
              <w:jc w:val="center"/>
              <w:textAlignment w:val="center"/>
              <w:rPr>
                <w:rFonts w:hint="eastAsia" w:ascii="方正仿宋_GBK" w:hAnsi="方正仿宋_GBK" w:eastAsia="方正仿宋_GBK" w:cs="方正仿宋_GBK"/>
                <w:color w:val="000000"/>
                <w:kern w:val="0"/>
                <w:sz w:val="28"/>
                <w:szCs w:val="28"/>
                <w:lang w:val="en-US" w:eastAsia="zh-CN"/>
              </w:rPr>
            </w:pPr>
          </w:p>
        </w:tc>
        <w:tc>
          <w:tcPr>
            <w:tcW w:w="1700" w:type="dxa"/>
            <w:tcBorders>
              <w:top w:val="single" w:color="000000" w:sz="4" w:space="0"/>
              <w:left w:val="single" w:color="000000" w:sz="4" w:space="0"/>
              <w:bottom w:val="single" w:color="000000" w:sz="4" w:space="0"/>
              <w:right w:val="single" w:color="000000" w:sz="4" w:space="0"/>
            </w:tcBorders>
          </w:tcPr>
          <w:p w14:paraId="0CD6F6D7">
            <w:pPr>
              <w:tabs>
                <w:tab w:val="left" w:pos="6300"/>
              </w:tabs>
              <w:snapToGrid w:val="0"/>
              <w:spacing w:line="400" w:lineRule="exact"/>
              <w:jc w:val="center"/>
              <w:rPr>
                <w:rStyle w:val="45"/>
                <w:rFonts w:hint="eastAsia" w:ascii="方正仿宋_GBK" w:hAnsi="方正仿宋_GBK" w:eastAsia="方正仿宋_GBK" w:cs="方正仿宋_GBK"/>
                <w:color w:val="000000"/>
                <w:sz w:val="28"/>
                <w:szCs w:val="28"/>
              </w:rPr>
            </w:pPr>
          </w:p>
        </w:tc>
        <w:tc>
          <w:tcPr>
            <w:tcW w:w="1688" w:type="dxa"/>
            <w:tcBorders>
              <w:top w:val="single" w:color="000000" w:sz="4" w:space="0"/>
              <w:left w:val="single" w:color="000000" w:sz="4" w:space="0"/>
              <w:bottom w:val="single" w:color="000000" w:sz="4" w:space="0"/>
              <w:right w:val="single" w:color="000000" w:sz="4" w:space="0"/>
            </w:tcBorders>
            <w:vAlign w:val="center"/>
          </w:tcPr>
          <w:p w14:paraId="41595236">
            <w:pPr>
              <w:tabs>
                <w:tab w:val="left" w:pos="6300"/>
              </w:tabs>
              <w:snapToGrid w:val="0"/>
              <w:spacing w:line="400" w:lineRule="exact"/>
              <w:jc w:val="center"/>
              <w:rPr>
                <w:rStyle w:val="45"/>
                <w:rFonts w:hint="eastAsia" w:ascii="方正仿宋_GBK" w:hAnsi="方正仿宋_GBK" w:eastAsia="方正仿宋_GBK" w:cs="方正仿宋_GBK"/>
                <w:color w:val="000000"/>
                <w:sz w:val="28"/>
                <w:szCs w:val="28"/>
              </w:rPr>
            </w:pPr>
          </w:p>
        </w:tc>
      </w:tr>
      <w:tr w14:paraId="2BEF75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731" w:type="dxa"/>
            <w:tcBorders>
              <w:top w:val="single" w:color="000000" w:sz="4" w:space="0"/>
              <w:left w:val="single" w:color="000000" w:sz="4" w:space="0"/>
              <w:bottom w:val="single" w:color="000000" w:sz="4" w:space="0"/>
              <w:right w:val="single" w:color="000000" w:sz="4" w:space="0"/>
            </w:tcBorders>
            <w:vAlign w:val="center"/>
          </w:tcPr>
          <w:p w14:paraId="350C5B20">
            <w:pPr>
              <w:tabs>
                <w:tab w:val="left" w:pos="6300"/>
              </w:tabs>
              <w:snapToGrid w:val="0"/>
              <w:spacing w:line="400" w:lineRule="exact"/>
              <w:jc w:val="center"/>
              <w:rPr>
                <w:rStyle w:val="45"/>
                <w:rFonts w:hint="eastAsia" w:ascii="方正仿宋_GBK" w:hAnsi="方正仿宋_GBK" w:eastAsia="方正仿宋_GBK" w:cs="方正仿宋_GBK"/>
                <w:color w:val="000000"/>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14:paraId="03FBFF07">
            <w:pPr>
              <w:jc w:val="center"/>
              <w:textAlignment w:val="center"/>
              <w:rPr>
                <w:rStyle w:val="45"/>
                <w:rFonts w:hint="eastAsia" w:ascii="方正仿宋_GBK" w:hAnsi="方正仿宋_GBK" w:eastAsia="方正仿宋_GBK" w:cs="方正仿宋_GBK"/>
                <w:color w:val="000000"/>
                <w:sz w:val="28"/>
                <w:szCs w:val="28"/>
                <w:lang w:eastAsia="zh-CN"/>
              </w:rPr>
            </w:pPr>
          </w:p>
        </w:tc>
        <w:tc>
          <w:tcPr>
            <w:tcW w:w="1594" w:type="dxa"/>
            <w:tcBorders>
              <w:top w:val="single" w:color="000000" w:sz="4" w:space="0"/>
              <w:left w:val="single" w:color="000000" w:sz="4" w:space="0"/>
              <w:bottom w:val="single" w:color="000000" w:sz="4" w:space="0"/>
              <w:right w:val="single" w:color="000000" w:sz="4" w:space="0"/>
            </w:tcBorders>
            <w:vAlign w:val="center"/>
          </w:tcPr>
          <w:p w14:paraId="26480273">
            <w:pPr>
              <w:jc w:val="center"/>
              <w:textAlignment w:val="center"/>
              <w:rPr>
                <w:rStyle w:val="45"/>
                <w:rFonts w:hint="eastAsia" w:ascii="方正仿宋_GBK" w:hAnsi="方正仿宋_GBK" w:eastAsia="方正仿宋_GBK" w:cs="方正仿宋_GBK"/>
                <w:color w:val="000000"/>
                <w:sz w:val="28"/>
                <w:szCs w:val="28"/>
              </w:rPr>
            </w:pPr>
          </w:p>
        </w:tc>
        <w:tc>
          <w:tcPr>
            <w:tcW w:w="1239" w:type="dxa"/>
            <w:tcBorders>
              <w:top w:val="single" w:color="000000" w:sz="4" w:space="0"/>
              <w:left w:val="single" w:color="000000" w:sz="4" w:space="0"/>
              <w:bottom w:val="single" w:color="000000" w:sz="4" w:space="0"/>
              <w:right w:val="single" w:color="000000" w:sz="4" w:space="0"/>
            </w:tcBorders>
            <w:vAlign w:val="center"/>
          </w:tcPr>
          <w:p w14:paraId="2258D86A">
            <w:pPr>
              <w:jc w:val="center"/>
              <w:textAlignment w:val="center"/>
              <w:rPr>
                <w:rStyle w:val="45"/>
                <w:rFonts w:hint="eastAsia" w:ascii="方正仿宋_GBK" w:hAnsi="方正仿宋_GBK" w:eastAsia="方正仿宋_GBK" w:cs="方正仿宋_GBK"/>
                <w:color w:val="000000"/>
                <w:sz w:val="28"/>
                <w:szCs w:val="28"/>
              </w:rPr>
            </w:pPr>
          </w:p>
        </w:tc>
        <w:tc>
          <w:tcPr>
            <w:tcW w:w="1469" w:type="dxa"/>
            <w:tcBorders>
              <w:top w:val="single" w:color="000000" w:sz="4" w:space="0"/>
              <w:left w:val="single" w:color="000000" w:sz="4" w:space="0"/>
              <w:bottom w:val="single" w:color="000000" w:sz="4" w:space="0"/>
              <w:right w:val="single" w:color="000000" w:sz="4" w:space="0"/>
            </w:tcBorders>
            <w:vAlign w:val="center"/>
          </w:tcPr>
          <w:p w14:paraId="464A4CD0">
            <w:pPr>
              <w:jc w:val="center"/>
              <w:textAlignment w:val="center"/>
              <w:rPr>
                <w:rFonts w:hint="eastAsia" w:ascii="方正仿宋_GBK" w:hAnsi="方正仿宋_GBK" w:eastAsia="方正仿宋_GBK" w:cs="方正仿宋_GBK"/>
                <w:color w:val="000000"/>
                <w:kern w:val="0"/>
                <w:sz w:val="28"/>
                <w:szCs w:val="28"/>
                <w:lang w:val="en-US" w:eastAsia="zh-CN"/>
              </w:rPr>
            </w:pPr>
          </w:p>
        </w:tc>
        <w:tc>
          <w:tcPr>
            <w:tcW w:w="1700" w:type="dxa"/>
            <w:tcBorders>
              <w:top w:val="single" w:color="000000" w:sz="4" w:space="0"/>
              <w:left w:val="single" w:color="000000" w:sz="4" w:space="0"/>
              <w:bottom w:val="single" w:color="000000" w:sz="4" w:space="0"/>
              <w:right w:val="single" w:color="000000" w:sz="4" w:space="0"/>
            </w:tcBorders>
          </w:tcPr>
          <w:p w14:paraId="528282C9">
            <w:pPr>
              <w:tabs>
                <w:tab w:val="left" w:pos="6300"/>
              </w:tabs>
              <w:snapToGrid w:val="0"/>
              <w:spacing w:line="400" w:lineRule="exact"/>
              <w:jc w:val="center"/>
              <w:rPr>
                <w:rStyle w:val="45"/>
                <w:rFonts w:hint="eastAsia" w:ascii="方正仿宋_GBK" w:hAnsi="方正仿宋_GBK" w:eastAsia="方正仿宋_GBK" w:cs="方正仿宋_GBK"/>
                <w:color w:val="000000"/>
                <w:sz w:val="28"/>
                <w:szCs w:val="28"/>
              </w:rPr>
            </w:pPr>
          </w:p>
        </w:tc>
        <w:tc>
          <w:tcPr>
            <w:tcW w:w="1688" w:type="dxa"/>
            <w:tcBorders>
              <w:top w:val="single" w:color="000000" w:sz="4" w:space="0"/>
              <w:left w:val="single" w:color="000000" w:sz="4" w:space="0"/>
              <w:bottom w:val="single" w:color="000000" w:sz="4" w:space="0"/>
              <w:right w:val="single" w:color="000000" w:sz="4" w:space="0"/>
            </w:tcBorders>
            <w:vAlign w:val="center"/>
          </w:tcPr>
          <w:p w14:paraId="3292DF74">
            <w:pPr>
              <w:tabs>
                <w:tab w:val="left" w:pos="6300"/>
              </w:tabs>
              <w:snapToGrid w:val="0"/>
              <w:spacing w:line="400" w:lineRule="exact"/>
              <w:jc w:val="center"/>
              <w:rPr>
                <w:rStyle w:val="45"/>
                <w:rFonts w:hint="eastAsia" w:ascii="方正仿宋_GBK" w:hAnsi="方正仿宋_GBK" w:eastAsia="方正仿宋_GBK" w:cs="方正仿宋_GBK"/>
                <w:color w:val="000000"/>
                <w:sz w:val="28"/>
                <w:szCs w:val="28"/>
              </w:rPr>
            </w:pPr>
          </w:p>
        </w:tc>
      </w:tr>
      <w:tr w14:paraId="0A3C25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731" w:type="dxa"/>
            <w:tcBorders>
              <w:top w:val="single" w:color="000000" w:sz="4" w:space="0"/>
              <w:left w:val="single" w:color="000000" w:sz="4" w:space="0"/>
              <w:bottom w:val="single" w:color="000000" w:sz="4" w:space="0"/>
              <w:right w:val="single" w:color="000000" w:sz="4" w:space="0"/>
            </w:tcBorders>
            <w:vAlign w:val="center"/>
          </w:tcPr>
          <w:p w14:paraId="60321C38">
            <w:pPr>
              <w:tabs>
                <w:tab w:val="left" w:pos="6300"/>
              </w:tabs>
              <w:snapToGrid w:val="0"/>
              <w:spacing w:line="400" w:lineRule="exact"/>
              <w:jc w:val="center"/>
              <w:rPr>
                <w:rStyle w:val="45"/>
                <w:rFonts w:hint="eastAsia" w:ascii="方正仿宋_GBK" w:hAnsi="方正仿宋_GBK" w:eastAsia="方正仿宋_GBK" w:cs="方正仿宋_GBK"/>
                <w:color w:val="000000"/>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14:paraId="63DED728">
            <w:pPr>
              <w:jc w:val="center"/>
              <w:textAlignment w:val="center"/>
              <w:rPr>
                <w:rStyle w:val="45"/>
                <w:rFonts w:hint="eastAsia" w:ascii="方正仿宋_GBK" w:hAnsi="方正仿宋_GBK" w:eastAsia="方正仿宋_GBK" w:cs="方正仿宋_GBK"/>
                <w:color w:val="000000"/>
                <w:sz w:val="28"/>
                <w:szCs w:val="28"/>
                <w:lang w:eastAsia="zh-CN"/>
              </w:rPr>
            </w:pPr>
          </w:p>
        </w:tc>
        <w:tc>
          <w:tcPr>
            <w:tcW w:w="1594" w:type="dxa"/>
            <w:tcBorders>
              <w:top w:val="single" w:color="000000" w:sz="4" w:space="0"/>
              <w:left w:val="single" w:color="000000" w:sz="4" w:space="0"/>
              <w:bottom w:val="single" w:color="000000" w:sz="4" w:space="0"/>
              <w:right w:val="single" w:color="000000" w:sz="4" w:space="0"/>
            </w:tcBorders>
            <w:vAlign w:val="center"/>
          </w:tcPr>
          <w:p w14:paraId="6706DB3C">
            <w:pPr>
              <w:jc w:val="center"/>
              <w:textAlignment w:val="center"/>
              <w:rPr>
                <w:rStyle w:val="45"/>
                <w:rFonts w:hint="eastAsia" w:ascii="方正仿宋_GBK" w:hAnsi="方正仿宋_GBK" w:eastAsia="方正仿宋_GBK" w:cs="方正仿宋_GBK"/>
                <w:color w:val="000000"/>
                <w:sz w:val="28"/>
                <w:szCs w:val="28"/>
              </w:rPr>
            </w:pPr>
          </w:p>
        </w:tc>
        <w:tc>
          <w:tcPr>
            <w:tcW w:w="1239" w:type="dxa"/>
            <w:tcBorders>
              <w:top w:val="single" w:color="000000" w:sz="4" w:space="0"/>
              <w:left w:val="single" w:color="000000" w:sz="4" w:space="0"/>
              <w:bottom w:val="single" w:color="000000" w:sz="4" w:space="0"/>
              <w:right w:val="single" w:color="000000" w:sz="4" w:space="0"/>
            </w:tcBorders>
            <w:vAlign w:val="center"/>
          </w:tcPr>
          <w:p w14:paraId="69EEE9B1">
            <w:pPr>
              <w:jc w:val="center"/>
              <w:textAlignment w:val="center"/>
              <w:rPr>
                <w:rStyle w:val="45"/>
                <w:rFonts w:hint="eastAsia" w:ascii="方正仿宋_GBK" w:hAnsi="方正仿宋_GBK" w:eastAsia="方正仿宋_GBK" w:cs="方正仿宋_GBK"/>
                <w:color w:val="000000"/>
                <w:sz w:val="28"/>
                <w:szCs w:val="28"/>
              </w:rPr>
            </w:pPr>
          </w:p>
        </w:tc>
        <w:tc>
          <w:tcPr>
            <w:tcW w:w="1469" w:type="dxa"/>
            <w:tcBorders>
              <w:top w:val="single" w:color="000000" w:sz="4" w:space="0"/>
              <w:left w:val="single" w:color="000000" w:sz="4" w:space="0"/>
              <w:bottom w:val="single" w:color="000000" w:sz="4" w:space="0"/>
              <w:right w:val="single" w:color="000000" w:sz="4" w:space="0"/>
            </w:tcBorders>
            <w:vAlign w:val="center"/>
          </w:tcPr>
          <w:p w14:paraId="7ADA0929">
            <w:pPr>
              <w:jc w:val="center"/>
              <w:textAlignment w:val="center"/>
              <w:rPr>
                <w:rFonts w:hint="eastAsia" w:ascii="方正仿宋_GBK" w:hAnsi="方正仿宋_GBK" w:eastAsia="方正仿宋_GBK" w:cs="方正仿宋_GBK"/>
                <w:color w:val="000000"/>
                <w:kern w:val="0"/>
                <w:sz w:val="28"/>
                <w:szCs w:val="28"/>
                <w:lang w:val="en-US" w:eastAsia="zh-CN"/>
              </w:rPr>
            </w:pPr>
          </w:p>
        </w:tc>
        <w:tc>
          <w:tcPr>
            <w:tcW w:w="1700" w:type="dxa"/>
            <w:tcBorders>
              <w:top w:val="single" w:color="000000" w:sz="4" w:space="0"/>
              <w:left w:val="single" w:color="000000" w:sz="4" w:space="0"/>
              <w:bottom w:val="single" w:color="000000" w:sz="4" w:space="0"/>
              <w:right w:val="single" w:color="000000" w:sz="4" w:space="0"/>
            </w:tcBorders>
          </w:tcPr>
          <w:p w14:paraId="076EE3DA">
            <w:pPr>
              <w:tabs>
                <w:tab w:val="left" w:pos="6300"/>
              </w:tabs>
              <w:snapToGrid w:val="0"/>
              <w:spacing w:line="400" w:lineRule="exact"/>
              <w:jc w:val="center"/>
              <w:rPr>
                <w:rStyle w:val="45"/>
                <w:rFonts w:hint="eastAsia" w:ascii="方正仿宋_GBK" w:hAnsi="方正仿宋_GBK" w:eastAsia="方正仿宋_GBK" w:cs="方正仿宋_GBK"/>
                <w:color w:val="000000"/>
                <w:sz w:val="28"/>
                <w:szCs w:val="28"/>
              </w:rPr>
            </w:pPr>
          </w:p>
        </w:tc>
        <w:tc>
          <w:tcPr>
            <w:tcW w:w="1688" w:type="dxa"/>
            <w:tcBorders>
              <w:top w:val="single" w:color="000000" w:sz="4" w:space="0"/>
              <w:left w:val="single" w:color="000000" w:sz="4" w:space="0"/>
              <w:bottom w:val="single" w:color="000000" w:sz="4" w:space="0"/>
              <w:right w:val="single" w:color="000000" w:sz="4" w:space="0"/>
            </w:tcBorders>
            <w:vAlign w:val="center"/>
          </w:tcPr>
          <w:p w14:paraId="2258F489">
            <w:pPr>
              <w:tabs>
                <w:tab w:val="left" w:pos="6300"/>
              </w:tabs>
              <w:snapToGrid w:val="0"/>
              <w:spacing w:line="400" w:lineRule="exact"/>
              <w:jc w:val="center"/>
              <w:rPr>
                <w:rStyle w:val="45"/>
                <w:rFonts w:hint="eastAsia" w:ascii="方正仿宋_GBK" w:hAnsi="方正仿宋_GBK" w:eastAsia="方正仿宋_GBK" w:cs="方正仿宋_GBK"/>
                <w:color w:val="000000"/>
                <w:sz w:val="28"/>
                <w:szCs w:val="28"/>
              </w:rPr>
            </w:pPr>
          </w:p>
        </w:tc>
      </w:tr>
      <w:tr w14:paraId="685500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731" w:type="dxa"/>
            <w:tcBorders>
              <w:top w:val="single" w:color="000000" w:sz="4" w:space="0"/>
              <w:left w:val="single" w:color="000000" w:sz="4" w:space="0"/>
              <w:bottom w:val="single" w:color="000000" w:sz="4" w:space="0"/>
              <w:right w:val="single" w:color="000000" w:sz="4" w:space="0"/>
            </w:tcBorders>
            <w:vAlign w:val="center"/>
          </w:tcPr>
          <w:p w14:paraId="7604FC76">
            <w:pPr>
              <w:tabs>
                <w:tab w:val="left" w:pos="6300"/>
              </w:tabs>
              <w:snapToGrid w:val="0"/>
              <w:spacing w:line="400" w:lineRule="exact"/>
              <w:jc w:val="center"/>
              <w:rPr>
                <w:rStyle w:val="45"/>
                <w:rFonts w:hint="eastAsia" w:ascii="方正仿宋_GBK" w:hAnsi="方正仿宋_GBK" w:eastAsia="方正仿宋_GBK" w:cs="方正仿宋_GBK"/>
                <w:color w:val="000000"/>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14:paraId="6E692D9F">
            <w:pPr>
              <w:jc w:val="center"/>
              <w:textAlignment w:val="center"/>
              <w:rPr>
                <w:rStyle w:val="45"/>
                <w:rFonts w:hint="eastAsia" w:ascii="方正仿宋_GBK" w:hAnsi="方正仿宋_GBK" w:eastAsia="方正仿宋_GBK" w:cs="方正仿宋_GBK"/>
                <w:color w:val="000000"/>
                <w:sz w:val="28"/>
                <w:szCs w:val="28"/>
                <w:lang w:eastAsia="zh-CN"/>
              </w:rPr>
            </w:pPr>
          </w:p>
        </w:tc>
        <w:tc>
          <w:tcPr>
            <w:tcW w:w="1594" w:type="dxa"/>
            <w:tcBorders>
              <w:top w:val="single" w:color="000000" w:sz="4" w:space="0"/>
              <w:left w:val="single" w:color="000000" w:sz="4" w:space="0"/>
              <w:bottom w:val="single" w:color="000000" w:sz="4" w:space="0"/>
              <w:right w:val="single" w:color="000000" w:sz="4" w:space="0"/>
            </w:tcBorders>
            <w:vAlign w:val="center"/>
          </w:tcPr>
          <w:p w14:paraId="63651786">
            <w:pPr>
              <w:jc w:val="center"/>
              <w:textAlignment w:val="center"/>
              <w:rPr>
                <w:rStyle w:val="45"/>
                <w:rFonts w:hint="eastAsia" w:ascii="方正仿宋_GBK" w:hAnsi="方正仿宋_GBK" w:eastAsia="方正仿宋_GBK" w:cs="方正仿宋_GBK"/>
                <w:color w:val="000000"/>
                <w:sz w:val="28"/>
                <w:szCs w:val="28"/>
              </w:rPr>
            </w:pPr>
          </w:p>
        </w:tc>
        <w:tc>
          <w:tcPr>
            <w:tcW w:w="1239" w:type="dxa"/>
            <w:tcBorders>
              <w:top w:val="single" w:color="000000" w:sz="4" w:space="0"/>
              <w:left w:val="single" w:color="000000" w:sz="4" w:space="0"/>
              <w:bottom w:val="single" w:color="000000" w:sz="4" w:space="0"/>
              <w:right w:val="single" w:color="000000" w:sz="4" w:space="0"/>
            </w:tcBorders>
            <w:vAlign w:val="center"/>
          </w:tcPr>
          <w:p w14:paraId="011CDB30">
            <w:pPr>
              <w:jc w:val="center"/>
              <w:textAlignment w:val="center"/>
              <w:rPr>
                <w:rStyle w:val="45"/>
                <w:rFonts w:hint="eastAsia" w:ascii="方正仿宋_GBK" w:hAnsi="方正仿宋_GBK" w:eastAsia="方正仿宋_GBK" w:cs="方正仿宋_GBK"/>
                <w:color w:val="000000"/>
                <w:sz w:val="28"/>
                <w:szCs w:val="28"/>
              </w:rPr>
            </w:pPr>
          </w:p>
        </w:tc>
        <w:tc>
          <w:tcPr>
            <w:tcW w:w="1469" w:type="dxa"/>
            <w:tcBorders>
              <w:top w:val="single" w:color="000000" w:sz="4" w:space="0"/>
              <w:left w:val="single" w:color="000000" w:sz="4" w:space="0"/>
              <w:bottom w:val="single" w:color="000000" w:sz="4" w:space="0"/>
              <w:right w:val="single" w:color="000000" w:sz="4" w:space="0"/>
            </w:tcBorders>
            <w:vAlign w:val="center"/>
          </w:tcPr>
          <w:p w14:paraId="72B73058">
            <w:pPr>
              <w:jc w:val="center"/>
              <w:textAlignment w:val="center"/>
              <w:rPr>
                <w:rFonts w:hint="eastAsia" w:ascii="方正仿宋_GBK" w:hAnsi="方正仿宋_GBK" w:eastAsia="方正仿宋_GBK" w:cs="方正仿宋_GBK"/>
                <w:color w:val="000000"/>
                <w:kern w:val="0"/>
                <w:sz w:val="28"/>
                <w:szCs w:val="28"/>
                <w:lang w:val="en-US" w:eastAsia="zh-CN"/>
              </w:rPr>
            </w:pPr>
          </w:p>
        </w:tc>
        <w:tc>
          <w:tcPr>
            <w:tcW w:w="1700" w:type="dxa"/>
            <w:tcBorders>
              <w:top w:val="single" w:color="000000" w:sz="4" w:space="0"/>
              <w:left w:val="single" w:color="000000" w:sz="4" w:space="0"/>
              <w:bottom w:val="single" w:color="000000" w:sz="4" w:space="0"/>
              <w:right w:val="single" w:color="000000" w:sz="4" w:space="0"/>
            </w:tcBorders>
          </w:tcPr>
          <w:p w14:paraId="2609B99F">
            <w:pPr>
              <w:tabs>
                <w:tab w:val="left" w:pos="6300"/>
              </w:tabs>
              <w:snapToGrid w:val="0"/>
              <w:spacing w:line="400" w:lineRule="exact"/>
              <w:jc w:val="center"/>
              <w:rPr>
                <w:rStyle w:val="45"/>
                <w:rFonts w:hint="eastAsia" w:ascii="方正仿宋_GBK" w:hAnsi="方正仿宋_GBK" w:eastAsia="方正仿宋_GBK" w:cs="方正仿宋_GBK"/>
                <w:color w:val="000000"/>
                <w:sz w:val="28"/>
                <w:szCs w:val="28"/>
              </w:rPr>
            </w:pPr>
          </w:p>
        </w:tc>
        <w:tc>
          <w:tcPr>
            <w:tcW w:w="1688" w:type="dxa"/>
            <w:tcBorders>
              <w:top w:val="single" w:color="000000" w:sz="4" w:space="0"/>
              <w:left w:val="single" w:color="000000" w:sz="4" w:space="0"/>
              <w:bottom w:val="single" w:color="000000" w:sz="4" w:space="0"/>
              <w:right w:val="single" w:color="000000" w:sz="4" w:space="0"/>
            </w:tcBorders>
            <w:vAlign w:val="center"/>
          </w:tcPr>
          <w:p w14:paraId="141E91CF">
            <w:pPr>
              <w:tabs>
                <w:tab w:val="left" w:pos="6300"/>
              </w:tabs>
              <w:snapToGrid w:val="0"/>
              <w:spacing w:line="400" w:lineRule="exact"/>
              <w:jc w:val="center"/>
              <w:rPr>
                <w:rStyle w:val="45"/>
                <w:rFonts w:hint="eastAsia" w:ascii="方正仿宋_GBK" w:hAnsi="方正仿宋_GBK" w:eastAsia="方正仿宋_GBK" w:cs="方正仿宋_GBK"/>
                <w:color w:val="000000"/>
                <w:sz w:val="28"/>
                <w:szCs w:val="28"/>
              </w:rPr>
            </w:pPr>
          </w:p>
        </w:tc>
      </w:tr>
      <w:tr w14:paraId="419501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731" w:type="dxa"/>
            <w:tcBorders>
              <w:top w:val="single" w:color="000000" w:sz="4" w:space="0"/>
              <w:left w:val="single" w:color="000000" w:sz="4" w:space="0"/>
              <w:bottom w:val="single" w:color="000000" w:sz="4" w:space="0"/>
              <w:right w:val="single" w:color="000000" w:sz="4" w:space="0"/>
            </w:tcBorders>
            <w:vAlign w:val="center"/>
          </w:tcPr>
          <w:p w14:paraId="44FD1A1C">
            <w:pPr>
              <w:tabs>
                <w:tab w:val="left" w:pos="6300"/>
              </w:tabs>
              <w:snapToGrid w:val="0"/>
              <w:spacing w:line="400" w:lineRule="exact"/>
              <w:jc w:val="center"/>
              <w:rPr>
                <w:rStyle w:val="45"/>
                <w:rFonts w:hint="eastAsia" w:ascii="方正仿宋_GBK" w:hAnsi="方正仿宋_GBK" w:eastAsia="方正仿宋_GBK" w:cs="方正仿宋_GBK"/>
                <w:color w:val="000000"/>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14:paraId="3770E1F7">
            <w:pPr>
              <w:jc w:val="center"/>
              <w:textAlignment w:val="center"/>
              <w:rPr>
                <w:rStyle w:val="45"/>
                <w:rFonts w:hint="default" w:ascii="方正仿宋_GBK" w:hAnsi="方正仿宋_GBK" w:eastAsia="方正仿宋_GBK" w:cs="方正仿宋_GBK"/>
                <w:color w:val="000000"/>
                <w:sz w:val="28"/>
                <w:szCs w:val="28"/>
                <w:lang w:val="en-US" w:eastAsia="zh-CN"/>
              </w:rPr>
            </w:pPr>
            <w:r>
              <w:rPr>
                <w:rStyle w:val="45"/>
                <w:rFonts w:hint="eastAsia" w:ascii="方正仿宋_GBK" w:hAnsi="方正仿宋_GBK" w:eastAsia="方正仿宋_GBK" w:cs="方正仿宋_GBK"/>
                <w:color w:val="000000"/>
                <w:sz w:val="28"/>
                <w:szCs w:val="28"/>
                <w:lang w:val="en-US" w:eastAsia="zh-CN"/>
              </w:rPr>
              <w:t>...</w:t>
            </w:r>
          </w:p>
        </w:tc>
        <w:tc>
          <w:tcPr>
            <w:tcW w:w="1594" w:type="dxa"/>
            <w:tcBorders>
              <w:top w:val="single" w:color="000000" w:sz="4" w:space="0"/>
              <w:left w:val="single" w:color="000000" w:sz="4" w:space="0"/>
              <w:bottom w:val="single" w:color="000000" w:sz="4" w:space="0"/>
              <w:right w:val="single" w:color="000000" w:sz="4" w:space="0"/>
            </w:tcBorders>
            <w:vAlign w:val="center"/>
          </w:tcPr>
          <w:p w14:paraId="4CCF5A68">
            <w:pPr>
              <w:jc w:val="center"/>
              <w:textAlignment w:val="center"/>
              <w:rPr>
                <w:rStyle w:val="45"/>
                <w:rFonts w:hint="eastAsia" w:ascii="方正仿宋_GBK" w:hAnsi="方正仿宋_GBK" w:eastAsia="方正仿宋_GBK" w:cs="方正仿宋_GBK"/>
                <w:color w:val="000000"/>
                <w:sz w:val="28"/>
                <w:szCs w:val="28"/>
              </w:rPr>
            </w:pPr>
          </w:p>
        </w:tc>
        <w:tc>
          <w:tcPr>
            <w:tcW w:w="1239" w:type="dxa"/>
            <w:tcBorders>
              <w:top w:val="single" w:color="000000" w:sz="4" w:space="0"/>
              <w:left w:val="single" w:color="000000" w:sz="4" w:space="0"/>
              <w:bottom w:val="single" w:color="000000" w:sz="4" w:space="0"/>
              <w:right w:val="single" w:color="000000" w:sz="4" w:space="0"/>
            </w:tcBorders>
            <w:vAlign w:val="center"/>
          </w:tcPr>
          <w:p w14:paraId="074B2703">
            <w:pPr>
              <w:jc w:val="center"/>
              <w:textAlignment w:val="center"/>
              <w:rPr>
                <w:rStyle w:val="45"/>
                <w:rFonts w:hint="eastAsia" w:ascii="方正仿宋_GBK" w:hAnsi="方正仿宋_GBK" w:eastAsia="方正仿宋_GBK" w:cs="方正仿宋_GBK"/>
                <w:color w:val="000000"/>
                <w:sz w:val="28"/>
                <w:szCs w:val="28"/>
              </w:rPr>
            </w:pPr>
          </w:p>
        </w:tc>
        <w:tc>
          <w:tcPr>
            <w:tcW w:w="1469" w:type="dxa"/>
            <w:tcBorders>
              <w:top w:val="single" w:color="000000" w:sz="4" w:space="0"/>
              <w:left w:val="single" w:color="000000" w:sz="4" w:space="0"/>
              <w:bottom w:val="single" w:color="000000" w:sz="4" w:space="0"/>
              <w:right w:val="single" w:color="000000" w:sz="4" w:space="0"/>
            </w:tcBorders>
            <w:vAlign w:val="center"/>
          </w:tcPr>
          <w:p w14:paraId="2A9F0547">
            <w:pPr>
              <w:jc w:val="center"/>
              <w:textAlignment w:val="center"/>
              <w:rPr>
                <w:rFonts w:hint="eastAsia" w:ascii="方正仿宋_GBK" w:hAnsi="方正仿宋_GBK" w:eastAsia="方正仿宋_GBK" w:cs="方正仿宋_GBK"/>
                <w:color w:val="000000"/>
                <w:kern w:val="0"/>
                <w:sz w:val="28"/>
                <w:szCs w:val="28"/>
                <w:lang w:val="en-US" w:eastAsia="zh-CN"/>
              </w:rPr>
            </w:pPr>
          </w:p>
        </w:tc>
        <w:tc>
          <w:tcPr>
            <w:tcW w:w="1700" w:type="dxa"/>
            <w:tcBorders>
              <w:top w:val="single" w:color="000000" w:sz="4" w:space="0"/>
              <w:left w:val="single" w:color="000000" w:sz="4" w:space="0"/>
              <w:bottom w:val="single" w:color="000000" w:sz="4" w:space="0"/>
              <w:right w:val="single" w:color="000000" w:sz="4" w:space="0"/>
            </w:tcBorders>
          </w:tcPr>
          <w:p w14:paraId="4D316E42">
            <w:pPr>
              <w:tabs>
                <w:tab w:val="left" w:pos="6300"/>
              </w:tabs>
              <w:snapToGrid w:val="0"/>
              <w:spacing w:line="400" w:lineRule="exact"/>
              <w:jc w:val="center"/>
              <w:rPr>
                <w:rStyle w:val="45"/>
                <w:rFonts w:hint="eastAsia" w:ascii="方正仿宋_GBK" w:hAnsi="方正仿宋_GBK" w:eastAsia="方正仿宋_GBK" w:cs="方正仿宋_GBK"/>
                <w:color w:val="000000"/>
                <w:sz w:val="28"/>
                <w:szCs w:val="28"/>
              </w:rPr>
            </w:pPr>
          </w:p>
        </w:tc>
        <w:tc>
          <w:tcPr>
            <w:tcW w:w="1688" w:type="dxa"/>
            <w:tcBorders>
              <w:top w:val="single" w:color="000000" w:sz="4" w:space="0"/>
              <w:left w:val="single" w:color="000000" w:sz="4" w:space="0"/>
              <w:bottom w:val="single" w:color="000000" w:sz="4" w:space="0"/>
              <w:right w:val="single" w:color="000000" w:sz="4" w:space="0"/>
            </w:tcBorders>
            <w:vAlign w:val="center"/>
          </w:tcPr>
          <w:p w14:paraId="22EF73DB">
            <w:pPr>
              <w:tabs>
                <w:tab w:val="left" w:pos="6300"/>
              </w:tabs>
              <w:snapToGrid w:val="0"/>
              <w:spacing w:line="400" w:lineRule="exact"/>
              <w:jc w:val="center"/>
              <w:rPr>
                <w:rStyle w:val="45"/>
                <w:rFonts w:hint="eastAsia" w:ascii="方正仿宋_GBK" w:hAnsi="方正仿宋_GBK" w:eastAsia="方正仿宋_GBK" w:cs="方正仿宋_GBK"/>
                <w:color w:val="000000"/>
                <w:sz w:val="28"/>
                <w:szCs w:val="28"/>
              </w:rPr>
            </w:pPr>
          </w:p>
        </w:tc>
      </w:tr>
      <w:tr w14:paraId="4B5DA0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7797" w:type="dxa"/>
            <w:gridSpan w:val="6"/>
            <w:tcBorders>
              <w:top w:val="single" w:color="000000" w:sz="4" w:space="0"/>
              <w:left w:val="single" w:color="000000" w:sz="4" w:space="0"/>
              <w:bottom w:val="single" w:color="000000" w:sz="4" w:space="0"/>
              <w:right w:val="single" w:color="000000" w:sz="4" w:space="0"/>
            </w:tcBorders>
            <w:vAlign w:val="center"/>
          </w:tcPr>
          <w:p w14:paraId="0EA3A9EF">
            <w:pPr>
              <w:tabs>
                <w:tab w:val="left" w:pos="6300"/>
              </w:tabs>
              <w:snapToGrid w:val="0"/>
              <w:spacing w:line="400" w:lineRule="exact"/>
              <w:jc w:val="center"/>
              <w:rPr>
                <w:rStyle w:val="45"/>
                <w:rFonts w:hint="eastAsia" w:ascii="方正仿宋_GBK" w:hAnsi="方正仿宋_GBK" w:eastAsia="方正仿宋_GBK" w:cs="方正仿宋_GBK"/>
                <w:color w:val="000000"/>
                <w:sz w:val="28"/>
                <w:szCs w:val="28"/>
                <w:lang w:eastAsia="zh-CN"/>
              </w:rPr>
            </w:pPr>
            <w:r>
              <w:rPr>
                <w:rStyle w:val="45"/>
                <w:rFonts w:hint="eastAsia" w:ascii="方正仿宋_GBK" w:hAnsi="方正仿宋_GBK" w:eastAsia="方正仿宋_GBK" w:cs="方正仿宋_GBK"/>
                <w:color w:val="000000"/>
                <w:sz w:val="28"/>
                <w:szCs w:val="28"/>
                <w:lang w:eastAsia="zh-CN"/>
              </w:rPr>
              <w:t>总计</w:t>
            </w:r>
          </w:p>
        </w:tc>
        <w:tc>
          <w:tcPr>
            <w:tcW w:w="1688" w:type="dxa"/>
            <w:tcBorders>
              <w:top w:val="single" w:color="000000" w:sz="4" w:space="0"/>
              <w:left w:val="single" w:color="000000" w:sz="4" w:space="0"/>
              <w:bottom w:val="single" w:color="000000" w:sz="4" w:space="0"/>
              <w:right w:val="single" w:color="000000" w:sz="4" w:space="0"/>
            </w:tcBorders>
            <w:vAlign w:val="center"/>
          </w:tcPr>
          <w:p w14:paraId="16405F6C">
            <w:pPr>
              <w:tabs>
                <w:tab w:val="left" w:pos="6300"/>
              </w:tabs>
              <w:snapToGrid w:val="0"/>
              <w:spacing w:line="400" w:lineRule="exact"/>
              <w:jc w:val="center"/>
              <w:rPr>
                <w:rStyle w:val="45"/>
                <w:rFonts w:hint="eastAsia" w:ascii="方正仿宋_GBK" w:hAnsi="方正仿宋_GBK" w:eastAsia="方正仿宋_GBK" w:cs="方正仿宋_GBK"/>
                <w:color w:val="000000"/>
                <w:sz w:val="28"/>
                <w:szCs w:val="28"/>
              </w:rPr>
            </w:pPr>
          </w:p>
        </w:tc>
      </w:tr>
    </w:tbl>
    <w:p w14:paraId="4F523766">
      <w:pPr>
        <w:snapToGrid w:val="0"/>
        <w:spacing w:line="400" w:lineRule="exact"/>
        <w:rPr>
          <w:rStyle w:val="45"/>
          <w:rFonts w:hint="eastAsia" w:asciiTheme="minorEastAsia" w:hAnsiTheme="minorEastAsia" w:eastAsiaTheme="minorEastAsia"/>
          <w:color w:val="000000"/>
          <w:sz w:val="24"/>
          <w:szCs w:val="24"/>
        </w:rPr>
      </w:pPr>
    </w:p>
    <w:p w14:paraId="40A3F5AB">
      <w:pPr>
        <w:tabs>
          <w:tab w:val="left" w:pos="6300"/>
        </w:tabs>
        <w:snapToGrid w:val="0"/>
        <w:spacing w:line="400" w:lineRule="exact"/>
        <w:ind w:firstLine="560" w:firstLineChars="200"/>
        <w:rPr>
          <w:rStyle w:val="45"/>
          <w:rFonts w:hint="eastAsia" w:ascii="宋体" w:hAnsi="宋体"/>
          <w:color w:val="000000"/>
          <w:sz w:val="28"/>
          <w:szCs w:val="28"/>
          <w:lang w:val="en-US" w:eastAsia="zh-CN"/>
        </w:rPr>
      </w:pPr>
    </w:p>
    <w:p w14:paraId="6EF5EBEA">
      <w:pPr>
        <w:tabs>
          <w:tab w:val="left" w:pos="6300"/>
        </w:tabs>
        <w:snapToGrid w:val="0"/>
        <w:spacing w:line="400" w:lineRule="exact"/>
        <w:ind w:firstLine="560" w:firstLineChars="200"/>
        <w:rPr>
          <w:rStyle w:val="45"/>
          <w:rFonts w:hint="eastAsia" w:ascii="宋体" w:hAnsi="宋体"/>
          <w:color w:val="000000"/>
          <w:sz w:val="28"/>
          <w:szCs w:val="28"/>
          <w:lang w:val="en-US" w:eastAsia="zh-CN"/>
        </w:rPr>
      </w:pPr>
    </w:p>
    <w:p w14:paraId="79491A7E">
      <w:pPr>
        <w:tabs>
          <w:tab w:val="left" w:pos="6300"/>
        </w:tabs>
        <w:snapToGrid w:val="0"/>
        <w:spacing w:line="400" w:lineRule="exact"/>
        <w:ind w:firstLine="560" w:firstLineChars="200"/>
        <w:rPr>
          <w:rStyle w:val="45"/>
          <w:rFonts w:hint="eastAsia" w:ascii="宋体" w:hAnsi="宋体"/>
          <w:color w:val="000000"/>
          <w:sz w:val="28"/>
          <w:szCs w:val="28"/>
          <w:lang w:val="en-US" w:eastAsia="zh-CN"/>
        </w:rPr>
      </w:pPr>
    </w:p>
    <w:p w14:paraId="33A52C46">
      <w:pPr>
        <w:tabs>
          <w:tab w:val="left" w:pos="6300"/>
        </w:tabs>
        <w:snapToGrid w:val="0"/>
        <w:spacing w:line="400" w:lineRule="exact"/>
        <w:ind w:firstLine="560" w:firstLineChars="200"/>
        <w:rPr>
          <w:rStyle w:val="45"/>
          <w:rFonts w:hint="eastAsia" w:ascii="宋体" w:hAnsi="宋体"/>
          <w:color w:val="000000"/>
          <w:sz w:val="28"/>
          <w:szCs w:val="28"/>
          <w:lang w:val="en-US" w:eastAsia="zh-CN"/>
        </w:rPr>
      </w:pPr>
      <w:r>
        <w:rPr>
          <w:rStyle w:val="45"/>
          <w:rFonts w:hint="eastAsia" w:ascii="宋体" w:hAnsi="宋体"/>
          <w:color w:val="000000"/>
          <w:sz w:val="28"/>
          <w:szCs w:val="28"/>
          <w:lang w:val="en-US" w:eastAsia="zh-CN"/>
        </w:rPr>
        <w:t>注：</w:t>
      </w:r>
    </w:p>
    <w:p w14:paraId="4FFE0065">
      <w:pPr>
        <w:tabs>
          <w:tab w:val="left" w:pos="6300"/>
        </w:tabs>
        <w:snapToGrid w:val="0"/>
        <w:spacing w:line="400" w:lineRule="exact"/>
        <w:ind w:firstLine="560" w:firstLineChars="200"/>
        <w:rPr>
          <w:rStyle w:val="45"/>
          <w:rFonts w:hint="eastAsia" w:ascii="宋体" w:hAnsi="宋体"/>
          <w:color w:val="000000"/>
          <w:sz w:val="28"/>
          <w:szCs w:val="28"/>
          <w:lang w:val="en-US" w:eastAsia="zh-CN"/>
        </w:rPr>
      </w:pPr>
      <w:r>
        <w:rPr>
          <w:rStyle w:val="45"/>
          <w:rFonts w:hint="eastAsia" w:ascii="宋体" w:hAnsi="宋体"/>
          <w:color w:val="000000"/>
          <w:sz w:val="28"/>
          <w:szCs w:val="28"/>
          <w:lang w:val="en-US" w:eastAsia="zh-CN"/>
        </w:rPr>
        <w:t>1.请供应商完整填写本表。</w:t>
      </w:r>
    </w:p>
    <w:p w14:paraId="2CCA08C5">
      <w:pPr>
        <w:tabs>
          <w:tab w:val="left" w:pos="6300"/>
        </w:tabs>
        <w:snapToGrid w:val="0"/>
        <w:spacing w:line="400" w:lineRule="exact"/>
        <w:ind w:firstLine="560" w:firstLineChars="200"/>
        <w:rPr>
          <w:rStyle w:val="45"/>
          <w:rFonts w:hint="eastAsia" w:ascii="宋体" w:hAnsi="宋体"/>
          <w:color w:val="000000"/>
          <w:sz w:val="28"/>
          <w:szCs w:val="28"/>
          <w:lang w:val="en-US" w:eastAsia="zh-CN"/>
        </w:rPr>
      </w:pPr>
      <w:r>
        <w:rPr>
          <w:rStyle w:val="45"/>
          <w:rFonts w:hint="eastAsia" w:ascii="宋体" w:hAnsi="宋体"/>
          <w:color w:val="000000"/>
          <w:sz w:val="28"/>
          <w:szCs w:val="28"/>
          <w:lang w:val="en-US" w:eastAsia="zh-CN"/>
        </w:rPr>
        <w:t>2.该表可扩展，</w:t>
      </w:r>
      <w:r>
        <w:rPr>
          <w:rStyle w:val="45"/>
          <w:rFonts w:ascii="宋体" w:hAnsi="宋体"/>
          <w:color w:val="000000"/>
          <w:sz w:val="28"/>
          <w:szCs w:val="28"/>
          <w:lang w:val="en-US" w:eastAsia="zh-CN"/>
        </w:rPr>
        <w:t>并逐页签字或盖章；</w:t>
      </w:r>
    </w:p>
    <w:p w14:paraId="54CC6010">
      <w:pPr>
        <w:tabs>
          <w:tab w:val="left" w:pos="6300"/>
        </w:tabs>
        <w:snapToGrid w:val="0"/>
        <w:spacing w:line="400" w:lineRule="exact"/>
        <w:ind w:firstLine="560" w:firstLineChars="200"/>
        <w:rPr>
          <w:rStyle w:val="45"/>
          <w:rFonts w:hint="eastAsia" w:ascii="宋体" w:hAnsi="宋体"/>
          <w:color w:val="000000"/>
          <w:sz w:val="28"/>
          <w:szCs w:val="28"/>
        </w:rPr>
      </w:pPr>
      <w:r>
        <w:rPr>
          <w:rStyle w:val="45"/>
          <w:rFonts w:ascii="宋体" w:hAnsi="宋体"/>
          <w:color w:val="000000"/>
          <w:sz w:val="28"/>
          <w:szCs w:val="28"/>
        </w:rPr>
        <w:t xml:space="preserve"> </w:t>
      </w:r>
      <w:r>
        <w:rPr>
          <w:rStyle w:val="45"/>
          <w:rFonts w:hint="eastAsia" w:ascii="宋体" w:hAnsi="宋体"/>
          <w:color w:val="000000"/>
          <w:sz w:val="28"/>
          <w:szCs w:val="28"/>
        </w:rPr>
        <w:t xml:space="preserve">                                                   </w:t>
      </w:r>
    </w:p>
    <w:p w14:paraId="79E1376C">
      <w:pPr>
        <w:snapToGrid w:val="0"/>
        <w:spacing w:line="400" w:lineRule="exact"/>
        <w:rPr>
          <w:rStyle w:val="45"/>
          <w:rFonts w:hint="eastAsia" w:ascii="宋体" w:hAnsi="宋体"/>
          <w:color w:val="000000"/>
          <w:sz w:val="24"/>
          <w:szCs w:val="24"/>
        </w:rPr>
      </w:pPr>
    </w:p>
    <w:p w14:paraId="3E81AC6B">
      <w:pPr>
        <w:snapToGrid w:val="0"/>
        <w:spacing w:line="400" w:lineRule="exact"/>
        <w:ind w:firstLine="4560" w:firstLineChars="1900"/>
        <w:rPr>
          <w:rStyle w:val="45"/>
          <w:rFonts w:hint="eastAsia" w:ascii="宋体" w:hAnsi="宋体"/>
          <w:color w:val="000000"/>
          <w:sz w:val="24"/>
          <w:szCs w:val="24"/>
        </w:rPr>
      </w:pPr>
      <w:r>
        <w:rPr>
          <w:rStyle w:val="45"/>
          <w:rFonts w:ascii="宋体" w:hAnsi="宋体"/>
          <w:color w:val="000000"/>
          <w:sz w:val="24"/>
          <w:szCs w:val="24"/>
        </w:rPr>
        <w:t>供应商名称（公章）：</w:t>
      </w:r>
    </w:p>
    <w:p w14:paraId="45D9FF87">
      <w:pPr>
        <w:pStyle w:val="7"/>
        <w:ind w:firstLine="560"/>
      </w:pPr>
    </w:p>
    <w:p w14:paraId="2DFFDE1F">
      <w:pPr>
        <w:snapToGrid w:val="0"/>
        <w:spacing w:line="400" w:lineRule="exact"/>
        <w:ind w:right="480" w:firstLine="6480" w:firstLineChars="2700"/>
        <w:rPr>
          <w:rStyle w:val="45"/>
          <w:rFonts w:hint="eastAsia" w:ascii="宋体" w:hAnsi="宋体"/>
          <w:color w:val="000000"/>
          <w:sz w:val="24"/>
          <w:szCs w:val="24"/>
        </w:rPr>
      </w:pPr>
      <w:r>
        <w:rPr>
          <w:rStyle w:val="45"/>
          <w:rFonts w:ascii="宋体" w:hAnsi="宋体"/>
          <w:color w:val="000000"/>
          <w:sz w:val="24"/>
          <w:szCs w:val="24"/>
        </w:rPr>
        <w:t>年     月    日</w:t>
      </w:r>
    </w:p>
    <w:p w14:paraId="237BBF15">
      <w:pPr>
        <w:snapToGrid w:val="0"/>
        <w:spacing w:line="400" w:lineRule="exact"/>
        <w:ind w:right="480"/>
        <w:rPr>
          <w:rStyle w:val="45"/>
          <w:rFonts w:hint="eastAsia" w:ascii="宋体" w:hAnsi="宋体"/>
          <w:color w:val="000000"/>
          <w:sz w:val="24"/>
          <w:szCs w:val="24"/>
        </w:rPr>
      </w:pPr>
    </w:p>
    <w:p w14:paraId="103FDEC1">
      <w:pPr>
        <w:snapToGrid w:val="0"/>
        <w:spacing w:line="400" w:lineRule="exact"/>
        <w:ind w:right="480"/>
        <w:rPr>
          <w:rStyle w:val="45"/>
          <w:rFonts w:hint="eastAsia" w:ascii="宋体" w:hAnsi="宋体"/>
          <w:color w:val="000000"/>
          <w:sz w:val="24"/>
          <w:szCs w:val="24"/>
        </w:rPr>
      </w:pPr>
    </w:p>
    <w:p w14:paraId="31D5F099">
      <w:pPr>
        <w:snapToGrid w:val="0"/>
        <w:spacing w:line="400" w:lineRule="exact"/>
        <w:ind w:right="480"/>
        <w:rPr>
          <w:rStyle w:val="45"/>
          <w:rFonts w:hint="eastAsia" w:ascii="宋体" w:hAnsi="宋体"/>
          <w:color w:val="000000"/>
          <w:sz w:val="24"/>
          <w:szCs w:val="24"/>
        </w:rPr>
      </w:pPr>
    </w:p>
    <w:p w14:paraId="60FCDFB9">
      <w:pPr>
        <w:snapToGrid w:val="0"/>
        <w:spacing w:line="400" w:lineRule="exact"/>
        <w:ind w:right="480"/>
        <w:rPr>
          <w:rStyle w:val="45"/>
          <w:rFonts w:hint="eastAsia" w:ascii="宋体" w:hAnsi="宋体"/>
          <w:b/>
          <w:bCs/>
          <w:color w:val="000000"/>
          <w:sz w:val="24"/>
          <w:szCs w:val="24"/>
        </w:rPr>
      </w:pPr>
      <w:r>
        <w:rPr>
          <w:rStyle w:val="45"/>
          <w:rFonts w:ascii="宋体" w:hAnsi="宋体"/>
          <w:b/>
          <w:bCs/>
          <w:color w:val="000000"/>
          <w:sz w:val="24"/>
          <w:szCs w:val="24"/>
        </w:rPr>
        <w:t>二、</w:t>
      </w:r>
      <w:r>
        <w:rPr>
          <w:rStyle w:val="45"/>
          <w:rFonts w:hint="eastAsia" w:ascii="宋体" w:hAnsi="宋体"/>
          <w:b/>
          <w:bCs/>
          <w:color w:val="000000"/>
          <w:sz w:val="24"/>
          <w:szCs w:val="24"/>
        </w:rPr>
        <w:t>技术</w:t>
      </w:r>
      <w:r>
        <w:rPr>
          <w:rStyle w:val="45"/>
          <w:rFonts w:ascii="宋体" w:hAnsi="宋体"/>
          <w:b/>
          <w:bCs/>
          <w:color w:val="000000"/>
          <w:sz w:val="24"/>
          <w:szCs w:val="24"/>
        </w:rPr>
        <w:t>部分</w:t>
      </w:r>
    </w:p>
    <w:p w14:paraId="6A3518B5">
      <w:pPr>
        <w:tabs>
          <w:tab w:val="left" w:pos="6300"/>
        </w:tabs>
        <w:snapToGrid w:val="0"/>
        <w:spacing w:line="400" w:lineRule="exact"/>
        <w:ind w:firstLine="570"/>
        <w:jc w:val="center"/>
        <w:rPr>
          <w:rStyle w:val="45"/>
          <w:rFonts w:hint="eastAsia" w:ascii="宋体" w:hAnsi="宋体"/>
          <w:color w:val="000000"/>
          <w:sz w:val="32"/>
          <w:szCs w:val="32"/>
        </w:rPr>
      </w:pPr>
      <w:r>
        <w:rPr>
          <w:rStyle w:val="45"/>
          <w:rFonts w:hint="eastAsia" w:ascii="宋体" w:hAnsi="宋体"/>
          <w:color w:val="000000"/>
          <w:sz w:val="32"/>
          <w:szCs w:val="32"/>
        </w:rPr>
        <w:t>技术</w:t>
      </w:r>
      <w:r>
        <w:rPr>
          <w:rStyle w:val="45"/>
          <w:rFonts w:ascii="宋体" w:hAnsi="宋体"/>
          <w:color w:val="000000"/>
          <w:sz w:val="32"/>
          <w:szCs w:val="32"/>
        </w:rPr>
        <w:t>响应偏离表</w:t>
      </w:r>
    </w:p>
    <w:p w14:paraId="27177385">
      <w:pPr>
        <w:pStyle w:val="17"/>
        <w:tabs>
          <w:tab w:val="left" w:pos="6300"/>
        </w:tabs>
        <w:snapToGrid w:val="0"/>
        <w:spacing w:line="400" w:lineRule="exact"/>
        <w:ind w:firstLine="560" w:firstLineChars="200"/>
        <w:rPr>
          <w:rStyle w:val="45"/>
          <w:rFonts w:hint="eastAsia" w:ascii="宋体" w:hAnsi="宋体"/>
          <w:color w:val="000000"/>
          <w:sz w:val="28"/>
          <w:szCs w:val="28"/>
        </w:rPr>
      </w:pPr>
      <w:r>
        <w:rPr>
          <w:rStyle w:val="45"/>
          <w:rFonts w:ascii="宋体" w:hAnsi="宋体"/>
          <w:color w:val="000000"/>
          <w:sz w:val="28"/>
          <w:szCs w:val="28"/>
        </w:rPr>
        <w:t>项目名称：</w:t>
      </w:r>
    </w:p>
    <w:tbl>
      <w:tblPr>
        <w:tblStyle w:val="27"/>
        <w:tblW w:w="972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38"/>
        <w:gridCol w:w="2658"/>
        <w:gridCol w:w="2759"/>
        <w:gridCol w:w="1327"/>
        <w:gridCol w:w="1843"/>
      </w:tblGrid>
      <w:tr w14:paraId="5FEB8C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138" w:type="dxa"/>
            <w:tcBorders>
              <w:top w:val="single" w:color="000000" w:sz="4" w:space="0"/>
              <w:left w:val="single" w:color="000000" w:sz="4" w:space="0"/>
              <w:bottom w:val="single" w:color="000000" w:sz="4" w:space="0"/>
              <w:right w:val="single" w:color="000000" w:sz="4" w:space="0"/>
            </w:tcBorders>
            <w:vAlign w:val="center"/>
          </w:tcPr>
          <w:p w14:paraId="57230D33">
            <w:pPr>
              <w:tabs>
                <w:tab w:val="left" w:pos="6300"/>
              </w:tabs>
              <w:snapToGrid w:val="0"/>
              <w:spacing w:line="400" w:lineRule="exact"/>
              <w:jc w:val="center"/>
              <w:rPr>
                <w:rStyle w:val="45"/>
                <w:rFonts w:hint="eastAsia" w:ascii="宋体" w:hAnsi="宋体"/>
                <w:color w:val="000000"/>
                <w:sz w:val="28"/>
                <w:szCs w:val="28"/>
              </w:rPr>
            </w:pPr>
            <w:r>
              <w:rPr>
                <w:rStyle w:val="45"/>
                <w:rFonts w:ascii="宋体" w:hAnsi="宋体"/>
                <w:color w:val="000000"/>
                <w:sz w:val="28"/>
                <w:szCs w:val="28"/>
              </w:rPr>
              <w:t>序号</w:t>
            </w:r>
          </w:p>
        </w:tc>
        <w:tc>
          <w:tcPr>
            <w:tcW w:w="2658" w:type="dxa"/>
            <w:tcBorders>
              <w:top w:val="single" w:color="000000" w:sz="4" w:space="0"/>
              <w:left w:val="single" w:color="000000" w:sz="4" w:space="0"/>
              <w:bottom w:val="single" w:color="000000" w:sz="4" w:space="0"/>
              <w:right w:val="single" w:color="000000" w:sz="4" w:space="0"/>
            </w:tcBorders>
            <w:vAlign w:val="center"/>
          </w:tcPr>
          <w:p w14:paraId="0C46CBCE">
            <w:pPr>
              <w:tabs>
                <w:tab w:val="left" w:pos="6300"/>
              </w:tabs>
              <w:snapToGrid w:val="0"/>
              <w:spacing w:line="400" w:lineRule="exact"/>
              <w:jc w:val="center"/>
              <w:rPr>
                <w:rStyle w:val="45"/>
                <w:rFonts w:hint="eastAsia" w:ascii="宋体" w:hAnsi="宋体"/>
                <w:color w:val="000000"/>
                <w:sz w:val="28"/>
                <w:szCs w:val="28"/>
              </w:rPr>
            </w:pPr>
            <w:r>
              <w:rPr>
                <w:rStyle w:val="45"/>
                <w:rFonts w:hint="eastAsia" w:ascii="宋体" w:hAnsi="宋体"/>
                <w:color w:val="000000"/>
                <w:sz w:val="28"/>
                <w:szCs w:val="28"/>
              </w:rPr>
              <w:t>技术</w:t>
            </w:r>
            <w:r>
              <w:rPr>
                <w:rStyle w:val="45"/>
                <w:rFonts w:ascii="宋体" w:hAnsi="宋体"/>
                <w:color w:val="000000"/>
                <w:sz w:val="28"/>
                <w:szCs w:val="28"/>
              </w:rPr>
              <w:t>需求</w:t>
            </w:r>
          </w:p>
        </w:tc>
        <w:tc>
          <w:tcPr>
            <w:tcW w:w="2759" w:type="dxa"/>
            <w:tcBorders>
              <w:top w:val="single" w:color="000000" w:sz="4" w:space="0"/>
              <w:left w:val="single" w:color="000000" w:sz="4" w:space="0"/>
              <w:bottom w:val="single" w:color="000000" w:sz="4" w:space="0"/>
              <w:right w:val="single" w:color="000000" w:sz="4" w:space="0"/>
            </w:tcBorders>
            <w:vAlign w:val="center"/>
          </w:tcPr>
          <w:p w14:paraId="4E8CE63A">
            <w:pPr>
              <w:tabs>
                <w:tab w:val="left" w:pos="6300"/>
              </w:tabs>
              <w:snapToGrid w:val="0"/>
              <w:spacing w:line="400" w:lineRule="exact"/>
              <w:jc w:val="center"/>
              <w:rPr>
                <w:rStyle w:val="45"/>
                <w:rFonts w:hint="eastAsia" w:ascii="宋体" w:hAnsi="宋体"/>
                <w:color w:val="000000"/>
                <w:sz w:val="28"/>
                <w:szCs w:val="28"/>
              </w:rPr>
            </w:pPr>
            <w:r>
              <w:rPr>
                <w:rStyle w:val="45"/>
                <w:rFonts w:ascii="宋体" w:hAnsi="宋体"/>
                <w:color w:val="000000"/>
                <w:sz w:val="28"/>
                <w:szCs w:val="28"/>
              </w:rPr>
              <w:t>响应情况</w:t>
            </w:r>
          </w:p>
        </w:tc>
        <w:tc>
          <w:tcPr>
            <w:tcW w:w="1327" w:type="dxa"/>
            <w:tcBorders>
              <w:top w:val="single" w:color="000000" w:sz="4" w:space="0"/>
              <w:left w:val="single" w:color="000000" w:sz="4" w:space="0"/>
              <w:bottom w:val="single" w:color="000000" w:sz="4" w:space="0"/>
              <w:right w:val="single" w:color="000000" w:sz="4" w:space="0"/>
            </w:tcBorders>
            <w:vAlign w:val="center"/>
          </w:tcPr>
          <w:p w14:paraId="4FA47637">
            <w:pPr>
              <w:tabs>
                <w:tab w:val="left" w:pos="6300"/>
              </w:tabs>
              <w:snapToGrid w:val="0"/>
              <w:spacing w:line="400" w:lineRule="exact"/>
              <w:jc w:val="center"/>
              <w:rPr>
                <w:rStyle w:val="45"/>
                <w:rFonts w:hint="eastAsia" w:ascii="宋体" w:hAnsi="宋体"/>
                <w:color w:val="000000"/>
                <w:sz w:val="28"/>
                <w:szCs w:val="28"/>
              </w:rPr>
            </w:pPr>
            <w:r>
              <w:rPr>
                <w:rStyle w:val="45"/>
                <w:rFonts w:ascii="宋体" w:hAnsi="宋体"/>
                <w:color w:val="000000"/>
                <w:sz w:val="28"/>
                <w:szCs w:val="28"/>
              </w:rPr>
              <w:t>差异说明</w:t>
            </w:r>
          </w:p>
        </w:tc>
        <w:tc>
          <w:tcPr>
            <w:tcW w:w="1843" w:type="dxa"/>
            <w:tcBorders>
              <w:top w:val="single" w:color="000000" w:sz="4" w:space="0"/>
              <w:left w:val="single" w:color="000000" w:sz="4" w:space="0"/>
              <w:bottom w:val="single" w:color="000000" w:sz="4" w:space="0"/>
              <w:right w:val="single" w:color="000000" w:sz="4" w:space="0"/>
            </w:tcBorders>
            <w:vAlign w:val="center"/>
          </w:tcPr>
          <w:p w14:paraId="4D673ABA">
            <w:pPr>
              <w:tabs>
                <w:tab w:val="left" w:pos="6300"/>
              </w:tabs>
              <w:snapToGrid w:val="0"/>
              <w:spacing w:line="400" w:lineRule="exact"/>
              <w:jc w:val="center"/>
              <w:rPr>
                <w:rStyle w:val="45"/>
                <w:rFonts w:hint="eastAsia" w:ascii="宋体" w:hAnsi="宋体"/>
                <w:color w:val="000000"/>
                <w:sz w:val="28"/>
                <w:szCs w:val="28"/>
              </w:rPr>
            </w:pPr>
            <w:r>
              <w:rPr>
                <w:rStyle w:val="45"/>
                <w:rFonts w:hint="eastAsia" w:ascii="宋体" w:hAnsi="宋体"/>
                <w:color w:val="000000"/>
                <w:sz w:val="28"/>
                <w:szCs w:val="28"/>
              </w:rPr>
              <w:t>是否提交证明材料</w:t>
            </w:r>
          </w:p>
        </w:tc>
      </w:tr>
      <w:tr w14:paraId="3BF614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138" w:type="dxa"/>
            <w:tcBorders>
              <w:top w:val="single" w:color="000000" w:sz="4" w:space="0"/>
              <w:left w:val="single" w:color="000000" w:sz="4" w:space="0"/>
              <w:bottom w:val="single" w:color="000000" w:sz="4" w:space="0"/>
              <w:right w:val="single" w:color="000000" w:sz="4" w:space="0"/>
            </w:tcBorders>
            <w:vAlign w:val="center"/>
          </w:tcPr>
          <w:p w14:paraId="75F70DE5">
            <w:pPr>
              <w:tabs>
                <w:tab w:val="left" w:pos="6300"/>
              </w:tabs>
              <w:snapToGrid w:val="0"/>
              <w:spacing w:line="400" w:lineRule="exact"/>
              <w:jc w:val="center"/>
              <w:rPr>
                <w:rStyle w:val="45"/>
                <w:rFonts w:hint="eastAsia" w:ascii="宋体" w:hAnsi="宋体"/>
                <w:color w:val="000000"/>
                <w:sz w:val="28"/>
                <w:szCs w:val="28"/>
              </w:rPr>
            </w:pPr>
          </w:p>
        </w:tc>
        <w:tc>
          <w:tcPr>
            <w:tcW w:w="2658" w:type="dxa"/>
            <w:tcBorders>
              <w:top w:val="single" w:color="000000" w:sz="4" w:space="0"/>
              <w:left w:val="single" w:color="000000" w:sz="4" w:space="0"/>
              <w:bottom w:val="single" w:color="000000" w:sz="4" w:space="0"/>
              <w:right w:val="single" w:color="000000" w:sz="4" w:space="0"/>
            </w:tcBorders>
            <w:vAlign w:val="center"/>
          </w:tcPr>
          <w:p w14:paraId="49E760D1">
            <w:pPr>
              <w:tabs>
                <w:tab w:val="left" w:pos="6300"/>
              </w:tabs>
              <w:snapToGrid w:val="0"/>
              <w:spacing w:line="400" w:lineRule="exact"/>
              <w:jc w:val="center"/>
              <w:rPr>
                <w:rStyle w:val="45"/>
                <w:rFonts w:hint="eastAsia" w:ascii="宋体" w:hAnsi="宋体"/>
                <w:color w:val="000000"/>
                <w:sz w:val="28"/>
                <w:szCs w:val="28"/>
              </w:rPr>
            </w:pPr>
          </w:p>
        </w:tc>
        <w:tc>
          <w:tcPr>
            <w:tcW w:w="2759" w:type="dxa"/>
            <w:tcBorders>
              <w:top w:val="single" w:color="000000" w:sz="4" w:space="0"/>
              <w:left w:val="single" w:color="000000" w:sz="4" w:space="0"/>
              <w:bottom w:val="single" w:color="000000" w:sz="4" w:space="0"/>
              <w:right w:val="single" w:color="000000" w:sz="4" w:space="0"/>
            </w:tcBorders>
            <w:vAlign w:val="center"/>
          </w:tcPr>
          <w:p w14:paraId="51C66A62">
            <w:pPr>
              <w:tabs>
                <w:tab w:val="left" w:pos="6300"/>
              </w:tabs>
              <w:snapToGrid w:val="0"/>
              <w:spacing w:line="400" w:lineRule="exact"/>
              <w:jc w:val="center"/>
              <w:rPr>
                <w:rStyle w:val="45"/>
                <w:rFonts w:hint="eastAsia" w:ascii="宋体" w:hAnsi="宋体"/>
                <w:color w:val="000000"/>
                <w:sz w:val="28"/>
                <w:szCs w:val="28"/>
              </w:rPr>
            </w:pPr>
          </w:p>
        </w:tc>
        <w:tc>
          <w:tcPr>
            <w:tcW w:w="1327" w:type="dxa"/>
            <w:tcBorders>
              <w:top w:val="single" w:color="000000" w:sz="4" w:space="0"/>
              <w:left w:val="single" w:color="000000" w:sz="4" w:space="0"/>
              <w:bottom w:val="single" w:color="000000" w:sz="4" w:space="0"/>
              <w:right w:val="single" w:color="000000" w:sz="4" w:space="0"/>
            </w:tcBorders>
            <w:vAlign w:val="center"/>
          </w:tcPr>
          <w:p w14:paraId="2099D717">
            <w:pPr>
              <w:tabs>
                <w:tab w:val="left" w:pos="6300"/>
              </w:tabs>
              <w:snapToGrid w:val="0"/>
              <w:spacing w:line="400" w:lineRule="exact"/>
              <w:jc w:val="center"/>
              <w:rPr>
                <w:rStyle w:val="45"/>
                <w:rFonts w:hint="eastAsia" w:ascii="宋体" w:hAnsi="宋体"/>
                <w:color w:val="000000"/>
                <w:sz w:val="28"/>
                <w:szCs w:val="28"/>
              </w:rPr>
            </w:pPr>
          </w:p>
        </w:tc>
        <w:tc>
          <w:tcPr>
            <w:tcW w:w="1843" w:type="dxa"/>
            <w:tcBorders>
              <w:top w:val="single" w:color="000000" w:sz="4" w:space="0"/>
              <w:left w:val="single" w:color="000000" w:sz="4" w:space="0"/>
              <w:bottom w:val="single" w:color="000000" w:sz="4" w:space="0"/>
              <w:right w:val="single" w:color="000000" w:sz="4" w:space="0"/>
            </w:tcBorders>
            <w:vAlign w:val="center"/>
          </w:tcPr>
          <w:p w14:paraId="2FF50148">
            <w:pPr>
              <w:tabs>
                <w:tab w:val="left" w:pos="6300"/>
              </w:tabs>
              <w:snapToGrid w:val="0"/>
              <w:spacing w:line="400" w:lineRule="exact"/>
              <w:jc w:val="center"/>
              <w:rPr>
                <w:rStyle w:val="45"/>
                <w:rFonts w:hint="eastAsia" w:ascii="宋体" w:hAnsi="宋体"/>
                <w:color w:val="000000"/>
                <w:sz w:val="28"/>
                <w:szCs w:val="28"/>
              </w:rPr>
            </w:pPr>
          </w:p>
        </w:tc>
      </w:tr>
      <w:tr w14:paraId="28EB6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138" w:type="dxa"/>
            <w:tcBorders>
              <w:top w:val="single" w:color="000000" w:sz="4" w:space="0"/>
              <w:left w:val="single" w:color="000000" w:sz="4" w:space="0"/>
              <w:bottom w:val="single" w:color="000000" w:sz="4" w:space="0"/>
              <w:right w:val="single" w:color="000000" w:sz="4" w:space="0"/>
            </w:tcBorders>
            <w:vAlign w:val="center"/>
          </w:tcPr>
          <w:p w14:paraId="6D5CB872">
            <w:pPr>
              <w:tabs>
                <w:tab w:val="left" w:pos="6300"/>
              </w:tabs>
              <w:snapToGrid w:val="0"/>
              <w:spacing w:line="400" w:lineRule="exact"/>
              <w:jc w:val="center"/>
              <w:rPr>
                <w:rStyle w:val="45"/>
                <w:rFonts w:hint="eastAsia" w:ascii="宋体" w:hAnsi="宋体"/>
                <w:color w:val="000000"/>
                <w:sz w:val="28"/>
                <w:szCs w:val="28"/>
              </w:rPr>
            </w:pPr>
          </w:p>
        </w:tc>
        <w:tc>
          <w:tcPr>
            <w:tcW w:w="2658" w:type="dxa"/>
            <w:tcBorders>
              <w:top w:val="single" w:color="000000" w:sz="4" w:space="0"/>
              <w:left w:val="single" w:color="000000" w:sz="4" w:space="0"/>
              <w:bottom w:val="single" w:color="000000" w:sz="4" w:space="0"/>
              <w:right w:val="single" w:color="000000" w:sz="4" w:space="0"/>
            </w:tcBorders>
            <w:vAlign w:val="center"/>
          </w:tcPr>
          <w:p w14:paraId="2522AA2D">
            <w:pPr>
              <w:tabs>
                <w:tab w:val="left" w:pos="6300"/>
              </w:tabs>
              <w:snapToGrid w:val="0"/>
              <w:spacing w:line="400" w:lineRule="exact"/>
              <w:jc w:val="center"/>
              <w:rPr>
                <w:rStyle w:val="45"/>
                <w:rFonts w:hint="eastAsia" w:ascii="宋体" w:hAnsi="宋体"/>
                <w:color w:val="000000"/>
                <w:sz w:val="28"/>
                <w:szCs w:val="28"/>
              </w:rPr>
            </w:pPr>
          </w:p>
        </w:tc>
        <w:tc>
          <w:tcPr>
            <w:tcW w:w="2759" w:type="dxa"/>
            <w:tcBorders>
              <w:top w:val="single" w:color="000000" w:sz="4" w:space="0"/>
              <w:left w:val="single" w:color="000000" w:sz="4" w:space="0"/>
              <w:bottom w:val="single" w:color="000000" w:sz="4" w:space="0"/>
              <w:right w:val="single" w:color="000000" w:sz="4" w:space="0"/>
            </w:tcBorders>
            <w:vAlign w:val="center"/>
          </w:tcPr>
          <w:p w14:paraId="5861435B">
            <w:pPr>
              <w:tabs>
                <w:tab w:val="left" w:pos="6300"/>
              </w:tabs>
              <w:snapToGrid w:val="0"/>
              <w:spacing w:line="400" w:lineRule="exact"/>
              <w:jc w:val="center"/>
              <w:rPr>
                <w:rStyle w:val="45"/>
                <w:rFonts w:hint="eastAsia" w:ascii="宋体" w:hAnsi="宋体"/>
                <w:color w:val="000000"/>
                <w:sz w:val="28"/>
                <w:szCs w:val="28"/>
              </w:rPr>
            </w:pPr>
          </w:p>
        </w:tc>
        <w:tc>
          <w:tcPr>
            <w:tcW w:w="1327" w:type="dxa"/>
            <w:tcBorders>
              <w:top w:val="single" w:color="000000" w:sz="4" w:space="0"/>
              <w:left w:val="single" w:color="000000" w:sz="4" w:space="0"/>
              <w:bottom w:val="single" w:color="000000" w:sz="4" w:space="0"/>
              <w:right w:val="single" w:color="000000" w:sz="4" w:space="0"/>
            </w:tcBorders>
            <w:vAlign w:val="center"/>
          </w:tcPr>
          <w:p w14:paraId="2E62DD82">
            <w:pPr>
              <w:tabs>
                <w:tab w:val="left" w:pos="6300"/>
              </w:tabs>
              <w:snapToGrid w:val="0"/>
              <w:spacing w:line="400" w:lineRule="exact"/>
              <w:jc w:val="center"/>
              <w:rPr>
                <w:rStyle w:val="45"/>
                <w:rFonts w:hint="eastAsia" w:ascii="宋体" w:hAnsi="宋体"/>
                <w:color w:val="000000"/>
                <w:sz w:val="28"/>
                <w:szCs w:val="28"/>
              </w:rPr>
            </w:pPr>
          </w:p>
        </w:tc>
        <w:tc>
          <w:tcPr>
            <w:tcW w:w="1843" w:type="dxa"/>
            <w:tcBorders>
              <w:top w:val="single" w:color="000000" w:sz="4" w:space="0"/>
              <w:left w:val="single" w:color="000000" w:sz="4" w:space="0"/>
              <w:bottom w:val="single" w:color="000000" w:sz="4" w:space="0"/>
              <w:right w:val="single" w:color="000000" w:sz="4" w:space="0"/>
            </w:tcBorders>
            <w:vAlign w:val="center"/>
          </w:tcPr>
          <w:p w14:paraId="39D7BC84">
            <w:pPr>
              <w:tabs>
                <w:tab w:val="left" w:pos="6300"/>
              </w:tabs>
              <w:snapToGrid w:val="0"/>
              <w:spacing w:line="400" w:lineRule="exact"/>
              <w:jc w:val="center"/>
              <w:rPr>
                <w:rStyle w:val="45"/>
                <w:rFonts w:hint="eastAsia" w:ascii="宋体" w:hAnsi="宋体"/>
                <w:color w:val="000000"/>
                <w:sz w:val="28"/>
                <w:szCs w:val="28"/>
              </w:rPr>
            </w:pPr>
          </w:p>
        </w:tc>
      </w:tr>
      <w:tr w14:paraId="6B36D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138" w:type="dxa"/>
            <w:tcBorders>
              <w:top w:val="single" w:color="000000" w:sz="4" w:space="0"/>
              <w:left w:val="single" w:color="000000" w:sz="4" w:space="0"/>
              <w:bottom w:val="single" w:color="000000" w:sz="4" w:space="0"/>
              <w:right w:val="single" w:color="000000" w:sz="4" w:space="0"/>
            </w:tcBorders>
            <w:vAlign w:val="center"/>
          </w:tcPr>
          <w:p w14:paraId="2D9BEC7B">
            <w:pPr>
              <w:tabs>
                <w:tab w:val="left" w:pos="6300"/>
              </w:tabs>
              <w:snapToGrid w:val="0"/>
              <w:spacing w:line="400" w:lineRule="exact"/>
              <w:jc w:val="center"/>
              <w:rPr>
                <w:rStyle w:val="45"/>
                <w:rFonts w:hint="eastAsia" w:ascii="宋体" w:hAnsi="宋体"/>
                <w:color w:val="000000"/>
                <w:sz w:val="28"/>
                <w:szCs w:val="28"/>
              </w:rPr>
            </w:pPr>
          </w:p>
        </w:tc>
        <w:tc>
          <w:tcPr>
            <w:tcW w:w="2658" w:type="dxa"/>
            <w:tcBorders>
              <w:top w:val="single" w:color="000000" w:sz="4" w:space="0"/>
              <w:left w:val="single" w:color="000000" w:sz="4" w:space="0"/>
              <w:bottom w:val="single" w:color="000000" w:sz="4" w:space="0"/>
              <w:right w:val="single" w:color="000000" w:sz="4" w:space="0"/>
            </w:tcBorders>
            <w:vAlign w:val="center"/>
          </w:tcPr>
          <w:p w14:paraId="71D5D446">
            <w:pPr>
              <w:tabs>
                <w:tab w:val="left" w:pos="6300"/>
              </w:tabs>
              <w:snapToGrid w:val="0"/>
              <w:spacing w:line="400" w:lineRule="exact"/>
              <w:jc w:val="center"/>
              <w:rPr>
                <w:rStyle w:val="45"/>
                <w:rFonts w:hint="eastAsia" w:ascii="宋体" w:hAnsi="宋体"/>
                <w:color w:val="000000"/>
                <w:sz w:val="28"/>
                <w:szCs w:val="28"/>
              </w:rPr>
            </w:pPr>
          </w:p>
        </w:tc>
        <w:tc>
          <w:tcPr>
            <w:tcW w:w="2759" w:type="dxa"/>
            <w:tcBorders>
              <w:top w:val="single" w:color="000000" w:sz="4" w:space="0"/>
              <w:left w:val="single" w:color="000000" w:sz="4" w:space="0"/>
              <w:bottom w:val="single" w:color="000000" w:sz="4" w:space="0"/>
              <w:right w:val="single" w:color="000000" w:sz="4" w:space="0"/>
            </w:tcBorders>
            <w:vAlign w:val="center"/>
          </w:tcPr>
          <w:p w14:paraId="415D6CD1">
            <w:pPr>
              <w:tabs>
                <w:tab w:val="left" w:pos="6300"/>
              </w:tabs>
              <w:snapToGrid w:val="0"/>
              <w:spacing w:line="400" w:lineRule="exact"/>
              <w:jc w:val="center"/>
              <w:rPr>
                <w:rStyle w:val="45"/>
                <w:rFonts w:hint="eastAsia" w:ascii="宋体" w:hAnsi="宋体"/>
                <w:color w:val="000000"/>
                <w:sz w:val="28"/>
                <w:szCs w:val="28"/>
              </w:rPr>
            </w:pPr>
          </w:p>
        </w:tc>
        <w:tc>
          <w:tcPr>
            <w:tcW w:w="1327" w:type="dxa"/>
            <w:tcBorders>
              <w:top w:val="single" w:color="000000" w:sz="4" w:space="0"/>
              <w:left w:val="single" w:color="000000" w:sz="4" w:space="0"/>
              <w:bottom w:val="single" w:color="000000" w:sz="4" w:space="0"/>
              <w:right w:val="single" w:color="000000" w:sz="4" w:space="0"/>
            </w:tcBorders>
            <w:vAlign w:val="center"/>
          </w:tcPr>
          <w:p w14:paraId="75A928E5">
            <w:pPr>
              <w:tabs>
                <w:tab w:val="left" w:pos="6300"/>
              </w:tabs>
              <w:snapToGrid w:val="0"/>
              <w:spacing w:line="400" w:lineRule="exact"/>
              <w:jc w:val="center"/>
              <w:rPr>
                <w:rStyle w:val="45"/>
                <w:rFonts w:hint="eastAsia" w:ascii="宋体" w:hAnsi="宋体"/>
                <w:color w:val="000000"/>
                <w:sz w:val="28"/>
                <w:szCs w:val="28"/>
              </w:rPr>
            </w:pPr>
          </w:p>
        </w:tc>
        <w:tc>
          <w:tcPr>
            <w:tcW w:w="1843" w:type="dxa"/>
            <w:tcBorders>
              <w:top w:val="single" w:color="000000" w:sz="4" w:space="0"/>
              <w:left w:val="single" w:color="000000" w:sz="4" w:space="0"/>
              <w:bottom w:val="single" w:color="000000" w:sz="4" w:space="0"/>
              <w:right w:val="single" w:color="000000" w:sz="4" w:space="0"/>
            </w:tcBorders>
            <w:vAlign w:val="center"/>
          </w:tcPr>
          <w:p w14:paraId="33A74DE1">
            <w:pPr>
              <w:tabs>
                <w:tab w:val="left" w:pos="6300"/>
              </w:tabs>
              <w:snapToGrid w:val="0"/>
              <w:spacing w:line="400" w:lineRule="exact"/>
              <w:jc w:val="center"/>
              <w:rPr>
                <w:rStyle w:val="45"/>
                <w:rFonts w:hint="eastAsia" w:ascii="宋体" w:hAnsi="宋体"/>
                <w:color w:val="000000"/>
                <w:sz w:val="28"/>
                <w:szCs w:val="28"/>
              </w:rPr>
            </w:pPr>
          </w:p>
        </w:tc>
      </w:tr>
      <w:tr w14:paraId="1B4C95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138" w:type="dxa"/>
            <w:tcBorders>
              <w:top w:val="single" w:color="000000" w:sz="4" w:space="0"/>
              <w:left w:val="single" w:color="000000" w:sz="4" w:space="0"/>
              <w:bottom w:val="single" w:color="000000" w:sz="4" w:space="0"/>
              <w:right w:val="single" w:color="000000" w:sz="4" w:space="0"/>
            </w:tcBorders>
            <w:vAlign w:val="center"/>
          </w:tcPr>
          <w:p w14:paraId="5E96746C">
            <w:pPr>
              <w:tabs>
                <w:tab w:val="left" w:pos="6300"/>
              </w:tabs>
              <w:snapToGrid w:val="0"/>
              <w:spacing w:line="400" w:lineRule="exact"/>
              <w:jc w:val="center"/>
              <w:rPr>
                <w:rStyle w:val="45"/>
                <w:rFonts w:hint="eastAsia" w:ascii="宋体" w:hAnsi="宋体"/>
                <w:color w:val="000000"/>
                <w:sz w:val="28"/>
                <w:szCs w:val="28"/>
              </w:rPr>
            </w:pPr>
          </w:p>
        </w:tc>
        <w:tc>
          <w:tcPr>
            <w:tcW w:w="2658" w:type="dxa"/>
            <w:tcBorders>
              <w:top w:val="single" w:color="000000" w:sz="4" w:space="0"/>
              <w:left w:val="single" w:color="000000" w:sz="4" w:space="0"/>
              <w:bottom w:val="single" w:color="000000" w:sz="4" w:space="0"/>
              <w:right w:val="single" w:color="000000" w:sz="4" w:space="0"/>
            </w:tcBorders>
            <w:vAlign w:val="center"/>
          </w:tcPr>
          <w:p w14:paraId="0C18B234">
            <w:pPr>
              <w:tabs>
                <w:tab w:val="left" w:pos="6300"/>
              </w:tabs>
              <w:snapToGrid w:val="0"/>
              <w:spacing w:line="400" w:lineRule="exact"/>
              <w:jc w:val="center"/>
              <w:rPr>
                <w:rStyle w:val="45"/>
                <w:rFonts w:hint="eastAsia" w:ascii="宋体" w:hAnsi="宋体"/>
                <w:color w:val="000000"/>
                <w:sz w:val="28"/>
                <w:szCs w:val="28"/>
              </w:rPr>
            </w:pPr>
          </w:p>
        </w:tc>
        <w:tc>
          <w:tcPr>
            <w:tcW w:w="2759" w:type="dxa"/>
            <w:tcBorders>
              <w:top w:val="single" w:color="000000" w:sz="4" w:space="0"/>
              <w:left w:val="single" w:color="000000" w:sz="4" w:space="0"/>
              <w:bottom w:val="single" w:color="000000" w:sz="4" w:space="0"/>
              <w:right w:val="single" w:color="000000" w:sz="4" w:space="0"/>
            </w:tcBorders>
            <w:vAlign w:val="center"/>
          </w:tcPr>
          <w:p w14:paraId="19A09F9D">
            <w:pPr>
              <w:tabs>
                <w:tab w:val="left" w:pos="6300"/>
              </w:tabs>
              <w:snapToGrid w:val="0"/>
              <w:spacing w:line="400" w:lineRule="exact"/>
              <w:jc w:val="center"/>
              <w:rPr>
                <w:rStyle w:val="45"/>
                <w:rFonts w:hint="eastAsia" w:ascii="宋体" w:hAnsi="宋体"/>
                <w:color w:val="000000"/>
                <w:sz w:val="28"/>
                <w:szCs w:val="28"/>
              </w:rPr>
            </w:pPr>
          </w:p>
        </w:tc>
        <w:tc>
          <w:tcPr>
            <w:tcW w:w="1327" w:type="dxa"/>
            <w:tcBorders>
              <w:top w:val="single" w:color="000000" w:sz="4" w:space="0"/>
              <w:left w:val="single" w:color="000000" w:sz="4" w:space="0"/>
              <w:bottom w:val="single" w:color="000000" w:sz="4" w:space="0"/>
              <w:right w:val="single" w:color="000000" w:sz="4" w:space="0"/>
            </w:tcBorders>
            <w:vAlign w:val="center"/>
          </w:tcPr>
          <w:p w14:paraId="64A188B4">
            <w:pPr>
              <w:tabs>
                <w:tab w:val="left" w:pos="6300"/>
              </w:tabs>
              <w:snapToGrid w:val="0"/>
              <w:spacing w:line="400" w:lineRule="exact"/>
              <w:jc w:val="center"/>
              <w:rPr>
                <w:rStyle w:val="45"/>
                <w:rFonts w:hint="eastAsia" w:ascii="宋体" w:hAnsi="宋体"/>
                <w:color w:val="000000"/>
                <w:sz w:val="28"/>
                <w:szCs w:val="28"/>
              </w:rPr>
            </w:pPr>
          </w:p>
        </w:tc>
        <w:tc>
          <w:tcPr>
            <w:tcW w:w="1843" w:type="dxa"/>
            <w:tcBorders>
              <w:top w:val="single" w:color="000000" w:sz="4" w:space="0"/>
              <w:left w:val="single" w:color="000000" w:sz="4" w:space="0"/>
              <w:bottom w:val="single" w:color="000000" w:sz="4" w:space="0"/>
              <w:right w:val="single" w:color="000000" w:sz="4" w:space="0"/>
            </w:tcBorders>
            <w:vAlign w:val="center"/>
          </w:tcPr>
          <w:p w14:paraId="0D0A3F00">
            <w:pPr>
              <w:tabs>
                <w:tab w:val="left" w:pos="6300"/>
              </w:tabs>
              <w:snapToGrid w:val="0"/>
              <w:spacing w:line="400" w:lineRule="exact"/>
              <w:jc w:val="center"/>
              <w:rPr>
                <w:rStyle w:val="45"/>
                <w:rFonts w:hint="eastAsia" w:ascii="宋体" w:hAnsi="宋体"/>
                <w:color w:val="000000"/>
                <w:sz w:val="28"/>
                <w:szCs w:val="28"/>
              </w:rPr>
            </w:pPr>
          </w:p>
        </w:tc>
      </w:tr>
      <w:tr w14:paraId="5618A5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138" w:type="dxa"/>
            <w:tcBorders>
              <w:top w:val="single" w:color="000000" w:sz="4" w:space="0"/>
              <w:left w:val="single" w:color="000000" w:sz="4" w:space="0"/>
              <w:bottom w:val="single" w:color="000000" w:sz="4" w:space="0"/>
              <w:right w:val="single" w:color="000000" w:sz="4" w:space="0"/>
            </w:tcBorders>
            <w:vAlign w:val="center"/>
          </w:tcPr>
          <w:p w14:paraId="59027B61">
            <w:pPr>
              <w:tabs>
                <w:tab w:val="left" w:pos="6300"/>
              </w:tabs>
              <w:snapToGrid w:val="0"/>
              <w:spacing w:line="400" w:lineRule="exact"/>
              <w:jc w:val="center"/>
              <w:rPr>
                <w:rStyle w:val="45"/>
                <w:rFonts w:hint="eastAsia" w:ascii="宋体" w:hAnsi="宋体"/>
                <w:color w:val="000000"/>
                <w:sz w:val="28"/>
                <w:szCs w:val="28"/>
              </w:rPr>
            </w:pPr>
          </w:p>
        </w:tc>
        <w:tc>
          <w:tcPr>
            <w:tcW w:w="2658" w:type="dxa"/>
            <w:tcBorders>
              <w:top w:val="single" w:color="000000" w:sz="4" w:space="0"/>
              <w:left w:val="single" w:color="000000" w:sz="4" w:space="0"/>
              <w:bottom w:val="single" w:color="000000" w:sz="4" w:space="0"/>
              <w:right w:val="single" w:color="000000" w:sz="4" w:space="0"/>
            </w:tcBorders>
            <w:vAlign w:val="center"/>
          </w:tcPr>
          <w:p w14:paraId="06B8BA60">
            <w:pPr>
              <w:tabs>
                <w:tab w:val="left" w:pos="6300"/>
              </w:tabs>
              <w:snapToGrid w:val="0"/>
              <w:spacing w:line="400" w:lineRule="exact"/>
              <w:jc w:val="center"/>
              <w:rPr>
                <w:rStyle w:val="45"/>
                <w:rFonts w:hint="eastAsia" w:ascii="宋体" w:hAnsi="宋体"/>
                <w:color w:val="000000"/>
                <w:sz w:val="28"/>
                <w:szCs w:val="28"/>
              </w:rPr>
            </w:pPr>
          </w:p>
        </w:tc>
        <w:tc>
          <w:tcPr>
            <w:tcW w:w="2759" w:type="dxa"/>
            <w:tcBorders>
              <w:top w:val="single" w:color="000000" w:sz="4" w:space="0"/>
              <w:left w:val="single" w:color="000000" w:sz="4" w:space="0"/>
              <w:bottom w:val="single" w:color="000000" w:sz="4" w:space="0"/>
              <w:right w:val="single" w:color="000000" w:sz="4" w:space="0"/>
            </w:tcBorders>
            <w:vAlign w:val="center"/>
          </w:tcPr>
          <w:p w14:paraId="61FA7234">
            <w:pPr>
              <w:tabs>
                <w:tab w:val="left" w:pos="6300"/>
              </w:tabs>
              <w:snapToGrid w:val="0"/>
              <w:spacing w:line="400" w:lineRule="exact"/>
              <w:jc w:val="center"/>
              <w:rPr>
                <w:rStyle w:val="45"/>
                <w:rFonts w:hint="eastAsia" w:ascii="宋体" w:hAnsi="宋体"/>
                <w:color w:val="000000"/>
                <w:sz w:val="28"/>
                <w:szCs w:val="28"/>
              </w:rPr>
            </w:pPr>
          </w:p>
        </w:tc>
        <w:tc>
          <w:tcPr>
            <w:tcW w:w="1327" w:type="dxa"/>
            <w:tcBorders>
              <w:top w:val="single" w:color="000000" w:sz="4" w:space="0"/>
              <w:left w:val="single" w:color="000000" w:sz="4" w:space="0"/>
              <w:bottom w:val="single" w:color="000000" w:sz="4" w:space="0"/>
              <w:right w:val="single" w:color="000000" w:sz="4" w:space="0"/>
            </w:tcBorders>
            <w:vAlign w:val="center"/>
          </w:tcPr>
          <w:p w14:paraId="228796F7">
            <w:pPr>
              <w:tabs>
                <w:tab w:val="left" w:pos="6300"/>
              </w:tabs>
              <w:snapToGrid w:val="0"/>
              <w:spacing w:line="400" w:lineRule="exact"/>
              <w:jc w:val="center"/>
              <w:rPr>
                <w:rStyle w:val="45"/>
                <w:rFonts w:hint="eastAsia" w:ascii="宋体" w:hAnsi="宋体"/>
                <w:color w:val="000000"/>
                <w:sz w:val="28"/>
                <w:szCs w:val="28"/>
              </w:rPr>
            </w:pPr>
          </w:p>
        </w:tc>
        <w:tc>
          <w:tcPr>
            <w:tcW w:w="1843" w:type="dxa"/>
            <w:tcBorders>
              <w:top w:val="single" w:color="000000" w:sz="4" w:space="0"/>
              <w:left w:val="single" w:color="000000" w:sz="4" w:space="0"/>
              <w:bottom w:val="single" w:color="000000" w:sz="4" w:space="0"/>
              <w:right w:val="single" w:color="000000" w:sz="4" w:space="0"/>
            </w:tcBorders>
            <w:vAlign w:val="center"/>
          </w:tcPr>
          <w:p w14:paraId="10EB8240">
            <w:pPr>
              <w:tabs>
                <w:tab w:val="left" w:pos="6300"/>
              </w:tabs>
              <w:snapToGrid w:val="0"/>
              <w:spacing w:line="400" w:lineRule="exact"/>
              <w:jc w:val="center"/>
              <w:rPr>
                <w:rStyle w:val="45"/>
                <w:rFonts w:hint="eastAsia" w:ascii="宋体" w:hAnsi="宋体"/>
                <w:color w:val="000000"/>
                <w:sz w:val="28"/>
                <w:szCs w:val="28"/>
              </w:rPr>
            </w:pPr>
          </w:p>
        </w:tc>
      </w:tr>
      <w:tr w14:paraId="0F1629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138" w:type="dxa"/>
            <w:tcBorders>
              <w:top w:val="single" w:color="000000" w:sz="4" w:space="0"/>
              <w:left w:val="single" w:color="000000" w:sz="4" w:space="0"/>
              <w:bottom w:val="single" w:color="000000" w:sz="4" w:space="0"/>
              <w:right w:val="single" w:color="000000" w:sz="4" w:space="0"/>
            </w:tcBorders>
            <w:vAlign w:val="center"/>
          </w:tcPr>
          <w:p w14:paraId="55D10BA3">
            <w:pPr>
              <w:tabs>
                <w:tab w:val="left" w:pos="6300"/>
              </w:tabs>
              <w:snapToGrid w:val="0"/>
              <w:spacing w:line="400" w:lineRule="exact"/>
              <w:jc w:val="center"/>
              <w:rPr>
                <w:rStyle w:val="45"/>
                <w:rFonts w:hint="eastAsia" w:ascii="宋体" w:hAnsi="宋体"/>
                <w:color w:val="000000"/>
                <w:sz w:val="28"/>
                <w:szCs w:val="28"/>
              </w:rPr>
            </w:pPr>
          </w:p>
        </w:tc>
        <w:tc>
          <w:tcPr>
            <w:tcW w:w="2658" w:type="dxa"/>
            <w:tcBorders>
              <w:top w:val="single" w:color="000000" w:sz="4" w:space="0"/>
              <w:left w:val="single" w:color="000000" w:sz="4" w:space="0"/>
              <w:bottom w:val="single" w:color="000000" w:sz="4" w:space="0"/>
              <w:right w:val="single" w:color="000000" w:sz="4" w:space="0"/>
            </w:tcBorders>
            <w:vAlign w:val="center"/>
          </w:tcPr>
          <w:p w14:paraId="58E88C16">
            <w:pPr>
              <w:tabs>
                <w:tab w:val="left" w:pos="6300"/>
              </w:tabs>
              <w:snapToGrid w:val="0"/>
              <w:spacing w:line="400" w:lineRule="exact"/>
              <w:jc w:val="center"/>
              <w:rPr>
                <w:rStyle w:val="45"/>
                <w:rFonts w:hint="eastAsia" w:ascii="宋体" w:hAnsi="宋体"/>
                <w:color w:val="000000"/>
                <w:sz w:val="28"/>
                <w:szCs w:val="28"/>
              </w:rPr>
            </w:pPr>
          </w:p>
        </w:tc>
        <w:tc>
          <w:tcPr>
            <w:tcW w:w="2759" w:type="dxa"/>
            <w:tcBorders>
              <w:top w:val="single" w:color="000000" w:sz="4" w:space="0"/>
              <w:left w:val="single" w:color="000000" w:sz="4" w:space="0"/>
              <w:bottom w:val="single" w:color="000000" w:sz="4" w:space="0"/>
              <w:right w:val="single" w:color="000000" w:sz="4" w:space="0"/>
            </w:tcBorders>
            <w:vAlign w:val="center"/>
          </w:tcPr>
          <w:p w14:paraId="30B47202">
            <w:pPr>
              <w:tabs>
                <w:tab w:val="left" w:pos="6300"/>
              </w:tabs>
              <w:snapToGrid w:val="0"/>
              <w:spacing w:line="400" w:lineRule="exact"/>
              <w:jc w:val="center"/>
              <w:rPr>
                <w:rStyle w:val="45"/>
                <w:rFonts w:hint="eastAsia" w:ascii="宋体" w:hAnsi="宋体"/>
                <w:color w:val="000000"/>
                <w:sz w:val="28"/>
                <w:szCs w:val="28"/>
              </w:rPr>
            </w:pPr>
          </w:p>
        </w:tc>
        <w:tc>
          <w:tcPr>
            <w:tcW w:w="1327" w:type="dxa"/>
            <w:tcBorders>
              <w:top w:val="single" w:color="000000" w:sz="4" w:space="0"/>
              <w:left w:val="single" w:color="000000" w:sz="4" w:space="0"/>
              <w:bottom w:val="single" w:color="000000" w:sz="4" w:space="0"/>
              <w:right w:val="single" w:color="000000" w:sz="4" w:space="0"/>
            </w:tcBorders>
            <w:vAlign w:val="center"/>
          </w:tcPr>
          <w:p w14:paraId="4A6A3B3B">
            <w:pPr>
              <w:tabs>
                <w:tab w:val="left" w:pos="6300"/>
              </w:tabs>
              <w:snapToGrid w:val="0"/>
              <w:spacing w:line="400" w:lineRule="exact"/>
              <w:jc w:val="center"/>
              <w:rPr>
                <w:rStyle w:val="45"/>
                <w:rFonts w:hint="eastAsia" w:ascii="宋体" w:hAnsi="宋体"/>
                <w:color w:val="000000"/>
                <w:sz w:val="28"/>
                <w:szCs w:val="28"/>
              </w:rPr>
            </w:pPr>
          </w:p>
        </w:tc>
        <w:tc>
          <w:tcPr>
            <w:tcW w:w="1843" w:type="dxa"/>
            <w:tcBorders>
              <w:top w:val="single" w:color="000000" w:sz="4" w:space="0"/>
              <w:left w:val="single" w:color="000000" w:sz="4" w:space="0"/>
              <w:bottom w:val="single" w:color="000000" w:sz="4" w:space="0"/>
              <w:right w:val="single" w:color="000000" w:sz="4" w:space="0"/>
            </w:tcBorders>
            <w:vAlign w:val="center"/>
          </w:tcPr>
          <w:p w14:paraId="7A978DEC">
            <w:pPr>
              <w:tabs>
                <w:tab w:val="left" w:pos="6300"/>
              </w:tabs>
              <w:snapToGrid w:val="0"/>
              <w:spacing w:line="400" w:lineRule="exact"/>
              <w:jc w:val="center"/>
              <w:rPr>
                <w:rStyle w:val="45"/>
                <w:rFonts w:hint="eastAsia" w:ascii="宋体" w:hAnsi="宋体"/>
                <w:color w:val="000000"/>
                <w:sz w:val="28"/>
                <w:szCs w:val="28"/>
              </w:rPr>
            </w:pPr>
          </w:p>
        </w:tc>
      </w:tr>
      <w:tr w14:paraId="23FF5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138" w:type="dxa"/>
            <w:tcBorders>
              <w:top w:val="single" w:color="000000" w:sz="4" w:space="0"/>
              <w:left w:val="single" w:color="000000" w:sz="4" w:space="0"/>
              <w:bottom w:val="single" w:color="000000" w:sz="4" w:space="0"/>
              <w:right w:val="single" w:color="000000" w:sz="4" w:space="0"/>
            </w:tcBorders>
            <w:vAlign w:val="center"/>
          </w:tcPr>
          <w:p w14:paraId="08FC1093">
            <w:pPr>
              <w:tabs>
                <w:tab w:val="left" w:pos="6300"/>
              </w:tabs>
              <w:snapToGrid w:val="0"/>
              <w:spacing w:line="400" w:lineRule="exact"/>
              <w:jc w:val="center"/>
              <w:rPr>
                <w:rStyle w:val="45"/>
                <w:rFonts w:hint="eastAsia" w:ascii="宋体" w:hAnsi="宋体"/>
                <w:color w:val="000000"/>
                <w:sz w:val="28"/>
                <w:szCs w:val="28"/>
              </w:rPr>
            </w:pPr>
          </w:p>
        </w:tc>
        <w:tc>
          <w:tcPr>
            <w:tcW w:w="2658" w:type="dxa"/>
            <w:tcBorders>
              <w:top w:val="single" w:color="000000" w:sz="4" w:space="0"/>
              <w:left w:val="single" w:color="000000" w:sz="4" w:space="0"/>
              <w:bottom w:val="single" w:color="000000" w:sz="4" w:space="0"/>
              <w:right w:val="single" w:color="000000" w:sz="4" w:space="0"/>
            </w:tcBorders>
            <w:vAlign w:val="center"/>
          </w:tcPr>
          <w:p w14:paraId="256E6395">
            <w:pPr>
              <w:tabs>
                <w:tab w:val="left" w:pos="6300"/>
              </w:tabs>
              <w:snapToGrid w:val="0"/>
              <w:spacing w:line="400" w:lineRule="exact"/>
              <w:jc w:val="center"/>
              <w:rPr>
                <w:rStyle w:val="45"/>
                <w:rFonts w:hint="eastAsia" w:ascii="宋体" w:hAnsi="宋体"/>
                <w:color w:val="000000"/>
                <w:sz w:val="28"/>
                <w:szCs w:val="28"/>
              </w:rPr>
            </w:pPr>
          </w:p>
        </w:tc>
        <w:tc>
          <w:tcPr>
            <w:tcW w:w="2759" w:type="dxa"/>
            <w:tcBorders>
              <w:top w:val="single" w:color="000000" w:sz="4" w:space="0"/>
              <w:left w:val="single" w:color="000000" w:sz="4" w:space="0"/>
              <w:bottom w:val="single" w:color="000000" w:sz="4" w:space="0"/>
              <w:right w:val="single" w:color="000000" w:sz="4" w:space="0"/>
            </w:tcBorders>
            <w:vAlign w:val="center"/>
          </w:tcPr>
          <w:p w14:paraId="35F53D7B">
            <w:pPr>
              <w:tabs>
                <w:tab w:val="left" w:pos="6300"/>
              </w:tabs>
              <w:snapToGrid w:val="0"/>
              <w:spacing w:line="400" w:lineRule="exact"/>
              <w:jc w:val="center"/>
              <w:rPr>
                <w:rStyle w:val="45"/>
                <w:rFonts w:hint="eastAsia" w:ascii="宋体" w:hAnsi="宋体"/>
                <w:color w:val="000000"/>
                <w:sz w:val="28"/>
                <w:szCs w:val="28"/>
              </w:rPr>
            </w:pPr>
          </w:p>
        </w:tc>
        <w:tc>
          <w:tcPr>
            <w:tcW w:w="1327" w:type="dxa"/>
            <w:tcBorders>
              <w:top w:val="single" w:color="000000" w:sz="4" w:space="0"/>
              <w:left w:val="single" w:color="000000" w:sz="4" w:space="0"/>
              <w:bottom w:val="single" w:color="000000" w:sz="4" w:space="0"/>
              <w:right w:val="single" w:color="000000" w:sz="4" w:space="0"/>
            </w:tcBorders>
            <w:vAlign w:val="center"/>
          </w:tcPr>
          <w:p w14:paraId="248EA8FC">
            <w:pPr>
              <w:tabs>
                <w:tab w:val="left" w:pos="6300"/>
              </w:tabs>
              <w:snapToGrid w:val="0"/>
              <w:spacing w:line="400" w:lineRule="exact"/>
              <w:jc w:val="center"/>
              <w:rPr>
                <w:rStyle w:val="45"/>
                <w:rFonts w:hint="eastAsia" w:ascii="宋体" w:hAnsi="宋体"/>
                <w:color w:val="000000"/>
                <w:sz w:val="28"/>
                <w:szCs w:val="28"/>
              </w:rPr>
            </w:pPr>
          </w:p>
        </w:tc>
        <w:tc>
          <w:tcPr>
            <w:tcW w:w="1843" w:type="dxa"/>
            <w:tcBorders>
              <w:top w:val="single" w:color="000000" w:sz="4" w:space="0"/>
              <w:left w:val="single" w:color="000000" w:sz="4" w:space="0"/>
              <w:bottom w:val="single" w:color="000000" w:sz="4" w:space="0"/>
              <w:right w:val="single" w:color="000000" w:sz="4" w:space="0"/>
            </w:tcBorders>
            <w:vAlign w:val="center"/>
          </w:tcPr>
          <w:p w14:paraId="7D160B8F">
            <w:pPr>
              <w:tabs>
                <w:tab w:val="left" w:pos="6300"/>
              </w:tabs>
              <w:snapToGrid w:val="0"/>
              <w:spacing w:line="400" w:lineRule="exact"/>
              <w:jc w:val="center"/>
              <w:rPr>
                <w:rStyle w:val="45"/>
                <w:rFonts w:hint="eastAsia" w:ascii="宋体" w:hAnsi="宋体"/>
                <w:color w:val="000000"/>
                <w:sz w:val="28"/>
                <w:szCs w:val="28"/>
              </w:rPr>
            </w:pPr>
          </w:p>
        </w:tc>
      </w:tr>
      <w:tr w14:paraId="32306D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138" w:type="dxa"/>
            <w:tcBorders>
              <w:top w:val="single" w:color="000000" w:sz="4" w:space="0"/>
              <w:left w:val="single" w:color="000000" w:sz="4" w:space="0"/>
              <w:bottom w:val="single" w:color="000000" w:sz="4" w:space="0"/>
              <w:right w:val="single" w:color="000000" w:sz="4" w:space="0"/>
            </w:tcBorders>
            <w:vAlign w:val="center"/>
          </w:tcPr>
          <w:p w14:paraId="4993BF2D">
            <w:pPr>
              <w:tabs>
                <w:tab w:val="left" w:pos="6300"/>
              </w:tabs>
              <w:snapToGrid w:val="0"/>
              <w:spacing w:line="400" w:lineRule="exact"/>
              <w:jc w:val="center"/>
              <w:rPr>
                <w:rStyle w:val="45"/>
                <w:rFonts w:hint="eastAsia" w:ascii="宋体" w:hAnsi="宋体"/>
                <w:color w:val="000000"/>
                <w:sz w:val="28"/>
                <w:szCs w:val="28"/>
              </w:rPr>
            </w:pPr>
          </w:p>
        </w:tc>
        <w:tc>
          <w:tcPr>
            <w:tcW w:w="2658" w:type="dxa"/>
            <w:tcBorders>
              <w:top w:val="single" w:color="000000" w:sz="4" w:space="0"/>
              <w:left w:val="single" w:color="000000" w:sz="4" w:space="0"/>
              <w:bottom w:val="single" w:color="000000" w:sz="4" w:space="0"/>
              <w:right w:val="single" w:color="000000" w:sz="4" w:space="0"/>
            </w:tcBorders>
            <w:vAlign w:val="center"/>
          </w:tcPr>
          <w:p w14:paraId="13E22D37">
            <w:pPr>
              <w:tabs>
                <w:tab w:val="left" w:pos="6300"/>
              </w:tabs>
              <w:snapToGrid w:val="0"/>
              <w:spacing w:line="400" w:lineRule="exact"/>
              <w:jc w:val="center"/>
              <w:rPr>
                <w:rStyle w:val="45"/>
                <w:rFonts w:hint="eastAsia" w:ascii="宋体" w:hAnsi="宋体"/>
                <w:color w:val="000000"/>
                <w:sz w:val="28"/>
                <w:szCs w:val="28"/>
              </w:rPr>
            </w:pPr>
          </w:p>
        </w:tc>
        <w:tc>
          <w:tcPr>
            <w:tcW w:w="2759" w:type="dxa"/>
            <w:tcBorders>
              <w:top w:val="single" w:color="000000" w:sz="4" w:space="0"/>
              <w:left w:val="single" w:color="000000" w:sz="4" w:space="0"/>
              <w:bottom w:val="single" w:color="000000" w:sz="4" w:space="0"/>
              <w:right w:val="single" w:color="000000" w:sz="4" w:space="0"/>
            </w:tcBorders>
            <w:vAlign w:val="center"/>
          </w:tcPr>
          <w:p w14:paraId="17C4469F">
            <w:pPr>
              <w:tabs>
                <w:tab w:val="left" w:pos="6300"/>
              </w:tabs>
              <w:snapToGrid w:val="0"/>
              <w:spacing w:line="400" w:lineRule="exact"/>
              <w:jc w:val="center"/>
              <w:rPr>
                <w:rStyle w:val="45"/>
                <w:rFonts w:hint="eastAsia" w:ascii="宋体" w:hAnsi="宋体"/>
                <w:color w:val="000000"/>
                <w:sz w:val="28"/>
                <w:szCs w:val="28"/>
              </w:rPr>
            </w:pPr>
          </w:p>
        </w:tc>
        <w:tc>
          <w:tcPr>
            <w:tcW w:w="1327" w:type="dxa"/>
            <w:tcBorders>
              <w:top w:val="single" w:color="000000" w:sz="4" w:space="0"/>
              <w:left w:val="single" w:color="000000" w:sz="4" w:space="0"/>
              <w:bottom w:val="single" w:color="000000" w:sz="4" w:space="0"/>
              <w:right w:val="single" w:color="000000" w:sz="4" w:space="0"/>
            </w:tcBorders>
            <w:vAlign w:val="center"/>
          </w:tcPr>
          <w:p w14:paraId="25A444B2">
            <w:pPr>
              <w:tabs>
                <w:tab w:val="left" w:pos="6300"/>
              </w:tabs>
              <w:snapToGrid w:val="0"/>
              <w:spacing w:line="400" w:lineRule="exact"/>
              <w:jc w:val="center"/>
              <w:rPr>
                <w:rStyle w:val="45"/>
                <w:rFonts w:hint="eastAsia" w:ascii="宋体" w:hAnsi="宋体"/>
                <w:color w:val="000000"/>
                <w:sz w:val="28"/>
                <w:szCs w:val="28"/>
              </w:rPr>
            </w:pPr>
          </w:p>
        </w:tc>
        <w:tc>
          <w:tcPr>
            <w:tcW w:w="1843" w:type="dxa"/>
            <w:tcBorders>
              <w:top w:val="single" w:color="000000" w:sz="4" w:space="0"/>
              <w:left w:val="single" w:color="000000" w:sz="4" w:space="0"/>
              <w:bottom w:val="single" w:color="000000" w:sz="4" w:space="0"/>
              <w:right w:val="single" w:color="000000" w:sz="4" w:space="0"/>
            </w:tcBorders>
            <w:vAlign w:val="center"/>
          </w:tcPr>
          <w:p w14:paraId="33F49DBC">
            <w:pPr>
              <w:tabs>
                <w:tab w:val="left" w:pos="6300"/>
              </w:tabs>
              <w:snapToGrid w:val="0"/>
              <w:spacing w:line="400" w:lineRule="exact"/>
              <w:jc w:val="center"/>
              <w:rPr>
                <w:rStyle w:val="45"/>
                <w:rFonts w:hint="eastAsia" w:ascii="宋体" w:hAnsi="宋体"/>
                <w:color w:val="000000"/>
                <w:sz w:val="28"/>
                <w:szCs w:val="28"/>
              </w:rPr>
            </w:pPr>
          </w:p>
        </w:tc>
      </w:tr>
      <w:tr w14:paraId="460059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138" w:type="dxa"/>
            <w:tcBorders>
              <w:top w:val="single" w:color="000000" w:sz="4" w:space="0"/>
              <w:left w:val="single" w:color="000000" w:sz="4" w:space="0"/>
              <w:bottom w:val="single" w:color="000000" w:sz="4" w:space="0"/>
              <w:right w:val="single" w:color="000000" w:sz="4" w:space="0"/>
            </w:tcBorders>
            <w:vAlign w:val="center"/>
          </w:tcPr>
          <w:p w14:paraId="16F1BA0A">
            <w:pPr>
              <w:tabs>
                <w:tab w:val="left" w:pos="6300"/>
              </w:tabs>
              <w:snapToGrid w:val="0"/>
              <w:spacing w:line="400" w:lineRule="exact"/>
              <w:jc w:val="center"/>
              <w:rPr>
                <w:rStyle w:val="45"/>
                <w:rFonts w:hint="eastAsia" w:ascii="宋体" w:hAnsi="宋体"/>
                <w:color w:val="000000"/>
                <w:sz w:val="28"/>
                <w:szCs w:val="28"/>
              </w:rPr>
            </w:pPr>
          </w:p>
        </w:tc>
        <w:tc>
          <w:tcPr>
            <w:tcW w:w="2658" w:type="dxa"/>
            <w:tcBorders>
              <w:top w:val="single" w:color="000000" w:sz="4" w:space="0"/>
              <w:left w:val="single" w:color="000000" w:sz="4" w:space="0"/>
              <w:bottom w:val="single" w:color="000000" w:sz="4" w:space="0"/>
              <w:right w:val="single" w:color="000000" w:sz="4" w:space="0"/>
            </w:tcBorders>
            <w:vAlign w:val="center"/>
          </w:tcPr>
          <w:p w14:paraId="469BF4F1">
            <w:pPr>
              <w:tabs>
                <w:tab w:val="left" w:pos="6300"/>
              </w:tabs>
              <w:snapToGrid w:val="0"/>
              <w:spacing w:line="400" w:lineRule="exact"/>
              <w:jc w:val="center"/>
              <w:rPr>
                <w:rStyle w:val="45"/>
                <w:rFonts w:hint="eastAsia" w:ascii="宋体" w:hAnsi="宋体"/>
                <w:color w:val="000000"/>
                <w:sz w:val="28"/>
                <w:szCs w:val="28"/>
              </w:rPr>
            </w:pPr>
          </w:p>
        </w:tc>
        <w:tc>
          <w:tcPr>
            <w:tcW w:w="2759" w:type="dxa"/>
            <w:tcBorders>
              <w:top w:val="single" w:color="000000" w:sz="4" w:space="0"/>
              <w:left w:val="single" w:color="000000" w:sz="4" w:space="0"/>
              <w:bottom w:val="single" w:color="000000" w:sz="4" w:space="0"/>
              <w:right w:val="single" w:color="000000" w:sz="4" w:space="0"/>
            </w:tcBorders>
            <w:vAlign w:val="center"/>
          </w:tcPr>
          <w:p w14:paraId="0314205C">
            <w:pPr>
              <w:tabs>
                <w:tab w:val="left" w:pos="6300"/>
              </w:tabs>
              <w:snapToGrid w:val="0"/>
              <w:spacing w:line="400" w:lineRule="exact"/>
              <w:jc w:val="center"/>
              <w:rPr>
                <w:rStyle w:val="45"/>
                <w:rFonts w:hint="eastAsia" w:ascii="宋体" w:hAnsi="宋体"/>
                <w:color w:val="000000"/>
                <w:sz w:val="28"/>
                <w:szCs w:val="28"/>
              </w:rPr>
            </w:pPr>
          </w:p>
        </w:tc>
        <w:tc>
          <w:tcPr>
            <w:tcW w:w="1327" w:type="dxa"/>
            <w:tcBorders>
              <w:top w:val="single" w:color="000000" w:sz="4" w:space="0"/>
              <w:left w:val="single" w:color="000000" w:sz="4" w:space="0"/>
              <w:bottom w:val="single" w:color="000000" w:sz="4" w:space="0"/>
              <w:right w:val="single" w:color="000000" w:sz="4" w:space="0"/>
            </w:tcBorders>
            <w:vAlign w:val="center"/>
          </w:tcPr>
          <w:p w14:paraId="19F78751">
            <w:pPr>
              <w:tabs>
                <w:tab w:val="left" w:pos="6300"/>
              </w:tabs>
              <w:snapToGrid w:val="0"/>
              <w:spacing w:line="400" w:lineRule="exact"/>
              <w:jc w:val="center"/>
              <w:rPr>
                <w:rStyle w:val="45"/>
                <w:rFonts w:hint="eastAsia" w:ascii="宋体" w:hAnsi="宋体"/>
                <w:color w:val="000000"/>
                <w:sz w:val="28"/>
                <w:szCs w:val="28"/>
              </w:rPr>
            </w:pPr>
          </w:p>
        </w:tc>
        <w:tc>
          <w:tcPr>
            <w:tcW w:w="1843" w:type="dxa"/>
            <w:tcBorders>
              <w:top w:val="single" w:color="000000" w:sz="4" w:space="0"/>
              <w:left w:val="single" w:color="000000" w:sz="4" w:space="0"/>
              <w:bottom w:val="single" w:color="000000" w:sz="4" w:space="0"/>
              <w:right w:val="single" w:color="000000" w:sz="4" w:space="0"/>
            </w:tcBorders>
            <w:vAlign w:val="center"/>
          </w:tcPr>
          <w:p w14:paraId="14B68270">
            <w:pPr>
              <w:tabs>
                <w:tab w:val="left" w:pos="6300"/>
              </w:tabs>
              <w:snapToGrid w:val="0"/>
              <w:spacing w:line="400" w:lineRule="exact"/>
              <w:jc w:val="center"/>
              <w:rPr>
                <w:rStyle w:val="45"/>
                <w:rFonts w:hint="eastAsia" w:ascii="宋体" w:hAnsi="宋体"/>
                <w:color w:val="000000"/>
                <w:sz w:val="28"/>
                <w:szCs w:val="28"/>
              </w:rPr>
            </w:pPr>
          </w:p>
        </w:tc>
      </w:tr>
      <w:tr w14:paraId="02B1AF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138" w:type="dxa"/>
            <w:tcBorders>
              <w:top w:val="single" w:color="000000" w:sz="4" w:space="0"/>
              <w:left w:val="single" w:color="000000" w:sz="4" w:space="0"/>
              <w:bottom w:val="single" w:color="000000" w:sz="4" w:space="0"/>
              <w:right w:val="single" w:color="000000" w:sz="4" w:space="0"/>
            </w:tcBorders>
            <w:vAlign w:val="center"/>
          </w:tcPr>
          <w:p w14:paraId="20340C1F">
            <w:pPr>
              <w:tabs>
                <w:tab w:val="left" w:pos="6300"/>
              </w:tabs>
              <w:snapToGrid w:val="0"/>
              <w:spacing w:line="400" w:lineRule="exact"/>
              <w:jc w:val="center"/>
              <w:rPr>
                <w:rStyle w:val="45"/>
                <w:rFonts w:hint="eastAsia" w:ascii="宋体" w:hAnsi="宋体"/>
                <w:color w:val="000000"/>
                <w:sz w:val="28"/>
                <w:szCs w:val="28"/>
              </w:rPr>
            </w:pPr>
          </w:p>
        </w:tc>
        <w:tc>
          <w:tcPr>
            <w:tcW w:w="2658" w:type="dxa"/>
            <w:tcBorders>
              <w:top w:val="single" w:color="000000" w:sz="4" w:space="0"/>
              <w:left w:val="single" w:color="000000" w:sz="4" w:space="0"/>
              <w:bottom w:val="single" w:color="000000" w:sz="4" w:space="0"/>
              <w:right w:val="single" w:color="000000" w:sz="4" w:space="0"/>
            </w:tcBorders>
            <w:vAlign w:val="center"/>
          </w:tcPr>
          <w:p w14:paraId="6EC6CC91">
            <w:pPr>
              <w:tabs>
                <w:tab w:val="left" w:pos="6300"/>
              </w:tabs>
              <w:snapToGrid w:val="0"/>
              <w:spacing w:line="400" w:lineRule="exact"/>
              <w:jc w:val="center"/>
              <w:rPr>
                <w:rStyle w:val="45"/>
                <w:rFonts w:hint="eastAsia" w:ascii="宋体" w:hAnsi="宋体"/>
                <w:color w:val="000000"/>
                <w:sz w:val="28"/>
                <w:szCs w:val="28"/>
              </w:rPr>
            </w:pPr>
          </w:p>
        </w:tc>
        <w:tc>
          <w:tcPr>
            <w:tcW w:w="2759" w:type="dxa"/>
            <w:tcBorders>
              <w:top w:val="single" w:color="000000" w:sz="4" w:space="0"/>
              <w:left w:val="single" w:color="000000" w:sz="4" w:space="0"/>
              <w:bottom w:val="single" w:color="000000" w:sz="4" w:space="0"/>
              <w:right w:val="single" w:color="000000" w:sz="4" w:space="0"/>
            </w:tcBorders>
            <w:vAlign w:val="center"/>
          </w:tcPr>
          <w:p w14:paraId="227DC808">
            <w:pPr>
              <w:tabs>
                <w:tab w:val="left" w:pos="6300"/>
              </w:tabs>
              <w:snapToGrid w:val="0"/>
              <w:spacing w:line="400" w:lineRule="exact"/>
              <w:jc w:val="center"/>
              <w:rPr>
                <w:rStyle w:val="45"/>
                <w:rFonts w:hint="eastAsia" w:ascii="宋体" w:hAnsi="宋体"/>
                <w:color w:val="000000"/>
                <w:sz w:val="28"/>
                <w:szCs w:val="28"/>
              </w:rPr>
            </w:pPr>
          </w:p>
        </w:tc>
        <w:tc>
          <w:tcPr>
            <w:tcW w:w="1327" w:type="dxa"/>
            <w:tcBorders>
              <w:top w:val="single" w:color="000000" w:sz="4" w:space="0"/>
              <w:left w:val="single" w:color="000000" w:sz="4" w:space="0"/>
              <w:bottom w:val="single" w:color="000000" w:sz="4" w:space="0"/>
              <w:right w:val="single" w:color="000000" w:sz="4" w:space="0"/>
            </w:tcBorders>
            <w:vAlign w:val="center"/>
          </w:tcPr>
          <w:p w14:paraId="3ABBE5DC">
            <w:pPr>
              <w:tabs>
                <w:tab w:val="left" w:pos="6300"/>
              </w:tabs>
              <w:snapToGrid w:val="0"/>
              <w:spacing w:line="400" w:lineRule="exact"/>
              <w:jc w:val="center"/>
              <w:rPr>
                <w:rStyle w:val="45"/>
                <w:rFonts w:hint="eastAsia" w:ascii="宋体" w:hAnsi="宋体"/>
                <w:color w:val="000000"/>
                <w:sz w:val="28"/>
                <w:szCs w:val="28"/>
              </w:rPr>
            </w:pPr>
          </w:p>
        </w:tc>
        <w:tc>
          <w:tcPr>
            <w:tcW w:w="1843" w:type="dxa"/>
            <w:tcBorders>
              <w:top w:val="single" w:color="000000" w:sz="4" w:space="0"/>
              <w:left w:val="single" w:color="000000" w:sz="4" w:space="0"/>
              <w:bottom w:val="single" w:color="000000" w:sz="4" w:space="0"/>
              <w:right w:val="single" w:color="000000" w:sz="4" w:space="0"/>
            </w:tcBorders>
            <w:vAlign w:val="center"/>
          </w:tcPr>
          <w:p w14:paraId="6FCCB254">
            <w:pPr>
              <w:tabs>
                <w:tab w:val="left" w:pos="6300"/>
              </w:tabs>
              <w:snapToGrid w:val="0"/>
              <w:spacing w:line="400" w:lineRule="exact"/>
              <w:jc w:val="center"/>
              <w:rPr>
                <w:rStyle w:val="45"/>
                <w:rFonts w:hint="eastAsia" w:ascii="宋体" w:hAnsi="宋体"/>
                <w:color w:val="000000"/>
                <w:sz w:val="28"/>
                <w:szCs w:val="28"/>
              </w:rPr>
            </w:pPr>
          </w:p>
        </w:tc>
      </w:tr>
    </w:tbl>
    <w:p w14:paraId="6037C7DA">
      <w:pPr>
        <w:snapToGrid w:val="0"/>
        <w:spacing w:line="400" w:lineRule="exact"/>
        <w:ind w:firstLine="700" w:firstLineChars="250"/>
        <w:rPr>
          <w:rStyle w:val="45"/>
          <w:rFonts w:hint="eastAsia" w:ascii="宋体" w:hAnsi="宋体"/>
          <w:color w:val="000000"/>
          <w:sz w:val="28"/>
          <w:szCs w:val="28"/>
        </w:rPr>
      </w:pPr>
      <w:r>
        <w:rPr>
          <w:rStyle w:val="45"/>
          <w:rFonts w:ascii="宋体" w:hAnsi="宋体"/>
          <w:color w:val="000000"/>
          <w:sz w:val="28"/>
          <w:szCs w:val="28"/>
        </w:rPr>
        <w:t>供应商：                                      法定代表人授权代表：</w:t>
      </w:r>
    </w:p>
    <w:p w14:paraId="63FEBD05">
      <w:pPr>
        <w:snapToGrid w:val="0"/>
        <w:spacing w:line="400" w:lineRule="exact"/>
        <w:rPr>
          <w:rStyle w:val="45"/>
          <w:rFonts w:hint="eastAsia" w:ascii="宋体" w:hAnsi="宋体"/>
          <w:color w:val="000000"/>
          <w:sz w:val="28"/>
          <w:szCs w:val="28"/>
        </w:rPr>
      </w:pPr>
    </w:p>
    <w:p w14:paraId="170ACEA9">
      <w:pPr>
        <w:snapToGrid w:val="0"/>
        <w:spacing w:line="400" w:lineRule="exact"/>
        <w:ind w:firstLine="840" w:firstLineChars="300"/>
        <w:rPr>
          <w:rStyle w:val="45"/>
          <w:rFonts w:hint="eastAsia" w:ascii="宋体" w:hAnsi="宋体"/>
          <w:color w:val="000000"/>
          <w:sz w:val="28"/>
          <w:szCs w:val="28"/>
        </w:rPr>
      </w:pPr>
      <w:r>
        <w:rPr>
          <w:rStyle w:val="45"/>
          <w:rFonts w:ascii="宋体" w:hAnsi="宋体"/>
          <w:color w:val="000000"/>
          <w:sz w:val="28"/>
          <w:szCs w:val="28"/>
        </w:rPr>
        <w:t>（供应商公章）                               （签字或盖章）</w:t>
      </w:r>
    </w:p>
    <w:p w14:paraId="09D31EBF">
      <w:pPr>
        <w:tabs>
          <w:tab w:val="left" w:pos="6300"/>
        </w:tabs>
        <w:snapToGrid w:val="0"/>
        <w:spacing w:line="400" w:lineRule="exact"/>
        <w:ind w:firstLine="570"/>
        <w:rPr>
          <w:rStyle w:val="45"/>
          <w:rFonts w:hint="eastAsia" w:ascii="宋体" w:hAnsi="宋体"/>
          <w:color w:val="000000"/>
          <w:sz w:val="28"/>
          <w:szCs w:val="28"/>
        </w:rPr>
      </w:pPr>
      <w:r>
        <w:rPr>
          <w:rStyle w:val="45"/>
          <w:rFonts w:ascii="宋体" w:hAnsi="宋体"/>
          <w:color w:val="000000"/>
          <w:sz w:val="28"/>
          <w:szCs w:val="28"/>
        </w:rPr>
        <w:t xml:space="preserve">                                            年     月     日</w:t>
      </w:r>
    </w:p>
    <w:p w14:paraId="54E6802B">
      <w:pPr>
        <w:tabs>
          <w:tab w:val="left" w:pos="6300"/>
        </w:tabs>
        <w:snapToGrid w:val="0"/>
        <w:spacing w:line="400" w:lineRule="exact"/>
        <w:ind w:firstLine="560" w:firstLineChars="200"/>
        <w:rPr>
          <w:rStyle w:val="45"/>
          <w:rFonts w:hint="eastAsia" w:ascii="宋体" w:hAnsi="宋体"/>
          <w:color w:val="000000"/>
          <w:sz w:val="28"/>
          <w:szCs w:val="28"/>
        </w:rPr>
      </w:pPr>
      <w:r>
        <w:rPr>
          <w:rStyle w:val="45"/>
          <w:rFonts w:ascii="宋体" w:hAnsi="宋体"/>
          <w:color w:val="000000"/>
          <w:sz w:val="28"/>
          <w:szCs w:val="28"/>
        </w:rPr>
        <w:t>注：</w:t>
      </w:r>
    </w:p>
    <w:p w14:paraId="331F2C7F">
      <w:pPr>
        <w:tabs>
          <w:tab w:val="left" w:pos="6300"/>
        </w:tabs>
        <w:snapToGrid w:val="0"/>
        <w:spacing w:line="400" w:lineRule="exact"/>
        <w:ind w:firstLine="560" w:firstLineChars="200"/>
        <w:rPr>
          <w:rStyle w:val="45"/>
          <w:rFonts w:hint="eastAsia" w:ascii="宋体" w:hAnsi="宋体"/>
          <w:color w:val="000000"/>
          <w:sz w:val="28"/>
          <w:szCs w:val="28"/>
        </w:rPr>
      </w:pPr>
      <w:r>
        <w:rPr>
          <w:rStyle w:val="45"/>
          <w:rFonts w:ascii="宋体" w:hAnsi="宋体"/>
          <w:color w:val="000000"/>
          <w:sz w:val="28"/>
          <w:szCs w:val="28"/>
        </w:rPr>
        <w:t xml:space="preserve">1.本表即为对本项目“第三篇  </w:t>
      </w:r>
      <w:r>
        <w:rPr>
          <w:rStyle w:val="45"/>
          <w:rFonts w:hint="eastAsia" w:ascii="宋体" w:hAnsi="宋体"/>
          <w:color w:val="000000"/>
          <w:sz w:val="28"/>
          <w:szCs w:val="28"/>
        </w:rPr>
        <w:t>询价</w:t>
      </w:r>
      <w:r>
        <w:rPr>
          <w:rStyle w:val="45"/>
          <w:rFonts w:ascii="宋体" w:hAnsi="宋体"/>
          <w:color w:val="000000"/>
          <w:sz w:val="28"/>
          <w:szCs w:val="28"/>
        </w:rPr>
        <w:t>项目</w:t>
      </w:r>
      <w:r>
        <w:rPr>
          <w:rStyle w:val="45"/>
          <w:rFonts w:hint="eastAsia" w:ascii="宋体" w:hAnsi="宋体"/>
          <w:color w:val="000000"/>
          <w:sz w:val="28"/>
          <w:szCs w:val="28"/>
        </w:rPr>
        <w:t>技术</w:t>
      </w:r>
      <w:r>
        <w:rPr>
          <w:rStyle w:val="45"/>
          <w:rFonts w:ascii="宋体" w:hAnsi="宋体"/>
          <w:color w:val="000000"/>
          <w:sz w:val="28"/>
          <w:szCs w:val="28"/>
        </w:rPr>
        <w:t>需求”中所列</w:t>
      </w:r>
      <w:r>
        <w:rPr>
          <w:rStyle w:val="45"/>
          <w:rFonts w:hint="eastAsia" w:ascii="宋体" w:hAnsi="宋体"/>
          <w:color w:val="000000"/>
          <w:sz w:val="28"/>
          <w:szCs w:val="28"/>
        </w:rPr>
        <w:t>技术需求标准</w:t>
      </w:r>
      <w:r>
        <w:rPr>
          <w:rStyle w:val="45"/>
          <w:rFonts w:ascii="宋体" w:hAnsi="宋体"/>
          <w:color w:val="000000"/>
          <w:sz w:val="28"/>
          <w:szCs w:val="28"/>
        </w:rPr>
        <w:t>进行比较和响应；</w:t>
      </w:r>
    </w:p>
    <w:p w14:paraId="41F59AFB">
      <w:pPr>
        <w:tabs>
          <w:tab w:val="left" w:pos="6300"/>
        </w:tabs>
        <w:snapToGrid w:val="0"/>
        <w:spacing w:line="400" w:lineRule="exact"/>
        <w:ind w:firstLine="560" w:firstLineChars="200"/>
        <w:rPr>
          <w:rStyle w:val="45"/>
          <w:rFonts w:hint="eastAsia" w:ascii="宋体" w:hAnsi="宋体"/>
          <w:color w:val="000000"/>
          <w:sz w:val="28"/>
          <w:szCs w:val="28"/>
        </w:rPr>
      </w:pPr>
      <w:r>
        <w:rPr>
          <w:rStyle w:val="45"/>
          <w:rFonts w:ascii="宋体" w:hAnsi="宋体"/>
          <w:color w:val="000000"/>
          <w:sz w:val="28"/>
          <w:szCs w:val="28"/>
        </w:rPr>
        <w:t>2.该表必须按照</w:t>
      </w:r>
      <w:r>
        <w:rPr>
          <w:rStyle w:val="45"/>
          <w:rFonts w:hint="eastAsia" w:ascii="宋体" w:hAnsi="宋体"/>
          <w:color w:val="000000"/>
          <w:sz w:val="28"/>
          <w:szCs w:val="28"/>
        </w:rPr>
        <w:t>询价</w:t>
      </w:r>
      <w:r>
        <w:rPr>
          <w:rStyle w:val="45"/>
          <w:rFonts w:ascii="宋体" w:hAnsi="宋体"/>
          <w:color w:val="000000"/>
          <w:sz w:val="28"/>
          <w:szCs w:val="28"/>
        </w:rPr>
        <w:t>要求逐条如实填写，根据响应情况在“差异说明”项填写正偏离或负偏离及原因，完全符合的填写“无差异”；</w:t>
      </w:r>
      <w:r>
        <w:rPr>
          <w:rStyle w:val="45"/>
          <w:rFonts w:hint="eastAsia" w:ascii="宋体" w:hAnsi="宋体"/>
          <w:color w:val="000000"/>
          <w:sz w:val="28"/>
          <w:szCs w:val="28"/>
          <w:lang w:eastAsia="zh-CN"/>
        </w:rPr>
        <w:t>若完全响应，可直接在“项目需求”栏填写“完全响应”。</w:t>
      </w:r>
    </w:p>
    <w:p w14:paraId="34914DBE">
      <w:pPr>
        <w:tabs>
          <w:tab w:val="left" w:pos="6300"/>
        </w:tabs>
        <w:snapToGrid w:val="0"/>
        <w:spacing w:line="400" w:lineRule="exact"/>
        <w:ind w:firstLine="560" w:firstLineChars="200"/>
        <w:rPr>
          <w:rStyle w:val="45"/>
          <w:rFonts w:hint="eastAsia" w:ascii="宋体" w:hAnsi="宋体"/>
          <w:color w:val="000000"/>
          <w:sz w:val="28"/>
          <w:szCs w:val="28"/>
        </w:rPr>
      </w:pPr>
      <w:r>
        <w:rPr>
          <w:rStyle w:val="45"/>
          <w:rFonts w:ascii="宋体" w:hAnsi="宋体"/>
          <w:color w:val="000000"/>
          <w:sz w:val="28"/>
          <w:szCs w:val="28"/>
        </w:rPr>
        <w:t>3.该表可扩展，并逐页签字或盖章；</w:t>
      </w:r>
    </w:p>
    <w:p w14:paraId="65249578">
      <w:pPr>
        <w:pStyle w:val="35"/>
        <w:rPr>
          <w:rStyle w:val="45"/>
          <w:rFonts w:hint="eastAsia" w:ascii="宋体" w:hAnsi="宋体"/>
          <w:color w:val="000000"/>
          <w:sz w:val="28"/>
          <w:szCs w:val="28"/>
        </w:rPr>
      </w:pPr>
    </w:p>
    <w:p w14:paraId="5C9C0535">
      <w:pPr>
        <w:pStyle w:val="35"/>
        <w:rPr>
          <w:rStyle w:val="45"/>
          <w:rFonts w:hint="eastAsia" w:ascii="宋体" w:hAnsi="宋体"/>
          <w:color w:val="000000"/>
          <w:sz w:val="24"/>
          <w:szCs w:val="24"/>
        </w:rPr>
      </w:pPr>
    </w:p>
    <w:p w14:paraId="63EA0C33">
      <w:pPr>
        <w:pStyle w:val="35"/>
        <w:rPr>
          <w:rStyle w:val="45"/>
          <w:rFonts w:hint="eastAsia" w:ascii="宋体" w:hAnsi="宋体"/>
          <w:color w:val="000000"/>
          <w:sz w:val="24"/>
          <w:szCs w:val="24"/>
        </w:rPr>
      </w:pPr>
    </w:p>
    <w:p w14:paraId="56EE034B">
      <w:pPr>
        <w:pStyle w:val="35"/>
        <w:rPr>
          <w:rStyle w:val="45"/>
          <w:rFonts w:hint="eastAsia" w:ascii="宋体" w:hAnsi="宋体"/>
          <w:color w:val="000000"/>
          <w:sz w:val="24"/>
          <w:szCs w:val="24"/>
        </w:rPr>
      </w:pPr>
    </w:p>
    <w:p w14:paraId="719ED534">
      <w:pPr>
        <w:pStyle w:val="35"/>
        <w:rPr>
          <w:rStyle w:val="45"/>
          <w:rFonts w:hint="eastAsia" w:ascii="宋体" w:hAnsi="宋体"/>
          <w:color w:val="000000"/>
          <w:sz w:val="24"/>
          <w:szCs w:val="24"/>
        </w:rPr>
      </w:pPr>
    </w:p>
    <w:p w14:paraId="1C504509">
      <w:pPr>
        <w:pStyle w:val="38"/>
        <w:snapToGrid w:val="0"/>
        <w:spacing w:before="0" w:after="0" w:line="400" w:lineRule="exact"/>
        <w:ind w:firstLine="482" w:firstLineChars="200"/>
        <w:rPr>
          <w:rStyle w:val="45"/>
          <w:rFonts w:hint="eastAsia" w:ascii="宋体" w:hAnsi="宋体"/>
          <w:color w:val="000000"/>
          <w:sz w:val="24"/>
          <w:szCs w:val="24"/>
        </w:rPr>
      </w:pPr>
      <w:r>
        <w:rPr>
          <w:rStyle w:val="45"/>
          <w:rFonts w:ascii="宋体" w:hAnsi="宋体"/>
          <w:color w:val="000000"/>
          <w:sz w:val="24"/>
          <w:szCs w:val="24"/>
        </w:rPr>
        <w:t>三、商务部分</w:t>
      </w:r>
    </w:p>
    <w:p w14:paraId="1E00BD8B">
      <w:pPr>
        <w:snapToGrid w:val="0"/>
        <w:spacing w:line="400" w:lineRule="exact"/>
        <w:jc w:val="center"/>
        <w:rPr>
          <w:rStyle w:val="45"/>
          <w:rFonts w:hint="eastAsia" w:ascii="宋体" w:hAnsi="宋体"/>
          <w:b/>
          <w:color w:val="000000"/>
          <w:sz w:val="32"/>
          <w:szCs w:val="32"/>
        </w:rPr>
      </w:pPr>
      <w:r>
        <w:rPr>
          <w:rStyle w:val="45"/>
          <w:rFonts w:ascii="宋体" w:hAnsi="宋体"/>
          <w:b/>
          <w:color w:val="000000"/>
          <w:sz w:val="32"/>
          <w:szCs w:val="32"/>
        </w:rPr>
        <w:t>商务响应偏离表（本表可自行设计格式）</w:t>
      </w:r>
    </w:p>
    <w:p w14:paraId="4ECE44BF">
      <w:pPr>
        <w:pStyle w:val="17"/>
        <w:tabs>
          <w:tab w:val="left" w:pos="6300"/>
        </w:tabs>
        <w:snapToGrid w:val="0"/>
        <w:spacing w:line="400" w:lineRule="exact"/>
        <w:ind w:firstLine="560" w:firstLineChars="200"/>
        <w:rPr>
          <w:rStyle w:val="45"/>
          <w:rFonts w:hint="eastAsia" w:ascii="宋体" w:hAnsi="宋体"/>
          <w:color w:val="000000"/>
          <w:sz w:val="28"/>
          <w:szCs w:val="28"/>
        </w:rPr>
      </w:pPr>
      <w:r>
        <w:rPr>
          <w:rStyle w:val="45"/>
          <w:rFonts w:ascii="宋体" w:hAnsi="宋体"/>
          <w:color w:val="000000"/>
          <w:sz w:val="28"/>
          <w:szCs w:val="28"/>
        </w:rPr>
        <w:t>项目名称：</w:t>
      </w:r>
    </w:p>
    <w:p w14:paraId="14F78FB2">
      <w:pPr>
        <w:snapToGrid w:val="0"/>
        <w:spacing w:line="400" w:lineRule="exact"/>
        <w:ind w:firstLine="465"/>
        <w:rPr>
          <w:rStyle w:val="45"/>
          <w:rFonts w:hint="eastAsia" w:ascii="宋体" w:hAnsi="宋体"/>
          <w:color w:val="000000"/>
          <w:sz w:val="28"/>
          <w:szCs w:val="28"/>
        </w:rPr>
      </w:pPr>
      <w:r>
        <w:rPr>
          <w:rStyle w:val="45"/>
          <w:rFonts w:ascii="宋体" w:hAnsi="宋体"/>
          <w:color w:val="000000"/>
          <w:sz w:val="28"/>
          <w:szCs w:val="28"/>
        </w:rPr>
        <w:t>对于</w:t>
      </w:r>
      <w:r>
        <w:rPr>
          <w:rStyle w:val="45"/>
          <w:rFonts w:hint="eastAsia" w:ascii="宋体" w:hAnsi="宋体"/>
          <w:color w:val="000000"/>
          <w:sz w:val="28"/>
          <w:szCs w:val="28"/>
        </w:rPr>
        <w:t>询价</w:t>
      </w:r>
      <w:r>
        <w:rPr>
          <w:rStyle w:val="45"/>
          <w:rFonts w:ascii="宋体" w:hAnsi="宋体"/>
          <w:color w:val="000000"/>
          <w:sz w:val="28"/>
          <w:szCs w:val="28"/>
        </w:rPr>
        <w:t>文件的商务要求，如有任何偏离请如实填写下表：</w:t>
      </w:r>
    </w:p>
    <w:tbl>
      <w:tblPr>
        <w:tblStyle w:val="27"/>
        <w:tblW w:w="947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10"/>
        <w:gridCol w:w="3179"/>
        <w:gridCol w:w="2434"/>
        <w:gridCol w:w="2355"/>
      </w:tblGrid>
      <w:tr w14:paraId="6C6330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3" w:hRule="atLeast"/>
        </w:trPr>
        <w:tc>
          <w:tcPr>
            <w:tcW w:w="1510" w:type="dxa"/>
            <w:tcBorders>
              <w:top w:val="single" w:color="000000" w:sz="4" w:space="0"/>
              <w:left w:val="single" w:color="000000" w:sz="4" w:space="0"/>
              <w:bottom w:val="single" w:color="000000" w:sz="4" w:space="0"/>
              <w:right w:val="single" w:color="000000" w:sz="4" w:space="0"/>
            </w:tcBorders>
            <w:vAlign w:val="center"/>
          </w:tcPr>
          <w:p w14:paraId="2C878968">
            <w:pPr>
              <w:tabs>
                <w:tab w:val="left" w:pos="6300"/>
              </w:tabs>
              <w:snapToGrid w:val="0"/>
              <w:spacing w:line="400" w:lineRule="exact"/>
              <w:jc w:val="center"/>
              <w:rPr>
                <w:rStyle w:val="45"/>
                <w:rFonts w:hint="eastAsia" w:ascii="宋体" w:hAnsi="宋体"/>
                <w:color w:val="000000"/>
                <w:sz w:val="28"/>
                <w:szCs w:val="28"/>
              </w:rPr>
            </w:pPr>
            <w:r>
              <w:rPr>
                <w:rStyle w:val="45"/>
                <w:rFonts w:ascii="宋体" w:hAnsi="宋体"/>
                <w:color w:val="000000"/>
                <w:sz w:val="28"/>
                <w:szCs w:val="28"/>
              </w:rPr>
              <w:t>序号</w:t>
            </w:r>
          </w:p>
        </w:tc>
        <w:tc>
          <w:tcPr>
            <w:tcW w:w="3179" w:type="dxa"/>
            <w:tcBorders>
              <w:top w:val="single" w:color="000000" w:sz="4" w:space="0"/>
              <w:left w:val="single" w:color="000000" w:sz="4" w:space="0"/>
              <w:bottom w:val="single" w:color="000000" w:sz="4" w:space="0"/>
              <w:right w:val="single" w:color="000000" w:sz="4" w:space="0"/>
            </w:tcBorders>
            <w:vAlign w:val="center"/>
          </w:tcPr>
          <w:p w14:paraId="2B4203A1">
            <w:pPr>
              <w:tabs>
                <w:tab w:val="left" w:pos="6300"/>
              </w:tabs>
              <w:snapToGrid w:val="0"/>
              <w:spacing w:line="400" w:lineRule="exact"/>
              <w:jc w:val="center"/>
              <w:rPr>
                <w:rStyle w:val="45"/>
                <w:rFonts w:hint="eastAsia" w:ascii="宋体" w:hAnsi="宋体"/>
                <w:color w:val="000000"/>
                <w:sz w:val="28"/>
                <w:szCs w:val="28"/>
              </w:rPr>
            </w:pPr>
            <w:r>
              <w:rPr>
                <w:rStyle w:val="45"/>
                <w:rFonts w:ascii="宋体" w:hAnsi="宋体"/>
                <w:color w:val="000000"/>
                <w:sz w:val="28"/>
                <w:szCs w:val="28"/>
              </w:rPr>
              <w:t>商务需求</w:t>
            </w:r>
          </w:p>
        </w:tc>
        <w:tc>
          <w:tcPr>
            <w:tcW w:w="2434" w:type="dxa"/>
            <w:tcBorders>
              <w:top w:val="single" w:color="000000" w:sz="4" w:space="0"/>
              <w:left w:val="single" w:color="000000" w:sz="4" w:space="0"/>
              <w:bottom w:val="single" w:color="000000" w:sz="4" w:space="0"/>
              <w:right w:val="single" w:color="000000" w:sz="4" w:space="0"/>
            </w:tcBorders>
            <w:vAlign w:val="center"/>
          </w:tcPr>
          <w:p w14:paraId="730FBF7E">
            <w:pPr>
              <w:tabs>
                <w:tab w:val="left" w:pos="6300"/>
              </w:tabs>
              <w:snapToGrid w:val="0"/>
              <w:spacing w:line="400" w:lineRule="exact"/>
              <w:jc w:val="center"/>
              <w:rPr>
                <w:rStyle w:val="45"/>
                <w:rFonts w:hint="eastAsia" w:ascii="宋体" w:hAnsi="宋体"/>
                <w:color w:val="000000"/>
                <w:sz w:val="28"/>
                <w:szCs w:val="28"/>
              </w:rPr>
            </w:pPr>
            <w:r>
              <w:rPr>
                <w:rStyle w:val="45"/>
                <w:rFonts w:ascii="宋体" w:hAnsi="宋体"/>
                <w:color w:val="000000"/>
                <w:sz w:val="28"/>
                <w:szCs w:val="28"/>
              </w:rPr>
              <w:t>响应情况</w:t>
            </w:r>
          </w:p>
        </w:tc>
        <w:tc>
          <w:tcPr>
            <w:tcW w:w="2355" w:type="dxa"/>
            <w:tcBorders>
              <w:top w:val="single" w:color="000000" w:sz="4" w:space="0"/>
              <w:left w:val="single" w:color="000000" w:sz="4" w:space="0"/>
              <w:bottom w:val="single" w:color="000000" w:sz="4" w:space="0"/>
              <w:right w:val="single" w:color="000000" w:sz="4" w:space="0"/>
            </w:tcBorders>
            <w:vAlign w:val="center"/>
          </w:tcPr>
          <w:p w14:paraId="4002C8DC">
            <w:pPr>
              <w:tabs>
                <w:tab w:val="left" w:pos="6300"/>
              </w:tabs>
              <w:snapToGrid w:val="0"/>
              <w:spacing w:line="400" w:lineRule="exact"/>
              <w:jc w:val="center"/>
              <w:rPr>
                <w:rStyle w:val="45"/>
                <w:rFonts w:hint="eastAsia" w:ascii="宋体" w:hAnsi="宋体"/>
                <w:color w:val="000000"/>
                <w:sz w:val="28"/>
                <w:szCs w:val="28"/>
              </w:rPr>
            </w:pPr>
            <w:r>
              <w:rPr>
                <w:rStyle w:val="45"/>
                <w:rFonts w:ascii="宋体" w:hAnsi="宋体"/>
                <w:color w:val="000000"/>
                <w:sz w:val="28"/>
                <w:szCs w:val="28"/>
              </w:rPr>
              <w:t>偏离说明</w:t>
            </w:r>
          </w:p>
        </w:tc>
      </w:tr>
      <w:tr w14:paraId="7CD157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trPr>
        <w:tc>
          <w:tcPr>
            <w:tcW w:w="1510" w:type="dxa"/>
            <w:tcBorders>
              <w:top w:val="single" w:color="000000" w:sz="4" w:space="0"/>
              <w:left w:val="single" w:color="000000" w:sz="4" w:space="0"/>
              <w:bottom w:val="single" w:color="000000" w:sz="4" w:space="0"/>
              <w:right w:val="single" w:color="000000" w:sz="4" w:space="0"/>
            </w:tcBorders>
            <w:vAlign w:val="center"/>
          </w:tcPr>
          <w:p w14:paraId="78060748">
            <w:pPr>
              <w:tabs>
                <w:tab w:val="left" w:pos="6300"/>
              </w:tabs>
              <w:snapToGrid w:val="0"/>
              <w:spacing w:line="400" w:lineRule="exact"/>
              <w:jc w:val="center"/>
              <w:rPr>
                <w:rStyle w:val="45"/>
                <w:rFonts w:hint="eastAsia" w:ascii="宋体" w:hAnsi="宋体"/>
                <w:color w:val="000000"/>
                <w:sz w:val="28"/>
                <w:szCs w:val="28"/>
              </w:rPr>
            </w:pPr>
          </w:p>
        </w:tc>
        <w:tc>
          <w:tcPr>
            <w:tcW w:w="3179" w:type="dxa"/>
            <w:tcBorders>
              <w:top w:val="single" w:color="000000" w:sz="4" w:space="0"/>
              <w:left w:val="single" w:color="000000" w:sz="4" w:space="0"/>
              <w:bottom w:val="single" w:color="000000" w:sz="4" w:space="0"/>
              <w:right w:val="single" w:color="000000" w:sz="4" w:space="0"/>
            </w:tcBorders>
            <w:vAlign w:val="center"/>
          </w:tcPr>
          <w:p w14:paraId="05957C44">
            <w:pPr>
              <w:tabs>
                <w:tab w:val="left" w:pos="6300"/>
              </w:tabs>
              <w:snapToGrid w:val="0"/>
              <w:spacing w:line="400" w:lineRule="exact"/>
              <w:jc w:val="center"/>
              <w:rPr>
                <w:rStyle w:val="45"/>
                <w:rFonts w:hint="eastAsia" w:ascii="宋体" w:hAnsi="宋体"/>
                <w:color w:val="000000"/>
                <w:sz w:val="28"/>
                <w:szCs w:val="28"/>
              </w:rPr>
            </w:pPr>
          </w:p>
        </w:tc>
        <w:tc>
          <w:tcPr>
            <w:tcW w:w="2434" w:type="dxa"/>
            <w:tcBorders>
              <w:top w:val="single" w:color="000000" w:sz="4" w:space="0"/>
              <w:left w:val="single" w:color="000000" w:sz="4" w:space="0"/>
              <w:bottom w:val="single" w:color="000000" w:sz="4" w:space="0"/>
              <w:right w:val="single" w:color="000000" w:sz="4" w:space="0"/>
            </w:tcBorders>
            <w:vAlign w:val="center"/>
          </w:tcPr>
          <w:p w14:paraId="2DED43C5">
            <w:pPr>
              <w:tabs>
                <w:tab w:val="left" w:pos="6300"/>
              </w:tabs>
              <w:snapToGrid w:val="0"/>
              <w:spacing w:line="400" w:lineRule="exact"/>
              <w:jc w:val="center"/>
              <w:rPr>
                <w:rStyle w:val="45"/>
                <w:rFonts w:hint="eastAsia" w:ascii="宋体" w:hAnsi="宋体"/>
                <w:color w:val="000000"/>
                <w:sz w:val="28"/>
                <w:szCs w:val="28"/>
              </w:rPr>
            </w:pPr>
          </w:p>
        </w:tc>
        <w:tc>
          <w:tcPr>
            <w:tcW w:w="2355" w:type="dxa"/>
            <w:tcBorders>
              <w:top w:val="single" w:color="000000" w:sz="4" w:space="0"/>
              <w:left w:val="single" w:color="000000" w:sz="4" w:space="0"/>
              <w:bottom w:val="single" w:color="000000" w:sz="4" w:space="0"/>
              <w:right w:val="single" w:color="000000" w:sz="4" w:space="0"/>
            </w:tcBorders>
            <w:vAlign w:val="center"/>
          </w:tcPr>
          <w:p w14:paraId="6600DCF3">
            <w:pPr>
              <w:tabs>
                <w:tab w:val="left" w:pos="6300"/>
              </w:tabs>
              <w:snapToGrid w:val="0"/>
              <w:spacing w:line="400" w:lineRule="exact"/>
              <w:jc w:val="center"/>
              <w:rPr>
                <w:rStyle w:val="45"/>
                <w:rFonts w:hint="eastAsia" w:ascii="宋体" w:hAnsi="宋体"/>
                <w:color w:val="000000"/>
                <w:sz w:val="28"/>
                <w:szCs w:val="28"/>
              </w:rPr>
            </w:pPr>
          </w:p>
        </w:tc>
      </w:tr>
      <w:tr w14:paraId="43FBEC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trPr>
        <w:tc>
          <w:tcPr>
            <w:tcW w:w="1510" w:type="dxa"/>
            <w:tcBorders>
              <w:top w:val="single" w:color="000000" w:sz="4" w:space="0"/>
              <w:left w:val="single" w:color="000000" w:sz="4" w:space="0"/>
              <w:bottom w:val="single" w:color="000000" w:sz="4" w:space="0"/>
              <w:right w:val="single" w:color="000000" w:sz="4" w:space="0"/>
            </w:tcBorders>
            <w:vAlign w:val="center"/>
          </w:tcPr>
          <w:p w14:paraId="4E412DD8">
            <w:pPr>
              <w:tabs>
                <w:tab w:val="left" w:pos="6300"/>
              </w:tabs>
              <w:snapToGrid w:val="0"/>
              <w:spacing w:line="400" w:lineRule="exact"/>
              <w:jc w:val="center"/>
              <w:rPr>
                <w:rStyle w:val="45"/>
                <w:rFonts w:hint="eastAsia" w:ascii="宋体" w:hAnsi="宋体"/>
                <w:color w:val="000000"/>
                <w:sz w:val="28"/>
                <w:szCs w:val="28"/>
              </w:rPr>
            </w:pPr>
          </w:p>
        </w:tc>
        <w:tc>
          <w:tcPr>
            <w:tcW w:w="3179" w:type="dxa"/>
            <w:tcBorders>
              <w:top w:val="single" w:color="000000" w:sz="4" w:space="0"/>
              <w:left w:val="single" w:color="000000" w:sz="4" w:space="0"/>
              <w:bottom w:val="single" w:color="000000" w:sz="4" w:space="0"/>
              <w:right w:val="single" w:color="000000" w:sz="4" w:space="0"/>
            </w:tcBorders>
            <w:vAlign w:val="center"/>
          </w:tcPr>
          <w:p w14:paraId="3AB5E723">
            <w:pPr>
              <w:tabs>
                <w:tab w:val="left" w:pos="6300"/>
              </w:tabs>
              <w:snapToGrid w:val="0"/>
              <w:spacing w:line="400" w:lineRule="exact"/>
              <w:jc w:val="center"/>
              <w:rPr>
                <w:rStyle w:val="45"/>
                <w:rFonts w:hint="eastAsia" w:ascii="宋体" w:hAnsi="宋体"/>
                <w:color w:val="000000"/>
                <w:sz w:val="28"/>
                <w:szCs w:val="28"/>
              </w:rPr>
            </w:pPr>
          </w:p>
        </w:tc>
        <w:tc>
          <w:tcPr>
            <w:tcW w:w="2434" w:type="dxa"/>
            <w:tcBorders>
              <w:top w:val="single" w:color="000000" w:sz="4" w:space="0"/>
              <w:left w:val="single" w:color="000000" w:sz="4" w:space="0"/>
              <w:bottom w:val="single" w:color="000000" w:sz="4" w:space="0"/>
              <w:right w:val="single" w:color="000000" w:sz="4" w:space="0"/>
            </w:tcBorders>
            <w:vAlign w:val="center"/>
          </w:tcPr>
          <w:p w14:paraId="05283BEC">
            <w:pPr>
              <w:tabs>
                <w:tab w:val="left" w:pos="6300"/>
              </w:tabs>
              <w:snapToGrid w:val="0"/>
              <w:spacing w:line="400" w:lineRule="exact"/>
              <w:jc w:val="center"/>
              <w:rPr>
                <w:rStyle w:val="45"/>
                <w:rFonts w:hint="eastAsia" w:ascii="宋体" w:hAnsi="宋体"/>
                <w:color w:val="000000"/>
                <w:sz w:val="28"/>
                <w:szCs w:val="28"/>
              </w:rPr>
            </w:pPr>
          </w:p>
        </w:tc>
        <w:tc>
          <w:tcPr>
            <w:tcW w:w="2355" w:type="dxa"/>
            <w:tcBorders>
              <w:top w:val="single" w:color="000000" w:sz="4" w:space="0"/>
              <w:left w:val="single" w:color="000000" w:sz="4" w:space="0"/>
              <w:bottom w:val="single" w:color="000000" w:sz="4" w:space="0"/>
              <w:right w:val="single" w:color="000000" w:sz="4" w:space="0"/>
            </w:tcBorders>
            <w:vAlign w:val="center"/>
          </w:tcPr>
          <w:p w14:paraId="464E197B">
            <w:pPr>
              <w:tabs>
                <w:tab w:val="left" w:pos="6300"/>
              </w:tabs>
              <w:snapToGrid w:val="0"/>
              <w:spacing w:line="400" w:lineRule="exact"/>
              <w:jc w:val="center"/>
              <w:rPr>
                <w:rStyle w:val="45"/>
                <w:rFonts w:hint="eastAsia" w:ascii="宋体" w:hAnsi="宋体"/>
                <w:color w:val="000000"/>
                <w:sz w:val="28"/>
                <w:szCs w:val="28"/>
              </w:rPr>
            </w:pPr>
          </w:p>
        </w:tc>
      </w:tr>
      <w:tr w14:paraId="7D27BD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trPr>
        <w:tc>
          <w:tcPr>
            <w:tcW w:w="1510" w:type="dxa"/>
            <w:tcBorders>
              <w:top w:val="single" w:color="000000" w:sz="4" w:space="0"/>
              <w:left w:val="single" w:color="000000" w:sz="4" w:space="0"/>
              <w:bottom w:val="single" w:color="000000" w:sz="4" w:space="0"/>
              <w:right w:val="single" w:color="000000" w:sz="4" w:space="0"/>
            </w:tcBorders>
            <w:vAlign w:val="center"/>
          </w:tcPr>
          <w:p w14:paraId="0552E2B8">
            <w:pPr>
              <w:tabs>
                <w:tab w:val="left" w:pos="6300"/>
              </w:tabs>
              <w:snapToGrid w:val="0"/>
              <w:spacing w:line="400" w:lineRule="exact"/>
              <w:jc w:val="center"/>
              <w:rPr>
                <w:rStyle w:val="45"/>
                <w:rFonts w:hint="eastAsia" w:ascii="宋体" w:hAnsi="宋体"/>
                <w:color w:val="000000"/>
                <w:sz w:val="28"/>
                <w:szCs w:val="28"/>
              </w:rPr>
            </w:pPr>
          </w:p>
        </w:tc>
        <w:tc>
          <w:tcPr>
            <w:tcW w:w="3179" w:type="dxa"/>
            <w:tcBorders>
              <w:top w:val="single" w:color="000000" w:sz="4" w:space="0"/>
              <w:left w:val="single" w:color="000000" w:sz="4" w:space="0"/>
              <w:bottom w:val="single" w:color="000000" w:sz="4" w:space="0"/>
              <w:right w:val="single" w:color="000000" w:sz="4" w:space="0"/>
            </w:tcBorders>
            <w:vAlign w:val="center"/>
          </w:tcPr>
          <w:p w14:paraId="4A68E5BA">
            <w:pPr>
              <w:tabs>
                <w:tab w:val="left" w:pos="6300"/>
              </w:tabs>
              <w:snapToGrid w:val="0"/>
              <w:spacing w:line="400" w:lineRule="exact"/>
              <w:jc w:val="center"/>
              <w:rPr>
                <w:rStyle w:val="45"/>
                <w:rFonts w:hint="eastAsia" w:ascii="宋体" w:hAnsi="宋体"/>
                <w:color w:val="000000"/>
                <w:sz w:val="28"/>
                <w:szCs w:val="28"/>
              </w:rPr>
            </w:pPr>
          </w:p>
        </w:tc>
        <w:tc>
          <w:tcPr>
            <w:tcW w:w="2434" w:type="dxa"/>
            <w:tcBorders>
              <w:top w:val="single" w:color="000000" w:sz="4" w:space="0"/>
              <w:left w:val="single" w:color="000000" w:sz="4" w:space="0"/>
              <w:bottom w:val="single" w:color="000000" w:sz="4" w:space="0"/>
              <w:right w:val="single" w:color="000000" w:sz="4" w:space="0"/>
            </w:tcBorders>
            <w:vAlign w:val="center"/>
          </w:tcPr>
          <w:p w14:paraId="2B64C67F">
            <w:pPr>
              <w:tabs>
                <w:tab w:val="left" w:pos="6300"/>
              </w:tabs>
              <w:snapToGrid w:val="0"/>
              <w:spacing w:line="400" w:lineRule="exact"/>
              <w:jc w:val="center"/>
              <w:rPr>
                <w:rStyle w:val="45"/>
                <w:rFonts w:hint="eastAsia" w:ascii="宋体" w:hAnsi="宋体"/>
                <w:color w:val="000000"/>
                <w:sz w:val="28"/>
                <w:szCs w:val="28"/>
              </w:rPr>
            </w:pPr>
          </w:p>
        </w:tc>
        <w:tc>
          <w:tcPr>
            <w:tcW w:w="2355" w:type="dxa"/>
            <w:tcBorders>
              <w:top w:val="single" w:color="000000" w:sz="4" w:space="0"/>
              <w:left w:val="single" w:color="000000" w:sz="4" w:space="0"/>
              <w:bottom w:val="single" w:color="000000" w:sz="4" w:space="0"/>
              <w:right w:val="single" w:color="000000" w:sz="4" w:space="0"/>
            </w:tcBorders>
            <w:vAlign w:val="center"/>
          </w:tcPr>
          <w:p w14:paraId="25737F21">
            <w:pPr>
              <w:tabs>
                <w:tab w:val="left" w:pos="6300"/>
              </w:tabs>
              <w:snapToGrid w:val="0"/>
              <w:spacing w:line="400" w:lineRule="exact"/>
              <w:jc w:val="center"/>
              <w:rPr>
                <w:rStyle w:val="45"/>
                <w:rFonts w:hint="eastAsia" w:ascii="宋体" w:hAnsi="宋体"/>
                <w:color w:val="000000"/>
                <w:sz w:val="28"/>
                <w:szCs w:val="28"/>
              </w:rPr>
            </w:pPr>
          </w:p>
        </w:tc>
      </w:tr>
      <w:tr w14:paraId="36CEC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trPr>
        <w:tc>
          <w:tcPr>
            <w:tcW w:w="1510" w:type="dxa"/>
            <w:tcBorders>
              <w:top w:val="single" w:color="000000" w:sz="4" w:space="0"/>
              <w:left w:val="single" w:color="000000" w:sz="4" w:space="0"/>
              <w:bottom w:val="single" w:color="000000" w:sz="4" w:space="0"/>
              <w:right w:val="single" w:color="000000" w:sz="4" w:space="0"/>
            </w:tcBorders>
            <w:vAlign w:val="center"/>
          </w:tcPr>
          <w:p w14:paraId="3DB20838">
            <w:pPr>
              <w:tabs>
                <w:tab w:val="left" w:pos="6300"/>
              </w:tabs>
              <w:snapToGrid w:val="0"/>
              <w:spacing w:line="400" w:lineRule="exact"/>
              <w:jc w:val="center"/>
              <w:rPr>
                <w:rStyle w:val="45"/>
                <w:rFonts w:hint="eastAsia" w:ascii="宋体" w:hAnsi="宋体"/>
                <w:color w:val="000000"/>
                <w:sz w:val="28"/>
                <w:szCs w:val="28"/>
              </w:rPr>
            </w:pPr>
          </w:p>
        </w:tc>
        <w:tc>
          <w:tcPr>
            <w:tcW w:w="3179" w:type="dxa"/>
            <w:tcBorders>
              <w:top w:val="single" w:color="000000" w:sz="4" w:space="0"/>
              <w:left w:val="single" w:color="000000" w:sz="4" w:space="0"/>
              <w:bottom w:val="single" w:color="000000" w:sz="4" w:space="0"/>
              <w:right w:val="single" w:color="000000" w:sz="4" w:space="0"/>
            </w:tcBorders>
            <w:vAlign w:val="center"/>
          </w:tcPr>
          <w:p w14:paraId="627D8DE8">
            <w:pPr>
              <w:tabs>
                <w:tab w:val="left" w:pos="6300"/>
              </w:tabs>
              <w:snapToGrid w:val="0"/>
              <w:spacing w:line="400" w:lineRule="exact"/>
              <w:jc w:val="center"/>
              <w:rPr>
                <w:rStyle w:val="45"/>
                <w:rFonts w:hint="eastAsia" w:ascii="宋体" w:hAnsi="宋体"/>
                <w:color w:val="000000"/>
                <w:sz w:val="28"/>
                <w:szCs w:val="28"/>
              </w:rPr>
            </w:pPr>
          </w:p>
        </w:tc>
        <w:tc>
          <w:tcPr>
            <w:tcW w:w="2434" w:type="dxa"/>
            <w:tcBorders>
              <w:top w:val="single" w:color="000000" w:sz="4" w:space="0"/>
              <w:left w:val="single" w:color="000000" w:sz="4" w:space="0"/>
              <w:bottom w:val="single" w:color="000000" w:sz="4" w:space="0"/>
              <w:right w:val="single" w:color="000000" w:sz="4" w:space="0"/>
            </w:tcBorders>
            <w:vAlign w:val="center"/>
          </w:tcPr>
          <w:p w14:paraId="700D4089">
            <w:pPr>
              <w:tabs>
                <w:tab w:val="left" w:pos="6300"/>
              </w:tabs>
              <w:snapToGrid w:val="0"/>
              <w:spacing w:line="400" w:lineRule="exact"/>
              <w:jc w:val="center"/>
              <w:rPr>
                <w:rStyle w:val="45"/>
                <w:rFonts w:hint="eastAsia" w:ascii="宋体" w:hAnsi="宋体"/>
                <w:color w:val="000000"/>
                <w:sz w:val="28"/>
                <w:szCs w:val="28"/>
              </w:rPr>
            </w:pPr>
          </w:p>
        </w:tc>
        <w:tc>
          <w:tcPr>
            <w:tcW w:w="2355" w:type="dxa"/>
            <w:tcBorders>
              <w:top w:val="single" w:color="000000" w:sz="4" w:space="0"/>
              <w:left w:val="single" w:color="000000" w:sz="4" w:space="0"/>
              <w:bottom w:val="single" w:color="000000" w:sz="4" w:space="0"/>
              <w:right w:val="single" w:color="000000" w:sz="4" w:space="0"/>
            </w:tcBorders>
            <w:vAlign w:val="center"/>
          </w:tcPr>
          <w:p w14:paraId="6B0C6390">
            <w:pPr>
              <w:tabs>
                <w:tab w:val="left" w:pos="6300"/>
              </w:tabs>
              <w:snapToGrid w:val="0"/>
              <w:spacing w:line="400" w:lineRule="exact"/>
              <w:jc w:val="center"/>
              <w:rPr>
                <w:rStyle w:val="45"/>
                <w:rFonts w:hint="eastAsia" w:ascii="宋体" w:hAnsi="宋体"/>
                <w:color w:val="000000"/>
                <w:sz w:val="28"/>
                <w:szCs w:val="28"/>
              </w:rPr>
            </w:pPr>
          </w:p>
        </w:tc>
      </w:tr>
      <w:tr w14:paraId="2E8F32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trPr>
        <w:tc>
          <w:tcPr>
            <w:tcW w:w="1510" w:type="dxa"/>
            <w:tcBorders>
              <w:top w:val="single" w:color="000000" w:sz="4" w:space="0"/>
              <w:left w:val="single" w:color="000000" w:sz="4" w:space="0"/>
              <w:bottom w:val="single" w:color="000000" w:sz="4" w:space="0"/>
              <w:right w:val="single" w:color="000000" w:sz="4" w:space="0"/>
            </w:tcBorders>
            <w:vAlign w:val="center"/>
          </w:tcPr>
          <w:p w14:paraId="4A5DC843">
            <w:pPr>
              <w:tabs>
                <w:tab w:val="left" w:pos="6300"/>
              </w:tabs>
              <w:snapToGrid w:val="0"/>
              <w:spacing w:line="400" w:lineRule="exact"/>
              <w:jc w:val="center"/>
              <w:rPr>
                <w:rStyle w:val="45"/>
                <w:rFonts w:hint="eastAsia" w:ascii="宋体" w:hAnsi="宋体"/>
                <w:color w:val="000000"/>
                <w:sz w:val="28"/>
                <w:szCs w:val="28"/>
              </w:rPr>
            </w:pPr>
          </w:p>
        </w:tc>
        <w:tc>
          <w:tcPr>
            <w:tcW w:w="3179" w:type="dxa"/>
            <w:tcBorders>
              <w:top w:val="single" w:color="000000" w:sz="4" w:space="0"/>
              <w:left w:val="single" w:color="000000" w:sz="4" w:space="0"/>
              <w:bottom w:val="single" w:color="000000" w:sz="4" w:space="0"/>
              <w:right w:val="single" w:color="000000" w:sz="4" w:space="0"/>
            </w:tcBorders>
            <w:vAlign w:val="center"/>
          </w:tcPr>
          <w:p w14:paraId="7ED6F31D">
            <w:pPr>
              <w:tabs>
                <w:tab w:val="left" w:pos="6300"/>
              </w:tabs>
              <w:snapToGrid w:val="0"/>
              <w:spacing w:line="400" w:lineRule="exact"/>
              <w:jc w:val="center"/>
              <w:rPr>
                <w:rStyle w:val="45"/>
                <w:rFonts w:hint="eastAsia" w:ascii="宋体" w:hAnsi="宋体"/>
                <w:color w:val="000000"/>
                <w:sz w:val="28"/>
                <w:szCs w:val="28"/>
              </w:rPr>
            </w:pPr>
          </w:p>
        </w:tc>
        <w:tc>
          <w:tcPr>
            <w:tcW w:w="2434" w:type="dxa"/>
            <w:tcBorders>
              <w:top w:val="single" w:color="000000" w:sz="4" w:space="0"/>
              <w:left w:val="single" w:color="000000" w:sz="4" w:space="0"/>
              <w:bottom w:val="single" w:color="000000" w:sz="4" w:space="0"/>
              <w:right w:val="single" w:color="000000" w:sz="4" w:space="0"/>
            </w:tcBorders>
            <w:vAlign w:val="center"/>
          </w:tcPr>
          <w:p w14:paraId="0299A7BD">
            <w:pPr>
              <w:tabs>
                <w:tab w:val="left" w:pos="6300"/>
              </w:tabs>
              <w:snapToGrid w:val="0"/>
              <w:spacing w:line="400" w:lineRule="exact"/>
              <w:jc w:val="center"/>
              <w:rPr>
                <w:rStyle w:val="45"/>
                <w:rFonts w:hint="eastAsia" w:ascii="宋体" w:hAnsi="宋体"/>
                <w:color w:val="000000"/>
                <w:sz w:val="28"/>
                <w:szCs w:val="28"/>
              </w:rPr>
            </w:pPr>
          </w:p>
        </w:tc>
        <w:tc>
          <w:tcPr>
            <w:tcW w:w="2355" w:type="dxa"/>
            <w:tcBorders>
              <w:top w:val="single" w:color="000000" w:sz="4" w:space="0"/>
              <w:left w:val="single" w:color="000000" w:sz="4" w:space="0"/>
              <w:bottom w:val="single" w:color="000000" w:sz="4" w:space="0"/>
              <w:right w:val="single" w:color="000000" w:sz="4" w:space="0"/>
            </w:tcBorders>
            <w:vAlign w:val="center"/>
          </w:tcPr>
          <w:p w14:paraId="3B5C6509">
            <w:pPr>
              <w:tabs>
                <w:tab w:val="left" w:pos="6300"/>
              </w:tabs>
              <w:snapToGrid w:val="0"/>
              <w:spacing w:line="400" w:lineRule="exact"/>
              <w:jc w:val="center"/>
              <w:rPr>
                <w:rStyle w:val="45"/>
                <w:rFonts w:hint="eastAsia" w:ascii="宋体" w:hAnsi="宋体"/>
                <w:color w:val="000000"/>
                <w:sz w:val="28"/>
                <w:szCs w:val="28"/>
              </w:rPr>
            </w:pPr>
          </w:p>
        </w:tc>
      </w:tr>
      <w:tr w14:paraId="43521C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trPr>
        <w:tc>
          <w:tcPr>
            <w:tcW w:w="1510" w:type="dxa"/>
            <w:tcBorders>
              <w:top w:val="single" w:color="000000" w:sz="4" w:space="0"/>
              <w:left w:val="single" w:color="000000" w:sz="4" w:space="0"/>
              <w:bottom w:val="single" w:color="000000" w:sz="4" w:space="0"/>
              <w:right w:val="single" w:color="000000" w:sz="4" w:space="0"/>
            </w:tcBorders>
            <w:vAlign w:val="center"/>
          </w:tcPr>
          <w:p w14:paraId="70518EE2">
            <w:pPr>
              <w:tabs>
                <w:tab w:val="left" w:pos="6300"/>
              </w:tabs>
              <w:snapToGrid w:val="0"/>
              <w:spacing w:line="400" w:lineRule="exact"/>
              <w:jc w:val="center"/>
              <w:rPr>
                <w:rStyle w:val="45"/>
                <w:rFonts w:hint="eastAsia" w:ascii="宋体" w:hAnsi="宋体"/>
                <w:color w:val="000000"/>
                <w:sz w:val="28"/>
                <w:szCs w:val="28"/>
              </w:rPr>
            </w:pPr>
          </w:p>
        </w:tc>
        <w:tc>
          <w:tcPr>
            <w:tcW w:w="3179" w:type="dxa"/>
            <w:tcBorders>
              <w:top w:val="single" w:color="000000" w:sz="4" w:space="0"/>
              <w:left w:val="single" w:color="000000" w:sz="4" w:space="0"/>
              <w:bottom w:val="single" w:color="000000" w:sz="4" w:space="0"/>
              <w:right w:val="single" w:color="000000" w:sz="4" w:space="0"/>
            </w:tcBorders>
            <w:vAlign w:val="center"/>
          </w:tcPr>
          <w:p w14:paraId="4A25352A">
            <w:pPr>
              <w:tabs>
                <w:tab w:val="left" w:pos="6300"/>
              </w:tabs>
              <w:snapToGrid w:val="0"/>
              <w:spacing w:line="400" w:lineRule="exact"/>
              <w:jc w:val="center"/>
              <w:rPr>
                <w:rStyle w:val="45"/>
                <w:rFonts w:hint="eastAsia" w:ascii="宋体" w:hAnsi="宋体"/>
                <w:color w:val="000000"/>
                <w:sz w:val="28"/>
                <w:szCs w:val="28"/>
              </w:rPr>
            </w:pPr>
          </w:p>
        </w:tc>
        <w:tc>
          <w:tcPr>
            <w:tcW w:w="2434" w:type="dxa"/>
            <w:tcBorders>
              <w:top w:val="single" w:color="000000" w:sz="4" w:space="0"/>
              <w:left w:val="single" w:color="000000" w:sz="4" w:space="0"/>
              <w:bottom w:val="single" w:color="000000" w:sz="4" w:space="0"/>
              <w:right w:val="single" w:color="000000" w:sz="4" w:space="0"/>
            </w:tcBorders>
            <w:vAlign w:val="center"/>
          </w:tcPr>
          <w:p w14:paraId="4875D786">
            <w:pPr>
              <w:tabs>
                <w:tab w:val="left" w:pos="6300"/>
              </w:tabs>
              <w:snapToGrid w:val="0"/>
              <w:spacing w:line="400" w:lineRule="exact"/>
              <w:jc w:val="center"/>
              <w:rPr>
                <w:rStyle w:val="45"/>
                <w:rFonts w:hint="eastAsia" w:ascii="宋体" w:hAnsi="宋体"/>
                <w:color w:val="000000"/>
                <w:sz w:val="28"/>
                <w:szCs w:val="28"/>
              </w:rPr>
            </w:pPr>
          </w:p>
        </w:tc>
        <w:tc>
          <w:tcPr>
            <w:tcW w:w="2355" w:type="dxa"/>
            <w:tcBorders>
              <w:top w:val="single" w:color="000000" w:sz="4" w:space="0"/>
              <w:left w:val="single" w:color="000000" w:sz="4" w:space="0"/>
              <w:bottom w:val="single" w:color="000000" w:sz="4" w:space="0"/>
              <w:right w:val="single" w:color="000000" w:sz="4" w:space="0"/>
            </w:tcBorders>
            <w:vAlign w:val="center"/>
          </w:tcPr>
          <w:p w14:paraId="14CD2E45">
            <w:pPr>
              <w:tabs>
                <w:tab w:val="left" w:pos="6300"/>
              </w:tabs>
              <w:snapToGrid w:val="0"/>
              <w:spacing w:line="400" w:lineRule="exact"/>
              <w:jc w:val="center"/>
              <w:rPr>
                <w:rStyle w:val="45"/>
                <w:rFonts w:hint="eastAsia" w:ascii="宋体" w:hAnsi="宋体"/>
                <w:color w:val="000000"/>
                <w:sz w:val="28"/>
                <w:szCs w:val="28"/>
              </w:rPr>
            </w:pPr>
          </w:p>
        </w:tc>
      </w:tr>
    </w:tbl>
    <w:p w14:paraId="726AE28C">
      <w:pPr>
        <w:snapToGrid w:val="0"/>
        <w:spacing w:line="400" w:lineRule="exact"/>
        <w:ind w:firstLine="465"/>
        <w:rPr>
          <w:rStyle w:val="45"/>
          <w:rFonts w:hint="eastAsia" w:ascii="宋体" w:hAnsi="宋体"/>
          <w:color w:val="000000"/>
          <w:sz w:val="28"/>
          <w:szCs w:val="28"/>
        </w:rPr>
      </w:pPr>
    </w:p>
    <w:p w14:paraId="446C5D54">
      <w:pPr>
        <w:snapToGrid w:val="0"/>
        <w:spacing w:line="400" w:lineRule="exact"/>
        <w:ind w:firstLine="700" w:firstLineChars="250"/>
        <w:rPr>
          <w:rStyle w:val="45"/>
          <w:rFonts w:hint="eastAsia" w:ascii="宋体" w:hAnsi="宋体"/>
          <w:color w:val="000000"/>
          <w:sz w:val="28"/>
          <w:szCs w:val="28"/>
        </w:rPr>
      </w:pPr>
      <w:r>
        <w:rPr>
          <w:rStyle w:val="45"/>
          <w:rFonts w:ascii="宋体" w:hAnsi="宋体"/>
          <w:color w:val="000000"/>
          <w:sz w:val="28"/>
          <w:szCs w:val="28"/>
        </w:rPr>
        <w:t>供应商：                                      法定代表人授权代表：</w:t>
      </w:r>
    </w:p>
    <w:p w14:paraId="00D9503D">
      <w:pPr>
        <w:snapToGrid w:val="0"/>
        <w:spacing w:line="400" w:lineRule="exact"/>
        <w:rPr>
          <w:rStyle w:val="45"/>
          <w:rFonts w:hint="eastAsia" w:ascii="宋体" w:hAnsi="宋体"/>
          <w:color w:val="000000"/>
          <w:sz w:val="28"/>
          <w:szCs w:val="28"/>
        </w:rPr>
      </w:pPr>
    </w:p>
    <w:p w14:paraId="4A9379F2">
      <w:pPr>
        <w:snapToGrid w:val="0"/>
        <w:spacing w:line="400" w:lineRule="exact"/>
        <w:ind w:firstLine="420" w:firstLineChars="150"/>
        <w:rPr>
          <w:rStyle w:val="45"/>
          <w:rFonts w:hint="eastAsia" w:ascii="宋体" w:hAnsi="宋体"/>
          <w:color w:val="000000"/>
          <w:sz w:val="28"/>
          <w:szCs w:val="28"/>
        </w:rPr>
      </w:pPr>
      <w:r>
        <w:rPr>
          <w:rStyle w:val="45"/>
          <w:rFonts w:ascii="宋体" w:hAnsi="宋体"/>
          <w:color w:val="000000"/>
          <w:sz w:val="28"/>
          <w:szCs w:val="28"/>
        </w:rPr>
        <w:t>（供应商公章）                                 （签字或盖章）</w:t>
      </w:r>
    </w:p>
    <w:p w14:paraId="78AEF46B">
      <w:pPr>
        <w:tabs>
          <w:tab w:val="left" w:pos="6300"/>
        </w:tabs>
        <w:snapToGrid w:val="0"/>
        <w:spacing w:line="400" w:lineRule="exact"/>
        <w:ind w:firstLine="570"/>
        <w:rPr>
          <w:rStyle w:val="45"/>
          <w:rFonts w:hint="eastAsia" w:ascii="宋体" w:hAnsi="宋体"/>
          <w:color w:val="000000"/>
          <w:sz w:val="28"/>
          <w:szCs w:val="28"/>
        </w:rPr>
      </w:pPr>
      <w:r>
        <w:rPr>
          <w:rStyle w:val="45"/>
          <w:rFonts w:ascii="宋体" w:hAnsi="宋体"/>
          <w:color w:val="000000"/>
          <w:sz w:val="28"/>
          <w:szCs w:val="28"/>
        </w:rPr>
        <w:t xml:space="preserve">                                            年     月     日</w:t>
      </w:r>
    </w:p>
    <w:p w14:paraId="1C4FD42C">
      <w:pPr>
        <w:tabs>
          <w:tab w:val="left" w:pos="6300"/>
        </w:tabs>
        <w:snapToGrid w:val="0"/>
        <w:spacing w:line="400" w:lineRule="exact"/>
        <w:ind w:firstLine="560" w:firstLineChars="200"/>
        <w:rPr>
          <w:rStyle w:val="45"/>
          <w:rFonts w:hint="eastAsia" w:ascii="宋体" w:hAnsi="宋体"/>
          <w:color w:val="000000"/>
          <w:sz w:val="28"/>
          <w:szCs w:val="28"/>
        </w:rPr>
      </w:pPr>
      <w:r>
        <w:rPr>
          <w:rStyle w:val="45"/>
          <w:rFonts w:ascii="宋体" w:hAnsi="宋体"/>
          <w:color w:val="000000"/>
          <w:sz w:val="28"/>
          <w:szCs w:val="28"/>
        </w:rPr>
        <w:t>注：</w:t>
      </w:r>
    </w:p>
    <w:p w14:paraId="4F691477">
      <w:pPr>
        <w:tabs>
          <w:tab w:val="left" w:pos="6300"/>
        </w:tabs>
        <w:snapToGrid w:val="0"/>
        <w:spacing w:line="400" w:lineRule="exact"/>
        <w:ind w:firstLine="560" w:firstLineChars="200"/>
        <w:rPr>
          <w:rStyle w:val="45"/>
          <w:rFonts w:hint="eastAsia" w:ascii="宋体" w:hAnsi="宋体"/>
          <w:color w:val="000000"/>
          <w:sz w:val="28"/>
          <w:szCs w:val="28"/>
        </w:rPr>
      </w:pPr>
      <w:r>
        <w:rPr>
          <w:rStyle w:val="45"/>
          <w:rFonts w:ascii="宋体" w:hAnsi="宋体"/>
          <w:color w:val="000000"/>
          <w:sz w:val="28"/>
          <w:szCs w:val="28"/>
        </w:rPr>
        <w:t xml:space="preserve">1.本表即为对本项目“第四篇 </w:t>
      </w:r>
      <w:r>
        <w:rPr>
          <w:rStyle w:val="45"/>
          <w:rFonts w:hint="eastAsia" w:ascii="宋体" w:hAnsi="宋体"/>
          <w:color w:val="000000"/>
          <w:sz w:val="28"/>
          <w:szCs w:val="28"/>
        </w:rPr>
        <w:t>询价</w:t>
      </w:r>
      <w:r>
        <w:rPr>
          <w:rStyle w:val="45"/>
          <w:rFonts w:ascii="宋体" w:hAnsi="宋体"/>
          <w:color w:val="000000"/>
          <w:sz w:val="28"/>
          <w:szCs w:val="28"/>
        </w:rPr>
        <w:t>项目商务需求”中所列商务要求进行比较和响应；</w:t>
      </w:r>
    </w:p>
    <w:p w14:paraId="2CD38E93">
      <w:pPr>
        <w:tabs>
          <w:tab w:val="left" w:pos="6300"/>
        </w:tabs>
        <w:snapToGrid w:val="0"/>
        <w:spacing w:line="400" w:lineRule="exact"/>
        <w:ind w:firstLine="560" w:firstLineChars="200"/>
        <w:rPr>
          <w:rStyle w:val="45"/>
          <w:rFonts w:hint="eastAsia" w:ascii="宋体" w:hAnsi="宋体"/>
          <w:color w:val="000000"/>
          <w:sz w:val="28"/>
          <w:szCs w:val="28"/>
        </w:rPr>
      </w:pPr>
      <w:r>
        <w:rPr>
          <w:rStyle w:val="45"/>
          <w:rFonts w:ascii="宋体" w:hAnsi="宋体"/>
          <w:color w:val="000000"/>
          <w:sz w:val="28"/>
          <w:szCs w:val="28"/>
        </w:rPr>
        <w:t>2.该表必须按照</w:t>
      </w:r>
      <w:r>
        <w:rPr>
          <w:rStyle w:val="45"/>
          <w:rFonts w:hint="eastAsia" w:ascii="宋体" w:hAnsi="宋体"/>
          <w:color w:val="000000"/>
          <w:sz w:val="28"/>
          <w:szCs w:val="28"/>
        </w:rPr>
        <w:t>询价</w:t>
      </w:r>
      <w:r>
        <w:rPr>
          <w:rStyle w:val="45"/>
          <w:rFonts w:ascii="宋体" w:hAnsi="宋体"/>
          <w:color w:val="000000"/>
          <w:sz w:val="28"/>
          <w:szCs w:val="28"/>
        </w:rPr>
        <w:t>要求逐条如实填写，根据响应情况在“差异说明”项填写正偏离或负偏离及原因，完全符合的填写“无差异”；</w:t>
      </w:r>
      <w:r>
        <w:rPr>
          <w:rStyle w:val="45"/>
          <w:rFonts w:hint="eastAsia" w:ascii="宋体" w:hAnsi="宋体"/>
          <w:color w:val="000000"/>
          <w:sz w:val="28"/>
          <w:szCs w:val="28"/>
          <w:lang w:eastAsia="zh-CN"/>
        </w:rPr>
        <w:t>若完全响应，可直接在“项目需求”栏填写“完全响应”。</w:t>
      </w:r>
    </w:p>
    <w:p w14:paraId="0171BC1F">
      <w:pPr>
        <w:tabs>
          <w:tab w:val="left" w:pos="6300"/>
        </w:tabs>
        <w:snapToGrid w:val="0"/>
        <w:spacing w:line="400" w:lineRule="exact"/>
        <w:ind w:firstLine="560" w:firstLineChars="200"/>
        <w:rPr>
          <w:rStyle w:val="45"/>
          <w:rFonts w:hint="eastAsia" w:ascii="宋体" w:hAnsi="宋体"/>
          <w:color w:val="000000"/>
          <w:sz w:val="28"/>
          <w:szCs w:val="28"/>
        </w:rPr>
      </w:pPr>
      <w:r>
        <w:rPr>
          <w:rStyle w:val="45"/>
          <w:rFonts w:ascii="宋体" w:hAnsi="宋体"/>
          <w:color w:val="000000"/>
          <w:sz w:val="28"/>
          <w:szCs w:val="28"/>
        </w:rPr>
        <w:t>3.该表可扩展，并逐页签字或盖章；</w:t>
      </w:r>
    </w:p>
    <w:p w14:paraId="3C8B0B4D">
      <w:pPr>
        <w:snapToGrid w:val="0"/>
        <w:spacing w:line="400" w:lineRule="exact"/>
        <w:ind w:firstLine="560" w:firstLineChars="200"/>
        <w:jc w:val="left"/>
        <w:rPr>
          <w:rStyle w:val="45"/>
          <w:rFonts w:hint="eastAsia" w:ascii="宋体" w:hAnsi="宋体"/>
          <w:color w:val="000000"/>
          <w:sz w:val="24"/>
          <w:szCs w:val="24"/>
        </w:rPr>
      </w:pPr>
      <w:r>
        <w:rPr>
          <w:rStyle w:val="45"/>
          <w:rFonts w:ascii="宋体" w:hAnsi="宋体"/>
          <w:color w:val="000000"/>
        </w:rPr>
        <w:br w:type="page"/>
      </w:r>
      <w:r>
        <w:rPr>
          <w:rStyle w:val="49"/>
          <w:sz w:val="32"/>
          <w:szCs w:val="20"/>
        </w:rPr>
        <w:t>四、资格条件</w:t>
      </w:r>
    </w:p>
    <w:p w14:paraId="4B6DA5E9">
      <w:pPr>
        <w:numPr>
          <w:ilvl w:val="0"/>
          <w:numId w:val="22"/>
        </w:numPr>
        <w:tabs>
          <w:tab w:val="left" w:pos="6300"/>
        </w:tabs>
        <w:snapToGrid w:val="0"/>
        <w:spacing w:line="400" w:lineRule="exact"/>
        <w:rPr>
          <w:rStyle w:val="45"/>
          <w:rFonts w:hint="eastAsia" w:ascii="宋体" w:hAnsi="宋体"/>
          <w:color w:val="000000"/>
          <w:sz w:val="24"/>
          <w:szCs w:val="18"/>
        </w:rPr>
      </w:pPr>
      <w:r>
        <w:rPr>
          <w:rStyle w:val="45"/>
          <w:rFonts w:ascii="宋体" w:hAnsi="宋体"/>
          <w:color w:val="000000"/>
          <w:sz w:val="24"/>
          <w:szCs w:val="18"/>
        </w:rPr>
        <w:t>营业执照（副本）复印件（加盖公章）</w:t>
      </w:r>
    </w:p>
    <w:p w14:paraId="4850C016">
      <w:pPr>
        <w:pStyle w:val="9"/>
        <w:rPr>
          <w:rStyle w:val="45"/>
          <w:rFonts w:ascii="宋体" w:hAnsi="宋体"/>
          <w:color w:val="000000"/>
          <w:sz w:val="24"/>
          <w:szCs w:val="18"/>
        </w:rPr>
      </w:pPr>
    </w:p>
    <w:p w14:paraId="399649EA">
      <w:pPr>
        <w:pStyle w:val="10"/>
        <w:rPr>
          <w:rStyle w:val="45"/>
          <w:rFonts w:ascii="宋体" w:hAnsi="宋体"/>
          <w:color w:val="000000"/>
          <w:sz w:val="24"/>
          <w:szCs w:val="18"/>
        </w:rPr>
      </w:pPr>
    </w:p>
    <w:p w14:paraId="0FD039F9">
      <w:pPr>
        <w:pStyle w:val="11"/>
        <w:rPr>
          <w:rStyle w:val="45"/>
          <w:rFonts w:ascii="宋体" w:hAnsi="宋体"/>
          <w:color w:val="000000"/>
          <w:sz w:val="24"/>
          <w:szCs w:val="18"/>
        </w:rPr>
      </w:pPr>
    </w:p>
    <w:p w14:paraId="2D555375">
      <w:pPr>
        <w:pStyle w:val="11"/>
        <w:rPr>
          <w:rStyle w:val="45"/>
          <w:rFonts w:ascii="宋体" w:hAnsi="宋体"/>
          <w:color w:val="000000"/>
          <w:sz w:val="24"/>
          <w:szCs w:val="18"/>
        </w:rPr>
      </w:pPr>
    </w:p>
    <w:p w14:paraId="1A69B6BB">
      <w:pPr>
        <w:pStyle w:val="11"/>
        <w:rPr>
          <w:rStyle w:val="45"/>
          <w:rFonts w:ascii="宋体" w:hAnsi="宋体"/>
          <w:color w:val="000000"/>
          <w:sz w:val="24"/>
          <w:szCs w:val="18"/>
        </w:rPr>
      </w:pPr>
    </w:p>
    <w:p w14:paraId="79BECDAA">
      <w:pPr>
        <w:pStyle w:val="11"/>
        <w:rPr>
          <w:rStyle w:val="45"/>
          <w:rFonts w:ascii="宋体" w:hAnsi="宋体"/>
          <w:color w:val="000000"/>
          <w:sz w:val="24"/>
          <w:szCs w:val="18"/>
        </w:rPr>
      </w:pPr>
    </w:p>
    <w:p w14:paraId="52D36657">
      <w:pPr>
        <w:pStyle w:val="11"/>
        <w:rPr>
          <w:rStyle w:val="45"/>
          <w:rFonts w:ascii="宋体" w:hAnsi="宋体"/>
          <w:color w:val="000000"/>
          <w:sz w:val="24"/>
          <w:szCs w:val="18"/>
        </w:rPr>
      </w:pPr>
    </w:p>
    <w:p w14:paraId="48026CC9">
      <w:pPr>
        <w:pStyle w:val="11"/>
        <w:rPr>
          <w:rStyle w:val="45"/>
          <w:rFonts w:ascii="宋体" w:hAnsi="宋体"/>
          <w:color w:val="000000"/>
          <w:sz w:val="24"/>
          <w:szCs w:val="18"/>
        </w:rPr>
      </w:pPr>
    </w:p>
    <w:p w14:paraId="0A4B67A1">
      <w:pPr>
        <w:pStyle w:val="11"/>
        <w:rPr>
          <w:rStyle w:val="45"/>
          <w:rFonts w:ascii="宋体" w:hAnsi="宋体"/>
          <w:color w:val="000000"/>
          <w:sz w:val="24"/>
          <w:szCs w:val="18"/>
        </w:rPr>
      </w:pPr>
    </w:p>
    <w:p w14:paraId="590A74CE">
      <w:pPr>
        <w:pStyle w:val="11"/>
        <w:rPr>
          <w:rStyle w:val="45"/>
          <w:rFonts w:ascii="宋体" w:hAnsi="宋体"/>
          <w:color w:val="000000"/>
          <w:sz w:val="24"/>
          <w:szCs w:val="18"/>
        </w:rPr>
      </w:pPr>
    </w:p>
    <w:p w14:paraId="4B17359A">
      <w:pPr>
        <w:pStyle w:val="11"/>
        <w:rPr>
          <w:rStyle w:val="45"/>
          <w:rFonts w:ascii="宋体" w:hAnsi="宋体"/>
          <w:color w:val="000000"/>
          <w:sz w:val="24"/>
          <w:szCs w:val="18"/>
        </w:rPr>
      </w:pPr>
    </w:p>
    <w:p w14:paraId="136E5ECD">
      <w:pPr>
        <w:pStyle w:val="11"/>
        <w:rPr>
          <w:rStyle w:val="45"/>
          <w:rFonts w:ascii="宋体" w:hAnsi="宋体"/>
          <w:color w:val="000000"/>
          <w:sz w:val="24"/>
          <w:szCs w:val="18"/>
        </w:rPr>
      </w:pPr>
    </w:p>
    <w:p w14:paraId="05B800CE">
      <w:pPr>
        <w:pStyle w:val="11"/>
        <w:rPr>
          <w:rStyle w:val="45"/>
          <w:rFonts w:ascii="宋体" w:hAnsi="宋体"/>
          <w:color w:val="000000"/>
          <w:sz w:val="24"/>
          <w:szCs w:val="18"/>
        </w:rPr>
      </w:pPr>
    </w:p>
    <w:p w14:paraId="5F78335D">
      <w:pPr>
        <w:pStyle w:val="11"/>
        <w:rPr>
          <w:rStyle w:val="45"/>
          <w:rFonts w:ascii="宋体" w:hAnsi="宋体"/>
          <w:color w:val="000000"/>
          <w:sz w:val="24"/>
          <w:szCs w:val="18"/>
        </w:rPr>
      </w:pPr>
    </w:p>
    <w:p w14:paraId="1CEADFD2">
      <w:pPr>
        <w:pStyle w:val="11"/>
        <w:rPr>
          <w:rStyle w:val="45"/>
          <w:rFonts w:ascii="宋体" w:hAnsi="宋体"/>
          <w:color w:val="000000"/>
          <w:sz w:val="24"/>
          <w:szCs w:val="18"/>
        </w:rPr>
      </w:pPr>
    </w:p>
    <w:p w14:paraId="43B117F6">
      <w:pPr>
        <w:pStyle w:val="11"/>
        <w:rPr>
          <w:rStyle w:val="45"/>
          <w:rFonts w:ascii="宋体" w:hAnsi="宋体"/>
          <w:color w:val="000000"/>
          <w:sz w:val="24"/>
          <w:szCs w:val="18"/>
        </w:rPr>
      </w:pPr>
    </w:p>
    <w:p w14:paraId="3A3402EE">
      <w:pPr>
        <w:pStyle w:val="11"/>
        <w:rPr>
          <w:rStyle w:val="45"/>
          <w:rFonts w:ascii="宋体" w:hAnsi="宋体"/>
          <w:color w:val="000000"/>
          <w:sz w:val="24"/>
          <w:szCs w:val="18"/>
        </w:rPr>
      </w:pPr>
    </w:p>
    <w:p w14:paraId="2C304448">
      <w:pPr>
        <w:pStyle w:val="11"/>
        <w:rPr>
          <w:rStyle w:val="45"/>
          <w:rFonts w:ascii="宋体" w:hAnsi="宋体"/>
          <w:color w:val="000000"/>
          <w:sz w:val="24"/>
          <w:szCs w:val="18"/>
        </w:rPr>
      </w:pPr>
    </w:p>
    <w:p w14:paraId="36DDD4BE">
      <w:pPr>
        <w:pStyle w:val="11"/>
        <w:rPr>
          <w:rStyle w:val="45"/>
          <w:rFonts w:ascii="宋体" w:hAnsi="宋体"/>
          <w:color w:val="000000"/>
          <w:sz w:val="24"/>
          <w:szCs w:val="18"/>
        </w:rPr>
      </w:pPr>
    </w:p>
    <w:p w14:paraId="034571DA">
      <w:pPr>
        <w:pStyle w:val="11"/>
        <w:rPr>
          <w:rStyle w:val="45"/>
          <w:rFonts w:ascii="宋体" w:hAnsi="宋体"/>
          <w:color w:val="000000"/>
          <w:sz w:val="24"/>
          <w:szCs w:val="18"/>
        </w:rPr>
      </w:pPr>
    </w:p>
    <w:p w14:paraId="0978FB34">
      <w:pPr>
        <w:pStyle w:val="11"/>
        <w:rPr>
          <w:rStyle w:val="45"/>
          <w:rFonts w:ascii="宋体" w:hAnsi="宋体"/>
          <w:color w:val="000000"/>
          <w:sz w:val="24"/>
          <w:szCs w:val="18"/>
        </w:rPr>
      </w:pPr>
    </w:p>
    <w:p w14:paraId="0C5FEEE7">
      <w:pPr>
        <w:pStyle w:val="11"/>
        <w:rPr>
          <w:rStyle w:val="45"/>
          <w:rFonts w:ascii="宋体" w:hAnsi="宋体"/>
          <w:color w:val="000000"/>
          <w:sz w:val="24"/>
          <w:szCs w:val="18"/>
        </w:rPr>
      </w:pPr>
    </w:p>
    <w:p w14:paraId="3F83906F">
      <w:pPr>
        <w:pStyle w:val="11"/>
        <w:rPr>
          <w:rStyle w:val="45"/>
          <w:rFonts w:ascii="宋体" w:hAnsi="宋体"/>
          <w:color w:val="000000"/>
          <w:sz w:val="24"/>
          <w:szCs w:val="18"/>
        </w:rPr>
      </w:pPr>
    </w:p>
    <w:p w14:paraId="08A6113F">
      <w:pPr>
        <w:pStyle w:val="11"/>
        <w:rPr>
          <w:rStyle w:val="45"/>
          <w:rFonts w:ascii="宋体" w:hAnsi="宋体"/>
          <w:color w:val="000000"/>
          <w:sz w:val="24"/>
          <w:szCs w:val="18"/>
        </w:rPr>
      </w:pPr>
    </w:p>
    <w:p w14:paraId="2C1D6BE0">
      <w:pPr>
        <w:pStyle w:val="11"/>
        <w:rPr>
          <w:rStyle w:val="45"/>
          <w:rFonts w:ascii="宋体" w:hAnsi="宋体"/>
          <w:color w:val="000000"/>
          <w:sz w:val="24"/>
          <w:szCs w:val="18"/>
        </w:rPr>
      </w:pPr>
    </w:p>
    <w:p w14:paraId="57D970E5">
      <w:pPr>
        <w:pStyle w:val="11"/>
        <w:rPr>
          <w:rStyle w:val="45"/>
          <w:rFonts w:ascii="宋体" w:hAnsi="宋体"/>
          <w:color w:val="000000"/>
          <w:sz w:val="24"/>
          <w:szCs w:val="18"/>
        </w:rPr>
      </w:pPr>
    </w:p>
    <w:p w14:paraId="1DC842E9">
      <w:pPr>
        <w:pStyle w:val="11"/>
        <w:rPr>
          <w:rStyle w:val="45"/>
          <w:rFonts w:ascii="宋体" w:hAnsi="宋体"/>
          <w:color w:val="000000"/>
          <w:sz w:val="24"/>
          <w:szCs w:val="18"/>
        </w:rPr>
      </w:pPr>
    </w:p>
    <w:p w14:paraId="5D29FCCE">
      <w:pPr>
        <w:pStyle w:val="11"/>
        <w:rPr>
          <w:rStyle w:val="45"/>
          <w:rFonts w:ascii="宋体" w:hAnsi="宋体"/>
          <w:color w:val="000000"/>
          <w:sz w:val="24"/>
          <w:szCs w:val="18"/>
        </w:rPr>
      </w:pPr>
    </w:p>
    <w:p w14:paraId="6D4776C5">
      <w:pPr>
        <w:pStyle w:val="11"/>
        <w:rPr>
          <w:rStyle w:val="45"/>
          <w:rFonts w:ascii="宋体" w:hAnsi="宋体"/>
          <w:color w:val="000000"/>
          <w:sz w:val="24"/>
          <w:szCs w:val="18"/>
        </w:rPr>
      </w:pPr>
    </w:p>
    <w:p w14:paraId="045DE856">
      <w:pPr>
        <w:pStyle w:val="11"/>
        <w:rPr>
          <w:rStyle w:val="45"/>
          <w:rFonts w:ascii="宋体" w:hAnsi="宋体"/>
          <w:color w:val="000000"/>
          <w:sz w:val="24"/>
          <w:szCs w:val="18"/>
        </w:rPr>
      </w:pPr>
    </w:p>
    <w:p w14:paraId="214FA1C9">
      <w:pPr>
        <w:pStyle w:val="11"/>
        <w:rPr>
          <w:rStyle w:val="45"/>
          <w:rFonts w:hint="eastAsia" w:ascii="宋体" w:hAnsi="宋体"/>
          <w:color w:val="000000"/>
          <w:sz w:val="24"/>
          <w:szCs w:val="18"/>
        </w:rPr>
      </w:pPr>
    </w:p>
    <w:p w14:paraId="3BA4811D">
      <w:pPr>
        <w:numPr>
          <w:ilvl w:val="0"/>
          <w:numId w:val="22"/>
        </w:numPr>
        <w:tabs>
          <w:tab w:val="left" w:pos="6300"/>
        </w:tabs>
        <w:snapToGrid w:val="0"/>
        <w:spacing w:line="400" w:lineRule="exact"/>
        <w:rPr>
          <w:rStyle w:val="45"/>
          <w:rFonts w:hint="eastAsia" w:ascii="宋体" w:hAnsi="宋体"/>
          <w:color w:val="000000"/>
          <w:sz w:val="28"/>
          <w:szCs w:val="20"/>
        </w:rPr>
      </w:pPr>
      <w:r>
        <w:rPr>
          <w:rStyle w:val="45"/>
          <w:rFonts w:ascii="宋体" w:hAnsi="宋体"/>
          <w:color w:val="000000"/>
          <w:sz w:val="28"/>
          <w:szCs w:val="20"/>
        </w:rPr>
        <w:t>法定代表人身份证明书（格式）</w:t>
      </w:r>
    </w:p>
    <w:p w14:paraId="26E80A48">
      <w:pPr>
        <w:tabs>
          <w:tab w:val="left" w:pos="6300"/>
        </w:tabs>
        <w:snapToGrid w:val="0"/>
        <w:spacing w:line="400" w:lineRule="exact"/>
        <w:ind w:firstLine="570"/>
        <w:rPr>
          <w:rStyle w:val="45"/>
          <w:rFonts w:hint="eastAsia" w:ascii="宋体" w:hAnsi="宋体"/>
          <w:color w:val="000000"/>
          <w:sz w:val="24"/>
        </w:rPr>
      </w:pPr>
    </w:p>
    <w:p w14:paraId="5138E92D">
      <w:pPr>
        <w:tabs>
          <w:tab w:val="left" w:pos="6300"/>
        </w:tabs>
        <w:snapToGrid w:val="0"/>
        <w:spacing w:line="360" w:lineRule="auto"/>
        <w:jc w:val="center"/>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法定代表人身份证明书</w:t>
      </w:r>
    </w:p>
    <w:p w14:paraId="510A604B">
      <w:pPr>
        <w:tabs>
          <w:tab w:val="left" w:pos="6300"/>
        </w:tabs>
        <w:snapToGrid w:val="0"/>
        <w:spacing w:line="360" w:lineRule="auto"/>
        <w:rPr>
          <w:rFonts w:asciiTheme="minorEastAsia" w:hAnsiTheme="minorEastAsia" w:eastAsiaTheme="minorEastAsia" w:cstheme="minorEastAsia"/>
          <w:sz w:val="28"/>
          <w:szCs w:val="28"/>
          <w:u w:val="single"/>
        </w:rPr>
      </w:pPr>
    </w:p>
    <w:p w14:paraId="0504103A">
      <w:pPr>
        <w:tabs>
          <w:tab w:val="left" w:pos="6300"/>
        </w:tabs>
        <w:snapToGrid w:val="0"/>
        <w:spacing w:line="360" w:lineRule="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Hans"/>
        </w:rPr>
        <w:t>致</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（采购单位名称）：</w:t>
      </w:r>
    </w:p>
    <w:p w14:paraId="1BAC8953">
      <w:pPr>
        <w:tabs>
          <w:tab w:val="left" w:pos="6300"/>
        </w:tabs>
        <w:snapToGrid w:val="0"/>
        <w:spacing w:line="360" w:lineRule="auto"/>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（法定代表人名称及身份证代码）是</w:t>
      </w:r>
      <w:r>
        <w:rPr>
          <w:rFonts w:hint="eastAsia" w:asciiTheme="minorEastAsia" w:hAnsiTheme="minorEastAsia" w:eastAsiaTheme="minorEastAsia" w:cstheme="minorEastAsia"/>
          <w:sz w:val="28"/>
          <w:szCs w:val="28"/>
          <w:u w:val="single"/>
        </w:rPr>
        <w:t>（供应商名称）</w:t>
      </w:r>
      <w:r>
        <w:rPr>
          <w:rFonts w:hint="eastAsia" w:asciiTheme="minorEastAsia" w:hAnsiTheme="minorEastAsia" w:eastAsiaTheme="minorEastAsia" w:cstheme="minorEastAsia"/>
          <w:sz w:val="28"/>
          <w:szCs w:val="28"/>
        </w:rPr>
        <w:t>的法定代表人，电话</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，代表我单位全权办理上述项目的</w:t>
      </w:r>
      <w:r>
        <w:rPr>
          <w:rFonts w:hint="eastAsia" w:asciiTheme="minorEastAsia" w:hAnsiTheme="minorEastAsia" w:eastAsiaTheme="minorEastAsia" w:cstheme="minorEastAsia"/>
          <w:sz w:val="28"/>
          <w:szCs w:val="28"/>
          <w:lang w:eastAsia="zh-CN"/>
        </w:rPr>
        <w:t>询价</w:t>
      </w:r>
      <w:r>
        <w:rPr>
          <w:rFonts w:hint="eastAsia" w:asciiTheme="minorEastAsia" w:hAnsiTheme="minorEastAsia" w:eastAsiaTheme="minorEastAsia" w:cstheme="minorEastAsia"/>
          <w:sz w:val="28"/>
          <w:szCs w:val="28"/>
        </w:rPr>
        <w:t>报价、签约等具体工作，并签署全部有关文件、协议及合同。签字负全部责任。</w:t>
      </w:r>
    </w:p>
    <w:p w14:paraId="271B756C">
      <w:pPr>
        <w:tabs>
          <w:tab w:val="left" w:pos="6300"/>
        </w:tabs>
        <w:snapToGrid w:val="0"/>
        <w:spacing w:line="360" w:lineRule="auto"/>
        <w:ind w:firstLine="570"/>
        <w:rPr>
          <w:rFonts w:asciiTheme="minorEastAsia" w:hAnsiTheme="minorEastAsia" w:eastAsiaTheme="minorEastAsia" w:cstheme="minorEastAsia"/>
          <w:sz w:val="28"/>
          <w:szCs w:val="28"/>
        </w:rPr>
      </w:pPr>
    </w:p>
    <w:p w14:paraId="7ECD8495">
      <w:pPr>
        <w:tabs>
          <w:tab w:val="left" w:pos="6300"/>
        </w:tabs>
        <w:snapToGrid w:val="0"/>
        <w:spacing w:line="360" w:lineRule="auto"/>
        <w:ind w:firstLine="570"/>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法定代表人（签字或盖章）：                          </w:t>
      </w:r>
    </w:p>
    <w:p w14:paraId="4502C479">
      <w:pPr>
        <w:tabs>
          <w:tab w:val="left" w:pos="6300"/>
        </w:tabs>
        <w:snapToGrid w:val="0"/>
        <w:spacing w:line="360" w:lineRule="auto"/>
        <w:ind w:firstLine="570"/>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供应商名称（公章）</w:t>
      </w:r>
    </w:p>
    <w:p w14:paraId="3249A6C2">
      <w:pPr>
        <w:tabs>
          <w:tab w:val="left" w:pos="6300"/>
        </w:tabs>
        <w:snapToGrid w:val="0"/>
        <w:spacing w:line="360" w:lineRule="auto"/>
        <w:ind w:right="360" w:firstLine="570"/>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年   月   日</w:t>
      </w:r>
    </w:p>
    <w:p w14:paraId="35B055E9">
      <w:pPr>
        <w:pStyle w:val="510"/>
        <w:spacing w:line="360" w:lineRule="auto"/>
        <w:rPr>
          <w:rFonts w:asciiTheme="minorEastAsia" w:hAnsiTheme="minorEastAsia" w:eastAsiaTheme="minorEastAsia" w:cstheme="minorEastAsia"/>
          <w:sz w:val="28"/>
          <w:szCs w:val="28"/>
        </w:rPr>
      </w:pPr>
    </w:p>
    <w:p w14:paraId="64EBBE8B">
      <w:pPr>
        <w:tabs>
          <w:tab w:val="left" w:pos="6300"/>
        </w:tabs>
        <w:snapToGrid w:val="0"/>
        <w:spacing w:line="360" w:lineRule="auto"/>
        <w:ind w:firstLine="57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（附：法定代表人身份证正反面复印件）</w:t>
      </w:r>
    </w:p>
    <w:p w14:paraId="4019B375">
      <w:pPr>
        <w:pStyle w:val="4"/>
        <w:spacing w:line="360" w:lineRule="auto"/>
        <w:rPr>
          <w:rFonts w:asciiTheme="minorEastAsia" w:hAnsiTheme="minorEastAsia" w:eastAsiaTheme="minorEastAsia" w:cstheme="minorEastAsia"/>
          <w:sz w:val="28"/>
          <w:szCs w:val="28"/>
        </w:rPr>
      </w:pPr>
    </w:p>
    <w:p w14:paraId="796A5E01">
      <w:pP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br w:type="page"/>
      </w:r>
    </w:p>
    <w:p w14:paraId="3E6FC614">
      <w:pPr>
        <w:pStyle w:val="510"/>
        <w:rPr>
          <w:rFonts w:asciiTheme="minorEastAsia" w:hAnsiTheme="minorEastAsia" w:eastAsiaTheme="minorEastAsia" w:cstheme="minorEastAsia"/>
          <w:sz w:val="28"/>
          <w:szCs w:val="28"/>
        </w:rPr>
      </w:pPr>
    </w:p>
    <w:p w14:paraId="39B77622">
      <w:pPr>
        <w:tabs>
          <w:tab w:val="left" w:pos="6300"/>
        </w:tabs>
        <w:snapToGrid w:val="0"/>
        <w:spacing w:line="360" w:lineRule="auto"/>
        <w:jc w:val="center"/>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法定代表人授权委托书</w:t>
      </w:r>
    </w:p>
    <w:p w14:paraId="798D6C33">
      <w:pPr>
        <w:tabs>
          <w:tab w:val="left" w:pos="6300"/>
        </w:tabs>
        <w:snapToGrid w:val="0"/>
        <w:spacing w:line="360" w:lineRule="auto"/>
        <w:rPr>
          <w:rFonts w:asciiTheme="minorEastAsia" w:hAnsiTheme="minorEastAsia" w:eastAsiaTheme="minorEastAsia" w:cstheme="minorEastAsia"/>
          <w:sz w:val="28"/>
          <w:szCs w:val="28"/>
          <w:u w:val="single"/>
        </w:rPr>
      </w:pPr>
    </w:p>
    <w:p w14:paraId="79B04469">
      <w:pPr>
        <w:tabs>
          <w:tab w:val="left" w:pos="6300"/>
        </w:tabs>
        <w:snapToGrid w:val="0"/>
        <w:spacing w:line="360" w:lineRule="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Hans"/>
        </w:rPr>
        <w:t>致</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（采购单位名称）：</w:t>
      </w:r>
    </w:p>
    <w:p w14:paraId="4A7525DE">
      <w:pPr>
        <w:tabs>
          <w:tab w:val="left" w:pos="6300"/>
        </w:tabs>
        <w:wordWrap w:val="0"/>
        <w:snapToGrid w:val="0"/>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（法定代表人名称）是</w:t>
      </w:r>
      <w:r>
        <w:rPr>
          <w:rFonts w:hint="eastAsia" w:asciiTheme="minorEastAsia" w:hAnsiTheme="minorEastAsia" w:eastAsiaTheme="minorEastAsia" w:cstheme="minorEastAsia"/>
          <w:sz w:val="28"/>
          <w:szCs w:val="28"/>
          <w:u w:val="single"/>
        </w:rPr>
        <w:t>（供应商名称）</w:t>
      </w:r>
      <w:r>
        <w:rPr>
          <w:rFonts w:hint="eastAsia" w:asciiTheme="minorEastAsia" w:hAnsiTheme="minorEastAsia" w:eastAsiaTheme="minorEastAsia" w:cstheme="minorEastAsia"/>
          <w:sz w:val="28"/>
          <w:szCs w:val="28"/>
        </w:rPr>
        <w:t>的法定代表人，特授权</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（被授权人姓名及身份证代码）电话</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，代表我单位全权办理上述项目的</w:t>
      </w:r>
      <w:r>
        <w:rPr>
          <w:rFonts w:hint="eastAsia" w:asciiTheme="minorEastAsia" w:hAnsiTheme="minorEastAsia" w:eastAsiaTheme="minorEastAsia" w:cstheme="minorEastAsia"/>
          <w:sz w:val="28"/>
          <w:szCs w:val="28"/>
          <w:lang w:eastAsia="zh-CN"/>
        </w:rPr>
        <w:t>询价</w:t>
      </w:r>
      <w:r>
        <w:rPr>
          <w:rFonts w:hint="eastAsia" w:asciiTheme="minorEastAsia" w:hAnsiTheme="minorEastAsia" w:eastAsiaTheme="minorEastAsia" w:cstheme="minorEastAsia"/>
          <w:sz w:val="28"/>
          <w:szCs w:val="28"/>
        </w:rPr>
        <w:t>报价、签约等具体工作，并签署全部有关文件、协议及合同。</w:t>
      </w:r>
    </w:p>
    <w:p w14:paraId="2E99F60B">
      <w:pPr>
        <w:tabs>
          <w:tab w:val="left" w:pos="6300"/>
        </w:tabs>
        <w:snapToGrid w:val="0"/>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我单位对被授权人的签字负全部责任。</w:t>
      </w:r>
    </w:p>
    <w:p w14:paraId="533DF4DF">
      <w:pPr>
        <w:tabs>
          <w:tab w:val="left" w:pos="6300"/>
        </w:tabs>
        <w:snapToGrid w:val="0"/>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在撤销授权</w:t>
      </w:r>
      <w:r>
        <w:rPr>
          <w:rFonts w:hint="eastAsia" w:asciiTheme="minorEastAsia" w:hAnsiTheme="minorEastAsia" w:eastAsiaTheme="minorEastAsia" w:cstheme="minorEastAsia"/>
          <w:sz w:val="28"/>
          <w:szCs w:val="28"/>
          <w:lang w:eastAsia="zh-Hans"/>
        </w:rPr>
        <w:t>的</w:t>
      </w:r>
      <w:r>
        <w:rPr>
          <w:rFonts w:hint="eastAsia" w:asciiTheme="minorEastAsia" w:hAnsiTheme="minorEastAsia" w:eastAsiaTheme="minorEastAsia" w:cstheme="minorEastAsia"/>
          <w:sz w:val="28"/>
          <w:szCs w:val="28"/>
        </w:rPr>
        <w:t>书面通知以前，本授权书一直有效。被授权人在授权书有效期内签署的所有文件不因授权的撤销而失效。</w:t>
      </w:r>
    </w:p>
    <w:p w14:paraId="6EC0D39D">
      <w:pPr>
        <w:tabs>
          <w:tab w:val="left" w:pos="6300"/>
        </w:tabs>
        <w:snapToGrid w:val="0"/>
        <w:spacing w:line="360" w:lineRule="auto"/>
        <w:ind w:firstLine="570"/>
        <w:rPr>
          <w:rFonts w:asciiTheme="minorEastAsia" w:hAnsiTheme="minorEastAsia" w:eastAsiaTheme="minorEastAsia" w:cstheme="minorEastAsia"/>
          <w:sz w:val="28"/>
          <w:szCs w:val="28"/>
        </w:rPr>
      </w:pPr>
    </w:p>
    <w:p w14:paraId="754FA8A5">
      <w:pPr>
        <w:tabs>
          <w:tab w:val="left" w:pos="6300"/>
        </w:tabs>
        <w:snapToGrid w:val="0"/>
        <w:spacing w:line="360" w:lineRule="auto"/>
        <w:ind w:firstLine="57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被授权人：                          法定代表人：</w:t>
      </w:r>
    </w:p>
    <w:p w14:paraId="1771CD9E">
      <w:pPr>
        <w:tabs>
          <w:tab w:val="left" w:pos="6300"/>
        </w:tabs>
        <w:snapToGrid w:val="0"/>
        <w:spacing w:line="360" w:lineRule="auto"/>
        <w:ind w:firstLine="57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（签字或盖章）                      （签字或盖章）</w:t>
      </w:r>
    </w:p>
    <w:p w14:paraId="1B757031">
      <w:pPr>
        <w:tabs>
          <w:tab w:val="left" w:pos="6300"/>
        </w:tabs>
        <w:snapToGrid w:val="0"/>
        <w:spacing w:line="360" w:lineRule="auto"/>
        <w:ind w:firstLine="570"/>
        <w:rPr>
          <w:rFonts w:asciiTheme="minorEastAsia" w:hAnsiTheme="minorEastAsia" w:eastAsiaTheme="minorEastAsia" w:cstheme="minorEastAsia"/>
          <w:sz w:val="28"/>
          <w:szCs w:val="28"/>
        </w:rPr>
      </w:pPr>
    </w:p>
    <w:p w14:paraId="5FA74573">
      <w:pPr>
        <w:tabs>
          <w:tab w:val="left" w:pos="6300"/>
        </w:tabs>
        <w:snapToGrid w:val="0"/>
        <w:spacing w:line="360" w:lineRule="auto"/>
        <w:ind w:firstLine="57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（附：被授权人、法定代表人身份证正反面复印件）</w:t>
      </w:r>
    </w:p>
    <w:p w14:paraId="432D3024">
      <w:pPr>
        <w:tabs>
          <w:tab w:val="left" w:pos="6300"/>
        </w:tabs>
        <w:snapToGrid w:val="0"/>
        <w:spacing w:line="360" w:lineRule="auto"/>
        <w:ind w:firstLine="570"/>
        <w:rPr>
          <w:rFonts w:asciiTheme="minorEastAsia" w:hAnsiTheme="minorEastAsia" w:eastAsiaTheme="minorEastAsia" w:cstheme="minorEastAsia"/>
          <w:sz w:val="28"/>
          <w:szCs w:val="28"/>
        </w:rPr>
      </w:pPr>
    </w:p>
    <w:p w14:paraId="62C738AB">
      <w:pPr>
        <w:tabs>
          <w:tab w:val="left" w:pos="6300"/>
        </w:tabs>
        <w:snapToGrid w:val="0"/>
        <w:spacing w:line="360" w:lineRule="auto"/>
        <w:ind w:right="480" w:firstLine="570"/>
        <w:jc w:val="righ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供应商名称（公章）</w:t>
      </w:r>
    </w:p>
    <w:p w14:paraId="3812ED7F">
      <w:pPr>
        <w:tabs>
          <w:tab w:val="left" w:pos="6300"/>
        </w:tabs>
        <w:snapToGrid w:val="0"/>
        <w:spacing w:line="360" w:lineRule="auto"/>
        <w:ind w:right="480" w:firstLine="570"/>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年   月   日</w:t>
      </w:r>
    </w:p>
    <w:p w14:paraId="683771DE">
      <w:pPr>
        <w:pStyle w:val="35"/>
        <w:snapToGrid w:val="0"/>
        <w:rPr>
          <w:rStyle w:val="45"/>
          <w:rFonts w:hint="eastAsia" w:ascii="宋体" w:hAnsi="宋体"/>
          <w:color w:val="000000"/>
        </w:rPr>
      </w:pPr>
    </w:p>
    <w:p w14:paraId="60581F01">
      <w:pPr>
        <w:pStyle w:val="35"/>
        <w:snapToGrid w:val="0"/>
        <w:rPr>
          <w:rStyle w:val="45"/>
          <w:rFonts w:hint="eastAsia" w:ascii="宋体" w:hAnsi="宋体"/>
          <w:color w:val="000000"/>
        </w:rPr>
      </w:pPr>
    </w:p>
    <w:p w14:paraId="290FDEEB">
      <w:pPr>
        <w:pStyle w:val="35"/>
        <w:snapToGrid w:val="0"/>
        <w:rPr>
          <w:rStyle w:val="45"/>
          <w:rFonts w:hint="eastAsia" w:ascii="宋体" w:hAnsi="宋体"/>
          <w:color w:val="000000"/>
        </w:rPr>
      </w:pPr>
    </w:p>
    <w:p w14:paraId="40DA89B3">
      <w:pPr>
        <w:tabs>
          <w:tab w:val="left" w:pos="6300"/>
        </w:tabs>
        <w:snapToGrid w:val="0"/>
        <w:spacing w:line="400" w:lineRule="exact"/>
        <w:ind w:firstLine="570"/>
        <w:jc w:val="center"/>
        <w:rPr>
          <w:rStyle w:val="45"/>
          <w:rFonts w:hint="eastAsia" w:ascii="宋体" w:hAnsi="宋体"/>
          <w:color w:val="000000"/>
        </w:rPr>
      </w:pPr>
    </w:p>
    <w:p w14:paraId="5C557000">
      <w:pPr>
        <w:pStyle w:val="35"/>
        <w:snapToGrid w:val="0"/>
        <w:rPr>
          <w:rStyle w:val="45"/>
          <w:rFonts w:hint="eastAsia" w:ascii="宋体" w:hAnsi="宋体"/>
          <w:color w:val="000000"/>
          <w:sz w:val="24"/>
          <w:szCs w:val="24"/>
        </w:rPr>
      </w:pPr>
    </w:p>
    <w:p w14:paraId="2A074933">
      <w:pPr>
        <w:pStyle w:val="35"/>
        <w:snapToGrid w:val="0"/>
        <w:rPr>
          <w:rStyle w:val="45"/>
          <w:rFonts w:hint="eastAsia" w:ascii="宋体" w:hAnsi="宋体"/>
          <w:color w:val="000000"/>
          <w:sz w:val="24"/>
          <w:szCs w:val="24"/>
        </w:rPr>
      </w:pPr>
    </w:p>
    <w:p w14:paraId="75BD180C">
      <w:pPr>
        <w:pStyle w:val="35"/>
        <w:snapToGrid w:val="0"/>
        <w:rPr>
          <w:rStyle w:val="45"/>
          <w:rFonts w:hint="eastAsia" w:ascii="宋体" w:hAnsi="宋体"/>
          <w:color w:val="000000"/>
          <w:sz w:val="24"/>
          <w:szCs w:val="24"/>
        </w:rPr>
      </w:pPr>
    </w:p>
    <w:p w14:paraId="33AA2C02">
      <w:pPr>
        <w:pStyle w:val="35"/>
        <w:snapToGrid w:val="0"/>
        <w:rPr>
          <w:rStyle w:val="45"/>
          <w:rFonts w:hint="eastAsia" w:ascii="宋体" w:hAnsi="宋体"/>
          <w:color w:val="000000"/>
          <w:sz w:val="24"/>
          <w:szCs w:val="24"/>
        </w:rPr>
      </w:pPr>
    </w:p>
    <w:p w14:paraId="1ED69B21">
      <w:pPr>
        <w:pStyle w:val="35"/>
        <w:snapToGrid w:val="0"/>
        <w:rPr>
          <w:rStyle w:val="45"/>
          <w:rFonts w:hint="eastAsia" w:ascii="宋体" w:hAnsi="宋体"/>
          <w:color w:val="000000"/>
          <w:sz w:val="24"/>
          <w:szCs w:val="24"/>
        </w:rPr>
      </w:pPr>
    </w:p>
    <w:p w14:paraId="664B9D2B">
      <w:pPr>
        <w:pStyle w:val="35"/>
        <w:snapToGrid w:val="0"/>
        <w:rPr>
          <w:rStyle w:val="45"/>
          <w:rFonts w:hint="eastAsia" w:ascii="宋体" w:hAnsi="宋体"/>
          <w:color w:val="000000"/>
          <w:sz w:val="24"/>
          <w:szCs w:val="24"/>
        </w:rPr>
      </w:pPr>
    </w:p>
    <w:p w14:paraId="5E5ADF9F">
      <w:pPr>
        <w:pStyle w:val="35"/>
        <w:snapToGrid w:val="0"/>
        <w:rPr>
          <w:rStyle w:val="45"/>
          <w:rFonts w:hint="eastAsia" w:ascii="宋体" w:hAnsi="宋体"/>
          <w:color w:val="000000"/>
          <w:sz w:val="24"/>
          <w:szCs w:val="24"/>
        </w:rPr>
      </w:pPr>
    </w:p>
    <w:p w14:paraId="35475CDC">
      <w:pPr>
        <w:pStyle w:val="35"/>
        <w:snapToGrid w:val="0"/>
        <w:rPr>
          <w:rStyle w:val="45"/>
          <w:rFonts w:hint="eastAsia" w:ascii="宋体" w:hAnsi="宋体"/>
          <w:color w:val="000000"/>
          <w:sz w:val="24"/>
          <w:szCs w:val="24"/>
        </w:rPr>
      </w:pPr>
    </w:p>
    <w:p w14:paraId="05DD3DF5">
      <w:pPr>
        <w:pStyle w:val="35"/>
        <w:snapToGrid w:val="0"/>
        <w:rPr>
          <w:rStyle w:val="45"/>
          <w:rFonts w:hint="eastAsia" w:ascii="宋体" w:hAnsi="宋体"/>
          <w:color w:val="000000"/>
          <w:sz w:val="24"/>
          <w:szCs w:val="24"/>
        </w:rPr>
      </w:pPr>
    </w:p>
    <w:p w14:paraId="28BD318B">
      <w:pPr>
        <w:tabs>
          <w:tab w:val="left" w:pos="6300"/>
        </w:tabs>
        <w:snapToGrid w:val="0"/>
        <w:spacing w:line="400" w:lineRule="exact"/>
        <w:rPr>
          <w:rStyle w:val="45"/>
          <w:rFonts w:hint="eastAsia" w:ascii="宋体" w:hAnsi="宋体"/>
          <w:color w:val="000000"/>
          <w:sz w:val="28"/>
          <w:szCs w:val="28"/>
        </w:rPr>
      </w:pPr>
      <w:r>
        <w:rPr>
          <w:rStyle w:val="45"/>
          <w:rFonts w:hint="eastAsia" w:ascii="宋体" w:hAnsi="宋体"/>
          <w:color w:val="000000"/>
          <w:sz w:val="28"/>
          <w:szCs w:val="28"/>
        </w:rPr>
        <w:t>（四）</w:t>
      </w:r>
      <w:r>
        <w:rPr>
          <w:rStyle w:val="45"/>
          <w:rFonts w:ascii="宋体" w:hAnsi="宋体"/>
          <w:color w:val="000000"/>
          <w:sz w:val="28"/>
          <w:szCs w:val="28"/>
        </w:rPr>
        <w:t>基本资格条件承诺函</w:t>
      </w:r>
    </w:p>
    <w:p w14:paraId="02E4734F">
      <w:pPr>
        <w:snapToGrid w:val="0"/>
        <w:spacing w:line="530" w:lineRule="exact"/>
        <w:jc w:val="left"/>
        <w:rPr>
          <w:rStyle w:val="45"/>
          <w:rFonts w:eastAsia="方正黑体_GBK"/>
        </w:rPr>
      </w:pPr>
    </w:p>
    <w:p w14:paraId="039FC782">
      <w:pPr>
        <w:tabs>
          <w:tab w:val="left" w:pos="6300"/>
        </w:tabs>
        <w:snapToGrid w:val="0"/>
        <w:spacing w:line="530" w:lineRule="exact"/>
        <w:jc w:val="center"/>
        <w:rPr>
          <w:rStyle w:val="45"/>
          <w:rFonts w:eastAsia="方正小标宋_GBK"/>
          <w:sz w:val="48"/>
          <w:szCs w:val="21"/>
        </w:rPr>
      </w:pPr>
      <w:r>
        <w:rPr>
          <w:rStyle w:val="45"/>
          <w:rFonts w:ascii="宋体" w:hAnsi="宋体" w:cs="宋体"/>
          <w:b/>
          <w:bCs/>
          <w:sz w:val="32"/>
          <w:szCs w:val="15"/>
        </w:rPr>
        <w:t>基本资格条件承诺函</w:t>
      </w:r>
    </w:p>
    <w:p w14:paraId="6796D50F">
      <w:pPr>
        <w:tabs>
          <w:tab w:val="left" w:pos="6300"/>
        </w:tabs>
        <w:snapToGrid w:val="0"/>
        <w:spacing w:line="530" w:lineRule="exact"/>
        <w:rPr>
          <w:rStyle w:val="45"/>
          <w:sz w:val="28"/>
          <w:szCs w:val="21"/>
        </w:rPr>
      </w:pPr>
    </w:p>
    <w:p w14:paraId="091CF16C">
      <w:pPr>
        <w:tabs>
          <w:tab w:val="left" w:pos="6300"/>
        </w:tabs>
        <w:snapToGrid w:val="0"/>
        <w:spacing w:line="530" w:lineRule="exact"/>
        <w:rPr>
          <w:rStyle w:val="45"/>
          <w:sz w:val="28"/>
          <w:szCs w:val="32"/>
        </w:rPr>
      </w:pPr>
      <w:r>
        <w:rPr>
          <w:rStyle w:val="45"/>
          <w:sz w:val="28"/>
          <w:szCs w:val="32"/>
        </w:rPr>
        <w:t>致（采购人名称）：</w:t>
      </w:r>
    </w:p>
    <w:p w14:paraId="0F5E35B3">
      <w:pPr>
        <w:tabs>
          <w:tab w:val="left" w:pos="6300"/>
        </w:tabs>
        <w:snapToGrid w:val="0"/>
        <w:spacing w:line="530" w:lineRule="exact"/>
        <w:ind w:firstLine="560" w:firstLineChars="200"/>
        <w:rPr>
          <w:rStyle w:val="45"/>
          <w:sz w:val="28"/>
          <w:szCs w:val="32"/>
        </w:rPr>
      </w:pPr>
      <w:r>
        <w:rPr>
          <w:rStyle w:val="45"/>
          <w:sz w:val="28"/>
          <w:szCs w:val="32"/>
        </w:rPr>
        <w:t>（</w:t>
      </w:r>
      <w:r>
        <w:rPr>
          <w:rStyle w:val="45"/>
          <w:rFonts w:hint="eastAsia"/>
          <w:sz w:val="28"/>
          <w:szCs w:val="32"/>
        </w:rPr>
        <w:t>供应商</w:t>
      </w:r>
      <w:r>
        <w:rPr>
          <w:rStyle w:val="45"/>
          <w:sz w:val="28"/>
          <w:szCs w:val="32"/>
        </w:rPr>
        <w:t>名称）郑重承诺：</w:t>
      </w:r>
    </w:p>
    <w:p w14:paraId="3A90F441">
      <w:pPr>
        <w:snapToGrid w:val="0"/>
        <w:spacing w:line="530" w:lineRule="exact"/>
        <w:ind w:firstLine="560" w:firstLineChars="200"/>
        <w:rPr>
          <w:rStyle w:val="45"/>
          <w:sz w:val="28"/>
          <w:szCs w:val="32"/>
        </w:rPr>
      </w:pPr>
      <w:r>
        <w:rPr>
          <w:rStyle w:val="45"/>
          <w:sz w:val="28"/>
          <w:szCs w:val="32"/>
        </w:rPr>
        <w:t>1.我方具有良好的商业信誉和健全的财务会计制度，具有履行合同所必需的设备和专业技术能力，具</w:t>
      </w:r>
      <w:r>
        <w:rPr>
          <w:rStyle w:val="45"/>
          <w:sz w:val="28"/>
          <w:szCs w:val="32"/>
          <w:lang w:val="zh-CN"/>
        </w:rPr>
        <w:t>有依法缴纳税收和社会保障金的良好记录</w:t>
      </w:r>
      <w:r>
        <w:rPr>
          <w:rStyle w:val="45"/>
          <w:sz w:val="28"/>
          <w:szCs w:val="32"/>
        </w:rPr>
        <w:t>，参加本项目采购活动前三年内无重大违法活动记录。</w:t>
      </w:r>
    </w:p>
    <w:p w14:paraId="05047433">
      <w:pPr>
        <w:snapToGrid w:val="0"/>
        <w:spacing w:line="530" w:lineRule="exact"/>
        <w:ind w:firstLine="560" w:firstLineChars="200"/>
        <w:rPr>
          <w:rStyle w:val="45"/>
          <w:sz w:val="28"/>
          <w:szCs w:val="32"/>
        </w:rPr>
      </w:pPr>
      <w:r>
        <w:rPr>
          <w:rStyle w:val="45"/>
          <w:sz w:val="28"/>
          <w:szCs w:val="32"/>
        </w:rPr>
        <w:t>2.我方未列入在信用中国网站（www.creditchina.gov.cn）“失信被执行人”、“重大税收违法案件当事人名单”中，也未列入中国政府采购网（www.ccgp.gov.cn）“政府采购严重违法失信行为记录名单”、重庆市行采家平台（https://www.gec123.com/）供应商黑名单中。</w:t>
      </w:r>
    </w:p>
    <w:p w14:paraId="7D1E8E46">
      <w:pPr>
        <w:snapToGrid w:val="0"/>
        <w:spacing w:line="530" w:lineRule="exact"/>
        <w:ind w:firstLine="560" w:firstLineChars="200"/>
        <w:rPr>
          <w:rStyle w:val="45"/>
          <w:sz w:val="28"/>
          <w:szCs w:val="32"/>
        </w:rPr>
      </w:pPr>
      <w:r>
        <w:rPr>
          <w:rStyle w:val="45"/>
          <w:sz w:val="28"/>
          <w:szCs w:val="32"/>
        </w:rPr>
        <w:t>3.我方在采购项目评审（评标）环节结束后，随时接受采购人的检查验证，配合提供相关证明材料，证明符合《中华人民共和国政府采购法》规定的</w:t>
      </w:r>
      <w:r>
        <w:rPr>
          <w:rStyle w:val="45"/>
          <w:rFonts w:hint="eastAsia"/>
          <w:sz w:val="28"/>
          <w:szCs w:val="32"/>
        </w:rPr>
        <w:t>供应商</w:t>
      </w:r>
      <w:r>
        <w:rPr>
          <w:rStyle w:val="45"/>
          <w:sz w:val="28"/>
          <w:szCs w:val="32"/>
        </w:rPr>
        <w:t>基本资格条件。</w:t>
      </w:r>
    </w:p>
    <w:p w14:paraId="3994BEE8">
      <w:pPr>
        <w:tabs>
          <w:tab w:val="left" w:pos="6300"/>
        </w:tabs>
        <w:snapToGrid w:val="0"/>
        <w:spacing w:line="530" w:lineRule="exact"/>
        <w:ind w:firstLine="560" w:firstLineChars="200"/>
        <w:rPr>
          <w:rStyle w:val="45"/>
          <w:sz w:val="28"/>
          <w:szCs w:val="32"/>
        </w:rPr>
      </w:pPr>
      <w:r>
        <w:rPr>
          <w:rStyle w:val="45"/>
          <w:sz w:val="28"/>
          <w:szCs w:val="32"/>
        </w:rPr>
        <w:t>我方对以上承诺负全部法律责任。</w:t>
      </w:r>
    </w:p>
    <w:p w14:paraId="4E915DC7">
      <w:pPr>
        <w:tabs>
          <w:tab w:val="left" w:pos="6300"/>
        </w:tabs>
        <w:snapToGrid w:val="0"/>
        <w:spacing w:line="530" w:lineRule="exact"/>
        <w:ind w:firstLine="560" w:firstLineChars="200"/>
        <w:rPr>
          <w:rStyle w:val="45"/>
          <w:sz w:val="28"/>
          <w:szCs w:val="32"/>
        </w:rPr>
      </w:pPr>
      <w:r>
        <w:rPr>
          <w:rStyle w:val="45"/>
          <w:sz w:val="28"/>
          <w:szCs w:val="32"/>
        </w:rPr>
        <w:t>特此承诺。</w:t>
      </w:r>
    </w:p>
    <w:p w14:paraId="2A3F8444">
      <w:pPr>
        <w:tabs>
          <w:tab w:val="left" w:pos="6300"/>
        </w:tabs>
        <w:snapToGrid w:val="0"/>
        <w:spacing w:line="530" w:lineRule="exact"/>
        <w:rPr>
          <w:rStyle w:val="45"/>
          <w:sz w:val="28"/>
          <w:szCs w:val="32"/>
        </w:rPr>
      </w:pPr>
    </w:p>
    <w:p w14:paraId="18E9663B">
      <w:pPr>
        <w:tabs>
          <w:tab w:val="left" w:pos="6300"/>
        </w:tabs>
        <w:snapToGrid w:val="0"/>
        <w:spacing w:line="530" w:lineRule="exact"/>
        <w:ind w:right="424" w:firstLine="570"/>
        <w:jc w:val="center"/>
        <w:rPr>
          <w:rStyle w:val="45"/>
          <w:sz w:val="28"/>
          <w:szCs w:val="32"/>
        </w:rPr>
      </w:pPr>
      <w:r>
        <w:rPr>
          <w:rStyle w:val="45"/>
          <w:rFonts w:hint="eastAsia"/>
          <w:sz w:val="28"/>
          <w:szCs w:val="32"/>
        </w:rPr>
        <w:t xml:space="preserve">                       供应商名称</w:t>
      </w:r>
      <w:r>
        <w:rPr>
          <w:rStyle w:val="45"/>
          <w:sz w:val="28"/>
          <w:szCs w:val="32"/>
        </w:rPr>
        <w:t>（</w:t>
      </w:r>
      <w:r>
        <w:rPr>
          <w:rStyle w:val="45"/>
          <w:rFonts w:hint="eastAsia"/>
          <w:sz w:val="28"/>
          <w:szCs w:val="32"/>
        </w:rPr>
        <w:t>加盖</w:t>
      </w:r>
      <w:r>
        <w:rPr>
          <w:rStyle w:val="45"/>
          <w:sz w:val="28"/>
          <w:szCs w:val="32"/>
        </w:rPr>
        <w:t>公章）</w:t>
      </w:r>
      <w:r>
        <w:rPr>
          <w:rStyle w:val="45"/>
          <w:rFonts w:hint="eastAsia"/>
          <w:sz w:val="28"/>
          <w:szCs w:val="32"/>
        </w:rPr>
        <w:t>：</w:t>
      </w:r>
    </w:p>
    <w:p w14:paraId="137F2C52">
      <w:pPr>
        <w:tabs>
          <w:tab w:val="left" w:pos="6300"/>
        </w:tabs>
        <w:snapToGrid w:val="0"/>
        <w:spacing w:line="530" w:lineRule="exact"/>
        <w:ind w:right="480" w:firstLine="570"/>
        <w:jc w:val="right"/>
        <w:rPr>
          <w:rStyle w:val="45"/>
          <w:sz w:val="28"/>
          <w:szCs w:val="32"/>
        </w:rPr>
      </w:pPr>
    </w:p>
    <w:p w14:paraId="3B8F5E5D">
      <w:pPr>
        <w:tabs>
          <w:tab w:val="left" w:pos="6300"/>
        </w:tabs>
        <w:snapToGrid w:val="0"/>
        <w:spacing w:line="530" w:lineRule="exact"/>
        <w:ind w:right="480" w:firstLine="570"/>
        <w:jc w:val="center"/>
        <w:rPr>
          <w:rStyle w:val="45"/>
          <w:sz w:val="28"/>
          <w:szCs w:val="32"/>
        </w:rPr>
      </w:pPr>
      <w:r>
        <w:rPr>
          <w:rStyle w:val="45"/>
          <w:sz w:val="28"/>
          <w:szCs w:val="32"/>
        </w:rPr>
        <w:t>年   月   日</w:t>
      </w:r>
    </w:p>
    <w:p w14:paraId="7DAFB9D1">
      <w:pPr>
        <w:tabs>
          <w:tab w:val="left" w:pos="6300"/>
        </w:tabs>
        <w:snapToGrid w:val="0"/>
        <w:spacing w:line="400" w:lineRule="exact"/>
        <w:rPr>
          <w:rStyle w:val="45"/>
          <w:rFonts w:hint="eastAsia" w:ascii="宋体" w:hAnsi="宋体" w:cs="宋体"/>
          <w:b/>
          <w:bCs/>
          <w:color w:val="000000"/>
          <w:sz w:val="28"/>
          <w:szCs w:val="28"/>
        </w:rPr>
      </w:pPr>
    </w:p>
    <w:p w14:paraId="2D1B16AC">
      <w:pPr>
        <w:pStyle w:val="7"/>
        <w:ind w:firstLine="560"/>
        <w:rPr>
          <w:sz w:val="32"/>
          <w:szCs w:val="21"/>
        </w:rPr>
      </w:pPr>
    </w:p>
    <w:p w14:paraId="3BFDB02D">
      <w:pPr>
        <w:pStyle w:val="7"/>
        <w:ind w:firstLine="560"/>
        <w:rPr>
          <w:sz w:val="32"/>
          <w:szCs w:val="21"/>
        </w:rPr>
      </w:pPr>
    </w:p>
    <w:p w14:paraId="39A7FC69">
      <w:pPr>
        <w:pStyle w:val="7"/>
        <w:ind w:firstLine="560"/>
        <w:rPr>
          <w:sz w:val="32"/>
          <w:szCs w:val="21"/>
        </w:rPr>
      </w:pPr>
    </w:p>
    <w:p w14:paraId="0CE2D94E">
      <w:pPr>
        <w:pStyle w:val="7"/>
        <w:ind w:firstLine="560"/>
        <w:rPr>
          <w:sz w:val="32"/>
          <w:szCs w:val="21"/>
        </w:rPr>
      </w:pPr>
    </w:p>
    <w:p w14:paraId="3E0A974D">
      <w:pPr>
        <w:pStyle w:val="7"/>
        <w:ind w:firstLine="560"/>
        <w:rPr>
          <w:sz w:val="32"/>
          <w:szCs w:val="21"/>
        </w:rPr>
      </w:pPr>
    </w:p>
    <w:p w14:paraId="51B5314F">
      <w:pPr>
        <w:pStyle w:val="7"/>
        <w:ind w:firstLine="560"/>
        <w:rPr>
          <w:sz w:val="32"/>
          <w:szCs w:val="21"/>
        </w:rPr>
      </w:pPr>
    </w:p>
    <w:p w14:paraId="1C58CBC4">
      <w:pPr>
        <w:tabs>
          <w:tab w:val="left" w:pos="6300"/>
        </w:tabs>
        <w:snapToGrid w:val="0"/>
        <w:spacing w:line="400" w:lineRule="exact"/>
        <w:ind w:firstLine="562" w:firstLineChars="200"/>
        <w:rPr>
          <w:rStyle w:val="45"/>
          <w:rFonts w:hint="eastAsia" w:ascii="宋体" w:hAnsi="宋体"/>
          <w:color w:val="000000"/>
          <w:sz w:val="28"/>
          <w:szCs w:val="28"/>
        </w:rPr>
      </w:pPr>
      <w:r>
        <w:rPr>
          <w:rStyle w:val="49"/>
          <w:sz w:val="28"/>
          <w:szCs w:val="18"/>
        </w:rPr>
        <w:t>五、其他应提供的资料</w:t>
      </w:r>
    </w:p>
    <w:p w14:paraId="223768E5">
      <w:pPr>
        <w:snapToGrid w:val="0"/>
        <w:spacing w:line="400" w:lineRule="exact"/>
        <w:ind w:firstLine="420"/>
        <w:rPr>
          <w:rStyle w:val="45"/>
          <w:rFonts w:hint="eastAsia" w:ascii="宋体" w:hAnsi="宋体"/>
          <w:color w:val="000000"/>
          <w:sz w:val="28"/>
          <w:szCs w:val="28"/>
        </w:rPr>
      </w:pPr>
      <w:r>
        <w:rPr>
          <w:rStyle w:val="45"/>
          <w:rFonts w:ascii="宋体" w:hAnsi="宋体"/>
          <w:color w:val="000000"/>
          <w:sz w:val="28"/>
          <w:szCs w:val="28"/>
        </w:rPr>
        <w:t>其他与项目有关的资料（自附）。</w:t>
      </w:r>
    </w:p>
    <w:p w14:paraId="781A6CCC">
      <w:pPr>
        <w:snapToGrid w:val="0"/>
        <w:spacing w:line="400" w:lineRule="exact"/>
        <w:ind w:firstLine="560" w:firstLineChars="200"/>
        <w:jc w:val="center"/>
        <w:rPr>
          <w:rStyle w:val="45"/>
          <w:rFonts w:hint="eastAsia" w:ascii="宋体" w:hAnsi="宋体"/>
          <w:color w:val="000000"/>
          <w:sz w:val="28"/>
          <w:szCs w:val="28"/>
        </w:rPr>
      </w:pPr>
    </w:p>
    <w:p w14:paraId="0AF7AB03">
      <w:pPr>
        <w:snapToGrid w:val="0"/>
        <w:spacing w:line="400" w:lineRule="exact"/>
        <w:ind w:firstLine="560" w:firstLineChars="200"/>
        <w:jc w:val="center"/>
        <w:rPr>
          <w:rStyle w:val="45"/>
          <w:rFonts w:hint="eastAsia" w:ascii="方正仿宋_GBK" w:hAnsi="宋体" w:eastAsia="方正仿宋_GBK"/>
          <w:color w:val="000000"/>
          <w:sz w:val="28"/>
          <w:szCs w:val="28"/>
        </w:rPr>
      </w:pPr>
    </w:p>
    <w:p w14:paraId="46EA302A">
      <w:pPr>
        <w:snapToGrid w:val="0"/>
        <w:spacing w:line="400" w:lineRule="exact"/>
        <w:ind w:firstLine="560" w:firstLineChars="200"/>
        <w:jc w:val="center"/>
        <w:rPr>
          <w:rStyle w:val="45"/>
          <w:rFonts w:hint="eastAsia" w:ascii="方正仿宋_GBK" w:hAnsi="宋体" w:eastAsia="方正仿宋_GBK"/>
          <w:color w:val="000000"/>
          <w:sz w:val="28"/>
          <w:szCs w:val="28"/>
        </w:rPr>
      </w:pPr>
    </w:p>
    <w:p w14:paraId="0B0B5BF1">
      <w:pPr>
        <w:pStyle w:val="9"/>
        <w:rPr>
          <w:rStyle w:val="45"/>
          <w:rFonts w:hint="eastAsia" w:ascii="方正仿宋_GBK" w:hAnsi="宋体" w:eastAsia="方正仿宋_GBK"/>
          <w:color w:val="000000"/>
          <w:sz w:val="28"/>
          <w:szCs w:val="28"/>
        </w:rPr>
      </w:pPr>
    </w:p>
    <w:p w14:paraId="5485D404">
      <w:pPr>
        <w:pStyle w:val="10"/>
        <w:rPr>
          <w:rStyle w:val="45"/>
          <w:rFonts w:hint="eastAsia" w:ascii="方正仿宋_GBK" w:hAnsi="宋体" w:eastAsia="方正仿宋_GBK"/>
          <w:color w:val="000000"/>
          <w:sz w:val="28"/>
          <w:szCs w:val="28"/>
        </w:rPr>
      </w:pPr>
    </w:p>
    <w:p w14:paraId="149C9576">
      <w:pPr>
        <w:pStyle w:val="11"/>
        <w:rPr>
          <w:rStyle w:val="45"/>
          <w:rFonts w:hint="eastAsia" w:ascii="方正仿宋_GBK" w:hAnsi="宋体" w:eastAsia="方正仿宋_GBK"/>
          <w:color w:val="000000"/>
          <w:sz w:val="28"/>
          <w:szCs w:val="28"/>
        </w:rPr>
      </w:pPr>
    </w:p>
    <w:p w14:paraId="4BE6C595">
      <w:pPr>
        <w:pStyle w:val="11"/>
        <w:rPr>
          <w:rStyle w:val="45"/>
          <w:rFonts w:hint="eastAsia" w:ascii="方正仿宋_GBK" w:hAnsi="宋体" w:eastAsia="方正仿宋_GBK"/>
          <w:color w:val="000000"/>
          <w:sz w:val="28"/>
          <w:szCs w:val="28"/>
        </w:rPr>
      </w:pPr>
    </w:p>
    <w:p w14:paraId="22FB0F5E">
      <w:pPr>
        <w:pStyle w:val="11"/>
        <w:rPr>
          <w:rStyle w:val="45"/>
          <w:rFonts w:hint="eastAsia" w:ascii="方正仿宋_GBK" w:hAnsi="宋体" w:eastAsia="方正仿宋_GBK"/>
          <w:color w:val="000000"/>
          <w:sz w:val="28"/>
          <w:szCs w:val="28"/>
        </w:rPr>
      </w:pPr>
    </w:p>
    <w:p w14:paraId="349F121E">
      <w:pPr>
        <w:pStyle w:val="11"/>
        <w:rPr>
          <w:rStyle w:val="45"/>
          <w:rFonts w:hint="eastAsia" w:ascii="方正仿宋_GBK" w:hAnsi="宋体" w:eastAsia="方正仿宋_GBK"/>
          <w:color w:val="000000"/>
          <w:sz w:val="28"/>
          <w:szCs w:val="28"/>
        </w:rPr>
      </w:pPr>
    </w:p>
    <w:p w14:paraId="78871578">
      <w:pPr>
        <w:pStyle w:val="11"/>
        <w:rPr>
          <w:rStyle w:val="45"/>
          <w:rFonts w:hint="eastAsia" w:ascii="方正仿宋_GBK" w:hAnsi="宋体" w:eastAsia="方正仿宋_GBK"/>
          <w:color w:val="000000"/>
          <w:sz w:val="28"/>
          <w:szCs w:val="28"/>
        </w:rPr>
      </w:pPr>
    </w:p>
    <w:p w14:paraId="7860AA85">
      <w:pPr>
        <w:pStyle w:val="11"/>
        <w:rPr>
          <w:rStyle w:val="45"/>
          <w:rFonts w:hint="eastAsia" w:ascii="方正仿宋_GBK" w:hAnsi="宋体" w:eastAsia="方正仿宋_GBK"/>
          <w:color w:val="000000"/>
          <w:sz w:val="28"/>
          <w:szCs w:val="28"/>
        </w:rPr>
      </w:pPr>
    </w:p>
    <w:p w14:paraId="52656DCB">
      <w:pPr>
        <w:pStyle w:val="11"/>
        <w:rPr>
          <w:rStyle w:val="45"/>
          <w:rFonts w:hint="eastAsia" w:ascii="方正仿宋_GBK" w:hAnsi="宋体" w:eastAsia="方正仿宋_GBK"/>
          <w:color w:val="000000"/>
          <w:sz w:val="28"/>
          <w:szCs w:val="28"/>
        </w:rPr>
      </w:pPr>
    </w:p>
    <w:p w14:paraId="6E93D42A">
      <w:pPr>
        <w:pStyle w:val="11"/>
        <w:rPr>
          <w:rStyle w:val="45"/>
          <w:rFonts w:hint="eastAsia" w:ascii="方正仿宋_GBK" w:hAnsi="宋体" w:eastAsia="方正仿宋_GBK"/>
          <w:color w:val="000000"/>
          <w:sz w:val="28"/>
          <w:szCs w:val="28"/>
        </w:rPr>
      </w:pPr>
    </w:p>
    <w:p w14:paraId="61A57FCD">
      <w:pPr>
        <w:pStyle w:val="11"/>
        <w:rPr>
          <w:rStyle w:val="45"/>
          <w:rFonts w:hint="eastAsia" w:ascii="方正仿宋_GBK" w:hAnsi="宋体" w:eastAsia="方正仿宋_GBK"/>
          <w:color w:val="000000"/>
          <w:sz w:val="28"/>
          <w:szCs w:val="28"/>
        </w:rPr>
      </w:pPr>
    </w:p>
    <w:p w14:paraId="0AAAD14F">
      <w:pPr>
        <w:pStyle w:val="11"/>
        <w:rPr>
          <w:rStyle w:val="45"/>
          <w:rFonts w:hint="eastAsia" w:ascii="方正仿宋_GBK" w:hAnsi="宋体" w:eastAsia="方正仿宋_GBK"/>
          <w:color w:val="000000"/>
          <w:sz w:val="28"/>
          <w:szCs w:val="28"/>
        </w:rPr>
      </w:pPr>
    </w:p>
    <w:p w14:paraId="2448C786">
      <w:pPr>
        <w:pStyle w:val="11"/>
        <w:rPr>
          <w:rStyle w:val="45"/>
          <w:rFonts w:hint="eastAsia" w:ascii="方正仿宋_GBK" w:hAnsi="宋体" w:eastAsia="方正仿宋_GBK"/>
          <w:color w:val="000000"/>
          <w:sz w:val="28"/>
          <w:szCs w:val="28"/>
        </w:rPr>
      </w:pPr>
    </w:p>
    <w:p w14:paraId="29CAC5A7">
      <w:pPr>
        <w:pStyle w:val="11"/>
        <w:rPr>
          <w:rStyle w:val="45"/>
          <w:rFonts w:hint="eastAsia" w:ascii="方正仿宋_GBK" w:hAnsi="宋体" w:eastAsia="方正仿宋_GBK"/>
          <w:color w:val="000000"/>
          <w:sz w:val="28"/>
          <w:szCs w:val="28"/>
        </w:rPr>
      </w:pPr>
    </w:p>
    <w:p w14:paraId="6104AB1C">
      <w:pPr>
        <w:snapToGrid w:val="0"/>
        <w:spacing w:line="400" w:lineRule="exact"/>
        <w:jc w:val="center"/>
        <w:rPr>
          <w:rStyle w:val="45"/>
          <w:rFonts w:hint="eastAsia" w:ascii="宋体" w:hAnsi="宋体"/>
          <w:color w:val="000000"/>
          <w:sz w:val="28"/>
          <w:szCs w:val="28"/>
        </w:rPr>
      </w:pPr>
      <w:r>
        <w:rPr>
          <w:rStyle w:val="45"/>
          <w:rFonts w:ascii="宋体" w:hAnsi="宋体"/>
          <w:color w:val="000000"/>
          <w:sz w:val="28"/>
          <w:szCs w:val="28"/>
        </w:rPr>
        <w:t>（结束）</w:t>
      </w:r>
    </w:p>
    <w:p w14:paraId="297AAD08">
      <w:pPr>
        <w:snapToGrid w:val="0"/>
        <w:spacing w:line="400" w:lineRule="exact"/>
        <w:jc w:val="center"/>
        <w:rPr>
          <w:rStyle w:val="45"/>
          <w:rFonts w:hint="eastAsia" w:ascii="宋体" w:hAnsi="宋体"/>
          <w:color w:val="000000"/>
          <w:sz w:val="28"/>
          <w:szCs w:val="28"/>
        </w:rPr>
      </w:pPr>
    </w:p>
    <w:p w14:paraId="6784DA9D">
      <w:pPr>
        <w:snapToGrid w:val="0"/>
        <w:rPr>
          <w:rStyle w:val="45"/>
          <w:rFonts w:hint="eastAsia" w:ascii="宋体" w:hAnsi="宋体"/>
          <w:color w:val="000000"/>
          <w:sz w:val="28"/>
          <w:szCs w:val="28"/>
        </w:rPr>
      </w:pPr>
    </w:p>
    <w:p w14:paraId="75E6B8BD">
      <w:pPr>
        <w:snapToGrid w:val="0"/>
        <w:ind w:firstLine="7200" w:firstLineChars="3000"/>
        <w:rPr>
          <w:rStyle w:val="45"/>
          <w:rFonts w:hint="eastAsia" w:ascii="宋体" w:hAnsi="宋体"/>
          <w:color w:val="000000"/>
          <w:sz w:val="24"/>
          <w:szCs w:val="24"/>
        </w:rPr>
      </w:pPr>
    </w:p>
    <w:sectPr>
      <w:headerReference r:id="rId7" w:type="default"/>
      <w:pgSz w:w="11907" w:h="16840"/>
      <w:pgMar w:top="1134" w:right="1191" w:bottom="1134" w:left="1304" w:header="851" w:footer="992" w:gutter="0"/>
      <w:pgNumType w:fmt="numberInDash"/>
      <w:cols w:space="425"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PMingLiU">
    <w:panose1 w:val="02020500000000000000"/>
    <w:charset w:val="88"/>
    <w:family w:val="roman"/>
    <w:pitch w:val="default"/>
    <w:sig w:usb0="A00002FF" w:usb1="28CFFCFA" w:usb2="00000016" w:usb3="00000000" w:csb0="00100001"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_x000b_x000c_">
    <w:altName w:val="Times New Roman"/>
    <w:panose1 w:val="00000000000000000000"/>
    <w:charset w:val="00"/>
    <w:family w:val="roman"/>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昆仑楷体">
    <w:altName w:val="宋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Arial Narrow">
    <w:altName w:val="Arial"/>
    <w:panose1 w:val="020B0606020202030204"/>
    <w:charset w:val="00"/>
    <w:family w:val="swiss"/>
    <w:pitch w:val="default"/>
    <w:sig w:usb0="00000000" w:usb1="00000000" w:usb2="00000000" w:usb3="00000000" w:csb0="0000009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文鼎粗黑">
    <w:altName w:val="新宋体"/>
    <w:panose1 w:val="00000000000000000000"/>
    <w:charset w:val="86"/>
    <w:family w:val="modern"/>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AF28C">
    <w:pPr>
      <w:pStyle w:val="19"/>
      <w:rPr>
        <w:rStyle w:val="45"/>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64A6A0">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664A6A0">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r>
      <w:rPr>
        <w:rStyle w:val="45"/>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873CE8C">
                          <w:pPr>
                            <w:pStyle w:val="140"/>
                            <w:tabs>
                              <w:tab w:val="center" w:pos="4153"/>
                              <w:tab w:val="right" w:pos="8306"/>
                            </w:tabs>
                            <w:ind w:firstLine="0" w:firstLineChars="0"/>
                            <w:rPr>
                              <w:rStyle w:val="45"/>
                              <w:rFonts w:hint="eastAsia"/>
                              <w:lang w:val="en-US" w:eastAsia="zh-CN"/>
                            </w:rPr>
                          </w:pPr>
                        </w:p>
                      </w:txbxContent>
                    </wps:txbx>
                    <wps:bodyPr lIns="0" tIns="0" rIns="0" bIns="0" upright="1"/>
                  </wps:wsp>
                </a:graphicData>
              </a:graphic>
            </wp:anchor>
          </w:drawing>
        </mc:Choice>
        <mc:Fallback>
          <w:pict>
            <v:shape id="文本框 1025"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ZpPZA0gAAAAUBAAAPAAAAAAAAAAEAIAAAACIAAABkcnMvZG93bnJldi54bWxQSwECFAAUAAAA&#10;CACHTuJAVOpBZbsBAACEAwAADgAAAAAAAAABACAAAAAhAQAAZHJzL2Uyb0RvYy54bWxQSwUGAAAA&#10;AAYABgBZAQAATgUAAAAA&#10;">
              <v:fill on="f" focussize="0,0"/>
              <v:stroke on="f"/>
              <v:imagedata o:title=""/>
              <o:lock v:ext="edit" aspectratio="f"/>
              <v:textbox inset="0mm,0mm,0mm,0mm">
                <w:txbxContent>
                  <w:p w14:paraId="5873CE8C">
                    <w:pPr>
                      <w:pStyle w:val="140"/>
                      <w:tabs>
                        <w:tab w:val="center" w:pos="4153"/>
                        <w:tab w:val="right" w:pos="8306"/>
                      </w:tabs>
                      <w:ind w:firstLine="0" w:firstLineChars="0"/>
                      <w:rPr>
                        <w:rStyle w:val="45"/>
                        <w:rFonts w:hint="eastAsia"/>
                        <w:lang w:val="en-US"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AF4B1">
    <w:pPr>
      <w:pStyle w:val="19"/>
      <w:rPr>
        <w:rStyle w:val="45"/>
        <w:szCs w:val="21"/>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700474">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- 11 -</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4700474">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- 11 -</w:t>
                    </w:r>
                    <w:r>
                      <w:rPr>
                        <w:rFonts w:hint="eastAsia"/>
                        <w:sz w:val="1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2798A">
    <w:pPr>
      <w:pStyle w:val="19"/>
      <w:framePr w:wrap="around" w:vAnchor="margin" w:hAnchor="text" w:xAlign="center" w:y="1"/>
      <w:rPr>
        <w:rStyle w:val="123"/>
      </w:rPr>
    </w:pPr>
  </w:p>
  <w:p w14:paraId="203C83C4">
    <w:pPr>
      <w:pStyle w:val="19"/>
      <w:ind w:right="360"/>
      <w:rPr>
        <w:rStyle w:val="45"/>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176DC">
    <w:pPr>
      <w:pStyle w:val="20"/>
      <w:jc w:val="both"/>
      <w:rPr>
        <w:rStyle w:val="45"/>
        <w:rFonts w:ascii="方正仿宋_GBK" w:eastAsia="方正仿宋_GBK"/>
        <w:sz w:val="18"/>
        <w:szCs w:val="18"/>
      </w:rPr>
    </w:pPr>
    <w:r>
      <w:rPr>
        <w:rStyle w:val="45"/>
        <w:rFonts w:ascii="宋体" w:hAnsi="宋体" w:cs="宋体"/>
        <w:b/>
        <w:bCs/>
        <w:sz w:val="18"/>
        <w:szCs w:val="18"/>
      </w:rPr>
      <w:t>重庆</w:t>
    </w:r>
    <w:r>
      <w:rPr>
        <w:rStyle w:val="45"/>
        <w:rFonts w:hint="eastAsia" w:ascii="宋体" w:hAnsi="宋体" w:cs="宋体"/>
        <w:b/>
        <w:bCs/>
        <w:sz w:val="18"/>
        <w:szCs w:val="18"/>
      </w:rPr>
      <w:t>市渝和服饰有限公司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CDC10">
    <w:pPr>
      <w:pStyle w:val="20"/>
      <w:jc w:val="both"/>
      <w:rPr>
        <w:rStyle w:val="45"/>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41CCEA"/>
    <w:multiLevelType w:val="singleLevel"/>
    <w:tmpl w:val="8141CCEA"/>
    <w:lvl w:ilvl="0" w:tentative="0">
      <w:start w:val="1"/>
      <w:numFmt w:val="chineseCounting"/>
      <w:pStyle w:val="3"/>
      <w:suff w:val="nothing"/>
      <w:lvlText w:val="%1、"/>
      <w:lvlJc w:val="left"/>
      <w:pPr>
        <w:ind w:left="0" w:firstLine="420"/>
      </w:pPr>
      <w:rPr>
        <w:rFonts w:hint="eastAsia"/>
      </w:rPr>
    </w:lvl>
  </w:abstractNum>
  <w:abstractNum w:abstractNumId="1">
    <w:nsid w:val="00000009"/>
    <w:multiLevelType w:val="multilevel"/>
    <w:tmpl w:val="00000009"/>
    <w:lvl w:ilvl="0" w:tentative="0">
      <w:start w:val="1"/>
      <w:numFmt w:val="upperLetter"/>
      <w:pStyle w:val="495"/>
      <w:suff w:val="nothing"/>
      <w:lvlText w:val="附　录　%1"/>
      <w:lvlJc w:val="left"/>
      <w:pPr>
        <w:ind w:left="0" w:firstLine="0"/>
        <w:textAlignment w:val="baseline"/>
      </w:pPr>
      <w:rPr>
        <w:rFonts w:ascii="黑体" w:hAnsi="Times New Roman" w:eastAsia="黑体"/>
        <w:b w:val="0"/>
        <w:i w:val="0"/>
        <w:sz w:val="21"/>
      </w:rPr>
    </w:lvl>
    <w:lvl w:ilvl="1" w:tentative="0">
      <w:start w:val="1"/>
      <w:numFmt w:val="decimal"/>
      <w:pStyle w:val="212"/>
      <w:suff w:val="nothing"/>
      <w:lvlText w:val="%1.%2　"/>
      <w:lvlJc w:val="left"/>
      <w:pPr>
        <w:ind w:left="210" w:firstLine="0"/>
        <w:textAlignment w:val="baseline"/>
      </w:pPr>
      <w:rPr>
        <w:rFonts w:ascii="黑体" w:hAnsi="Times New Roman" w:eastAsia="黑体"/>
        <w:b w:val="0"/>
        <w:i w:val="0"/>
        <w:kern w:val="21"/>
        <w:sz w:val="21"/>
      </w:rPr>
    </w:lvl>
    <w:lvl w:ilvl="2" w:tentative="0">
      <w:start w:val="1"/>
      <w:numFmt w:val="decimal"/>
      <w:suff w:val="nothing"/>
      <w:lvlText w:val="%1.%2.%3　"/>
      <w:lvlJc w:val="left"/>
      <w:pPr>
        <w:ind w:left="0" w:firstLine="0"/>
        <w:textAlignment w:val="baseline"/>
      </w:pPr>
      <w:rPr>
        <w:rFonts w:ascii="黑体" w:hAnsi="Times New Roman" w:eastAsia="黑体"/>
        <w:b w:val="0"/>
        <w:i w:val="0"/>
        <w:sz w:val="21"/>
      </w:rPr>
    </w:lvl>
    <w:lvl w:ilvl="3" w:tentative="0">
      <w:start w:val="1"/>
      <w:numFmt w:val="decimal"/>
      <w:suff w:val="nothing"/>
      <w:lvlText w:val="%1.%2.%3.%4　"/>
      <w:lvlJc w:val="left"/>
      <w:pPr>
        <w:ind w:left="0" w:firstLine="0"/>
        <w:textAlignment w:val="baseline"/>
      </w:pPr>
      <w:rPr>
        <w:rFonts w:ascii="黑体" w:hAnsi="Times New Roman" w:eastAsia="黑体"/>
        <w:b w:val="0"/>
        <w:i w:val="0"/>
        <w:sz w:val="21"/>
      </w:rPr>
    </w:lvl>
    <w:lvl w:ilvl="4" w:tentative="0">
      <w:start w:val="1"/>
      <w:numFmt w:val="decimal"/>
      <w:suff w:val="nothing"/>
      <w:lvlText w:val="%1.%2.%3.%4.%5　"/>
      <w:lvlJc w:val="left"/>
      <w:pPr>
        <w:ind w:left="0" w:firstLine="0"/>
        <w:textAlignment w:val="baseline"/>
      </w:pPr>
      <w:rPr>
        <w:rFonts w:ascii="黑体" w:hAnsi="Times New Roman" w:eastAsia="黑体"/>
        <w:b w:val="0"/>
        <w:i w:val="0"/>
        <w:sz w:val="21"/>
      </w:rPr>
    </w:lvl>
    <w:lvl w:ilvl="5" w:tentative="0">
      <w:start w:val="1"/>
      <w:numFmt w:val="decimal"/>
      <w:suff w:val="nothing"/>
      <w:lvlText w:val="%1.%2.%3.%4.%5.%6　"/>
      <w:lvlJc w:val="left"/>
      <w:pPr>
        <w:ind w:left="0" w:firstLine="0"/>
        <w:textAlignment w:val="baseline"/>
      </w:pPr>
      <w:rPr>
        <w:rFonts w:ascii="黑体" w:hAnsi="Times New Roman" w:eastAsia="黑体"/>
        <w:b w:val="0"/>
        <w:i w:val="0"/>
        <w:sz w:val="21"/>
      </w:rPr>
    </w:lvl>
    <w:lvl w:ilvl="6" w:tentative="0">
      <w:start w:val="1"/>
      <w:numFmt w:val="decimal"/>
      <w:suff w:val="nothing"/>
      <w:lvlText w:val="%1.%2.%3.%4.%5.%6.%7　"/>
      <w:lvlJc w:val="left"/>
      <w:pPr>
        <w:ind w:left="0" w:firstLine="0"/>
        <w:textAlignment w:val="baseline"/>
      </w:pPr>
      <w:rPr>
        <w:rFonts w:ascii="黑体" w:hAnsi="Times New Roman" w:eastAsia="黑体"/>
        <w:b w:val="0"/>
        <w:i w:val="0"/>
        <w:sz w:val="21"/>
      </w:rPr>
    </w:lvl>
    <w:lvl w:ilvl="7" w:tentative="0">
      <w:start w:val="1"/>
      <w:numFmt w:val="decimal"/>
      <w:lvlText w:val="%1.%2.%3.%4.%5.%6.%7.%8"/>
      <w:lvlJc w:val="left"/>
      <w:pPr>
        <w:tabs>
          <w:tab w:val="left" w:pos="4394"/>
        </w:tabs>
        <w:ind w:left="4394" w:hanging="1418"/>
        <w:textAlignment w:val="baseline"/>
      </w:pPr>
    </w:lvl>
    <w:lvl w:ilvl="8" w:tentative="0">
      <w:start w:val="1"/>
      <w:numFmt w:val="decimal"/>
      <w:lvlText w:val="%1.%2.%3.%4.%5.%6.%7.%8.%9"/>
      <w:lvlJc w:val="left"/>
      <w:pPr>
        <w:tabs>
          <w:tab w:val="left" w:pos="5102"/>
        </w:tabs>
        <w:ind w:left="5102" w:hanging="1700"/>
        <w:textAlignment w:val="baseline"/>
      </w:pPr>
    </w:lvl>
  </w:abstractNum>
  <w:abstractNum w:abstractNumId="2">
    <w:nsid w:val="0000000A"/>
    <w:multiLevelType w:val="multilevel"/>
    <w:tmpl w:val="0000000A"/>
    <w:lvl w:ilvl="0" w:tentative="0">
      <w:start w:val="1"/>
      <w:numFmt w:val="bullet"/>
      <w:pStyle w:val="377"/>
      <w:lvlText w:val=""/>
      <w:lvlJc w:val="left"/>
      <w:pPr>
        <w:tabs>
          <w:tab w:val="left" w:pos="987"/>
        </w:tabs>
        <w:ind w:left="987" w:hanging="420"/>
        <w:textAlignment w:val="baseline"/>
      </w:pPr>
      <w:rPr>
        <w:rFonts w:ascii="Wingdings" w:hAnsi="Wingdings"/>
      </w:rPr>
    </w:lvl>
    <w:lvl w:ilvl="1" w:tentative="0">
      <w:start w:val="1"/>
      <w:numFmt w:val="lowerLetter"/>
      <w:lvlText w:val="%1)"/>
      <w:lvlJc w:val="left"/>
      <w:pPr>
        <w:tabs>
          <w:tab w:val="left" w:pos="840"/>
        </w:tabs>
        <w:ind w:left="840" w:hanging="420"/>
        <w:textAlignment w:val="baseline"/>
      </w:pPr>
    </w:lvl>
    <w:lvl w:ilvl="2" w:tentative="0">
      <w:start w:val="1"/>
      <w:numFmt w:val="decimal"/>
      <w:lvlText w:val="%1、"/>
      <w:lvlJc w:val="left"/>
      <w:pPr>
        <w:tabs>
          <w:tab w:val="left" w:pos="1200"/>
        </w:tabs>
        <w:ind w:left="1200" w:hanging="360"/>
        <w:textAlignment w:val="baseline"/>
      </w:pPr>
    </w:lvl>
    <w:lvl w:ilvl="3" w:tentative="0">
      <w:start w:val="1"/>
      <w:numFmt w:val="bullet"/>
      <w:lvlText w:val=""/>
      <w:lvlJc w:val="left"/>
      <w:pPr>
        <w:tabs>
          <w:tab w:val="left" w:pos="1680"/>
        </w:tabs>
        <w:ind w:left="1680" w:hanging="420"/>
        <w:textAlignment w:val="baseline"/>
      </w:pPr>
      <w:rPr>
        <w:rFonts w:ascii="Wingdings" w:hAnsi="Wingdings"/>
      </w:rPr>
    </w:lvl>
    <w:lvl w:ilvl="4" w:tentative="0">
      <w:start w:val="1"/>
      <w:numFmt w:val="lowerLetter"/>
      <w:lvlText w:val="%1)"/>
      <w:lvlJc w:val="left"/>
      <w:pPr>
        <w:tabs>
          <w:tab w:val="left" w:pos="2100"/>
        </w:tabs>
        <w:ind w:left="2100" w:hanging="420"/>
        <w:textAlignment w:val="baseline"/>
      </w:pPr>
    </w:lvl>
    <w:lvl w:ilvl="5" w:tentative="0">
      <w:start w:val="1"/>
      <w:numFmt w:val="lowerRoman"/>
      <w:lvlText w:val="%1."/>
      <w:lvlJc w:val="right"/>
      <w:pPr>
        <w:tabs>
          <w:tab w:val="left" w:pos="2520"/>
        </w:tabs>
        <w:ind w:left="2520" w:hanging="420"/>
        <w:textAlignment w:val="baseline"/>
      </w:pPr>
    </w:lvl>
    <w:lvl w:ilvl="6" w:tentative="0">
      <w:start w:val="1"/>
      <w:numFmt w:val="decimal"/>
      <w:lvlText w:val="%1."/>
      <w:lvlJc w:val="left"/>
      <w:pPr>
        <w:tabs>
          <w:tab w:val="left" w:pos="2940"/>
        </w:tabs>
        <w:ind w:left="2940" w:hanging="420"/>
        <w:textAlignment w:val="baseline"/>
      </w:pPr>
    </w:lvl>
    <w:lvl w:ilvl="7" w:tentative="0">
      <w:start w:val="1"/>
      <w:numFmt w:val="lowerLetter"/>
      <w:lvlText w:val="%1)"/>
      <w:lvlJc w:val="left"/>
      <w:pPr>
        <w:tabs>
          <w:tab w:val="left" w:pos="3360"/>
        </w:tabs>
        <w:ind w:left="3360" w:hanging="420"/>
        <w:textAlignment w:val="baseline"/>
      </w:pPr>
    </w:lvl>
    <w:lvl w:ilvl="8" w:tentative="0">
      <w:start w:val="1"/>
      <w:numFmt w:val="lowerRoman"/>
      <w:lvlText w:val="%1."/>
      <w:lvlJc w:val="right"/>
      <w:pPr>
        <w:tabs>
          <w:tab w:val="left" w:pos="3780"/>
        </w:tabs>
        <w:ind w:left="3780" w:hanging="420"/>
        <w:textAlignment w:val="baseline"/>
      </w:pPr>
    </w:lvl>
  </w:abstractNum>
  <w:abstractNum w:abstractNumId="3">
    <w:nsid w:val="0000000B"/>
    <w:multiLevelType w:val="singleLevel"/>
    <w:tmpl w:val="0000000B"/>
    <w:lvl w:ilvl="0" w:tentative="0">
      <w:start w:val="1"/>
      <w:numFmt w:val="bullet"/>
      <w:pStyle w:val="413"/>
      <w:lvlText w:val=""/>
      <w:lvlJc w:val="left"/>
      <w:pPr>
        <w:tabs>
          <w:tab w:val="left" w:pos="360"/>
        </w:tabs>
        <w:ind w:left="360" w:hanging="360"/>
        <w:textAlignment w:val="baseline"/>
      </w:pPr>
      <w:rPr>
        <w:rFonts w:ascii="Wingdings" w:hAnsi="Wingdings"/>
      </w:rPr>
    </w:lvl>
  </w:abstractNum>
  <w:abstractNum w:abstractNumId="4">
    <w:nsid w:val="0000000D"/>
    <w:multiLevelType w:val="singleLevel"/>
    <w:tmpl w:val="0000000D"/>
    <w:lvl w:ilvl="0" w:tentative="0">
      <w:start w:val="1"/>
      <w:numFmt w:val="bullet"/>
      <w:pStyle w:val="72"/>
      <w:lvlText w:val=""/>
      <w:lvlJc w:val="left"/>
      <w:pPr>
        <w:tabs>
          <w:tab w:val="left" w:pos="1200"/>
        </w:tabs>
        <w:ind w:left="1200" w:hanging="360"/>
        <w:textAlignment w:val="baseline"/>
      </w:pPr>
      <w:rPr>
        <w:rFonts w:ascii="Wingdings" w:hAnsi="Wingdings"/>
      </w:rPr>
    </w:lvl>
  </w:abstractNum>
  <w:abstractNum w:abstractNumId="5">
    <w:nsid w:val="0000000E"/>
    <w:multiLevelType w:val="multilevel"/>
    <w:tmpl w:val="0000000E"/>
    <w:lvl w:ilvl="0" w:tentative="0">
      <w:start w:val="1"/>
      <w:numFmt w:val="bullet"/>
      <w:pStyle w:val="363"/>
      <w:lvlText w:val=""/>
      <w:lvlJc w:val="left"/>
      <w:pPr>
        <w:tabs>
          <w:tab w:val="left" w:pos="540"/>
        </w:tabs>
        <w:ind w:left="540" w:firstLine="0"/>
        <w:textAlignment w:val="baseline"/>
      </w:pPr>
      <w:rPr>
        <w:rFonts w:ascii="Wingdings" w:hAnsi="Wingdings"/>
        <w:sz w:val="16"/>
      </w:rPr>
    </w:lvl>
    <w:lvl w:ilvl="1" w:tentative="0">
      <w:start w:val="1"/>
      <w:numFmt w:val="bullet"/>
      <w:lvlText w:val=""/>
      <w:lvlJc w:val="left"/>
      <w:pPr>
        <w:tabs>
          <w:tab w:val="left" w:pos="1940"/>
        </w:tabs>
        <w:ind w:left="1940" w:hanging="420"/>
        <w:textAlignment w:val="baseline"/>
      </w:pPr>
      <w:rPr>
        <w:rFonts w:ascii="Wingdings" w:hAnsi="Wingdings"/>
      </w:rPr>
    </w:lvl>
    <w:lvl w:ilvl="2" w:tentative="0">
      <w:start w:val="1"/>
      <w:numFmt w:val="bullet"/>
      <w:lvlText w:val=""/>
      <w:lvlJc w:val="left"/>
      <w:pPr>
        <w:tabs>
          <w:tab w:val="left" w:pos="2360"/>
        </w:tabs>
        <w:ind w:left="2360" w:hanging="420"/>
        <w:textAlignment w:val="baseline"/>
      </w:pPr>
      <w:rPr>
        <w:rFonts w:ascii="Wingdings" w:hAnsi="Wingdings"/>
      </w:rPr>
    </w:lvl>
    <w:lvl w:ilvl="3" w:tentative="0">
      <w:start w:val="1"/>
      <w:numFmt w:val="bullet"/>
      <w:lvlText w:val=""/>
      <w:lvlJc w:val="left"/>
      <w:pPr>
        <w:tabs>
          <w:tab w:val="left" w:pos="2780"/>
        </w:tabs>
        <w:ind w:left="2780" w:hanging="420"/>
        <w:textAlignment w:val="baseline"/>
      </w:pPr>
      <w:rPr>
        <w:rFonts w:ascii="Wingdings" w:hAnsi="Wingdings"/>
      </w:rPr>
    </w:lvl>
    <w:lvl w:ilvl="4" w:tentative="0">
      <w:start w:val="1"/>
      <w:numFmt w:val="bullet"/>
      <w:lvlText w:val=""/>
      <w:lvlJc w:val="left"/>
      <w:pPr>
        <w:tabs>
          <w:tab w:val="left" w:pos="3200"/>
        </w:tabs>
        <w:ind w:left="3200" w:hanging="420"/>
        <w:textAlignment w:val="baseline"/>
      </w:pPr>
      <w:rPr>
        <w:rFonts w:ascii="Wingdings" w:hAnsi="Wingdings"/>
      </w:rPr>
    </w:lvl>
    <w:lvl w:ilvl="5" w:tentative="0">
      <w:start w:val="1"/>
      <w:numFmt w:val="bullet"/>
      <w:lvlText w:val=""/>
      <w:lvlJc w:val="left"/>
      <w:pPr>
        <w:tabs>
          <w:tab w:val="left" w:pos="3620"/>
        </w:tabs>
        <w:ind w:left="3620" w:hanging="420"/>
        <w:textAlignment w:val="baseline"/>
      </w:pPr>
      <w:rPr>
        <w:rFonts w:ascii="Wingdings" w:hAnsi="Wingdings"/>
      </w:rPr>
    </w:lvl>
    <w:lvl w:ilvl="6" w:tentative="0">
      <w:start w:val="1"/>
      <w:numFmt w:val="bullet"/>
      <w:lvlText w:val=""/>
      <w:lvlJc w:val="left"/>
      <w:pPr>
        <w:tabs>
          <w:tab w:val="left" w:pos="4040"/>
        </w:tabs>
        <w:ind w:left="4040" w:hanging="420"/>
        <w:textAlignment w:val="baseline"/>
      </w:pPr>
      <w:rPr>
        <w:rFonts w:ascii="Wingdings" w:hAnsi="Wingdings"/>
      </w:rPr>
    </w:lvl>
    <w:lvl w:ilvl="7" w:tentative="0">
      <w:start w:val="1"/>
      <w:numFmt w:val="bullet"/>
      <w:lvlText w:val=""/>
      <w:lvlJc w:val="left"/>
      <w:pPr>
        <w:tabs>
          <w:tab w:val="left" w:pos="4460"/>
        </w:tabs>
        <w:ind w:left="4460" w:hanging="420"/>
        <w:textAlignment w:val="baseline"/>
      </w:pPr>
      <w:rPr>
        <w:rFonts w:ascii="Wingdings" w:hAnsi="Wingdings"/>
      </w:rPr>
    </w:lvl>
    <w:lvl w:ilvl="8" w:tentative="0">
      <w:start w:val="1"/>
      <w:numFmt w:val="bullet"/>
      <w:lvlText w:val=""/>
      <w:lvlJc w:val="left"/>
      <w:pPr>
        <w:tabs>
          <w:tab w:val="left" w:pos="4880"/>
        </w:tabs>
        <w:ind w:left="4880" w:hanging="420"/>
        <w:textAlignment w:val="baseline"/>
      </w:pPr>
      <w:rPr>
        <w:rFonts w:ascii="Wingdings" w:hAnsi="Wingdings"/>
      </w:rPr>
    </w:lvl>
  </w:abstractNum>
  <w:abstractNum w:abstractNumId="6">
    <w:nsid w:val="00000011"/>
    <w:multiLevelType w:val="multilevel"/>
    <w:tmpl w:val="00000011"/>
    <w:lvl w:ilvl="0" w:tentative="0">
      <w:start w:val="1"/>
      <w:numFmt w:val="decimal"/>
      <w:pStyle w:val="383"/>
      <w:lvlText w:val="（%1）"/>
      <w:lvlJc w:val="left"/>
      <w:pPr>
        <w:tabs>
          <w:tab w:val="left" w:pos="1230"/>
        </w:tabs>
        <w:ind w:left="0" w:firstLine="510"/>
        <w:textAlignment w:val="baseline"/>
      </w:pPr>
      <w:rPr>
        <w:rFonts w:ascii="Arial" w:hAnsi="Arial"/>
        <w:b w:val="0"/>
        <w:i w:val="0"/>
        <w:sz w:val="24"/>
      </w:rPr>
    </w:lvl>
    <w:lvl w:ilvl="1" w:tentative="0">
      <w:start w:val="1"/>
      <w:numFmt w:val="lowerLetter"/>
      <w:lvlText w:val="%1)"/>
      <w:lvlJc w:val="left"/>
      <w:pPr>
        <w:tabs>
          <w:tab w:val="left" w:pos="840"/>
        </w:tabs>
        <w:ind w:left="840" w:hanging="420"/>
        <w:textAlignment w:val="baseline"/>
      </w:pPr>
    </w:lvl>
    <w:lvl w:ilvl="2" w:tentative="0">
      <w:start w:val="1"/>
      <w:numFmt w:val="lowerRoman"/>
      <w:lvlText w:val="%1."/>
      <w:lvlJc w:val="right"/>
      <w:pPr>
        <w:tabs>
          <w:tab w:val="left" w:pos="1260"/>
        </w:tabs>
        <w:ind w:left="1260" w:hanging="420"/>
        <w:textAlignment w:val="baseline"/>
      </w:pPr>
    </w:lvl>
    <w:lvl w:ilvl="3" w:tentative="0">
      <w:start w:val="1"/>
      <w:numFmt w:val="decimal"/>
      <w:lvlText w:val="%1."/>
      <w:lvlJc w:val="left"/>
      <w:pPr>
        <w:tabs>
          <w:tab w:val="left" w:pos="1680"/>
        </w:tabs>
        <w:ind w:left="1680" w:hanging="420"/>
        <w:textAlignment w:val="baseline"/>
      </w:pPr>
    </w:lvl>
    <w:lvl w:ilvl="4" w:tentative="0">
      <w:start w:val="1"/>
      <w:numFmt w:val="lowerLetter"/>
      <w:lvlText w:val="%1)"/>
      <w:lvlJc w:val="left"/>
      <w:pPr>
        <w:tabs>
          <w:tab w:val="left" w:pos="2100"/>
        </w:tabs>
        <w:ind w:left="2100" w:hanging="420"/>
        <w:textAlignment w:val="baseline"/>
      </w:pPr>
    </w:lvl>
    <w:lvl w:ilvl="5" w:tentative="0">
      <w:start w:val="1"/>
      <w:numFmt w:val="lowerRoman"/>
      <w:lvlText w:val="%1."/>
      <w:lvlJc w:val="right"/>
      <w:pPr>
        <w:tabs>
          <w:tab w:val="left" w:pos="2520"/>
        </w:tabs>
        <w:ind w:left="2520" w:hanging="420"/>
        <w:textAlignment w:val="baseline"/>
      </w:pPr>
    </w:lvl>
    <w:lvl w:ilvl="6" w:tentative="0">
      <w:start w:val="1"/>
      <w:numFmt w:val="decimal"/>
      <w:lvlText w:val="%1."/>
      <w:lvlJc w:val="left"/>
      <w:pPr>
        <w:tabs>
          <w:tab w:val="left" w:pos="2940"/>
        </w:tabs>
        <w:ind w:left="2940" w:hanging="420"/>
        <w:textAlignment w:val="baseline"/>
      </w:pPr>
    </w:lvl>
    <w:lvl w:ilvl="7" w:tentative="0">
      <w:start w:val="1"/>
      <w:numFmt w:val="lowerLetter"/>
      <w:lvlText w:val="%1)"/>
      <w:lvlJc w:val="left"/>
      <w:pPr>
        <w:tabs>
          <w:tab w:val="left" w:pos="3360"/>
        </w:tabs>
        <w:ind w:left="3360" w:hanging="420"/>
        <w:textAlignment w:val="baseline"/>
      </w:pPr>
    </w:lvl>
    <w:lvl w:ilvl="8" w:tentative="0">
      <w:start w:val="1"/>
      <w:numFmt w:val="lowerRoman"/>
      <w:lvlText w:val="%1."/>
      <w:lvlJc w:val="right"/>
      <w:pPr>
        <w:tabs>
          <w:tab w:val="left" w:pos="3780"/>
        </w:tabs>
        <w:ind w:left="3780" w:hanging="420"/>
        <w:textAlignment w:val="baseline"/>
      </w:pPr>
    </w:lvl>
  </w:abstractNum>
  <w:abstractNum w:abstractNumId="7">
    <w:nsid w:val="00000012"/>
    <w:multiLevelType w:val="multilevel"/>
    <w:tmpl w:val="00000012"/>
    <w:lvl w:ilvl="0" w:tentative="0">
      <w:start w:val="1"/>
      <w:numFmt w:val="bullet"/>
      <w:pStyle w:val="249"/>
      <w:lvlText w:val=""/>
      <w:lvlJc w:val="left"/>
      <w:pPr>
        <w:tabs>
          <w:tab w:val="left" w:pos="1644"/>
        </w:tabs>
        <w:ind w:left="1644" w:hanging="510"/>
        <w:textAlignment w:val="baseline"/>
      </w:pPr>
      <w:rPr>
        <w:rFonts w:ascii="Wingdings" w:hAnsi="Wingdings"/>
        <w:color w:val="000000"/>
        <w:sz w:val="13"/>
      </w:rPr>
    </w:lvl>
    <w:lvl w:ilvl="1" w:tentative="0">
      <w:start w:val="1"/>
      <w:numFmt w:val="bullet"/>
      <w:lvlText w:val=""/>
      <w:lvlJc w:val="left"/>
      <w:pPr>
        <w:tabs>
          <w:tab w:val="left" w:pos="840"/>
        </w:tabs>
        <w:ind w:left="840" w:hanging="420"/>
        <w:textAlignment w:val="baseline"/>
      </w:pPr>
      <w:rPr>
        <w:rFonts w:ascii="Wingdings" w:hAnsi="Wingdings"/>
        <w:color w:val="000000"/>
        <w:sz w:val="13"/>
      </w:rPr>
    </w:lvl>
    <w:lvl w:ilvl="2" w:tentative="0">
      <w:start w:val="1"/>
      <w:numFmt w:val="bullet"/>
      <w:lvlText w:val=""/>
      <w:lvlJc w:val="left"/>
      <w:pPr>
        <w:tabs>
          <w:tab w:val="left" w:pos="1260"/>
        </w:tabs>
        <w:ind w:left="1260" w:hanging="420"/>
        <w:textAlignment w:val="baseline"/>
      </w:pPr>
      <w:rPr>
        <w:rFonts w:ascii="Wingdings" w:hAnsi="Wingdings"/>
      </w:rPr>
    </w:lvl>
    <w:lvl w:ilvl="3" w:tentative="0">
      <w:start w:val="1"/>
      <w:numFmt w:val="bullet"/>
      <w:lvlText w:val=""/>
      <w:lvlJc w:val="left"/>
      <w:pPr>
        <w:tabs>
          <w:tab w:val="left" w:pos="1680"/>
        </w:tabs>
        <w:ind w:left="1680" w:hanging="420"/>
        <w:textAlignment w:val="baseline"/>
      </w:pPr>
      <w:rPr>
        <w:rFonts w:ascii="Wingdings" w:hAnsi="Wingdings"/>
      </w:rPr>
    </w:lvl>
    <w:lvl w:ilvl="4" w:tentative="0">
      <w:start w:val="1"/>
      <w:numFmt w:val="bullet"/>
      <w:lvlText w:val=""/>
      <w:lvlJc w:val="left"/>
      <w:pPr>
        <w:tabs>
          <w:tab w:val="left" w:pos="2100"/>
        </w:tabs>
        <w:ind w:left="2100" w:hanging="420"/>
        <w:textAlignment w:val="baseline"/>
      </w:pPr>
      <w:rPr>
        <w:rFonts w:ascii="Wingdings" w:hAnsi="Wingdings"/>
      </w:rPr>
    </w:lvl>
    <w:lvl w:ilvl="5" w:tentative="0">
      <w:start w:val="1"/>
      <w:numFmt w:val="bullet"/>
      <w:lvlText w:val=""/>
      <w:lvlJc w:val="left"/>
      <w:pPr>
        <w:tabs>
          <w:tab w:val="left" w:pos="2520"/>
        </w:tabs>
        <w:ind w:left="2520" w:hanging="420"/>
        <w:textAlignment w:val="baseline"/>
      </w:pPr>
      <w:rPr>
        <w:rFonts w:ascii="Wingdings" w:hAnsi="Wingdings"/>
      </w:rPr>
    </w:lvl>
    <w:lvl w:ilvl="6" w:tentative="0">
      <w:start w:val="1"/>
      <w:numFmt w:val="bullet"/>
      <w:lvlText w:val=""/>
      <w:lvlJc w:val="left"/>
      <w:pPr>
        <w:tabs>
          <w:tab w:val="left" w:pos="2940"/>
        </w:tabs>
        <w:ind w:left="2940" w:hanging="420"/>
        <w:textAlignment w:val="baseline"/>
      </w:pPr>
      <w:rPr>
        <w:rFonts w:ascii="Wingdings" w:hAnsi="Wingdings"/>
      </w:rPr>
    </w:lvl>
    <w:lvl w:ilvl="7" w:tentative="0">
      <w:start w:val="1"/>
      <w:numFmt w:val="bullet"/>
      <w:lvlText w:val=""/>
      <w:lvlJc w:val="left"/>
      <w:pPr>
        <w:tabs>
          <w:tab w:val="left" w:pos="3360"/>
        </w:tabs>
        <w:ind w:left="3360" w:hanging="420"/>
        <w:textAlignment w:val="baseline"/>
      </w:pPr>
      <w:rPr>
        <w:rFonts w:ascii="Wingdings" w:hAnsi="Wingdings"/>
      </w:rPr>
    </w:lvl>
    <w:lvl w:ilvl="8" w:tentative="0">
      <w:start w:val="1"/>
      <w:numFmt w:val="bullet"/>
      <w:lvlText w:val=""/>
      <w:lvlJc w:val="left"/>
      <w:pPr>
        <w:tabs>
          <w:tab w:val="left" w:pos="3780"/>
        </w:tabs>
        <w:ind w:left="3780" w:hanging="420"/>
        <w:textAlignment w:val="baseline"/>
      </w:pPr>
      <w:rPr>
        <w:rFonts w:ascii="Wingdings" w:hAnsi="Wingdings"/>
      </w:rPr>
    </w:lvl>
  </w:abstractNum>
  <w:abstractNum w:abstractNumId="8">
    <w:nsid w:val="00000013"/>
    <w:multiLevelType w:val="singleLevel"/>
    <w:tmpl w:val="00000013"/>
    <w:lvl w:ilvl="0" w:tentative="0">
      <w:start w:val="1"/>
      <w:numFmt w:val="decimal"/>
      <w:pStyle w:val="58"/>
      <w:lvlText w:val="%1."/>
      <w:lvlJc w:val="left"/>
      <w:pPr>
        <w:tabs>
          <w:tab w:val="left" w:pos="425"/>
        </w:tabs>
        <w:ind w:left="425" w:hanging="425"/>
        <w:textAlignment w:val="baseline"/>
      </w:pPr>
    </w:lvl>
  </w:abstractNum>
  <w:abstractNum w:abstractNumId="9">
    <w:nsid w:val="00000014"/>
    <w:multiLevelType w:val="singleLevel"/>
    <w:tmpl w:val="00000014"/>
    <w:lvl w:ilvl="0" w:tentative="0">
      <w:start w:val="1"/>
      <w:numFmt w:val="bullet"/>
      <w:pStyle w:val="80"/>
      <w:lvlText w:val=""/>
      <w:lvlJc w:val="left"/>
      <w:pPr>
        <w:tabs>
          <w:tab w:val="left" w:pos="780"/>
        </w:tabs>
        <w:ind w:left="780" w:hanging="360"/>
        <w:textAlignment w:val="baseline"/>
      </w:pPr>
      <w:rPr>
        <w:rFonts w:ascii="Wingdings" w:hAnsi="Wingdings"/>
      </w:rPr>
    </w:lvl>
  </w:abstractNum>
  <w:abstractNum w:abstractNumId="10">
    <w:nsid w:val="00000016"/>
    <w:multiLevelType w:val="singleLevel"/>
    <w:tmpl w:val="00000016"/>
    <w:lvl w:ilvl="0" w:tentative="0">
      <w:start w:val="1"/>
      <w:numFmt w:val="decimal"/>
      <w:pStyle w:val="214"/>
      <w:lvlText w:val="%1)"/>
      <w:lvlJc w:val="left"/>
      <w:pPr>
        <w:tabs>
          <w:tab w:val="left" w:pos="425"/>
        </w:tabs>
        <w:ind w:left="425" w:hanging="425"/>
        <w:textAlignment w:val="baseline"/>
      </w:pPr>
    </w:lvl>
  </w:abstractNum>
  <w:abstractNum w:abstractNumId="11">
    <w:nsid w:val="00000017"/>
    <w:multiLevelType w:val="multilevel"/>
    <w:tmpl w:val="00000017"/>
    <w:lvl w:ilvl="0" w:tentative="0">
      <w:start w:val="1"/>
      <w:numFmt w:val="chineseCountingThousand"/>
      <w:pStyle w:val="129"/>
      <w:lvlText w:val="%1、"/>
      <w:lvlJc w:val="left"/>
      <w:pPr>
        <w:tabs>
          <w:tab w:val="left" w:pos="720"/>
        </w:tabs>
        <w:ind w:left="420" w:hanging="420"/>
        <w:textAlignment w:val="baseline"/>
      </w:pPr>
    </w:lvl>
    <w:lvl w:ilvl="1" w:tentative="0">
      <w:start w:val="1"/>
      <w:numFmt w:val="lowerLetter"/>
      <w:lvlText w:val="%1)"/>
      <w:lvlJc w:val="left"/>
      <w:pPr>
        <w:tabs>
          <w:tab w:val="left" w:pos="840"/>
        </w:tabs>
        <w:ind w:left="840" w:hanging="420"/>
        <w:textAlignment w:val="baseline"/>
      </w:pPr>
    </w:lvl>
    <w:lvl w:ilvl="2" w:tentative="0">
      <w:start w:val="1"/>
      <w:numFmt w:val="lowerRoman"/>
      <w:lvlText w:val="%1."/>
      <w:lvlJc w:val="right"/>
      <w:pPr>
        <w:tabs>
          <w:tab w:val="left" w:pos="1260"/>
        </w:tabs>
        <w:ind w:left="1260" w:hanging="420"/>
        <w:textAlignment w:val="baseline"/>
      </w:pPr>
    </w:lvl>
    <w:lvl w:ilvl="3" w:tentative="0">
      <w:start w:val="1"/>
      <w:numFmt w:val="decimal"/>
      <w:lvlText w:val="%1."/>
      <w:lvlJc w:val="left"/>
      <w:pPr>
        <w:tabs>
          <w:tab w:val="left" w:pos="1680"/>
        </w:tabs>
        <w:ind w:left="1680" w:hanging="420"/>
        <w:textAlignment w:val="baseline"/>
      </w:pPr>
    </w:lvl>
    <w:lvl w:ilvl="4" w:tentative="0">
      <w:start w:val="1"/>
      <w:numFmt w:val="lowerLetter"/>
      <w:lvlText w:val="%1)"/>
      <w:lvlJc w:val="left"/>
      <w:pPr>
        <w:tabs>
          <w:tab w:val="left" w:pos="2100"/>
        </w:tabs>
        <w:ind w:left="2100" w:hanging="420"/>
        <w:textAlignment w:val="baseline"/>
      </w:pPr>
    </w:lvl>
    <w:lvl w:ilvl="5" w:tentative="0">
      <w:start w:val="1"/>
      <w:numFmt w:val="lowerRoman"/>
      <w:lvlText w:val="%1."/>
      <w:lvlJc w:val="right"/>
      <w:pPr>
        <w:tabs>
          <w:tab w:val="left" w:pos="2520"/>
        </w:tabs>
        <w:ind w:left="2520" w:hanging="420"/>
        <w:textAlignment w:val="baseline"/>
      </w:pPr>
    </w:lvl>
    <w:lvl w:ilvl="6" w:tentative="0">
      <w:start w:val="1"/>
      <w:numFmt w:val="decimal"/>
      <w:lvlText w:val="%1."/>
      <w:lvlJc w:val="left"/>
      <w:pPr>
        <w:tabs>
          <w:tab w:val="left" w:pos="2940"/>
        </w:tabs>
        <w:ind w:left="2940" w:hanging="420"/>
        <w:textAlignment w:val="baseline"/>
      </w:pPr>
    </w:lvl>
    <w:lvl w:ilvl="7" w:tentative="0">
      <w:start w:val="1"/>
      <w:numFmt w:val="lowerLetter"/>
      <w:lvlText w:val="%1)"/>
      <w:lvlJc w:val="left"/>
      <w:pPr>
        <w:tabs>
          <w:tab w:val="left" w:pos="3360"/>
        </w:tabs>
        <w:ind w:left="3360" w:hanging="420"/>
        <w:textAlignment w:val="baseline"/>
      </w:pPr>
    </w:lvl>
    <w:lvl w:ilvl="8" w:tentative="0">
      <w:start w:val="1"/>
      <w:numFmt w:val="lowerRoman"/>
      <w:lvlText w:val="%1."/>
      <w:lvlJc w:val="right"/>
      <w:pPr>
        <w:tabs>
          <w:tab w:val="left" w:pos="3780"/>
        </w:tabs>
        <w:ind w:left="3780" w:hanging="420"/>
        <w:textAlignment w:val="baseline"/>
      </w:pPr>
    </w:lvl>
  </w:abstractNum>
  <w:abstractNum w:abstractNumId="12">
    <w:nsid w:val="02DC5675"/>
    <w:multiLevelType w:val="multilevel"/>
    <w:tmpl w:val="02DC5675"/>
    <w:lvl w:ilvl="0" w:tentative="0">
      <w:start w:val="1"/>
      <w:numFmt w:val="bullet"/>
      <w:pStyle w:val="447"/>
      <w:lvlText w:val=""/>
      <w:lvlJc w:val="left"/>
      <w:pPr>
        <w:ind w:left="840" w:hanging="420"/>
        <w:textAlignment w:val="baseline"/>
      </w:pPr>
      <w:rPr>
        <w:rFonts w:ascii="Wingdings" w:hAnsi="Wingdings"/>
      </w:rPr>
    </w:lvl>
    <w:lvl w:ilvl="1" w:tentative="0">
      <w:start w:val="1"/>
      <w:numFmt w:val="bullet"/>
      <w:lvlText w:val=""/>
      <w:lvlJc w:val="left"/>
      <w:pPr>
        <w:ind w:left="1260" w:hanging="420"/>
        <w:textAlignment w:val="baseline"/>
      </w:pPr>
      <w:rPr>
        <w:rFonts w:ascii="Wingdings" w:hAnsi="Wingdings"/>
      </w:rPr>
    </w:lvl>
    <w:lvl w:ilvl="2" w:tentative="0">
      <w:start w:val="1"/>
      <w:numFmt w:val="bullet"/>
      <w:lvlText w:val=""/>
      <w:lvlJc w:val="left"/>
      <w:pPr>
        <w:ind w:left="1680" w:hanging="420"/>
        <w:textAlignment w:val="baseline"/>
      </w:pPr>
      <w:rPr>
        <w:rFonts w:ascii="Wingdings" w:hAnsi="Wingdings"/>
      </w:rPr>
    </w:lvl>
    <w:lvl w:ilvl="3" w:tentative="0">
      <w:start w:val="1"/>
      <w:numFmt w:val="bullet"/>
      <w:lvlText w:val=""/>
      <w:lvlJc w:val="left"/>
      <w:pPr>
        <w:ind w:left="2100" w:hanging="420"/>
        <w:textAlignment w:val="baseline"/>
      </w:pPr>
      <w:rPr>
        <w:rFonts w:ascii="Wingdings" w:hAnsi="Wingdings"/>
      </w:rPr>
    </w:lvl>
    <w:lvl w:ilvl="4" w:tentative="0">
      <w:start w:val="1"/>
      <w:numFmt w:val="bullet"/>
      <w:lvlText w:val=""/>
      <w:lvlJc w:val="left"/>
      <w:pPr>
        <w:ind w:left="2520" w:hanging="420"/>
        <w:textAlignment w:val="baseline"/>
      </w:pPr>
      <w:rPr>
        <w:rFonts w:ascii="Wingdings" w:hAnsi="Wingdings"/>
      </w:rPr>
    </w:lvl>
    <w:lvl w:ilvl="5" w:tentative="0">
      <w:start w:val="1"/>
      <w:numFmt w:val="bullet"/>
      <w:lvlText w:val=""/>
      <w:lvlJc w:val="left"/>
      <w:pPr>
        <w:ind w:left="2940" w:hanging="420"/>
        <w:textAlignment w:val="baseline"/>
      </w:pPr>
      <w:rPr>
        <w:rFonts w:ascii="Wingdings" w:hAnsi="Wingdings"/>
      </w:rPr>
    </w:lvl>
    <w:lvl w:ilvl="6" w:tentative="0">
      <w:start w:val="1"/>
      <w:numFmt w:val="bullet"/>
      <w:lvlText w:val=""/>
      <w:lvlJc w:val="left"/>
      <w:pPr>
        <w:ind w:left="3360" w:hanging="420"/>
        <w:textAlignment w:val="baseline"/>
      </w:pPr>
      <w:rPr>
        <w:rFonts w:ascii="Wingdings" w:hAnsi="Wingdings"/>
      </w:rPr>
    </w:lvl>
    <w:lvl w:ilvl="7" w:tentative="0">
      <w:start w:val="1"/>
      <w:numFmt w:val="bullet"/>
      <w:lvlText w:val=""/>
      <w:lvlJc w:val="left"/>
      <w:pPr>
        <w:ind w:left="3780" w:hanging="420"/>
        <w:textAlignment w:val="baseline"/>
      </w:pPr>
      <w:rPr>
        <w:rFonts w:ascii="Wingdings" w:hAnsi="Wingdings"/>
      </w:rPr>
    </w:lvl>
    <w:lvl w:ilvl="8" w:tentative="0">
      <w:start w:val="1"/>
      <w:numFmt w:val="bullet"/>
      <w:lvlText w:val=""/>
      <w:lvlJc w:val="left"/>
      <w:pPr>
        <w:ind w:left="4200" w:hanging="420"/>
        <w:textAlignment w:val="baseline"/>
      </w:pPr>
      <w:rPr>
        <w:rFonts w:ascii="Wingdings" w:hAnsi="Wingdings"/>
      </w:rPr>
    </w:lvl>
  </w:abstractNum>
  <w:abstractNum w:abstractNumId="13">
    <w:nsid w:val="283363A6"/>
    <w:multiLevelType w:val="multilevel"/>
    <w:tmpl w:val="283363A6"/>
    <w:lvl w:ilvl="0" w:tentative="0">
      <w:start w:val="1"/>
      <w:numFmt w:val="decimal"/>
      <w:pStyle w:val="423"/>
      <w:lvlText w:val="%1)"/>
      <w:lvlJc w:val="left"/>
      <w:pPr>
        <w:ind w:left="840" w:hanging="420"/>
        <w:textAlignment w:val="baseline"/>
      </w:pPr>
    </w:lvl>
    <w:lvl w:ilvl="1" w:tentative="0">
      <w:start w:val="1"/>
      <w:numFmt w:val="lowerLetter"/>
      <w:lvlText w:val="%1)"/>
      <w:lvlJc w:val="left"/>
      <w:pPr>
        <w:ind w:left="1260" w:hanging="420"/>
        <w:textAlignment w:val="baseline"/>
      </w:pPr>
    </w:lvl>
    <w:lvl w:ilvl="2" w:tentative="0">
      <w:start w:val="1"/>
      <w:numFmt w:val="lowerRoman"/>
      <w:lvlText w:val="%1."/>
      <w:lvlJc w:val="right"/>
      <w:pPr>
        <w:ind w:left="1680" w:hanging="420"/>
        <w:textAlignment w:val="baseline"/>
      </w:pPr>
    </w:lvl>
    <w:lvl w:ilvl="3" w:tentative="0">
      <w:start w:val="1"/>
      <w:numFmt w:val="decimal"/>
      <w:lvlText w:val="%1."/>
      <w:lvlJc w:val="left"/>
      <w:pPr>
        <w:ind w:left="2100" w:hanging="420"/>
        <w:textAlignment w:val="baseline"/>
      </w:pPr>
    </w:lvl>
    <w:lvl w:ilvl="4" w:tentative="0">
      <w:start w:val="1"/>
      <w:numFmt w:val="lowerLetter"/>
      <w:lvlText w:val="%1)"/>
      <w:lvlJc w:val="left"/>
      <w:pPr>
        <w:ind w:left="2520" w:hanging="420"/>
        <w:textAlignment w:val="baseline"/>
      </w:pPr>
    </w:lvl>
    <w:lvl w:ilvl="5" w:tentative="0">
      <w:start w:val="1"/>
      <w:numFmt w:val="lowerRoman"/>
      <w:lvlText w:val="%1."/>
      <w:lvlJc w:val="right"/>
      <w:pPr>
        <w:ind w:left="2940" w:hanging="420"/>
        <w:textAlignment w:val="baseline"/>
      </w:pPr>
    </w:lvl>
    <w:lvl w:ilvl="6" w:tentative="0">
      <w:start w:val="1"/>
      <w:numFmt w:val="decimal"/>
      <w:lvlText w:val="%1."/>
      <w:lvlJc w:val="left"/>
      <w:pPr>
        <w:ind w:left="3360" w:hanging="420"/>
        <w:textAlignment w:val="baseline"/>
      </w:pPr>
    </w:lvl>
    <w:lvl w:ilvl="7" w:tentative="0">
      <w:start w:val="1"/>
      <w:numFmt w:val="lowerLetter"/>
      <w:lvlText w:val="%1)"/>
      <w:lvlJc w:val="left"/>
      <w:pPr>
        <w:ind w:left="3780" w:hanging="420"/>
        <w:textAlignment w:val="baseline"/>
      </w:pPr>
    </w:lvl>
    <w:lvl w:ilvl="8" w:tentative="0">
      <w:start w:val="1"/>
      <w:numFmt w:val="lowerRoman"/>
      <w:lvlText w:val="%1."/>
      <w:lvlJc w:val="right"/>
      <w:pPr>
        <w:ind w:left="4200" w:hanging="420"/>
        <w:textAlignment w:val="baseline"/>
      </w:pPr>
    </w:lvl>
  </w:abstractNum>
  <w:abstractNum w:abstractNumId="14">
    <w:nsid w:val="38491AA4"/>
    <w:multiLevelType w:val="multilevel"/>
    <w:tmpl w:val="38491AA4"/>
    <w:lvl w:ilvl="0" w:tentative="0">
      <w:start w:val="7"/>
      <w:numFmt w:val="japaneseCounting"/>
      <w:pStyle w:val="384"/>
      <w:lvlText w:val="%1、"/>
      <w:lvlJc w:val="left"/>
      <w:pPr>
        <w:ind w:left="480" w:hanging="480"/>
        <w:textAlignment w:val="baseline"/>
      </w:pPr>
    </w:lvl>
    <w:lvl w:ilvl="1" w:tentative="0">
      <w:start w:val="1"/>
      <w:numFmt w:val="lowerLetter"/>
      <w:lvlText w:val="%1)"/>
      <w:lvlJc w:val="left"/>
      <w:pPr>
        <w:ind w:left="840" w:hanging="420"/>
        <w:textAlignment w:val="baseline"/>
      </w:pPr>
    </w:lvl>
    <w:lvl w:ilvl="2" w:tentative="0">
      <w:start w:val="1"/>
      <w:numFmt w:val="lowerRoman"/>
      <w:lvlText w:val="%1."/>
      <w:lvlJc w:val="right"/>
      <w:pPr>
        <w:ind w:left="1260" w:hanging="420"/>
        <w:textAlignment w:val="baseline"/>
      </w:pPr>
    </w:lvl>
    <w:lvl w:ilvl="3" w:tentative="0">
      <w:start w:val="1"/>
      <w:numFmt w:val="decimal"/>
      <w:lvlText w:val="%1."/>
      <w:lvlJc w:val="left"/>
      <w:pPr>
        <w:ind w:left="1680" w:hanging="420"/>
        <w:textAlignment w:val="baseline"/>
      </w:pPr>
    </w:lvl>
    <w:lvl w:ilvl="4" w:tentative="0">
      <w:start w:val="1"/>
      <w:numFmt w:val="lowerLetter"/>
      <w:lvlText w:val="%1)"/>
      <w:lvlJc w:val="left"/>
      <w:pPr>
        <w:ind w:left="2100" w:hanging="420"/>
        <w:textAlignment w:val="baseline"/>
      </w:pPr>
    </w:lvl>
    <w:lvl w:ilvl="5" w:tentative="0">
      <w:start w:val="1"/>
      <w:numFmt w:val="lowerRoman"/>
      <w:lvlText w:val="%1."/>
      <w:lvlJc w:val="right"/>
      <w:pPr>
        <w:ind w:left="2520" w:hanging="420"/>
        <w:textAlignment w:val="baseline"/>
      </w:pPr>
    </w:lvl>
    <w:lvl w:ilvl="6" w:tentative="0">
      <w:start w:val="1"/>
      <w:numFmt w:val="decimal"/>
      <w:lvlText w:val="%1."/>
      <w:lvlJc w:val="left"/>
      <w:pPr>
        <w:ind w:left="2940" w:hanging="420"/>
        <w:textAlignment w:val="baseline"/>
      </w:pPr>
    </w:lvl>
    <w:lvl w:ilvl="7" w:tentative="0">
      <w:start w:val="1"/>
      <w:numFmt w:val="lowerLetter"/>
      <w:lvlText w:val="%1)"/>
      <w:lvlJc w:val="left"/>
      <w:pPr>
        <w:ind w:left="3360" w:hanging="420"/>
        <w:textAlignment w:val="baseline"/>
      </w:pPr>
    </w:lvl>
    <w:lvl w:ilvl="8" w:tentative="0">
      <w:start w:val="1"/>
      <w:numFmt w:val="lowerRoman"/>
      <w:lvlText w:val="%1."/>
      <w:lvlJc w:val="right"/>
      <w:pPr>
        <w:ind w:left="3780" w:hanging="420"/>
        <w:textAlignment w:val="baseline"/>
      </w:pPr>
    </w:lvl>
  </w:abstractNum>
  <w:abstractNum w:abstractNumId="15">
    <w:nsid w:val="3A551619"/>
    <w:multiLevelType w:val="multilevel"/>
    <w:tmpl w:val="3A551619"/>
    <w:lvl w:ilvl="0" w:tentative="0">
      <w:start w:val="1"/>
      <w:numFmt w:val="decimal"/>
      <w:pStyle w:val="467"/>
      <w:lvlText w:val="(%1)"/>
      <w:lvlJc w:val="left"/>
      <w:pPr>
        <w:ind w:left="620" w:hanging="420"/>
        <w:textAlignment w:val="baseline"/>
      </w:pPr>
    </w:lvl>
    <w:lvl w:ilvl="1" w:tentative="0">
      <w:start w:val="1"/>
      <w:numFmt w:val="lowerLetter"/>
      <w:lvlText w:val="%1)"/>
      <w:lvlJc w:val="left"/>
      <w:pPr>
        <w:ind w:left="1040" w:hanging="420"/>
        <w:textAlignment w:val="baseline"/>
      </w:pPr>
    </w:lvl>
    <w:lvl w:ilvl="2" w:tentative="0">
      <w:start w:val="1"/>
      <w:numFmt w:val="lowerRoman"/>
      <w:lvlText w:val="%1."/>
      <w:lvlJc w:val="right"/>
      <w:pPr>
        <w:ind w:left="1460" w:hanging="420"/>
        <w:textAlignment w:val="baseline"/>
      </w:pPr>
    </w:lvl>
    <w:lvl w:ilvl="3" w:tentative="0">
      <w:start w:val="1"/>
      <w:numFmt w:val="decimal"/>
      <w:lvlText w:val="%1."/>
      <w:lvlJc w:val="left"/>
      <w:pPr>
        <w:ind w:left="1880" w:hanging="420"/>
        <w:textAlignment w:val="baseline"/>
      </w:pPr>
    </w:lvl>
    <w:lvl w:ilvl="4" w:tentative="0">
      <w:start w:val="1"/>
      <w:numFmt w:val="lowerLetter"/>
      <w:lvlText w:val="%1)"/>
      <w:lvlJc w:val="left"/>
      <w:pPr>
        <w:ind w:left="2300" w:hanging="420"/>
        <w:textAlignment w:val="baseline"/>
      </w:pPr>
    </w:lvl>
    <w:lvl w:ilvl="5" w:tentative="0">
      <w:start w:val="1"/>
      <w:numFmt w:val="lowerRoman"/>
      <w:lvlText w:val="%1."/>
      <w:lvlJc w:val="right"/>
      <w:pPr>
        <w:ind w:left="2720" w:hanging="420"/>
        <w:textAlignment w:val="baseline"/>
      </w:pPr>
    </w:lvl>
    <w:lvl w:ilvl="6" w:tentative="0">
      <w:start w:val="1"/>
      <w:numFmt w:val="decimal"/>
      <w:lvlText w:val="%1."/>
      <w:lvlJc w:val="left"/>
      <w:pPr>
        <w:ind w:left="3140" w:hanging="420"/>
        <w:textAlignment w:val="baseline"/>
      </w:pPr>
    </w:lvl>
    <w:lvl w:ilvl="7" w:tentative="0">
      <w:start w:val="1"/>
      <w:numFmt w:val="lowerLetter"/>
      <w:lvlText w:val="%1)"/>
      <w:lvlJc w:val="left"/>
      <w:pPr>
        <w:ind w:left="3560" w:hanging="420"/>
        <w:textAlignment w:val="baseline"/>
      </w:pPr>
    </w:lvl>
    <w:lvl w:ilvl="8" w:tentative="0">
      <w:start w:val="1"/>
      <w:numFmt w:val="lowerRoman"/>
      <w:lvlText w:val="%1."/>
      <w:lvlJc w:val="right"/>
      <w:pPr>
        <w:ind w:left="3980" w:hanging="420"/>
        <w:textAlignment w:val="baseline"/>
      </w:pPr>
    </w:lvl>
  </w:abstractNum>
  <w:abstractNum w:abstractNumId="16">
    <w:nsid w:val="50435C95"/>
    <w:multiLevelType w:val="singleLevel"/>
    <w:tmpl w:val="50435C95"/>
    <w:lvl w:ilvl="0" w:tentative="0">
      <w:start w:val="1"/>
      <w:numFmt w:val="decimal"/>
      <w:pStyle w:val="424"/>
      <w:lvlText w:val="图%1. "/>
      <w:lvlJc w:val="left"/>
      <w:pPr>
        <w:tabs>
          <w:tab w:val="left" w:pos="777"/>
        </w:tabs>
        <w:ind w:left="777" w:hanging="420"/>
        <w:textAlignment w:val="baseline"/>
      </w:pPr>
      <w:rPr>
        <w:lang w:val="en-US"/>
      </w:rPr>
    </w:lvl>
  </w:abstractNum>
  <w:abstractNum w:abstractNumId="17">
    <w:nsid w:val="551303ED"/>
    <w:multiLevelType w:val="multilevel"/>
    <w:tmpl w:val="551303ED"/>
    <w:lvl w:ilvl="0" w:tentative="0">
      <w:start w:val="1"/>
      <w:numFmt w:val="japaneseCounting"/>
      <w:lvlText w:val="（%1）"/>
      <w:lvlJc w:val="left"/>
      <w:pPr>
        <w:ind w:left="1080" w:hanging="720"/>
      </w:pPr>
      <w:rPr>
        <w:rFonts w:hint="default"/>
      </w:rPr>
    </w:lvl>
    <w:lvl w:ilvl="1" w:tentative="0">
      <w:start w:val="1"/>
      <w:numFmt w:val="lowerLetter"/>
      <w:lvlText w:val="%2)"/>
      <w:lvlJc w:val="left"/>
      <w:pPr>
        <w:ind w:left="1240" w:hanging="440"/>
      </w:pPr>
    </w:lvl>
    <w:lvl w:ilvl="2" w:tentative="0">
      <w:start w:val="1"/>
      <w:numFmt w:val="lowerRoman"/>
      <w:lvlText w:val="%3."/>
      <w:lvlJc w:val="right"/>
      <w:pPr>
        <w:ind w:left="1680" w:hanging="440"/>
      </w:pPr>
    </w:lvl>
    <w:lvl w:ilvl="3" w:tentative="0">
      <w:start w:val="1"/>
      <w:numFmt w:val="decimal"/>
      <w:lvlText w:val="%4."/>
      <w:lvlJc w:val="left"/>
      <w:pPr>
        <w:ind w:left="2120" w:hanging="440"/>
      </w:pPr>
    </w:lvl>
    <w:lvl w:ilvl="4" w:tentative="0">
      <w:start w:val="1"/>
      <w:numFmt w:val="lowerLetter"/>
      <w:lvlText w:val="%5)"/>
      <w:lvlJc w:val="left"/>
      <w:pPr>
        <w:ind w:left="2560" w:hanging="440"/>
      </w:pPr>
    </w:lvl>
    <w:lvl w:ilvl="5" w:tentative="0">
      <w:start w:val="1"/>
      <w:numFmt w:val="lowerRoman"/>
      <w:lvlText w:val="%6."/>
      <w:lvlJc w:val="right"/>
      <w:pPr>
        <w:ind w:left="3000" w:hanging="440"/>
      </w:pPr>
    </w:lvl>
    <w:lvl w:ilvl="6" w:tentative="0">
      <w:start w:val="1"/>
      <w:numFmt w:val="decimal"/>
      <w:lvlText w:val="%7."/>
      <w:lvlJc w:val="left"/>
      <w:pPr>
        <w:ind w:left="3440" w:hanging="440"/>
      </w:pPr>
    </w:lvl>
    <w:lvl w:ilvl="7" w:tentative="0">
      <w:start w:val="1"/>
      <w:numFmt w:val="lowerLetter"/>
      <w:lvlText w:val="%8)"/>
      <w:lvlJc w:val="left"/>
      <w:pPr>
        <w:ind w:left="3880" w:hanging="440"/>
      </w:pPr>
    </w:lvl>
    <w:lvl w:ilvl="8" w:tentative="0">
      <w:start w:val="1"/>
      <w:numFmt w:val="lowerRoman"/>
      <w:lvlText w:val="%9."/>
      <w:lvlJc w:val="right"/>
      <w:pPr>
        <w:ind w:left="4320" w:hanging="440"/>
      </w:pPr>
    </w:lvl>
  </w:abstractNum>
  <w:abstractNum w:abstractNumId="18">
    <w:nsid w:val="56E2922D"/>
    <w:multiLevelType w:val="singleLevel"/>
    <w:tmpl w:val="56E2922D"/>
    <w:lvl w:ilvl="0" w:tentative="0">
      <w:start w:val="1"/>
      <w:numFmt w:val="chineseCounting"/>
      <w:suff w:val="nothing"/>
      <w:lvlText w:val="（%1）"/>
      <w:lvlJc w:val="left"/>
      <w:pPr>
        <w:ind w:left="0" w:firstLine="420"/>
        <w:textAlignment w:val="baseline"/>
      </w:pPr>
    </w:lvl>
  </w:abstractNum>
  <w:abstractNum w:abstractNumId="19">
    <w:nsid w:val="5959AE3D"/>
    <w:multiLevelType w:val="singleLevel"/>
    <w:tmpl w:val="5959AE3D"/>
    <w:lvl w:ilvl="0" w:tentative="0">
      <w:start w:val="2"/>
      <w:numFmt w:val="chineseCounting"/>
      <w:suff w:val="nothing"/>
      <w:lvlText w:val="（%1）"/>
      <w:lvlJc w:val="left"/>
      <w:pPr>
        <w:textAlignment w:val="baseline"/>
      </w:pPr>
    </w:lvl>
  </w:abstractNum>
  <w:abstractNum w:abstractNumId="20">
    <w:nsid w:val="684BC7AE"/>
    <w:multiLevelType w:val="singleLevel"/>
    <w:tmpl w:val="684BC7AE"/>
    <w:lvl w:ilvl="0" w:tentative="0">
      <w:start w:val="2"/>
      <w:numFmt w:val="chineseCounting"/>
      <w:suff w:val="nothing"/>
      <w:lvlText w:val="%1、"/>
      <w:lvlJc w:val="left"/>
    </w:lvl>
  </w:abstractNum>
  <w:abstractNum w:abstractNumId="21">
    <w:nsid w:val="705F4265"/>
    <w:multiLevelType w:val="multilevel"/>
    <w:tmpl w:val="705F4265"/>
    <w:lvl w:ilvl="0" w:tentative="0">
      <w:start w:val="1"/>
      <w:numFmt w:val="decimal"/>
      <w:pStyle w:val="492"/>
      <w:lvlText w:val="%1."/>
      <w:lvlJc w:val="left"/>
      <w:pPr>
        <w:tabs>
          <w:tab w:val="left" w:pos="425"/>
        </w:tabs>
        <w:ind w:left="425" w:hanging="425"/>
        <w:textAlignment w:val="baseline"/>
      </w:pPr>
    </w:lvl>
    <w:lvl w:ilvl="1" w:tentative="0">
      <w:start w:val="1"/>
      <w:numFmt w:val="decimal"/>
      <w:lvlText w:val="2.%1."/>
      <w:lvlJc w:val="left"/>
      <w:pPr>
        <w:tabs>
          <w:tab w:val="left" w:pos="567"/>
        </w:tabs>
        <w:ind w:left="567" w:hanging="567"/>
        <w:textAlignment w:val="baseline"/>
      </w:pPr>
    </w:lvl>
    <w:lvl w:ilvl="2" w:tentative="0">
      <w:start w:val="1"/>
      <w:numFmt w:val="decimal"/>
      <w:lvlText w:val="2.%1.%2."/>
      <w:lvlJc w:val="left"/>
      <w:pPr>
        <w:tabs>
          <w:tab w:val="left" w:pos="709"/>
        </w:tabs>
        <w:ind w:left="709" w:hanging="709"/>
        <w:textAlignment w:val="baseline"/>
      </w:pPr>
    </w:lvl>
    <w:lvl w:ilvl="3" w:tentative="0">
      <w:start w:val="1"/>
      <w:numFmt w:val="decimal"/>
      <w:lvlText w:val="2.%1.%2.%3."/>
      <w:lvlJc w:val="left"/>
      <w:pPr>
        <w:tabs>
          <w:tab w:val="left" w:pos="851"/>
        </w:tabs>
        <w:ind w:left="851" w:hanging="851"/>
        <w:textAlignment w:val="baseline"/>
      </w:pPr>
    </w:lvl>
    <w:lvl w:ilvl="4" w:tentative="0">
      <w:start w:val="1"/>
      <w:numFmt w:val="decimal"/>
      <w:lvlText w:val="%1.%2.%3.%4.%5."/>
      <w:lvlJc w:val="left"/>
      <w:pPr>
        <w:tabs>
          <w:tab w:val="left" w:pos="992"/>
        </w:tabs>
        <w:ind w:left="992" w:hanging="992"/>
        <w:textAlignment w:val="baseline"/>
      </w:pPr>
    </w:lvl>
    <w:lvl w:ilvl="5" w:tentative="0">
      <w:start w:val="1"/>
      <w:numFmt w:val="decimal"/>
      <w:lvlText w:val="%1.%2.%3.%4.%5.%6."/>
      <w:lvlJc w:val="left"/>
      <w:pPr>
        <w:tabs>
          <w:tab w:val="left" w:pos="1134"/>
        </w:tabs>
        <w:ind w:left="1134" w:hanging="1134"/>
        <w:textAlignment w:val="baseline"/>
      </w:pPr>
    </w:lvl>
    <w:lvl w:ilvl="6" w:tentative="0">
      <w:start w:val="1"/>
      <w:numFmt w:val="decimal"/>
      <w:lvlText w:val="%1.%2.%3.%4.%5.%6.%7."/>
      <w:lvlJc w:val="left"/>
      <w:pPr>
        <w:tabs>
          <w:tab w:val="left" w:pos="1276"/>
        </w:tabs>
        <w:ind w:left="1276" w:hanging="1276"/>
        <w:textAlignment w:val="baseline"/>
      </w:pPr>
    </w:lvl>
    <w:lvl w:ilvl="7" w:tentative="0">
      <w:start w:val="1"/>
      <w:numFmt w:val="decimal"/>
      <w:lvlText w:val="%1.%2.%3.%4.%5.%6.%7.%8."/>
      <w:lvlJc w:val="left"/>
      <w:pPr>
        <w:tabs>
          <w:tab w:val="left" w:pos="1418"/>
        </w:tabs>
        <w:ind w:left="1418" w:hanging="1418"/>
        <w:textAlignment w:val="baseline"/>
      </w:pPr>
    </w:lvl>
    <w:lvl w:ilvl="8" w:tentative="0">
      <w:start w:val="1"/>
      <w:numFmt w:val="decimal"/>
      <w:lvlText w:val="%1.%2.%3.%4.%5.%6.%7.%8.%9."/>
      <w:lvlJc w:val="left"/>
      <w:pPr>
        <w:tabs>
          <w:tab w:val="left" w:pos="1559"/>
        </w:tabs>
        <w:ind w:left="1559" w:hanging="1559"/>
        <w:textAlignment w:val="baseline"/>
      </w:pPr>
    </w:lvl>
  </w:abstractNum>
  <w:num w:numId="1">
    <w:abstractNumId w:val="0"/>
  </w:num>
  <w:num w:numId="2">
    <w:abstractNumId w:val="8"/>
  </w:num>
  <w:num w:numId="3">
    <w:abstractNumId w:val="4"/>
  </w:num>
  <w:num w:numId="4">
    <w:abstractNumId w:val="9"/>
  </w:num>
  <w:num w:numId="5">
    <w:abstractNumId w:val="11"/>
  </w:num>
  <w:num w:numId="6">
    <w:abstractNumId w:val="1"/>
  </w:num>
  <w:num w:numId="7">
    <w:abstractNumId w:val="10"/>
  </w:num>
  <w:num w:numId="8">
    <w:abstractNumId w:val="7"/>
  </w:num>
  <w:num w:numId="9">
    <w:abstractNumId w:val="5"/>
  </w:num>
  <w:num w:numId="10">
    <w:abstractNumId w:val="2"/>
  </w:num>
  <w:num w:numId="11">
    <w:abstractNumId w:val="6"/>
  </w:num>
  <w:num w:numId="12">
    <w:abstractNumId w:val="14"/>
  </w:num>
  <w:num w:numId="13">
    <w:abstractNumId w:val="3"/>
  </w:num>
  <w:num w:numId="14">
    <w:abstractNumId w:val="13"/>
  </w:num>
  <w:num w:numId="15">
    <w:abstractNumId w:val="16"/>
  </w:num>
  <w:num w:numId="16">
    <w:abstractNumId w:val="12"/>
  </w:num>
  <w:num w:numId="17">
    <w:abstractNumId w:val="15"/>
  </w:num>
  <w:num w:numId="18">
    <w:abstractNumId w:val="21"/>
  </w:num>
  <w:num w:numId="19">
    <w:abstractNumId w:val="20"/>
  </w:num>
  <w:num w:numId="20">
    <w:abstractNumId w:val="17"/>
  </w:num>
  <w:num w:numId="21">
    <w:abstractNumId w:val="19"/>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UseMarginsForDrawingGridOrigin w:val="1"/>
  <w:drawingGridHorizontalOrigin w:val="1800"/>
  <w:drawingGridVerticalOrigin w:val="1440"/>
  <w:noPunctuationKerning w:val="1"/>
  <w:characterSpacingControl w:val="doNotCompress"/>
  <w:compat>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5Zjk2ZGUxMmZmYTQyNjA4NmJlZjAzYzM5NzBlZjUifQ=="/>
  </w:docVars>
  <w:rsids>
    <w:rsidRoot w:val="00EF2B47"/>
    <w:rsid w:val="00003AF6"/>
    <w:rsid w:val="00016AB0"/>
    <w:rsid w:val="00042461"/>
    <w:rsid w:val="00062AB1"/>
    <w:rsid w:val="000845F0"/>
    <w:rsid w:val="000C6AD6"/>
    <w:rsid w:val="00126106"/>
    <w:rsid w:val="00152133"/>
    <w:rsid w:val="001862E9"/>
    <w:rsid w:val="00187C92"/>
    <w:rsid w:val="001B2E09"/>
    <w:rsid w:val="00205F47"/>
    <w:rsid w:val="00207374"/>
    <w:rsid w:val="002759D8"/>
    <w:rsid w:val="00326785"/>
    <w:rsid w:val="00326E7E"/>
    <w:rsid w:val="00335C73"/>
    <w:rsid w:val="00345B77"/>
    <w:rsid w:val="003641A1"/>
    <w:rsid w:val="00366013"/>
    <w:rsid w:val="00376A06"/>
    <w:rsid w:val="003A4A1D"/>
    <w:rsid w:val="003E7583"/>
    <w:rsid w:val="00413B1F"/>
    <w:rsid w:val="00423954"/>
    <w:rsid w:val="00436AC5"/>
    <w:rsid w:val="0045326B"/>
    <w:rsid w:val="004D26F0"/>
    <w:rsid w:val="004E0332"/>
    <w:rsid w:val="005D2011"/>
    <w:rsid w:val="005E353B"/>
    <w:rsid w:val="005F1B89"/>
    <w:rsid w:val="00610ADC"/>
    <w:rsid w:val="00615F26"/>
    <w:rsid w:val="00655E75"/>
    <w:rsid w:val="00677266"/>
    <w:rsid w:val="006A7906"/>
    <w:rsid w:val="006D74C1"/>
    <w:rsid w:val="006D7AAE"/>
    <w:rsid w:val="006E7982"/>
    <w:rsid w:val="00726279"/>
    <w:rsid w:val="00757E7D"/>
    <w:rsid w:val="0077179A"/>
    <w:rsid w:val="007725F5"/>
    <w:rsid w:val="0078642B"/>
    <w:rsid w:val="00794240"/>
    <w:rsid w:val="00796E74"/>
    <w:rsid w:val="007D40B4"/>
    <w:rsid w:val="007F2197"/>
    <w:rsid w:val="007F60A3"/>
    <w:rsid w:val="00800C81"/>
    <w:rsid w:val="00812482"/>
    <w:rsid w:val="0082521A"/>
    <w:rsid w:val="0083256F"/>
    <w:rsid w:val="00832766"/>
    <w:rsid w:val="0090249D"/>
    <w:rsid w:val="009370A2"/>
    <w:rsid w:val="0096234D"/>
    <w:rsid w:val="009659C6"/>
    <w:rsid w:val="00965D72"/>
    <w:rsid w:val="0097622F"/>
    <w:rsid w:val="009C626A"/>
    <w:rsid w:val="009D153E"/>
    <w:rsid w:val="009D3685"/>
    <w:rsid w:val="00A17B22"/>
    <w:rsid w:val="00A50791"/>
    <w:rsid w:val="00A74A2E"/>
    <w:rsid w:val="00A818D3"/>
    <w:rsid w:val="00AE3098"/>
    <w:rsid w:val="00AF5EBC"/>
    <w:rsid w:val="00B06241"/>
    <w:rsid w:val="00B22935"/>
    <w:rsid w:val="00B91D07"/>
    <w:rsid w:val="00B973CE"/>
    <w:rsid w:val="00BA1329"/>
    <w:rsid w:val="00BA34CF"/>
    <w:rsid w:val="00BB1917"/>
    <w:rsid w:val="00BD4390"/>
    <w:rsid w:val="00BF2816"/>
    <w:rsid w:val="00C72D60"/>
    <w:rsid w:val="00C9716D"/>
    <w:rsid w:val="00CB3B45"/>
    <w:rsid w:val="00CB4989"/>
    <w:rsid w:val="00CB6BC8"/>
    <w:rsid w:val="00CE121E"/>
    <w:rsid w:val="00D20B7B"/>
    <w:rsid w:val="00D215CA"/>
    <w:rsid w:val="00D72ED2"/>
    <w:rsid w:val="00D866DE"/>
    <w:rsid w:val="00D90968"/>
    <w:rsid w:val="00D9684D"/>
    <w:rsid w:val="00DE16A5"/>
    <w:rsid w:val="00E642D0"/>
    <w:rsid w:val="00E9233D"/>
    <w:rsid w:val="00EA1CDB"/>
    <w:rsid w:val="00EC13FD"/>
    <w:rsid w:val="00EE3BB7"/>
    <w:rsid w:val="00EF2B47"/>
    <w:rsid w:val="00F1323D"/>
    <w:rsid w:val="00F31324"/>
    <w:rsid w:val="00F55E03"/>
    <w:rsid w:val="00F611BA"/>
    <w:rsid w:val="00F83488"/>
    <w:rsid w:val="00F84C30"/>
    <w:rsid w:val="00FF3BF9"/>
    <w:rsid w:val="00FF67FE"/>
    <w:rsid w:val="012F637E"/>
    <w:rsid w:val="0139040F"/>
    <w:rsid w:val="01C65390"/>
    <w:rsid w:val="01CE06FC"/>
    <w:rsid w:val="01D81B3E"/>
    <w:rsid w:val="026223A4"/>
    <w:rsid w:val="02AB1256"/>
    <w:rsid w:val="02BD0DFC"/>
    <w:rsid w:val="02F208E3"/>
    <w:rsid w:val="03294D35"/>
    <w:rsid w:val="03514D69"/>
    <w:rsid w:val="04683E56"/>
    <w:rsid w:val="050C3AAD"/>
    <w:rsid w:val="054D71BA"/>
    <w:rsid w:val="05E91EB8"/>
    <w:rsid w:val="077A6C47"/>
    <w:rsid w:val="07A157DF"/>
    <w:rsid w:val="07FB256B"/>
    <w:rsid w:val="089A7246"/>
    <w:rsid w:val="08A3215D"/>
    <w:rsid w:val="08B053F9"/>
    <w:rsid w:val="08BB352D"/>
    <w:rsid w:val="094D39C0"/>
    <w:rsid w:val="09A7125D"/>
    <w:rsid w:val="09E8295E"/>
    <w:rsid w:val="0A110938"/>
    <w:rsid w:val="0A2E2097"/>
    <w:rsid w:val="0A6325C8"/>
    <w:rsid w:val="0A6A5E85"/>
    <w:rsid w:val="0A942FAA"/>
    <w:rsid w:val="0AC666E5"/>
    <w:rsid w:val="0BD66865"/>
    <w:rsid w:val="0BDE3685"/>
    <w:rsid w:val="0BEB1413"/>
    <w:rsid w:val="0C235FA5"/>
    <w:rsid w:val="0C7C3631"/>
    <w:rsid w:val="0C9E6874"/>
    <w:rsid w:val="0CFF3255"/>
    <w:rsid w:val="0D113141"/>
    <w:rsid w:val="0D4D00FC"/>
    <w:rsid w:val="0D4D4D35"/>
    <w:rsid w:val="0D7F6DB5"/>
    <w:rsid w:val="0DAD6B9E"/>
    <w:rsid w:val="0DC14FBE"/>
    <w:rsid w:val="0DE6402D"/>
    <w:rsid w:val="0DEF1822"/>
    <w:rsid w:val="0E9A7159"/>
    <w:rsid w:val="0F12237F"/>
    <w:rsid w:val="0F161836"/>
    <w:rsid w:val="10271889"/>
    <w:rsid w:val="102B0A25"/>
    <w:rsid w:val="10392B88"/>
    <w:rsid w:val="10973B61"/>
    <w:rsid w:val="10AC449B"/>
    <w:rsid w:val="1127721B"/>
    <w:rsid w:val="11905CEC"/>
    <w:rsid w:val="11C61D96"/>
    <w:rsid w:val="11C92FBE"/>
    <w:rsid w:val="11DF5DBB"/>
    <w:rsid w:val="11F01155"/>
    <w:rsid w:val="121376AC"/>
    <w:rsid w:val="12C74837"/>
    <w:rsid w:val="12C76973"/>
    <w:rsid w:val="138F0207"/>
    <w:rsid w:val="13DF26ED"/>
    <w:rsid w:val="14242F08"/>
    <w:rsid w:val="146744F7"/>
    <w:rsid w:val="14F17E60"/>
    <w:rsid w:val="150745FE"/>
    <w:rsid w:val="15222111"/>
    <w:rsid w:val="15534841"/>
    <w:rsid w:val="15D85AE0"/>
    <w:rsid w:val="15FE42F5"/>
    <w:rsid w:val="160B6E4E"/>
    <w:rsid w:val="161630E0"/>
    <w:rsid w:val="166455C0"/>
    <w:rsid w:val="1674127F"/>
    <w:rsid w:val="16972930"/>
    <w:rsid w:val="16D1690D"/>
    <w:rsid w:val="17264AF8"/>
    <w:rsid w:val="17465999"/>
    <w:rsid w:val="17486D4E"/>
    <w:rsid w:val="1771716A"/>
    <w:rsid w:val="17A84080"/>
    <w:rsid w:val="18185603"/>
    <w:rsid w:val="184A1E57"/>
    <w:rsid w:val="18737C10"/>
    <w:rsid w:val="18A02412"/>
    <w:rsid w:val="1949362E"/>
    <w:rsid w:val="199D478A"/>
    <w:rsid w:val="19A91896"/>
    <w:rsid w:val="19AF3648"/>
    <w:rsid w:val="19B96DAC"/>
    <w:rsid w:val="1A1F5634"/>
    <w:rsid w:val="1A6745A4"/>
    <w:rsid w:val="1A8755A8"/>
    <w:rsid w:val="1AA04F5E"/>
    <w:rsid w:val="1B2B41C9"/>
    <w:rsid w:val="1B51609E"/>
    <w:rsid w:val="1BB447EE"/>
    <w:rsid w:val="1BD76EE0"/>
    <w:rsid w:val="1C7D5709"/>
    <w:rsid w:val="1E2A196E"/>
    <w:rsid w:val="1E3528B0"/>
    <w:rsid w:val="1EB530D2"/>
    <w:rsid w:val="1F852E22"/>
    <w:rsid w:val="1FD60B17"/>
    <w:rsid w:val="20285652"/>
    <w:rsid w:val="205A0245"/>
    <w:rsid w:val="20BC4F53"/>
    <w:rsid w:val="20E1025F"/>
    <w:rsid w:val="214E1BB4"/>
    <w:rsid w:val="21901991"/>
    <w:rsid w:val="21D00EC7"/>
    <w:rsid w:val="22580982"/>
    <w:rsid w:val="22E5250A"/>
    <w:rsid w:val="232B5C7A"/>
    <w:rsid w:val="23935A84"/>
    <w:rsid w:val="242057B0"/>
    <w:rsid w:val="24266BD7"/>
    <w:rsid w:val="249A2AF6"/>
    <w:rsid w:val="24A94248"/>
    <w:rsid w:val="24D05A5E"/>
    <w:rsid w:val="250310E7"/>
    <w:rsid w:val="252C033C"/>
    <w:rsid w:val="255676E2"/>
    <w:rsid w:val="257B4EF5"/>
    <w:rsid w:val="25975EF6"/>
    <w:rsid w:val="25CA19DE"/>
    <w:rsid w:val="265C0441"/>
    <w:rsid w:val="26A461B9"/>
    <w:rsid w:val="26C1674A"/>
    <w:rsid w:val="270C08CB"/>
    <w:rsid w:val="278642DC"/>
    <w:rsid w:val="27C34E88"/>
    <w:rsid w:val="28592D0F"/>
    <w:rsid w:val="28840CFE"/>
    <w:rsid w:val="2969052E"/>
    <w:rsid w:val="29AC5B2F"/>
    <w:rsid w:val="29E67B1C"/>
    <w:rsid w:val="29E86E23"/>
    <w:rsid w:val="2A5E26F3"/>
    <w:rsid w:val="2B17276B"/>
    <w:rsid w:val="2D9B5112"/>
    <w:rsid w:val="2DB07425"/>
    <w:rsid w:val="2DDE43E7"/>
    <w:rsid w:val="2E5F4CA2"/>
    <w:rsid w:val="2E750BE6"/>
    <w:rsid w:val="2E9D0023"/>
    <w:rsid w:val="2EAF0098"/>
    <w:rsid w:val="2EB031E7"/>
    <w:rsid w:val="2EC324BC"/>
    <w:rsid w:val="302579D2"/>
    <w:rsid w:val="30261B4F"/>
    <w:rsid w:val="305730A2"/>
    <w:rsid w:val="308C2488"/>
    <w:rsid w:val="30D95F4F"/>
    <w:rsid w:val="312E59E0"/>
    <w:rsid w:val="31607C7C"/>
    <w:rsid w:val="31EB39C6"/>
    <w:rsid w:val="323817C1"/>
    <w:rsid w:val="323F5496"/>
    <w:rsid w:val="32532C8D"/>
    <w:rsid w:val="331E70B6"/>
    <w:rsid w:val="33B05CFF"/>
    <w:rsid w:val="33E24838"/>
    <w:rsid w:val="33E6599B"/>
    <w:rsid w:val="34122CA3"/>
    <w:rsid w:val="3421714C"/>
    <w:rsid w:val="342A1FF8"/>
    <w:rsid w:val="34453406"/>
    <w:rsid w:val="346922D1"/>
    <w:rsid w:val="3483247E"/>
    <w:rsid w:val="35321C7D"/>
    <w:rsid w:val="3565748F"/>
    <w:rsid w:val="35F2137C"/>
    <w:rsid w:val="36477644"/>
    <w:rsid w:val="36772864"/>
    <w:rsid w:val="36DF7897"/>
    <w:rsid w:val="37155D08"/>
    <w:rsid w:val="37503635"/>
    <w:rsid w:val="375D289C"/>
    <w:rsid w:val="37956863"/>
    <w:rsid w:val="37997E5A"/>
    <w:rsid w:val="37ED2A36"/>
    <w:rsid w:val="387243E8"/>
    <w:rsid w:val="39296EFE"/>
    <w:rsid w:val="3943403F"/>
    <w:rsid w:val="39B160C1"/>
    <w:rsid w:val="39D343D0"/>
    <w:rsid w:val="39D447DB"/>
    <w:rsid w:val="39D94CC3"/>
    <w:rsid w:val="39EF4750"/>
    <w:rsid w:val="3A032D73"/>
    <w:rsid w:val="3A613357"/>
    <w:rsid w:val="3AE30ABE"/>
    <w:rsid w:val="3AFA71FF"/>
    <w:rsid w:val="3B6224F2"/>
    <w:rsid w:val="3C075259"/>
    <w:rsid w:val="3C3A2CA4"/>
    <w:rsid w:val="3C406CD7"/>
    <w:rsid w:val="3C8B5A78"/>
    <w:rsid w:val="3CB63A95"/>
    <w:rsid w:val="3D2E3D75"/>
    <w:rsid w:val="3D402598"/>
    <w:rsid w:val="3DA766A4"/>
    <w:rsid w:val="3E5F42D7"/>
    <w:rsid w:val="3E6D7B2B"/>
    <w:rsid w:val="3EE12111"/>
    <w:rsid w:val="3EEE55E7"/>
    <w:rsid w:val="3F0A1667"/>
    <w:rsid w:val="3F9757C0"/>
    <w:rsid w:val="40071B9D"/>
    <w:rsid w:val="402C2A85"/>
    <w:rsid w:val="409F5116"/>
    <w:rsid w:val="40F5125F"/>
    <w:rsid w:val="411415F0"/>
    <w:rsid w:val="41A57C34"/>
    <w:rsid w:val="41BF5A41"/>
    <w:rsid w:val="41E953DD"/>
    <w:rsid w:val="421017B7"/>
    <w:rsid w:val="421D7172"/>
    <w:rsid w:val="42731488"/>
    <w:rsid w:val="42861916"/>
    <w:rsid w:val="429E2360"/>
    <w:rsid w:val="42A54849"/>
    <w:rsid w:val="42B56F03"/>
    <w:rsid w:val="439D4859"/>
    <w:rsid w:val="44222E5C"/>
    <w:rsid w:val="448150A4"/>
    <w:rsid w:val="44A04B8D"/>
    <w:rsid w:val="453741F7"/>
    <w:rsid w:val="453B159B"/>
    <w:rsid w:val="457E03ED"/>
    <w:rsid w:val="46012FA1"/>
    <w:rsid w:val="46153B86"/>
    <w:rsid w:val="462B42D1"/>
    <w:rsid w:val="46733E4B"/>
    <w:rsid w:val="469925B0"/>
    <w:rsid w:val="470A16EA"/>
    <w:rsid w:val="477C7615"/>
    <w:rsid w:val="482950ED"/>
    <w:rsid w:val="4866322E"/>
    <w:rsid w:val="48A520D2"/>
    <w:rsid w:val="48AE322E"/>
    <w:rsid w:val="48D039EC"/>
    <w:rsid w:val="494F67AB"/>
    <w:rsid w:val="495C03AA"/>
    <w:rsid w:val="4A4F3355"/>
    <w:rsid w:val="4A6F69D9"/>
    <w:rsid w:val="4AAB51AA"/>
    <w:rsid w:val="4B0728C1"/>
    <w:rsid w:val="4BDF33F2"/>
    <w:rsid w:val="4C4B444D"/>
    <w:rsid w:val="4CA6293F"/>
    <w:rsid w:val="4CB80092"/>
    <w:rsid w:val="4D1A70D0"/>
    <w:rsid w:val="4DA05201"/>
    <w:rsid w:val="4DE56387"/>
    <w:rsid w:val="4E304E66"/>
    <w:rsid w:val="4E6B22AA"/>
    <w:rsid w:val="4E757E8F"/>
    <w:rsid w:val="4EA34FD7"/>
    <w:rsid w:val="4ED707E2"/>
    <w:rsid w:val="4F27255D"/>
    <w:rsid w:val="4F4C77C9"/>
    <w:rsid w:val="4F4E274D"/>
    <w:rsid w:val="4F87602B"/>
    <w:rsid w:val="4F976574"/>
    <w:rsid w:val="4FB629B4"/>
    <w:rsid w:val="500A40D3"/>
    <w:rsid w:val="50EB5659"/>
    <w:rsid w:val="51060FC5"/>
    <w:rsid w:val="51A4459C"/>
    <w:rsid w:val="52B84870"/>
    <w:rsid w:val="52DF2F71"/>
    <w:rsid w:val="52ED6BB5"/>
    <w:rsid w:val="530F6A2E"/>
    <w:rsid w:val="53696F74"/>
    <w:rsid w:val="53C55321"/>
    <w:rsid w:val="53CD7E30"/>
    <w:rsid w:val="544076DB"/>
    <w:rsid w:val="547301BD"/>
    <w:rsid w:val="54802D2B"/>
    <w:rsid w:val="54B92809"/>
    <w:rsid w:val="54CF1EDD"/>
    <w:rsid w:val="54F2771D"/>
    <w:rsid w:val="551710CB"/>
    <w:rsid w:val="553A2B74"/>
    <w:rsid w:val="554A7A30"/>
    <w:rsid w:val="55F90DD2"/>
    <w:rsid w:val="55FB2FFA"/>
    <w:rsid w:val="56925F29"/>
    <w:rsid w:val="572F0158"/>
    <w:rsid w:val="5755302A"/>
    <w:rsid w:val="58B7754F"/>
    <w:rsid w:val="58D345D7"/>
    <w:rsid w:val="58D7124E"/>
    <w:rsid w:val="595C32DA"/>
    <w:rsid w:val="5A1437E8"/>
    <w:rsid w:val="5A584501"/>
    <w:rsid w:val="5AEE7CCC"/>
    <w:rsid w:val="5B2254B0"/>
    <w:rsid w:val="5B2328DF"/>
    <w:rsid w:val="5B371EF3"/>
    <w:rsid w:val="5B6B157A"/>
    <w:rsid w:val="5BB23052"/>
    <w:rsid w:val="5BC67942"/>
    <w:rsid w:val="5CE44283"/>
    <w:rsid w:val="5CFF1C40"/>
    <w:rsid w:val="5D4226DF"/>
    <w:rsid w:val="5D471D49"/>
    <w:rsid w:val="5D91699B"/>
    <w:rsid w:val="5E7B5BEB"/>
    <w:rsid w:val="5E8C3BD7"/>
    <w:rsid w:val="5FF806AB"/>
    <w:rsid w:val="600F2399"/>
    <w:rsid w:val="604C299E"/>
    <w:rsid w:val="60607B8A"/>
    <w:rsid w:val="6105029E"/>
    <w:rsid w:val="61D23A24"/>
    <w:rsid w:val="620D0226"/>
    <w:rsid w:val="62285B38"/>
    <w:rsid w:val="623577B4"/>
    <w:rsid w:val="628341CC"/>
    <w:rsid w:val="629256FF"/>
    <w:rsid w:val="62F635F9"/>
    <w:rsid w:val="635E50BE"/>
    <w:rsid w:val="635E5B08"/>
    <w:rsid w:val="63677660"/>
    <w:rsid w:val="63AB4D7E"/>
    <w:rsid w:val="63B07EFA"/>
    <w:rsid w:val="641C026E"/>
    <w:rsid w:val="642D7155"/>
    <w:rsid w:val="645A5BC3"/>
    <w:rsid w:val="64B608BF"/>
    <w:rsid w:val="652E7FFC"/>
    <w:rsid w:val="6682757A"/>
    <w:rsid w:val="6691352B"/>
    <w:rsid w:val="67193D97"/>
    <w:rsid w:val="675C6D87"/>
    <w:rsid w:val="678B3DB9"/>
    <w:rsid w:val="678E5B3B"/>
    <w:rsid w:val="67C869EE"/>
    <w:rsid w:val="67E17200"/>
    <w:rsid w:val="68096D80"/>
    <w:rsid w:val="687D297D"/>
    <w:rsid w:val="68E52A7A"/>
    <w:rsid w:val="6926778B"/>
    <w:rsid w:val="69805B87"/>
    <w:rsid w:val="699F1918"/>
    <w:rsid w:val="69D21C3E"/>
    <w:rsid w:val="6ACC47E1"/>
    <w:rsid w:val="6B121960"/>
    <w:rsid w:val="6B422D37"/>
    <w:rsid w:val="6B441A7A"/>
    <w:rsid w:val="6C687101"/>
    <w:rsid w:val="6CC61B55"/>
    <w:rsid w:val="6CD13A2B"/>
    <w:rsid w:val="6CEC6E3D"/>
    <w:rsid w:val="6D6E6DCD"/>
    <w:rsid w:val="6DAD31F1"/>
    <w:rsid w:val="6DC33569"/>
    <w:rsid w:val="6DF65A91"/>
    <w:rsid w:val="6DF809A5"/>
    <w:rsid w:val="6E39321B"/>
    <w:rsid w:val="6E5D69C5"/>
    <w:rsid w:val="6E82495F"/>
    <w:rsid w:val="6ED236AB"/>
    <w:rsid w:val="6EFC2359"/>
    <w:rsid w:val="6F5B35C8"/>
    <w:rsid w:val="6F8E4C17"/>
    <w:rsid w:val="6FAB125D"/>
    <w:rsid w:val="70017B27"/>
    <w:rsid w:val="702F5F6B"/>
    <w:rsid w:val="70311FE3"/>
    <w:rsid w:val="7034376D"/>
    <w:rsid w:val="706B7EEB"/>
    <w:rsid w:val="70904E30"/>
    <w:rsid w:val="70DD7828"/>
    <w:rsid w:val="720F3838"/>
    <w:rsid w:val="721D1070"/>
    <w:rsid w:val="72245A88"/>
    <w:rsid w:val="7268797F"/>
    <w:rsid w:val="7388743C"/>
    <w:rsid w:val="73AE6C83"/>
    <w:rsid w:val="74346294"/>
    <w:rsid w:val="747728FD"/>
    <w:rsid w:val="748021AC"/>
    <w:rsid w:val="7481259B"/>
    <w:rsid w:val="74CA4F96"/>
    <w:rsid w:val="74D0692E"/>
    <w:rsid w:val="74D138CF"/>
    <w:rsid w:val="74F17C6A"/>
    <w:rsid w:val="751F607C"/>
    <w:rsid w:val="75850EB9"/>
    <w:rsid w:val="75BB0653"/>
    <w:rsid w:val="763704A7"/>
    <w:rsid w:val="76413A50"/>
    <w:rsid w:val="76505C72"/>
    <w:rsid w:val="765A6879"/>
    <w:rsid w:val="768803FC"/>
    <w:rsid w:val="76A16746"/>
    <w:rsid w:val="76E54E07"/>
    <w:rsid w:val="77677216"/>
    <w:rsid w:val="779307B7"/>
    <w:rsid w:val="77CE7838"/>
    <w:rsid w:val="786204DA"/>
    <w:rsid w:val="78C005A3"/>
    <w:rsid w:val="78EC35D6"/>
    <w:rsid w:val="7911647B"/>
    <w:rsid w:val="79122E48"/>
    <w:rsid w:val="797E4B65"/>
    <w:rsid w:val="79E726FD"/>
    <w:rsid w:val="7A3D4060"/>
    <w:rsid w:val="7B9565CA"/>
    <w:rsid w:val="7BC63015"/>
    <w:rsid w:val="7C3B7C04"/>
    <w:rsid w:val="7C4278EA"/>
    <w:rsid w:val="7CAC0B23"/>
    <w:rsid w:val="7CDD7DF9"/>
    <w:rsid w:val="7CFF335D"/>
    <w:rsid w:val="7D9271DC"/>
    <w:rsid w:val="7DB56DEF"/>
    <w:rsid w:val="7DB7649C"/>
    <w:rsid w:val="7E3C0997"/>
    <w:rsid w:val="7E416650"/>
    <w:rsid w:val="7E6D05A6"/>
    <w:rsid w:val="7E7376CE"/>
    <w:rsid w:val="7EB02B41"/>
    <w:rsid w:val="7EE0459D"/>
    <w:rsid w:val="7EED3C49"/>
    <w:rsid w:val="7F2F40D3"/>
    <w:rsid w:val="7F315A30"/>
    <w:rsid w:val="7F844294"/>
    <w:rsid w:val="7FD447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8"/>
      <w:lang w:val="en-US" w:eastAsia="zh-CN" w:bidi="ar-SA"/>
    </w:rPr>
  </w:style>
  <w:style w:type="paragraph" w:styleId="2">
    <w:name w:val="heading 1"/>
    <w:basedOn w:val="1"/>
    <w:next w:val="1"/>
    <w:link w:val="50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09"/>
    <w:unhideWhenUsed/>
    <w:qFormat/>
    <w:uiPriority w:val="0"/>
    <w:pPr>
      <w:keepNext/>
      <w:keepLines/>
      <w:numPr>
        <w:ilvl w:val="0"/>
        <w:numId w:val="1"/>
      </w:numPr>
      <w:outlineLvl w:val="1"/>
    </w:pPr>
    <w:rPr>
      <w:rFonts w:ascii="Arial" w:hAnsi="Arial"/>
      <w:b/>
    </w:rPr>
  </w:style>
  <w:style w:type="paragraph" w:styleId="4">
    <w:name w:val="heading 3"/>
    <w:basedOn w:val="1"/>
    <w:next w:val="1"/>
    <w:qFormat/>
    <w:uiPriority w:val="0"/>
    <w:pPr>
      <w:keepNext/>
      <w:keepLines/>
      <w:widowControl w:val="0"/>
      <w:spacing w:before="260" w:after="260" w:line="412" w:lineRule="auto"/>
      <w:outlineLvl w:val="2"/>
    </w:pPr>
    <w:rPr>
      <w:b/>
      <w:sz w:val="32"/>
    </w:rPr>
  </w:style>
  <w:style w:type="paragraph" w:styleId="5">
    <w:name w:val="heading 4"/>
    <w:basedOn w:val="1"/>
    <w:next w:val="1"/>
    <w:qFormat/>
    <w:uiPriority w:val="0"/>
    <w:pPr>
      <w:ind w:left="420"/>
      <w:outlineLvl w:val="3"/>
    </w:pPr>
    <w:rPr>
      <w:rFonts w:ascii="仿宋" w:hAnsi="仿宋" w:eastAsia="黑体" w:cs="仿宋"/>
      <w:b/>
      <w:color w:val="000000"/>
      <w:szCs w:val="28"/>
    </w:rPr>
  </w:style>
  <w:style w:type="character" w:default="1" w:styleId="29">
    <w:name w:val="Default Paragraph Font"/>
    <w:unhideWhenUsed/>
    <w:qFormat/>
    <w:uiPriority w:val="1"/>
  </w:style>
  <w:style w:type="table" w:default="1" w:styleId="27">
    <w:name w:val="Normal Table"/>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2520" w:leftChars="1200"/>
    </w:pPr>
  </w:style>
  <w:style w:type="paragraph" w:styleId="7">
    <w:name w:val="Normal Indent"/>
    <w:basedOn w:val="1"/>
    <w:qFormat/>
    <w:uiPriority w:val="0"/>
    <w:pPr>
      <w:ind w:firstLine="420" w:firstLineChars="200"/>
    </w:pPr>
  </w:style>
  <w:style w:type="paragraph" w:styleId="8">
    <w:name w:val="caption"/>
    <w:basedOn w:val="1"/>
    <w:next w:val="1"/>
    <w:qFormat/>
    <w:uiPriority w:val="0"/>
    <w:pPr>
      <w:tabs>
        <w:tab w:val="left" w:pos="1134"/>
      </w:tabs>
      <w:snapToGrid w:val="0"/>
      <w:spacing w:line="280" w:lineRule="atLeast"/>
      <w:jc w:val="left"/>
    </w:pPr>
    <w:rPr>
      <w:rFonts w:eastAsia="PMingLiU"/>
      <w:b/>
      <w:kern w:val="0"/>
      <w:sz w:val="24"/>
      <w:lang w:eastAsia="zh-TW"/>
    </w:rPr>
  </w:style>
  <w:style w:type="paragraph" w:styleId="9">
    <w:name w:val="Body Text"/>
    <w:basedOn w:val="1"/>
    <w:next w:val="10"/>
    <w:semiHidden/>
    <w:qFormat/>
    <w:uiPriority w:val="0"/>
    <w:pPr>
      <w:widowControl w:val="0"/>
      <w:spacing w:after="120"/>
    </w:pPr>
    <w:rPr>
      <w:rFonts w:ascii="宋体" w:hAnsi="宋体"/>
      <w:lang w:eastAsia="en-US"/>
    </w:rPr>
  </w:style>
  <w:style w:type="paragraph" w:styleId="10">
    <w:name w:val="Body Text First Indent"/>
    <w:basedOn w:val="9"/>
    <w:next w:val="11"/>
    <w:qFormat/>
    <w:uiPriority w:val="0"/>
    <w:pPr>
      <w:ind w:firstLine="420" w:firstLineChars="100"/>
    </w:pPr>
    <w:rPr>
      <w:sz w:val="21"/>
      <w:szCs w:val="22"/>
    </w:rPr>
  </w:style>
  <w:style w:type="paragraph" w:styleId="11">
    <w:name w:val="Body Text First Indent 2"/>
    <w:basedOn w:val="12"/>
    <w:unhideWhenUsed/>
    <w:qFormat/>
    <w:uiPriority w:val="0"/>
    <w:pPr>
      <w:ind w:firstLine="420"/>
    </w:pPr>
  </w:style>
  <w:style w:type="paragraph" w:styleId="12">
    <w:name w:val="Body Text Indent"/>
    <w:basedOn w:val="1"/>
    <w:qFormat/>
    <w:uiPriority w:val="0"/>
    <w:pPr>
      <w:spacing w:after="120"/>
      <w:ind w:left="420" w:leftChars="200"/>
    </w:pPr>
    <w:rPr>
      <w:kern w:val="0"/>
      <w:sz w:val="20"/>
      <w:szCs w:val="24"/>
    </w:rPr>
  </w:style>
  <w:style w:type="paragraph" w:styleId="13">
    <w:name w:val="toc 5"/>
    <w:basedOn w:val="1"/>
    <w:next w:val="1"/>
    <w:qFormat/>
    <w:uiPriority w:val="0"/>
    <w:pPr>
      <w:ind w:left="1680" w:leftChars="800"/>
    </w:pPr>
  </w:style>
  <w:style w:type="paragraph" w:styleId="14">
    <w:name w:val="toc 3"/>
    <w:basedOn w:val="1"/>
    <w:next w:val="1"/>
    <w:unhideWhenUsed/>
    <w:qFormat/>
    <w:uiPriority w:val="39"/>
    <w:pPr>
      <w:ind w:left="840" w:leftChars="400"/>
    </w:pPr>
  </w:style>
  <w:style w:type="paragraph" w:styleId="15">
    <w:name w:val="Plain Text"/>
    <w:basedOn w:val="1"/>
    <w:unhideWhenUsed/>
    <w:qFormat/>
    <w:uiPriority w:val="99"/>
    <w:pPr>
      <w:adjustRightInd w:val="0"/>
      <w:snapToGrid w:val="0"/>
      <w:spacing w:line="360" w:lineRule="auto"/>
    </w:pPr>
    <w:rPr>
      <w:rFonts w:ascii="宋体" w:hAnsi="Courier New"/>
      <w:sz w:val="21"/>
    </w:rPr>
  </w:style>
  <w:style w:type="paragraph" w:styleId="16">
    <w:name w:val="toc 8"/>
    <w:basedOn w:val="1"/>
    <w:next w:val="1"/>
    <w:qFormat/>
    <w:uiPriority w:val="0"/>
    <w:pPr>
      <w:ind w:left="2940" w:leftChars="1400"/>
    </w:pPr>
  </w:style>
  <w:style w:type="paragraph" w:styleId="17">
    <w:name w:val="Date"/>
    <w:basedOn w:val="1"/>
    <w:next w:val="1"/>
    <w:link w:val="86"/>
    <w:qFormat/>
    <w:uiPriority w:val="0"/>
  </w:style>
  <w:style w:type="paragraph" w:styleId="18">
    <w:name w:val="Balloon Text"/>
    <w:basedOn w:val="1"/>
    <w:link w:val="505"/>
    <w:qFormat/>
    <w:uiPriority w:val="0"/>
    <w:rPr>
      <w:sz w:val="18"/>
      <w:szCs w:val="18"/>
    </w:rPr>
  </w:style>
  <w:style w:type="paragraph" w:styleId="19">
    <w:name w:val="footer"/>
    <w:basedOn w:val="1"/>
    <w:link w:val="91"/>
    <w:qFormat/>
    <w:uiPriority w:val="99"/>
    <w:pPr>
      <w:tabs>
        <w:tab w:val="center" w:pos="4153"/>
        <w:tab w:val="right" w:pos="8306"/>
      </w:tabs>
      <w:snapToGrid w:val="0"/>
      <w:jc w:val="left"/>
    </w:pPr>
    <w:rPr>
      <w:sz w:val="18"/>
    </w:rPr>
  </w:style>
  <w:style w:type="paragraph" w:styleId="20">
    <w:name w:val="header"/>
    <w:basedOn w:val="1"/>
    <w:link w:val="92"/>
    <w:qFormat/>
    <w:uiPriority w:val="0"/>
    <w:pPr>
      <w:pBdr>
        <w:bottom w:val="single" w:color="000000" w:sz="6" w:space="1"/>
      </w:pBdr>
      <w:tabs>
        <w:tab w:val="center" w:pos="4153"/>
        <w:tab w:val="right" w:pos="8306"/>
      </w:tabs>
      <w:snapToGrid w:val="0"/>
      <w:jc w:val="center"/>
    </w:pPr>
    <w:rPr>
      <w:sz w:val="18"/>
    </w:rPr>
  </w:style>
  <w:style w:type="paragraph" w:styleId="21">
    <w:name w:val="toc 1"/>
    <w:basedOn w:val="1"/>
    <w:next w:val="1"/>
    <w:unhideWhenUsed/>
    <w:qFormat/>
    <w:uiPriority w:val="39"/>
  </w:style>
  <w:style w:type="paragraph" w:styleId="22">
    <w:name w:val="toc 4"/>
    <w:basedOn w:val="1"/>
    <w:next w:val="1"/>
    <w:qFormat/>
    <w:uiPriority w:val="0"/>
    <w:pPr>
      <w:ind w:left="1260" w:leftChars="600"/>
    </w:pPr>
  </w:style>
  <w:style w:type="paragraph" w:styleId="23">
    <w:name w:val="toc 6"/>
    <w:basedOn w:val="1"/>
    <w:next w:val="1"/>
    <w:qFormat/>
    <w:uiPriority w:val="0"/>
    <w:pPr>
      <w:ind w:left="2100" w:leftChars="1000"/>
    </w:pPr>
  </w:style>
  <w:style w:type="paragraph" w:styleId="24">
    <w:name w:val="toc 2"/>
    <w:basedOn w:val="1"/>
    <w:next w:val="1"/>
    <w:unhideWhenUsed/>
    <w:qFormat/>
    <w:uiPriority w:val="39"/>
    <w:pPr>
      <w:ind w:left="420" w:leftChars="200"/>
    </w:pPr>
  </w:style>
  <w:style w:type="paragraph" w:styleId="25">
    <w:name w:val="toc 9"/>
    <w:basedOn w:val="1"/>
    <w:next w:val="1"/>
    <w:qFormat/>
    <w:uiPriority w:val="0"/>
    <w:pPr>
      <w:ind w:left="3360" w:leftChars="1600"/>
    </w:pPr>
  </w:style>
  <w:style w:type="paragraph" w:styleId="26">
    <w:name w:val="Title"/>
    <w:basedOn w:val="1"/>
    <w:link w:val="115"/>
    <w:qFormat/>
    <w:uiPriority w:val="0"/>
    <w:pPr>
      <w:spacing w:after="240" w:line="360" w:lineRule="auto"/>
      <w:jc w:val="center"/>
    </w:pPr>
    <w:rPr>
      <w:rFonts w:ascii="Arial" w:hAnsi="Arial"/>
      <w:b/>
      <w:smallCaps/>
      <w:kern w:val="28"/>
      <w:sz w:val="36"/>
      <w:lang w:eastAsia="en-US"/>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0"/>
    <w:rPr>
      <w:b/>
    </w:rPr>
  </w:style>
  <w:style w:type="character" w:styleId="31">
    <w:name w:val="FollowedHyperlink"/>
    <w:qFormat/>
    <w:uiPriority w:val="0"/>
    <w:rPr>
      <w:color w:val="800080"/>
      <w:u w:val="single"/>
    </w:rPr>
  </w:style>
  <w:style w:type="character" w:styleId="32">
    <w:name w:val="Emphasis"/>
    <w:qFormat/>
    <w:uiPriority w:val="0"/>
    <w:rPr>
      <w:i/>
    </w:rPr>
  </w:style>
  <w:style w:type="character" w:styleId="33">
    <w:name w:val="Hyperlink"/>
    <w:qFormat/>
    <w:uiPriority w:val="99"/>
    <w:rPr>
      <w:color w:val="0000FF"/>
      <w:u w:val="single"/>
    </w:rPr>
  </w:style>
  <w:style w:type="paragraph" w:customStyle="1" w:styleId="34">
    <w:name w:val="无间隔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35">
    <w:name w:val="UserStyle_0"/>
    <w:qFormat/>
    <w:uiPriority w:val="0"/>
    <w:pPr>
      <w:jc w:val="both"/>
      <w:textAlignment w:val="baseline"/>
    </w:pPr>
    <w:rPr>
      <w:rFonts w:ascii="Calibri" w:hAnsi="Calibri" w:eastAsia="宋体" w:cstheme="minorBidi"/>
      <w:kern w:val="2"/>
      <w:sz w:val="21"/>
      <w:szCs w:val="22"/>
      <w:lang w:val="en-US" w:eastAsia="zh-CN" w:bidi="ar-SA"/>
    </w:rPr>
  </w:style>
  <w:style w:type="paragraph" w:customStyle="1" w:styleId="36">
    <w:name w:val="Heading1"/>
    <w:basedOn w:val="1"/>
    <w:next w:val="1"/>
    <w:link w:val="47"/>
    <w:qFormat/>
    <w:uiPriority w:val="0"/>
    <w:pPr>
      <w:keepNext/>
      <w:snapToGrid w:val="0"/>
      <w:spacing w:line="360" w:lineRule="atLeast"/>
    </w:pPr>
    <w:rPr>
      <w:rFonts w:ascii="宋体"/>
    </w:rPr>
  </w:style>
  <w:style w:type="paragraph" w:customStyle="1" w:styleId="37">
    <w:name w:val="Heading2"/>
    <w:basedOn w:val="1"/>
    <w:next w:val="1"/>
    <w:link w:val="48"/>
    <w:qFormat/>
    <w:uiPriority w:val="0"/>
    <w:pPr>
      <w:keepNext/>
      <w:keepLines/>
      <w:spacing w:before="260" w:after="260" w:line="413" w:lineRule="auto"/>
    </w:pPr>
    <w:rPr>
      <w:rFonts w:ascii="Arial" w:hAnsi="Arial" w:eastAsia="黑体"/>
      <w:b/>
      <w:sz w:val="32"/>
    </w:rPr>
  </w:style>
  <w:style w:type="paragraph" w:customStyle="1" w:styleId="38">
    <w:name w:val="Heading3"/>
    <w:basedOn w:val="1"/>
    <w:next w:val="1"/>
    <w:link w:val="128"/>
    <w:qFormat/>
    <w:uiPriority w:val="0"/>
    <w:pPr>
      <w:keepNext/>
      <w:keepLines/>
      <w:spacing w:before="260" w:after="260" w:line="412" w:lineRule="auto"/>
    </w:pPr>
    <w:rPr>
      <w:b/>
      <w:sz w:val="32"/>
    </w:rPr>
  </w:style>
  <w:style w:type="paragraph" w:customStyle="1" w:styleId="39">
    <w:name w:val="Heading4"/>
    <w:basedOn w:val="1"/>
    <w:next w:val="1"/>
    <w:link w:val="50"/>
    <w:qFormat/>
    <w:uiPriority w:val="0"/>
    <w:pPr>
      <w:keepNext/>
      <w:keepLines/>
      <w:spacing w:before="280" w:after="290" w:line="372" w:lineRule="auto"/>
    </w:pPr>
    <w:rPr>
      <w:rFonts w:ascii="Arial" w:hAnsi="Arial" w:eastAsia="黑体"/>
      <w:b/>
    </w:rPr>
  </w:style>
  <w:style w:type="paragraph" w:customStyle="1" w:styleId="40">
    <w:name w:val="Heading5"/>
    <w:basedOn w:val="1"/>
    <w:next w:val="1"/>
    <w:link w:val="51"/>
    <w:qFormat/>
    <w:uiPriority w:val="0"/>
    <w:pPr>
      <w:keepNext/>
      <w:keepLines/>
      <w:tabs>
        <w:tab w:val="left" w:pos="2551"/>
      </w:tabs>
      <w:spacing w:before="280" w:after="290" w:line="372" w:lineRule="auto"/>
      <w:ind w:left="2551" w:hanging="850"/>
    </w:pPr>
    <w:rPr>
      <w:b/>
    </w:rPr>
  </w:style>
  <w:style w:type="paragraph" w:customStyle="1" w:styleId="41">
    <w:name w:val="Heading6"/>
    <w:basedOn w:val="1"/>
    <w:next w:val="1"/>
    <w:link w:val="52"/>
    <w:qFormat/>
    <w:uiPriority w:val="0"/>
    <w:pPr>
      <w:keepNext/>
      <w:keepLines/>
      <w:tabs>
        <w:tab w:val="left" w:pos="1152"/>
      </w:tabs>
      <w:snapToGrid w:val="0"/>
      <w:spacing w:before="240" w:after="64" w:line="317" w:lineRule="auto"/>
      <w:ind w:left="1152" w:hanging="1152"/>
    </w:pPr>
    <w:rPr>
      <w:rFonts w:ascii="Arial" w:hAnsi="Arial" w:eastAsia="黑体"/>
      <w:b/>
      <w:sz w:val="24"/>
    </w:rPr>
  </w:style>
  <w:style w:type="paragraph" w:customStyle="1" w:styleId="42">
    <w:name w:val="Heading7"/>
    <w:basedOn w:val="1"/>
    <w:next w:val="1"/>
    <w:link w:val="53"/>
    <w:qFormat/>
    <w:uiPriority w:val="0"/>
    <w:pPr>
      <w:keepNext/>
      <w:keepLines/>
      <w:tabs>
        <w:tab w:val="left" w:pos="1296"/>
      </w:tabs>
      <w:snapToGrid w:val="0"/>
      <w:spacing w:before="240" w:after="64" w:line="317" w:lineRule="auto"/>
      <w:ind w:left="1296" w:hanging="1296"/>
    </w:pPr>
    <w:rPr>
      <w:rFonts w:ascii="Arial" w:hAnsi="Arial" w:eastAsia="黑体"/>
      <w:b/>
      <w:sz w:val="24"/>
    </w:rPr>
  </w:style>
  <w:style w:type="paragraph" w:customStyle="1" w:styleId="43">
    <w:name w:val="Heading8"/>
    <w:basedOn w:val="1"/>
    <w:next w:val="1"/>
    <w:link w:val="54"/>
    <w:qFormat/>
    <w:uiPriority w:val="0"/>
    <w:pPr>
      <w:keepNext/>
      <w:keepLines/>
      <w:tabs>
        <w:tab w:val="left" w:pos="1440"/>
      </w:tabs>
      <w:snapToGrid w:val="0"/>
      <w:spacing w:before="240" w:after="64" w:line="317" w:lineRule="auto"/>
      <w:ind w:left="1440" w:hanging="1440"/>
    </w:pPr>
    <w:rPr>
      <w:rFonts w:ascii="Arial" w:hAnsi="Arial" w:eastAsia="黑体"/>
      <w:b/>
      <w:sz w:val="24"/>
    </w:rPr>
  </w:style>
  <w:style w:type="paragraph" w:customStyle="1" w:styleId="44">
    <w:name w:val="Heading9"/>
    <w:basedOn w:val="1"/>
    <w:next w:val="1"/>
    <w:link w:val="55"/>
    <w:qFormat/>
    <w:uiPriority w:val="0"/>
    <w:pPr>
      <w:keepNext/>
      <w:keepLines/>
      <w:tabs>
        <w:tab w:val="left" w:pos="1584"/>
      </w:tabs>
      <w:snapToGrid w:val="0"/>
      <w:spacing w:before="240" w:after="64" w:line="317" w:lineRule="auto"/>
      <w:ind w:left="1584" w:hanging="1584"/>
    </w:pPr>
    <w:rPr>
      <w:rFonts w:ascii="Arial" w:hAnsi="Arial" w:eastAsia="黑体"/>
      <w:b/>
      <w:sz w:val="24"/>
    </w:rPr>
  </w:style>
  <w:style w:type="character" w:customStyle="1" w:styleId="45">
    <w:name w:val="NormalCharacter"/>
    <w:semiHidden/>
    <w:qFormat/>
    <w:uiPriority w:val="0"/>
  </w:style>
  <w:style w:type="table" w:customStyle="1" w:styleId="46">
    <w:name w:val="TableNormal"/>
    <w:semiHidden/>
    <w:qFormat/>
    <w:uiPriority w:val="0"/>
    <w:tblPr>
      <w:tblCellMar>
        <w:top w:w="0" w:type="dxa"/>
        <w:left w:w="0" w:type="dxa"/>
        <w:bottom w:w="0" w:type="dxa"/>
        <w:right w:w="0" w:type="dxa"/>
      </w:tblCellMar>
    </w:tblPr>
  </w:style>
  <w:style w:type="character" w:customStyle="1" w:styleId="47">
    <w:name w:val="UserStyle_1"/>
    <w:link w:val="36"/>
    <w:qFormat/>
    <w:uiPriority w:val="0"/>
    <w:rPr>
      <w:rFonts w:ascii="宋体"/>
      <w:kern w:val="2"/>
      <w:sz w:val="28"/>
    </w:rPr>
  </w:style>
  <w:style w:type="character" w:customStyle="1" w:styleId="48">
    <w:name w:val="UserStyle_2"/>
    <w:basedOn w:val="45"/>
    <w:link w:val="37"/>
    <w:qFormat/>
    <w:uiPriority w:val="0"/>
    <w:rPr>
      <w:rFonts w:ascii="Arial" w:hAnsi="Arial" w:eastAsia="黑体"/>
      <w:b/>
      <w:sz w:val="32"/>
      <w:lang w:val="en-US" w:eastAsia="zh-CN"/>
    </w:rPr>
  </w:style>
  <w:style w:type="character" w:customStyle="1" w:styleId="49">
    <w:name w:val="UserStyle_3"/>
    <w:basedOn w:val="45"/>
    <w:qFormat/>
    <w:uiPriority w:val="0"/>
    <w:rPr>
      <w:rFonts w:ascii="宋体" w:hAnsi="宋体" w:eastAsia="宋体"/>
      <w:b/>
      <w:kern w:val="2"/>
      <w:sz w:val="32"/>
      <w:lang w:val="en-US" w:eastAsia="zh-CN"/>
    </w:rPr>
  </w:style>
  <w:style w:type="character" w:customStyle="1" w:styleId="50">
    <w:name w:val="UserStyle_4"/>
    <w:link w:val="39"/>
    <w:qFormat/>
    <w:uiPriority w:val="0"/>
    <w:rPr>
      <w:rFonts w:ascii="Arial" w:hAnsi="Arial" w:eastAsia="黑体"/>
      <w:b/>
      <w:kern w:val="2"/>
      <w:sz w:val="28"/>
    </w:rPr>
  </w:style>
  <w:style w:type="character" w:customStyle="1" w:styleId="51">
    <w:name w:val="UserStyle_5"/>
    <w:link w:val="40"/>
    <w:qFormat/>
    <w:uiPriority w:val="0"/>
    <w:rPr>
      <w:b/>
      <w:kern w:val="2"/>
      <w:sz w:val="28"/>
    </w:rPr>
  </w:style>
  <w:style w:type="character" w:customStyle="1" w:styleId="52">
    <w:name w:val="UserStyle_6"/>
    <w:link w:val="41"/>
    <w:qFormat/>
    <w:uiPriority w:val="0"/>
    <w:rPr>
      <w:rFonts w:ascii="Arial" w:hAnsi="Arial" w:eastAsia="黑体"/>
      <w:b/>
      <w:kern w:val="2"/>
      <w:sz w:val="24"/>
    </w:rPr>
  </w:style>
  <w:style w:type="character" w:customStyle="1" w:styleId="53">
    <w:name w:val="UserStyle_7"/>
    <w:link w:val="42"/>
    <w:qFormat/>
    <w:uiPriority w:val="0"/>
    <w:rPr>
      <w:rFonts w:ascii="Arial" w:hAnsi="Arial" w:eastAsia="黑体"/>
      <w:b/>
      <w:kern w:val="2"/>
      <w:sz w:val="24"/>
    </w:rPr>
  </w:style>
  <w:style w:type="character" w:customStyle="1" w:styleId="54">
    <w:name w:val="UserStyle_8"/>
    <w:link w:val="43"/>
    <w:qFormat/>
    <w:uiPriority w:val="0"/>
    <w:rPr>
      <w:rFonts w:ascii="Arial" w:hAnsi="Arial" w:eastAsia="黑体"/>
      <w:b/>
      <w:kern w:val="2"/>
      <w:sz w:val="24"/>
    </w:rPr>
  </w:style>
  <w:style w:type="character" w:customStyle="1" w:styleId="55">
    <w:name w:val="UserStyle_9"/>
    <w:link w:val="44"/>
    <w:qFormat/>
    <w:uiPriority w:val="0"/>
    <w:rPr>
      <w:rFonts w:ascii="Arial" w:hAnsi="Arial" w:eastAsia="黑体"/>
      <w:b/>
      <w:kern w:val="2"/>
      <w:sz w:val="24"/>
    </w:rPr>
  </w:style>
  <w:style w:type="paragraph" w:customStyle="1" w:styleId="56">
    <w:name w:val="List3"/>
    <w:basedOn w:val="1"/>
    <w:qFormat/>
    <w:uiPriority w:val="0"/>
    <w:pPr>
      <w:snapToGrid w:val="0"/>
      <w:spacing w:line="360" w:lineRule="auto"/>
      <w:ind w:left="100" w:leftChars="400" w:hanging="200" w:hangingChars="200"/>
    </w:pPr>
    <w:rPr>
      <w:sz w:val="24"/>
    </w:rPr>
  </w:style>
  <w:style w:type="paragraph" w:customStyle="1" w:styleId="57">
    <w:name w:val="TOC7"/>
    <w:basedOn w:val="1"/>
    <w:next w:val="1"/>
    <w:qFormat/>
    <w:uiPriority w:val="0"/>
    <w:pPr>
      <w:ind w:left="2520" w:leftChars="1200"/>
    </w:pPr>
  </w:style>
  <w:style w:type="paragraph" w:customStyle="1" w:styleId="58">
    <w:name w:val="ListNumber2"/>
    <w:basedOn w:val="1"/>
    <w:qFormat/>
    <w:uiPriority w:val="0"/>
    <w:pPr>
      <w:numPr>
        <w:ilvl w:val="0"/>
        <w:numId w:val="2"/>
      </w:numPr>
      <w:tabs>
        <w:tab w:val="left" w:pos="780"/>
      </w:tabs>
      <w:spacing w:line="360" w:lineRule="auto"/>
    </w:pPr>
    <w:rPr>
      <w:sz w:val="24"/>
    </w:rPr>
  </w:style>
  <w:style w:type="paragraph" w:customStyle="1" w:styleId="59">
    <w:name w:val="NoteHeading"/>
    <w:basedOn w:val="1"/>
    <w:next w:val="1"/>
    <w:link w:val="60"/>
    <w:qFormat/>
    <w:uiPriority w:val="0"/>
    <w:pPr>
      <w:spacing w:after="200"/>
      <w:jc w:val="center"/>
    </w:pPr>
    <w:rPr>
      <w:rFonts w:eastAsia="仿宋_GB2312"/>
      <w:kern w:val="0"/>
      <w:sz w:val="21"/>
      <w:szCs w:val="28"/>
    </w:rPr>
  </w:style>
  <w:style w:type="character" w:customStyle="1" w:styleId="60">
    <w:name w:val="UserStyle_10"/>
    <w:link w:val="59"/>
    <w:qFormat/>
    <w:uiPriority w:val="0"/>
    <w:rPr>
      <w:rFonts w:eastAsia="仿宋_GB2312"/>
      <w:sz w:val="21"/>
      <w:szCs w:val="28"/>
    </w:rPr>
  </w:style>
  <w:style w:type="paragraph" w:customStyle="1" w:styleId="61">
    <w:name w:val="ListBullet4"/>
    <w:basedOn w:val="1"/>
    <w:qFormat/>
    <w:uiPriority w:val="0"/>
    <w:pPr>
      <w:tabs>
        <w:tab w:val="left" w:pos="1134"/>
        <w:tab w:val="left" w:pos="1620"/>
      </w:tabs>
      <w:snapToGrid w:val="0"/>
      <w:spacing w:before="120" w:line="280" w:lineRule="atLeast"/>
      <w:ind w:left="1418" w:hanging="284"/>
      <w:jc w:val="left"/>
    </w:pPr>
    <w:rPr>
      <w:rFonts w:ascii="宋体"/>
      <w:kern w:val="0"/>
      <w:sz w:val="22"/>
    </w:rPr>
  </w:style>
  <w:style w:type="paragraph" w:customStyle="1" w:styleId="62">
    <w:name w:val="NormalIndent"/>
    <w:basedOn w:val="1"/>
    <w:link w:val="63"/>
    <w:qFormat/>
    <w:uiPriority w:val="0"/>
    <w:pPr>
      <w:snapToGrid w:val="0"/>
      <w:spacing w:line="360" w:lineRule="auto"/>
      <w:ind w:firstLine="420"/>
    </w:pPr>
    <w:rPr>
      <w:sz w:val="24"/>
    </w:rPr>
  </w:style>
  <w:style w:type="character" w:customStyle="1" w:styleId="63">
    <w:name w:val="UserStyle_11"/>
    <w:link w:val="62"/>
    <w:qFormat/>
    <w:uiPriority w:val="0"/>
    <w:rPr>
      <w:kern w:val="2"/>
      <w:sz w:val="24"/>
    </w:rPr>
  </w:style>
  <w:style w:type="paragraph" w:customStyle="1" w:styleId="64">
    <w:name w:val="ListBullet"/>
    <w:basedOn w:val="1"/>
    <w:qFormat/>
    <w:uiPriority w:val="0"/>
    <w:pPr>
      <w:tabs>
        <w:tab w:val="left" w:pos="360"/>
      </w:tabs>
      <w:ind w:left="360" w:hanging="360" w:hangingChars="200"/>
      <w:contextualSpacing/>
    </w:pPr>
    <w:rPr>
      <w:rFonts w:ascii="Calibri" w:hAnsi="Calibri"/>
      <w:sz w:val="21"/>
      <w:szCs w:val="22"/>
    </w:rPr>
  </w:style>
  <w:style w:type="paragraph" w:customStyle="1" w:styleId="65">
    <w:name w:val="NavPane"/>
    <w:basedOn w:val="1"/>
    <w:link w:val="66"/>
    <w:qFormat/>
    <w:uiPriority w:val="0"/>
    <w:pPr>
      <w:shd w:val="clear" w:color="auto" w:fill="000080"/>
    </w:pPr>
  </w:style>
  <w:style w:type="character" w:customStyle="1" w:styleId="66">
    <w:name w:val="UserStyle_12"/>
    <w:link w:val="65"/>
    <w:qFormat/>
    <w:uiPriority w:val="0"/>
    <w:rPr>
      <w:kern w:val="2"/>
      <w:sz w:val="28"/>
      <w:shd w:val="clear" w:color="auto" w:fill="000080"/>
    </w:rPr>
  </w:style>
  <w:style w:type="paragraph" w:customStyle="1" w:styleId="67">
    <w:name w:val="TOAHeading"/>
    <w:basedOn w:val="1"/>
    <w:next w:val="1"/>
    <w:qFormat/>
    <w:uiPriority w:val="0"/>
    <w:pPr>
      <w:spacing w:before="120"/>
    </w:pPr>
    <w:rPr>
      <w:rFonts w:ascii="Arial" w:hAnsi="Arial"/>
      <w:sz w:val="24"/>
    </w:rPr>
  </w:style>
  <w:style w:type="paragraph" w:customStyle="1" w:styleId="68">
    <w:name w:val="AnnotationText"/>
    <w:basedOn w:val="1"/>
    <w:link w:val="69"/>
    <w:qFormat/>
    <w:uiPriority w:val="0"/>
    <w:pPr>
      <w:spacing w:line="360" w:lineRule="atLeast"/>
      <w:jc w:val="left"/>
    </w:pPr>
    <w:rPr>
      <w:kern w:val="0"/>
      <w:sz w:val="24"/>
    </w:rPr>
  </w:style>
  <w:style w:type="character" w:customStyle="1" w:styleId="69">
    <w:name w:val="UserStyle_13"/>
    <w:link w:val="68"/>
    <w:qFormat/>
    <w:uiPriority w:val="0"/>
    <w:rPr>
      <w:sz w:val="24"/>
    </w:rPr>
  </w:style>
  <w:style w:type="paragraph" w:customStyle="1" w:styleId="70">
    <w:name w:val="BodyText3"/>
    <w:basedOn w:val="1"/>
    <w:link w:val="71"/>
    <w:qFormat/>
    <w:uiPriority w:val="0"/>
    <w:pPr>
      <w:snapToGrid w:val="0"/>
      <w:spacing w:after="120" w:line="360" w:lineRule="auto"/>
    </w:pPr>
    <w:rPr>
      <w:sz w:val="16"/>
    </w:rPr>
  </w:style>
  <w:style w:type="character" w:customStyle="1" w:styleId="71">
    <w:name w:val="UserStyle_14"/>
    <w:link w:val="70"/>
    <w:qFormat/>
    <w:uiPriority w:val="0"/>
    <w:rPr>
      <w:kern w:val="2"/>
      <w:sz w:val="16"/>
    </w:rPr>
  </w:style>
  <w:style w:type="paragraph" w:customStyle="1" w:styleId="72">
    <w:name w:val="ListBullet3"/>
    <w:basedOn w:val="1"/>
    <w:qFormat/>
    <w:uiPriority w:val="0"/>
    <w:pPr>
      <w:numPr>
        <w:ilvl w:val="0"/>
        <w:numId w:val="3"/>
      </w:numPr>
      <w:snapToGrid w:val="0"/>
      <w:spacing w:line="360" w:lineRule="auto"/>
    </w:pPr>
    <w:rPr>
      <w:sz w:val="24"/>
    </w:rPr>
  </w:style>
  <w:style w:type="paragraph" w:customStyle="1" w:styleId="73">
    <w:name w:val="BodyText"/>
    <w:basedOn w:val="1"/>
    <w:link w:val="74"/>
    <w:qFormat/>
    <w:uiPriority w:val="0"/>
    <w:rPr>
      <w:rFonts w:ascii="仿宋_GB2312" w:eastAsia="仿宋_GB2312"/>
      <w:sz w:val="32"/>
    </w:rPr>
  </w:style>
  <w:style w:type="character" w:customStyle="1" w:styleId="74">
    <w:name w:val="UserStyle_15"/>
    <w:link w:val="73"/>
    <w:qFormat/>
    <w:uiPriority w:val="0"/>
    <w:rPr>
      <w:rFonts w:ascii="仿宋_GB2312" w:eastAsia="仿宋_GB2312"/>
      <w:kern w:val="2"/>
      <w:sz w:val="32"/>
    </w:rPr>
  </w:style>
  <w:style w:type="paragraph" w:customStyle="1" w:styleId="75">
    <w:name w:val="BodyTextIndent"/>
    <w:basedOn w:val="1"/>
    <w:link w:val="76"/>
    <w:qFormat/>
    <w:uiPriority w:val="0"/>
    <w:pPr>
      <w:spacing w:line="700" w:lineRule="exact"/>
      <w:ind w:left="960"/>
    </w:pPr>
    <w:rPr>
      <w:sz w:val="44"/>
    </w:rPr>
  </w:style>
  <w:style w:type="character" w:customStyle="1" w:styleId="76">
    <w:name w:val="UserStyle_16"/>
    <w:link w:val="75"/>
    <w:qFormat/>
    <w:uiPriority w:val="0"/>
    <w:rPr>
      <w:kern w:val="2"/>
      <w:sz w:val="44"/>
    </w:rPr>
  </w:style>
  <w:style w:type="paragraph" w:customStyle="1" w:styleId="77">
    <w:name w:val="ListNumber3"/>
    <w:basedOn w:val="1"/>
    <w:qFormat/>
    <w:uiPriority w:val="0"/>
    <w:pPr>
      <w:tabs>
        <w:tab w:val="left" w:pos="2120"/>
      </w:tabs>
      <w:snapToGrid w:val="0"/>
      <w:spacing w:line="360" w:lineRule="auto"/>
      <w:ind w:left="2120" w:hanging="720"/>
    </w:pPr>
    <w:rPr>
      <w:sz w:val="24"/>
    </w:rPr>
  </w:style>
  <w:style w:type="paragraph" w:customStyle="1" w:styleId="78">
    <w:name w:val="List2"/>
    <w:basedOn w:val="1"/>
    <w:qFormat/>
    <w:uiPriority w:val="0"/>
    <w:pPr>
      <w:snapToGrid w:val="0"/>
      <w:spacing w:line="360" w:lineRule="auto"/>
      <w:ind w:left="100" w:leftChars="200" w:hanging="200" w:hangingChars="200"/>
    </w:pPr>
    <w:rPr>
      <w:sz w:val="24"/>
    </w:rPr>
  </w:style>
  <w:style w:type="paragraph" w:customStyle="1" w:styleId="79">
    <w:name w:val="ListContinue"/>
    <w:basedOn w:val="1"/>
    <w:qFormat/>
    <w:uiPriority w:val="0"/>
    <w:pPr>
      <w:snapToGrid w:val="0"/>
      <w:spacing w:after="120" w:line="360" w:lineRule="auto"/>
      <w:ind w:left="420" w:leftChars="200"/>
    </w:pPr>
    <w:rPr>
      <w:sz w:val="24"/>
    </w:rPr>
  </w:style>
  <w:style w:type="paragraph" w:customStyle="1" w:styleId="80">
    <w:name w:val="ListBullet2"/>
    <w:basedOn w:val="1"/>
    <w:qFormat/>
    <w:uiPriority w:val="0"/>
    <w:pPr>
      <w:numPr>
        <w:ilvl w:val="0"/>
        <w:numId w:val="4"/>
      </w:numPr>
      <w:snapToGrid w:val="0"/>
      <w:spacing w:line="360" w:lineRule="auto"/>
    </w:pPr>
    <w:rPr>
      <w:sz w:val="24"/>
    </w:rPr>
  </w:style>
  <w:style w:type="paragraph" w:customStyle="1" w:styleId="81">
    <w:name w:val="TOC5"/>
    <w:basedOn w:val="1"/>
    <w:next w:val="1"/>
    <w:qFormat/>
    <w:uiPriority w:val="0"/>
    <w:pPr>
      <w:ind w:left="1680" w:leftChars="800"/>
    </w:pPr>
  </w:style>
  <w:style w:type="paragraph" w:customStyle="1" w:styleId="82">
    <w:name w:val="TOC3"/>
    <w:basedOn w:val="1"/>
    <w:next w:val="1"/>
    <w:qFormat/>
    <w:uiPriority w:val="0"/>
    <w:pPr>
      <w:ind w:left="840" w:leftChars="400"/>
    </w:pPr>
  </w:style>
  <w:style w:type="paragraph" w:customStyle="1" w:styleId="83">
    <w:name w:val="PlainText"/>
    <w:basedOn w:val="1"/>
    <w:link w:val="84"/>
    <w:qFormat/>
    <w:uiPriority w:val="0"/>
    <w:rPr>
      <w:rFonts w:ascii="宋体" w:hAnsi="Courier New"/>
      <w:sz w:val="21"/>
    </w:rPr>
  </w:style>
  <w:style w:type="character" w:customStyle="1" w:styleId="84">
    <w:name w:val="UserStyle_17"/>
    <w:link w:val="83"/>
    <w:qFormat/>
    <w:uiPriority w:val="0"/>
    <w:rPr>
      <w:rFonts w:ascii="宋体" w:hAnsi="Courier New"/>
      <w:kern w:val="2"/>
      <w:sz w:val="21"/>
    </w:rPr>
  </w:style>
  <w:style w:type="paragraph" w:customStyle="1" w:styleId="85">
    <w:name w:val="TOC8"/>
    <w:basedOn w:val="1"/>
    <w:next w:val="1"/>
    <w:qFormat/>
    <w:uiPriority w:val="0"/>
    <w:pPr>
      <w:ind w:left="2940" w:leftChars="1400"/>
    </w:pPr>
  </w:style>
  <w:style w:type="character" w:customStyle="1" w:styleId="86">
    <w:name w:val="日期 字符"/>
    <w:link w:val="17"/>
    <w:qFormat/>
    <w:uiPriority w:val="0"/>
    <w:rPr>
      <w:kern w:val="2"/>
      <w:sz w:val="28"/>
    </w:rPr>
  </w:style>
  <w:style w:type="paragraph" w:customStyle="1" w:styleId="87">
    <w:name w:val="BodyTextIndent2"/>
    <w:basedOn w:val="1"/>
    <w:link w:val="88"/>
    <w:qFormat/>
    <w:uiPriority w:val="0"/>
    <w:pPr>
      <w:snapToGrid w:val="0"/>
      <w:spacing w:line="560" w:lineRule="atLeast"/>
      <w:ind w:firstLine="540"/>
    </w:pPr>
  </w:style>
  <w:style w:type="character" w:customStyle="1" w:styleId="88">
    <w:name w:val="UserStyle_19"/>
    <w:link w:val="87"/>
    <w:qFormat/>
    <w:uiPriority w:val="0"/>
    <w:rPr>
      <w:kern w:val="2"/>
      <w:sz w:val="28"/>
    </w:rPr>
  </w:style>
  <w:style w:type="paragraph" w:customStyle="1" w:styleId="89">
    <w:name w:val="Acetate"/>
    <w:basedOn w:val="1"/>
    <w:link w:val="90"/>
    <w:qFormat/>
    <w:uiPriority w:val="0"/>
    <w:rPr>
      <w:sz w:val="18"/>
    </w:rPr>
  </w:style>
  <w:style w:type="character" w:customStyle="1" w:styleId="90">
    <w:name w:val="UserStyle_20"/>
    <w:link w:val="89"/>
    <w:qFormat/>
    <w:uiPriority w:val="0"/>
    <w:rPr>
      <w:kern w:val="2"/>
      <w:sz w:val="18"/>
    </w:rPr>
  </w:style>
  <w:style w:type="character" w:customStyle="1" w:styleId="91">
    <w:name w:val="页脚 字符"/>
    <w:link w:val="19"/>
    <w:qFormat/>
    <w:uiPriority w:val="99"/>
    <w:rPr>
      <w:kern w:val="2"/>
      <w:sz w:val="18"/>
    </w:rPr>
  </w:style>
  <w:style w:type="character" w:customStyle="1" w:styleId="92">
    <w:name w:val="页眉 字符"/>
    <w:link w:val="20"/>
    <w:qFormat/>
    <w:uiPriority w:val="0"/>
    <w:rPr>
      <w:kern w:val="2"/>
      <w:sz w:val="18"/>
    </w:rPr>
  </w:style>
  <w:style w:type="paragraph" w:customStyle="1" w:styleId="93">
    <w:name w:val="TOC1"/>
    <w:basedOn w:val="1"/>
    <w:next w:val="1"/>
    <w:qFormat/>
    <w:uiPriority w:val="0"/>
    <w:pPr>
      <w:spacing w:line="180" w:lineRule="auto"/>
      <w:jc w:val="center"/>
    </w:pPr>
    <w:rPr>
      <w:sz w:val="30"/>
    </w:rPr>
  </w:style>
  <w:style w:type="paragraph" w:customStyle="1" w:styleId="94">
    <w:name w:val="ListContinue4"/>
    <w:basedOn w:val="1"/>
    <w:qFormat/>
    <w:uiPriority w:val="0"/>
    <w:pPr>
      <w:snapToGrid w:val="0"/>
      <w:spacing w:after="120" w:line="360" w:lineRule="auto"/>
      <w:ind w:left="1680" w:leftChars="800"/>
    </w:pPr>
    <w:rPr>
      <w:sz w:val="24"/>
    </w:rPr>
  </w:style>
  <w:style w:type="paragraph" w:customStyle="1" w:styleId="95">
    <w:name w:val="TOC4"/>
    <w:basedOn w:val="1"/>
    <w:next w:val="1"/>
    <w:qFormat/>
    <w:uiPriority w:val="0"/>
    <w:pPr>
      <w:ind w:left="1260" w:leftChars="600"/>
    </w:pPr>
  </w:style>
  <w:style w:type="paragraph" w:customStyle="1" w:styleId="96">
    <w:name w:val="IndexHeading"/>
    <w:basedOn w:val="1"/>
    <w:next w:val="97"/>
    <w:qFormat/>
    <w:uiPriority w:val="0"/>
    <w:pPr>
      <w:spacing w:line="300" w:lineRule="auto"/>
      <w:jc w:val="left"/>
    </w:pPr>
    <w:rPr>
      <w:rFonts w:ascii="Arial" w:hAnsi="Arial" w:eastAsia="楷体_GB2312"/>
      <w:b/>
      <w:kern w:val="0"/>
      <w:sz w:val="24"/>
      <w:szCs w:val="28"/>
    </w:rPr>
  </w:style>
  <w:style w:type="paragraph" w:customStyle="1" w:styleId="97">
    <w:name w:val="Index1"/>
    <w:basedOn w:val="1"/>
    <w:next w:val="1"/>
    <w:qFormat/>
    <w:uiPriority w:val="0"/>
    <w:pPr>
      <w:spacing w:line="240" w:lineRule="atLeast"/>
    </w:pPr>
    <w:rPr>
      <w:rFonts w:ascii="宋体"/>
      <w:kern w:val="0"/>
      <w:sz w:val="21"/>
    </w:rPr>
  </w:style>
  <w:style w:type="paragraph" w:customStyle="1" w:styleId="98">
    <w:name w:val="FootnoteText"/>
    <w:basedOn w:val="1"/>
    <w:link w:val="99"/>
    <w:qFormat/>
    <w:uiPriority w:val="0"/>
    <w:pPr>
      <w:spacing w:line="360" w:lineRule="auto"/>
    </w:pPr>
    <w:rPr>
      <w:sz w:val="18"/>
    </w:rPr>
  </w:style>
  <w:style w:type="character" w:customStyle="1" w:styleId="99">
    <w:name w:val="UserStyle_23"/>
    <w:link w:val="98"/>
    <w:qFormat/>
    <w:uiPriority w:val="0"/>
    <w:rPr>
      <w:kern w:val="2"/>
      <w:sz w:val="18"/>
    </w:rPr>
  </w:style>
  <w:style w:type="paragraph" w:customStyle="1" w:styleId="100">
    <w:name w:val="TOC6"/>
    <w:basedOn w:val="1"/>
    <w:next w:val="1"/>
    <w:qFormat/>
    <w:uiPriority w:val="0"/>
    <w:pPr>
      <w:ind w:left="2100" w:leftChars="1000"/>
    </w:pPr>
  </w:style>
  <w:style w:type="paragraph" w:customStyle="1" w:styleId="101">
    <w:name w:val="List5"/>
    <w:basedOn w:val="1"/>
    <w:qFormat/>
    <w:uiPriority w:val="0"/>
    <w:pPr>
      <w:snapToGrid w:val="0"/>
      <w:spacing w:line="360" w:lineRule="auto"/>
      <w:ind w:left="100" w:leftChars="800" w:hanging="200" w:hangingChars="200"/>
    </w:pPr>
    <w:rPr>
      <w:sz w:val="24"/>
    </w:rPr>
  </w:style>
  <w:style w:type="paragraph" w:customStyle="1" w:styleId="102">
    <w:name w:val="BodyTextIndent3"/>
    <w:basedOn w:val="1"/>
    <w:link w:val="103"/>
    <w:qFormat/>
    <w:uiPriority w:val="0"/>
    <w:pPr>
      <w:spacing w:line="360" w:lineRule="auto"/>
      <w:ind w:firstLine="632"/>
    </w:pPr>
    <w:rPr>
      <w:rFonts w:ascii="黑体" w:eastAsia="黑体"/>
    </w:rPr>
  </w:style>
  <w:style w:type="character" w:customStyle="1" w:styleId="103">
    <w:name w:val="UserStyle_24"/>
    <w:link w:val="102"/>
    <w:qFormat/>
    <w:uiPriority w:val="0"/>
    <w:rPr>
      <w:rFonts w:ascii="黑体" w:eastAsia="黑体"/>
      <w:kern w:val="2"/>
      <w:sz w:val="28"/>
    </w:rPr>
  </w:style>
  <w:style w:type="paragraph" w:customStyle="1" w:styleId="104">
    <w:name w:val="ToCaption"/>
    <w:basedOn w:val="1"/>
    <w:next w:val="1"/>
    <w:qFormat/>
    <w:uiPriority w:val="0"/>
    <w:pPr>
      <w:tabs>
        <w:tab w:val="right" w:leader="dot" w:pos="8640"/>
      </w:tabs>
      <w:spacing w:line="360" w:lineRule="auto"/>
      <w:ind w:left="400" w:hanging="400"/>
    </w:pPr>
    <w:rPr>
      <w:sz w:val="24"/>
    </w:rPr>
  </w:style>
  <w:style w:type="paragraph" w:customStyle="1" w:styleId="105">
    <w:name w:val="TOC2"/>
    <w:basedOn w:val="1"/>
    <w:next w:val="1"/>
    <w:qFormat/>
    <w:uiPriority w:val="0"/>
    <w:pPr>
      <w:ind w:left="420" w:leftChars="200"/>
    </w:pPr>
  </w:style>
  <w:style w:type="paragraph" w:customStyle="1" w:styleId="106">
    <w:name w:val="TOC9"/>
    <w:basedOn w:val="1"/>
    <w:next w:val="1"/>
    <w:qFormat/>
    <w:uiPriority w:val="0"/>
    <w:pPr>
      <w:ind w:left="3360" w:leftChars="1600"/>
    </w:pPr>
  </w:style>
  <w:style w:type="paragraph" w:customStyle="1" w:styleId="107">
    <w:name w:val="BodyText2"/>
    <w:basedOn w:val="1"/>
    <w:link w:val="108"/>
    <w:qFormat/>
    <w:uiPriority w:val="0"/>
    <w:pPr>
      <w:snapToGrid w:val="0"/>
      <w:spacing w:after="120" w:line="480" w:lineRule="auto"/>
    </w:pPr>
    <w:rPr>
      <w:sz w:val="24"/>
    </w:rPr>
  </w:style>
  <w:style w:type="character" w:customStyle="1" w:styleId="108">
    <w:name w:val="UserStyle_25"/>
    <w:link w:val="107"/>
    <w:qFormat/>
    <w:uiPriority w:val="0"/>
    <w:rPr>
      <w:kern w:val="2"/>
      <w:sz w:val="24"/>
    </w:rPr>
  </w:style>
  <w:style w:type="paragraph" w:customStyle="1" w:styleId="109">
    <w:name w:val="List4"/>
    <w:basedOn w:val="1"/>
    <w:qFormat/>
    <w:uiPriority w:val="0"/>
    <w:pPr>
      <w:snapToGrid w:val="0"/>
      <w:spacing w:line="360" w:lineRule="auto"/>
      <w:ind w:left="100" w:leftChars="600" w:hanging="200" w:hangingChars="200"/>
    </w:pPr>
    <w:rPr>
      <w:sz w:val="24"/>
    </w:rPr>
  </w:style>
  <w:style w:type="paragraph" w:customStyle="1" w:styleId="110">
    <w:name w:val="ListContinue2"/>
    <w:basedOn w:val="1"/>
    <w:qFormat/>
    <w:uiPriority w:val="0"/>
    <w:pPr>
      <w:snapToGrid w:val="0"/>
      <w:spacing w:after="120" w:line="360" w:lineRule="auto"/>
      <w:ind w:left="840" w:leftChars="400"/>
    </w:pPr>
    <w:rPr>
      <w:sz w:val="24"/>
    </w:rPr>
  </w:style>
  <w:style w:type="paragraph" w:customStyle="1" w:styleId="111">
    <w:name w:val="HtmlPre"/>
    <w:basedOn w:val="1"/>
    <w:link w:val="112"/>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atLeast"/>
      <w:jc w:val="left"/>
    </w:pPr>
    <w:rPr>
      <w:rFonts w:ascii="Arial" w:hAnsi="Arial"/>
      <w:kern w:val="0"/>
      <w:szCs w:val="28"/>
    </w:rPr>
  </w:style>
  <w:style w:type="character" w:customStyle="1" w:styleId="112">
    <w:name w:val="UserStyle_26"/>
    <w:link w:val="111"/>
    <w:qFormat/>
    <w:uiPriority w:val="0"/>
    <w:rPr>
      <w:rFonts w:ascii="Arial" w:hAnsi="Arial"/>
      <w:sz w:val="28"/>
      <w:szCs w:val="28"/>
    </w:rPr>
  </w:style>
  <w:style w:type="paragraph" w:customStyle="1" w:styleId="113">
    <w:name w:val="HtmlNormal"/>
    <w:basedOn w:val="1"/>
    <w:qFormat/>
    <w:uiPriority w:val="0"/>
    <w:pPr>
      <w:spacing w:before="100" w:beforeAutospacing="1" w:after="100" w:afterAutospacing="1"/>
      <w:jc w:val="left"/>
    </w:pPr>
    <w:rPr>
      <w:rFonts w:ascii="宋体" w:hAnsi="宋体"/>
      <w:kern w:val="0"/>
      <w:sz w:val="24"/>
    </w:rPr>
  </w:style>
  <w:style w:type="paragraph" w:customStyle="1" w:styleId="114">
    <w:name w:val="ListContinue3"/>
    <w:basedOn w:val="1"/>
    <w:qFormat/>
    <w:uiPriority w:val="0"/>
    <w:pPr>
      <w:snapToGrid w:val="0"/>
      <w:spacing w:after="120" w:line="360" w:lineRule="auto"/>
      <w:ind w:left="1260" w:leftChars="600"/>
    </w:pPr>
    <w:rPr>
      <w:sz w:val="24"/>
    </w:rPr>
  </w:style>
  <w:style w:type="character" w:customStyle="1" w:styleId="115">
    <w:name w:val="标题 字符"/>
    <w:link w:val="26"/>
    <w:qFormat/>
    <w:uiPriority w:val="0"/>
    <w:rPr>
      <w:rFonts w:ascii="Arial" w:hAnsi="Arial"/>
      <w:b/>
      <w:smallCaps/>
      <w:kern w:val="28"/>
      <w:sz w:val="36"/>
      <w:lang w:eastAsia="en-US"/>
    </w:rPr>
  </w:style>
  <w:style w:type="paragraph" w:customStyle="1" w:styleId="116">
    <w:name w:val="AnnotationSubject"/>
    <w:basedOn w:val="68"/>
    <w:next w:val="68"/>
    <w:link w:val="117"/>
    <w:qFormat/>
    <w:uiPriority w:val="0"/>
    <w:pPr>
      <w:spacing w:line="240" w:lineRule="auto"/>
      <w:textAlignment w:val="auto"/>
    </w:pPr>
  </w:style>
  <w:style w:type="character" w:customStyle="1" w:styleId="117">
    <w:name w:val="UserStyle_28"/>
    <w:basedOn w:val="69"/>
    <w:link w:val="116"/>
    <w:qFormat/>
    <w:uiPriority w:val="0"/>
    <w:rPr>
      <w:sz w:val="24"/>
    </w:rPr>
  </w:style>
  <w:style w:type="paragraph" w:customStyle="1" w:styleId="118">
    <w:name w:val="BodyText1I"/>
    <w:basedOn w:val="1"/>
    <w:link w:val="119"/>
    <w:qFormat/>
    <w:uiPriority w:val="0"/>
    <w:pPr>
      <w:spacing w:line="360" w:lineRule="auto"/>
      <w:ind w:firstLine="420"/>
    </w:pPr>
    <w:rPr>
      <w:rFonts w:ascii="宋体" w:hAnsi="宋体"/>
      <w:sz w:val="24"/>
    </w:rPr>
  </w:style>
  <w:style w:type="character" w:customStyle="1" w:styleId="119">
    <w:name w:val="UserStyle_29"/>
    <w:link w:val="118"/>
    <w:qFormat/>
    <w:uiPriority w:val="0"/>
    <w:rPr>
      <w:rFonts w:ascii="宋体" w:hAnsi="宋体"/>
      <w:kern w:val="2"/>
      <w:sz w:val="24"/>
    </w:rPr>
  </w:style>
  <w:style w:type="paragraph" w:customStyle="1" w:styleId="120">
    <w:name w:val="BodyText1I2"/>
    <w:basedOn w:val="75"/>
    <w:link w:val="121"/>
    <w:qFormat/>
    <w:uiPriority w:val="0"/>
    <w:pPr>
      <w:spacing w:after="120" w:line="240" w:lineRule="auto"/>
      <w:ind w:left="420" w:leftChars="200" w:firstLine="420" w:firstLineChars="200"/>
    </w:pPr>
  </w:style>
  <w:style w:type="character" w:customStyle="1" w:styleId="121">
    <w:name w:val="UserStyle_30"/>
    <w:basedOn w:val="76"/>
    <w:link w:val="120"/>
    <w:qFormat/>
    <w:uiPriority w:val="0"/>
    <w:rPr>
      <w:kern w:val="2"/>
      <w:sz w:val="44"/>
    </w:rPr>
  </w:style>
  <w:style w:type="table" w:customStyle="1" w:styleId="122">
    <w:name w:val="TableGrid"/>
    <w:basedOn w:val="46"/>
    <w:qFormat/>
    <w:uiPriority w:val="0"/>
  </w:style>
  <w:style w:type="character" w:customStyle="1" w:styleId="123">
    <w:name w:val="PageNumber"/>
    <w:basedOn w:val="45"/>
    <w:qFormat/>
    <w:uiPriority w:val="0"/>
  </w:style>
  <w:style w:type="character" w:customStyle="1" w:styleId="124">
    <w:name w:val="LineNumber"/>
    <w:qFormat/>
    <w:uiPriority w:val="0"/>
  </w:style>
  <w:style w:type="character" w:customStyle="1" w:styleId="125">
    <w:name w:val="AnnotationReference"/>
    <w:qFormat/>
    <w:uiPriority w:val="0"/>
    <w:rPr>
      <w:sz w:val="21"/>
      <w:szCs w:val="21"/>
    </w:rPr>
  </w:style>
  <w:style w:type="character" w:customStyle="1" w:styleId="126">
    <w:name w:val="HtmlCite"/>
    <w:qFormat/>
    <w:uiPriority w:val="0"/>
    <w:rPr>
      <w:i/>
      <w:iCs/>
    </w:rPr>
  </w:style>
  <w:style w:type="character" w:customStyle="1" w:styleId="127">
    <w:name w:val="FootnoteReference"/>
    <w:qFormat/>
    <w:uiPriority w:val="0"/>
    <w:rPr>
      <w:position w:val="6"/>
      <w:sz w:val="14"/>
      <w:vertAlign w:val="superscript"/>
    </w:rPr>
  </w:style>
  <w:style w:type="character" w:customStyle="1" w:styleId="128">
    <w:name w:val="UserStyle_31"/>
    <w:link w:val="38"/>
    <w:qFormat/>
    <w:uiPriority w:val="0"/>
    <w:rPr>
      <w:b/>
      <w:kern w:val="0"/>
      <w:sz w:val="32"/>
      <w:szCs w:val="20"/>
    </w:rPr>
  </w:style>
  <w:style w:type="paragraph" w:customStyle="1" w:styleId="129">
    <w:name w:val="UserStyle_32"/>
    <w:basedOn w:val="39"/>
    <w:qFormat/>
    <w:uiPriority w:val="0"/>
    <w:pPr>
      <w:numPr>
        <w:ilvl w:val="0"/>
        <w:numId w:val="5"/>
      </w:numPr>
      <w:spacing w:before="560" w:line="400" w:lineRule="exact"/>
      <w:jc w:val="center"/>
    </w:pPr>
    <w:rPr>
      <w:b w:val="0"/>
      <w:sz w:val="44"/>
    </w:rPr>
  </w:style>
  <w:style w:type="character" w:customStyle="1" w:styleId="130">
    <w:name w:val="UserStyle_33"/>
    <w:link w:val="131"/>
    <w:qFormat/>
    <w:uiPriority w:val="0"/>
    <w:rPr>
      <w:rFonts w:eastAsia="仿宋_GB2312" w:cs="Times New Roman"/>
      <w:b/>
      <w:bCs/>
      <w:kern w:val="2"/>
      <w:sz w:val="28"/>
    </w:rPr>
  </w:style>
  <w:style w:type="paragraph" w:customStyle="1" w:styleId="131">
    <w:name w:val="UserStyle_34"/>
    <w:basedOn w:val="40"/>
    <w:link w:val="130"/>
    <w:qFormat/>
    <w:uiPriority w:val="0"/>
    <w:pPr>
      <w:tabs>
        <w:tab w:val="left" w:pos="2100"/>
      </w:tabs>
      <w:snapToGrid w:val="0"/>
      <w:spacing w:before="0" w:after="0" w:line="500" w:lineRule="exact"/>
      <w:ind w:left="2100" w:hanging="420"/>
    </w:pPr>
    <w:rPr>
      <w:rFonts w:eastAsia="仿宋_GB2312" w:cs="Times New Roman"/>
      <w:bCs/>
    </w:rPr>
  </w:style>
  <w:style w:type="character" w:customStyle="1" w:styleId="132">
    <w:name w:val="UserStyle_35"/>
    <w:qFormat/>
    <w:uiPriority w:val="0"/>
    <w:rPr>
      <w:color w:val="000000"/>
      <w:sz w:val="18"/>
    </w:rPr>
  </w:style>
  <w:style w:type="character" w:customStyle="1" w:styleId="133">
    <w:name w:val="UserStyle_36"/>
    <w:qFormat/>
    <w:uiPriority w:val="0"/>
    <w:rPr>
      <w:rFonts w:eastAsia="宋体"/>
      <w:kern w:val="2"/>
      <w:sz w:val="18"/>
      <w:lang w:val="en-US" w:eastAsia="zh-CN"/>
    </w:rPr>
  </w:style>
  <w:style w:type="character" w:customStyle="1" w:styleId="134">
    <w:name w:val="UserStyle_37"/>
    <w:qFormat/>
    <w:uiPriority w:val="0"/>
    <w:rPr>
      <w:color w:val="77FFFF"/>
      <w:sz w:val="24"/>
    </w:rPr>
  </w:style>
  <w:style w:type="character" w:customStyle="1" w:styleId="135">
    <w:name w:val="UserStyle_38"/>
    <w:qFormat/>
    <w:uiPriority w:val="0"/>
    <w:rPr>
      <w:b/>
      <w:color w:val="000000"/>
    </w:rPr>
  </w:style>
  <w:style w:type="character" w:customStyle="1" w:styleId="136">
    <w:name w:val="UserStyle_39"/>
    <w:qFormat/>
    <w:uiPriority w:val="0"/>
    <w:rPr>
      <w:kern w:val="2"/>
      <w:sz w:val="21"/>
      <w:szCs w:val="24"/>
    </w:rPr>
  </w:style>
  <w:style w:type="character" w:customStyle="1" w:styleId="137">
    <w:name w:val="UserStyle_40"/>
    <w:qFormat/>
    <w:uiPriority w:val="0"/>
    <w:rPr>
      <w:rFonts w:ascii="仿宋_GB2312" w:eastAsia="仿宋_GB2312"/>
      <w:kern w:val="2"/>
      <w:sz w:val="32"/>
    </w:rPr>
  </w:style>
  <w:style w:type="character" w:customStyle="1" w:styleId="138">
    <w:name w:val="UserStyle_41"/>
    <w:qFormat/>
    <w:uiPriority w:val="0"/>
    <w:rPr>
      <w:rFonts w:ascii="Arial" w:hAnsi="Arial" w:eastAsia="宋体"/>
      <w:kern w:val="2"/>
      <w:sz w:val="28"/>
      <w:lang w:val="en-US" w:eastAsia="zh-CN"/>
    </w:rPr>
  </w:style>
  <w:style w:type="character" w:customStyle="1" w:styleId="139">
    <w:name w:val="UserStyle_42"/>
    <w:link w:val="140"/>
    <w:qFormat/>
    <w:uiPriority w:val="0"/>
    <w:rPr>
      <w:rFonts w:ascii="仿宋" w:hAnsi="仿宋" w:eastAsia="仿宋"/>
      <w:kern w:val="2"/>
      <w:sz w:val="24"/>
      <w:szCs w:val="28"/>
    </w:rPr>
  </w:style>
  <w:style w:type="paragraph" w:customStyle="1" w:styleId="140">
    <w:name w:val="UserStyle_43"/>
    <w:basedOn w:val="1"/>
    <w:link w:val="139"/>
    <w:qFormat/>
    <w:uiPriority w:val="0"/>
    <w:pPr>
      <w:spacing w:line="360" w:lineRule="auto"/>
      <w:ind w:firstLine="200" w:firstLineChars="200"/>
    </w:pPr>
    <w:rPr>
      <w:rFonts w:ascii="仿宋" w:hAnsi="仿宋" w:eastAsia="仿宋"/>
      <w:sz w:val="24"/>
      <w:szCs w:val="28"/>
    </w:rPr>
  </w:style>
  <w:style w:type="character" w:customStyle="1" w:styleId="141">
    <w:name w:val="UserStyle_44"/>
    <w:link w:val="142"/>
    <w:qFormat/>
    <w:uiPriority w:val="0"/>
    <w:rPr>
      <w:kern w:val="2"/>
      <w:sz w:val="24"/>
      <w:szCs w:val="24"/>
      <w:lang w:val="en-US" w:eastAsia="zh-CN" w:bidi="ar-SA"/>
    </w:rPr>
  </w:style>
  <w:style w:type="paragraph" w:customStyle="1" w:styleId="142">
    <w:name w:val="UserStyle_45"/>
    <w:link w:val="141"/>
    <w:qFormat/>
    <w:uiPriority w:val="0"/>
    <w:pPr>
      <w:spacing w:line="360" w:lineRule="auto"/>
      <w:ind w:firstLine="566" w:firstLineChars="236"/>
      <w:jc w:val="both"/>
      <w:textAlignment w:val="baseline"/>
    </w:pPr>
    <w:rPr>
      <w:rFonts w:ascii="Times New Roman" w:hAnsi="Times New Roman" w:eastAsia="宋体" w:cstheme="minorBidi"/>
      <w:kern w:val="2"/>
      <w:sz w:val="24"/>
      <w:szCs w:val="24"/>
      <w:lang w:val="en-US" w:eastAsia="zh-CN" w:bidi="ar-SA"/>
    </w:rPr>
  </w:style>
  <w:style w:type="character" w:customStyle="1" w:styleId="143">
    <w:name w:val="UserStyle_46"/>
    <w:qFormat/>
    <w:uiPriority w:val="0"/>
    <w:rPr>
      <w:rFonts w:ascii="仿宋_GB2312" w:eastAsia="仿宋_GB2312"/>
      <w:kern w:val="2"/>
      <w:sz w:val="32"/>
    </w:rPr>
  </w:style>
  <w:style w:type="character" w:customStyle="1" w:styleId="144">
    <w:name w:val="UserStyle_47"/>
    <w:qFormat/>
    <w:uiPriority w:val="0"/>
    <w:rPr>
      <w:rFonts w:eastAsia="宋体"/>
      <w:kern w:val="2"/>
      <w:sz w:val="18"/>
      <w:lang w:val="en-US" w:eastAsia="zh-CN"/>
    </w:rPr>
  </w:style>
  <w:style w:type="character" w:customStyle="1" w:styleId="145">
    <w:name w:val="UserStyle_48"/>
    <w:qFormat/>
    <w:uiPriority w:val="0"/>
    <w:rPr>
      <w:rFonts w:eastAsia="宋体"/>
      <w:kern w:val="2"/>
      <w:sz w:val="18"/>
      <w:lang w:val="en-US" w:eastAsia="zh-CN"/>
    </w:rPr>
  </w:style>
  <w:style w:type="character" w:customStyle="1" w:styleId="146">
    <w:name w:val="UserStyle_49"/>
    <w:link w:val="147"/>
    <w:qFormat/>
    <w:uiPriority w:val="0"/>
    <w:rPr>
      <w:i/>
      <w:iCs/>
      <w:color w:val="000000"/>
      <w:sz w:val="24"/>
    </w:rPr>
  </w:style>
  <w:style w:type="paragraph" w:customStyle="1" w:styleId="147">
    <w:name w:val="UserStyle_50"/>
    <w:basedOn w:val="1"/>
    <w:next w:val="1"/>
    <w:link w:val="146"/>
    <w:qFormat/>
    <w:uiPriority w:val="0"/>
    <w:pPr>
      <w:spacing w:after="156"/>
      <w:jc w:val="left"/>
    </w:pPr>
    <w:rPr>
      <w:i/>
      <w:iCs/>
      <w:color w:val="000000"/>
      <w:kern w:val="0"/>
      <w:sz w:val="24"/>
    </w:rPr>
  </w:style>
  <w:style w:type="character" w:customStyle="1" w:styleId="148">
    <w:name w:val="UserStyle_51"/>
    <w:qFormat/>
    <w:uiPriority w:val="0"/>
    <w:rPr>
      <w:rFonts w:eastAsia="宋体"/>
      <w:kern w:val="2"/>
      <w:sz w:val="21"/>
      <w:lang w:val="en-US" w:eastAsia="zh-CN"/>
    </w:rPr>
  </w:style>
  <w:style w:type="character" w:customStyle="1" w:styleId="149">
    <w:name w:val="UserStyle_52"/>
    <w:link w:val="150"/>
    <w:qFormat/>
    <w:uiPriority w:val="0"/>
    <w:rPr>
      <w:rFonts w:ascii="宋体"/>
      <w:kern w:val="2"/>
      <w:sz w:val="28"/>
    </w:rPr>
  </w:style>
  <w:style w:type="paragraph" w:customStyle="1" w:styleId="150">
    <w:name w:val="UserStyle_53"/>
    <w:basedOn w:val="1"/>
    <w:link w:val="149"/>
    <w:qFormat/>
    <w:uiPriority w:val="0"/>
    <w:pPr>
      <w:tabs>
        <w:tab w:val="left" w:pos="8520"/>
      </w:tabs>
      <w:spacing w:line="312" w:lineRule="auto"/>
      <w:ind w:right="-210" w:firstLine="556"/>
    </w:pPr>
    <w:rPr>
      <w:rFonts w:ascii="宋体"/>
    </w:rPr>
  </w:style>
  <w:style w:type="character" w:customStyle="1" w:styleId="151">
    <w:name w:val="UserStyle_54"/>
    <w:qFormat/>
    <w:uiPriority w:val="0"/>
    <w:rPr>
      <w:rFonts w:eastAsia="宋体"/>
      <w:kern w:val="2"/>
      <w:sz w:val="18"/>
      <w:lang w:val="en-US" w:eastAsia="zh-CN"/>
    </w:rPr>
  </w:style>
  <w:style w:type="character" w:customStyle="1" w:styleId="152">
    <w:name w:val="UserStyle_55"/>
    <w:link w:val="153"/>
    <w:qFormat/>
    <w:uiPriority w:val="0"/>
    <w:rPr>
      <w:rFonts w:ascii="Arial" w:hAnsi="Arial"/>
      <w:sz w:val="24"/>
    </w:rPr>
  </w:style>
  <w:style w:type="paragraph" w:customStyle="1" w:styleId="153">
    <w:name w:val="UserStyle_56"/>
    <w:basedOn w:val="1"/>
    <w:link w:val="152"/>
    <w:qFormat/>
    <w:uiPriority w:val="0"/>
    <w:pPr>
      <w:spacing w:before="100" w:beforeAutospacing="1" w:after="100" w:afterAutospacing="1" w:line="300" w:lineRule="auto"/>
      <w:ind w:firstLine="480" w:firstLineChars="200"/>
      <w:jc w:val="left"/>
    </w:pPr>
    <w:rPr>
      <w:rFonts w:ascii="Arial" w:hAnsi="Arial"/>
      <w:kern w:val="0"/>
      <w:sz w:val="24"/>
    </w:rPr>
  </w:style>
  <w:style w:type="character" w:customStyle="1" w:styleId="154">
    <w:name w:val="UserStyle_57"/>
    <w:qFormat/>
    <w:uiPriority w:val="0"/>
    <w:rPr>
      <w:rFonts w:ascii="宋体"/>
      <w:kern w:val="2"/>
      <w:sz w:val="28"/>
    </w:rPr>
  </w:style>
  <w:style w:type="character" w:customStyle="1" w:styleId="155">
    <w:name w:val="UserStyle_58"/>
    <w:qFormat/>
    <w:uiPriority w:val="0"/>
    <w:rPr>
      <w:color w:val="008000"/>
    </w:rPr>
  </w:style>
  <w:style w:type="character" w:customStyle="1" w:styleId="156">
    <w:name w:val="UserStyle_59"/>
    <w:qFormat/>
    <w:uiPriority w:val="0"/>
    <w:rPr>
      <w:rFonts w:ascii="Arial" w:hAnsi="Arial" w:eastAsia="黑体"/>
      <w:b/>
      <w:kern w:val="2"/>
      <w:sz w:val="32"/>
    </w:rPr>
  </w:style>
  <w:style w:type="character" w:customStyle="1" w:styleId="157">
    <w:name w:val="UserStyle_60"/>
    <w:link w:val="158"/>
    <w:qFormat/>
    <w:uiPriority w:val="0"/>
    <w:rPr>
      <w:rFonts w:ascii="Arial" w:hAnsi="Arial" w:eastAsia="仿宋_GB2312"/>
      <w:kern w:val="2"/>
      <w:sz w:val="24"/>
      <w:szCs w:val="21"/>
    </w:rPr>
  </w:style>
  <w:style w:type="paragraph" w:customStyle="1" w:styleId="158">
    <w:name w:val="UserStyle_61"/>
    <w:basedOn w:val="1"/>
    <w:link w:val="157"/>
    <w:qFormat/>
    <w:uiPriority w:val="0"/>
    <w:pPr>
      <w:spacing w:before="156" w:line="360" w:lineRule="auto"/>
      <w:ind w:firstLine="359" w:firstLineChars="171"/>
      <w:jc w:val="left"/>
    </w:pPr>
    <w:rPr>
      <w:rFonts w:ascii="Arial" w:hAnsi="Arial" w:eastAsia="仿宋_GB2312"/>
      <w:sz w:val="24"/>
      <w:szCs w:val="21"/>
    </w:rPr>
  </w:style>
  <w:style w:type="character" w:customStyle="1" w:styleId="159">
    <w:name w:val="UserStyle_62"/>
    <w:qFormat/>
    <w:uiPriority w:val="0"/>
    <w:rPr>
      <w:sz w:val="18"/>
    </w:rPr>
  </w:style>
  <w:style w:type="character" w:customStyle="1" w:styleId="160">
    <w:name w:val="UserStyle_63"/>
    <w:qFormat/>
    <w:uiPriority w:val="0"/>
    <w:rPr>
      <w:rFonts w:eastAsia="宋体"/>
      <w:kern w:val="2"/>
      <w:sz w:val="24"/>
      <w:lang w:val="en-US" w:eastAsia="zh-CN"/>
    </w:rPr>
  </w:style>
  <w:style w:type="character" w:customStyle="1" w:styleId="161">
    <w:name w:val="UserStyle_64"/>
    <w:qFormat/>
    <w:uiPriority w:val="0"/>
    <w:rPr>
      <w:rFonts w:eastAsia="宋体"/>
      <w:b/>
      <w:kern w:val="2"/>
      <w:sz w:val="32"/>
      <w:lang w:val="en-US" w:eastAsia="zh-CN"/>
    </w:rPr>
  </w:style>
  <w:style w:type="character" w:customStyle="1" w:styleId="162">
    <w:name w:val="UserStyle_65"/>
    <w:link w:val="163"/>
    <w:qFormat/>
    <w:uiPriority w:val="0"/>
    <w:rPr>
      <w:rFonts w:ascii="Arial" w:hAnsi="Arial"/>
      <w:kern w:val="2"/>
      <w:sz w:val="18"/>
      <w:lang w:val="en-US" w:eastAsia="zh-CN" w:bidi="ar-SA"/>
    </w:rPr>
  </w:style>
  <w:style w:type="paragraph" w:customStyle="1" w:styleId="163">
    <w:name w:val="UserStyle_66"/>
    <w:link w:val="162"/>
    <w:qFormat/>
    <w:uiPriority w:val="0"/>
    <w:pPr>
      <w:snapToGrid w:val="0"/>
      <w:spacing w:before="80" w:after="80"/>
      <w:textAlignment w:val="baseline"/>
    </w:pPr>
    <w:rPr>
      <w:rFonts w:ascii="Arial" w:hAnsi="Arial" w:eastAsia="宋体" w:cstheme="minorBidi"/>
      <w:kern w:val="2"/>
      <w:sz w:val="18"/>
      <w:lang w:val="en-US" w:eastAsia="zh-CN" w:bidi="ar-SA"/>
    </w:rPr>
  </w:style>
  <w:style w:type="character" w:customStyle="1" w:styleId="164">
    <w:name w:val="UserStyle_67"/>
    <w:qFormat/>
    <w:uiPriority w:val="0"/>
    <w:rPr>
      <w:rFonts w:eastAsia="宋体"/>
      <w:b/>
      <w:kern w:val="2"/>
      <w:sz w:val="21"/>
      <w:lang w:val="en-US" w:eastAsia="zh-CN"/>
    </w:rPr>
  </w:style>
  <w:style w:type="character" w:customStyle="1" w:styleId="165">
    <w:name w:val="UserStyle_68"/>
    <w:qFormat/>
    <w:uiPriority w:val="0"/>
    <w:rPr>
      <w:rFonts w:cs="Times New Roman"/>
      <w:b/>
      <w:bCs/>
      <w:i/>
      <w:iCs/>
      <w:color w:val="4F81BD"/>
    </w:rPr>
  </w:style>
  <w:style w:type="character" w:customStyle="1" w:styleId="166">
    <w:name w:val="UserStyle_69"/>
    <w:link w:val="167"/>
    <w:qFormat/>
    <w:uiPriority w:val="0"/>
    <w:rPr>
      <w:rFonts w:ascii="Arial" w:hAnsi="Arial"/>
      <w:kern w:val="2"/>
      <w:sz w:val="24"/>
      <w:szCs w:val="21"/>
    </w:rPr>
  </w:style>
  <w:style w:type="paragraph" w:customStyle="1" w:styleId="167">
    <w:name w:val="UserStyle_70"/>
    <w:basedOn w:val="1"/>
    <w:link w:val="166"/>
    <w:qFormat/>
    <w:uiPriority w:val="0"/>
    <w:pPr>
      <w:spacing w:line="360" w:lineRule="auto"/>
      <w:ind w:firstLine="480" w:firstLineChars="200"/>
    </w:pPr>
    <w:rPr>
      <w:rFonts w:ascii="Arial" w:hAnsi="Arial"/>
      <w:sz w:val="24"/>
      <w:szCs w:val="21"/>
    </w:rPr>
  </w:style>
  <w:style w:type="character" w:customStyle="1" w:styleId="168">
    <w:name w:val="UserStyle_71"/>
    <w:qFormat/>
    <w:uiPriority w:val="0"/>
    <w:rPr>
      <w:rFonts w:eastAsia="宋体"/>
      <w:kern w:val="2"/>
      <w:sz w:val="18"/>
      <w:lang w:val="en-US" w:eastAsia="zh-CN"/>
    </w:rPr>
  </w:style>
  <w:style w:type="character" w:customStyle="1" w:styleId="169">
    <w:name w:val="UserStyle_72"/>
    <w:link w:val="170"/>
    <w:qFormat/>
    <w:uiPriority w:val="0"/>
    <w:rPr>
      <w:rFonts w:ascii="Arial" w:hAnsi="Arial"/>
      <w:kern w:val="2"/>
      <w:sz w:val="18"/>
      <w:lang w:val="en-US" w:eastAsia="zh-CN" w:bidi="ar-SA"/>
    </w:rPr>
  </w:style>
  <w:style w:type="paragraph" w:customStyle="1" w:styleId="170">
    <w:name w:val="UserStyle_73"/>
    <w:link w:val="169"/>
    <w:qFormat/>
    <w:uiPriority w:val="0"/>
    <w:pPr>
      <w:snapToGrid w:val="0"/>
      <w:spacing w:before="80" w:after="80"/>
      <w:textAlignment w:val="baseline"/>
    </w:pPr>
    <w:rPr>
      <w:rFonts w:ascii="Arial" w:hAnsi="Arial" w:eastAsia="宋体" w:cstheme="minorBidi"/>
      <w:kern w:val="2"/>
      <w:sz w:val="18"/>
      <w:lang w:val="en-US" w:eastAsia="zh-CN" w:bidi="ar-SA"/>
    </w:rPr>
  </w:style>
  <w:style w:type="character" w:customStyle="1" w:styleId="171">
    <w:name w:val="UserStyle_74"/>
    <w:qFormat/>
    <w:uiPriority w:val="0"/>
    <w:rPr>
      <w:rFonts w:ascii="Arial" w:hAnsi="Arial" w:eastAsia="宋体"/>
      <w:b/>
      <w:smallCaps/>
      <w:kern w:val="28"/>
      <w:sz w:val="36"/>
      <w:lang w:val="en-US" w:eastAsia="en-US"/>
    </w:rPr>
  </w:style>
  <w:style w:type="character" w:customStyle="1" w:styleId="172">
    <w:name w:val="UserStyle_75"/>
    <w:qFormat/>
    <w:uiPriority w:val="0"/>
    <w:rPr>
      <w:rFonts w:eastAsia="宋体"/>
      <w:b/>
      <w:kern w:val="2"/>
      <w:sz w:val="21"/>
      <w:lang w:val="en-US" w:eastAsia="zh-CN"/>
    </w:rPr>
  </w:style>
  <w:style w:type="character" w:customStyle="1" w:styleId="173">
    <w:name w:val="UserStyle_76"/>
    <w:qFormat/>
    <w:uiPriority w:val="0"/>
    <w:rPr>
      <w:rFonts w:ascii="宋体" w:hAnsi="宋体" w:eastAsia="宋体"/>
      <w:kern w:val="2"/>
      <w:sz w:val="28"/>
    </w:rPr>
  </w:style>
  <w:style w:type="character" w:customStyle="1" w:styleId="174">
    <w:name w:val="UserStyle_77"/>
    <w:qFormat/>
    <w:uiPriority w:val="0"/>
    <w:rPr>
      <w:rFonts w:eastAsia="宋体"/>
      <w:kern w:val="2"/>
      <w:sz w:val="44"/>
      <w:lang w:bidi="ar-SA"/>
    </w:rPr>
  </w:style>
  <w:style w:type="character" w:customStyle="1" w:styleId="175">
    <w:name w:val="UserStyle_78"/>
    <w:qFormat/>
    <w:uiPriority w:val="0"/>
    <w:rPr>
      <w:rFonts w:cs="Times New Roman"/>
      <w:b/>
      <w:bCs/>
      <w:sz w:val="21"/>
      <w:szCs w:val="21"/>
    </w:rPr>
  </w:style>
  <w:style w:type="character" w:customStyle="1" w:styleId="176">
    <w:name w:val="UserStyle_79"/>
    <w:qFormat/>
    <w:uiPriority w:val="0"/>
    <w:rPr>
      <w:rFonts w:cs="Times New Roman"/>
      <w:b/>
      <w:bCs/>
      <w:smallCaps/>
      <w:color w:val="C0504D"/>
      <w:spacing w:val="5"/>
      <w:u w:val="single"/>
    </w:rPr>
  </w:style>
  <w:style w:type="character" w:customStyle="1" w:styleId="177">
    <w:name w:val="UserStyle_80"/>
    <w:link w:val="178"/>
    <w:qFormat/>
    <w:uiPriority w:val="0"/>
    <w:rPr>
      <w:rFonts w:eastAsia="黑体"/>
      <w:kern w:val="2"/>
      <w:sz w:val="21"/>
      <w:szCs w:val="24"/>
    </w:rPr>
  </w:style>
  <w:style w:type="paragraph" w:customStyle="1" w:styleId="178">
    <w:name w:val="UserStyle_81"/>
    <w:basedOn w:val="104"/>
    <w:next w:val="104"/>
    <w:link w:val="177"/>
    <w:qFormat/>
    <w:uiPriority w:val="0"/>
    <w:pPr>
      <w:spacing w:line="300" w:lineRule="auto"/>
      <w:ind w:left="0" w:firstLine="0"/>
      <w:jc w:val="center"/>
    </w:pPr>
    <w:rPr>
      <w:rFonts w:eastAsia="黑体"/>
      <w:sz w:val="21"/>
      <w:szCs w:val="24"/>
    </w:rPr>
  </w:style>
  <w:style w:type="character" w:customStyle="1" w:styleId="179">
    <w:name w:val="UserStyle_82"/>
    <w:qFormat/>
    <w:uiPriority w:val="0"/>
    <w:rPr>
      <w:rFonts w:ascii="宋体" w:hAnsi="宋体" w:eastAsia="宋体"/>
      <w:kern w:val="2"/>
      <w:sz w:val="28"/>
    </w:rPr>
  </w:style>
  <w:style w:type="character" w:customStyle="1" w:styleId="180">
    <w:name w:val="UserStyle_83"/>
    <w:qFormat/>
    <w:uiPriority w:val="0"/>
    <w:rPr>
      <w:rFonts w:ascii="宋体" w:hAnsi="宋体" w:eastAsia="宋体"/>
      <w:kern w:val="2"/>
      <w:sz w:val="28"/>
    </w:rPr>
  </w:style>
  <w:style w:type="character" w:customStyle="1" w:styleId="181">
    <w:name w:val="UserStyle_84"/>
    <w:qFormat/>
    <w:uiPriority w:val="0"/>
    <w:rPr>
      <w:rFonts w:ascii="宋体" w:hAnsi="宋体" w:eastAsia="宋体"/>
      <w:kern w:val="2"/>
      <w:sz w:val="24"/>
      <w:lang w:val="en-US" w:eastAsia="zh-CN" w:bidi="ar-SA"/>
    </w:rPr>
  </w:style>
  <w:style w:type="character" w:customStyle="1" w:styleId="182">
    <w:name w:val="UserStyle_85"/>
    <w:qFormat/>
    <w:uiPriority w:val="0"/>
    <w:rPr>
      <w:color w:val="274F00"/>
      <w:sz w:val="18"/>
      <w:szCs w:val="18"/>
    </w:rPr>
  </w:style>
  <w:style w:type="character" w:customStyle="1" w:styleId="183">
    <w:name w:val="UserStyle_86"/>
    <w:qFormat/>
    <w:uiPriority w:val="0"/>
    <w:rPr>
      <w:kern w:val="2"/>
      <w:sz w:val="44"/>
    </w:rPr>
  </w:style>
  <w:style w:type="character" w:customStyle="1" w:styleId="184">
    <w:name w:val="UserStyle_87"/>
    <w:semiHidden/>
    <w:qFormat/>
    <w:uiPriority w:val="0"/>
    <w:rPr>
      <w:rFonts w:ascii="宋体" w:hAnsi="Calibri" w:eastAsia="宋体"/>
      <w:sz w:val="18"/>
      <w:szCs w:val="18"/>
    </w:rPr>
  </w:style>
  <w:style w:type="character" w:customStyle="1" w:styleId="185">
    <w:name w:val="UserStyle_88"/>
    <w:qFormat/>
    <w:uiPriority w:val="0"/>
    <w:rPr>
      <w:rFonts w:ascii="宋体" w:hAnsi="宋体" w:cs="Times New Roman"/>
      <w:b/>
      <w:bCs/>
      <w:sz w:val="21"/>
      <w:szCs w:val="21"/>
    </w:rPr>
  </w:style>
  <w:style w:type="character" w:customStyle="1" w:styleId="186">
    <w:name w:val="UserStyle_89"/>
    <w:qFormat/>
    <w:uiPriority w:val="0"/>
    <w:rPr>
      <w:rFonts w:ascii="宋体" w:hAnsi="宋体" w:eastAsia="宋体"/>
      <w:kern w:val="2"/>
      <w:sz w:val="24"/>
      <w:lang w:val="en-US" w:eastAsia="zh-CN" w:bidi="ar-SA"/>
    </w:rPr>
  </w:style>
  <w:style w:type="character" w:customStyle="1" w:styleId="187">
    <w:name w:val="UserStyle_90"/>
    <w:qFormat/>
    <w:uiPriority w:val="0"/>
    <w:rPr>
      <w:rFonts w:ascii="宋体" w:hAnsi="宋体" w:eastAsia="宋体"/>
      <w:sz w:val="28"/>
    </w:rPr>
  </w:style>
  <w:style w:type="character" w:customStyle="1" w:styleId="188">
    <w:name w:val="UserStyle_91"/>
    <w:qFormat/>
    <w:uiPriority w:val="0"/>
    <w:rPr>
      <w:rFonts w:ascii="Arial" w:hAnsi="Arial" w:eastAsia="宋体"/>
      <w:b/>
      <w:smallCaps/>
      <w:kern w:val="28"/>
      <w:sz w:val="36"/>
      <w:lang w:val="en-US" w:eastAsia="en-US"/>
    </w:rPr>
  </w:style>
  <w:style w:type="character" w:customStyle="1" w:styleId="189">
    <w:name w:val="UserStyle_92"/>
    <w:qFormat/>
    <w:uiPriority w:val="0"/>
    <w:rPr>
      <w:rFonts w:ascii="宋体" w:hAnsi="Courier New" w:eastAsia="宋体"/>
      <w:kern w:val="2"/>
      <w:sz w:val="21"/>
      <w:lang w:val="en-US" w:eastAsia="zh-CN" w:bidi="ar-SA"/>
    </w:rPr>
  </w:style>
  <w:style w:type="character" w:customStyle="1" w:styleId="190">
    <w:name w:val="UserStyle_93"/>
    <w:qFormat/>
    <w:uiPriority w:val="0"/>
    <w:rPr>
      <w:rFonts w:eastAsia="宋体"/>
      <w:kern w:val="2"/>
      <w:sz w:val="18"/>
      <w:lang w:val="en-US" w:eastAsia="zh-CN"/>
    </w:rPr>
  </w:style>
  <w:style w:type="character" w:customStyle="1" w:styleId="191">
    <w:name w:val="UserStyle_94"/>
    <w:link w:val="192"/>
    <w:qFormat/>
    <w:uiPriority w:val="0"/>
    <w:rPr>
      <w:rFonts w:ascii="仿宋" w:hAnsi="仿宋" w:eastAsia="仿宋" w:cs="Times New Roman"/>
      <w:b/>
      <w:bCs/>
      <w:kern w:val="2"/>
      <w:sz w:val="28"/>
      <w:szCs w:val="28"/>
    </w:rPr>
  </w:style>
  <w:style w:type="paragraph" w:customStyle="1" w:styleId="192">
    <w:name w:val="UserStyle_95"/>
    <w:basedOn w:val="38"/>
    <w:next w:val="140"/>
    <w:link w:val="191"/>
    <w:qFormat/>
    <w:uiPriority w:val="0"/>
    <w:pPr>
      <w:tabs>
        <w:tab w:val="left" w:pos="1260"/>
      </w:tabs>
      <w:spacing w:line="360" w:lineRule="auto"/>
      <w:ind w:left="1260" w:hanging="420"/>
    </w:pPr>
    <w:rPr>
      <w:rFonts w:ascii="仿宋" w:hAnsi="仿宋" w:eastAsia="仿宋" w:cs="Times New Roman"/>
      <w:bCs/>
      <w:sz w:val="28"/>
      <w:szCs w:val="28"/>
    </w:rPr>
  </w:style>
  <w:style w:type="character" w:customStyle="1" w:styleId="193">
    <w:name w:val="UserStyle_96"/>
    <w:link w:val="194"/>
    <w:qFormat/>
    <w:uiPriority w:val="0"/>
    <w:rPr>
      <w:rFonts w:eastAsia="仿宋_GB2312" w:cs="Times New Roman"/>
      <w:b/>
      <w:bCs/>
      <w:color w:val="FF0000"/>
      <w:kern w:val="2"/>
      <w:sz w:val="28"/>
      <w:szCs w:val="24"/>
    </w:rPr>
  </w:style>
  <w:style w:type="paragraph" w:customStyle="1" w:styleId="194">
    <w:name w:val="UserStyle_97"/>
    <w:basedOn w:val="195"/>
    <w:link w:val="193"/>
    <w:qFormat/>
    <w:uiPriority w:val="0"/>
    <w:rPr>
      <w:rFonts w:cs="Times New Roman"/>
      <w:b/>
      <w:bCs/>
      <w:color w:val="FF0000"/>
    </w:rPr>
  </w:style>
  <w:style w:type="paragraph" w:customStyle="1" w:styleId="195">
    <w:name w:val="UserStyle_98"/>
    <w:basedOn w:val="1"/>
    <w:semiHidden/>
    <w:qFormat/>
    <w:uiPriority w:val="0"/>
    <w:pPr>
      <w:snapToGrid w:val="0"/>
      <w:spacing w:line="500" w:lineRule="exact"/>
    </w:pPr>
    <w:rPr>
      <w:rFonts w:eastAsia="仿宋_GB2312"/>
      <w:szCs w:val="24"/>
    </w:rPr>
  </w:style>
  <w:style w:type="character" w:customStyle="1" w:styleId="196">
    <w:name w:val="UserStyle_99"/>
    <w:qFormat/>
    <w:uiPriority w:val="0"/>
    <w:rPr>
      <w:smallCaps/>
      <w:color w:val="C0504D"/>
      <w:u w:val="single"/>
    </w:rPr>
  </w:style>
  <w:style w:type="character" w:customStyle="1" w:styleId="197">
    <w:name w:val="UserStyle_100"/>
    <w:qFormat/>
    <w:uiPriority w:val="0"/>
    <w:rPr>
      <w:rFonts w:ascii="_x000b_x000c_" w:hAnsi="_x000b_x000c_"/>
      <w:sz w:val="24"/>
    </w:rPr>
  </w:style>
  <w:style w:type="character" w:customStyle="1" w:styleId="198">
    <w:name w:val="UserStyle_101"/>
    <w:qFormat/>
    <w:uiPriority w:val="0"/>
    <w:rPr>
      <w:rFonts w:ascii="华文仿宋" w:hAnsi="华文仿宋" w:eastAsia="华文仿宋"/>
      <w:color w:val="000000"/>
      <w:sz w:val="28"/>
    </w:rPr>
  </w:style>
  <w:style w:type="character" w:customStyle="1" w:styleId="199">
    <w:name w:val="UserStyle_102"/>
    <w:qFormat/>
    <w:uiPriority w:val="0"/>
    <w:rPr>
      <w:rFonts w:eastAsia="宋体"/>
      <w:b/>
      <w:kern w:val="2"/>
      <w:sz w:val="21"/>
      <w:lang w:val="en-US" w:eastAsia="zh-CN"/>
    </w:rPr>
  </w:style>
  <w:style w:type="character" w:customStyle="1" w:styleId="200">
    <w:name w:val="UserStyle_103"/>
    <w:qFormat/>
    <w:uiPriority w:val="0"/>
    <w:rPr>
      <w:rFonts w:ascii="_x000b_x000c_" w:hAnsi="_x000b_x000c_"/>
      <w:color w:val="000000"/>
      <w:sz w:val="18"/>
    </w:rPr>
  </w:style>
  <w:style w:type="character" w:customStyle="1" w:styleId="201">
    <w:name w:val="UserStyle_104"/>
    <w:qFormat/>
    <w:uiPriority w:val="0"/>
    <w:rPr>
      <w:rFonts w:ascii="仿宋_GB2312" w:eastAsia="仿宋_GB2312"/>
      <w:kern w:val="2"/>
      <w:sz w:val="32"/>
    </w:rPr>
  </w:style>
  <w:style w:type="character" w:customStyle="1" w:styleId="202">
    <w:name w:val="UserStyle_105"/>
    <w:qFormat/>
    <w:uiPriority w:val="0"/>
  </w:style>
  <w:style w:type="character" w:customStyle="1" w:styleId="203">
    <w:name w:val="UserStyle_106"/>
    <w:qFormat/>
    <w:uiPriority w:val="0"/>
    <w:rPr>
      <w:rFonts w:ascii="Arial" w:hAnsi="Arial" w:eastAsia="宋体"/>
      <w:b/>
      <w:smallCaps/>
      <w:kern w:val="28"/>
      <w:sz w:val="36"/>
      <w:lang w:val="en-US" w:eastAsia="en-US"/>
    </w:rPr>
  </w:style>
  <w:style w:type="character" w:customStyle="1" w:styleId="204">
    <w:name w:val="UserStyle_107"/>
    <w:qFormat/>
    <w:uiPriority w:val="0"/>
    <w:rPr>
      <w:rFonts w:ascii="Arial" w:hAnsi="Arial" w:eastAsia="黑体"/>
      <w:kern w:val="2"/>
      <w:sz w:val="18"/>
      <w:lang w:val="en-US" w:eastAsia="zh-CN"/>
    </w:rPr>
  </w:style>
  <w:style w:type="character" w:customStyle="1" w:styleId="205">
    <w:name w:val="UserStyle_108"/>
    <w:qFormat/>
    <w:uiPriority w:val="0"/>
    <w:rPr>
      <w:rFonts w:ascii="宋体" w:hAnsi="宋体" w:eastAsia="宋体"/>
      <w:kern w:val="2"/>
      <w:sz w:val="24"/>
      <w:lang w:val="en-US" w:eastAsia="zh-CN" w:bidi="ar-SA"/>
    </w:rPr>
  </w:style>
  <w:style w:type="character" w:customStyle="1" w:styleId="206">
    <w:name w:val="UserStyle_109"/>
    <w:qFormat/>
    <w:uiPriority w:val="0"/>
    <w:rPr>
      <w:rFonts w:ascii="Arial" w:hAnsi="Arial"/>
      <w:b/>
      <w:sz w:val="20"/>
    </w:rPr>
  </w:style>
  <w:style w:type="character" w:customStyle="1" w:styleId="207">
    <w:name w:val="UserStyle_110"/>
    <w:qFormat/>
    <w:uiPriority w:val="0"/>
    <w:rPr>
      <w:rFonts w:ascii="Arial" w:hAnsi="Arial"/>
      <w:kern w:val="2"/>
      <w:sz w:val="18"/>
      <w:lang w:val="en-US" w:eastAsia="zh-CN" w:bidi="ar-SA"/>
    </w:rPr>
  </w:style>
  <w:style w:type="paragraph" w:customStyle="1" w:styleId="208">
    <w:name w:val="UserStyle_111"/>
    <w:basedOn w:val="1"/>
    <w:qFormat/>
    <w:uiPriority w:val="0"/>
    <w:pPr>
      <w:spacing w:before="100" w:beforeAutospacing="1" w:after="100" w:afterAutospacing="1"/>
      <w:jc w:val="left"/>
    </w:pPr>
    <w:rPr>
      <w:rFonts w:ascii="仿宋_GB2312" w:hAnsi="宋体" w:eastAsia="仿宋_GB2312" w:cs="宋体"/>
      <w:b/>
      <w:bCs/>
      <w:kern w:val="0"/>
      <w:sz w:val="18"/>
      <w:szCs w:val="18"/>
    </w:rPr>
  </w:style>
  <w:style w:type="paragraph" w:customStyle="1" w:styleId="209">
    <w:name w:val="UserStyle_112"/>
    <w:basedOn w:val="1"/>
    <w:next w:val="73"/>
    <w:qFormat/>
    <w:uiPriority w:val="0"/>
    <w:pPr>
      <w:snapToGrid w:val="0"/>
      <w:spacing w:before="100" w:after="100" w:line="240" w:lineRule="atLeast"/>
      <w:ind w:left="2880" w:hanging="360"/>
    </w:pPr>
    <w:rPr>
      <w:rFonts w:ascii="宋体"/>
      <w:kern w:val="0"/>
      <w:sz w:val="20"/>
    </w:rPr>
  </w:style>
  <w:style w:type="paragraph" w:customStyle="1" w:styleId="210">
    <w:name w:val="UserStyle_113"/>
    <w:basedOn w:val="211"/>
    <w:next w:val="213"/>
    <w:qFormat/>
    <w:uiPriority w:val="0"/>
    <w:pPr>
      <w:ind w:left="840"/>
    </w:pPr>
  </w:style>
  <w:style w:type="paragraph" w:customStyle="1" w:styleId="211">
    <w:name w:val="UserStyle_114"/>
    <w:basedOn w:val="212"/>
    <w:next w:val="213"/>
    <w:qFormat/>
    <w:uiPriority w:val="0"/>
    <w:pPr>
      <w:numPr>
        <w:numId w:val="0"/>
      </w:numPr>
      <w:spacing w:before="0" w:after="0"/>
      <w:ind w:left="525"/>
    </w:pPr>
    <w:rPr>
      <w:sz w:val="21"/>
    </w:rPr>
  </w:style>
  <w:style w:type="paragraph" w:customStyle="1" w:styleId="212">
    <w:name w:val="UserStyle_116"/>
    <w:next w:val="1"/>
    <w:qFormat/>
    <w:uiPriority w:val="0"/>
    <w:pPr>
      <w:numPr>
        <w:ilvl w:val="1"/>
        <w:numId w:val="6"/>
      </w:numPr>
      <w:spacing w:before="156" w:after="156"/>
      <w:ind w:left="0"/>
      <w:jc w:val="both"/>
    </w:pPr>
    <w:rPr>
      <w:rFonts w:ascii="黑体" w:hAnsi="Times New Roman" w:eastAsia="黑体" w:cstheme="minorBidi"/>
      <w:sz w:val="24"/>
      <w:lang w:val="en-US" w:eastAsia="zh-CN" w:bidi="ar-SA"/>
    </w:rPr>
  </w:style>
  <w:style w:type="paragraph" w:customStyle="1" w:styleId="213">
    <w:name w:val="UserStyle_115"/>
    <w:qFormat/>
    <w:uiPriority w:val="0"/>
    <w:pPr>
      <w:ind w:firstLine="200" w:firstLineChars="200"/>
      <w:jc w:val="both"/>
      <w:textAlignment w:val="baseline"/>
    </w:pPr>
    <w:rPr>
      <w:rFonts w:ascii="宋体" w:hAnsi="Times New Roman" w:eastAsia="宋体" w:cstheme="minorBidi"/>
      <w:sz w:val="21"/>
      <w:lang w:val="en-US" w:eastAsia="zh-CN" w:bidi="ar-SA"/>
    </w:rPr>
  </w:style>
  <w:style w:type="paragraph" w:customStyle="1" w:styleId="214">
    <w:name w:val="UserStyle_117"/>
    <w:basedOn w:val="1"/>
    <w:qFormat/>
    <w:uiPriority w:val="0"/>
    <w:pPr>
      <w:numPr>
        <w:ilvl w:val="0"/>
        <w:numId w:val="7"/>
      </w:numPr>
      <w:snapToGrid w:val="0"/>
      <w:spacing w:line="240" w:lineRule="atLeast"/>
      <w:textAlignment w:val="bottom"/>
    </w:pPr>
    <w:rPr>
      <w:rFonts w:ascii="昆仑楷体" w:eastAsia="楷体_GB2312"/>
      <w:kern w:val="0"/>
      <w:sz w:val="21"/>
    </w:rPr>
  </w:style>
  <w:style w:type="paragraph" w:customStyle="1" w:styleId="215">
    <w:name w:val="UserStyle_118"/>
    <w:basedOn w:val="1"/>
    <w:qFormat/>
    <w:uiPriority w:val="0"/>
    <w:pPr>
      <w:spacing w:before="100" w:beforeAutospacing="1" w:after="100" w:afterAutospacing="1"/>
      <w:jc w:val="left"/>
    </w:pPr>
    <w:rPr>
      <w:rFonts w:eastAsia="仿宋_GB2312"/>
      <w:kern w:val="0"/>
      <w:sz w:val="18"/>
      <w:szCs w:val="18"/>
    </w:rPr>
  </w:style>
  <w:style w:type="paragraph" w:customStyle="1" w:styleId="216">
    <w:name w:val="UserStyle_119"/>
    <w:basedOn w:val="1"/>
    <w:qFormat/>
    <w:uiPriority w:val="0"/>
    <w:pPr>
      <w:spacing w:before="100" w:beforeAutospacing="1" w:after="100" w:afterAutospacing="1"/>
      <w:jc w:val="left"/>
    </w:pPr>
    <w:rPr>
      <w:rFonts w:ascii="仿宋_GB2312" w:hAnsi="宋体" w:eastAsia="仿宋_GB2312"/>
      <w:kern w:val="0"/>
      <w:sz w:val="20"/>
      <w:szCs w:val="28"/>
    </w:rPr>
  </w:style>
  <w:style w:type="paragraph" w:customStyle="1" w:styleId="217">
    <w:name w:val="UserStyle_120"/>
    <w:qFormat/>
    <w:uiPriority w:val="0"/>
    <w:pPr>
      <w:snapToGrid w:val="0"/>
      <w:spacing w:before="80" w:after="80"/>
      <w:textAlignment w:val="baseline"/>
    </w:pPr>
    <w:rPr>
      <w:rFonts w:ascii="Arial" w:hAnsi="Arial" w:eastAsia="宋体" w:cstheme="minorBidi"/>
      <w:kern w:val="2"/>
      <w:sz w:val="18"/>
      <w:lang w:val="en-US" w:eastAsia="zh-CN" w:bidi="ar-SA"/>
    </w:rPr>
  </w:style>
  <w:style w:type="paragraph" w:customStyle="1" w:styleId="218">
    <w:name w:val="UserStyle_121"/>
    <w:basedOn w:val="36"/>
    <w:qFormat/>
    <w:uiPriority w:val="0"/>
    <w:pPr>
      <w:keepLines/>
      <w:spacing w:before="120" w:after="120" w:line="360" w:lineRule="auto"/>
      <w:jc w:val="center"/>
    </w:pPr>
    <w:rPr>
      <w:rFonts w:ascii="Times New Roman"/>
      <w:b/>
      <w:kern w:val="44"/>
      <w:sz w:val="32"/>
    </w:rPr>
  </w:style>
  <w:style w:type="paragraph" w:customStyle="1" w:styleId="219">
    <w:name w:val="UserStyle_122"/>
    <w:basedOn w:val="1"/>
    <w:qFormat/>
    <w:uiPriority w:val="0"/>
    <w:pPr>
      <w:snapToGrid w:val="0"/>
      <w:spacing w:before="60" w:line="180" w:lineRule="exact"/>
      <w:jc w:val="center"/>
    </w:pPr>
    <w:rPr>
      <w:sz w:val="21"/>
    </w:rPr>
  </w:style>
  <w:style w:type="paragraph" w:customStyle="1" w:styleId="220">
    <w:name w:val="UserStyle_12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eastAsia="仿宋_GB2312"/>
      <w:kern w:val="0"/>
      <w:sz w:val="20"/>
      <w:szCs w:val="28"/>
    </w:rPr>
  </w:style>
  <w:style w:type="paragraph" w:customStyle="1" w:styleId="221">
    <w:name w:val="UserStyle_124"/>
    <w:basedOn w:val="1"/>
    <w:qFormat/>
    <w:uiPriority w:val="0"/>
    <w:pPr>
      <w:pBdr>
        <w:top w:val="single" w:color="000000" w:sz="4" w:space="0"/>
        <w:left w:val="single" w:color="000000" w:sz="4" w:space="0"/>
        <w:bottom w:val="single" w:color="000000" w:sz="4" w:space="0"/>
        <w:right w:val="single" w:color="000000" w:sz="4" w:space="0"/>
      </w:pBdr>
      <w:shd w:val="clear" w:color="auto" w:fill="C0C0C0"/>
      <w:spacing w:before="100" w:beforeAutospacing="1" w:after="100" w:afterAutospacing="1"/>
      <w:jc w:val="center"/>
      <w:textAlignment w:val="center"/>
    </w:pPr>
    <w:rPr>
      <w:rFonts w:ascii="仿宋_GB2312" w:hAnsi="宋体" w:eastAsia="仿宋_GB2312" w:cs="宋体"/>
      <w:b/>
      <w:bCs/>
      <w:kern w:val="0"/>
      <w:sz w:val="20"/>
      <w:szCs w:val="28"/>
    </w:rPr>
  </w:style>
  <w:style w:type="paragraph" w:customStyle="1" w:styleId="222">
    <w:name w:val="UserStyle_125"/>
    <w:qFormat/>
    <w:uiPriority w:val="0"/>
    <w:pPr>
      <w:textAlignment w:val="baseline"/>
    </w:pPr>
    <w:rPr>
      <w:rFonts w:ascii="Times New Roman" w:hAnsi="Times New Roman" w:eastAsia="宋体" w:cstheme="minorBidi"/>
      <w:kern w:val="2"/>
      <w:sz w:val="21"/>
      <w:lang w:val="en-US" w:eastAsia="zh-CN" w:bidi="ar-SA"/>
    </w:rPr>
  </w:style>
  <w:style w:type="paragraph" w:customStyle="1" w:styleId="223">
    <w:name w:val="UserStyle_126"/>
    <w:basedOn w:val="1"/>
    <w:qFormat/>
    <w:uiPriority w:val="0"/>
    <w:pPr>
      <w:pBdr>
        <w:top w:val="single" w:color="000000" w:sz="4" w:space="0"/>
        <w:left w:val="single" w:color="000000" w:sz="4" w:space="0"/>
        <w:bottom w:val="single" w:color="000000" w:sz="4" w:space="0"/>
        <w:right w:val="single" w:color="000000" w:sz="4" w:space="0"/>
      </w:pBdr>
      <w:shd w:val="clear" w:color="auto" w:fill="C0C0C0"/>
      <w:spacing w:before="100" w:beforeAutospacing="1" w:after="100" w:afterAutospacing="1"/>
      <w:jc w:val="left"/>
      <w:textAlignment w:val="center"/>
    </w:pPr>
    <w:rPr>
      <w:rFonts w:ascii="宋体" w:hAnsi="宋体" w:eastAsia="仿宋_GB2312"/>
      <w:kern w:val="0"/>
      <w:sz w:val="20"/>
      <w:szCs w:val="28"/>
    </w:rPr>
  </w:style>
  <w:style w:type="paragraph" w:customStyle="1" w:styleId="224">
    <w:name w:val="UserStyle_127"/>
    <w:basedOn w:val="1"/>
    <w:qFormat/>
    <w:uiPriority w:val="0"/>
    <w:pPr>
      <w:spacing w:line="360" w:lineRule="auto"/>
    </w:pPr>
    <w:rPr>
      <w:rFonts w:eastAsia="仿宋_GB2312"/>
      <w:sz w:val="24"/>
      <w:szCs w:val="28"/>
    </w:rPr>
  </w:style>
  <w:style w:type="paragraph" w:customStyle="1" w:styleId="225">
    <w:name w:val="UserStyle_128"/>
    <w:basedOn w:val="1"/>
    <w:qFormat/>
    <w:uiPriority w:val="0"/>
    <w:pPr>
      <w:tabs>
        <w:tab w:val="left" w:pos="567"/>
        <w:tab w:val="left" w:pos="709"/>
      </w:tabs>
      <w:spacing w:line="360" w:lineRule="auto"/>
      <w:ind w:left="840" w:hanging="420"/>
      <w:jc w:val="left"/>
    </w:pPr>
    <w:rPr>
      <w:rFonts w:ascii="仿宋" w:hAnsi="仿宋" w:eastAsia="仿宋"/>
      <w:b/>
      <w:sz w:val="30"/>
      <w:szCs w:val="30"/>
    </w:rPr>
  </w:style>
  <w:style w:type="paragraph" w:customStyle="1" w:styleId="226">
    <w:name w:val="UserStyle_129"/>
    <w:basedOn w:val="1"/>
    <w:qFormat/>
    <w:uiPriority w:val="0"/>
    <w:pPr>
      <w:spacing w:line="360" w:lineRule="exact"/>
      <w:ind w:firstLine="200" w:firstLineChars="200"/>
    </w:pPr>
    <w:rPr>
      <w:rFonts w:ascii="宋体" w:hAnsi="Calibri"/>
      <w:sz w:val="21"/>
      <w:szCs w:val="22"/>
    </w:rPr>
  </w:style>
  <w:style w:type="paragraph" w:customStyle="1" w:styleId="227">
    <w:name w:val="UserStyle_130"/>
    <w:qFormat/>
    <w:uiPriority w:val="0"/>
    <w:pPr>
      <w:ind w:firstLine="200" w:firstLineChars="200"/>
      <w:jc w:val="both"/>
      <w:textAlignment w:val="baseline"/>
    </w:pPr>
    <w:rPr>
      <w:rFonts w:ascii="Times New Roman" w:hAnsi="Times New Roman" w:eastAsia="仿宋_GB2312" w:cstheme="minorBidi"/>
      <w:sz w:val="32"/>
      <w:lang w:val="en-US" w:eastAsia="zh-CN" w:bidi="ar-SA"/>
    </w:rPr>
  </w:style>
  <w:style w:type="paragraph" w:customStyle="1" w:styleId="228">
    <w:name w:val="UserStyle_131"/>
    <w:basedOn w:val="1"/>
    <w:qFormat/>
    <w:uiPriority w:val="0"/>
    <w:pPr>
      <w:pBdr>
        <w:top w:val="single" w:color="000000" w:sz="4" w:space="0"/>
        <w:bottom w:val="single" w:color="000000" w:sz="8" w:space="0"/>
      </w:pBdr>
      <w:shd w:val="clear" w:color="auto" w:fill="FFFFFF"/>
      <w:spacing w:before="100" w:beforeAutospacing="1" w:after="100" w:afterAutospacing="1"/>
      <w:jc w:val="center"/>
      <w:textAlignment w:val="center"/>
    </w:pPr>
    <w:rPr>
      <w:rFonts w:ascii="宋体" w:hAnsi="宋体"/>
      <w:color w:val="000000"/>
      <w:kern w:val="0"/>
      <w:sz w:val="24"/>
      <w:szCs w:val="24"/>
    </w:rPr>
  </w:style>
  <w:style w:type="paragraph" w:customStyle="1" w:styleId="229">
    <w:name w:val="UserStyle_132"/>
    <w:basedOn w:val="1"/>
    <w:qFormat/>
    <w:uiPriority w:val="0"/>
    <w:pPr>
      <w:spacing w:line="360" w:lineRule="auto"/>
      <w:ind w:left="540" w:leftChars="225" w:firstLine="540" w:firstLineChars="225"/>
    </w:pPr>
    <w:rPr>
      <w:sz w:val="24"/>
    </w:rPr>
  </w:style>
  <w:style w:type="paragraph" w:customStyle="1" w:styleId="230">
    <w:name w:val="UserStyle_133"/>
    <w:basedOn w:val="1"/>
    <w:qFormat/>
    <w:uiPriority w:val="0"/>
    <w:pPr>
      <w:spacing w:before="100" w:beforeAutospacing="1" w:after="100" w:afterAutospacing="1"/>
      <w:jc w:val="left"/>
    </w:pPr>
    <w:rPr>
      <w:rFonts w:ascii="宋体" w:hAnsi="宋体"/>
      <w:kern w:val="0"/>
      <w:sz w:val="21"/>
    </w:rPr>
  </w:style>
  <w:style w:type="paragraph" w:customStyle="1" w:styleId="231">
    <w:name w:val="UserStyle_134"/>
    <w:basedOn w:val="38"/>
    <w:qFormat/>
    <w:uiPriority w:val="0"/>
    <w:pPr>
      <w:tabs>
        <w:tab w:val="left" w:pos="709"/>
        <w:tab w:val="left" w:pos="1620"/>
      </w:tabs>
      <w:spacing w:line="413" w:lineRule="auto"/>
      <w:ind w:hanging="360"/>
    </w:pPr>
  </w:style>
  <w:style w:type="paragraph" w:customStyle="1" w:styleId="232">
    <w:name w:val="UserStyle_135"/>
    <w:basedOn w:val="37"/>
    <w:qFormat/>
    <w:uiPriority w:val="0"/>
    <w:pPr>
      <w:tabs>
        <w:tab w:val="left" w:pos="1247"/>
      </w:tabs>
      <w:spacing w:before="120" w:after="0" w:line="288" w:lineRule="auto"/>
      <w:ind w:left="1247" w:firstLine="200" w:firstLineChars="200"/>
    </w:pPr>
    <w:rPr>
      <w:rFonts w:eastAsia="宋体"/>
      <w:b w:val="0"/>
      <w:kern w:val="0"/>
      <w:sz w:val="21"/>
    </w:rPr>
  </w:style>
  <w:style w:type="paragraph" w:customStyle="1" w:styleId="233">
    <w:name w:val="UserStyle_136"/>
    <w:basedOn w:val="1"/>
    <w:next w:val="83"/>
    <w:qFormat/>
    <w:uiPriority w:val="0"/>
    <w:rPr>
      <w:rFonts w:ascii="宋体" w:hAnsi="Courier New"/>
      <w:sz w:val="21"/>
    </w:rPr>
  </w:style>
  <w:style w:type="paragraph" w:customStyle="1" w:styleId="234">
    <w:name w:val="UserStyle_137"/>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eastAsia="仿宋_GB2312"/>
      <w:kern w:val="0"/>
      <w:sz w:val="20"/>
      <w:szCs w:val="28"/>
    </w:rPr>
  </w:style>
  <w:style w:type="paragraph" w:customStyle="1" w:styleId="235">
    <w:name w:val="UserStyle_138"/>
    <w:basedOn w:val="1"/>
    <w:qFormat/>
    <w:uiPriority w:val="0"/>
    <w:pPr>
      <w:spacing w:after="160" w:line="240" w:lineRule="exact"/>
      <w:jc w:val="left"/>
    </w:pPr>
    <w:rPr>
      <w:rFonts w:ascii="Verdana" w:hAnsi="Verdana" w:eastAsia="仿宋_GB2312"/>
      <w:kern w:val="0"/>
      <w:sz w:val="24"/>
      <w:lang w:eastAsia="en-US"/>
    </w:rPr>
  </w:style>
  <w:style w:type="paragraph" w:customStyle="1" w:styleId="236">
    <w:name w:val="UserStyle_139"/>
    <w:basedOn w:val="73"/>
    <w:qFormat/>
    <w:uiPriority w:val="0"/>
    <w:pPr>
      <w:snapToGrid w:val="0"/>
      <w:spacing w:line="360" w:lineRule="auto"/>
      <w:ind w:firstLine="480"/>
    </w:pPr>
    <w:rPr>
      <w:rFonts w:ascii="Times New Roman" w:eastAsia="宋体"/>
      <w:sz w:val="24"/>
    </w:rPr>
  </w:style>
  <w:style w:type="paragraph" w:customStyle="1" w:styleId="237">
    <w:name w:val="UserStyle_140"/>
    <w:basedOn w:val="1"/>
    <w:qFormat/>
    <w:uiPriority w:val="0"/>
    <w:pPr>
      <w:tabs>
        <w:tab w:val="left" w:pos="431"/>
        <w:tab w:val="left" w:pos="680"/>
      </w:tabs>
      <w:spacing w:line="260" w:lineRule="atLeast"/>
      <w:ind w:left="432" w:hanging="432"/>
    </w:pPr>
    <w:rPr>
      <w:rFonts w:ascii="Verdana" w:hAnsi="Verdana"/>
      <w:kern w:val="0"/>
      <w:sz w:val="18"/>
      <w:szCs w:val="24"/>
    </w:rPr>
  </w:style>
  <w:style w:type="paragraph" w:customStyle="1" w:styleId="238">
    <w:name w:val="UserStyle_141"/>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eastAsia="仿宋_GB2312"/>
      <w:kern w:val="0"/>
      <w:sz w:val="18"/>
      <w:szCs w:val="18"/>
    </w:rPr>
  </w:style>
  <w:style w:type="paragraph" w:customStyle="1" w:styleId="239">
    <w:name w:val="UserStyle_142"/>
    <w:basedOn w:val="1"/>
    <w:qFormat/>
    <w:uiPriority w:val="0"/>
    <w:pPr>
      <w:snapToGrid w:val="0"/>
      <w:spacing w:before="60" w:line="360" w:lineRule="auto"/>
      <w:ind w:firstLine="480" w:firstLineChars="200"/>
      <w:jc w:val="left"/>
    </w:pPr>
    <w:rPr>
      <w:rFonts w:ascii="宋体" w:hAnsi="宋体"/>
      <w:color w:val="000000"/>
      <w:kern w:val="0"/>
      <w:sz w:val="24"/>
    </w:rPr>
  </w:style>
  <w:style w:type="paragraph" w:customStyle="1" w:styleId="240">
    <w:name w:val="UserStyle_143"/>
    <w:basedOn w:val="241"/>
    <w:qFormat/>
    <w:uiPriority w:val="0"/>
    <w:pPr>
      <w:spacing w:line="360" w:lineRule="auto"/>
      <w:ind w:left="1407" w:hanging="1047"/>
      <w:jc w:val="left"/>
    </w:pPr>
    <w:rPr>
      <w:rFonts w:eastAsia="仿宋_GB2312"/>
    </w:rPr>
  </w:style>
  <w:style w:type="paragraph" w:customStyle="1" w:styleId="241">
    <w:name w:val="UserStyle_144"/>
    <w:basedOn w:val="1"/>
    <w:qFormat/>
    <w:uiPriority w:val="0"/>
    <w:pPr>
      <w:snapToGrid w:val="0"/>
      <w:spacing w:line="440" w:lineRule="exact"/>
      <w:ind w:firstLine="567"/>
    </w:pPr>
    <w:rPr>
      <w:rFonts w:ascii="Arial Narrow" w:hAnsi="Arial Narrow"/>
      <w:kern w:val="0"/>
      <w:sz w:val="24"/>
    </w:rPr>
  </w:style>
  <w:style w:type="paragraph" w:customStyle="1" w:styleId="242">
    <w:name w:val="UserStyle_145"/>
    <w:next w:val="1"/>
    <w:qFormat/>
    <w:uiPriority w:val="0"/>
    <w:pPr>
      <w:keepNext/>
      <w:snapToGrid w:val="0"/>
      <w:spacing w:before="160" w:after="80"/>
      <w:ind w:left="1134"/>
      <w:jc w:val="center"/>
      <w:textAlignment w:val="baseline"/>
    </w:pPr>
    <w:rPr>
      <w:rFonts w:ascii="Arial" w:hAnsi="Arial" w:eastAsia="黑体" w:cstheme="minorBidi"/>
      <w:sz w:val="18"/>
      <w:lang w:val="en-US" w:eastAsia="zh-CN" w:bidi="ar-SA"/>
    </w:rPr>
  </w:style>
  <w:style w:type="paragraph" w:customStyle="1" w:styleId="243">
    <w:name w:val="UserStyle_146"/>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textAlignment w:val="center"/>
    </w:pPr>
    <w:rPr>
      <w:rFonts w:ascii="宋体" w:hAnsi="宋体"/>
      <w:color w:val="000000"/>
      <w:kern w:val="0"/>
      <w:sz w:val="24"/>
      <w:szCs w:val="24"/>
    </w:rPr>
  </w:style>
  <w:style w:type="paragraph" w:customStyle="1" w:styleId="244">
    <w:name w:val="UserStyle_147"/>
    <w:basedOn w:val="1"/>
    <w:qFormat/>
    <w:uiPriority w:val="0"/>
    <w:pPr>
      <w:spacing w:after="160" w:line="240" w:lineRule="exact"/>
      <w:jc w:val="left"/>
    </w:pPr>
    <w:rPr>
      <w:rFonts w:ascii="Verdana" w:hAnsi="Verdana" w:eastAsia="仿宋_GB2312"/>
      <w:kern w:val="0"/>
      <w:sz w:val="24"/>
      <w:lang w:eastAsia="en-US"/>
    </w:rPr>
  </w:style>
  <w:style w:type="paragraph" w:customStyle="1" w:styleId="245">
    <w:name w:val="UserStyle_148"/>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eastAsia="仿宋_GB2312"/>
      <w:kern w:val="0"/>
      <w:sz w:val="20"/>
      <w:szCs w:val="28"/>
    </w:rPr>
  </w:style>
  <w:style w:type="paragraph" w:customStyle="1" w:styleId="246">
    <w:name w:val="UserStyle_149"/>
    <w:basedOn w:val="1"/>
    <w:qFormat/>
    <w:uiPriority w:val="0"/>
    <w:rPr>
      <w:sz w:val="21"/>
      <w:szCs w:val="24"/>
    </w:rPr>
  </w:style>
  <w:style w:type="paragraph" w:customStyle="1" w:styleId="247">
    <w:name w:val="UserStyle_150"/>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eastAsia="仿宋_GB2312" w:cs="Times New Roman"/>
      <w:b/>
      <w:bCs/>
      <w:color w:val="FF0000"/>
      <w:kern w:val="0"/>
      <w:sz w:val="20"/>
      <w:szCs w:val="28"/>
    </w:rPr>
  </w:style>
  <w:style w:type="paragraph" w:customStyle="1" w:styleId="248">
    <w:name w:val="UserStyle_151"/>
    <w:basedOn w:val="1"/>
    <w:qFormat/>
    <w:uiPriority w:val="0"/>
    <w:pPr>
      <w:ind w:firstLine="420" w:firstLineChars="200"/>
    </w:pPr>
    <w:rPr>
      <w:rFonts w:ascii="Calibri" w:hAnsi="Calibri"/>
      <w:sz w:val="21"/>
      <w:szCs w:val="22"/>
    </w:rPr>
  </w:style>
  <w:style w:type="paragraph" w:customStyle="1" w:styleId="249">
    <w:name w:val="UserStyle_152"/>
    <w:qFormat/>
    <w:uiPriority w:val="0"/>
    <w:pPr>
      <w:numPr>
        <w:ilvl w:val="0"/>
        <w:numId w:val="8"/>
      </w:numPr>
      <w:spacing w:line="300" w:lineRule="auto"/>
      <w:jc w:val="both"/>
    </w:pPr>
    <w:rPr>
      <w:rFonts w:ascii="Arial" w:hAnsi="Arial" w:eastAsia="宋体" w:cstheme="minorBidi"/>
      <w:sz w:val="21"/>
      <w:lang w:val="en-US" w:eastAsia="zh-CN" w:bidi="ar-SA"/>
    </w:rPr>
  </w:style>
  <w:style w:type="paragraph" w:customStyle="1" w:styleId="250">
    <w:name w:val="UserStyle_153"/>
    <w:basedOn w:val="1"/>
    <w:qFormat/>
    <w:uiPriority w:val="0"/>
    <w:pPr>
      <w:shd w:val="clear" w:color="auto" w:fill="FFFFFF"/>
      <w:spacing w:before="100" w:beforeAutospacing="1" w:after="100" w:afterAutospacing="1"/>
      <w:jc w:val="left"/>
      <w:textAlignment w:val="center"/>
    </w:pPr>
    <w:rPr>
      <w:rFonts w:ascii="宋体" w:hAnsi="宋体"/>
      <w:color w:val="000000"/>
      <w:kern w:val="0"/>
      <w:sz w:val="24"/>
      <w:szCs w:val="24"/>
    </w:rPr>
  </w:style>
  <w:style w:type="paragraph" w:customStyle="1" w:styleId="251">
    <w:name w:val="UserStyle_154"/>
    <w:basedOn w:val="1"/>
    <w:qFormat/>
    <w:uiPriority w:val="0"/>
    <w:pPr>
      <w:tabs>
        <w:tab w:val="left" w:pos="402"/>
      </w:tabs>
      <w:spacing w:line="300" w:lineRule="auto"/>
      <w:ind w:left="402" w:hanging="504"/>
    </w:pPr>
    <w:rPr>
      <w:rFonts w:ascii="黑体" w:eastAsia="黑体" w:cs="宋体"/>
      <w:b/>
      <w:bCs/>
    </w:rPr>
  </w:style>
  <w:style w:type="paragraph" w:customStyle="1" w:styleId="252">
    <w:name w:val="UserStyle_155"/>
    <w:basedOn w:val="1"/>
    <w:qFormat/>
    <w:uiPriority w:val="0"/>
    <w:pPr>
      <w:tabs>
        <w:tab w:val="left" w:pos="1275"/>
      </w:tabs>
      <w:spacing w:before="60" w:after="60" w:line="360" w:lineRule="auto"/>
      <w:ind w:left="820" w:leftChars="400" w:hanging="705"/>
    </w:pPr>
    <w:rPr>
      <w:sz w:val="24"/>
    </w:rPr>
  </w:style>
  <w:style w:type="paragraph" w:customStyle="1" w:styleId="253">
    <w:name w:val="UserStyle_156"/>
    <w:basedOn w:val="1"/>
    <w:qFormat/>
    <w:uiPriority w:val="0"/>
    <w:pPr>
      <w:spacing w:after="160" w:line="240" w:lineRule="exact"/>
      <w:jc w:val="left"/>
    </w:pPr>
    <w:rPr>
      <w:rFonts w:ascii="Verdana" w:hAnsi="Verdana" w:eastAsia="仿宋_GB2312"/>
      <w:kern w:val="0"/>
      <w:sz w:val="24"/>
      <w:lang w:eastAsia="en-US"/>
    </w:rPr>
  </w:style>
  <w:style w:type="paragraph" w:customStyle="1" w:styleId="254">
    <w:name w:val="UserStyle_157"/>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eastAsia="仿宋_GB2312"/>
      <w:kern w:val="0"/>
      <w:sz w:val="18"/>
      <w:szCs w:val="18"/>
    </w:rPr>
  </w:style>
  <w:style w:type="paragraph" w:customStyle="1" w:styleId="255">
    <w:name w:val="UserStyle_158"/>
    <w:basedOn w:val="1"/>
    <w:qFormat/>
    <w:uiPriority w:val="0"/>
    <w:pPr>
      <w:spacing w:line="300" w:lineRule="auto"/>
      <w:jc w:val="center"/>
    </w:pPr>
    <w:rPr>
      <w:rFonts w:eastAsia="黑体"/>
      <w:sz w:val="21"/>
    </w:rPr>
  </w:style>
  <w:style w:type="paragraph" w:customStyle="1" w:styleId="256">
    <w:name w:val="UserStyle_159"/>
    <w:basedOn w:val="36"/>
    <w:qFormat/>
    <w:uiPriority w:val="0"/>
    <w:pPr>
      <w:keepLines/>
      <w:pageBreakBefore/>
      <w:tabs>
        <w:tab w:val="left" w:pos="432"/>
      </w:tabs>
      <w:spacing w:before="340" w:after="330" w:line="578" w:lineRule="atLeast"/>
      <w:textAlignment w:val="bottom"/>
    </w:pPr>
    <w:rPr>
      <w:rFonts w:hAnsi="宋体" w:eastAsia="黑体"/>
      <w:b/>
      <w:kern w:val="44"/>
      <w:sz w:val="36"/>
    </w:rPr>
  </w:style>
  <w:style w:type="paragraph" w:customStyle="1" w:styleId="257">
    <w:name w:val="UserStyle_160"/>
    <w:basedOn w:val="1"/>
    <w:qFormat/>
    <w:uiPriority w:val="0"/>
    <w:pPr>
      <w:pBdr>
        <w:top w:val="single" w:color="000000" w:sz="4" w:space="0"/>
        <w:left w:val="single" w:color="000000" w:sz="4" w:space="0"/>
        <w:bottom w:val="single" w:color="000000" w:sz="4" w:space="0"/>
        <w:right w:val="single" w:color="000000" w:sz="4" w:space="0"/>
      </w:pBdr>
      <w:shd w:val="clear" w:color="auto" w:fill="CCFFCC"/>
      <w:spacing w:before="100" w:beforeAutospacing="1" w:after="100" w:afterAutospacing="1"/>
      <w:jc w:val="center"/>
      <w:textAlignment w:val="center"/>
    </w:pPr>
    <w:rPr>
      <w:rFonts w:ascii="仿宋_GB2312" w:hAnsi="宋体" w:eastAsia="仿宋_GB2312"/>
      <w:kern w:val="0"/>
      <w:sz w:val="20"/>
      <w:szCs w:val="28"/>
    </w:rPr>
  </w:style>
  <w:style w:type="paragraph" w:customStyle="1" w:styleId="258">
    <w:name w:val="UserStyle_161"/>
    <w:basedOn w:val="1"/>
    <w:qFormat/>
    <w:uiPriority w:val="0"/>
    <w:pPr>
      <w:spacing w:before="100" w:beforeAutospacing="1" w:after="100" w:afterAutospacing="1"/>
      <w:jc w:val="left"/>
    </w:pPr>
    <w:rPr>
      <w:rFonts w:eastAsia="仿宋_GB2312"/>
      <w:kern w:val="0"/>
      <w:sz w:val="20"/>
      <w:szCs w:val="28"/>
    </w:rPr>
  </w:style>
  <w:style w:type="paragraph" w:customStyle="1" w:styleId="259">
    <w:name w:val="UserStyle_162"/>
    <w:basedOn w:val="1"/>
    <w:next w:val="1"/>
    <w:qFormat/>
    <w:uiPriority w:val="0"/>
    <w:pPr>
      <w:tabs>
        <w:tab w:val="left" w:pos="420"/>
        <w:tab w:val="left" w:pos="567"/>
        <w:tab w:val="left" w:pos="720"/>
      </w:tabs>
      <w:snapToGrid w:val="0"/>
      <w:spacing w:before="120" w:after="120" w:line="320" w:lineRule="atLeast"/>
      <w:ind w:left="420" w:hanging="420"/>
      <w:jc w:val="center"/>
    </w:pPr>
    <w:rPr>
      <w:rFonts w:eastAsia="仿宋_GB2312"/>
      <w:kern w:val="0"/>
      <w:sz w:val="24"/>
    </w:rPr>
  </w:style>
  <w:style w:type="paragraph" w:customStyle="1" w:styleId="260">
    <w:name w:val="UserStyle_163"/>
    <w:basedOn w:val="1"/>
    <w:qFormat/>
    <w:uiPriority w:val="0"/>
    <w:pPr>
      <w:spacing w:line="440" w:lineRule="exact"/>
      <w:ind w:firstLine="420"/>
    </w:pPr>
    <w:rPr>
      <w:rFonts w:ascii="Arial Narrow" w:hAnsi="Arial Narrow"/>
      <w:kern w:val="0"/>
      <w:sz w:val="24"/>
    </w:rPr>
  </w:style>
  <w:style w:type="paragraph" w:customStyle="1" w:styleId="261">
    <w:name w:val="UserStyle_164"/>
    <w:basedOn w:val="225"/>
    <w:qFormat/>
    <w:uiPriority w:val="0"/>
    <w:pPr>
      <w:ind w:left="0" w:firstLine="0"/>
    </w:pPr>
    <w:rPr>
      <w:b w:val="0"/>
    </w:rPr>
  </w:style>
  <w:style w:type="paragraph" w:customStyle="1" w:styleId="262">
    <w:name w:val="UserStyle_165"/>
    <w:basedOn w:val="1"/>
    <w:qFormat/>
    <w:uiPriority w:val="0"/>
    <w:pPr>
      <w:spacing w:after="160" w:line="240" w:lineRule="exact"/>
      <w:jc w:val="left"/>
    </w:pPr>
    <w:rPr>
      <w:rFonts w:ascii="Verdana" w:hAnsi="Verdana" w:eastAsia="仿宋_GB2312"/>
      <w:kern w:val="0"/>
      <w:sz w:val="24"/>
      <w:szCs w:val="24"/>
      <w:lang w:eastAsia="en-US"/>
    </w:rPr>
  </w:style>
  <w:style w:type="paragraph" w:customStyle="1" w:styleId="263">
    <w:name w:val="UserStyle_166"/>
    <w:basedOn w:val="1"/>
    <w:qFormat/>
    <w:uiPriority w:val="0"/>
    <w:pPr>
      <w:spacing w:line="440" w:lineRule="atLeast"/>
      <w:ind w:firstLine="510"/>
    </w:pPr>
    <w:rPr>
      <w:kern w:val="0"/>
      <w:sz w:val="24"/>
    </w:rPr>
  </w:style>
  <w:style w:type="paragraph" w:customStyle="1" w:styleId="264">
    <w:name w:val="UserStyle_167"/>
    <w:basedOn w:val="1"/>
    <w:qFormat/>
    <w:uiPriority w:val="0"/>
    <w:pPr>
      <w:spacing w:before="156" w:line="360" w:lineRule="auto"/>
      <w:ind w:firstLine="200" w:firstLineChars="200"/>
    </w:pPr>
    <w:rPr>
      <w:spacing w:val="2"/>
      <w:sz w:val="24"/>
    </w:rPr>
  </w:style>
  <w:style w:type="paragraph" w:customStyle="1" w:styleId="265">
    <w:name w:val="UserStyle_168"/>
    <w:basedOn w:val="1"/>
    <w:qFormat/>
    <w:uiPriority w:val="0"/>
    <w:pPr>
      <w:pBdr>
        <w:bottom w:val="single" w:color="000000" w:sz="8" w:space="0"/>
      </w:pBdr>
      <w:shd w:val="clear" w:color="auto" w:fill="FFFFFF"/>
      <w:spacing w:before="100" w:beforeAutospacing="1" w:after="100" w:afterAutospacing="1"/>
      <w:jc w:val="right"/>
      <w:textAlignment w:val="center"/>
    </w:pPr>
    <w:rPr>
      <w:rFonts w:ascii="宋体" w:hAnsi="宋体"/>
      <w:color w:val="000000"/>
      <w:kern w:val="0"/>
      <w:sz w:val="24"/>
      <w:szCs w:val="24"/>
    </w:rPr>
  </w:style>
  <w:style w:type="paragraph" w:customStyle="1" w:styleId="266">
    <w:name w:val="UserStyle_169"/>
    <w:basedOn w:val="1"/>
    <w:qFormat/>
    <w:uiPriority w:val="0"/>
    <w:rPr>
      <w:rFonts w:ascii="Tahoma" w:hAnsi="Tahoma"/>
      <w:sz w:val="24"/>
    </w:rPr>
  </w:style>
  <w:style w:type="paragraph" w:customStyle="1" w:styleId="267">
    <w:name w:val="UserStyle_170"/>
    <w:next w:val="1"/>
    <w:qFormat/>
    <w:uiPriority w:val="0"/>
    <w:pPr>
      <w:snapToGrid w:val="0"/>
      <w:spacing w:before="80" w:after="320"/>
      <w:ind w:left="1134"/>
      <w:jc w:val="center"/>
      <w:textAlignment w:val="baseline"/>
    </w:pPr>
    <w:rPr>
      <w:rFonts w:ascii="Arial" w:hAnsi="Arial" w:eastAsia="黑体" w:cstheme="minorBidi"/>
      <w:sz w:val="18"/>
      <w:lang w:val="en-US" w:eastAsia="zh-CN" w:bidi="ar-SA"/>
    </w:rPr>
  </w:style>
  <w:style w:type="paragraph" w:customStyle="1" w:styleId="268">
    <w:name w:val="UserStyle_171"/>
    <w:qFormat/>
    <w:uiPriority w:val="0"/>
    <w:pPr>
      <w:tabs>
        <w:tab w:val="decimal" w:pos="0"/>
      </w:tabs>
      <w:textAlignment w:val="baseline"/>
    </w:pPr>
    <w:rPr>
      <w:rFonts w:ascii="Arial" w:hAnsi="Arial" w:eastAsia="宋体" w:cstheme="minorBidi"/>
      <w:sz w:val="21"/>
      <w:lang w:val="en-US" w:eastAsia="zh-CN" w:bidi="ar-SA"/>
    </w:rPr>
  </w:style>
  <w:style w:type="paragraph" w:customStyle="1" w:styleId="269">
    <w:name w:val="UserStyle_172"/>
    <w:basedOn w:val="1"/>
    <w:next w:val="37"/>
    <w:qFormat/>
    <w:uiPriority w:val="0"/>
    <w:pPr>
      <w:spacing w:line="360" w:lineRule="auto"/>
    </w:pPr>
    <w:rPr>
      <w:rFonts w:eastAsia="黑体"/>
      <w:sz w:val="20"/>
    </w:rPr>
  </w:style>
  <w:style w:type="paragraph" w:customStyle="1" w:styleId="270">
    <w:name w:val="UserStyle_17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仿宋_GB2312" w:hAnsi="宋体" w:eastAsia="仿宋_GB2312"/>
      <w:kern w:val="0"/>
      <w:sz w:val="16"/>
      <w:szCs w:val="16"/>
    </w:rPr>
  </w:style>
  <w:style w:type="paragraph" w:customStyle="1" w:styleId="271">
    <w:name w:val="UserStyle_174"/>
    <w:basedOn w:val="1"/>
    <w:qFormat/>
    <w:uiPriority w:val="0"/>
    <w:pPr>
      <w:pBdr>
        <w:top w:val="single" w:color="000000" w:sz="12" w:space="3"/>
        <w:bottom w:val="single" w:color="000000" w:sz="12" w:space="3"/>
      </w:pBdr>
      <w:spacing w:line="360" w:lineRule="auto"/>
    </w:pPr>
    <w:rPr>
      <w:sz w:val="24"/>
    </w:rPr>
  </w:style>
  <w:style w:type="paragraph" w:customStyle="1" w:styleId="272">
    <w:name w:val="UserStyle_175"/>
    <w:basedOn w:val="1"/>
    <w:qFormat/>
    <w:uiPriority w:val="0"/>
    <w:pPr>
      <w:pBdr>
        <w:top w:val="single" w:color="000000" w:sz="4" w:space="0"/>
        <w:left w:val="single" w:color="000000" w:sz="4" w:space="0"/>
        <w:bottom w:val="single" w:color="000000" w:sz="4" w:space="0"/>
        <w:right w:val="single" w:color="000000" w:sz="4" w:space="0"/>
      </w:pBdr>
      <w:shd w:val="clear" w:color="auto" w:fill="CCFFCC"/>
      <w:spacing w:before="100" w:beforeAutospacing="1" w:after="100" w:afterAutospacing="1"/>
      <w:jc w:val="center"/>
      <w:textAlignment w:val="center"/>
    </w:pPr>
    <w:rPr>
      <w:rFonts w:eastAsia="仿宋_GB2312"/>
      <w:kern w:val="0"/>
      <w:sz w:val="20"/>
      <w:szCs w:val="28"/>
    </w:rPr>
  </w:style>
  <w:style w:type="paragraph" w:customStyle="1" w:styleId="273">
    <w:name w:val="UserStyle_176"/>
    <w:basedOn w:val="1"/>
    <w:qFormat/>
    <w:uiPriority w:val="0"/>
    <w:pPr>
      <w:spacing w:after="160" w:line="240" w:lineRule="exact"/>
      <w:jc w:val="left"/>
    </w:pPr>
    <w:rPr>
      <w:rFonts w:ascii="Verdana" w:hAnsi="Verdana"/>
      <w:kern w:val="0"/>
      <w:sz w:val="20"/>
      <w:lang w:eastAsia="en-US"/>
    </w:rPr>
  </w:style>
  <w:style w:type="paragraph" w:customStyle="1" w:styleId="274">
    <w:name w:val="UserStyle_177"/>
    <w:basedOn w:val="1"/>
    <w:next w:val="1"/>
    <w:qFormat/>
    <w:uiPriority w:val="0"/>
    <w:pPr>
      <w:tabs>
        <w:tab w:val="left" w:pos="1134"/>
      </w:tabs>
      <w:spacing w:line="300" w:lineRule="auto"/>
      <w:ind w:left="1361" w:hanging="1361"/>
    </w:pPr>
    <w:rPr>
      <w:rFonts w:ascii="Arial" w:hAnsi="Arial" w:eastAsia="黑体"/>
      <w:kern w:val="0"/>
    </w:rPr>
  </w:style>
  <w:style w:type="paragraph" w:customStyle="1" w:styleId="275">
    <w:name w:val="UserStyle_178"/>
    <w:basedOn w:val="1"/>
    <w:qFormat/>
    <w:uiPriority w:val="0"/>
    <w:pPr>
      <w:pBdr>
        <w:top w:val="single" w:color="000000" w:sz="4" w:space="0"/>
        <w:left w:val="single" w:color="000000" w:sz="4" w:space="0"/>
        <w:bottom w:val="single" w:color="000000" w:sz="4" w:space="0"/>
        <w:right w:val="single" w:color="000000" w:sz="4" w:space="0"/>
      </w:pBdr>
      <w:shd w:val="clear" w:color="auto" w:fill="C0C0C0"/>
      <w:spacing w:before="100" w:beforeAutospacing="1" w:after="100" w:afterAutospacing="1"/>
      <w:jc w:val="center"/>
      <w:textAlignment w:val="center"/>
    </w:pPr>
    <w:rPr>
      <w:rFonts w:eastAsia="仿宋_GB2312" w:cs="Times New Roman"/>
      <w:b/>
      <w:bCs/>
      <w:kern w:val="0"/>
      <w:sz w:val="20"/>
      <w:szCs w:val="28"/>
    </w:rPr>
  </w:style>
  <w:style w:type="paragraph" w:customStyle="1" w:styleId="276">
    <w:name w:val="UserStyle_179"/>
    <w:basedOn w:val="26"/>
    <w:qFormat/>
    <w:uiPriority w:val="0"/>
    <w:pPr>
      <w:keepNext/>
      <w:keepLines/>
      <w:tabs>
        <w:tab w:val="left" w:pos="709"/>
      </w:tabs>
      <w:spacing w:before="260" w:after="120" w:line="360" w:lineRule="exact"/>
      <w:ind w:left="709" w:hanging="709"/>
      <w:jc w:val="both"/>
    </w:pPr>
    <w:rPr>
      <w:rFonts w:ascii="宋体" w:hAnsi="Cambria" w:cs="Times New Roman"/>
      <w:bCs/>
      <w:smallCaps w:val="0"/>
      <w:kern w:val="2"/>
      <w:sz w:val="21"/>
      <w:szCs w:val="32"/>
      <w:lang w:eastAsia="zh-CN"/>
    </w:rPr>
  </w:style>
  <w:style w:type="paragraph" w:customStyle="1" w:styleId="277">
    <w:name w:val="UserStyle_180"/>
    <w:basedOn w:val="1"/>
    <w:qFormat/>
    <w:uiPriority w:val="0"/>
    <w:pPr>
      <w:pBdr>
        <w:top w:val="single" w:color="000000" w:sz="4" w:space="0"/>
        <w:left w:val="single" w:color="000000" w:sz="8" w:space="0"/>
        <w:bottom w:val="single" w:color="000000" w:sz="8" w:space="0"/>
      </w:pBdr>
      <w:shd w:val="clear" w:color="auto" w:fill="FFFFFF"/>
      <w:spacing w:before="100" w:beforeAutospacing="1" w:after="100" w:afterAutospacing="1"/>
      <w:jc w:val="center"/>
      <w:textAlignment w:val="center"/>
    </w:pPr>
    <w:rPr>
      <w:rFonts w:ascii="宋体" w:hAnsi="宋体"/>
      <w:color w:val="000000"/>
      <w:kern w:val="0"/>
      <w:sz w:val="24"/>
      <w:szCs w:val="24"/>
    </w:rPr>
  </w:style>
  <w:style w:type="paragraph" w:customStyle="1" w:styleId="278">
    <w:name w:val="UserStyle_181"/>
    <w:basedOn w:val="1"/>
    <w:qFormat/>
    <w:uiPriority w:val="0"/>
    <w:pPr>
      <w:spacing w:line="240" w:lineRule="atLeast"/>
      <w:ind w:left="420" w:firstLine="420"/>
    </w:pPr>
    <w:rPr>
      <w:kern w:val="0"/>
      <w:sz w:val="21"/>
    </w:rPr>
  </w:style>
  <w:style w:type="paragraph" w:customStyle="1" w:styleId="279">
    <w:name w:val="UserStyle_182"/>
    <w:basedOn w:val="1"/>
    <w:qFormat/>
    <w:uiPriority w:val="0"/>
    <w:rPr>
      <w:rFonts w:ascii="Tahoma" w:hAnsi="Tahoma"/>
      <w:sz w:val="24"/>
    </w:rPr>
  </w:style>
  <w:style w:type="paragraph" w:customStyle="1" w:styleId="280">
    <w:name w:val="UserStyle_183"/>
    <w:basedOn w:val="41"/>
    <w:qFormat/>
    <w:uiPriority w:val="0"/>
    <w:pPr>
      <w:spacing w:before="0" w:after="0" w:line="360" w:lineRule="auto"/>
      <w:ind w:left="0" w:firstLine="0"/>
      <w:jc w:val="center"/>
    </w:pPr>
    <w:rPr>
      <w:rFonts w:ascii="仿宋_GB2312" w:hAnsi="Times New Roman" w:eastAsia="仿宋_GB2312"/>
      <w:b w:val="0"/>
      <w:color w:val="000000"/>
      <w:sz w:val="21"/>
      <w:szCs w:val="21"/>
    </w:rPr>
  </w:style>
  <w:style w:type="paragraph" w:customStyle="1" w:styleId="281">
    <w:name w:val="UserStyle_184"/>
    <w:basedOn w:val="65"/>
    <w:qFormat/>
    <w:uiPriority w:val="0"/>
    <w:rPr>
      <w:rFonts w:ascii="Tahoma" w:hAnsi="Tahoma" w:eastAsia="仿宋_GB2312"/>
      <w:sz w:val="24"/>
      <w:szCs w:val="24"/>
    </w:rPr>
  </w:style>
  <w:style w:type="paragraph" w:customStyle="1" w:styleId="282">
    <w:name w:val="178"/>
    <w:qFormat/>
    <w:uiPriority w:val="0"/>
    <w:pPr>
      <w:textAlignment w:val="baseline"/>
    </w:pPr>
    <w:rPr>
      <w:rFonts w:ascii="Times New Roman" w:hAnsi="Times New Roman" w:eastAsia="宋体" w:cstheme="minorBidi"/>
      <w:kern w:val="2"/>
      <w:sz w:val="21"/>
      <w:lang w:val="en-US" w:eastAsia="zh-CN" w:bidi="ar-SA"/>
    </w:rPr>
  </w:style>
  <w:style w:type="paragraph" w:customStyle="1" w:styleId="283">
    <w:name w:val="UserStyle_185"/>
    <w:next w:val="284"/>
    <w:qFormat/>
    <w:uiPriority w:val="0"/>
    <w:pPr>
      <w:keepNext/>
      <w:keepLines/>
      <w:spacing w:before="240" w:after="240"/>
      <w:textAlignment w:val="baseline"/>
    </w:pPr>
    <w:rPr>
      <w:rFonts w:ascii="Arial" w:hAnsi="Arial" w:eastAsia="黑体" w:cstheme="minorBidi"/>
      <w:sz w:val="21"/>
      <w:lang w:val="en-US" w:eastAsia="zh-CN" w:bidi="ar-SA"/>
    </w:rPr>
  </w:style>
  <w:style w:type="paragraph" w:customStyle="1" w:styleId="284">
    <w:name w:val="UserStyle_186"/>
    <w:basedOn w:val="1"/>
    <w:qFormat/>
    <w:uiPriority w:val="0"/>
    <w:pPr>
      <w:keepLines/>
      <w:tabs>
        <w:tab w:val="left" w:pos="1134"/>
      </w:tabs>
      <w:spacing w:before="80" w:after="80" w:line="300" w:lineRule="auto"/>
      <w:ind w:left="1134" w:hanging="907"/>
    </w:pPr>
    <w:rPr>
      <w:rFonts w:ascii="Arial" w:hAnsi="Arial"/>
      <w:kern w:val="0"/>
      <w:sz w:val="21"/>
    </w:rPr>
  </w:style>
  <w:style w:type="paragraph" w:customStyle="1" w:styleId="285">
    <w:name w:val="UserStyle_187"/>
    <w:basedOn w:val="1"/>
    <w:qFormat/>
    <w:uiPriority w:val="0"/>
    <w:pPr>
      <w:shd w:val="clear" w:color="auto" w:fill="FFFFFF"/>
      <w:spacing w:before="100" w:beforeAutospacing="1" w:after="100" w:afterAutospacing="1"/>
      <w:jc w:val="left"/>
      <w:textAlignment w:val="center"/>
    </w:pPr>
    <w:rPr>
      <w:rFonts w:ascii="宋体" w:hAnsi="宋体"/>
      <w:color w:val="000000"/>
      <w:kern w:val="0"/>
      <w:sz w:val="24"/>
      <w:szCs w:val="24"/>
    </w:rPr>
  </w:style>
  <w:style w:type="paragraph" w:customStyle="1" w:styleId="286">
    <w:name w:val="UserStyle_188"/>
    <w:basedOn w:val="1"/>
    <w:qFormat/>
    <w:uiPriority w:val="0"/>
    <w:pPr>
      <w:spacing w:before="100" w:beforeAutospacing="1" w:after="100" w:afterAutospacing="1"/>
      <w:jc w:val="left"/>
    </w:pPr>
    <w:rPr>
      <w:rFonts w:ascii="宋体" w:hAnsi="宋体"/>
      <w:kern w:val="0"/>
      <w:sz w:val="24"/>
      <w:szCs w:val="24"/>
    </w:rPr>
  </w:style>
  <w:style w:type="paragraph" w:customStyle="1" w:styleId="287">
    <w:name w:val="UserStyle_189"/>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仿宋_GB2312" w:hAnsi="宋体" w:eastAsia="仿宋_GB2312" w:cs="宋体"/>
      <w:b/>
      <w:bCs/>
      <w:kern w:val="0"/>
      <w:sz w:val="16"/>
      <w:szCs w:val="16"/>
    </w:rPr>
  </w:style>
  <w:style w:type="paragraph" w:customStyle="1" w:styleId="288">
    <w:name w:val="UserStyle_190"/>
    <w:basedOn w:val="1"/>
    <w:qFormat/>
    <w:uiPriority w:val="0"/>
    <w:pPr>
      <w:spacing w:line="360" w:lineRule="auto"/>
    </w:pPr>
    <w:rPr>
      <w:kern w:val="0"/>
      <w:sz w:val="24"/>
    </w:rPr>
  </w:style>
  <w:style w:type="paragraph" w:customStyle="1" w:styleId="289">
    <w:name w:val="UserStyle_191"/>
    <w:basedOn w:val="1"/>
    <w:qFormat/>
    <w:uiPriority w:val="0"/>
    <w:pPr>
      <w:pBdr>
        <w:top w:val="single" w:color="000000" w:sz="4" w:space="0"/>
        <w:left w:val="single" w:color="000000" w:sz="4" w:space="0"/>
        <w:bottom w:val="single" w:color="000000" w:sz="4" w:space="0"/>
        <w:right w:val="single" w:color="000000" w:sz="4" w:space="0"/>
      </w:pBdr>
      <w:shd w:val="clear" w:color="auto" w:fill="CCFFCC"/>
      <w:spacing w:before="100" w:beforeAutospacing="1" w:after="100" w:afterAutospacing="1"/>
      <w:jc w:val="center"/>
      <w:textAlignment w:val="center"/>
    </w:pPr>
    <w:rPr>
      <w:rFonts w:eastAsia="仿宋_GB2312"/>
      <w:kern w:val="0"/>
      <w:sz w:val="20"/>
      <w:szCs w:val="28"/>
    </w:rPr>
  </w:style>
  <w:style w:type="paragraph" w:customStyle="1" w:styleId="290">
    <w:name w:val="UserStyle_192"/>
    <w:basedOn w:val="1"/>
    <w:qFormat/>
    <w:uiPriority w:val="0"/>
    <w:pPr>
      <w:spacing w:line="300" w:lineRule="atLeast"/>
      <w:jc w:val="left"/>
    </w:pPr>
    <w:rPr>
      <w:rFonts w:ascii="宋体" w:hAnsi="宋体"/>
      <w:kern w:val="0"/>
      <w:sz w:val="18"/>
    </w:rPr>
  </w:style>
  <w:style w:type="paragraph" w:customStyle="1" w:styleId="291">
    <w:name w:val="UserStyle_193"/>
    <w:basedOn w:val="1"/>
    <w:qFormat/>
    <w:uiPriority w:val="0"/>
    <w:pPr>
      <w:spacing w:after="160" w:line="240" w:lineRule="exact"/>
      <w:jc w:val="left"/>
    </w:pPr>
    <w:rPr>
      <w:rFonts w:ascii="Verdana" w:hAnsi="Verdana"/>
      <w:kern w:val="0"/>
      <w:sz w:val="18"/>
      <w:lang w:eastAsia="en-US"/>
    </w:rPr>
  </w:style>
  <w:style w:type="paragraph" w:customStyle="1" w:styleId="292">
    <w:name w:val="UserStyle_194"/>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eastAsia="仿宋_GB2312"/>
      <w:kern w:val="0"/>
      <w:sz w:val="18"/>
      <w:szCs w:val="18"/>
    </w:rPr>
  </w:style>
  <w:style w:type="paragraph" w:customStyle="1" w:styleId="293">
    <w:name w:val="UserStyle_195"/>
    <w:basedOn w:val="1"/>
    <w:qFormat/>
    <w:uiPriority w:val="0"/>
    <w:rPr>
      <w:rFonts w:ascii="Tahoma" w:hAnsi="Tahoma"/>
      <w:sz w:val="24"/>
    </w:rPr>
  </w:style>
  <w:style w:type="paragraph" w:customStyle="1" w:styleId="294">
    <w:name w:val="UserStyle_196"/>
    <w:basedOn w:val="1"/>
    <w:qFormat/>
    <w:uiPriority w:val="0"/>
    <w:pPr>
      <w:spacing w:before="100" w:beforeAutospacing="1" w:after="100" w:afterAutospacing="1"/>
      <w:jc w:val="left"/>
    </w:pPr>
    <w:rPr>
      <w:rFonts w:ascii="宋体" w:hAnsi="宋体"/>
      <w:kern w:val="0"/>
      <w:sz w:val="24"/>
      <w:szCs w:val="24"/>
    </w:rPr>
  </w:style>
  <w:style w:type="paragraph" w:customStyle="1" w:styleId="295">
    <w:name w:val="UserStyle_197"/>
    <w:basedOn w:val="65"/>
    <w:qFormat/>
    <w:uiPriority w:val="0"/>
    <w:rPr>
      <w:rFonts w:ascii="Tahoma" w:hAnsi="Tahoma" w:eastAsia="仿宋_GB2312"/>
      <w:sz w:val="24"/>
      <w:szCs w:val="24"/>
    </w:rPr>
  </w:style>
  <w:style w:type="paragraph" w:customStyle="1" w:styleId="296">
    <w:name w:val="UserStyle_198"/>
    <w:basedOn w:val="62"/>
    <w:qFormat/>
    <w:uiPriority w:val="0"/>
    <w:pPr>
      <w:ind w:firstLine="480" w:firstLineChars="200"/>
    </w:pPr>
  </w:style>
  <w:style w:type="paragraph" w:customStyle="1" w:styleId="297">
    <w:name w:val="UserStyle_199"/>
    <w:basedOn w:val="65"/>
    <w:semiHidden/>
    <w:qFormat/>
    <w:uiPriority w:val="0"/>
    <w:rPr>
      <w:rFonts w:ascii="Tahoma" w:hAnsi="Tahoma" w:eastAsia="黑体"/>
      <w:kern w:val="0"/>
      <w:szCs w:val="28"/>
    </w:rPr>
  </w:style>
  <w:style w:type="paragraph" w:customStyle="1" w:styleId="298">
    <w:name w:val="UserStyle_200"/>
    <w:basedOn w:val="1"/>
    <w:qFormat/>
    <w:uiPriority w:val="0"/>
    <w:pPr>
      <w:spacing w:after="160" w:line="240" w:lineRule="exact"/>
      <w:jc w:val="left"/>
    </w:pPr>
    <w:rPr>
      <w:rFonts w:ascii="Verdana" w:hAnsi="Verdana"/>
      <w:kern w:val="0"/>
      <w:sz w:val="18"/>
      <w:lang w:eastAsia="en-US"/>
    </w:rPr>
  </w:style>
  <w:style w:type="paragraph" w:customStyle="1" w:styleId="299">
    <w:name w:val="UserStyle_201"/>
    <w:basedOn w:val="1"/>
    <w:qFormat/>
    <w:uiPriority w:val="0"/>
    <w:pPr>
      <w:spacing w:line="360" w:lineRule="atLeast"/>
    </w:pPr>
    <w:rPr>
      <w:rFonts w:ascii="文鼎粗黑" w:eastAsia="文鼎粗黑"/>
      <w:kern w:val="0"/>
      <w:sz w:val="22"/>
    </w:rPr>
  </w:style>
  <w:style w:type="paragraph" w:customStyle="1" w:styleId="300">
    <w:name w:val="UserStyle_202"/>
    <w:basedOn w:val="1"/>
    <w:qFormat/>
    <w:uiPriority w:val="0"/>
    <w:rPr>
      <w:rFonts w:ascii="Tahoma" w:hAnsi="Tahoma" w:eastAsia="仿宋_GB2312"/>
      <w:sz w:val="24"/>
      <w:szCs w:val="28"/>
    </w:rPr>
  </w:style>
  <w:style w:type="paragraph" w:customStyle="1" w:styleId="301">
    <w:name w:val="UserStyle_203"/>
    <w:basedOn w:val="1"/>
    <w:qFormat/>
    <w:uiPriority w:val="0"/>
    <w:pPr>
      <w:spacing w:line="360" w:lineRule="auto"/>
      <w:ind w:left="480" w:firstLine="200" w:firstLineChars="200"/>
    </w:pPr>
    <w:rPr>
      <w:kern w:val="0"/>
      <w:sz w:val="24"/>
    </w:rPr>
  </w:style>
  <w:style w:type="paragraph" w:customStyle="1" w:styleId="302">
    <w:name w:val="UserStyle_204"/>
    <w:basedOn w:val="1"/>
    <w:qFormat/>
    <w:uiPriority w:val="0"/>
    <w:pPr>
      <w:spacing w:line="360" w:lineRule="auto"/>
      <w:ind w:firstLine="200" w:firstLineChars="200"/>
    </w:pPr>
    <w:rPr>
      <w:sz w:val="24"/>
      <w:szCs w:val="24"/>
    </w:rPr>
  </w:style>
  <w:style w:type="paragraph" w:customStyle="1" w:styleId="303">
    <w:name w:val="UserStyle_205"/>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仿宋_GB2312" w:hAnsi="宋体" w:eastAsia="仿宋_GB2312"/>
      <w:color w:val="000000"/>
      <w:kern w:val="0"/>
      <w:sz w:val="21"/>
      <w:szCs w:val="21"/>
    </w:rPr>
  </w:style>
  <w:style w:type="paragraph" w:customStyle="1" w:styleId="304">
    <w:name w:val="UserStyle_206"/>
    <w:basedOn w:val="1"/>
    <w:qFormat/>
    <w:uiPriority w:val="0"/>
    <w:pPr>
      <w:spacing w:line="400" w:lineRule="exact"/>
      <w:jc w:val="center"/>
    </w:pPr>
    <w:rPr>
      <w:sz w:val="24"/>
    </w:rPr>
  </w:style>
  <w:style w:type="paragraph" w:customStyle="1" w:styleId="305">
    <w:name w:val="UserStyle_207"/>
    <w:basedOn w:val="1"/>
    <w:qFormat/>
    <w:uiPriority w:val="0"/>
    <w:rPr>
      <w:rFonts w:ascii="Tahoma" w:hAnsi="Tahoma"/>
      <w:sz w:val="24"/>
    </w:rPr>
  </w:style>
  <w:style w:type="paragraph" w:customStyle="1" w:styleId="306">
    <w:name w:val="UserStyle_208"/>
    <w:basedOn w:val="1"/>
    <w:qFormat/>
    <w:uiPriority w:val="0"/>
    <w:pPr>
      <w:pBdr>
        <w:left w:val="single" w:color="000000" w:sz="4" w:space="0"/>
        <w:right w:val="single" w:color="000000" w:sz="4" w:space="0"/>
      </w:pBdr>
      <w:spacing w:before="100" w:beforeAutospacing="1" w:after="100" w:afterAutospacing="1"/>
      <w:jc w:val="center"/>
    </w:pPr>
    <w:rPr>
      <w:rFonts w:ascii="宋体" w:hAnsi="宋体"/>
      <w:kern w:val="0"/>
      <w:sz w:val="24"/>
    </w:rPr>
  </w:style>
  <w:style w:type="paragraph" w:customStyle="1" w:styleId="307">
    <w:name w:val="UserStyle_209"/>
    <w:basedOn w:val="1"/>
    <w:qFormat/>
    <w:uiPriority w:val="0"/>
    <w:pPr>
      <w:pageBreakBefore/>
      <w:spacing w:after="160" w:line="240" w:lineRule="exact"/>
      <w:jc w:val="left"/>
    </w:pPr>
    <w:rPr>
      <w:rFonts w:ascii="Verdana" w:hAnsi="Verdana"/>
      <w:kern w:val="0"/>
      <w:sz w:val="20"/>
      <w:lang w:eastAsia="en-US"/>
    </w:rPr>
  </w:style>
  <w:style w:type="paragraph" w:customStyle="1" w:styleId="308">
    <w:name w:val="UserStyle_210"/>
    <w:basedOn w:val="264"/>
    <w:next w:val="264"/>
    <w:qFormat/>
    <w:uiPriority w:val="0"/>
    <w:pPr>
      <w:tabs>
        <w:tab w:val="left" w:pos="2120"/>
      </w:tabs>
      <w:ind w:firstLine="0" w:firstLineChars="0"/>
    </w:pPr>
    <w:rPr>
      <w:b/>
    </w:rPr>
  </w:style>
  <w:style w:type="paragraph" w:customStyle="1" w:styleId="309">
    <w:name w:val="UserStyle_211"/>
    <w:basedOn w:val="1"/>
    <w:qFormat/>
    <w:uiPriority w:val="0"/>
    <w:pPr>
      <w:spacing w:after="160" w:line="240" w:lineRule="exact"/>
      <w:jc w:val="left"/>
    </w:pPr>
    <w:rPr>
      <w:rFonts w:ascii="Verdana" w:hAnsi="Verdana" w:eastAsia="仿宋_GB2312"/>
      <w:kern w:val="0"/>
      <w:sz w:val="24"/>
      <w:lang w:eastAsia="en-US"/>
    </w:rPr>
  </w:style>
  <w:style w:type="paragraph" w:customStyle="1" w:styleId="310">
    <w:name w:val="UserStyle_212"/>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eastAsia="仿宋_GB2312" w:cs="Times New Roman"/>
      <w:b/>
      <w:bCs/>
      <w:kern w:val="0"/>
      <w:sz w:val="20"/>
      <w:szCs w:val="28"/>
    </w:rPr>
  </w:style>
  <w:style w:type="paragraph" w:customStyle="1" w:styleId="311">
    <w:name w:val="UserStyle_213"/>
    <w:basedOn w:val="1"/>
    <w:qFormat/>
    <w:uiPriority w:val="0"/>
    <w:pPr>
      <w:spacing w:line="360" w:lineRule="auto"/>
      <w:ind w:firstLine="420"/>
    </w:pPr>
    <w:rPr>
      <w:sz w:val="24"/>
    </w:rPr>
  </w:style>
  <w:style w:type="paragraph" w:customStyle="1" w:styleId="312">
    <w:name w:val="UserStyle_214"/>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textAlignment w:val="center"/>
    </w:pPr>
    <w:rPr>
      <w:rFonts w:ascii="宋体" w:hAnsi="宋体"/>
      <w:color w:val="000000"/>
      <w:kern w:val="0"/>
      <w:sz w:val="24"/>
      <w:szCs w:val="24"/>
    </w:rPr>
  </w:style>
  <w:style w:type="paragraph" w:customStyle="1" w:styleId="313">
    <w:name w:val="UserStyle_215"/>
    <w:qFormat/>
    <w:uiPriority w:val="0"/>
    <w:pPr>
      <w:textAlignment w:val="baseline"/>
    </w:pPr>
    <w:rPr>
      <w:rFonts w:ascii="宋体" w:hAnsi="Times New Roman" w:eastAsia="宋体" w:cstheme="minorBidi"/>
      <w:kern w:val="2"/>
      <w:lang w:val="en-US" w:eastAsia="zh-CN" w:bidi="ar-SA"/>
    </w:rPr>
  </w:style>
  <w:style w:type="paragraph" w:customStyle="1" w:styleId="314">
    <w:name w:val="UserStyle_216"/>
    <w:basedOn w:val="1"/>
    <w:qFormat/>
    <w:uiPriority w:val="0"/>
    <w:pPr>
      <w:pBdr>
        <w:top w:val="single" w:color="000000" w:sz="4" w:space="0"/>
        <w:left w:val="single" w:color="000000" w:sz="4" w:space="0"/>
        <w:bottom w:val="single" w:color="000000" w:sz="8" w:space="0"/>
        <w:right w:val="single" w:color="000000" w:sz="4" w:space="0"/>
      </w:pBdr>
      <w:shd w:val="clear" w:color="auto" w:fill="FFFFFF"/>
      <w:spacing w:before="100" w:beforeAutospacing="1" w:after="100" w:afterAutospacing="1"/>
      <w:jc w:val="right"/>
      <w:textAlignment w:val="center"/>
    </w:pPr>
    <w:rPr>
      <w:rFonts w:ascii="宋体" w:hAnsi="宋体"/>
      <w:color w:val="000000"/>
      <w:kern w:val="0"/>
      <w:sz w:val="24"/>
      <w:szCs w:val="24"/>
    </w:rPr>
  </w:style>
  <w:style w:type="paragraph" w:customStyle="1" w:styleId="315">
    <w:name w:val="UserStyle_217"/>
    <w:basedOn w:val="1"/>
    <w:qFormat/>
    <w:uiPriority w:val="0"/>
    <w:pPr>
      <w:spacing w:line="360" w:lineRule="auto"/>
    </w:pPr>
    <w:rPr>
      <w:sz w:val="24"/>
    </w:rPr>
  </w:style>
  <w:style w:type="paragraph" w:customStyle="1" w:styleId="316">
    <w:name w:val="UserStyle_218"/>
    <w:basedOn w:val="1"/>
    <w:next w:val="1"/>
    <w:qFormat/>
    <w:uiPriority w:val="0"/>
    <w:pPr>
      <w:spacing w:line="360" w:lineRule="auto"/>
    </w:pPr>
    <w:rPr>
      <w:rFonts w:eastAsia="黑体"/>
      <w:sz w:val="20"/>
    </w:rPr>
  </w:style>
  <w:style w:type="paragraph" w:customStyle="1" w:styleId="317">
    <w:name w:val="UserStyle_219"/>
    <w:basedOn w:val="1"/>
    <w:qFormat/>
    <w:uiPriority w:val="0"/>
    <w:pPr>
      <w:pBdr>
        <w:top w:val="single" w:color="000000" w:sz="4" w:space="0"/>
        <w:left w:val="single" w:color="000000" w:sz="4" w:space="0"/>
        <w:bottom w:val="single" w:color="000000" w:sz="4" w:space="0"/>
        <w:right w:val="single" w:color="000000" w:sz="4" w:space="0"/>
      </w:pBdr>
      <w:shd w:val="clear" w:color="auto" w:fill="CCFFCC"/>
      <w:spacing w:before="100" w:beforeAutospacing="1" w:after="100" w:afterAutospacing="1"/>
      <w:jc w:val="center"/>
      <w:textAlignment w:val="center"/>
    </w:pPr>
    <w:rPr>
      <w:rFonts w:ascii="仿宋_GB2312" w:hAnsi="宋体" w:eastAsia="仿宋_GB2312"/>
      <w:kern w:val="0"/>
      <w:sz w:val="20"/>
      <w:szCs w:val="28"/>
    </w:rPr>
  </w:style>
  <w:style w:type="paragraph" w:customStyle="1" w:styleId="318">
    <w:name w:val="UserStyle_220"/>
    <w:basedOn w:val="1"/>
    <w:qFormat/>
    <w:uiPriority w:val="0"/>
    <w:pPr>
      <w:spacing w:line="240" w:lineRule="atLeast"/>
      <w:ind w:left="420" w:firstLine="420"/>
    </w:pPr>
    <w:rPr>
      <w:kern w:val="0"/>
      <w:sz w:val="21"/>
    </w:rPr>
  </w:style>
  <w:style w:type="paragraph" w:customStyle="1" w:styleId="319">
    <w:name w:val="UserStyle_221"/>
    <w:basedOn w:val="1"/>
    <w:qFormat/>
    <w:uiPriority w:val="0"/>
    <w:pPr>
      <w:pBdr>
        <w:top w:val="single" w:color="000000" w:sz="4" w:space="0"/>
        <w:left w:val="single" w:color="000000" w:sz="4" w:space="0"/>
        <w:bottom w:val="single" w:color="000000" w:sz="8" w:space="0"/>
        <w:right w:val="single" w:color="000000" w:sz="8" w:space="0"/>
      </w:pBdr>
      <w:shd w:val="clear" w:color="auto" w:fill="FFFFFF"/>
      <w:spacing w:before="100" w:beforeAutospacing="1" w:after="100" w:afterAutospacing="1"/>
      <w:jc w:val="right"/>
      <w:textAlignment w:val="center"/>
    </w:pPr>
    <w:rPr>
      <w:rFonts w:ascii="宋体" w:hAnsi="宋体"/>
      <w:color w:val="000000"/>
      <w:kern w:val="0"/>
      <w:sz w:val="24"/>
      <w:szCs w:val="24"/>
    </w:rPr>
  </w:style>
  <w:style w:type="paragraph" w:customStyle="1" w:styleId="320">
    <w:name w:val="UserStyle_222"/>
    <w:basedOn w:val="73"/>
    <w:qFormat/>
    <w:uiPriority w:val="0"/>
    <w:pPr>
      <w:suppressAutoHyphens/>
      <w:jc w:val="left"/>
    </w:pPr>
    <w:rPr>
      <w:rFonts w:ascii="Times New Roman" w:eastAsia="Times New Roman"/>
      <w:kern w:val="0"/>
      <w:sz w:val="24"/>
    </w:rPr>
  </w:style>
  <w:style w:type="paragraph" w:customStyle="1" w:styleId="321">
    <w:name w:val="UserStyle_223"/>
    <w:basedOn w:val="1"/>
    <w:qFormat/>
    <w:uiPriority w:val="0"/>
    <w:pPr>
      <w:pBdr>
        <w:top w:val="single" w:color="000000" w:sz="4" w:space="0"/>
        <w:left w:val="single" w:color="000000" w:sz="4" w:space="0"/>
        <w:bottom w:val="single" w:color="000000" w:sz="4" w:space="0"/>
        <w:right w:val="single" w:color="000000" w:sz="4" w:space="0"/>
      </w:pBdr>
      <w:shd w:val="clear" w:color="auto" w:fill="CCFFCC"/>
      <w:spacing w:before="100" w:beforeAutospacing="1" w:after="100" w:afterAutospacing="1"/>
      <w:jc w:val="center"/>
      <w:textAlignment w:val="center"/>
    </w:pPr>
    <w:rPr>
      <w:rFonts w:eastAsia="仿宋_GB2312"/>
      <w:kern w:val="0"/>
      <w:sz w:val="20"/>
      <w:szCs w:val="28"/>
    </w:rPr>
  </w:style>
  <w:style w:type="paragraph" w:customStyle="1" w:styleId="322">
    <w:name w:val="UserStyle_224"/>
    <w:basedOn w:val="1"/>
    <w:qFormat/>
    <w:uiPriority w:val="0"/>
    <w:pPr>
      <w:spacing w:line="360" w:lineRule="auto"/>
      <w:jc w:val="left"/>
    </w:pPr>
    <w:rPr>
      <w:b/>
      <w:kern w:val="0"/>
      <w:sz w:val="21"/>
    </w:rPr>
  </w:style>
  <w:style w:type="paragraph" w:customStyle="1" w:styleId="323">
    <w:name w:val="UserStyle_225"/>
    <w:basedOn w:val="1"/>
    <w:qFormat/>
    <w:uiPriority w:val="0"/>
    <w:pPr>
      <w:spacing w:after="160" w:line="240" w:lineRule="exact"/>
      <w:jc w:val="left"/>
    </w:pPr>
    <w:rPr>
      <w:rFonts w:ascii="Verdana" w:hAnsi="Verdana"/>
      <w:kern w:val="0"/>
      <w:sz w:val="20"/>
      <w:lang w:eastAsia="en-US"/>
    </w:rPr>
  </w:style>
  <w:style w:type="paragraph" w:customStyle="1" w:styleId="324">
    <w:name w:val="UserStyle_226"/>
    <w:basedOn w:val="65"/>
    <w:qFormat/>
    <w:uiPriority w:val="0"/>
    <w:rPr>
      <w:rFonts w:ascii="Tahoma" w:hAnsi="Tahoma"/>
      <w:sz w:val="24"/>
    </w:rPr>
  </w:style>
  <w:style w:type="paragraph" w:customStyle="1" w:styleId="325">
    <w:name w:val="UserStyle_227"/>
    <w:basedOn w:val="1"/>
    <w:qFormat/>
    <w:uiPriority w:val="0"/>
    <w:pPr>
      <w:spacing w:line="300" w:lineRule="auto"/>
      <w:ind w:firstLine="200" w:firstLineChars="200"/>
    </w:pPr>
    <w:rPr>
      <w:sz w:val="24"/>
    </w:rPr>
  </w:style>
  <w:style w:type="paragraph" w:customStyle="1" w:styleId="326">
    <w:name w:val="UserStyle_228"/>
    <w:basedOn w:val="1"/>
    <w:qFormat/>
    <w:uiPriority w:val="0"/>
    <w:pPr>
      <w:spacing w:after="160" w:line="240" w:lineRule="exact"/>
      <w:jc w:val="left"/>
    </w:pPr>
    <w:rPr>
      <w:rFonts w:ascii="Verdana" w:hAnsi="Verdana"/>
      <w:kern w:val="0"/>
      <w:sz w:val="18"/>
      <w:lang w:eastAsia="en-US"/>
    </w:rPr>
  </w:style>
  <w:style w:type="paragraph" w:customStyle="1" w:styleId="327">
    <w:name w:val="UserStyle_229"/>
    <w:basedOn w:val="1"/>
    <w:qFormat/>
    <w:uiPriority w:val="0"/>
    <w:pPr>
      <w:spacing w:before="40" w:after="40"/>
    </w:pPr>
    <w:rPr>
      <w:sz w:val="24"/>
    </w:rPr>
  </w:style>
  <w:style w:type="paragraph" w:customStyle="1" w:styleId="328">
    <w:name w:val="UserStyle_230"/>
    <w:basedOn w:val="1"/>
    <w:qFormat/>
    <w:uiPriority w:val="0"/>
    <w:pPr>
      <w:tabs>
        <w:tab w:val="left" w:pos="907"/>
      </w:tabs>
      <w:ind w:left="907" w:hanging="453"/>
    </w:pPr>
    <w:rPr>
      <w:sz w:val="24"/>
      <w:szCs w:val="24"/>
    </w:rPr>
  </w:style>
  <w:style w:type="paragraph" w:customStyle="1" w:styleId="329">
    <w:name w:val="UserStyle_231"/>
    <w:basedOn w:val="1"/>
    <w:qFormat/>
    <w:uiPriority w:val="0"/>
    <w:pPr>
      <w:pBdr>
        <w:top w:val="single" w:color="000000" w:sz="8" w:space="0"/>
        <w:left w:val="single" w:color="000000" w:sz="8" w:space="0"/>
        <w:bottom w:val="single" w:color="000000" w:sz="4" w:space="0"/>
        <w:right w:val="single" w:color="000000" w:sz="4" w:space="0"/>
      </w:pBdr>
      <w:shd w:val="clear" w:color="auto" w:fill="FFFFFF"/>
      <w:spacing w:before="100" w:beforeAutospacing="1" w:after="100" w:afterAutospacing="1"/>
      <w:jc w:val="center"/>
      <w:textAlignment w:val="center"/>
    </w:pPr>
    <w:rPr>
      <w:rFonts w:ascii="宋体" w:hAnsi="宋体"/>
      <w:color w:val="000000"/>
      <w:kern w:val="0"/>
      <w:sz w:val="24"/>
      <w:szCs w:val="24"/>
    </w:rPr>
  </w:style>
  <w:style w:type="paragraph" w:customStyle="1" w:styleId="330">
    <w:name w:val="UserStyle_232"/>
    <w:basedOn w:val="39"/>
    <w:qFormat/>
    <w:uiPriority w:val="0"/>
    <w:pPr>
      <w:tabs>
        <w:tab w:val="left" w:pos="720"/>
      </w:tabs>
      <w:spacing w:before="500" w:after="260" w:line="560" w:lineRule="atLeast"/>
      <w:ind w:left="420" w:hanging="420"/>
    </w:pPr>
  </w:style>
  <w:style w:type="paragraph" w:customStyle="1" w:styleId="331">
    <w:name w:val="UserStyle_233"/>
    <w:basedOn w:val="1"/>
    <w:qFormat/>
    <w:uiPriority w:val="0"/>
    <w:pPr>
      <w:spacing w:line="240" w:lineRule="atLeast"/>
      <w:jc w:val="center"/>
    </w:pPr>
    <w:rPr>
      <w:sz w:val="21"/>
    </w:rPr>
  </w:style>
  <w:style w:type="paragraph" w:customStyle="1" w:styleId="332">
    <w:name w:val="UserStyle_234"/>
    <w:basedOn w:val="1"/>
    <w:qFormat/>
    <w:uiPriority w:val="0"/>
    <w:pPr>
      <w:spacing w:line="300" w:lineRule="auto"/>
      <w:jc w:val="left"/>
    </w:pPr>
    <w:rPr>
      <w:sz w:val="21"/>
    </w:rPr>
  </w:style>
  <w:style w:type="paragraph" w:customStyle="1" w:styleId="333">
    <w:name w:val="UserStyle_235"/>
    <w:basedOn w:val="1"/>
    <w:qFormat/>
    <w:uiPriority w:val="0"/>
    <w:pPr>
      <w:pBdr>
        <w:top w:val="single" w:color="000000" w:sz="4" w:space="0"/>
        <w:left w:val="single" w:color="000000" w:sz="4" w:space="0"/>
        <w:bottom w:val="single" w:color="000000" w:sz="4" w:space="0"/>
        <w:right w:val="single" w:color="000000" w:sz="4" w:space="0"/>
      </w:pBdr>
      <w:shd w:val="clear" w:color="auto" w:fill="CCFFCC"/>
      <w:spacing w:before="100" w:beforeAutospacing="1" w:after="100" w:afterAutospacing="1"/>
      <w:jc w:val="center"/>
      <w:textAlignment w:val="center"/>
    </w:pPr>
    <w:rPr>
      <w:rFonts w:eastAsia="仿宋_GB2312"/>
      <w:kern w:val="0"/>
      <w:sz w:val="20"/>
      <w:szCs w:val="28"/>
    </w:rPr>
  </w:style>
  <w:style w:type="paragraph" w:customStyle="1" w:styleId="334">
    <w:name w:val="UserStyle_236"/>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仿宋_GB2312" w:hAnsi="宋体" w:eastAsia="仿宋_GB2312"/>
      <w:kern w:val="0"/>
      <w:sz w:val="16"/>
      <w:szCs w:val="16"/>
    </w:rPr>
  </w:style>
  <w:style w:type="paragraph" w:customStyle="1" w:styleId="335">
    <w:name w:val="UserStyle_237"/>
    <w:basedOn w:val="1"/>
    <w:qFormat/>
    <w:uiPriority w:val="0"/>
    <w:pPr>
      <w:spacing w:before="120" w:line="360" w:lineRule="auto"/>
      <w:ind w:firstLine="480"/>
    </w:pPr>
    <w:rPr>
      <w:sz w:val="24"/>
    </w:rPr>
  </w:style>
  <w:style w:type="paragraph" w:customStyle="1" w:styleId="336">
    <w:name w:val="UserStyle_238"/>
    <w:basedOn w:val="1"/>
    <w:qFormat/>
    <w:uiPriority w:val="0"/>
    <w:rPr>
      <w:rFonts w:ascii="Tahoma" w:hAnsi="Tahoma"/>
      <w:sz w:val="24"/>
    </w:rPr>
  </w:style>
  <w:style w:type="paragraph" w:customStyle="1" w:styleId="337">
    <w:name w:val="UserStyle_239"/>
    <w:basedOn w:val="1"/>
    <w:qFormat/>
    <w:uiPriority w:val="0"/>
    <w:pPr>
      <w:pBdr>
        <w:top w:val="single" w:color="000000" w:sz="4" w:space="0"/>
        <w:left w:val="single" w:color="000000" w:sz="4" w:space="0"/>
        <w:bottom w:val="single" w:color="000000" w:sz="4" w:space="0"/>
        <w:right w:val="single" w:color="000000" w:sz="4" w:space="0"/>
      </w:pBdr>
      <w:shd w:val="clear" w:color="auto" w:fill="C0C0C0"/>
      <w:spacing w:before="100" w:beforeAutospacing="1" w:after="100" w:afterAutospacing="1"/>
      <w:jc w:val="center"/>
      <w:textAlignment w:val="center"/>
    </w:pPr>
    <w:rPr>
      <w:rFonts w:eastAsia="仿宋_GB2312"/>
      <w:kern w:val="0"/>
      <w:sz w:val="20"/>
      <w:szCs w:val="28"/>
    </w:rPr>
  </w:style>
  <w:style w:type="paragraph" w:customStyle="1" w:styleId="338">
    <w:name w:val="UserStyle_240"/>
    <w:basedOn w:val="1"/>
    <w:qFormat/>
    <w:uiPriority w:val="0"/>
    <w:pPr>
      <w:spacing w:after="160" w:line="240" w:lineRule="exact"/>
      <w:jc w:val="left"/>
    </w:pPr>
    <w:rPr>
      <w:rFonts w:ascii="Verdana" w:hAnsi="Verdana"/>
      <w:kern w:val="0"/>
      <w:sz w:val="20"/>
      <w:lang w:eastAsia="en-US"/>
    </w:rPr>
  </w:style>
  <w:style w:type="paragraph" w:customStyle="1" w:styleId="339">
    <w:name w:val="UserStyle_241"/>
    <w:basedOn w:val="1"/>
    <w:qFormat/>
    <w:uiPriority w:val="0"/>
    <w:pPr>
      <w:spacing w:before="100" w:beforeAutospacing="1" w:after="100" w:afterAutospacing="1"/>
      <w:jc w:val="left"/>
    </w:pPr>
    <w:rPr>
      <w:rFonts w:ascii="宋体" w:hAnsi="宋体" w:eastAsia="仿宋_GB2312"/>
      <w:kern w:val="0"/>
      <w:sz w:val="18"/>
      <w:szCs w:val="18"/>
    </w:rPr>
  </w:style>
  <w:style w:type="paragraph" w:customStyle="1" w:styleId="340">
    <w:name w:val="UserStyle_242"/>
    <w:basedOn w:val="1"/>
    <w:qFormat/>
    <w:uiPriority w:val="0"/>
    <w:pPr>
      <w:pBdr>
        <w:top w:val="single" w:color="000000" w:sz="4" w:space="0"/>
        <w:bottom w:val="single" w:color="000000" w:sz="8" w:space="0"/>
        <w:right w:val="single" w:color="000000" w:sz="4" w:space="0"/>
      </w:pBdr>
      <w:shd w:val="clear" w:color="auto" w:fill="FFFFFF"/>
      <w:spacing w:before="100" w:beforeAutospacing="1" w:after="100" w:afterAutospacing="1"/>
      <w:jc w:val="center"/>
      <w:textAlignment w:val="center"/>
    </w:pPr>
    <w:rPr>
      <w:rFonts w:ascii="宋体" w:hAnsi="宋体"/>
      <w:color w:val="000000"/>
      <w:kern w:val="0"/>
      <w:sz w:val="24"/>
      <w:szCs w:val="24"/>
    </w:rPr>
  </w:style>
  <w:style w:type="paragraph" w:customStyle="1" w:styleId="341">
    <w:name w:val="UserStyle_243"/>
    <w:basedOn w:val="1"/>
    <w:qFormat/>
    <w:uiPriority w:val="0"/>
    <w:pPr>
      <w:spacing w:before="120"/>
      <w:ind w:firstLine="420"/>
    </w:pPr>
    <w:rPr>
      <w:sz w:val="24"/>
    </w:rPr>
  </w:style>
  <w:style w:type="paragraph" w:customStyle="1" w:styleId="342">
    <w:name w:val="UserStyle_244"/>
    <w:basedOn w:val="1"/>
    <w:qFormat/>
    <w:uiPriority w:val="0"/>
    <w:pPr>
      <w:pBdr>
        <w:top w:val="single" w:color="000000" w:sz="8"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rFonts w:ascii="宋体" w:hAnsi="宋体"/>
      <w:color w:val="000000"/>
      <w:kern w:val="0"/>
      <w:sz w:val="24"/>
      <w:szCs w:val="24"/>
    </w:rPr>
  </w:style>
  <w:style w:type="paragraph" w:customStyle="1" w:styleId="343">
    <w:name w:val="UserStyle_245"/>
    <w:basedOn w:val="1"/>
    <w:qFormat/>
    <w:uiPriority w:val="0"/>
    <w:pPr>
      <w:snapToGrid w:val="0"/>
      <w:spacing w:line="360" w:lineRule="auto"/>
    </w:pPr>
    <w:rPr>
      <w:sz w:val="24"/>
    </w:rPr>
  </w:style>
  <w:style w:type="paragraph" w:customStyle="1" w:styleId="344">
    <w:name w:val="UserStyle_246"/>
    <w:basedOn w:val="1"/>
    <w:next w:val="1"/>
    <w:qFormat/>
    <w:uiPriority w:val="0"/>
    <w:pPr>
      <w:tabs>
        <w:tab w:val="left" w:pos="420"/>
        <w:tab w:val="left" w:pos="624"/>
      </w:tabs>
      <w:ind w:left="420" w:hanging="420"/>
    </w:pPr>
    <w:rPr>
      <w:rFonts w:ascii="黑体" w:hAnsi="黑体" w:eastAsia="黑体"/>
      <w:b/>
      <w:sz w:val="32"/>
    </w:rPr>
  </w:style>
  <w:style w:type="paragraph" w:customStyle="1" w:styleId="345">
    <w:name w:val="UserStyle_247"/>
    <w:basedOn w:val="1"/>
    <w:qFormat/>
    <w:uiPriority w:val="0"/>
    <w:pPr>
      <w:pBdr>
        <w:top w:val="single" w:color="000000" w:sz="4" w:space="0"/>
        <w:left w:val="single" w:color="000000" w:sz="4" w:space="0"/>
        <w:bottom w:val="single" w:color="000000" w:sz="4" w:space="0"/>
        <w:right w:val="single" w:color="000000" w:sz="4" w:space="0"/>
      </w:pBdr>
      <w:shd w:val="clear" w:color="auto" w:fill="C0C0C0"/>
      <w:spacing w:before="100" w:beforeAutospacing="1" w:after="100" w:afterAutospacing="1"/>
      <w:jc w:val="left"/>
      <w:textAlignment w:val="center"/>
    </w:pPr>
    <w:rPr>
      <w:rFonts w:ascii="仿宋_GB2312" w:hAnsi="宋体" w:eastAsia="仿宋_GB2312" w:cs="宋体"/>
      <w:b/>
      <w:bCs/>
      <w:color w:val="FF0000"/>
      <w:kern w:val="0"/>
      <w:sz w:val="20"/>
      <w:szCs w:val="28"/>
    </w:rPr>
  </w:style>
  <w:style w:type="paragraph" w:customStyle="1" w:styleId="346">
    <w:name w:val="UserStyle_248"/>
    <w:basedOn w:val="83"/>
    <w:qFormat/>
    <w:uiPriority w:val="0"/>
    <w:rPr>
      <w:color w:val="000000"/>
      <w:lang w:val="en-GB"/>
    </w:rPr>
  </w:style>
  <w:style w:type="paragraph" w:customStyle="1" w:styleId="347">
    <w:name w:val="UserStyle_249"/>
    <w:basedOn w:val="1"/>
    <w:next w:val="1"/>
    <w:qFormat/>
    <w:uiPriority w:val="0"/>
    <w:pPr>
      <w:snapToGrid w:val="0"/>
      <w:spacing w:after="120"/>
      <w:ind w:firstLine="540" w:firstLineChars="257"/>
    </w:pPr>
    <w:rPr>
      <w:sz w:val="21"/>
    </w:rPr>
  </w:style>
  <w:style w:type="paragraph" w:customStyle="1" w:styleId="348">
    <w:name w:val="UserStyle_250"/>
    <w:basedOn w:val="1"/>
    <w:qFormat/>
    <w:uiPriority w:val="0"/>
    <w:pPr>
      <w:pBdr>
        <w:left w:val="single" w:color="000000" w:sz="4" w:space="0"/>
        <w:bottom w:val="single" w:color="000000" w:sz="4" w:space="0"/>
        <w:right w:val="single" w:color="000000" w:sz="8" w:space="0"/>
      </w:pBdr>
      <w:spacing w:before="100" w:beforeAutospacing="1" w:after="100" w:afterAutospacing="1"/>
      <w:jc w:val="center"/>
      <w:textAlignment w:val="center"/>
    </w:pPr>
    <w:rPr>
      <w:rFonts w:eastAsia="仿宋_GB2312"/>
      <w:kern w:val="0"/>
      <w:sz w:val="18"/>
      <w:szCs w:val="18"/>
    </w:rPr>
  </w:style>
  <w:style w:type="paragraph" w:customStyle="1" w:styleId="349">
    <w:name w:val="UserStyle_251"/>
    <w:basedOn w:val="1"/>
    <w:qFormat/>
    <w:uiPriority w:val="0"/>
    <w:pPr>
      <w:pBdr>
        <w:top w:val="single" w:color="000000" w:sz="4" w:space="0"/>
        <w:left w:val="single" w:color="000000" w:sz="4" w:space="0"/>
        <w:bottom w:val="single" w:color="000000" w:sz="4" w:space="0"/>
        <w:right w:val="single" w:color="000000" w:sz="4" w:space="0"/>
      </w:pBdr>
      <w:shd w:val="clear" w:color="auto" w:fill="C0C0C0"/>
      <w:spacing w:before="100" w:beforeAutospacing="1" w:after="100" w:afterAutospacing="1"/>
      <w:jc w:val="center"/>
      <w:textAlignment w:val="center"/>
    </w:pPr>
    <w:rPr>
      <w:rFonts w:ascii="仿宋_GB2312" w:hAnsi="宋体" w:eastAsia="仿宋_GB2312" w:cs="宋体"/>
      <w:b/>
      <w:bCs/>
      <w:kern w:val="0"/>
      <w:sz w:val="20"/>
      <w:szCs w:val="28"/>
    </w:rPr>
  </w:style>
  <w:style w:type="paragraph" w:customStyle="1" w:styleId="350">
    <w:name w:val="UserStyle_252"/>
    <w:basedOn w:val="38"/>
    <w:next w:val="118"/>
    <w:qFormat/>
    <w:uiPriority w:val="0"/>
    <w:pPr>
      <w:tabs>
        <w:tab w:val="left" w:pos="1280"/>
        <w:tab w:val="right" w:leader="dot" w:pos="8777"/>
      </w:tabs>
      <w:spacing w:before="312" w:after="0" w:line="240" w:lineRule="auto"/>
      <w:ind w:left="851" w:hanging="851"/>
    </w:pPr>
    <w:rPr>
      <w:rFonts w:ascii="黑体" w:hAnsi="宋体" w:eastAsia="黑体"/>
      <w:sz w:val="30"/>
    </w:rPr>
  </w:style>
  <w:style w:type="paragraph" w:customStyle="1" w:styleId="351">
    <w:name w:val="UserStyle_253"/>
    <w:basedOn w:val="1"/>
    <w:qFormat/>
    <w:uiPriority w:val="0"/>
    <w:pPr>
      <w:pBdr>
        <w:bottom w:val="single" w:color="000000" w:sz="4" w:space="0"/>
      </w:pBdr>
      <w:spacing w:before="100" w:beforeAutospacing="1" w:after="100" w:afterAutospacing="1"/>
      <w:jc w:val="center"/>
      <w:textAlignment w:val="center"/>
    </w:pPr>
    <w:rPr>
      <w:rFonts w:eastAsia="仿宋_GB2312" w:cs="Times New Roman"/>
      <w:b/>
      <w:bCs/>
      <w:kern w:val="0"/>
      <w:szCs w:val="28"/>
    </w:rPr>
  </w:style>
  <w:style w:type="paragraph" w:customStyle="1" w:styleId="352">
    <w:name w:val="UserStyle_254"/>
    <w:basedOn w:val="1"/>
    <w:qFormat/>
    <w:uiPriority w:val="0"/>
    <w:pPr>
      <w:spacing w:before="100" w:beforeAutospacing="1" w:after="100" w:afterAutospacing="1"/>
      <w:jc w:val="left"/>
    </w:pPr>
    <w:rPr>
      <w:rFonts w:ascii="仿宋_GB2312" w:hAnsi="宋体" w:eastAsia="仿宋_GB2312" w:cs="宋体"/>
      <w:b/>
      <w:bCs/>
      <w:kern w:val="0"/>
      <w:sz w:val="20"/>
      <w:szCs w:val="28"/>
    </w:rPr>
  </w:style>
  <w:style w:type="paragraph" w:customStyle="1" w:styleId="353">
    <w:name w:val="UserStyle_255"/>
    <w:basedOn w:val="1"/>
    <w:qFormat/>
    <w:uiPriority w:val="0"/>
    <w:pPr>
      <w:pBdr>
        <w:top w:val="single" w:color="000000" w:sz="4" w:space="0"/>
        <w:left w:val="single" w:color="000000" w:sz="4" w:space="0"/>
        <w:bottom w:val="single" w:color="000000" w:sz="4" w:space="0"/>
        <w:right w:val="single" w:color="000000" w:sz="4" w:space="0"/>
      </w:pBdr>
      <w:shd w:val="clear" w:color="auto" w:fill="C0C0C0"/>
      <w:spacing w:before="100" w:beforeAutospacing="1" w:after="100" w:afterAutospacing="1"/>
      <w:jc w:val="left"/>
      <w:textAlignment w:val="center"/>
    </w:pPr>
    <w:rPr>
      <w:rFonts w:ascii="仿宋_GB2312" w:hAnsi="宋体" w:eastAsia="仿宋_GB2312" w:cs="宋体"/>
      <w:b/>
      <w:bCs/>
      <w:kern w:val="0"/>
      <w:sz w:val="20"/>
      <w:szCs w:val="28"/>
    </w:rPr>
  </w:style>
  <w:style w:type="paragraph" w:customStyle="1" w:styleId="354">
    <w:name w:val="UserStyle_256"/>
    <w:basedOn w:val="1"/>
    <w:qFormat/>
    <w:uiPriority w:val="0"/>
    <w:pPr>
      <w:spacing w:line="360" w:lineRule="auto"/>
    </w:pPr>
    <w:rPr>
      <w:rFonts w:eastAsia="仿宋_GB2312"/>
      <w:sz w:val="21"/>
    </w:rPr>
  </w:style>
  <w:style w:type="paragraph" w:customStyle="1" w:styleId="355">
    <w:name w:val="UserStyle_257"/>
    <w:basedOn w:val="1"/>
    <w:qFormat/>
    <w:uiPriority w:val="0"/>
    <w:pPr>
      <w:spacing w:before="120"/>
      <w:ind w:firstLine="420"/>
    </w:pPr>
    <w:rPr>
      <w:sz w:val="24"/>
    </w:rPr>
  </w:style>
  <w:style w:type="paragraph" w:customStyle="1" w:styleId="356">
    <w:name w:val="UserStyle_258"/>
    <w:basedOn w:val="1"/>
    <w:qFormat/>
    <w:uiPriority w:val="0"/>
    <w:pPr>
      <w:spacing w:before="156" w:after="156"/>
      <w:jc w:val="center"/>
    </w:pPr>
    <w:rPr>
      <w:rFonts w:ascii="黑体" w:eastAsia="黑体"/>
      <w:b/>
      <w:outline/>
      <w:color w:val="000000"/>
      <w:sz w:val="44"/>
      <w:szCs w:val="28"/>
      <w14:textOutline w14:w="9525" w14:cap="flat" w14:cmpd="sng" w14:algn="ctr">
        <w14:solidFill>
          <w14:srgbClr w14:val="000000"/>
        </w14:solidFill>
        <w14:prstDash w14:val="solid"/>
        <w14:round/>
      </w14:textOutline>
      <w14:textFill>
        <w14:noFill/>
      </w14:textFill>
    </w:rPr>
  </w:style>
  <w:style w:type="paragraph" w:customStyle="1" w:styleId="357">
    <w:name w:val="UserStyle_259"/>
    <w:basedOn w:val="1"/>
    <w:qFormat/>
    <w:uiPriority w:val="0"/>
    <w:pPr>
      <w:pBdr>
        <w:top w:val="single" w:color="000000" w:sz="4" w:space="0"/>
        <w:left w:val="single" w:color="000000" w:sz="4" w:space="0"/>
        <w:bottom w:val="single" w:color="000000" w:sz="4" w:space="0"/>
        <w:right w:val="single" w:color="000000" w:sz="4" w:space="0"/>
      </w:pBdr>
      <w:shd w:val="clear" w:color="auto" w:fill="CCFFCC"/>
      <w:spacing w:before="100" w:beforeAutospacing="1" w:after="100" w:afterAutospacing="1"/>
      <w:jc w:val="center"/>
      <w:textAlignment w:val="center"/>
    </w:pPr>
    <w:rPr>
      <w:rFonts w:eastAsia="仿宋_GB2312"/>
      <w:kern w:val="0"/>
      <w:sz w:val="20"/>
      <w:szCs w:val="28"/>
    </w:rPr>
  </w:style>
  <w:style w:type="paragraph" w:customStyle="1" w:styleId="358">
    <w:name w:val="UserStyle_260"/>
    <w:basedOn w:val="26"/>
    <w:next w:val="1"/>
    <w:qFormat/>
    <w:uiPriority w:val="0"/>
    <w:pPr>
      <w:spacing w:before="240" w:after="720"/>
    </w:pPr>
    <w:rPr>
      <w:sz w:val="28"/>
    </w:rPr>
  </w:style>
  <w:style w:type="paragraph" w:customStyle="1" w:styleId="359">
    <w:name w:val="UserStyle_261"/>
    <w:basedOn w:val="1"/>
    <w:qFormat/>
    <w:uiPriority w:val="0"/>
    <w:rPr>
      <w:sz w:val="21"/>
    </w:rPr>
  </w:style>
  <w:style w:type="paragraph" w:customStyle="1" w:styleId="360">
    <w:name w:val="UserStyle_262"/>
    <w:basedOn w:val="1"/>
    <w:qFormat/>
    <w:uiPriority w:val="0"/>
    <w:rPr>
      <w:rFonts w:ascii="宋体" w:hAnsi="宋体"/>
      <w:kern w:val="0"/>
      <w:sz w:val="21"/>
    </w:rPr>
  </w:style>
  <w:style w:type="paragraph" w:customStyle="1" w:styleId="361">
    <w:name w:val="UserStyle_26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eastAsia="仿宋_GB2312"/>
      <w:kern w:val="0"/>
      <w:sz w:val="20"/>
      <w:szCs w:val="28"/>
    </w:rPr>
  </w:style>
  <w:style w:type="paragraph" w:customStyle="1" w:styleId="362">
    <w:name w:val="UserStyle_264"/>
    <w:basedOn w:val="1"/>
    <w:qFormat/>
    <w:uiPriority w:val="0"/>
    <w:pPr>
      <w:spacing w:before="100" w:beforeAutospacing="1" w:after="100" w:afterAutospacing="1"/>
      <w:jc w:val="left"/>
    </w:pPr>
    <w:rPr>
      <w:rFonts w:eastAsia="仿宋_GB2312" w:cs="Times New Roman"/>
      <w:b/>
      <w:bCs/>
      <w:kern w:val="0"/>
      <w:sz w:val="20"/>
      <w:szCs w:val="28"/>
    </w:rPr>
  </w:style>
  <w:style w:type="paragraph" w:customStyle="1" w:styleId="363">
    <w:name w:val="UserStyle_265"/>
    <w:basedOn w:val="1"/>
    <w:qFormat/>
    <w:uiPriority w:val="0"/>
    <w:pPr>
      <w:numPr>
        <w:ilvl w:val="0"/>
        <w:numId w:val="9"/>
      </w:numPr>
      <w:spacing w:line="360" w:lineRule="auto"/>
    </w:pPr>
    <w:rPr>
      <w:rFonts w:eastAsia="仿宋_GB2312"/>
    </w:rPr>
  </w:style>
  <w:style w:type="paragraph" w:customStyle="1" w:styleId="364">
    <w:name w:val="UserStyle_266"/>
    <w:basedOn w:val="1"/>
    <w:qFormat/>
    <w:uiPriority w:val="0"/>
    <w:pPr>
      <w:spacing w:after="160" w:line="240" w:lineRule="exact"/>
      <w:jc w:val="left"/>
    </w:pPr>
    <w:rPr>
      <w:rFonts w:ascii="Verdana" w:hAnsi="Verdana"/>
      <w:kern w:val="0"/>
      <w:sz w:val="20"/>
      <w:lang w:eastAsia="en-US"/>
    </w:rPr>
  </w:style>
  <w:style w:type="paragraph" w:customStyle="1" w:styleId="365">
    <w:name w:val="UserStyle_267"/>
    <w:basedOn w:val="1"/>
    <w:qFormat/>
    <w:uiPriority w:val="0"/>
    <w:pPr>
      <w:jc w:val="left"/>
    </w:pPr>
    <w:rPr>
      <w:kern w:val="0"/>
      <w:sz w:val="24"/>
    </w:rPr>
  </w:style>
  <w:style w:type="paragraph" w:customStyle="1" w:styleId="366">
    <w:name w:val="UserStyle_268"/>
    <w:basedOn w:val="1"/>
    <w:qFormat/>
    <w:uiPriority w:val="0"/>
    <w:pPr>
      <w:spacing w:before="100" w:beforeAutospacing="1" w:after="100" w:afterAutospacing="1"/>
      <w:jc w:val="left"/>
    </w:pPr>
    <w:rPr>
      <w:rFonts w:ascii="宋体" w:hAnsi="宋体"/>
      <w:kern w:val="0"/>
      <w:sz w:val="24"/>
      <w:szCs w:val="24"/>
    </w:rPr>
  </w:style>
  <w:style w:type="paragraph" w:customStyle="1" w:styleId="367">
    <w:name w:val="UserStyle_269"/>
    <w:basedOn w:val="1"/>
    <w:qFormat/>
    <w:uiPriority w:val="0"/>
    <w:rPr>
      <w:rFonts w:ascii="Tahoma" w:hAnsi="Tahoma"/>
      <w:sz w:val="24"/>
      <w:szCs w:val="24"/>
    </w:rPr>
  </w:style>
  <w:style w:type="paragraph" w:customStyle="1" w:styleId="368">
    <w:name w:val="UserStyle_270"/>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仿宋_GB2312" w:hAnsi="宋体" w:eastAsia="仿宋_GB2312"/>
      <w:kern w:val="0"/>
      <w:sz w:val="20"/>
      <w:szCs w:val="28"/>
    </w:rPr>
  </w:style>
  <w:style w:type="paragraph" w:customStyle="1" w:styleId="369">
    <w:name w:val="UserStyle_271"/>
    <w:basedOn w:val="1"/>
    <w:qFormat/>
    <w:uiPriority w:val="0"/>
    <w:pPr>
      <w:spacing w:before="100" w:beforeAutospacing="1" w:after="100" w:afterAutospacing="1" w:line="280" w:lineRule="atLeast"/>
      <w:ind w:firstLine="375"/>
      <w:jc w:val="left"/>
    </w:pPr>
    <w:rPr>
      <w:rFonts w:ascii="宋体" w:hAnsi="宋体"/>
      <w:color w:val="000000"/>
      <w:kern w:val="0"/>
      <w:sz w:val="18"/>
    </w:rPr>
  </w:style>
  <w:style w:type="paragraph" w:customStyle="1" w:styleId="370">
    <w:name w:val="UserStyle_272"/>
    <w:basedOn w:val="1"/>
    <w:qFormat/>
    <w:uiPriority w:val="0"/>
    <w:pPr>
      <w:spacing w:after="160" w:line="240" w:lineRule="exact"/>
      <w:jc w:val="left"/>
    </w:pPr>
    <w:rPr>
      <w:rFonts w:ascii="Verdana" w:hAnsi="Verdana"/>
      <w:kern w:val="0"/>
      <w:sz w:val="20"/>
      <w:lang w:eastAsia="en-US"/>
    </w:rPr>
  </w:style>
  <w:style w:type="paragraph" w:customStyle="1" w:styleId="371">
    <w:name w:val="UserStyle_27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eastAsia="仿宋_GB2312"/>
      <w:kern w:val="0"/>
      <w:sz w:val="20"/>
      <w:szCs w:val="28"/>
    </w:rPr>
  </w:style>
  <w:style w:type="paragraph" w:customStyle="1" w:styleId="372">
    <w:name w:val="UserStyle_274"/>
    <w:basedOn w:val="1"/>
    <w:qFormat/>
    <w:uiPriority w:val="0"/>
    <w:pPr>
      <w:pBdr>
        <w:top w:val="single" w:color="000000" w:sz="4" w:space="0"/>
        <w:left w:val="single" w:color="000000" w:sz="4" w:space="0"/>
        <w:bottom w:val="single" w:color="000000" w:sz="4" w:space="0"/>
        <w:right w:val="single" w:color="000000" w:sz="4" w:space="0"/>
      </w:pBdr>
      <w:shd w:val="clear" w:color="auto" w:fill="CCFFCC"/>
      <w:spacing w:before="100" w:beforeAutospacing="1" w:after="100" w:afterAutospacing="1"/>
      <w:jc w:val="left"/>
      <w:textAlignment w:val="center"/>
    </w:pPr>
    <w:rPr>
      <w:rFonts w:eastAsia="仿宋_GB2312"/>
      <w:kern w:val="0"/>
      <w:sz w:val="20"/>
      <w:szCs w:val="28"/>
    </w:rPr>
  </w:style>
  <w:style w:type="paragraph" w:customStyle="1" w:styleId="373">
    <w:name w:val="UserStyle_275"/>
    <w:basedOn w:val="41"/>
    <w:qFormat/>
    <w:uiPriority w:val="0"/>
    <w:pPr>
      <w:spacing w:before="156"/>
      <w:jc w:val="left"/>
    </w:pPr>
    <w:rPr>
      <w:kern w:val="24"/>
      <w:sz w:val="28"/>
    </w:rPr>
  </w:style>
  <w:style w:type="paragraph" w:customStyle="1" w:styleId="374">
    <w:name w:val="UserStyle_276"/>
    <w:basedOn w:val="1"/>
    <w:qFormat/>
    <w:uiPriority w:val="0"/>
    <w:pPr>
      <w:tabs>
        <w:tab w:val="left" w:pos="1050"/>
        <w:tab w:val="right" w:leader="dot" w:pos="8296"/>
      </w:tabs>
    </w:pPr>
    <w:rPr>
      <w:caps/>
      <w:spacing w:val="20"/>
      <w:sz w:val="24"/>
    </w:rPr>
  </w:style>
  <w:style w:type="paragraph" w:customStyle="1" w:styleId="375">
    <w:name w:val="UserStyle_277"/>
    <w:qFormat/>
    <w:uiPriority w:val="0"/>
    <w:pPr>
      <w:keepNext/>
      <w:snapToGrid w:val="0"/>
      <w:spacing w:before="80" w:after="80"/>
      <w:jc w:val="center"/>
      <w:textAlignment w:val="baseline"/>
    </w:pPr>
    <w:rPr>
      <w:rFonts w:ascii="Arial" w:hAnsi="Arial" w:eastAsia="黑体" w:cstheme="minorBidi"/>
      <w:sz w:val="18"/>
      <w:lang w:val="en-US" w:eastAsia="zh-CN" w:bidi="ar-SA"/>
    </w:rPr>
  </w:style>
  <w:style w:type="paragraph" w:customStyle="1" w:styleId="376">
    <w:name w:val="UserStyle_278"/>
    <w:basedOn w:val="1"/>
    <w:qFormat/>
    <w:uiPriority w:val="0"/>
    <w:pPr>
      <w:tabs>
        <w:tab w:val="left" w:pos="425"/>
      </w:tabs>
      <w:ind w:left="425" w:hanging="425"/>
    </w:pPr>
    <w:rPr>
      <w:rFonts w:ascii="Tahoma" w:hAnsi="Tahoma"/>
      <w:sz w:val="24"/>
    </w:rPr>
  </w:style>
  <w:style w:type="paragraph" w:customStyle="1" w:styleId="377">
    <w:name w:val="UserStyle_279"/>
    <w:basedOn w:val="1"/>
    <w:qFormat/>
    <w:uiPriority w:val="0"/>
    <w:pPr>
      <w:numPr>
        <w:ilvl w:val="0"/>
        <w:numId w:val="10"/>
      </w:numPr>
      <w:snapToGrid w:val="0"/>
      <w:spacing w:line="360" w:lineRule="auto"/>
    </w:pPr>
    <w:rPr>
      <w:rFonts w:ascii="Arial" w:hAnsi="Arial"/>
      <w:b/>
      <w:sz w:val="24"/>
    </w:rPr>
  </w:style>
  <w:style w:type="paragraph" w:customStyle="1" w:styleId="378">
    <w:name w:val="UserStyle_280"/>
    <w:basedOn w:val="1"/>
    <w:qFormat/>
    <w:uiPriority w:val="0"/>
    <w:pPr>
      <w:pBdr>
        <w:top w:val="single" w:color="000000" w:sz="4" w:space="0"/>
        <w:left w:val="single" w:color="000000" w:sz="4" w:space="0"/>
        <w:bottom w:val="single" w:color="000000" w:sz="4" w:space="0"/>
        <w:right w:val="single" w:color="000000" w:sz="8" w:space="0"/>
      </w:pBdr>
      <w:shd w:val="clear" w:color="auto" w:fill="FFFFFF"/>
      <w:spacing w:before="100" w:beforeAutospacing="1" w:after="100" w:afterAutospacing="1"/>
      <w:jc w:val="right"/>
      <w:textAlignment w:val="center"/>
    </w:pPr>
    <w:rPr>
      <w:rFonts w:ascii="宋体" w:hAnsi="宋体"/>
      <w:color w:val="000000"/>
      <w:kern w:val="0"/>
      <w:sz w:val="24"/>
      <w:szCs w:val="24"/>
    </w:rPr>
  </w:style>
  <w:style w:type="paragraph" w:customStyle="1" w:styleId="379">
    <w:name w:val="UserStyle_281"/>
    <w:qFormat/>
    <w:uiPriority w:val="0"/>
    <w:pPr>
      <w:snapToGrid w:val="0"/>
      <w:spacing w:before="80" w:after="80"/>
      <w:textAlignment w:val="baseline"/>
    </w:pPr>
    <w:rPr>
      <w:rFonts w:ascii="Arial" w:hAnsi="Arial" w:eastAsia="宋体" w:cstheme="minorBidi"/>
      <w:kern w:val="2"/>
      <w:sz w:val="18"/>
      <w:lang w:val="en-US" w:eastAsia="zh-CN" w:bidi="ar-SA"/>
    </w:rPr>
  </w:style>
  <w:style w:type="paragraph" w:customStyle="1" w:styleId="380">
    <w:name w:val="UserStyle_282"/>
    <w:basedOn w:val="1"/>
    <w:qFormat/>
    <w:uiPriority w:val="0"/>
    <w:rPr>
      <w:rFonts w:ascii="Tahoma" w:hAnsi="Tahoma"/>
      <w:sz w:val="21"/>
    </w:rPr>
  </w:style>
  <w:style w:type="paragraph" w:customStyle="1" w:styleId="381">
    <w:name w:val="UserStyle_283"/>
    <w:basedOn w:val="26"/>
    <w:qFormat/>
    <w:uiPriority w:val="0"/>
    <w:pPr>
      <w:spacing w:before="720"/>
    </w:pPr>
  </w:style>
  <w:style w:type="paragraph" w:customStyle="1" w:styleId="382">
    <w:name w:val="UserStyle_284"/>
    <w:basedOn w:val="1"/>
    <w:qFormat/>
    <w:uiPriority w:val="0"/>
    <w:pPr>
      <w:pBdr>
        <w:top w:val="single" w:color="000000" w:sz="4" w:space="0"/>
        <w:left w:val="single" w:color="000000" w:sz="4" w:space="0"/>
        <w:bottom w:val="single" w:color="000000" w:sz="4" w:space="0"/>
        <w:right w:val="single" w:color="000000" w:sz="4" w:space="0"/>
      </w:pBdr>
      <w:shd w:val="clear" w:color="auto" w:fill="CCFFCC"/>
      <w:spacing w:before="100" w:beforeAutospacing="1" w:after="100" w:afterAutospacing="1"/>
      <w:jc w:val="center"/>
      <w:textAlignment w:val="center"/>
    </w:pPr>
    <w:rPr>
      <w:rFonts w:ascii="仿宋_GB2312" w:hAnsi="宋体" w:eastAsia="仿宋_GB2312"/>
      <w:kern w:val="0"/>
      <w:sz w:val="20"/>
      <w:szCs w:val="28"/>
    </w:rPr>
  </w:style>
  <w:style w:type="paragraph" w:customStyle="1" w:styleId="383">
    <w:name w:val="UserStyle_285"/>
    <w:basedOn w:val="1"/>
    <w:qFormat/>
    <w:uiPriority w:val="0"/>
    <w:pPr>
      <w:numPr>
        <w:ilvl w:val="0"/>
        <w:numId w:val="11"/>
      </w:numPr>
      <w:spacing w:line="360" w:lineRule="auto"/>
      <w:ind w:firstLine="480" w:firstLineChars="200"/>
    </w:pPr>
    <w:rPr>
      <w:sz w:val="24"/>
    </w:rPr>
  </w:style>
  <w:style w:type="paragraph" w:customStyle="1" w:styleId="384">
    <w:name w:val="UserStyle_286"/>
    <w:basedOn w:val="1"/>
    <w:qFormat/>
    <w:uiPriority w:val="0"/>
    <w:pPr>
      <w:numPr>
        <w:ilvl w:val="0"/>
        <w:numId w:val="12"/>
      </w:numPr>
      <w:tabs>
        <w:tab w:val="left" w:pos="425"/>
      </w:tabs>
    </w:pPr>
    <w:rPr>
      <w:rFonts w:ascii="Tahoma" w:hAnsi="Tahoma"/>
      <w:sz w:val="24"/>
    </w:rPr>
  </w:style>
  <w:style w:type="paragraph" w:customStyle="1" w:styleId="385">
    <w:name w:val="UserStyle_287"/>
    <w:basedOn w:val="1"/>
    <w:qFormat/>
    <w:uiPriority w:val="0"/>
    <w:pPr>
      <w:pBdr>
        <w:left w:val="single" w:color="000000" w:sz="4" w:space="0"/>
        <w:right w:val="single" w:color="000000" w:sz="4" w:space="0"/>
      </w:pBdr>
      <w:spacing w:before="100" w:beforeAutospacing="1" w:after="100" w:afterAutospacing="1"/>
      <w:jc w:val="center"/>
      <w:textAlignment w:val="center"/>
    </w:pPr>
    <w:rPr>
      <w:rFonts w:ascii="仿宋_GB2312" w:hAnsi="宋体" w:eastAsia="仿宋_GB2312"/>
      <w:color w:val="000000"/>
      <w:kern w:val="0"/>
      <w:sz w:val="16"/>
      <w:szCs w:val="16"/>
    </w:rPr>
  </w:style>
  <w:style w:type="paragraph" w:customStyle="1" w:styleId="386">
    <w:name w:val="UserStyle_288"/>
    <w:basedOn w:val="1"/>
    <w:qFormat/>
    <w:uiPriority w:val="0"/>
    <w:pPr>
      <w:shd w:val="clear" w:color="auto" w:fill="FFFFFF"/>
      <w:spacing w:before="100" w:beforeAutospacing="1" w:after="100" w:afterAutospacing="1"/>
      <w:jc w:val="right"/>
      <w:textAlignment w:val="center"/>
    </w:pPr>
    <w:rPr>
      <w:rFonts w:ascii="宋体" w:hAnsi="宋体"/>
      <w:color w:val="000000"/>
      <w:kern w:val="0"/>
      <w:sz w:val="24"/>
      <w:szCs w:val="24"/>
    </w:rPr>
  </w:style>
  <w:style w:type="paragraph" w:customStyle="1" w:styleId="387">
    <w:name w:val="UserStyle_289"/>
    <w:basedOn w:val="36"/>
    <w:next w:val="36"/>
    <w:qFormat/>
    <w:uiPriority w:val="0"/>
    <w:pPr>
      <w:keepLines/>
      <w:spacing w:before="340" w:after="330" w:line="576" w:lineRule="auto"/>
    </w:pPr>
    <w:rPr>
      <w:rFonts w:ascii="Times New Roman" w:eastAsia="黑体"/>
      <w:b/>
      <w:kern w:val="44"/>
      <w:sz w:val="44"/>
    </w:rPr>
  </w:style>
  <w:style w:type="paragraph" w:customStyle="1" w:styleId="388">
    <w:name w:val="UserStyle_290"/>
    <w:basedOn w:val="1"/>
    <w:qFormat/>
    <w:uiPriority w:val="0"/>
    <w:pPr>
      <w:spacing w:before="100" w:beforeAutospacing="1" w:after="100" w:afterAutospacing="1" w:line="360" w:lineRule="auto"/>
      <w:textAlignment w:val="top"/>
    </w:pPr>
    <w:rPr>
      <w:kern w:val="0"/>
      <w:sz w:val="24"/>
    </w:rPr>
  </w:style>
  <w:style w:type="paragraph" w:customStyle="1" w:styleId="389">
    <w:name w:val="UserStyle_291"/>
    <w:basedOn w:val="1"/>
    <w:qFormat/>
    <w:uiPriority w:val="0"/>
    <w:pPr>
      <w:spacing w:after="120" w:line="360" w:lineRule="auto"/>
      <w:ind w:firstLine="200" w:firstLineChars="200"/>
    </w:pPr>
    <w:rPr>
      <w:sz w:val="24"/>
    </w:rPr>
  </w:style>
  <w:style w:type="paragraph" w:customStyle="1" w:styleId="390">
    <w:name w:val="UserStyle_292"/>
    <w:basedOn w:val="1"/>
    <w:qFormat/>
    <w:uiPriority w:val="0"/>
    <w:pPr>
      <w:pBdr>
        <w:top w:val="single" w:color="000000" w:sz="4" w:space="0"/>
        <w:left w:val="single" w:color="000000" w:sz="4" w:space="0"/>
        <w:bottom w:val="single" w:color="000000" w:sz="4" w:space="0"/>
        <w:right w:val="single" w:color="000000" w:sz="4" w:space="0"/>
      </w:pBdr>
      <w:shd w:val="clear" w:color="auto" w:fill="C0C0C0"/>
      <w:spacing w:before="100" w:beforeAutospacing="1" w:after="100" w:afterAutospacing="1"/>
      <w:jc w:val="center"/>
      <w:textAlignment w:val="center"/>
    </w:pPr>
    <w:rPr>
      <w:rFonts w:eastAsia="仿宋_GB2312" w:cs="Times New Roman"/>
      <w:b/>
      <w:bCs/>
      <w:kern w:val="0"/>
      <w:sz w:val="20"/>
      <w:szCs w:val="28"/>
    </w:rPr>
  </w:style>
  <w:style w:type="paragraph" w:customStyle="1" w:styleId="391">
    <w:name w:val="UserStyle_293"/>
    <w:basedOn w:val="1"/>
    <w:qFormat/>
    <w:uiPriority w:val="0"/>
    <w:pPr>
      <w:spacing w:before="100" w:beforeAutospacing="1" w:after="100" w:afterAutospacing="1"/>
      <w:jc w:val="left"/>
    </w:pPr>
    <w:rPr>
      <w:rFonts w:ascii="宋体" w:hAnsi="宋体" w:eastAsia="仿宋_GB2312"/>
      <w:kern w:val="0"/>
      <w:sz w:val="20"/>
      <w:szCs w:val="28"/>
    </w:rPr>
  </w:style>
  <w:style w:type="paragraph" w:customStyle="1" w:styleId="392">
    <w:name w:val="UserStyle_294"/>
    <w:basedOn w:val="1"/>
    <w:qFormat/>
    <w:uiPriority w:val="0"/>
    <w:pPr>
      <w:spacing w:after="160" w:line="240" w:lineRule="exact"/>
      <w:jc w:val="left"/>
    </w:pPr>
    <w:rPr>
      <w:rFonts w:ascii="Verdana" w:hAnsi="Verdana" w:eastAsia="仿宋_GB2312"/>
      <w:kern w:val="0"/>
      <w:sz w:val="24"/>
      <w:lang w:eastAsia="en-US"/>
    </w:rPr>
  </w:style>
  <w:style w:type="paragraph" w:customStyle="1" w:styleId="393">
    <w:name w:val="UserStyle_295"/>
    <w:basedOn w:val="1"/>
    <w:qFormat/>
    <w:uiPriority w:val="0"/>
    <w:pPr>
      <w:spacing w:line="480" w:lineRule="exact"/>
      <w:ind w:firstLine="560" w:firstLineChars="200"/>
    </w:pPr>
    <w:rPr>
      <w:rFonts w:eastAsia="仿宋_GB2312"/>
      <w:szCs w:val="28"/>
    </w:rPr>
  </w:style>
  <w:style w:type="paragraph" w:customStyle="1" w:styleId="394">
    <w:name w:val="UserStyle_296"/>
    <w:basedOn w:val="1"/>
    <w:qFormat/>
    <w:uiPriority w:val="0"/>
    <w:pPr>
      <w:pBdr>
        <w:left w:val="single" w:color="000000" w:sz="8" w:space="0"/>
        <w:bottom w:val="single" w:color="000000" w:sz="4" w:space="0"/>
        <w:right w:val="single" w:color="000000" w:sz="4" w:space="0"/>
      </w:pBdr>
      <w:spacing w:before="100" w:beforeAutospacing="1" w:after="100" w:afterAutospacing="1"/>
      <w:jc w:val="center"/>
      <w:textAlignment w:val="center"/>
    </w:pPr>
    <w:rPr>
      <w:rFonts w:ascii="宋体" w:hAnsi="宋体"/>
      <w:kern w:val="0"/>
      <w:sz w:val="21"/>
    </w:rPr>
  </w:style>
  <w:style w:type="paragraph" w:customStyle="1" w:styleId="395">
    <w:name w:val="UserStyle_297"/>
    <w:basedOn w:val="1"/>
    <w:next w:val="1"/>
    <w:qFormat/>
    <w:uiPriority w:val="0"/>
    <w:pPr>
      <w:tabs>
        <w:tab w:val="left" w:pos="1304"/>
      </w:tabs>
      <w:ind w:left="425" w:hanging="425"/>
    </w:pPr>
    <w:rPr>
      <w:rFonts w:ascii="黑体" w:hAnsi="黑体" w:eastAsia="黑体"/>
      <w:b/>
      <w:sz w:val="44"/>
    </w:rPr>
  </w:style>
  <w:style w:type="paragraph" w:customStyle="1" w:styleId="396">
    <w:name w:val="UserStyle_298"/>
    <w:basedOn w:val="1"/>
    <w:qFormat/>
    <w:uiPriority w:val="0"/>
    <w:rPr>
      <w:rFonts w:ascii="Tahoma" w:hAnsi="Tahoma" w:eastAsia="仿宋_GB2312"/>
      <w:sz w:val="24"/>
      <w:szCs w:val="28"/>
    </w:rPr>
  </w:style>
  <w:style w:type="paragraph" w:customStyle="1" w:styleId="397">
    <w:name w:val="UserStyle_299"/>
    <w:basedOn w:val="1"/>
    <w:qFormat/>
    <w:uiPriority w:val="0"/>
    <w:pPr>
      <w:pBdr>
        <w:top w:val="single" w:color="000000" w:sz="4" w:space="0"/>
        <w:left w:val="single" w:color="000000" w:sz="4" w:space="0"/>
        <w:bottom w:val="single" w:color="000000" w:sz="4" w:space="0"/>
        <w:right w:val="single" w:color="000000" w:sz="4" w:space="0"/>
      </w:pBdr>
      <w:shd w:val="clear" w:color="auto" w:fill="C0C0C0"/>
      <w:spacing w:before="100" w:beforeAutospacing="1" w:after="100" w:afterAutospacing="1"/>
      <w:jc w:val="center"/>
      <w:textAlignment w:val="center"/>
    </w:pPr>
    <w:rPr>
      <w:rFonts w:ascii="宋体" w:hAnsi="宋体" w:eastAsia="仿宋_GB2312"/>
      <w:kern w:val="0"/>
      <w:sz w:val="20"/>
      <w:szCs w:val="28"/>
    </w:rPr>
  </w:style>
  <w:style w:type="paragraph" w:customStyle="1" w:styleId="398">
    <w:name w:val="UserStyle_300"/>
    <w:basedOn w:val="37"/>
    <w:qFormat/>
    <w:uiPriority w:val="0"/>
    <w:pPr>
      <w:snapToGrid w:val="0"/>
      <w:spacing w:before="0" w:after="0" w:line="360" w:lineRule="auto"/>
      <w:ind w:firstLine="574" w:firstLineChars="196"/>
    </w:pPr>
    <w:rPr>
      <w:rFonts w:ascii="宋体" w:hAnsi="宋体" w:eastAsia="宋体"/>
      <w:spacing w:val="6"/>
      <w:sz w:val="28"/>
      <w:u w:val="single"/>
    </w:rPr>
  </w:style>
  <w:style w:type="paragraph" w:customStyle="1" w:styleId="399">
    <w:name w:val="UserStyle_301"/>
    <w:basedOn w:val="1"/>
    <w:qFormat/>
    <w:uiPriority w:val="0"/>
    <w:pPr>
      <w:pBdr>
        <w:top w:val="single" w:color="000000" w:sz="4" w:space="0"/>
        <w:left w:val="single" w:color="000000" w:sz="4" w:space="0"/>
        <w:bottom w:val="single" w:color="000000" w:sz="4" w:space="0"/>
        <w:right w:val="single" w:color="000000" w:sz="4" w:space="0"/>
      </w:pBdr>
      <w:shd w:val="clear" w:color="auto" w:fill="CCFFCC"/>
      <w:spacing w:before="100" w:beforeAutospacing="1" w:after="100" w:afterAutospacing="1"/>
      <w:jc w:val="center"/>
      <w:textAlignment w:val="center"/>
    </w:pPr>
    <w:rPr>
      <w:rFonts w:eastAsia="仿宋_GB2312" w:cs="Times New Roman"/>
      <w:b/>
      <w:bCs/>
      <w:kern w:val="0"/>
      <w:sz w:val="20"/>
      <w:szCs w:val="28"/>
    </w:rPr>
  </w:style>
  <w:style w:type="paragraph" w:customStyle="1" w:styleId="400">
    <w:name w:val="UserStyle_302"/>
    <w:basedOn w:val="1"/>
    <w:qFormat/>
    <w:uiPriority w:val="0"/>
    <w:pPr>
      <w:pBdr>
        <w:top w:val="single" w:color="000000" w:sz="4" w:space="0"/>
        <w:left w:val="single" w:color="000000" w:sz="4" w:space="0"/>
        <w:bottom w:val="single" w:color="000000" w:sz="4" w:space="0"/>
        <w:right w:val="single" w:color="000000" w:sz="8" w:space="0"/>
      </w:pBdr>
      <w:spacing w:before="100" w:beforeAutospacing="1" w:after="100" w:afterAutospacing="1"/>
      <w:jc w:val="left"/>
      <w:textAlignment w:val="center"/>
    </w:pPr>
    <w:rPr>
      <w:rFonts w:eastAsia="仿宋_GB2312"/>
      <w:kern w:val="0"/>
      <w:sz w:val="18"/>
      <w:szCs w:val="18"/>
    </w:rPr>
  </w:style>
  <w:style w:type="paragraph" w:customStyle="1" w:styleId="401">
    <w:name w:val="UserStyle_303"/>
    <w:basedOn w:val="1"/>
    <w:next w:val="1"/>
    <w:qFormat/>
    <w:uiPriority w:val="0"/>
    <w:pPr>
      <w:snapToGrid w:val="0"/>
      <w:spacing w:line="360" w:lineRule="auto"/>
      <w:ind w:firstLine="643" w:firstLineChars="200"/>
    </w:pPr>
    <w:rPr>
      <w:rFonts w:ascii="宋体" w:hAnsi="宋体"/>
      <w:b/>
      <w:sz w:val="32"/>
      <w:szCs w:val="32"/>
    </w:rPr>
  </w:style>
  <w:style w:type="paragraph" w:customStyle="1" w:styleId="402">
    <w:name w:val="UserStyle_304"/>
    <w:basedOn w:val="38"/>
    <w:qFormat/>
    <w:uiPriority w:val="0"/>
    <w:pPr>
      <w:snapToGrid w:val="0"/>
      <w:spacing w:before="0" w:after="0" w:line="416" w:lineRule="auto"/>
    </w:pPr>
    <w:rPr>
      <w:rFonts w:ascii="仿宋_GB2312" w:eastAsia="仿宋_GB2312" w:cs="Times New Roman"/>
      <w:bCs/>
      <w:sz w:val="28"/>
      <w:szCs w:val="32"/>
    </w:rPr>
  </w:style>
  <w:style w:type="paragraph" w:customStyle="1" w:styleId="403">
    <w:name w:val="UserStyle_305"/>
    <w:basedOn w:val="1"/>
    <w:qFormat/>
    <w:uiPriority w:val="0"/>
    <w:pPr>
      <w:spacing w:before="120" w:after="120" w:line="360" w:lineRule="auto"/>
      <w:jc w:val="center"/>
    </w:pPr>
    <w:rPr>
      <w:rFonts w:eastAsia="仿宋_GB2312"/>
      <w:b/>
      <w:sz w:val="24"/>
    </w:rPr>
  </w:style>
  <w:style w:type="paragraph" w:customStyle="1" w:styleId="404">
    <w:name w:val="UserStyle_306"/>
    <w:basedOn w:val="37"/>
    <w:qFormat/>
    <w:uiPriority w:val="0"/>
    <w:pPr>
      <w:tabs>
        <w:tab w:val="left" w:pos="1080"/>
      </w:tabs>
      <w:spacing w:line="240" w:lineRule="auto"/>
      <w:ind w:left="709" w:hanging="709"/>
    </w:pPr>
    <w:rPr>
      <w:rFonts w:ascii="黑体" w:hAnsi="宋体" w:cs="Times New Roman"/>
      <w:bCs/>
      <w:color w:val="000000"/>
      <w:szCs w:val="32"/>
    </w:rPr>
  </w:style>
  <w:style w:type="paragraph" w:customStyle="1" w:styleId="405">
    <w:name w:val="UserStyle_307"/>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406">
    <w:name w:val="UserStyle_308"/>
    <w:basedOn w:val="26"/>
    <w:qFormat/>
    <w:uiPriority w:val="0"/>
    <w:pPr>
      <w:keepNext/>
      <w:keepLines/>
      <w:tabs>
        <w:tab w:val="left" w:pos="851"/>
      </w:tabs>
      <w:spacing w:before="260" w:after="260" w:line="360" w:lineRule="exact"/>
      <w:ind w:left="851" w:hanging="851"/>
      <w:jc w:val="both"/>
    </w:pPr>
    <w:rPr>
      <w:rFonts w:ascii="宋体" w:hAnsi="Cambria" w:cs="Times New Roman"/>
      <w:b w:val="0"/>
      <w:bCs/>
      <w:smallCaps w:val="0"/>
      <w:kern w:val="2"/>
      <w:sz w:val="21"/>
      <w:szCs w:val="32"/>
      <w:lang w:eastAsia="zh-CN"/>
    </w:rPr>
  </w:style>
  <w:style w:type="paragraph" w:customStyle="1" w:styleId="407">
    <w:name w:val="UserStyle_309"/>
    <w:basedOn w:val="1"/>
    <w:qFormat/>
    <w:uiPriority w:val="0"/>
    <w:pPr>
      <w:pBdr>
        <w:top w:val="single" w:color="000000" w:sz="4" w:space="0"/>
        <w:left w:val="single" w:color="000000" w:sz="4" w:space="0"/>
        <w:bottom w:val="single" w:color="000000" w:sz="4" w:space="0"/>
        <w:right w:val="single" w:color="000000" w:sz="4" w:space="0"/>
      </w:pBdr>
      <w:shd w:val="clear" w:color="auto" w:fill="CCFFCC"/>
      <w:spacing w:before="100" w:beforeAutospacing="1" w:after="100" w:afterAutospacing="1"/>
      <w:jc w:val="left"/>
      <w:textAlignment w:val="center"/>
    </w:pPr>
    <w:rPr>
      <w:rFonts w:eastAsia="仿宋_GB2312"/>
      <w:kern w:val="0"/>
      <w:sz w:val="20"/>
      <w:szCs w:val="28"/>
    </w:rPr>
  </w:style>
  <w:style w:type="paragraph" w:customStyle="1" w:styleId="408">
    <w:name w:val="UserStyle_310"/>
    <w:basedOn w:val="1"/>
    <w:qFormat/>
    <w:uiPriority w:val="0"/>
    <w:pPr>
      <w:pBdr>
        <w:top w:val="single" w:color="000000" w:sz="8" w:space="0"/>
        <w:left w:val="single" w:color="000000" w:sz="4" w:space="0"/>
        <w:bottom w:val="single" w:color="000000" w:sz="4" w:space="0"/>
        <w:right w:val="single" w:color="000000" w:sz="8" w:space="0"/>
      </w:pBdr>
      <w:shd w:val="clear" w:color="auto" w:fill="FFFFFF"/>
      <w:spacing w:before="100" w:beforeAutospacing="1" w:after="100" w:afterAutospacing="1"/>
      <w:jc w:val="center"/>
      <w:textAlignment w:val="center"/>
    </w:pPr>
    <w:rPr>
      <w:rFonts w:ascii="宋体" w:hAnsi="宋体"/>
      <w:color w:val="000000"/>
      <w:kern w:val="0"/>
      <w:sz w:val="24"/>
      <w:szCs w:val="24"/>
    </w:rPr>
  </w:style>
  <w:style w:type="paragraph" w:customStyle="1" w:styleId="409">
    <w:name w:val="UserStyle_311"/>
    <w:basedOn w:val="1"/>
    <w:qFormat/>
    <w:uiPriority w:val="0"/>
    <w:rPr>
      <w:rFonts w:ascii="仿宋_GB2312"/>
      <w:b/>
      <w:sz w:val="30"/>
    </w:rPr>
  </w:style>
  <w:style w:type="paragraph" w:customStyle="1" w:styleId="410">
    <w:name w:val="UserStyle_312"/>
    <w:basedOn w:val="1"/>
    <w:qFormat/>
    <w:uiPriority w:val="0"/>
    <w:pPr>
      <w:jc w:val="left"/>
    </w:pPr>
    <w:rPr>
      <w:rFonts w:ascii="黑体" w:eastAsia="黑体"/>
      <w:b/>
      <w:kern w:val="0"/>
      <w:sz w:val="20"/>
    </w:rPr>
  </w:style>
  <w:style w:type="paragraph" w:customStyle="1" w:styleId="411">
    <w:name w:val="UserStyle_313"/>
    <w:basedOn w:val="1"/>
    <w:qFormat/>
    <w:uiPriority w:val="0"/>
    <w:pPr>
      <w:pBdr>
        <w:top w:val="single" w:color="000000" w:sz="4" w:space="0"/>
        <w:left w:val="single" w:color="000000" w:sz="4" w:space="0"/>
        <w:bottom w:val="single" w:color="000000" w:sz="4" w:space="0"/>
        <w:right w:val="single" w:color="000000" w:sz="4" w:space="0"/>
      </w:pBdr>
      <w:shd w:val="clear" w:color="auto" w:fill="C0C0C0"/>
      <w:spacing w:before="100" w:beforeAutospacing="1" w:after="100" w:afterAutospacing="1"/>
      <w:jc w:val="center"/>
      <w:textAlignment w:val="center"/>
    </w:pPr>
    <w:rPr>
      <w:rFonts w:ascii="仿宋_GB2312" w:hAnsi="宋体" w:eastAsia="仿宋_GB2312" w:cs="宋体"/>
      <w:b/>
      <w:bCs/>
      <w:kern w:val="0"/>
      <w:sz w:val="20"/>
      <w:szCs w:val="28"/>
    </w:rPr>
  </w:style>
  <w:style w:type="paragraph" w:customStyle="1" w:styleId="412">
    <w:name w:val="UserStyle_314"/>
    <w:basedOn w:val="1"/>
    <w:qFormat/>
    <w:uiPriority w:val="0"/>
    <w:pPr>
      <w:snapToGrid w:val="0"/>
    </w:pPr>
    <w:rPr>
      <w:sz w:val="21"/>
    </w:rPr>
  </w:style>
  <w:style w:type="paragraph" w:customStyle="1" w:styleId="413">
    <w:name w:val="UserStyle_315"/>
    <w:basedOn w:val="1"/>
    <w:qFormat/>
    <w:uiPriority w:val="0"/>
    <w:pPr>
      <w:numPr>
        <w:ilvl w:val="0"/>
        <w:numId w:val="13"/>
      </w:numPr>
      <w:tabs>
        <w:tab w:val="left" w:pos="648"/>
      </w:tabs>
      <w:spacing w:before="210" w:after="210"/>
      <w:ind w:left="425" w:hanging="137"/>
      <w:jc w:val="center"/>
    </w:pPr>
    <w:rPr>
      <w:kern w:val="0"/>
      <w:sz w:val="21"/>
      <w:lang w:eastAsia="en-US"/>
    </w:rPr>
  </w:style>
  <w:style w:type="paragraph" w:customStyle="1" w:styleId="414">
    <w:name w:val="UserStyle_316"/>
    <w:basedOn w:val="1"/>
    <w:qFormat/>
    <w:uiPriority w:val="0"/>
    <w:rPr>
      <w:rFonts w:ascii="Tahoma" w:hAnsi="Tahoma"/>
      <w:sz w:val="24"/>
    </w:rPr>
  </w:style>
  <w:style w:type="paragraph" w:customStyle="1" w:styleId="415">
    <w:name w:val="UserStyle_317"/>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仿宋_GB2312" w:hAnsi="宋体" w:eastAsia="仿宋_GB2312"/>
      <w:color w:val="000000"/>
      <w:kern w:val="0"/>
      <w:sz w:val="16"/>
      <w:szCs w:val="16"/>
    </w:rPr>
  </w:style>
  <w:style w:type="paragraph" w:customStyle="1" w:styleId="416">
    <w:name w:val="UserStyle_318"/>
    <w:basedOn w:val="1"/>
    <w:qFormat/>
    <w:uiPriority w:val="0"/>
    <w:pPr>
      <w:tabs>
        <w:tab w:val="left" w:pos="0"/>
      </w:tabs>
      <w:snapToGrid w:val="0"/>
      <w:spacing w:line="320" w:lineRule="atLeast"/>
    </w:pPr>
    <w:rPr>
      <w:rFonts w:ascii="宋体"/>
      <w:kern w:val="0"/>
      <w:sz w:val="21"/>
    </w:rPr>
  </w:style>
  <w:style w:type="paragraph" w:customStyle="1" w:styleId="417">
    <w:name w:val="UserStyle_319"/>
    <w:basedOn w:val="1"/>
    <w:qFormat/>
    <w:uiPriority w:val="0"/>
    <w:pPr>
      <w:spacing w:after="160" w:line="240" w:lineRule="exact"/>
      <w:jc w:val="left"/>
    </w:pPr>
    <w:rPr>
      <w:rFonts w:ascii="Verdana" w:hAnsi="Verdana"/>
      <w:kern w:val="0"/>
      <w:sz w:val="21"/>
      <w:lang w:eastAsia="en-US"/>
    </w:rPr>
  </w:style>
  <w:style w:type="paragraph" w:customStyle="1" w:styleId="418">
    <w:name w:val="UserStyle_320"/>
    <w:basedOn w:val="1"/>
    <w:qFormat/>
    <w:uiPriority w:val="0"/>
    <w:pPr>
      <w:spacing w:line="440" w:lineRule="exact"/>
      <w:ind w:firstLine="420"/>
    </w:pPr>
    <w:rPr>
      <w:rFonts w:ascii="Arial Narrow" w:hAnsi="Arial Narrow"/>
      <w:kern w:val="0"/>
      <w:sz w:val="24"/>
    </w:rPr>
  </w:style>
  <w:style w:type="paragraph" w:customStyle="1" w:styleId="419">
    <w:name w:val="UserStyle_321"/>
    <w:basedOn w:val="1"/>
    <w:qFormat/>
    <w:uiPriority w:val="0"/>
    <w:pPr>
      <w:tabs>
        <w:tab w:val="left" w:pos="1280"/>
      </w:tabs>
      <w:spacing w:before="120" w:after="120" w:line="360" w:lineRule="auto"/>
      <w:ind w:left="-7" w:firstLine="567"/>
      <w:jc w:val="left"/>
    </w:pPr>
    <w:rPr>
      <w:rFonts w:ascii="宋体"/>
      <w:kern w:val="0"/>
      <w:sz w:val="24"/>
    </w:rPr>
  </w:style>
  <w:style w:type="paragraph" w:customStyle="1" w:styleId="420">
    <w:name w:val="UserStyle_322"/>
    <w:basedOn w:val="1"/>
    <w:qFormat/>
    <w:uiPriority w:val="0"/>
    <w:pPr>
      <w:ind w:firstLine="420" w:firstLineChars="200"/>
    </w:pPr>
    <w:rPr>
      <w:rFonts w:ascii="Calibri" w:hAnsi="Calibri"/>
      <w:sz w:val="21"/>
      <w:szCs w:val="22"/>
    </w:rPr>
  </w:style>
  <w:style w:type="paragraph" w:customStyle="1" w:styleId="421">
    <w:name w:val="UserStyle_323"/>
    <w:basedOn w:val="1"/>
    <w:qFormat/>
    <w:uiPriority w:val="0"/>
    <w:pPr>
      <w:spacing w:line="300" w:lineRule="auto"/>
      <w:ind w:firstLine="200" w:firstLineChars="200"/>
    </w:pPr>
    <w:rPr>
      <w:rFonts w:eastAsia="仿宋_GB2312"/>
    </w:rPr>
  </w:style>
  <w:style w:type="paragraph" w:customStyle="1" w:styleId="422">
    <w:name w:val="UserStyle_324"/>
    <w:basedOn w:val="1"/>
    <w:qFormat/>
    <w:uiPriority w:val="0"/>
    <w:pPr>
      <w:spacing w:after="160" w:line="240" w:lineRule="exact"/>
      <w:jc w:val="left"/>
    </w:pPr>
    <w:rPr>
      <w:rFonts w:ascii="Verdana" w:hAnsi="Verdana"/>
      <w:kern w:val="0"/>
      <w:sz w:val="21"/>
      <w:lang w:eastAsia="en-US"/>
    </w:rPr>
  </w:style>
  <w:style w:type="paragraph" w:customStyle="1" w:styleId="423">
    <w:name w:val="UserStyle_325"/>
    <w:basedOn w:val="226"/>
    <w:qFormat/>
    <w:uiPriority w:val="0"/>
    <w:pPr>
      <w:numPr>
        <w:ilvl w:val="0"/>
        <w:numId w:val="14"/>
      </w:numPr>
      <w:ind w:firstLine="0" w:firstLineChars="0"/>
    </w:pPr>
  </w:style>
  <w:style w:type="paragraph" w:customStyle="1" w:styleId="424">
    <w:name w:val="UserStyle_326"/>
    <w:basedOn w:val="1"/>
    <w:next w:val="1"/>
    <w:qFormat/>
    <w:uiPriority w:val="0"/>
    <w:pPr>
      <w:numPr>
        <w:ilvl w:val="0"/>
        <w:numId w:val="15"/>
      </w:numPr>
      <w:spacing w:after="200" w:line="360" w:lineRule="auto"/>
      <w:ind w:left="1105" w:hanging="748"/>
      <w:jc w:val="center"/>
    </w:pPr>
    <w:rPr>
      <w:kern w:val="0"/>
      <w:sz w:val="24"/>
      <w:szCs w:val="24"/>
    </w:rPr>
  </w:style>
  <w:style w:type="paragraph" w:customStyle="1" w:styleId="425">
    <w:name w:val="UserStyle_327"/>
    <w:basedOn w:val="1"/>
    <w:qFormat/>
    <w:uiPriority w:val="0"/>
    <w:pPr>
      <w:tabs>
        <w:tab w:val="left" w:pos="360"/>
      </w:tabs>
      <w:ind w:firstLine="200"/>
      <w:jc w:val="center"/>
    </w:pPr>
    <w:rPr>
      <w:rFonts w:eastAsia="黑体" w:cs="宋体"/>
      <w:b/>
      <w:bCs/>
      <w:kern w:val="44"/>
      <w:sz w:val="44"/>
      <w:lang w:val="zh-CN"/>
    </w:rPr>
  </w:style>
  <w:style w:type="paragraph" w:customStyle="1" w:styleId="426">
    <w:name w:val="UserStyle_328"/>
    <w:basedOn w:val="1"/>
    <w:qFormat/>
    <w:uiPriority w:val="0"/>
    <w:rPr>
      <w:rFonts w:ascii="Tahoma" w:hAnsi="Tahoma"/>
      <w:sz w:val="24"/>
      <w:szCs w:val="24"/>
    </w:rPr>
  </w:style>
  <w:style w:type="paragraph" w:customStyle="1" w:styleId="427">
    <w:name w:val="UserStyle_329"/>
    <w:basedOn w:val="1"/>
    <w:qFormat/>
    <w:uiPriority w:val="0"/>
    <w:pPr>
      <w:pBdr>
        <w:top w:val="single" w:color="000000" w:sz="4" w:space="0"/>
        <w:left w:val="single" w:color="000000" w:sz="4" w:space="0"/>
        <w:bottom w:val="single" w:color="000000" w:sz="4" w:space="0"/>
        <w:right w:val="single" w:color="000000" w:sz="8" w:space="0"/>
      </w:pBdr>
      <w:shd w:val="clear" w:color="auto" w:fill="FFFFFF"/>
      <w:spacing w:before="100" w:beforeAutospacing="1" w:after="100" w:afterAutospacing="1"/>
      <w:jc w:val="left"/>
      <w:textAlignment w:val="center"/>
    </w:pPr>
    <w:rPr>
      <w:rFonts w:ascii="宋体" w:hAnsi="宋体"/>
      <w:color w:val="000000"/>
      <w:kern w:val="0"/>
      <w:sz w:val="24"/>
      <w:szCs w:val="24"/>
    </w:rPr>
  </w:style>
  <w:style w:type="paragraph" w:customStyle="1" w:styleId="428">
    <w:name w:val="UserStyle_330"/>
    <w:basedOn w:val="1"/>
    <w:qFormat/>
    <w:uiPriority w:val="0"/>
    <w:pPr>
      <w:tabs>
        <w:tab w:val="left" w:pos="420"/>
        <w:tab w:val="left" w:pos="1200"/>
      </w:tabs>
      <w:spacing w:line="288" w:lineRule="auto"/>
      <w:ind w:left="840" w:leftChars="200" w:hanging="420" w:hangingChars="200"/>
    </w:pPr>
    <w:rPr>
      <w:sz w:val="21"/>
    </w:rPr>
  </w:style>
  <w:style w:type="paragraph" w:customStyle="1" w:styleId="429">
    <w:name w:val="UserStyle_331"/>
    <w:basedOn w:val="1"/>
    <w:qFormat/>
    <w:uiPriority w:val="0"/>
    <w:pPr>
      <w:tabs>
        <w:tab w:val="left" w:pos="1134"/>
        <w:tab w:val="left" w:pos="1280"/>
      </w:tabs>
      <w:snapToGrid w:val="0"/>
      <w:spacing w:line="280" w:lineRule="atLeast"/>
      <w:jc w:val="left"/>
    </w:pPr>
    <w:rPr>
      <w:rFonts w:eastAsia="PMingLiU"/>
      <w:kern w:val="0"/>
      <w:sz w:val="24"/>
      <w:lang w:eastAsia="zh-TW"/>
    </w:rPr>
  </w:style>
  <w:style w:type="paragraph" w:customStyle="1" w:styleId="430">
    <w:name w:val="UserStyle_332"/>
    <w:basedOn w:val="1"/>
    <w:qFormat/>
    <w:uiPriority w:val="0"/>
    <w:rPr>
      <w:rFonts w:ascii="Tahoma" w:hAnsi="Tahoma"/>
      <w:sz w:val="24"/>
    </w:rPr>
  </w:style>
  <w:style w:type="paragraph" w:customStyle="1" w:styleId="431">
    <w:name w:val="UserStyle_333"/>
    <w:qFormat/>
    <w:uiPriority w:val="0"/>
    <w:pPr>
      <w:tabs>
        <w:tab w:val="left" w:pos="1644"/>
      </w:tabs>
      <w:ind w:left="1644" w:hanging="510"/>
      <w:textAlignment w:val="baseline"/>
    </w:pPr>
    <w:rPr>
      <w:rFonts w:ascii="Arial" w:hAnsi="Arial" w:eastAsia="宋体" w:cstheme="minorBidi"/>
      <w:sz w:val="21"/>
      <w:lang w:val="en-US" w:eastAsia="zh-CN" w:bidi="ar-SA"/>
    </w:rPr>
  </w:style>
  <w:style w:type="paragraph" w:customStyle="1" w:styleId="432">
    <w:name w:val="UserStyle_334"/>
    <w:basedOn w:val="1"/>
    <w:qFormat/>
    <w:uiPriority w:val="0"/>
    <w:pPr>
      <w:pBdr>
        <w:left w:val="single" w:color="000000" w:sz="4" w:space="0"/>
        <w:right w:val="single" w:color="000000" w:sz="8" w:space="0"/>
      </w:pBdr>
      <w:spacing w:before="100" w:beforeAutospacing="1" w:after="100" w:afterAutospacing="1"/>
      <w:jc w:val="center"/>
      <w:textAlignment w:val="center"/>
    </w:pPr>
    <w:rPr>
      <w:rFonts w:eastAsia="仿宋_GB2312"/>
      <w:kern w:val="0"/>
      <w:sz w:val="18"/>
      <w:szCs w:val="18"/>
    </w:rPr>
  </w:style>
  <w:style w:type="paragraph" w:customStyle="1" w:styleId="433">
    <w:name w:val="UserStyle_335"/>
    <w:basedOn w:val="1"/>
    <w:qFormat/>
    <w:uiPriority w:val="0"/>
    <w:pPr>
      <w:pBdr>
        <w:left w:val="single" w:color="000000" w:sz="4" w:space="0"/>
        <w:bottom w:val="single" w:color="000000" w:sz="4" w:space="0"/>
      </w:pBdr>
      <w:spacing w:before="100" w:beforeAutospacing="1" w:after="100" w:afterAutospacing="1"/>
      <w:jc w:val="center"/>
      <w:textAlignment w:val="center"/>
    </w:pPr>
    <w:rPr>
      <w:rFonts w:ascii="宋体" w:hAnsi="宋体"/>
      <w:kern w:val="0"/>
      <w:sz w:val="24"/>
    </w:rPr>
  </w:style>
  <w:style w:type="paragraph" w:customStyle="1" w:styleId="434">
    <w:name w:val="UserStyle_336"/>
    <w:basedOn w:val="1"/>
    <w:qFormat/>
    <w:uiPriority w:val="0"/>
    <w:pPr>
      <w:spacing w:after="160" w:line="240" w:lineRule="exact"/>
      <w:jc w:val="left"/>
    </w:pPr>
    <w:rPr>
      <w:rFonts w:ascii="Verdana" w:hAnsi="Verdana"/>
      <w:kern w:val="0"/>
      <w:sz w:val="21"/>
      <w:lang w:eastAsia="en-US"/>
    </w:rPr>
  </w:style>
  <w:style w:type="paragraph" w:customStyle="1" w:styleId="435">
    <w:name w:val="UserStyle_337"/>
    <w:basedOn w:val="1"/>
    <w:qFormat/>
    <w:uiPriority w:val="0"/>
    <w:pPr>
      <w:tabs>
        <w:tab w:val="left" w:pos="425"/>
        <w:tab w:val="left" w:pos="1620"/>
      </w:tabs>
      <w:ind w:left="1620" w:hanging="360"/>
    </w:pPr>
    <w:rPr>
      <w:rFonts w:ascii="Tahoma" w:hAnsi="Tahoma"/>
      <w:sz w:val="24"/>
    </w:rPr>
  </w:style>
  <w:style w:type="paragraph" w:customStyle="1" w:styleId="436">
    <w:name w:val="UserStyle_338"/>
    <w:basedOn w:val="39"/>
    <w:qFormat/>
    <w:uiPriority w:val="0"/>
    <w:pPr>
      <w:snapToGrid w:val="0"/>
    </w:pPr>
  </w:style>
  <w:style w:type="paragraph" w:customStyle="1" w:styleId="437">
    <w:name w:val="UserStyle_339"/>
    <w:basedOn w:val="1"/>
    <w:qFormat/>
    <w:uiPriority w:val="0"/>
    <w:pPr>
      <w:spacing w:before="100" w:beforeAutospacing="1" w:after="100" w:afterAutospacing="1"/>
      <w:jc w:val="left"/>
    </w:pPr>
    <w:rPr>
      <w:rFonts w:ascii="仿宋_GB2312" w:hAnsi="宋体" w:eastAsia="仿宋_GB2312"/>
      <w:kern w:val="0"/>
      <w:sz w:val="18"/>
      <w:szCs w:val="18"/>
    </w:rPr>
  </w:style>
  <w:style w:type="paragraph" w:customStyle="1" w:styleId="438">
    <w:name w:val="UserStyle_340"/>
    <w:basedOn w:val="1"/>
    <w:qFormat/>
    <w:uiPriority w:val="0"/>
    <w:pPr>
      <w:pBdr>
        <w:top w:val="single" w:color="000000" w:sz="4" w:space="0"/>
        <w:left w:val="single" w:color="000000" w:sz="4" w:space="0"/>
        <w:right w:val="single" w:color="000000" w:sz="4" w:space="0"/>
      </w:pBdr>
      <w:spacing w:before="100" w:beforeAutospacing="1" w:after="100" w:afterAutospacing="1"/>
      <w:jc w:val="center"/>
      <w:textAlignment w:val="center"/>
    </w:pPr>
    <w:rPr>
      <w:rFonts w:ascii="仿宋_GB2312" w:hAnsi="宋体" w:eastAsia="仿宋_GB2312"/>
      <w:color w:val="000000"/>
      <w:kern w:val="0"/>
      <w:sz w:val="16"/>
      <w:szCs w:val="16"/>
    </w:rPr>
  </w:style>
  <w:style w:type="paragraph" w:customStyle="1" w:styleId="439">
    <w:name w:val="UserStyle_341"/>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仿宋_GB2312" w:hAnsi="宋体" w:eastAsia="仿宋_GB2312"/>
      <w:kern w:val="0"/>
      <w:sz w:val="20"/>
      <w:szCs w:val="28"/>
    </w:rPr>
  </w:style>
  <w:style w:type="paragraph" w:customStyle="1" w:styleId="440">
    <w:name w:val="UserStyle_342"/>
    <w:basedOn w:val="1"/>
    <w:qFormat/>
    <w:uiPriority w:val="0"/>
    <w:pPr>
      <w:tabs>
        <w:tab w:val="left" w:pos="1260"/>
      </w:tabs>
      <w:spacing w:line="360" w:lineRule="auto"/>
      <w:jc w:val="left"/>
    </w:pPr>
    <w:rPr>
      <w:kern w:val="0"/>
      <w:sz w:val="24"/>
    </w:rPr>
  </w:style>
  <w:style w:type="paragraph" w:customStyle="1" w:styleId="441">
    <w:name w:val="UserStyle_343"/>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right"/>
      <w:textAlignment w:val="center"/>
    </w:pPr>
    <w:rPr>
      <w:rFonts w:ascii="宋体" w:hAnsi="宋体"/>
      <w:color w:val="000000"/>
      <w:kern w:val="0"/>
      <w:sz w:val="24"/>
      <w:szCs w:val="24"/>
    </w:rPr>
  </w:style>
  <w:style w:type="paragraph" w:customStyle="1" w:styleId="442">
    <w:name w:val="UserStyle_344"/>
    <w:basedOn w:val="65"/>
    <w:qFormat/>
    <w:uiPriority w:val="0"/>
    <w:rPr>
      <w:rFonts w:ascii="宋体" w:hAnsi="Tahoma"/>
    </w:rPr>
  </w:style>
  <w:style w:type="paragraph" w:customStyle="1" w:styleId="443">
    <w:name w:val="UserStyle_345"/>
    <w:basedOn w:val="75"/>
    <w:qFormat/>
    <w:uiPriority w:val="0"/>
    <w:pPr>
      <w:spacing w:before="60" w:after="60" w:line="360" w:lineRule="auto"/>
      <w:ind w:left="0" w:firstLine="482"/>
    </w:pPr>
    <w:rPr>
      <w:rFonts w:ascii="Arial" w:hAnsi="Arial"/>
      <w:sz w:val="24"/>
    </w:rPr>
  </w:style>
  <w:style w:type="paragraph" w:customStyle="1" w:styleId="444">
    <w:name w:val="UserStyle_346"/>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仿宋_GB2312" w:hAnsi="宋体" w:eastAsia="仿宋_GB2312"/>
      <w:kern w:val="0"/>
      <w:sz w:val="20"/>
      <w:szCs w:val="28"/>
    </w:rPr>
  </w:style>
  <w:style w:type="paragraph" w:customStyle="1" w:styleId="445">
    <w:name w:val="UserStyle_347"/>
    <w:basedOn w:val="1"/>
    <w:qFormat/>
    <w:uiPriority w:val="0"/>
    <w:pPr>
      <w:spacing w:before="120" w:line="360" w:lineRule="auto"/>
      <w:ind w:firstLine="480"/>
    </w:pPr>
    <w:rPr>
      <w:sz w:val="24"/>
    </w:rPr>
  </w:style>
  <w:style w:type="paragraph" w:customStyle="1" w:styleId="446">
    <w:name w:val="UserStyle_348"/>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rFonts w:ascii="宋体" w:hAnsi="宋体"/>
      <w:color w:val="000000"/>
      <w:kern w:val="0"/>
      <w:sz w:val="24"/>
      <w:szCs w:val="24"/>
    </w:rPr>
  </w:style>
  <w:style w:type="paragraph" w:customStyle="1" w:styleId="447">
    <w:name w:val="UserStyle_349"/>
    <w:basedOn w:val="226"/>
    <w:qFormat/>
    <w:uiPriority w:val="0"/>
    <w:pPr>
      <w:numPr>
        <w:ilvl w:val="0"/>
        <w:numId w:val="16"/>
      </w:numPr>
      <w:ind w:firstLine="0" w:firstLineChars="0"/>
    </w:pPr>
  </w:style>
  <w:style w:type="paragraph" w:customStyle="1" w:styleId="448">
    <w:name w:val="UserStyle_350"/>
    <w:basedOn w:val="1"/>
    <w:qFormat/>
    <w:uiPriority w:val="0"/>
    <w:pPr>
      <w:spacing w:line="360" w:lineRule="auto"/>
    </w:pPr>
    <w:rPr>
      <w:kern w:val="0"/>
      <w:sz w:val="24"/>
    </w:rPr>
  </w:style>
  <w:style w:type="paragraph" w:customStyle="1" w:styleId="449">
    <w:name w:val="UserStyle_351"/>
    <w:basedOn w:val="1"/>
    <w:qFormat/>
    <w:uiPriority w:val="0"/>
    <w:rPr>
      <w:sz w:val="21"/>
    </w:rPr>
  </w:style>
  <w:style w:type="paragraph" w:customStyle="1" w:styleId="450">
    <w:name w:val="UserStyle_352"/>
    <w:basedOn w:val="26"/>
    <w:qFormat/>
    <w:uiPriority w:val="0"/>
    <w:pPr>
      <w:keepNext/>
      <w:keepLines/>
      <w:tabs>
        <w:tab w:val="left" w:pos="567"/>
      </w:tabs>
      <w:snapToGrid w:val="0"/>
      <w:spacing w:before="260" w:after="120" w:line="360" w:lineRule="exact"/>
      <w:ind w:left="567" w:hanging="567"/>
      <w:jc w:val="both"/>
    </w:pPr>
    <w:rPr>
      <w:rFonts w:ascii="宋体" w:hAnsi="Cambria" w:cs="Times New Roman"/>
      <w:bCs/>
      <w:smallCaps w:val="0"/>
      <w:kern w:val="2"/>
      <w:sz w:val="21"/>
      <w:szCs w:val="32"/>
      <w:lang w:eastAsia="zh-CN"/>
    </w:rPr>
  </w:style>
  <w:style w:type="paragraph" w:customStyle="1" w:styleId="451">
    <w:name w:val="UserStyle_353"/>
    <w:basedOn w:val="1"/>
    <w:qFormat/>
    <w:uiPriority w:val="0"/>
    <w:pPr>
      <w:pBdr>
        <w:top w:val="single" w:color="000000" w:sz="4" w:space="0"/>
        <w:left w:val="single" w:color="000000" w:sz="8" w:space="0"/>
        <w:bottom w:val="single" w:color="000000" w:sz="4" w:space="0"/>
        <w:right w:val="single" w:color="000000" w:sz="4" w:space="0"/>
      </w:pBdr>
      <w:shd w:val="clear" w:color="auto" w:fill="FFFFFF"/>
      <w:spacing w:before="100" w:beforeAutospacing="1" w:after="100" w:afterAutospacing="1"/>
      <w:jc w:val="center"/>
      <w:textAlignment w:val="center"/>
    </w:pPr>
    <w:rPr>
      <w:rFonts w:ascii="宋体" w:hAnsi="宋体"/>
      <w:color w:val="000000"/>
      <w:kern w:val="0"/>
      <w:sz w:val="24"/>
      <w:szCs w:val="24"/>
    </w:rPr>
  </w:style>
  <w:style w:type="paragraph" w:customStyle="1" w:styleId="452">
    <w:name w:val="UserStyle_354"/>
    <w:basedOn w:val="1"/>
    <w:qFormat/>
    <w:uiPriority w:val="0"/>
    <w:pPr>
      <w:spacing w:after="120" w:line="360" w:lineRule="auto"/>
      <w:ind w:firstLine="617" w:firstLineChars="257"/>
    </w:pPr>
    <w:rPr>
      <w:rFonts w:eastAsia="仿宋_GB2312"/>
      <w:sz w:val="24"/>
      <w:szCs w:val="28"/>
    </w:rPr>
  </w:style>
  <w:style w:type="paragraph" w:customStyle="1" w:styleId="453">
    <w:name w:val="UserStyle_355"/>
    <w:basedOn w:val="1"/>
    <w:next w:val="1"/>
    <w:qFormat/>
    <w:uiPriority w:val="0"/>
    <w:pPr>
      <w:spacing w:line="288" w:lineRule="auto"/>
      <w:jc w:val="center"/>
    </w:pPr>
    <w:rPr>
      <w:rFonts w:ascii="宋体"/>
      <w:kern w:val="0"/>
      <w:sz w:val="18"/>
    </w:rPr>
  </w:style>
  <w:style w:type="paragraph" w:customStyle="1" w:styleId="454">
    <w:name w:val="UserStyle_356"/>
    <w:basedOn w:val="1"/>
    <w:qFormat/>
    <w:uiPriority w:val="0"/>
    <w:pPr>
      <w:ind w:left="1260" w:hanging="420"/>
    </w:pPr>
    <w:rPr>
      <w:rFonts w:eastAsia="仿宋_GB2312"/>
      <w:sz w:val="21"/>
      <w:szCs w:val="24"/>
    </w:rPr>
  </w:style>
  <w:style w:type="paragraph" w:customStyle="1" w:styleId="455">
    <w:name w:val="UserStyle_357"/>
    <w:basedOn w:val="1"/>
    <w:qFormat/>
    <w:uiPriority w:val="0"/>
    <w:pPr>
      <w:spacing w:line="240" w:lineRule="atLeast"/>
      <w:ind w:left="420" w:firstLine="420"/>
    </w:pPr>
    <w:rPr>
      <w:kern w:val="0"/>
      <w:sz w:val="21"/>
    </w:rPr>
  </w:style>
  <w:style w:type="paragraph" w:customStyle="1" w:styleId="456">
    <w:name w:val="UserStyle_358"/>
    <w:qFormat/>
    <w:uiPriority w:val="0"/>
    <w:pPr>
      <w:textAlignment w:val="baseline"/>
    </w:pPr>
    <w:rPr>
      <w:rFonts w:ascii="宋体" w:hAnsi="Times New Roman" w:eastAsia="宋体" w:cstheme="minorBidi"/>
      <w:color w:val="000000"/>
      <w:sz w:val="24"/>
      <w:lang w:val="en-US" w:eastAsia="zh-CN" w:bidi="ar-SA"/>
    </w:rPr>
  </w:style>
  <w:style w:type="paragraph" w:customStyle="1" w:styleId="457">
    <w:name w:val="UserStyle_359"/>
    <w:basedOn w:val="1"/>
    <w:qFormat/>
    <w:uiPriority w:val="0"/>
    <w:pPr>
      <w:ind w:firstLine="560" w:firstLineChars="200"/>
    </w:pPr>
    <w:rPr>
      <w:rFonts w:ascii="仿宋_GB2312" w:hAnsi="宋体" w:eastAsia="仿宋_GB2312"/>
      <w:color w:val="000000"/>
    </w:rPr>
  </w:style>
  <w:style w:type="paragraph" w:customStyle="1" w:styleId="458">
    <w:name w:val="UserStyle_360"/>
    <w:basedOn w:val="1"/>
    <w:qFormat/>
    <w:uiPriority w:val="0"/>
    <w:pPr>
      <w:spacing w:after="160" w:line="240" w:lineRule="exact"/>
      <w:jc w:val="left"/>
    </w:pPr>
    <w:rPr>
      <w:rFonts w:ascii="Verdana" w:hAnsi="Verdana"/>
      <w:kern w:val="0"/>
      <w:sz w:val="20"/>
      <w:lang w:eastAsia="en-US"/>
    </w:rPr>
  </w:style>
  <w:style w:type="paragraph" w:customStyle="1" w:styleId="459">
    <w:name w:val="UserStyle_361"/>
    <w:basedOn w:val="1"/>
    <w:qFormat/>
    <w:uiPriority w:val="0"/>
    <w:rPr>
      <w:sz w:val="21"/>
    </w:rPr>
  </w:style>
  <w:style w:type="paragraph" w:customStyle="1" w:styleId="460">
    <w:name w:val="UserStyle_362"/>
    <w:basedOn w:val="1"/>
    <w:qFormat/>
    <w:uiPriority w:val="0"/>
    <w:rPr>
      <w:sz w:val="21"/>
    </w:rPr>
  </w:style>
  <w:style w:type="paragraph" w:customStyle="1" w:styleId="461">
    <w:name w:val="UserStyle_363"/>
    <w:basedOn w:val="1"/>
    <w:qFormat/>
    <w:uiPriority w:val="0"/>
    <w:pPr>
      <w:tabs>
        <w:tab w:val="left" w:pos="1140"/>
      </w:tabs>
      <w:spacing w:before="60" w:after="60" w:line="288" w:lineRule="auto"/>
      <w:ind w:left="1140" w:hanging="420"/>
    </w:pPr>
    <w:rPr>
      <w:rFonts w:ascii="Arial" w:hAnsi="Arial" w:eastAsia="仿宋_GB2312"/>
      <w:kern w:val="0"/>
      <w:sz w:val="21"/>
      <w:szCs w:val="28"/>
      <w:lang w:eastAsia="en-US"/>
    </w:rPr>
  </w:style>
  <w:style w:type="paragraph" w:customStyle="1" w:styleId="462">
    <w:name w:val="UserStyle_364"/>
    <w:basedOn w:val="1"/>
    <w:next w:val="1"/>
    <w:qFormat/>
    <w:uiPriority w:val="0"/>
    <w:pPr>
      <w:tabs>
        <w:tab w:val="left" w:pos="851"/>
      </w:tabs>
      <w:ind w:left="425" w:hanging="425"/>
    </w:pPr>
    <w:rPr>
      <w:rFonts w:eastAsia="黑体"/>
      <w:b/>
      <w:sz w:val="32"/>
    </w:rPr>
  </w:style>
  <w:style w:type="paragraph" w:customStyle="1" w:styleId="463">
    <w:name w:val="UserStyle_365"/>
    <w:basedOn w:val="1"/>
    <w:qFormat/>
    <w:uiPriority w:val="0"/>
    <w:pPr>
      <w:spacing w:before="120" w:after="120" w:line="360" w:lineRule="auto"/>
      <w:ind w:firstLine="480"/>
      <w:jc w:val="left"/>
    </w:pPr>
    <w:rPr>
      <w:rFonts w:ascii="Arial" w:hAnsi="Arial"/>
      <w:kern w:val="0"/>
      <w:sz w:val="24"/>
    </w:rPr>
  </w:style>
  <w:style w:type="paragraph" w:customStyle="1" w:styleId="464">
    <w:name w:val="UserStyle_366"/>
    <w:basedOn w:val="1"/>
    <w:qFormat/>
    <w:uiPriority w:val="0"/>
    <w:pPr>
      <w:shd w:val="clear" w:color="auto" w:fill="FFFFFF"/>
      <w:spacing w:before="100" w:beforeAutospacing="1" w:after="100" w:afterAutospacing="1"/>
      <w:jc w:val="center"/>
      <w:textAlignment w:val="center"/>
    </w:pPr>
    <w:rPr>
      <w:rFonts w:ascii="宋体" w:hAnsi="宋体" w:cs="宋体"/>
      <w:b/>
      <w:bCs/>
      <w:color w:val="000000"/>
      <w:kern w:val="0"/>
      <w:sz w:val="40"/>
      <w:szCs w:val="40"/>
    </w:rPr>
  </w:style>
  <w:style w:type="paragraph" w:customStyle="1" w:styleId="465">
    <w:name w:val="UserStyle_367"/>
    <w:basedOn w:val="1"/>
    <w:qFormat/>
    <w:uiPriority w:val="0"/>
    <w:pPr>
      <w:pBdr>
        <w:top w:val="single" w:color="000000" w:sz="4" w:space="0"/>
        <w:left w:val="single" w:color="000000" w:sz="4" w:space="0"/>
        <w:bottom w:val="single" w:color="000000" w:sz="8" w:space="0"/>
        <w:right w:val="single" w:color="000000" w:sz="4" w:space="0"/>
      </w:pBdr>
      <w:shd w:val="clear" w:color="auto" w:fill="FFFFFF"/>
      <w:spacing w:before="100" w:beforeAutospacing="1" w:after="100" w:afterAutospacing="1"/>
      <w:jc w:val="center"/>
      <w:textAlignment w:val="center"/>
    </w:pPr>
    <w:rPr>
      <w:rFonts w:ascii="宋体" w:hAnsi="宋体"/>
      <w:color w:val="000000"/>
      <w:kern w:val="0"/>
      <w:sz w:val="24"/>
      <w:szCs w:val="24"/>
    </w:rPr>
  </w:style>
  <w:style w:type="paragraph" w:customStyle="1" w:styleId="466">
    <w:name w:val="UserStyle_368"/>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eastAsia="仿宋_GB2312" w:cs="Times New Roman"/>
      <w:b/>
      <w:bCs/>
      <w:color w:val="FF0000"/>
      <w:kern w:val="0"/>
      <w:sz w:val="20"/>
      <w:szCs w:val="28"/>
    </w:rPr>
  </w:style>
  <w:style w:type="paragraph" w:customStyle="1" w:styleId="467">
    <w:name w:val="UserStyle_369"/>
    <w:basedOn w:val="226"/>
    <w:qFormat/>
    <w:uiPriority w:val="0"/>
    <w:pPr>
      <w:numPr>
        <w:ilvl w:val="0"/>
        <w:numId w:val="17"/>
      </w:numPr>
      <w:ind w:left="0" w:firstLine="420"/>
    </w:pPr>
  </w:style>
  <w:style w:type="paragraph" w:customStyle="1" w:styleId="468">
    <w:name w:val="UserStyle_370"/>
    <w:basedOn w:val="1"/>
    <w:qFormat/>
    <w:uiPriority w:val="0"/>
    <w:pPr>
      <w:keepNext/>
      <w:tabs>
        <w:tab w:val="left" w:pos="2940"/>
      </w:tabs>
      <w:ind w:hanging="420"/>
      <w:jc w:val="left"/>
    </w:pPr>
    <w:rPr>
      <w:rFonts w:ascii="Tahoma" w:hAnsi="Tahoma"/>
      <w:sz w:val="24"/>
    </w:rPr>
  </w:style>
  <w:style w:type="paragraph" w:customStyle="1" w:styleId="469">
    <w:name w:val="UserStyle_371"/>
    <w:basedOn w:val="1"/>
    <w:qFormat/>
    <w:uiPriority w:val="0"/>
    <w:pPr>
      <w:pBdr>
        <w:left w:val="single" w:color="000000" w:sz="4" w:space="0"/>
        <w:bottom w:val="single" w:color="000000" w:sz="4" w:space="0"/>
        <w:right w:val="single" w:color="000000" w:sz="4" w:space="0"/>
      </w:pBdr>
      <w:spacing w:before="100" w:beforeAutospacing="1" w:after="100" w:afterAutospacing="1"/>
      <w:jc w:val="center"/>
      <w:textAlignment w:val="center"/>
    </w:pPr>
    <w:rPr>
      <w:rFonts w:ascii="仿宋_GB2312" w:hAnsi="宋体" w:eastAsia="仿宋_GB2312"/>
      <w:color w:val="000000"/>
      <w:kern w:val="0"/>
      <w:sz w:val="16"/>
      <w:szCs w:val="16"/>
    </w:rPr>
  </w:style>
  <w:style w:type="paragraph" w:customStyle="1" w:styleId="470">
    <w:name w:val="UserStyle_372"/>
    <w:basedOn w:val="1"/>
    <w:qFormat/>
    <w:uiPriority w:val="0"/>
    <w:pPr>
      <w:pBdr>
        <w:top w:val="single" w:color="000000" w:sz="4" w:space="0"/>
        <w:left w:val="single" w:color="000000" w:sz="8" w:space="0"/>
        <w:bottom w:val="single" w:color="000000" w:sz="8" w:space="0"/>
        <w:right w:val="single" w:color="000000" w:sz="4" w:space="0"/>
      </w:pBdr>
      <w:shd w:val="clear" w:color="auto" w:fill="FFFFFF"/>
      <w:spacing w:before="100" w:beforeAutospacing="1" w:after="100" w:afterAutospacing="1"/>
      <w:jc w:val="center"/>
      <w:textAlignment w:val="center"/>
    </w:pPr>
    <w:rPr>
      <w:rFonts w:ascii="宋体" w:hAnsi="宋体"/>
      <w:color w:val="000000"/>
      <w:kern w:val="0"/>
      <w:sz w:val="24"/>
      <w:szCs w:val="24"/>
    </w:rPr>
  </w:style>
  <w:style w:type="paragraph" w:customStyle="1" w:styleId="471">
    <w:name w:val="UserStyle_373"/>
    <w:basedOn w:val="1"/>
    <w:qFormat/>
    <w:uiPriority w:val="0"/>
    <w:pPr>
      <w:pBdr>
        <w:top w:val="single" w:color="000000" w:sz="4" w:space="0"/>
        <w:left w:val="single" w:color="000000" w:sz="4" w:space="0"/>
        <w:bottom w:val="single" w:color="000000" w:sz="4" w:space="0"/>
        <w:right w:val="single" w:color="000000" w:sz="8" w:space="0"/>
      </w:pBdr>
      <w:shd w:val="clear" w:color="auto" w:fill="FFFFFF"/>
      <w:spacing w:before="100" w:beforeAutospacing="1" w:after="100" w:afterAutospacing="1"/>
      <w:jc w:val="center"/>
      <w:textAlignment w:val="center"/>
    </w:pPr>
    <w:rPr>
      <w:rFonts w:ascii="宋体" w:hAnsi="宋体"/>
      <w:color w:val="000000"/>
      <w:kern w:val="0"/>
      <w:sz w:val="24"/>
      <w:szCs w:val="24"/>
    </w:rPr>
  </w:style>
  <w:style w:type="paragraph" w:customStyle="1" w:styleId="472">
    <w:name w:val="UserStyle_374"/>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eastAsia="仿宋_GB2312"/>
      <w:kern w:val="0"/>
      <w:sz w:val="18"/>
      <w:szCs w:val="18"/>
    </w:rPr>
  </w:style>
  <w:style w:type="paragraph" w:customStyle="1" w:styleId="473">
    <w:name w:val="UserStyle_375"/>
    <w:qFormat/>
    <w:uiPriority w:val="0"/>
    <w:pPr>
      <w:jc w:val="center"/>
      <w:textAlignment w:val="baseline"/>
    </w:pPr>
    <w:rPr>
      <w:rFonts w:ascii="Arial" w:hAnsi="Arial" w:eastAsia="宋体" w:cstheme="minorBidi"/>
      <w:b/>
      <w:sz w:val="21"/>
      <w:lang w:val="en-US" w:eastAsia="zh-CN" w:bidi="ar-SA"/>
    </w:rPr>
  </w:style>
  <w:style w:type="paragraph" w:customStyle="1" w:styleId="474">
    <w:name w:val="UserStyle_376"/>
    <w:basedOn w:val="1"/>
    <w:qFormat/>
    <w:uiPriority w:val="0"/>
    <w:pPr>
      <w:spacing w:line="360" w:lineRule="auto"/>
      <w:jc w:val="left"/>
    </w:pPr>
    <w:rPr>
      <w:kern w:val="0"/>
      <w:sz w:val="21"/>
    </w:rPr>
  </w:style>
  <w:style w:type="paragraph" w:customStyle="1" w:styleId="475">
    <w:name w:val="UserStyle_377"/>
    <w:basedOn w:val="1"/>
    <w:qFormat/>
    <w:uiPriority w:val="0"/>
    <w:pPr>
      <w:spacing w:line="312" w:lineRule="atLeast"/>
      <w:jc w:val="center"/>
    </w:pPr>
    <w:rPr>
      <w:kern w:val="0"/>
      <w:sz w:val="18"/>
    </w:rPr>
  </w:style>
  <w:style w:type="paragraph" w:customStyle="1" w:styleId="476">
    <w:name w:val="UserStyle_378"/>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eastAsia="仿宋_GB2312"/>
      <w:kern w:val="0"/>
      <w:sz w:val="20"/>
      <w:szCs w:val="28"/>
    </w:rPr>
  </w:style>
  <w:style w:type="paragraph" w:customStyle="1" w:styleId="477">
    <w:name w:val="UserStyle_379"/>
    <w:basedOn w:val="1"/>
    <w:qFormat/>
    <w:uiPriority w:val="0"/>
    <w:rPr>
      <w:rFonts w:ascii="Tahoma" w:hAnsi="Tahoma" w:eastAsia="仿宋_GB2312"/>
      <w:sz w:val="24"/>
      <w:szCs w:val="28"/>
    </w:rPr>
  </w:style>
  <w:style w:type="paragraph" w:customStyle="1" w:styleId="478">
    <w:name w:val="UserStyle_380"/>
    <w:basedOn w:val="1"/>
    <w:qFormat/>
    <w:uiPriority w:val="0"/>
    <w:pPr>
      <w:spacing w:line="360" w:lineRule="auto"/>
    </w:pPr>
    <w:rPr>
      <w:kern w:val="0"/>
      <w:sz w:val="24"/>
    </w:rPr>
  </w:style>
  <w:style w:type="paragraph" w:customStyle="1" w:styleId="479">
    <w:name w:val="UserStyle_381"/>
    <w:basedOn w:val="1"/>
    <w:qFormat/>
    <w:uiPriority w:val="0"/>
    <w:pPr>
      <w:pBdr>
        <w:top w:val="single" w:color="000000" w:sz="4" w:space="0"/>
        <w:left w:val="single" w:color="000000" w:sz="4" w:space="0"/>
        <w:right w:val="single" w:color="000000" w:sz="8" w:space="0"/>
      </w:pBdr>
      <w:spacing w:before="100" w:beforeAutospacing="1" w:after="100" w:afterAutospacing="1"/>
      <w:jc w:val="center"/>
      <w:textAlignment w:val="center"/>
    </w:pPr>
    <w:rPr>
      <w:rFonts w:eastAsia="仿宋_GB2312"/>
      <w:kern w:val="0"/>
      <w:sz w:val="18"/>
      <w:szCs w:val="18"/>
    </w:rPr>
  </w:style>
  <w:style w:type="paragraph" w:customStyle="1" w:styleId="480">
    <w:name w:val="UserStyle_382"/>
    <w:basedOn w:val="1"/>
    <w:qFormat/>
    <w:uiPriority w:val="0"/>
    <w:pPr>
      <w:spacing w:before="60" w:after="60" w:line="360" w:lineRule="auto"/>
      <w:ind w:left="200" w:leftChars="200" w:firstLine="200" w:firstLineChars="200"/>
    </w:pPr>
    <w:rPr>
      <w:sz w:val="24"/>
    </w:rPr>
  </w:style>
  <w:style w:type="paragraph" w:customStyle="1" w:styleId="481">
    <w:name w:val="UserStyle_38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eastAsia="仿宋_GB2312"/>
      <w:kern w:val="0"/>
      <w:sz w:val="20"/>
      <w:szCs w:val="28"/>
    </w:rPr>
  </w:style>
  <w:style w:type="paragraph" w:customStyle="1" w:styleId="482">
    <w:name w:val="UserStyle_384"/>
    <w:basedOn w:val="1"/>
    <w:qFormat/>
    <w:uiPriority w:val="0"/>
    <w:pPr>
      <w:snapToGrid w:val="0"/>
      <w:spacing w:line="360" w:lineRule="auto"/>
      <w:ind w:firstLine="420"/>
    </w:pPr>
    <w:rPr>
      <w:sz w:val="24"/>
    </w:rPr>
  </w:style>
  <w:style w:type="paragraph" w:customStyle="1" w:styleId="483">
    <w:name w:val="UserStyle_385"/>
    <w:basedOn w:val="65"/>
    <w:qFormat/>
    <w:uiPriority w:val="0"/>
    <w:pPr>
      <w:ind w:firstLine="454"/>
      <w:jc w:val="left"/>
    </w:pPr>
    <w:rPr>
      <w:rFonts w:ascii="Tahoma" w:hAnsi="Tahoma" w:eastAsia="仿宋_GB2312"/>
      <w:kern w:val="0"/>
      <w:sz w:val="21"/>
      <w:szCs w:val="28"/>
    </w:rPr>
  </w:style>
  <w:style w:type="paragraph" w:customStyle="1" w:styleId="484">
    <w:name w:val="UserStyle_386"/>
    <w:basedOn w:val="1"/>
    <w:qFormat/>
    <w:uiPriority w:val="0"/>
    <w:pPr>
      <w:pBdr>
        <w:top w:val="single" w:color="000000" w:sz="18" w:space="12"/>
        <w:left w:val="single" w:color="FFFFFF" w:sz="6" w:space="12"/>
        <w:bottom w:val="single" w:color="000000" w:sz="6" w:space="12"/>
        <w:right w:val="single" w:color="FFFFFF" w:sz="6" w:space="12"/>
      </w:pBdr>
      <w:shd w:val="pct10" w:color="auto" w:fill="000000"/>
      <w:spacing w:before="120" w:after="240" w:line="288" w:lineRule="auto"/>
      <w:ind w:left="144" w:right="144"/>
      <w:jc w:val="center"/>
    </w:pPr>
    <w:rPr>
      <w:b/>
      <w:i/>
      <w:sz w:val="24"/>
    </w:rPr>
  </w:style>
  <w:style w:type="paragraph" w:customStyle="1" w:styleId="485">
    <w:name w:val="UserStyle_387"/>
    <w:basedOn w:val="1"/>
    <w:qFormat/>
    <w:uiPriority w:val="0"/>
    <w:rPr>
      <w:rFonts w:ascii="Tahoma" w:hAnsi="Tahoma"/>
      <w:sz w:val="24"/>
    </w:rPr>
  </w:style>
  <w:style w:type="paragraph" w:customStyle="1" w:styleId="486">
    <w:name w:val="UserStyle_388"/>
    <w:basedOn w:val="1"/>
    <w:qFormat/>
    <w:uiPriority w:val="0"/>
    <w:pPr>
      <w:tabs>
        <w:tab w:val="left" w:pos="360"/>
      </w:tabs>
    </w:pPr>
    <w:rPr>
      <w:sz w:val="24"/>
    </w:rPr>
  </w:style>
  <w:style w:type="paragraph" w:customStyle="1" w:styleId="487">
    <w:name w:val="UserStyle_389"/>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eastAsia="仿宋_GB2312"/>
      <w:kern w:val="0"/>
      <w:sz w:val="18"/>
      <w:szCs w:val="18"/>
    </w:rPr>
  </w:style>
  <w:style w:type="paragraph" w:customStyle="1" w:styleId="488">
    <w:name w:val="UserStyle_390"/>
    <w:basedOn w:val="1"/>
    <w:qFormat/>
    <w:uiPriority w:val="0"/>
    <w:pPr>
      <w:jc w:val="left"/>
    </w:pPr>
    <w:rPr>
      <w:rFonts w:ascii="宋体" w:hAnsi="宋体"/>
      <w:kern w:val="0"/>
      <w:sz w:val="21"/>
    </w:rPr>
  </w:style>
  <w:style w:type="paragraph" w:customStyle="1" w:styleId="489">
    <w:name w:val="UserStyle_391"/>
    <w:basedOn w:val="1"/>
    <w:qFormat/>
    <w:uiPriority w:val="0"/>
    <w:pPr>
      <w:pBdr>
        <w:top w:val="single" w:color="000000" w:sz="4" w:space="0"/>
        <w:left w:val="single" w:color="000000" w:sz="4" w:space="0"/>
        <w:bottom w:val="single" w:color="000000" w:sz="4" w:space="0"/>
        <w:right w:val="single" w:color="000000" w:sz="4" w:space="0"/>
      </w:pBdr>
      <w:shd w:val="clear" w:color="auto" w:fill="C0C0C0"/>
      <w:spacing w:before="100" w:beforeAutospacing="1" w:after="100" w:afterAutospacing="1"/>
      <w:jc w:val="center"/>
      <w:textAlignment w:val="center"/>
    </w:pPr>
    <w:rPr>
      <w:rFonts w:eastAsia="仿宋_GB2312" w:cs="Times New Roman"/>
      <w:b/>
      <w:bCs/>
      <w:kern w:val="0"/>
      <w:sz w:val="20"/>
      <w:szCs w:val="28"/>
    </w:rPr>
  </w:style>
  <w:style w:type="paragraph" w:customStyle="1" w:styleId="490">
    <w:name w:val="UserStyle_392"/>
    <w:basedOn w:val="1"/>
    <w:qFormat/>
    <w:uiPriority w:val="0"/>
    <w:pPr>
      <w:spacing w:before="120" w:after="120" w:line="360" w:lineRule="auto"/>
    </w:pPr>
    <w:rPr>
      <w:sz w:val="24"/>
    </w:rPr>
  </w:style>
  <w:style w:type="paragraph" w:customStyle="1" w:styleId="491">
    <w:name w:val="UserStyle_393"/>
    <w:basedOn w:val="42"/>
    <w:qFormat/>
    <w:uiPriority w:val="0"/>
    <w:pPr>
      <w:spacing w:before="0" w:after="0" w:line="360" w:lineRule="auto"/>
      <w:ind w:left="0" w:firstLine="0"/>
      <w:jc w:val="center"/>
    </w:pPr>
    <w:rPr>
      <w:rFonts w:ascii="仿宋_GB2312" w:hAnsi="Times New Roman" w:eastAsia="仿宋_GB2312" w:cs="Times New Roman"/>
      <w:b w:val="0"/>
      <w:bCs/>
      <w:sz w:val="21"/>
      <w:szCs w:val="21"/>
    </w:rPr>
  </w:style>
  <w:style w:type="paragraph" w:customStyle="1" w:styleId="492">
    <w:name w:val="UserStyle_394"/>
    <w:basedOn w:val="26"/>
    <w:qFormat/>
    <w:uiPriority w:val="0"/>
    <w:pPr>
      <w:keepNext/>
      <w:keepLines/>
      <w:numPr>
        <w:ilvl w:val="0"/>
        <w:numId w:val="18"/>
      </w:numPr>
      <w:spacing w:before="260" w:after="260" w:line="360" w:lineRule="exact"/>
      <w:jc w:val="both"/>
    </w:pPr>
    <w:rPr>
      <w:rFonts w:ascii="宋体" w:hAnsi="Cambria" w:cs="Times New Roman"/>
      <w:bCs/>
      <w:smallCaps w:val="0"/>
      <w:kern w:val="2"/>
      <w:sz w:val="21"/>
      <w:szCs w:val="32"/>
      <w:u w:val="double"/>
      <w:lang w:eastAsia="zh-CN"/>
    </w:rPr>
  </w:style>
  <w:style w:type="paragraph" w:customStyle="1" w:styleId="493">
    <w:name w:val="UserStyle_395"/>
    <w:basedOn w:val="1"/>
    <w:qFormat/>
    <w:uiPriority w:val="0"/>
    <w:rPr>
      <w:rFonts w:ascii="Tahoma" w:hAnsi="Tahoma"/>
      <w:sz w:val="24"/>
      <w:szCs w:val="24"/>
    </w:rPr>
  </w:style>
  <w:style w:type="paragraph" w:customStyle="1" w:styleId="494">
    <w:name w:val="UserStyle_396"/>
    <w:basedOn w:val="1"/>
    <w:qFormat/>
    <w:uiPriority w:val="0"/>
    <w:pPr>
      <w:pBdr>
        <w:top w:val="single" w:color="000000" w:sz="4" w:space="0"/>
        <w:left w:val="single" w:color="000000" w:sz="4" w:space="0"/>
        <w:bottom w:val="single" w:color="000000" w:sz="4" w:space="0"/>
        <w:right w:val="single" w:color="000000" w:sz="4" w:space="0"/>
      </w:pBdr>
      <w:shd w:val="clear" w:color="auto" w:fill="CCFFCC"/>
      <w:spacing w:before="100" w:beforeAutospacing="1" w:after="100" w:afterAutospacing="1"/>
      <w:jc w:val="center"/>
      <w:textAlignment w:val="center"/>
    </w:pPr>
    <w:rPr>
      <w:rFonts w:eastAsia="仿宋_GB2312" w:cs="Times New Roman"/>
      <w:b/>
      <w:bCs/>
      <w:kern w:val="0"/>
      <w:sz w:val="20"/>
      <w:szCs w:val="28"/>
    </w:rPr>
  </w:style>
  <w:style w:type="paragraph" w:customStyle="1" w:styleId="495">
    <w:name w:val="UserStyle_397"/>
    <w:qFormat/>
    <w:uiPriority w:val="0"/>
    <w:pPr>
      <w:numPr>
        <w:ilvl w:val="0"/>
        <w:numId w:val="6"/>
      </w:numPr>
      <w:tabs>
        <w:tab w:val="left" w:pos="397"/>
      </w:tabs>
      <w:spacing w:before="40" w:after="40"/>
      <w:jc w:val="both"/>
    </w:pPr>
    <w:rPr>
      <w:rFonts w:ascii="Arial" w:hAnsi="Arial" w:eastAsia="宋体" w:cstheme="minorBidi"/>
      <w:sz w:val="18"/>
      <w:lang w:val="en-US" w:eastAsia="zh-CN" w:bidi="ar-SA"/>
    </w:rPr>
  </w:style>
  <w:style w:type="paragraph" w:customStyle="1" w:styleId="496">
    <w:name w:val="UserStyle_398"/>
    <w:basedOn w:val="1"/>
    <w:qFormat/>
    <w:uiPriority w:val="0"/>
    <w:pPr>
      <w:pBdr>
        <w:bottom w:val="single" w:color="000000" w:sz="4" w:space="0"/>
      </w:pBdr>
      <w:spacing w:before="100" w:beforeAutospacing="1" w:after="100" w:afterAutospacing="1"/>
      <w:jc w:val="center"/>
      <w:textAlignment w:val="center"/>
    </w:pPr>
    <w:rPr>
      <w:rFonts w:ascii="宋体" w:hAnsi="宋体" w:eastAsia="仿宋_GB2312" w:cs="宋体"/>
      <w:b/>
      <w:bCs/>
      <w:kern w:val="0"/>
      <w:szCs w:val="28"/>
    </w:rPr>
  </w:style>
  <w:style w:type="paragraph" w:customStyle="1" w:styleId="497">
    <w:name w:val="UserStyle_399"/>
    <w:qFormat/>
    <w:uiPriority w:val="0"/>
    <w:pPr>
      <w:ind w:firstLine="200" w:firstLineChars="200"/>
      <w:jc w:val="both"/>
      <w:textAlignment w:val="baseline"/>
    </w:pPr>
    <w:rPr>
      <w:rFonts w:ascii="宋体" w:hAnsi="Times New Roman" w:eastAsia="宋体" w:cstheme="minorBidi"/>
      <w:sz w:val="21"/>
      <w:lang w:val="en-US" w:eastAsia="zh-CN" w:bidi="ar-SA"/>
    </w:rPr>
  </w:style>
  <w:style w:type="paragraph" w:customStyle="1" w:styleId="498">
    <w:name w:val="UserStyle_400"/>
    <w:basedOn w:val="1"/>
    <w:qFormat/>
    <w:uiPriority w:val="0"/>
    <w:pPr>
      <w:keepNext/>
      <w:tabs>
        <w:tab w:val="left" w:pos="2940"/>
      </w:tabs>
      <w:ind w:hanging="420"/>
      <w:jc w:val="left"/>
    </w:pPr>
    <w:rPr>
      <w:rFonts w:ascii="Tahoma" w:hAnsi="Tahoma"/>
      <w:sz w:val="24"/>
    </w:rPr>
  </w:style>
  <w:style w:type="paragraph" w:customStyle="1" w:styleId="499">
    <w:name w:val="UserStyle_401"/>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eastAsia="仿宋_GB2312"/>
      <w:kern w:val="0"/>
      <w:sz w:val="20"/>
      <w:szCs w:val="28"/>
    </w:rPr>
  </w:style>
  <w:style w:type="paragraph" w:customStyle="1" w:styleId="500">
    <w:name w:val="UserStyle_402"/>
    <w:basedOn w:val="73"/>
    <w:qFormat/>
    <w:uiPriority w:val="0"/>
    <w:pPr>
      <w:snapToGrid w:val="0"/>
      <w:spacing w:line="440" w:lineRule="exact"/>
      <w:ind w:firstLine="567"/>
    </w:pPr>
    <w:rPr>
      <w:sz w:val="28"/>
    </w:rPr>
  </w:style>
  <w:style w:type="paragraph" w:customStyle="1" w:styleId="501">
    <w:name w:val="UserStyle_403"/>
    <w:basedOn w:val="1"/>
    <w:qFormat/>
    <w:uiPriority w:val="0"/>
    <w:rPr>
      <w:rFonts w:ascii="Tahoma" w:hAnsi="Tahoma"/>
      <w:sz w:val="30"/>
    </w:rPr>
  </w:style>
  <w:style w:type="table" w:customStyle="1" w:styleId="502">
    <w:name w:val="UserStyle_404"/>
    <w:basedOn w:val="122"/>
    <w:qFormat/>
    <w:uiPriority w:val="0"/>
  </w:style>
  <w:style w:type="character" w:customStyle="1" w:styleId="503">
    <w:name w:val="UserStyle_405"/>
    <w:basedOn w:val="45"/>
    <w:qFormat/>
    <w:uiPriority w:val="0"/>
    <w:rPr>
      <w:rFonts w:ascii="宋体" w:hAnsi="宋体" w:eastAsia="宋体"/>
      <w:color w:val="000000"/>
      <w:sz w:val="28"/>
      <w:szCs w:val="28"/>
    </w:rPr>
  </w:style>
  <w:style w:type="character" w:customStyle="1" w:styleId="504">
    <w:name w:val="UserStyle_406"/>
    <w:basedOn w:val="45"/>
    <w:qFormat/>
    <w:uiPriority w:val="0"/>
    <w:rPr>
      <w:rFonts w:ascii="Times New Roman" w:hAnsi="Times New Roman"/>
      <w:color w:val="000000"/>
      <w:sz w:val="28"/>
      <w:szCs w:val="28"/>
    </w:rPr>
  </w:style>
  <w:style w:type="character" w:customStyle="1" w:styleId="505">
    <w:name w:val="批注框文本 字符"/>
    <w:basedOn w:val="29"/>
    <w:link w:val="18"/>
    <w:qFormat/>
    <w:uiPriority w:val="0"/>
    <w:rPr>
      <w:kern w:val="2"/>
      <w:sz w:val="18"/>
      <w:szCs w:val="18"/>
    </w:rPr>
  </w:style>
  <w:style w:type="paragraph" w:customStyle="1" w:styleId="506">
    <w:name w:val="List Paragraph"/>
    <w:basedOn w:val="1"/>
    <w:unhideWhenUsed/>
    <w:qFormat/>
    <w:uiPriority w:val="99"/>
    <w:pPr>
      <w:ind w:firstLine="420" w:firstLineChars="200"/>
    </w:pPr>
  </w:style>
  <w:style w:type="character" w:customStyle="1" w:styleId="507">
    <w:name w:val="标题 1 字符"/>
    <w:basedOn w:val="29"/>
    <w:link w:val="2"/>
    <w:qFormat/>
    <w:uiPriority w:val="0"/>
    <w:rPr>
      <w:rFonts w:cstheme="minorBidi"/>
      <w:b/>
      <w:bCs/>
      <w:kern w:val="44"/>
      <w:sz w:val="44"/>
      <w:szCs w:val="44"/>
    </w:rPr>
  </w:style>
  <w:style w:type="paragraph" w:customStyle="1" w:styleId="508">
    <w:name w:val="TOC Heading"/>
    <w:basedOn w:val="2"/>
    <w:next w:val="1"/>
    <w:unhideWhenUsed/>
    <w:qFormat/>
    <w:uiPriority w:val="39"/>
    <w:pPr>
      <w:spacing w:before="240" w:after="0" w:line="259" w:lineRule="auto"/>
      <w:jc w:val="left"/>
      <w:textAlignment w:val="auto"/>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509">
    <w:name w:val="标题 2 Char"/>
    <w:link w:val="3"/>
    <w:qFormat/>
    <w:uiPriority w:val="0"/>
    <w:rPr>
      <w:rFonts w:ascii="Arial" w:hAnsi="Arial"/>
      <w:b/>
    </w:rPr>
  </w:style>
  <w:style w:type="paragraph" w:customStyle="1" w:styleId="510">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174DEE-0C4B-4981-A65B-EF97448B60A3}">
  <ds:schemaRefs/>
</ds:datastoreItem>
</file>

<file path=docProps/app.xml><?xml version="1.0" encoding="utf-8"?>
<Properties xmlns="http://schemas.openxmlformats.org/officeDocument/2006/extended-properties" xmlns:vt="http://schemas.openxmlformats.org/officeDocument/2006/docPropsVTypes">
  <Template>Normal.dotm</Template>
  <Pages>22</Pages>
  <Words>5231</Words>
  <Characters>5442</Characters>
  <Lines>453</Lines>
  <Paragraphs>444</Paragraphs>
  <TotalTime>10</TotalTime>
  <ScaleCrop>false</ScaleCrop>
  <LinksUpToDate>false</LinksUpToDate>
  <CharactersWithSpaces>10229</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2025-03-23T13:50:00Z</dcterms:created>
  <dc:creator>hp</dc:creator>
  <cp:lastModifiedBy>Acer</cp:lastModifiedBy>
  <cp:lastPrinted>2026-04-13T04:55:00Z</cp:lastPrinted>
  <dcterms:modified xsi:type="dcterms:W3CDTF">2026-04-13T08:18:07Z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8EE0E62868F844929B55B948ADD3A31F_13</vt:lpwstr>
  </property>
  <property fmtid="{D5CDD505-2E9C-101B-9397-08002B2CF9AE}" pid="4" name="KSOTemplateDocerSaveRecord">
    <vt:lpwstr>eyJoZGlkIjoiZjk5Zjk2ZGUxMmZmYTQyNjA4NmJlZjAzYzM5NzBlZjUifQ==</vt:lpwstr>
  </property>
</Properties>
</file>