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2B13">
      <w:pPr>
        <w:snapToGrid w:val="0"/>
        <w:spacing w:line="400" w:lineRule="exact"/>
        <w:ind w:firstLine="360" w:firstLineChars="150"/>
        <w:outlineLvl w:val="2"/>
        <w:rPr>
          <w:rFonts w:ascii="宋体" w:hAnsi="宋体" w:cs="宋体"/>
          <w:sz w:val="24"/>
          <w:szCs w:val="24"/>
        </w:rPr>
      </w:pPr>
      <w:bookmarkStart w:id="0" w:name="_Toc15582"/>
      <w:r>
        <w:rPr>
          <w:rFonts w:hint="eastAsia" w:ascii="宋体" w:hAnsi="宋体" w:cs="宋体"/>
          <w:sz w:val="24"/>
          <w:szCs w:val="24"/>
          <w:lang w:val="en-US" w:eastAsia="zh-CN"/>
        </w:rPr>
        <w:t>项目补遗：</w:t>
      </w:r>
      <w:r>
        <w:rPr>
          <w:rStyle w:val="4"/>
          <w:rFonts w:hint="eastAsia" w:ascii="宋体" w:hAnsi="宋体" w:cs="宋体"/>
          <w:sz w:val="24"/>
          <w:szCs w:val="24"/>
        </w:rPr>
        <w:t>层/站/门</w:t>
      </w:r>
      <w:r>
        <w:rPr>
          <w:rStyle w:val="4"/>
          <w:rFonts w:hint="eastAsia" w:ascii="宋体" w:hAnsi="宋体" w:cs="宋体"/>
          <w:sz w:val="24"/>
          <w:szCs w:val="24"/>
          <w:lang w:val="en-US" w:eastAsia="zh-CN"/>
        </w:rPr>
        <w:t>参数进行修改</w:t>
      </w:r>
      <w:r>
        <w:rPr>
          <w:rFonts w:hint="eastAsia" w:ascii="宋体" w:hAnsi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cs="宋体"/>
          <w:sz w:val="24"/>
          <w:szCs w:val="24"/>
        </w:rPr>
        <w:t>（1）电梯规格配置及装饰</w:t>
      </w:r>
      <w:bookmarkEnd w:id="0"/>
    </w:p>
    <w:tbl>
      <w:tblPr>
        <w:tblStyle w:val="2"/>
        <w:tblW w:w="8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624"/>
        <w:gridCol w:w="4987"/>
        <w:gridCol w:w="1620"/>
      </w:tblGrid>
      <w:tr w14:paraId="57922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5B764F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D67896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3DCDBB4">
            <w:pPr>
              <w:tabs>
                <w:tab w:val="left" w:pos="543"/>
                <w:tab w:val="center" w:pos="3187"/>
              </w:tabs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规格或材质或型号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E53E41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 w14:paraId="3C87A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7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CA9E375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产品规格型号</w:t>
            </w:r>
          </w:p>
        </w:tc>
      </w:tr>
      <w:tr w14:paraId="5CDA6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01F10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48832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梯型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9C8C5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有机房客梯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AD808E7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57974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6B58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CE4B0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额定载重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E05FD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10</w:t>
            </w:r>
            <w:r>
              <w:rPr>
                <w:rStyle w:val="4"/>
                <w:rFonts w:ascii="宋体" w:hAnsi="宋体" w:cs="宋体"/>
                <w:sz w:val="24"/>
                <w:szCs w:val="24"/>
              </w:rPr>
              <w:t>0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0kg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5786A6A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30697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B6366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120C9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额定速度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3ABF7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  <w:highlight w:val="yellow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  <w:highlight w:val="yellow"/>
              </w:rPr>
              <w:t>2.5M/S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C09009D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0C24D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2FB9A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B2567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层/站/门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6ADD1">
            <w:pPr>
              <w:snapToGrid w:val="0"/>
              <w:jc w:val="center"/>
              <w:rPr>
                <w:rStyle w:val="4"/>
                <w:rFonts w:hint="default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  <w:t>32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  <w:highlight w:val="yellow"/>
              </w:rPr>
              <w:t>/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  <w:t>32</w:t>
            </w:r>
            <w:r>
              <w:rPr>
                <w:rStyle w:val="4"/>
                <w:rFonts w:ascii="宋体" w:hAnsi="宋体" w:cs="宋体"/>
                <w:sz w:val="24"/>
                <w:szCs w:val="24"/>
                <w:highlight w:val="yellow"/>
              </w:rPr>
              <w:t>/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  <w:t>32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DF71D1D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7B2B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C6D4D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A2533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停靠层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1E3AE">
            <w:pPr>
              <w:snapToGrid w:val="0"/>
              <w:jc w:val="center"/>
              <w:rPr>
                <w:rStyle w:val="4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Style w:val="4"/>
                <w:rFonts w:ascii="宋体" w:hAnsi="宋体" w:cs="宋体"/>
                <w:sz w:val="24"/>
                <w:szCs w:val="24"/>
              </w:rPr>
              <w:t>1、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2、3</w:t>
            </w:r>
            <w:r>
              <w:rPr>
                <w:rStyle w:val="4"/>
                <w:rFonts w:ascii="宋体" w:hAnsi="宋体" w:cs="宋体"/>
                <w:sz w:val="24"/>
                <w:szCs w:val="24"/>
              </w:rPr>
              <w:t>…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50E84EFF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6CD44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738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178CE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轿 厢</w:t>
            </w:r>
          </w:p>
        </w:tc>
      </w:tr>
      <w:tr w14:paraId="08C20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E2D1A0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90B07B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轿厢围壁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0CF31DB">
            <w:pPr>
              <w:snapToGrid w:val="0"/>
              <w:jc w:val="center"/>
              <w:rPr>
                <w:rStyle w:val="4"/>
                <w:rFonts w:ascii="宋体" w:hAnsi="宋体" w:cs="宋体"/>
                <w:bCs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bCs/>
                <w:sz w:val="24"/>
                <w:szCs w:val="24"/>
              </w:rPr>
              <w:t>左右前后壁为发纹不锈钢，中后壁一块镜面不锈钢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B869DD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1DEE0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4C242D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147E41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开门方式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3C6E63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中分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639F96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01914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587CB1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467CB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轿厢净空尺寸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CFEBA40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  <w:u w:val="single" w:color="000000"/>
              </w:rPr>
              <w:t xml:space="preserve">  1</w:t>
            </w:r>
            <w:r>
              <w:rPr>
                <w:rStyle w:val="4"/>
                <w:rFonts w:ascii="宋体" w:hAnsi="宋体" w:cs="宋体"/>
                <w:sz w:val="24"/>
                <w:szCs w:val="24"/>
                <w:u w:val="single" w:color="000000"/>
              </w:rPr>
              <w:t>6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  <w:u w:val="single" w:color="000000"/>
              </w:rPr>
              <w:t xml:space="preserve">00mm 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（宽）*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  <w:u w:val="single" w:color="000000"/>
              </w:rPr>
              <w:t>1</w:t>
            </w:r>
            <w:r>
              <w:rPr>
                <w:rStyle w:val="4"/>
                <w:rFonts w:ascii="宋体" w:hAnsi="宋体" w:cs="宋体"/>
                <w:sz w:val="24"/>
                <w:szCs w:val="24"/>
                <w:u w:val="single" w:color="000000"/>
              </w:rPr>
              <w:t>50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  <w:u w:val="single" w:color="000000"/>
              </w:rPr>
              <w:t>0mm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（深）*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Style w:val="4"/>
                <w:rFonts w:ascii="宋体" w:hAnsi="宋体" w:cs="宋体"/>
                <w:sz w:val="24"/>
                <w:szCs w:val="24"/>
                <w:u w:val="single" w:color="000000"/>
              </w:rPr>
              <w:t>2250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  <w:u w:val="single" w:color="000000"/>
              </w:rPr>
              <w:t xml:space="preserve">mm以上 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（高）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3C0B7C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井道以最终复核尺寸为准，轿厢尺寸在满足国家质检前提下做到招标文件要求</w:t>
            </w:r>
          </w:p>
        </w:tc>
      </w:tr>
      <w:tr w14:paraId="7F4E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3248B0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1B59C3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轿厢地面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64F5A44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P</w:t>
            </w:r>
            <w:r>
              <w:rPr>
                <w:rStyle w:val="4"/>
                <w:rFonts w:ascii="宋体" w:hAnsi="宋体" w:cs="宋体"/>
                <w:sz w:val="24"/>
                <w:szCs w:val="24"/>
              </w:rPr>
              <w:t>VC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46C708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05C1C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CAFD92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6EC8BF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吊顶及照明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F1800DB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发纹不锈钢及LED照明一体式吊顶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E5B79D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23FE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A1DA23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3A55A4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轿厢通风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1F46832">
            <w:pPr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静音轴流风扇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4E040E">
            <w:pPr>
              <w:snapToGrid w:val="0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2B046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1F32170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756C7FE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轿厢门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09F3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发纹不锈钢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1E1B5B2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40DEE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334381D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59959D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轿厢地坎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CD8326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硬质铝合金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2D1DD9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4C0AC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738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59186C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厅门及门套</w:t>
            </w:r>
          </w:p>
        </w:tc>
      </w:tr>
      <w:tr w14:paraId="2DCC5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0822CA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72B79BF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厅门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39EA7079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首层发纹不锈钢，其他</w:t>
            </w:r>
            <w:r>
              <w:rPr>
                <w:rStyle w:val="4"/>
                <w:rFonts w:ascii="宋体" w:hAnsi="宋体" w:cs="宋体"/>
                <w:sz w:val="24"/>
                <w:szCs w:val="24"/>
              </w:rPr>
              <w:t>楼层喷涂钢板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vAlign w:val="center"/>
          </w:tcPr>
          <w:p w14:paraId="71E9B4DC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2BA63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9E18E5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62DBEFD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厅门门套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3404D9C9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首层发纹不锈钢，其他</w:t>
            </w:r>
            <w:r>
              <w:rPr>
                <w:rStyle w:val="4"/>
                <w:rFonts w:ascii="宋体" w:hAnsi="宋体" w:cs="宋体"/>
                <w:sz w:val="24"/>
                <w:szCs w:val="24"/>
              </w:rPr>
              <w:t>楼层喷涂钢板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vAlign w:val="center"/>
          </w:tcPr>
          <w:p w14:paraId="3923C0BF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77B18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EE37BF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DD4D6A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净开门尺寸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FEFA9BB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  <w:u w:val="single" w:color="000000"/>
              </w:rPr>
              <w:t>900mm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（宽）*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  <w:u w:val="single" w:color="000000"/>
              </w:rPr>
              <w:t xml:space="preserve">  2100mm  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（高）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4F5D0C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39D81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B29EC7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822F35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厅门地坎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059C1EC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硬质铝合金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714104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74D1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7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2385D4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讯号装置</w:t>
            </w:r>
          </w:p>
        </w:tc>
      </w:tr>
      <w:tr w14:paraId="56AA5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5C5EC67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0AFEAB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轿厢操纵箱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1D89208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发纹不锈钢（一体式）</w:t>
            </w:r>
          </w:p>
        </w:tc>
        <w:tc>
          <w:tcPr>
            <w:tcW w:w="1620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vAlign w:val="center"/>
          </w:tcPr>
          <w:p w14:paraId="3C670151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586BC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F671F1B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214B58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轿内显示器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541E1A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液晶楼层显示及方向指示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 w14:paraId="10138897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1AEB0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7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3966CC11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AF805E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按钮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2DC67F8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盲文不锈钢按钮</w:t>
            </w: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3C8D7C6C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208A0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A8DD8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vAlign w:val="center"/>
          </w:tcPr>
          <w:p w14:paraId="784082C3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外呼面板材质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vAlign w:val="center"/>
          </w:tcPr>
          <w:p w14:paraId="5DE5773D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发纹不锈钢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C3780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0B487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2080F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4C148B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外呼显示器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4BD0452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LED显示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B7FF4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60061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4C1D5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ED10AA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按钮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8A523E6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盲文不锈钢按钮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F5BD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4F370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2B666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9C4B15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电缆布线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0F95147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井道内部电缆线均由供应商负责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D2CF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  <w:tr w14:paraId="0507E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3D6D7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A5C049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物联网</w:t>
            </w:r>
          </w:p>
        </w:tc>
        <w:tc>
          <w:tcPr>
            <w:tcW w:w="4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7CE839D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电梯设备应满足最新96333智慧平台接口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C08BC">
            <w:pPr>
              <w:snapToGrid w:val="0"/>
              <w:jc w:val="center"/>
              <w:rPr>
                <w:rStyle w:val="4"/>
                <w:rFonts w:ascii="宋体" w:hAnsi="宋体" w:cs="宋体"/>
                <w:sz w:val="24"/>
                <w:szCs w:val="24"/>
              </w:rPr>
            </w:pPr>
          </w:p>
        </w:tc>
      </w:tr>
    </w:tbl>
    <w:p w14:paraId="5FDF33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37BA0"/>
    <w:rsid w:val="22937BA0"/>
    <w:rsid w:val="470A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471</Characters>
  <Lines>0</Lines>
  <Paragraphs>0</Paragraphs>
  <TotalTime>0</TotalTime>
  <ScaleCrop>false</ScaleCrop>
  <LinksUpToDate>false</LinksUpToDate>
  <CharactersWithSpaces>481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2025-07-22T02:38:00Z</dcterms:created>
  <dc:creator>WPS_1678675959</dc:creator>
  <cp:lastModifiedBy>WPS_1678675959</cp:lastModifiedBy>
  <dcterms:modified xsi:type="dcterms:W3CDTF">2025-07-22T03:24:52Z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9D66DE81ACA4409CA4661C6D21C058D5_11</vt:lpwstr>
  </property>
  <property fmtid="{D5CDD505-2E9C-101B-9397-08002B2CF9AE}" pid="4" name="KSOTemplateDocerSaveRecord">
    <vt:lpwstr>eyJoZGlkIjoiYzlmNGRiYjJjZTlkZDExN2RjZDE5OTQzNmQ3NTQ3NmEiLCJ1c2VySWQiOiIxNDgwODM2MTU4In0=</vt:lpwstr>
  </property>
</Properties>
</file>