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4FADB">
      <w:pPr>
        <w:spacing w:line="276" w:lineRule="auto"/>
        <w:jc w:val="center"/>
        <w:rPr>
          <w:rFonts w:hint="eastAsia" w:ascii="宋体" w:hAnsi="宋体" w:cs="宋体"/>
          <w:b/>
          <w:snapToGrid w:val="0"/>
          <w:w w:val="99"/>
          <w:kern w:val="0"/>
          <w:sz w:val="32"/>
          <w:szCs w:val="32"/>
          <w:lang w:eastAsia="zh-CN"/>
        </w:rPr>
      </w:pPr>
      <w:bookmarkStart w:id="3" w:name="_GoBack"/>
      <w:bookmarkStart w:id="0" w:name="OLE_LINK1"/>
      <w:bookmarkStart w:id="1" w:name="OLE_LINK2"/>
      <w:r>
        <w:rPr>
          <w:rFonts w:hint="eastAsia" w:ascii="宋体" w:hAnsi="宋体" w:cs="宋体"/>
          <w:b/>
          <w:snapToGrid w:val="0"/>
          <w:w w:val="99"/>
          <w:kern w:val="0"/>
          <w:sz w:val="32"/>
          <w:szCs w:val="32"/>
          <w:lang w:eastAsia="zh-CN"/>
        </w:rPr>
        <w:t>重庆水利电力职业技术学院新校区第二教学楼项目设计服务</w:t>
      </w:r>
    </w:p>
    <w:p w14:paraId="7546A97C">
      <w:pPr>
        <w:spacing w:line="276" w:lineRule="auto"/>
        <w:jc w:val="center"/>
        <w:rPr>
          <w:rFonts w:hint="default" w:ascii="宋体"/>
          <w:b/>
          <w:sz w:val="30"/>
          <w:szCs w:val="30"/>
          <w:lang w:val="en-US"/>
        </w:rPr>
      </w:pPr>
      <w:r>
        <w:rPr>
          <w:rFonts w:hint="eastAsia" w:ascii="宋体" w:hAnsi="宋体" w:cs="宋体"/>
          <w:b/>
          <w:snapToGrid w:val="0"/>
          <w:w w:val="99"/>
          <w:kern w:val="0"/>
          <w:sz w:val="32"/>
          <w:szCs w:val="32"/>
          <w:lang w:val="en-US" w:eastAsia="zh-CN"/>
        </w:rPr>
        <w:t>补遗公告</w:t>
      </w:r>
    </w:p>
    <w:p w14:paraId="75474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各潜在</w:t>
      </w:r>
      <w:r>
        <w:rPr>
          <w:rFonts w:hint="eastAsia" w:ascii="宋体"/>
          <w:sz w:val="24"/>
          <w:szCs w:val="24"/>
          <w:lang w:val="en-US" w:eastAsia="zh-CN"/>
        </w:rPr>
        <w:t>供应商</w:t>
      </w:r>
      <w:r>
        <w:rPr>
          <w:rFonts w:hint="eastAsia" w:ascii="宋体"/>
          <w:sz w:val="24"/>
          <w:szCs w:val="24"/>
        </w:rPr>
        <w:t>：</w:t>
      </w:r>
    </w:p>
    <w:p w14:paraId="7838B2F4">
      <w:pPr>
        <w:pStyle w:val="10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jc w:val="both"/>
        <w:textAlignment w:val="auto"/>
        <w:rPr>
          <w:rFonts w:hint="default" w:ascii="宋体" w:hAnsi="Calibri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宋体"/>
          <w:sz w:val="24"/>
          <w:szCs w:val="24"/>
          <w:lang w:val="en-US" w:eastAsia="zh-CN"/>
        </w:rPr>
        <w:t>现对</w:t>
      </w:r>
      <w:r>
        <w:rPr>
          <w:rFonts w:hint="eastAsia" w:ascii="宋体" w:hAnsi="Calibri" w:eastAsia="宋体" w:cs="Arial"/>
          <w:kern w:val="2"/>
          <w:sz w:val="24"/>
          <w:szCs w:val="24"/>
          <w:lang w:val="en-US" w:eastAsia="zh-CN" w:bidi="ar-SA"/>
        </w:rPr>
        <w:t>“重庆水利电力职业技术学院新校区第二教学楼项目设计服务”项目</w:t>
      </w:r>
      <w:bookmarkStart w:id="2" w:name="_Toc30715"/>
      <w:r>
        <w:rPr>
          <w:rFonts w:hint="eastAsia" w:ascii="宋体" w:hAnsi="Calibri" w:eastAsia="宋体" w:cs="Arial"/>
          <w:kern w:val="2"/>
          <w:sz w:val="24"/>
          <w:szCs w:val="24"/>
          <w:lang w:val="en-US" w:eastAsia="zh-CN" w:bidi="ar-SA"/>
        </w:rPr>
        <w:t>做如下补遗：</w:t>
      </w:r>
    </w:p>
    <w:bookmarkEnd w:id="2"/>
    <w:p w14:paraId="1D4072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获取文件期限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延期至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递交</w:t>
      </w:r>
      <w:r>
        <w:rPr>
          <w:rFonts w:hint="eastAsia" w:ascii="宋体" w:hAnsi="宋体" w:eastAsia="宋体" w:cs="宋体"/>
          <w:sz w:val="24"/>
          <w:szCs w:val="24"/>
        </w:rPr>
        <w:t>响应文件时间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延期至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0分至10时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0分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谈判开始时间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延期至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2025年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日10: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0（北京时间）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投标保证金递交截止时间相应顺延。</w:t>
      </w:r>
    </w:p>
    <w:p w14:paraId="369D70B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both"/>
        <w:textAlignment w:val="auto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>注：本文件作为谈判文件的组成部分，谈判文件凡涉及本内容的，均按本公告调整执行，请各潜在投标人自行在网上下载本通知相关内容，无论下载与否，都视为全部知晓其全部内容。</w:t>
      </w:r>
    </w:p>
    <w:p w14:paraId="115671BC">
      <w:pPr>
        <w:pStyle w:val="10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/>
          <w:sz w:val="24"/>
          <w:szCs w:val="24"/>
          <w:lang w:val="en-US" w:eastAsia="zh-CN"/>
        </w:rPr>
      </w:pPr>
    </w:p>
    <w:p w14:paraId="4123A0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0"/>
        <w:textAlignment w:val="auto"/>
        <w:rPr>
          <w:rFonts w:ascii="宋体"/>
          <w:b/>
          <w:sz w:val="24"/>
          <w:szCs w:val="24"/>
        </w:rPr>
      </w:pPr>
    </w:p>
    <w:p w14:paraId="2CCF36DE">
      <w:pPr>
        <w:keepNext w:val="0"/>
        <w:keepLines w:val="0"/>
        <w:pageBreakBefore w:val="0"/>
        <w:tabs>
          <w:tab w:val="left" w:pos="62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cs="Times New Roman"/>
          <w:b w:val="0"/>
          <w:bCs w:val="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cs="Times New Roman"/>
          <w:bCs/>
          <w:spacing w:val="8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cs="Times New Roman"/>
          <w:bCs/>
          <w:spacing w:val="8"/>
          <w:kern w:val="0"/>
          <w:sz w:val="24"/>
          <w:szCs w:val="24"/>
          <w:lang w:eastAsia="zh-CN"/>
        </w:rPr>
        <w:t>采</w:t>
      </w:r>
      <w:r>
        <w:rPr>
          <w:rFonts w:hint="eastAsia" w:ascii="宋体" w:cs="Times New Roman"/>
          <w:bCs/>
          <w:spacing w:val="8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cs="Times New Roman"/>
          <w:bCs/>
          <w:spacing w:val="8"/>
          <w:kern w:val="0"/>
          <w:sz w:val="24"/>
          <w:szCs w:val="24"/>
          <w:lang w:eastAsia="zh-CN"/>
        </w:rPr>
        <w:t>购</w:t>
      </w:r>
      <w:r>
        <w:rPr>
          <w:rFonts w:hint="eastAsia" w:ascii="宋体" w:cs="Times New Roman"/>
          <w:bCs/>
          <w:spacing w:val="8"/>
          <w:kern w:val="0"/>
          <w:sz w:val="24"/>
          <w:szCs w:val="24"/>
        </w:rPr>
        <w:t xml:space="preserve">  </w:t>
      </w:r>
      <w:r>
        <w:rPr>
          <w:rFonts w:ascii="宋体" w:cs="Times New Roman"/>
          <w:bCs/>
          <w:spacing w:val="8"/>
          <w:kern w:val="0"/>
          <w:sz w:val="24"/>
          <w:szCs w:val="24"/>
        </w:rPr>
        <w:t>人：</w:t>
      </w:r>
      <w:r>
        <w:rPr>
          <w:rFonts w:hint="eastAsia" w:ascii="宋体" w:cs="Times New Roman"/>
          <w:bCs/>
          <w:spacing w:val="8"/>
          <w:kern w:val="0"/>
          <w:sz w:val="24"/>
          <w:szCs w:val="24"/>
        </w:rPr>
        <w:t xml:space="preserve"> </w:t>
      </w:r>
      <w:r>
        <w:rPr>
          <w:rFonts w:hint="eastAsia" w:ascii="宋体" w:cs="Times New Roman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cs="Times New Roman"/>
          <w:b w:val="0"/>
          <w:bCs w:val="0"/>
          <w:kern w:val="0"/>
          <w:sz w:val="24"/>
          <w:szCs w:val="24"/>
          <w:u w:val="single"/>
          <w:lang w:eastAsia="zh-CN"/>
        </w:rPr>
        <w:t>重庆水利电力职业技术学院</w:t>
      </w:r>
    </w:p>
    <w:p w14:paraId="6F9E63C1">
      <w:pPr>
        <w:keepNext w:val="0"/>
        <w:keepLines w:val="0"/>
        <w:pageBreakBefore w:val="0"/>
        <w:tabs>
          <w:tab w:val="left" w:pos="62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cs="Times New Roman"/>
          <w:b w:val="0"/>
          <w:bCs w:val="0"/>
          <w:kern w:val="0"/>
          <w:sz w:val="24"/>
          <w:szCs w:val="24"/>
          <w:u w:val="single"/>
          <w:lang w:eastAsia="zh-CN"/>
        </w:rPr>
      </w:pPr>
    </w:p>
    <w:p w14:paraId="395BE6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ascii="宋体" w:cs="Times New Roman"/>
          <w:b w:val="0"/>
          <w:bCs w:val="0"/>
          <w:kern w:val="0"/>
          <w:sz w:val="24"/>
          <w:szCs w:val="24"/>
          <w:u w:val="single"/>
        </w:rPr>
      </w:pPr>
      <w:r>
        <w:rPr>
          <w:rFonts w:hint="eastAsia" w:ascii="宋体" w:cs="Times New Roman"/>
          <w:b w:val="0"/>
          <w:bCs w:val="0"/>
          <w:spacing w:val="8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cs="Times New Roman"/>
          <w:b w:val="0"/>
          <w:bCs w:val="0"/>
          <w:spacing w:val="8"/>
          <w:kern w:val="0"/>
          <w:sz w:val="24"/>
          <w:szCs w:val="24"/>
          <w:lang w:eastAsia="zh-CN"/>
        </w:rPr>
        <w:t>采购</w:t>
      </w:r>
      <w:r>
        <w:rPr>
          <w:rFonts w:ascii="宋体" w:cs="Times New Roman"/>
          <w:b w:val="0"/>
          <w:bCs w:val="0"/>
          <w:spacing w:val="8"/>
          <w:kern w:val="0"/>
          <w:sz w:val="24"/>
          <w:szCs w:val="24"/>
        </w:rPr>
        <w:t>代理机构：</w:t>
      </w:r>
      <w:r>
        <w:rPr>
          <w:rFonts w:hint="eastAsia" w:ascii="宋体" w:eastAsia="宋体" w:cs="Times New Roman"/>
          <w:b w:val="0"/>
          <w:bCs w:val="0"/>
          <w:kern w:val="0"/>
          <w:sz w:val="24"/>
          <w:szCs w:val="24"/>
          <w:u w:val="single"/>
        </w:rPr>
        <w:t>重庆宸瑾工程管理咨询有限公司</w:t>
      </w:r>
    </w:p>
    <w:bookmarkEnd w:id="0"/>
    <w:bookmarkEnd w:id="1"/>
    <w:p w14:paraId="51B6B7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3600" w:firstLineChars="1500"/>
        <w:jc w:val="center"/>
        <w:textAlignment w:val="auto"/>
        <w:rPr>
          <w:rFonts w:hint="default" w:ascii="宋体" w:eastAsia="宋体"/>
          <w:color w:val="FF0000"/>
          <w:szCs w:val="21"/>
          <w:lang w:val="en-US" w:eastAsia="zh-CN"/>
        </w:rPr>
      </w:pPr>
      <w:r>
        <w:rPr>
          <w:rFonts w:hint="eastAsia" w:ascii="宋体" w:cs="Times New Roman"/>
          <w:b w:val="0"/>
          <w:bCs w:val="0"/>
          <w:kern w:val="0"/>
          <w:sz w:val="24"/>
          <w:szCs w:val="24"/>
          <w:lang w:val="en-US" w:eastAsia="zh-CN"/>
        </w:rPr>
        <w:t>2025年7月2日</w:t>
      </w:r>
    </w:p>
    <w:bookmarkEnd w:id="3"/>
    <w:sectPr>
      <w:pgSz w:w="11906" w:h="16838"/>
      <w:pgMar w:top="1213" w:right="1519" w:bottom="121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Y2E4Y2NhZjk0YWJhZDlhNjlmODgwMDMxZTZlNjYifQ=="/>
  </w:docVars>
  <w:rsids>
    <w:rsidRoot w:val="00C700FB"/>
    <w:rsid w:val="00004D9E"/>
    <w:rsid w:val="00062660"/>
    <w:rsid w:val="001A30F3"/>
    <w:rsid w:val="001B13E6"/>
    <w:rsid w:val="00224374"/>
    <w:rsid w:val="0027003B"/>
    <w:rsid w:val="002804D4"/>
    <w:rsid w:val="002D1462"/>
    <w:rsid w:val="002E6F82"/>
    <w:rsid w:val="002F35E7"/>
    <w:rsid w:val="002F4551"/>
    <w:rsid w:val="003071BA"/>
    <w:rsid w:val="00312A90"/>
    <w:rsid w:val="00325F31"/>
    <w:rsid w:val="0033324D"/>
    <w:rsid w:val="003339DE"/>
    <w:rsid w:val="00347681"/>
    <w:rsid w:val="00352D87"/>
    <w:rsid w:val="003C49E9"/>
    <w:rsid w:val="003E3DC0"/>
    <w:rsid w:val="003F533C"/>
    <w:rsid w:val="0041262A"/>
    <w:rsid w:val="0046627C"/>
    <w:rsid w:val="004A787C"/>
    <w:rsid w:val="00514653"/>
    <w:rsid w:val="005732CB"/>
    <w:rsid w:val="00580743"/>
    <w:rsid w:val="00593AF1"/>
    <w:rsid w:val="00597BD3"/>
    <w:rsid w:val="005A4D6F"/>
    <w:rsid w:val="00606C40"/>
    <w:rsid w:val="00624984"/>
    <w:rsid w:val="006377CD"/>
    <w:rsid w:val="00680E6D"/>
    <w:rsid w:val="00691800"/>
    <w:rsid w:val="006974B9"/>
    <w:rsid w:val="006A407C"/>
    <w:rsid w:val="006D25A3"/>
    <w:rsid w:val="006E7F96"/>
    <w:rsid w:val="00734FB2"/>
    <w:rsid w:val="0077176A"/>
    <w:rsid w:val="00771BBD"/>
    <w:rsid w:val="007B370E"/>
    <w:rsid w:val="007C4662"/>
    <w:rsid w:val="007D61F9"/>
    <w:rsid w:val="007E06C5"/>
    <w:rsid w:val="007E7A55"/>
    <w:rsid w:val="008025A3"/>
    <w:rsid w:val="00837571"/>
    <w:rsid w:val="00865ED1"/>
    <w:rsid w:val="00886437"/>
    <w:rsid w:val="00961B44"/>
    <w:rsid w:val="009B0D22"/>
    <w:rsid w:val="009C5CF3"/>
    <w:rsid w:val="009C7514"/>
    <w:rsid w:val="009E3C82"/>
    <w:rsid w:val="009E6A0B"/>
    <w:rsid w:val="00A423BC"/>
    <w:rsid w:val="00A42B09"/>
    <w:rsid w:val="00A74420"/>
    <w:rsid w:val="00A8258F"/>
    <w:rsid w:val="00A86839"/>
    <w:rsid w:val="00A9036E"/>
    <w:rsid w:val="00AD31B9"/>
    <w:rsid w:val="00AE6B4F"/>
    <w:rsid w:val="00B02F80"/>
    <w:rsid w:val="00B3394E"/>
    <w:rsid w:val="00B366D2"/>
    <w:rsid w:val="00B6612E"/>
    <w:rsid w:val="00B901B0"/>
    <w:rsid w:val="00C15231"/>
    <w:rsid w:val="00C303E1"/>
    <w:rsid w:val="00C700FB"/>
    <w:rsid w:val="00C77DC4"/>
    <w:rsid w:val="00C84CFF"/>
    <w:rsid w:val="00CB5AAA"/>
    <w:rsid w:val="00CC18DB"/>
    <w:rsid w:val="00CE4B84"/>
    <w:rsid w:val="00D47D55"/>
    <w:rsid w:val="00D65342"/>
    <w:rsid w:val="00D779F2"/>
    <w:rsid w:val="00D86979"/>
    <w:rsid w:val="00D87A7B"/>
    <w:rsid w:val="00DC1401"/>
    <w:rsid w:val="00DC6D80"/>
    <w:rsid w:val="00E06795"/>
    <w:rsid w:val="00E208DF"/>
    <w:rsid w:val="00E36F23"/>
    <w:rsid w:val="00E50D22"/>
    <w:rsid w:val="00E576DA"/>
    <w:rsid w:val="00E57C67"/>
    <w:rsid w:val="00E57FDB"/>
    <w:rsid w:val="00E71825"/>
    <w:rsid w:val="00E72F92"/>
    <w:rsid w:val="00E93AD1"/>
    <w:rsid w:val="00EA7C8E"/>
    <w:rsid w:val="00ED37DC"/>
    <w:rsid w:val="00F37E99"/>
    <w:rsid w:val="00F80094"/>
    <w:rsid w:val="00F8461F"/>
    <w:rsid w:val="011D503E"/>
    <w:rsid w:val="020A30BF"/>
    <w:rsid w:val="0A0C6E31"/>
    <w:rsid w:val="0A972C55"/>
    <w:rsid w:val="0B112D38"/>
    <w:rsid w:val="0CFE102E"/>
    <w:rsid w:val="0D4358E0"/>
    <w:rsid w:val="0D6D074D"/>
    <w:rsid w:val="0DB3156F"/>
    <w:rsid w:val="11413A8A"/>
    <w:rsid w:val="12D70244"/>
    <w:rsid w:val="19CB07AB"/>
    <w:rsid w:val="19CE7E6F"/>
    <w:rsid w:val="1B5C6488"/>
    <w:rsid w:val="1C964CCC"/>
    <w:rsid w:val="1CDE3150"/>
    <w:rsid w:val="217D645B"/>
    <w:rsid w:val="2355326C"/>
    <w:rsid w:val="25A246E2"/>
    <w:rsid w:val="273D4C19"/>
    <w:rsid w:val="29242A1C"/>
    <w:rsid w:val="29EA2E17"/>
    <w:rsid w:val="328F7345"/>
    <w:rsid w:val="32D12083"/>
    <w:rsid w:val="345376D6"/>
    <w:rsid w:val="351D5B33"/>
    <w:rsid w:val="38BD7A4A"/>
    <w:rsid w:val="392A4EC6"/>
    <w:rsid w:val="45610D90"/>
    <w:rsid w:val="4AE441FC"/>
    <w:rsid w:val="4B9D310D"/>
    <w:rsid w:val="4BFF4DF3"/>
    <w:rsid w:val="4C2A1CE2"/>
    <w:rsid w:val="4CAD17B2"/>
    <w:rsid w:val="502B412E"/>
    <w:rsid w:val="503A2627"/>
    <w:rsid w:val="53487DB2"/>
    <w:rsid w:val="55801A9A"/>
    <w:rsid w:val="56D70163"/>
    <w:rsid w:val="59D34F94"/>
    <w:rsid w:val="5A5B27EB"/>
    <w:rsid w:val="5E8E3751"/>
    <w:rsid w:val="608E137D"/>
    <w:rsid w:val="63360AB0"/>
    <w:rsid w:val="64FA4165"/>
    <w:rsid w:val="65975A67"/>
    <w:rsid w:val="680D7F42"/>
    <w:rsid w:val="6A177BCB"/>
    <w:rsid w:val="6A3F4473"/>
    <w:rsid w:val="6C5775A1"/>
    <w:rsid w:val="6FB60C00"/>
    <w:rsid w:val="714071E2"/>
    <w:rsid w:val="721D26F3"/>
    <w:rsid w:val="7372480F"/>
    <w:rsid w:val="74B61B26"/>
    <w:rsid w:val="77F160D3"/>
    <w:rsid w:val="78A438C9"/>
    <w:rsid w:val="7B01148D"/>
    <w:rsid w:val="7BAE2C34"/>
    <w:rsid w:val="7C9A2B3B"/>
    <w:rsid w:val="7D046A11"/>
    <w:rsid w:val="7F0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iPriority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  <w:rPr>
      <w:b/>
      <w:bCs/>
    </w:rPr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</w:rPr>
  </w:style>
  <w:style w:type="paragraph" w:customStyle="1" w:styleId="27">
    <w:name w:val="目录 53"/>
    <w:next w:val="1"/>
    <w:autoRedefine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8">
    <w:name w:val="List Paragraph"/>
    <w:basedOn w:val="1"/>
    <w:qFormat/>
    <w:uiPriority w:val="0"/>
    <w:pPr>
      <w:ind w:firstLine="200" w:firstLineChars="200"/>
    </w:pPr>
  </w:style>
  <w:style w:type="character" w:customStyle="1" w:styleId="29">
    <w:name w:val="mini-outputtext1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93C3-83B4-4E61-BF0A-2288D6DA1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344</Words>
  <Characters>351</Characters>
  <Lines>75</Lines>
  <Paragraphs>84</Paragraphs>
  <TotalTime>12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2021-03-22T06:11:00Z</dcterms:created>
  <dc:creator>陶红春</dc:creator>
  <cp:lastModifiedBy>Administrator</cp:lastModifiedBy>
  <cp:lastPrinted>2024-08-19T08:01:00Z</cp:lastPrinted>
  <dcterms:modified xsi:type="dcterms:W3CDTF">2025-07-02T09:48:11Z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9646BF0152964F2780B783D272929916_13</vt:lpwstr>
  </property>
  <property fmtid="{D5CDD505-2E9C-101B-9397-08002B2CF9AE}" pid="4" name="KSOTemplateDocerSaveRecord">
    <vt:lpwstr>eyJoZGlkIjoiMTVkY2E4Y2NhZjk0YWJhZDlhNjlmODgwMDMxZTZlNjYifQ==</vt:lpwstr>
  </property>
</Properties>
</file>