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CB9628">
      <w:pPr>
        <w:jc w:val="center"/>
        <w:outlineLvl w:val="0"/>
        <w:rPr>
          <w:rFonts w:ascii="黑体" w:hAnsi="黑体" w:eastAsia="黑体"/>
          <w:b/>
          <w:bCs/>
          <w:spacing w:val="80"/>
          <w:sz w:val="44"/>
          <w:szCs w:val="44"/>
        </w:rPr>
      </w:pPr>
      <w:r>
        <w:rPr>
          <w:rFonts w:hint="eastAsia" w:ascii="黑体" w:hAnsi="黑体" w:eastAsia="黑体"/>
          <w:b/>
          <w:bCs/>
          <w:spacing w:val="80"/>
          <w:sz w:val="44"/>
          <w:szCs w:val="44"/>
        </w:rPr>
        <w:t>（综合评分法）</w:t>
      </w:r>
    </w:p>
    <w:p w14:paraId="0E80DE25">
      <w:pPr>
        <w:pStyle w:val="4"/>
        <w:spacing w:before="0" w:after="0" w:line="312" w:lineRule="auto"/>
        <w:rPr>
          <w:rFonts w:ascii="宋体" w:hAnsi="宋体" w:cs="宋体"/>
          <w:sz w:val="24"/>
          <w:szCs w:val="24"/>
        </w:rPr>
      </w:pPr>
      <w:bookmarkStart w:id="0" w:name="_Toc26820"/>
      <w:bookmarkStart w:id="1" w:name="_Toc313893526"/>
      <w:bookmarkStart w:id="2" w:name="_Toc12808"/>
      <w:bookmarkStart w:id="3" w:name="_Toc25458"/>
      <w:bookmarkStart w:id="4" w:name="_Toc317775175"/>
      <w:bookmarkStart w:id="5" w:name="_Toc3463"/>
      <w:bookmarkStart w:id="6" w:name="_Toc7625"/>
      <w:bookmarkStart w:id="7" w:name="_Toc18881"/>
      <w:bookmarkStart w:id="8" w:name="_Toc18159"/>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734E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0EC1E41E">
            <w:pPr>
              <w:widowControl/>
              <w:jc w:val="center"/>
              <w:rPr>
                <w:rFonts w:ascii="宋体" w:hAnsi="宋体" w:cs="宋体"/>
                <w:b/>
                <w:bCs/>
                <w:kern w:val="0"/>
                <w:sz w:val="24"/>
                <w:szCs w:val="24"/>
              </w:rPr>
            </w:pPr>
            <w:r>
              <w:rPr>
                <w:rFonts w:hint="eastAsia" w:ascii="宋体" w:hAnsi="宋体" w:cs="宋体"/>
                <w:b/>
                <w:bCs/>
                <w:kern w:val="0"/>
                <w:sz w:val="24"/>
                <w:szCs w:val="24"/>
              </w:rPr>
              <w:t>项目名称</w:t>
            </w:r>
          </w:p>
        </w:tc>
        <w:tc>
          <w:tcPr>
            <w:tcW w:w="1746" w:type="dxa"/>
            <w:tcBorders>
              <w:top w:val="single" w:color="auto" w:sz="4" w:space="0"/>
              <w:left w:val="single" w:color="auto" w:sz="4" w:space="0"/>
              <w:right w:val="single" w:color="auto" w:sz="4" w:space="0"/>
            </w:tcBorders>
            <w:vAlign w:val="center"/>
          </w:tcPr>
          <w:p w14:paraId="3053AD8D">
            <w:pPr>
              <w:widowControl/>
              <w:jc w:val="center"/>
              <w:rPr>
                <w:rFonts w:ascii="宋体" w:hAnsi="宋体" w:cs="宋体"/>
                <w:b/>
                <w:bCs/>
                <w:kern w:val="0"/>
                <w:sz w:val="24"/>
                <w:szCs w:val="24"/>
              </w:rPr>
            </w:pPr>
            <w:r>
              <w:rPr>
                <w:rFonts w:hint="eastAsia" w:ascii="宋体" w:hAnsi="宋体" w:cs="宋体"/>
                <w:b/>
                <w:bCs/>
                <w:kern w:val="0"/>
                <w:sz w:val="24"/>
                <w:szCs w:val="24"/>
              </w:rPr>
              <w:t>采购预算</w:t>
            </w:r>
          </w:p>
          <w:p w14:paraId="548DCF28">
            <w:pPr>
              <w:jc w:val="center"/>
              <w:rPr>
                <w:rFonts w:ascii="宋体" w:hAnsi="宋体" w:cs="宋体"/>
                <w:b/>
                <w:bCs/>
                <w:kern w:val="0"/>
                <w:sz w:val="24"/>
                <w:szCs w:val="24"/>
              </w:rPr>
            </w:pPr>
            <w:r>
              <w:rPr>
                <w:rFonts w:hint="eastAsia" w:ascii="宋体" w:hAnsi="宋体" w:cs="宋体"/>
                <w:b/>
                <w:bCs/>
                <w:kern w:val="0"/>
                <w:sz w:val="24"/>
                <w:szCs w:val="24"/>
              </w:rPr>
              <w:t>（元）</w:t>
            </w:r>
          </w:p>
        </w:tc>
        <w:tc>
          <w:tcPr>
            <w:tcW w:w="1903" w:type="dxa"/>
            <w:tcBorders>
              <w:top w:val="single" w:color="auto" w:sz="4" w:space="0"/>
              <w:left w:val="single" w:color="auto" w:sz="4" w:space="0"/>
              <w:right w:val="single" w:color="auto" w:sz="4" w:space="0"/>
            </w:tcBorders>
            <w:vAlign w:val="center"/>
          </w:tcPr>
          <w:p w14:paraId="0B717F67">
            <w:pPr>
              <w:jc w:val="center"/>
              <w:rPr>
                <w:rFonts w:ascii="宋体" w:hAnsi="宋体" w:cs="宋体"/>
                <w:b/>
                <w:bCs/>
                <w:kern w:val="0"/>
                <w:sz w:val="24"/>
                <w:szCs w:val="24"/>
              </w:rPr>
            </w:pPr>
            <w:r>
              <w:rPr>
                <w:rFonts w:hint="eastAsia" w:ascii="宋体" w:hAnsi="宋体" w:cs="宋体"/>
                <w:b/>
                <w:bCs/>
                <w:kern w:val="0"/>
                <w:sz w:val="24"/>
                <w:szCs w:val="24"/>
              </w:rPr>
              <w:t>资金来源</w:t>
            </w:r>
          </w:p>
        </w:tc>
        <w:tc>
          <w:tcPr>
            <w:tcW w:w="1231" w:type="dxa"/>
            <w:tcBorders>
              <w:top w:val="single" w:color="auto" w:sz="4" w:space="0"/>
              <w:left w:val="single" w:color="auto" w:sz="4" w:space="0"/>
              <w:right w:val="single" w:color="auto" w:sz="4" w:space="0"/>
            </w:tcBorders>
            <w:vAlign w:val="center"/>
          </w:tcPr>
          <w:p w14:paraId="7C955EC1">
            <w:pPr>
              <w:jc w:val="center"/>
              <w:rPr>
                <w:rFonts w:ascii="宋体" w:hAnsi="宋体" w:cs="宋体"/>
                <w:b/>
                <w:bCs/>
                <w:kern w:val="0"/>
                <w:sz w:val="24"/>
                <w:szCs w:val="24"/>
              </w:rPr>
            </w:pPr>
            <w:r>
              <w:rPr>
                <w:rFonts w:hint="eastAsia" w:ascii="宋体" w:hAnsi="宋体" w:cs="宋体"/>
                <w:b/>
                <w:bCs/>
                <w:kern w:val="0"/>
                <w:sz w:val="24"/>
                <w:szCs w:val="24"/>
              </w:rPr>
              <w:t>备注</w:t>
            </w:r>
          </w:p>
        </w:tc>
      </w:tr>
      <w:tr w14:paraId="4E89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14:paraId="0E7E5506">
            <w:pPr>
              <w:widowControl/>
              <w:jc w:val="center"/>
              <w:rPr>
                <w:rFonts w:hint="default" w:ascii="宋体" w:hAnsi="宋体" w:eastAsia="宋体" w:cs="宋体"/>
                <w:color w:val="FF0000"/>
                <w:kern w:val="0"/>
                <w:sz w:val="24"/>
                <w:szCs w:val="24"/>
                <w:lang w:val="en-US" w:eastAsia="zh-CN"/>
              </w:rPr>
            </w:pPr>
            <w:bookmarkStart w:id="9" w:name="_Hlk344477914"/>
            <w:r>
              <w:rPr>
                <w:rFonts w:hint="eastAsia" w:ascii="宋体" w:hAnsi="宋体" w:cs="宋体"/>
                <w:kern w:val="0"/>
                <w:sz w:val="24"/>
                <w:szCs w:val="24"/>
              </w:rPr>
              <w:t>璧山</w:t>
            </w:r>
            <w:r>
              <w:rPr>
                <w:rFonts w:hint="eastAsia" w:ascii="宋体" w:hAnsi="宋体" w:cs="宋体"/>
                <w:kern w:val="0"/>
                <w:sz w:val="24"/>
                <w:szCs w:val="24"/>
                <w:lang w:val="en-US" w:eastAsia="zh-CN"/>
              </w:rPr>
              <w:t>城市公园可开发清单编制</w:t>
            </w:r>
          </w:p>
        </w:tc>
        <w:tc>
          <w:tcPr>
            <w:tcW w:w="1746" w:type="dxa"/>
            <w:tcBorders>
              <w:top w:val="single" w:color="auto" w:sz="4" w:space="0"/>
              <w:left w:val="single" w:color="auto" w:sz="4" w:space="0"/>
              <w:right w:val="single" w:color="auto" w:sz="4" w:space="0"/>
            </w:tcBorders>
            <w:vAlign w:val="center"/>
          </w:tcPr>
          <w:p w14:paraId="4C435FC1">
            <w:pPr>
              <w:widowControl/>
              <w:jc w:val="center"/>
              <w:rPr>
                <w:rFonts w:ascii="宋体" w:hAnsi="宋体" w:cs="宋体"/>
                <w:color w:val="FF0000"/>
                <w:kern w:val="0"/>
                <w:sz w:val="24"/>
                <w:szCs w:val="24"/>
              </w:rPr>
            </w:pPr>
            <w:r>
              <w:rPr>
                <w:rFonts w:hint="eastAsia" w:ascii="宋体" w:hAnsi="宋体" w:cs="宋体"/>
                <w:kern w:val="0"/>
                <w:sz w:val="24"/>
                <w:szCs w:val="24"/>
                <w:highlight w:val="none"/>
                <w:lang w:val="en-US" w:eastAsia="zh-CN"/>
              </w:rPr>
              <w:t>192000</w:t>
            </w:r>
            <w:r>
              <w:rPr>
                <w:rFonts w:hint="eastAsia" w:ascii="宋体" w:hAnsi="宋体" w:cs="宋体"/>
                <w:kern w:val="0"/>
                <w:sz w:val="24"/>
                <w:szCs w:val="24"/>
                <w:highlight w:val="none"/>
              </w:rPr>
              <w:t xml:space="preserve">元 </w:t>
            </w:r>
            <w:r>
              <w:rPr>
                <w:rFonts w:hint="eastAsia" w:ascii="宋体" w:hAnsi="宋体" w:cs="宋体"/>
                <w:color w:val="FF0000"/>
                <w:kern w:val="0"/>
                <w:sz w:val="24"/>
                <w:szCs w:val="24"/>
              </w:rPr>
              <w:t xml:space="preserve"> </w:t>
            </w:r>
          </w:p>
        </w:tc>
        <w:tc>
          <w:tcPr>
            <w:tcW w:w="1903" w:type="dxa"/>
            <w:tcBorders>
              <w:top w:val="single" w:color="auto" w:sz="4" w:space="0"/>
              <w:left w:val="single" w:color="auto" w:sz="4" w:space="0"/>
              <w:right w:val="single" w:color="auto" w:sz="4" w:space="0"/>
            </w:tcBorders>
            <w:vAlign w:val="center"/>
          </w:tcPr>
          <w:p w14:paraId="55D1C909">
            <w:pPr>
              <w:widowControl/>
              <w:jc w:val="center"/>
              <w:rPr>
                <w:rFonts w:ascii="宋体" w:hAnsi="宋体" w:cs="宋体"/>
                <w:color w:val="000000"/>
                <w:kern w:val="0"/>
                <w:sz w:val="24"/>
                <w:szCs w:val="24"/>
              </w:rPr>
            </w:pPr>
            <w:r>
              <w:rPr>
                <w:rFonts w:hint="eastAsia" w:ascii="宋体" w:hAnsi="宋体" w:cs="宋体"/>
                <w:sz w:val="24"/>
                <w:szCs w:val="24"/>
              </w:rPr>
              <w:t>公司项目拨款</w:t>
            </w:r>
          </w:p>
        </w:tc>
        <w:tc>
          <w:tcPr>
            <w:tcW w:w="1231" w:type="dxa"/>
            <w:tcBorders>
              <w:top w:val="single" w:color="auto" w:sz="4" w:space="0"/>
              <w:left w:val="single" w:color="auto" w:sz="4" w:space="0"/>
              <w:right w:val="single" w:color="auto" w:sz="4" w:space="0"/>
            </w:tcBorders>
            <w:vAlign w:val="center"/>
          </w:tcPr>
          <w:p w14:paraId="27FCF6E5">
            <w:pPr>
              <w:rPr>
                <w:rFonts w:ascii="宋体" w:hAnsi="宋体" w:cs="宋体"/>
                <w:b/>
                <w:sz w:val="24"/>
                <w:szCs w:val="24"/>
              </w:rPr>
            </w:pPr>
          </w:p>
        </w:tc>
      </w:tr>
      <w:bookmarkEnd w:id="9"/>
    </w:tbl>
    <w:p w14:paraId="6A8507B0">
      <w:pPr>
        <w:pStyle w:val="4"/>
        <w:spacing w:before="0" w:after="0" w:line="312" w:lineRule="auto"/>
        <w:rPr>
          <w:rFonts w:ascii="宋体" w:hAnsi="宋体" w:cs="宋体"/>
          <w:sz w:val="24"/>
          <w:szCs w:val="24"/>
        </w:rPr>
      </w:pPr>
      <w:bookmarkStart w:id="10" w:name="_Toc25190"/>
      <w:bookmarkStart w:id="11" w:name="_Toc15576"/>
      <w:bookmarkStart w:id="12" w:name="_Toc1790"/>
      <w:bookmarkStart w:id="13" w:name="_Toc15727"/>
      <w:bookmarkStart w:id="14" w:name="_Toc22399"/>
      <w:bookmarkStart w:id="15" w:name="_Toc19437"/>
      <w:bookmarkStart w:id="16" w:name="_Toc6462"/>
      <w:bookmarkStart w:id="17" w:name="_Toc317775178"/>
      <w:bookmarkStart w:id="18" w:name="_Toc373860293"/>
      <w:r>
        <w:rPr>
          <w:rFonts w:hint="eastAsia" w:ascii="宋体" w:hAnsi="宋体" w:cs="宋体"/>
          <w:sz w:val="24"/>
          <w:szCs w:val="24"/>
        </w:rPr>
        <w:t>二、询比</w:t>
      </w:r>
      <w:bookmarkEnd w:id="10"/>
      <w:bookmarkEnd w:id="11"/>
      <w:bookmarkEnd w:id="12"/>
      <w:bookmarkEnd w:id="13"/>
      <w:bookmarkEnd w:id="14"/>
      <w:bookmarkEnd w:id="15"/>
      <w:bookmarkEnd w:id="16"/>
      <w:r>
        <w:rPr>
          <w:rFonts w:hint="eastAsia" w:ascii="宋体" w:hAnsi="宋体" w:cs="宋体"/>
          <w:sz w:val="24"/>
          <w:szCs w:val="24"/>
        </w:rPr>
        <w:t>资格条件</w:t>
      </w:r>
    </w:p>
    <w:p w14:paraId="536AED28">
      <w:pPr>
        <w:ind w:firstLine="480" w:firstLineChars="200"/>
        <w:rPr>
          <w:rFonts w:hint="default" w:ascii="宋体" w:hAnsi="宋体" w:cs="宋体"/>
          <w:sz w:val="24"/>
          <w:szCs w:val="24"/>
          <w:lang w:val="en-US"/>
        </w:rPr>
      </w:pPr>
      <w:r>
        <w:rPr>
          <w:rFonts w:hint="eastAsia" w:ascii="宋体" w:hAnsi="宋体" w:cs="宋体"/>
          <w:sz w:val="24"/>
          <w:szCs w:val="24"/>
        </w:rPr>
        <w:t>公司经营范围必须包含以下内容之一：</w:t>
      </w:r>
      <w:r>
        <w:rPr>
          <w:rFonts w:hint="eastAsia" w:ascii="宋体" w:hAnsi="宋体" w:cs="宋体"/>
          <w:sz w:val="24"/>
          <w:szCs w:val="24"/>
          <w:lang w:val="en-US" w:eastAsia="zh-CN"/>
        </w:rPr>
        <w:t>旅游开发项目策划、旅游项目策划、风景园林工程设计</w:t>
      </w:r>
    </w:p>
    <w:bookmarkEnd w:id="17"/>
    <w:bookmarkEnd w:id="18"/>
    <w:p w14:paraId="2D3EA249">
      <w:pPr>
        <w:snapToGrid w:val="0"/>
        <w:spacing w:line="360" w:lineRule="auto"/>
        <w:rPr>
          <w:rFonts w:ascii="宋体" w:hAnsi="宋体" w:cs="宋体"/>
          <w:b/>
          <w:bCs/>
          <w:sz w:val="24"/>
          <w:szCs w:val="24"/>
        </w:rPr>
      </w:pPr>
      <w:r>
        <w:rPr>
          <w:rFonts w:hint="eastAsia" w:ascii="宋体" w:hAnsi="宋体" w:cs="宋体"/>
          <w:b/>
          <w:bCs/>
          <w:sz w:val="24"/>
          <w:szCs w:val="24"/>
        </w:rPr>
        <w:t>三、采购服务内容</w:t>
      </w:r>
    </w:p>
    <w:p w14:paraId="72D65CA5">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随着璧山区城市建设的快速发展，城市公园作为城市生态系统和居民休闲娱乐的重要组成部分，其运营管理与开发利用的合理性和有效性愈发重要。</w:t>
      </w:r>
      <w:r>
        <w:rPr>
          <w:rFonts w:hint="eastAsia" w:ascii="宋体" w:hAnsi="宋体" w:cs="宋体"/>
          <w:color w:val="000000" w:themeColor="text1"/>
          <w:sz w:val="24"/>
          <w:szCs w:val="24"/>
          <w:lang w:val="en-US" w:eastAsia="zh-CN"/>
          <w14:textFill>
            <w14:solidFill>
              <w14:schemeClr w14:val="tx1"/>
            </w14:solidFill>
          </w14:textFill>
        </w:rPr>
        <w:t>本次采购服务内容</w:t>
      </w:r>
      <w:r>
        <w:rPr>
          <w:rFonts w:hint="eastAsia" w:ascii="宋体" w:hAnsi="宋体" w:cs="宋体"/>
          <w:color w:val="000000" w:themeColor="text1"/>
          <w:sz w:val="24"/>
          <w:szCs w:val="24"/>
          <w14:textFill>
            <w14:solidFill>
              <w14:schemeClr w14:val="tx1"/>
            </w14:solidFill>
          </w14:textFill>
        </w:rPr>
        <w:t>旨在全面梳理璧山区现有城市公园的基本情况，深入挖掘可开发和可利用的商业运营空间，从而实现公园资源的优化配置，减轻财政压力，提升公园的综合效益，为城市公园从 “民生工程” 向 “文旅引擎” 转型升级提供有力支撑，推动璧山城市高质量发展。</w:t>
      </w:r>
    </w:p>
    <w:p w14:paraId="1E61380A">
      <w:pPr>
        <w:snapToGrid w:val="0"/>
        <w:spacing w:line="360" w:lineRule="auto"/>
        <w:rPr>
          <w:rFonts w:ascii="宋体" w:hAnsi="宋体" w:cs="宋体"/>
          <w:b/>
          <w:bCs/>
          <w:sz w:val="24"/>
          <w:szCs w:val="24"/>
        </w:rPr>
      </w:pPr>
      <w:r>
        <w:rPr>
          <w:rFonts w:hint="eastAsia" w:ascii="宋体" w:hAnsi="宋体" w:cs="宋体"/>
          <w:b/>
          <w:bCs/>
          <w:sz w:val="24"/>
          <w:szCs w:val="24"/>
        </w:rPr>
        <w:t>四、服务期</w:t>
      </w:r>
    </w:p>
    <w:p w14:paraId="52431393">
      <w:pPr>
        <w:snapToGrid w:val="0"/>
        <w:spacing w:line="360" w:lineRule="auto"/>
        <w:ind w:firstLine="420"/>
        <w:rPr>
          <w:rFonts w:ascii="宋体" w:hAnsi="宋体" w:cs="宋体"/>
          <w:color w:val="FF0000"/>
          <w:sz w:val="24"/>
          <w:szCs w:val="24"/>
        </w:rPr>
      </w:pPr>
      <w:r>
        <w:rPr>
          <w:rFonts w:hint="eastAsia" w:ascii="宋体" w:hAnsi="宋体" w:cs="宋体"/>
          <w:sz w:val="24"/>
          <w:szCs w:val="24"/>
        </w:rPr>
        <w:t>自合同签订之日起</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20</w:t>
      </w:r>
      <w:r>
        <w:rPr>
          <w:rFonts w:hint="eastAsia" w:ascii="宋体" w:hAnsi="宋体" w:cs="宋体"/>
          <w:sz w:val="24"/>
          <w:szCs w:val="24"/>
          <w:u w:val="single"/>
        </w:rPr>
        <w:t xml:space="preserve"> </w:t>
      </w:r>
      <w:r>
        <w:rPr>
          <w:rFonts w:hint="eastAsia" w:ascii="宋体" w:hAnsi="宋体" w:cs="宋体"/>
          <w:sz w:val="24"/>
          <w:szCs w:val="24"/>
        </w:rPr>
        <w:t>天</w:t>
      </w:r>
      <w:r>
        <w:rPr>
          <w:rFonts w:hint="eastAsia" w:ascii="宋体" w:hAnsi="宋体" w:cs="宋体"/>
          <w:sz w:val="24"/>
          <w:szCs w:val="24"/>
          <w:lang w:val="en-US" w:eastAsia="zh-CN"/>
        </w:rPr>
        <w:t>以内</w:t>
      </w:r>
      <w:r>
        <w:rPr>
          <w:rFonts w:hint="eastAsia" w:ascii="宋体" w:hAnsi="宋体" w:cs="宋体"/>
          <w:sz w:val="24"/>
          <w:szCs w:val="24"/>
        </w:rPr>
        <w:t>。</w:t>
      </w:r>
    </w:p>
    <w:p w14:paraId="424CD258">
      <w:pPr>
        <w:snapToGrid w:val="0"/>
        <w:spacing w:line="360" w:lineRule="auto"/>
        <w:rPr>
          <w:rFonts w:ascii="宋体" w:hAnsi="宋体" w:cs="宋体"/>
          <w:b/>
          <w:bCs/>
          <w:sz w:val="24"/>
          <w:szCs w:val="24"/>
        </w:rPr>
      </w:pPr>
      <w:r>
        <w:rPr>
          <w:rFonts w:hint="eastAsia" w:ascii="宋体" w:hAnsi="宋体" w:cs="宋体"/>
          <w:b/>
          <w:bCs/>
          <w:sz w:val="24"/>
          <w:szCs w:val="24"/>
        </w:rPr>
        <w:t>五、付款方式</w:t>
      </w:r>
    </w:p>
    <w:p w14:paraId="79A50A6B">
      <w:pPr>
        <w:spacing w:line="312" w:lineRule="auto"/>
        <w:ind w:firstLine="480" w:firstLineChars="200"/>
        <w:rPr>
          <w:rFonts w:ascii="宋体" w:hAnsi="宋体" w:cs="宋体"/>
          <w:color w:val="000000" w:themeColor="text1"/>
          <w:sz w:val="24"/>
          <w:szCs w:val="24"/>
          <w14:textFill>
            <w14:solidFill>
              <w14:schemeClr w14:val="tx1"/>
            </w14:solidFill>
          </w14:textFill>
        </w:rPr>
      </w:pPr>
      <w:bookmarkStart w:id="19" w:name="_Toc25886"/>
      <w:bookmarkStart w:id="20" w:name="_Toc11828"/>
      <w:bookmarkStart w:id="21" w:name="_Toc27955"/>
      <w:bookmarkStart w:id="22" w:name="_Toc3475"/>
      <w:bookmarkStart w:id="23" w:name="_Toc20778"/>
      <w:bookmarkStart w:id="24" w:name="_Toc9654"/>
      <w:bookmarkStart w:id="25" w:name="_Toc5085"/>
      <w:bookmarkStart w:id="26" w:name="_Toc9027"/>
      <w:bookmarkStart w:id="27" w:name="_Toc15478"/>
      <w:bookmarkStart w:id="28" w:name="_Toc19730"/>
      <w:bookmarkStart w:id="29" w:name="_Toc31315"/>
      <w:bookmarkStart w:id="30" w:name="_Toc13969"/>
      <w:bookmarkStart w:id="31" w:name="_Toc25516"/>
      <w:bookmarkStart w:id="32" w:name="_Toc14778"/>
      <w:r>
        <w:rPr>
          <w:rFonts w:hint="eastAsia" w:ascii="宋体" w:hAnsi="宋体" w:cs="宋体"/>
          <w:color w:val="000000" w:themeColor="text1"/>
          <w:sz w:val="24"/>
          <w:szCs w:val="24"/>
          <w14:textFill>
            <w14:solidFill>
              <w14:schemeClr w14:val="tx1"/>
            </w14:solidFill>
          </w14:textFill>
        </w:rPr>
        <w:t>合同签订5个工作日内，付款合同约定金额的30%；提交初步方案并得到认可后，5个工作日内，支付合同约定金额的50%；最终方案得到认可并提交最终版全部文本和电子成果，5个工作日内，支付尾款。</w:t>
      </w:r>
      <w:r>
        <w:rPr>
          <w:rFonts w:hint="eastAsia" w:ascii="宋体" w:hAnsi="宋体" w:cs="宋体"/>
          <w:color w:val="000000" w:themeColor="text1"/>
          <w:sz w:val="24"/>
          <w:szCs w:val="24"/>
          <w:lang w:val="en-US" w:eastAsia="zh-CN"/>
          <w14:textFill>
            <w14:solidFill>
              <w14:schemeClr w14:val="tx1"/>
            </w14:solidFill>
          </w14:textFill>
        </w:rPr>
        <w:t>最终以合同签订付款方式为准。</w:t>
      </w:r>
    </w:p>
    <w:p w14:paraId="735CD474">
      <w:pPr>
        <w:pStyle w:val="4"/>
        <w:spacing w:before="0" w:after="0" w:line="312" w:lineRule="auto"/>
        <w:rPr>
          <w:rFonts w:ascii="宋体" w:hAnsi="宋体" w:cs="宋体"/>
          <w:sz w:val="24"/>
          <w:szCs w:val="24"/>
        </w:rPr>
      </w:pPr>
      <w:r>
        <w:rPr>
          <w:rFonts w:hint="eastAsia" w:ascii="宋体" w:hAnsi="宋体" w:cs="宋体"/>
          <w:sz w:val="24"/>
          <w:szCs w:val="24"/>
        </w:rPr>
        <w:t>六、联系方式</w:t>
      </w:r>
      <w:bookmarkEnd w:id="19"/>
      <w:bookmarkEnd w:id="20"/>
      <w:bookmarkEnd w:id="21"/>
      <w:bookmarkEnd w:id="22"/>
      <w:bookmarkEnd w:id="23"/>
      <w:bookmarkEnd w:id="24"/>
      <w:bookmarkEnd w:id="25"/>
    </w:p>
    <w:p w14:paraId="0C54F7A7">
      <w:pPr>
        <w:snapToGrid w:val="0"/>
        <w:ind w:firstLine="480"/>
        <w:rPr>
          <w:rFonts w:ascii="宋体" w:hAnsi="宋体" w:cs="宋体"/>
          <w:sz w:val="24"/>
          <w:szCs w:val="24"/>
        </w:rPr>
      </w:pPr>
      <w:r>
        <w:rPr>
          <w:rFonts w:hint="eastAsia" w:ascii="宋体" w:hAnsi="宋体" w:cs="宋体"/>
          <w:sz w:val="24"/>
          <w:szCs w:val="24"/>
        </w:rPr>
        <w:t>采购人：重庆璧山文化旅游产业有限公司</w:t>
      </w:r>
    </w:p>
    <w:p w14:paraId="38D628EE">
      <w:pPr>
        <w:snapToGrid w:val="0"/>
        <w:ind w:firstLine="480"/>
        <w:rPr>
          <w:rFonts w:hint="eastAsia" w:ascii="宋体" w:hAnsi="宋体" w:eastAsia="宋体" w:cs="宋体"/>
          <w:sz w:val="24"/>
          <w:szCs w:val="24"/>
          <w:lang w:eastAsia="zh-CN"/>
        </w:rPr>
      </w:pPr>
      <w:r>
        <w:rPr>
          <w:rFonts w:hint="eastAsia" w:ascii="宋体" w:hAnsi="宋体" w:cs="宋体"/>
          <w:sz w:val="24"/>
          <w:szCs w:val="24"/>
        </w:rPr>
        <w:t>联系人：娄</w:t>
      </w:r>
      <w:r>
        <w:rPr>
          <w:rFonts w:hint="eastAsia" w:ascii="宋体" w:hAnsi="宋体" w:cs="宋体"/>
          <w:sz w:val="24"/>
          <w:szCs w:val="24"/>
          <w:lang w:eastAsia="zh-CN"/>
        </w:rPr>
        <w:t>老师</w:t>
      </w:r>
    </w:p>
    <w:p w14:paraId="4A50DA55">
      <w:pPr>
        <w:snapToGrid w:val="0"/>
        <w:ind w:firstLine="480" w:firstLineChars="200"/>
        <w:rPr>
          <w:rFonts w:ascii="宋体" w:hAnsi="宋体" w:cs="宋体"/>
          <w:sz w:val="24"/>
          <w:szCs w:val="24"/>
        </w:rPr>
      </w:pPr>
      <w:r>
        <w:rPr>
          <w:rFonts w:hint="eastAsia" w:ascii="宋体" w:hAnsi="宋体" w:cs="宋体"/>
          <w:sz w:val="24"/>
          <w:szCs w:val="24"/>
        </w:rPr>
        <w:t>电  话：13996097702</w:t>
      </w:r>
    </w:p>
    <w:p w14:paraId="78A51C89">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地  址：</w:t>
      </w:r>
      <w:r>
        <w:rPr>
          <w:rFonts w:hint="eastAsia" w:ascii="宋体" w:hAnsi="宋体" w:cs="宋体"/>
          <w:color w:val="000000" w:themeColor="text1"/>
          <w:sz w:val="24"/>
          <w:szCs w:val="24"/>
          <w14:textFill>
            <w14:solidFill>
              <w14:schemeClr w14:val="tx1"/>
            </w14:solidFill>
          </w14:textFill>
        </w:rPr>
        <w:t>重庆市璧山区双星大道CBD1栋13层</w:t>
      </w:r>
    </w:p>
    <w:p w14:paraId="45D3E623">
      <w:pPr>
        <w:pStyle w:val="4"/>
        <w:spacing w:before="0" w:after="0" w:line="312" w:lineRule="auto"/>
        <w:rPr>
          <w:rFonts w:ascii="宋体" w:hAnsi="宋体" w:cs="宋体"/>
          <w:sz w:val="24"/>
          <w:szCs w:val="24"/>
        </w:rPr>
      </w:pPr>
      <w:r>
        <w:rPr>
          <w:rFonts w:hint="eastAsia" w:ascii="宋体" w:hAnsi="宋体" w:cs="宋体"/>
          <w:sz w:val="24"/>
          <w:szCs w:val="24"/>
        </w:rPr>
        <w:t>七、</w:t>
      </w:r>
      <w:bookmarkEnd w:id="26"/>
      <w:bookmarkEnd w:id="27"/>
      <w:bookmarkEnd w:id="28"/>
      <w:bookmarkEnd w:id="29"/>
      <w:bookmarkEnd w:id="30"/>
      <w:bookmarkEnd w:id="31"/>
      <w:bookmarkEnd w:id="32"/>
      <w:r>
        <w:rPr>
          <w:rFonts w:hint="eastAsia" w:ascii="宋体" w:hAnsi="宋体" w:cs="宋体"/>
          <w:sz w:val="24"/>
          <w:szCs w:val="24"/>
        </w:rPr>
        <w:t>其它有关规定</w:t>
      </w:r>
    </w:p>
    <w:p w14:paraId="4F3F89CE">
      <w:pPr>
        <w:spacing w:line="312" w:lineRule="auto"/>
        <w:ind w:firstLine="480" w:firstLineChars="200"/>
        <w:rPr>
          <w:rFonts w:ascii="宋体" w:hAnsi="宋体" w:cs="宋体"/>
          <w:sz w:val="24"/>
          <w:szCs w:val="24"/>
        </w:rPr>
      </w:pPr>
      <w:r>
        <w:rPr>
          <w:rFonts w:hint="eastAsia" w:ascii="宋体" w:hAnsi="宋体" w:cs="宋体"/>
          <w:sz w:val="24"/>
          <w:szCs w:val="24"/>
        </w:rPr>
        <w:t>1、凡有意参加询比的供应商，请于公告发布之日起至报名截止时间之前，在重庆市政府采购云平台·服务超市网上下载查看本项目需求文件以及变更公告等询比前公布的所有项目资料，无论供应商下载查看与否，均视为已知晓所有询比实质性要求内容。</w:t>
      </w:r>
    </w:p>
    <w:p w14:paraId="3A72C5BD">
      <w:pPr>
        <w:spacing w:line="312"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14:paraId="06FE0DA2">
      <w:pPr>
        <w:spacing w:line="312" w:lineRule="auto"/>
        <w:ind w:firstLine="480" w:firstLineChars="200"/>
        <w:rPr>
          <w:rFonts w:ascii="宋体" w:hAnsi="宋体" w:cs="宋体"/>
          <w:sz w:val="24"/>
          <w:szCs w:val="24"/>
        </w:rPr>
      </w:pPr>
      <w:r>
        <w:rPr>
          <w:rFonts w:hint="eastAsia" w:ascii="宋体" w:hAnsi="宋体" w:cs="宋体"/>
          <w:sz w:val="24"/>
          <w:szCs w:val="24"/>
        </w:rPr>
        <w:t>3、无论询比结果如何，供应商参与本项目的所有费用均由自行承担。</w:t>
      </w:r>
    </w:p>
    <w:p w14:paraId="5716C4A7">
      <w:pPr>
        <w:snapToGrid w:val="0"/>
        <w:spacing w:line="360" w:lineRule="auto"/>
        <w:rPr>
          <w:rFonts w:ascii="宋体" w:hAnsi="宋体" w:cs="宋体"/>
          <w:b/>
          <w:bCs/>
          <w:sz w:val="24"/>
          <w:szCs w:val="24"/>
        </w:rPr>
      </w:pPr>
      <w:r>
        <w:rPr>
          <w:rFonts w:hint="eastAsia" w:ascii="宋体" w:hAnsi="宋体" w:cs="宋体"/>
          <w:b/>
          <w:bCs/>
          <w:sz w:val="24"/>
          <w:szCs w:val="24"/>
        </w:rPr>
        <w:t>八、评选方法</w:t>
      </w:r>
    </w:p>
    <w:p w14:paraId="0FACA696">
      <w:pPr>
        <w:snapToGrid w:val="0"/>
        <w:spacing w:line="360" w:lineRule="auto"/>
        <w:ind w:firstLine="420"/>
        <w:rPr>
          <w:rFonts w:ascii="宋体" w:hAnsi="宋体" w:cs="宋体"/>
          <w:sz w:val="24"/>
          <w:szCs w:val="24"/>
        </w:rPr>
      </w:pPr>
      <w:r>
        <w:rPr>
          <w:rFonts w:hint="eastAsia" w:ascii="宋体" w:hAnsi="宋体" w:cs="宋体"/>
          <w:sz w:val="24"/>
          <w:szCs w:val="24"/>
        </w:rPr>
        <w:t>综合评分法。</w:t>
      </w:r>
      <w:r>
        <w:rPr>
          <w:rFonts w:hint="eastAsia" w:ascii="宋体" w:hAnsi="宋体" w:cs="宋体"/>
          <w:kern w:val="0"/>
          <w:sz w:val="24"/>
          <w:szCs w:val="24"/>
        </w:rPr>
        <w:t>满分100分，</w:t>
      </w:r>
      <w:r>
        <w:rPr>
          <w:rFonts w:hint="eastAsia" w:ascii="宋体" w:hAnsi="宋体" w:cs="宋体"/>
          <w:sz w:val="24"/>
          <w:szCs w:val="24"/>
        </w:rPr>
        <w:t>采购人对已入围评审的报名供应商的响应文件和报价进行评分，</w:t>
      </w:r>
      <w:r>
        <w:rPr>
          <w:rFonts w:hint="eastAsia" w:ascii="宋体" w:hAnsi="宋体" w:cs="宋体"/>
          <w:kern w:val="0"/>
          <w:sz w:val="24"/>
          <w:szCs w:val="24"/>
        </w:rPr>
        <w:t>得分最高的供应商为成交供应商</w:t>
      </w:r>
      <w:r>
        <w:rPr>
          <w:rFonts w:hint="eastAsia" w:ascii="宋体" w:hAnsi="宋体" w:cs="宋体"/>
          <w:sz w:val="24"/>
          <w:szCs w:val="24"/>
        </w:rPr>
        <w:t>；未入围的报名供应商不参与评审。</w:t>
      </w:r>
    </w:p>
    <w:p w14:paraId="2A233332">
      <w:pPr>
        <w:pStyle w:val="4"/>
        <w:spacing w:before="0" w:after="0" w:line="312" w:lineRule="auto"/>
        <w:rPr>
          <w:rFonts w:ascii="宋体" w:hAnsi="宋体" w:cs="宋体"/>
          <w:sz w:val="24"/>
          <w:szCs w:val="24"/>
        </w:rPr>
      </w:pPr>
      <w:r>
        <w:rPr>
          <w:rFonts w:hint="eastAsia" w:ascii="宋体" w:hAnsi="宋体" w:cs="宋体"/>
          <w:sz w:val="24"/>
          <w:szCs w:val="24"/>
        </w:rPr>
        <w:t>九、其他</w:t>
      </w:r>
    </w:p>
    <w:p w14:paraId="3744EA8A">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14:paraId="4A000278">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14:paraId="38C2A8D4">
      <w:pPr>
        <w:spacing w:line="312" w:lineRule="auto"/>
        <w:rPr>
          <w:rFonts w:ascii="宋体" w:hAnsi="宋体" w:cs="宋体"/>
          <w:b/>
          <w:bCs/>
          <w:sz w:val="24"/>
          <w:szCs w:val="24"/>
        </w:rPr>
      </w:pPr>
      <w:r>
        <w:rPr>
          <w:rFonts w:hint="eastAsia" w:ascii="宋体" w:hAnsi="宋体" w:cs="宋体"/>
          <w:b/>
          <w:bCs/>
          <w:sz w:val="24"/>
          <w:szCs w:val="24"/>
        </w:rPr>
        <w:t>十、供应商提交响应文件</w:t>
      </w:r>
    </w:p>
    <w:p w14:paraId="5172E530">
      <w:pPr>
        <w:spacing w:line="312"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1、供应商线上报名、报价时需上传盖章后的电子文档一份。</w:t>
      </w:r>
    </w:p>
    <w:p w14:paraId="76BBBC04">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w:t>
      </w:r>
    </w:p>
    <w:p w14:paraId="3988A3CF">
      <w:pPr>
        <w:spacing w:line="312" w:lineRule="auto"/>
        <w:ind w:firstLine="480" w:firstLineChars="200"/>
        <w:rPr>
          <w:rFonts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p>
    <w:p w14:paraId="5DE29EBC">
      <w:pPr>
        <w:jc w:val="left"/>
        <w:rPr>
          <w:rFonts w:ascii="宋体" w:hAnsi="宋体" w:cs="宋体"/>
          <w:sz w:val="24"/>
          <w:szCs w:val="24"/>
        </w:rPr>
      </w:pPr>
      <w:r>
        <w:rPr>
          <w:rFonts w:hint="eastAsia" w:ascii="宋体" w:hAnsi="宋体" w:cs="宋体"/>
          <w:sz w:val="24"/>
          <w:szCs w:val="24"/>
        </w:rPr>
        <w:br w:type="page"/>
      </w:r>
      <w:bookmarkStart w:id="35" w:name="_GoBack"/>
      <w:bookmarkEnd w:id="35"/>
    </w:p>
    <w:p w14:paraId="0B7A722B">
      <w:pPr>
        <w:spacing w:line="312" w:lineRule="auto"/>
        <w:jc w:val="center"/>
        <w:rPr>
          <w:rFonts w:ascii="宋体" w:hAnsi="宋体" w:cs="宋体"/>
          <w:b/>
          <w:bCs/>
          <w:szCs w:val="28"/>
        </w:rPr>
      </w:pPr>
      <w:bookmarkStart w:id="33" w:name="_Hlk27399823"/>
      <w:r>
        <w:rPr>
          <w:rFonts w:hint="eastAsia" w:ascii="宋体" w:hAnsi="宋体" w:cs="宋体"/>
          <w:b/>
          <w:bCs/>
          <w:szCs w:val="28"/>
        </w:rPr>
        <w:t>评审标准</w:t>
      </w:r>
    </w:p>
    <w:p w14:paraId="29FB8F18">
      <w:pPr>
        <w:spacing w:line="312" w:lineRule="auto"/>
        <w:ind w:firstLine="480" w:firstLineChars="200"/>
        <w:jc w:val="center"/>
        <w:rPr>
          <w:rFonts w:ascii="宋体" w:hAnsi="宋体" w:cs="宋体"/>
          <w:color w:val="FF0000"/>
          <w:sz w:val="24"/>
          <w:szCs w:val="24"/>
        </w:rPr>
      </w:pPr>
    </w:p>
    <w:tbl>
      <w:tblPr>
        <w:tblStyle w:val="57"/>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757"/>
        <w:gridCol w:w="4875"/>
        <w:gridCol w:w="2724"/>
      </w:tblGrid>
      <w:tr w14:paraId="210D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vAlign w:val="center"/>
          </w:tcPr>
          <w:p w14:paraId="5E73664D">
            <w:pPr>
              <w:spacing w:line="440" w:lineRule="exact"/>
              <w:jc w:val="center"/>
              <w:rPr>
                <w:rFonts w:ascii="宋体" w:hAnsi="宋体" w:cs="宋体"/>
                <w:b/>
                <w:sz w:val="24"/>
                <w:szCs w:val="24"/>
              </w:rPr>
            </w:pPr>
            <w:r>
              <w:rPr>
                <w:rFonts w:hint="eastAsia" w:ascii="宋体" w:hAnsi="宋体" w:cs="宋体"/>
                <w:b/>
                <w:sz w:val="24"/>
                <w:szCs w:val="24"/>
              </w:rPr>
              <w:t>序号</w:t>
            </w:r>
          </w:p>
        </w:tc>
        <w:tc>
          <w:tcPr>
            <w:tcW w:w="1269" w:type="dxa"/>
            <w:vAlign w:val="center"/>
          </w:tcPr>
          <w:p w14:paraId="1FBE0B54">
            <w:pPr>
              <w:spacing w:line="440" w:lineRule="exact"/>
              <w:jc w:val="center"/>
              <w:rPr>
                <w:rFonts w:ascii="宋体" w:hAnsi="宋体" w:cs="宋体"/>
                <w:b/>
                <w:sz w:val="24"/>
                <w:szCs w:val="24"/>
              </w:rPr>
            </w:pPr>
            <w:r>
              <w:rPr>
                <w:rFonts w:hint="eastAsia" w:ascii="宋体" w:hAnsi="宋体" w:cs="宋体"/>
                <w:b/>
                <w:sz w:val="24"/>
                <w:szCs w:val="24"/>
              </w:rPr>
              <w:t>评分因素</w:t>
            </w:r>
          </w:p>
        </w:tc>
        <w:tc>
          <w:tcPr>
            <w:tcW w:w="757" w:type="dxa"/>
            <w:vAlign w:val="center"/>
          </w:tcPr>
          <w:p w14:paraId="5C929AA5">
            <w:pPr>
              <w:spacing w:line="440" w:lineRule="exact"/>
              <w:jc w:val="center"/>
              <w:rPr>
                <w:rFonts w:ascii="宋体" w:hAnsi="宋体" w:cs="宋体"/>
                <w:b/>
                <w:sz w:val="24"/>
                <w:szCs w:val="24"/>
              </w:rPr>
            </w:pPr>
            <w:r>
              <w:rPr>
                <w:rFonts w:hint="eastAsia" w:ascii="宋体" w:hAnsi="宋体" w:cs="宋体"/>
                <w:b/>
                <w:sz w:val="24"/>
                <w:szCs w:val="24"/>
              </w:rPr>
              <w:t>分值</w:t>
            </w:r>
          </w:p>
        </w:tc>
        <w:tc>
          <w:tcPr>
            <w:tcW w:w="4875" w:type="dxa"/>
            <w:vAlign w:val="center"/>
          </w:tcPr>
          <w:p w14:paraId="778849DA">
            <w:pPr>
              <w:spacing w:line="440" w:lineRule="exact"/>
              <w:jc w:val="center"/>
              <w:rPr>
                <w:rFonts w:ascii="宋体" w:hAnsi="宋体" w:cs="宋体"/>
                <w:b/>
                <w:sz w:val="24"/>
                <w:szCs w:val="24"/>
              </w:rPr>
            </w:pPr>
            <w:r>
              <w:rPr>
                <w:rFonts w:hint="eastAsia" w:ascii="宋体" w:hAnsi="宋体" w:cs="宋体"/>
                <w:b/>
                <w:sz w:val="24"/>
                <w:szCs w:val="24"/>
              </w:rPr>
              <w:t>评分标准（以下评分标准为举例）</w:t>
            </w:r>
          </w:p>
        </w:tc>
        <w:tc>
          <w:tcPr>
            <w:tcW w:w="2724" w:type="dxa"/>
            <w:vAlign w:val="center"/>
          </w:tcPr>
          <w:p w14:paraId="750660E8">
            <w:pPr>
              <w:pStyle w:val="176"/>
              <w:spacing w:before="0" w:after="0" w:line="440" w:lineRule="exact"/>
              <w:rPr>
                <w:rFonts w:ascii="宋体" w:hAnsi="宋体" w:eastAsia="宋体" w:cs="宋体"/>
                <w:szCs w:val="24"/>
              </w:rPr>
            </w:pPr>
            <w:r>
              <w:rPr>
                <w:rFonts w:hint="eastAsia" w:ascii="宋体" w:hAnsi="宋体" w:eastAsia="宋体" w:cs="宋体"/>
                <w:szCs w:val="24"/>
              </w:rPr>
              <w:t>说明</w:t>
            </w:r>
          </w:p>
        </w:tc>
      </w:tr>
      <w:tr w14:paraId="43EE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vAlign w:val="center"/>
          </w:tcPr>
          <w:p w14:paraId="397FA24D">
            <w:pPr>
              <w:spacing w:line="360" w:lineRule="exact"/>
              <w:jc w:val="center"/>
              <w:rPr>
                <w:rFonts w:ascii="宋体" w:hAnsi="宋体" w:cs="方正仿宋_GBK"/>
                <w:sz w:val="24"/>
                <w:szCs w:val="24"/>
              </w:rPr>
            </w:pPr>
            <w:r>
              <w:rPr>
                <w:rFonts w:hint="eastAsia" w:ascii="宋体" w:hAnsi="宋体" w:cs="方正仿宋_GBK"/>
                <w:sz w:val="24"/>
                <w:szCs w:val="24"/>
              </w:rPr>
              <w:t>1</w:t>
            </w:r>
          </w:p>
        </w:tc>
        <w:tc>
          <w:tcPr>
            <w:tcW w:w="1269" w:type="dxa"/>
            <w:vAlign w:val="center"/>
          </w:tcPr>
          <w:p w14:paraId="10E72673">
            <w:pPr>
              <w:spacing w:line="360" w:lineRule="exact"/>
              <w:rPr>
                <w:rFonts w:ascii="宋体" w:hAnsi="宋体" w:cs="方正仿宋_GBK"/>
                <w:sz w:val="24"/>
                <w:szCs w:val="24"/>
              </w:rPr>
            </w:pPr>
            <w:r>
              <w:rPr>
                <w:rFonts w:hint="eastAsia" w:ascii="宋体" w:hAnsi="宋体" w:cs="方正仿宋_GBK"/>
                <w:sz w:val="24"/>
                <w:szCs w:val="24"/>
              </w:rPr>
              <w:t>投标报价</w:t>
            </w:r>
          </w:p>
        </w:tc>
        <w:tc>
          <w:tcPr>
            <w:tcW w:w="757" w:type="dxa"/>
            <w:vAlign w:val="center"/>
          </w:tcPr>
          <w:p w14:paraId="50737B9A">
            <w:pPr>
              <w:spacing w:line="360" w:lineRule="exact"/>
              <w:jc w:val="center"/>
              <w:rPr>
                <w:rFonts w:ascii="宋体" w:hAnsi="宋体" w:cs="方正仿宋_GBK"/>
                <w:sz w:val="24"/>
                <w:szCs w:val="24"/>
              </w:rPr>
            </w:pPr>
            <w:r>
              <w:rPr>
                <w:rFonts w:hint="eastAsia" w:ascii="宋体" w:hAnsi="宋体" w:cs="方正仿宋_GBK"/>
                <w:sz w:val="24"/>
                <w:szCs w:val="24"/>
                <w:lang w:val="en-US" w:eastAsia="zh-CN"/>
              </w:rPr>
              <w:t>3</w:t>
            </w:r>
            <w:r>
              <w:rPr>
                <w:rFonts w:ascii="宋体" w:hAnsi="宋体" w:cs="方正仿宋_GBK"/>
                <w:sz w:val="24"/>
                <w:szCs w:val="24"/>
              </w:rPr>
              <w:t>0</w:t>
            </w:r>
          </w:p>
        </w:tc>
        <w:tc>
          <w:tcPr>
            <w:tcW w:w="4875" w:type="dxa"/>
            <w:vAlign w:val="center"/>
          </w:tcPr>
          <w:p w14:paraId="7429EFDA">
            <w:pPr>
              <w:widowControl/>
              <w:spacing w:line="300" w:lineRule="exact"/>
              <w:outlineLvl w:val="2"/>
              <w:rPr>
                <w:rFonts w:ascii="宋体" w:hAnsi="宋体" w:cs="宋体"/>
                <w:sz w:val="24"/>
                <w:szCs w:val="24"/>
              </w:rPr>
            </w:pPr>
            <w:r>
              <w:rPr>
                <w:rFonts w:hint="eastAsia" w:ascii="宋体" w:hAnsi="宋体" w:cs="宋体"/>
                <w:sz w:val="24"/>
                <w:szCs w:val="24"/>
              </w:rPr>
              <w:t>有效的投标报价中的最低价为评标基准价，按照下列公式计算每个投标人的投标价格得分。</w:t>
            </w:r>
          </w:p>
          <w:p w14:paraId="2BAA3C60">
            <w:pPr>
              <w:widowControl/>
              <w:spacing w:line="300" w:lineRule="exact"/>
              <w:outlineLvl w:val="2"/>
              <w:rPr>
                <w:rFonts w:ascii="宋体" w:hAnsi="宋体" w:cs="方正仿宋_GBK"/>
                <w:sz w:val="24"/>
                <w:szCs w:val="24"/>
              </w:rPr>
            </w:pPr>
            <w:r>
              <w:rPr>
                <w:rFonts w:hint="eastAsia" w:ascii="宋体" w:hAnsi="宋体" w:cs="宋体"/>
                <w:sz w:val="24"/>
                <w:szCs w:val="24"/>
              </w:rPr>
              <w:t>投标报价得分＝（评标基准价/投标报价）×价格权重×100。</w:t>
            </w:r>
          </w:p>
        </w:tc>
        <w:tc>
          <w:tcPr>
            <w:tcW w:w="2724" w:type="dxa"/>
            <w:vAlign w:val="center"/>
          </w:tcPr>
          <w:p w14:paraId="2BDF7175">
            <w:pPr>
              <w:spacing w:line="360" w:lineRule="exact"/>
              <w:rPr>
                <w:rFonts w:ascii="宋体" w:hAnsi="宋体" w:cs="方正仿宋_GBK"/>
                <w:sz w:val="24"/>
                <w:szCs w:val="24"/>
              </w:rPr>
            </w:pPr>
            <w:r>
              <w:rPr>
                <w:rFonts w:hint="eastAsia" w:ascii="宋体" w:hAnsi="宋体" w:cs="宋体"/>
                <w:sz w:val="24"/>
                <w:szCs w:val="24"/>
              </w:rPr>
              <w:t>高于预算价为无效报价</w:t>
            </w:r>
          </w:p>
        </w:tc>
      </w:tr>
      <w:tr w14:paraId="7A26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05" w:type="dxa"/>
            <w:shd w:val="clear" w:color="auto" w:fill="auto"/>
            <w:vAlign w:val="center"/>
          </w:tcPr>
          <w:p w14:paraId="651487CE">
            <w:pPr>
              <w:spacing w:line="360" w:lineRule="exact"/>
              <w:jc w:val="center"/>
              <w:rPr>
                <w:rFonts w:hint="eastAsia" w:ascii="宋体" w:hAnsi="宋体" w:eastAsia="宋体" w:cs="方正仿宋_GBK"/>
                <w:kern w:val="2"/>
                <w:sz w:val="24"/>
                <w:szCs w:val="24"/>
                <w:lang w:val="en-US" w:eastAsia="zh-CN" w:bidi="ar-SA"/>
              </w:rPr>
            </w:pPr>
            <w:r>
              <w:rPr>
                <w:rFonts w:hint="eastAsia" w:ascii="宋体" w:hAnsi="宋体" w:cs="方正仿宋_GBK"/>
                <w:sz w:val="24"/>
                <w:szCs w:val="24"/>
              </w:rPr>
              <w:t>2</w:t>
            </w:r>
          </w:p>
        </w:tc>
        <w:tc>
          <w:tcPr>
            <w:tcW w:w="1269" w:type="dxa"/>
            <w:shd w:val="clear" w:color="auto" w:fill="auto"/>
            <w:vAlign w:val="center"/>
          </w:tcPr>
          <w:p w14:paraId="4109C6FB">
            <w:pPr>
              <w:spacing w:line="360" w:lineRule="exact"/>
              <w:jc w:val="center"/>
              <w:rPr>
                <w:rFonts w:hint="eastAsia" w:ascii="宋体" w:hAnsi="宋体" w:eastAsia="宋体" w:cs="方正仿宋_GBK"/>
                <w:kern w:val="2"/>
                <w:sz w:val="24"/>
                <w:szCs w:val="24"/>
                <w:lang w:val="en-US" w:eastAsia="zh-CN" w:bidi="ar-SA"/>
              </w:rPr>
            </w:pPr>
            <w:r>
              <w:rPr>
                <w:rFonts w:hint="eastAsia" w:ascii="宋体" w:hAnsi="宋体" w:cs="方正仿宋_GBK"/>
                <w:sz w:val="24"/>
                <w:szCs w:val="24"/>
                <w:lang w:val="en-US" w:eastAsia="zh-CN"/>
              </w:rPr>
              <w:t>技术方案</w:t>
            </w:r>
          </w:p>
        </w:tc>
        <w:tc>
          <w:tcPr>
            <w:tcW w:w="757" w:type="dxa"/>
            <w:vAlign w:val="center"/>
          </w:tcPr>
          <w:p w14:paraId="3B28D99E">
            <w:pPr>
              <w:spacing w:line="240" w:lineRule="exact"/>
              <w:jc w:val="center"/>
              <w:rPr>
                <w:rFonts w:hint="default" w:ascii="宋体" w:hAnsi="宋体" w:eastAsia="宋体" w:cs="方正仿宋_GBK"/>
                <w:sz w:val="24"/>
                <w:szCs w:val="24"/>
                <w:lang w:val="en-US" w:eastAsia="zh-CN"/>
              </w:rPr>
            </w:pPr>
            <w:r>
              <w:rPr>
                <w:rFonts w:hint="eastAsia" w:ascii="宋体" w:hAnsi="宋体" w:cs="方正仿宋_GBK"/>
                <w:sz w:val="24"/>
                <w:szCs w:val="24"/>
                <w:lang w:val="en-US" w:eastAsia="zh-CN"/>
              </w:rPr>
              <w:t>45</w:t>
            </w:r>
          </w:p>
        </w:tc>
        <w:tc>
          <w:tcPr>
            <w:tcW w:w="4875" w:type="dxa"/>
            <w:vAlign w:val="center"/>
          </w:tcPr>
          <w:p w14:paraId="0C98DB6B">
            <w:pPr>
              <w:widowControl/>
              <w:spacing w:line="300" w:lineRule="exact"/>
              <w:outlineLvl w:val="2"/>
              <w:rPr>
                <w:rFonts w:hint="eastAsia" w:ascii="宋体" w:hAnsi="宋体" w:cs="宋体"/>
                <w:sz w:val="24"/>
                <w:szCs w:val="24"/>
                <w:lang w:val="en-US" w:eastAsia="zh-CN"/>
              </w:rPr>
            </w:pPr>
            <w:r>
              <w:rPr>
                <w:rFonts w:hint="eastAsia" w:ascii="宋体" w:hAnsi="宋体" w:cs="宋体"/>
                <w:sz w:val="24"/>
                <w:szCs w:val="24"/>
                <w:lang w:val="en-US" w:eastAsia="zh-CN"/>
              </w:rPr>
              <w:t>（1）现状分析（12 分）：对璧山已建成城市公园现状分析全面、准确、深入的得 12 分；分析较全面、准确的得 8 分；分析不够全面、准确的得 3 分；未进行现状分析的不得分。​</w:t>
            </w:r>
          </w:p>
          <w:p w14:paraId="417AC6CC">
            <w:pPr>
              <w:widowControl/>
              <w:spacing w:line="300" w:lineRule="exact"/>
              <w:outlineLvl w:val="2"/>
              <w:rPr>
                <w:rFonts w:hint="eastAsia" w:ascii="宋体" w:hAnsi="宋体" w:cs="宋体"/>
                <w:sz w:val="24"/>
                <w:szCs w:val="24"/>
                <w:lang w:val="en-US" w:eastAsia="zh-CN"/>
              </w:rPr>
            </w:pPr>
            <w:r>
              <w:rPr>
                <w:rFonts w:hint="eastAsia" w:ascii="宋体" w:hAnsi="宋体" w:cs="宋体"/>
                <w:sz w:val="24"/>
                <w:szCs w:val="24"/>
                <w:lang w:val="en-US" w:eastAsia="zh-CN"/>
              </w:rPr>
              <w:t>（2）开发方向研究（15 分）：可开发方向研究科学、合理，符合璧山城市发展规划和公园特色的得 15 分；研究较科学、合理的得 9 分；研究合理性不足的得 4 分；未进行开发方向研究的不得分。​</w:t>
            </w:r>
          </w:p>
          <w:p w14:paraId="32F4D705">
            <w:pPr>
              <w:widowControl/>
              <w:numPr>
                <w:ilvl w:val="0"/>
                <w:numId w:val="12"/>
              </w:numPr>
              <w:spacing w:line="300" w:lineRule="exact"/>
              <w:outlineLvl w:val="2"/>
              <w:rPr>
                <w:rFonts w:hint="eastAsia" w:ascii="宋体" w:hAnsi="宋体" w:cs="宋体"/>
                <w:sz w:val="24"/>
                <w:szCs w:val="24"/>
                <w:lang w:val="en-US" w:eastAsia="zh-CN"/>
              </w:rPr>
            </w:pPr>
            <w:r>
              <w:rPr>
                <w:rFonts w:hint="eastAsia" w:ascii="宋体" w:hAnsi="宋体" w:cs="宋体"/>
                <w:sz w:val="24"/>
                <w:szCs w:val="24"/>
                <w:lang w:val="en-US" w:eastAsia="zh-CN"/>
              </w:rPr>
              <w:t>编制方法（10 分）：开发清单编制方法科学、可行，具有可操作性的得 10 分；编制方法较科学、可行的得 6 分；编制方法可行性不足的得 3 分；未明确编制方法的不得分。</w:t>
            </w:r>
          </w:p>
          <w:p w14:paraId="2405E0C4">
            <w:pPr>
              <w:widowControl/>
              <w:spacing w:line="300" w:lineRule="exact"/>
              <w:outlineLvl w:val="2"/>
              <w:rPr>
                <w:rFonts w:hint="eastAsia" w:ascii="宋体" w:hAnsi="宋体" w:cs="宋体"/>
                <w:sz w:val="24"/>
                <w:szCs w:val="24"/>
              </w:rPr>
            </w:pPr>
            <w:r>
              <w:rPr>
                <w:rFonts w:hint="eastAsia" w:ascii="宋体" w:hAnsi="宋体" w:cs="宋体"/>
                <w:sz w:val="24"/>
                <w:szCs w:val="24"/>
                <w:lang w:val="en-US" w:eastAsia="zh-CN"/>
              </w:rPr>
              <w:t>（4）创新点（8 分）：技术方案中体现出独特、实用创新点的得 8 分；有一定创新思路的得 5 分；无明显创新的不得分。</w:t>
            </w:r>
            <w:r>
              <w:rPr>
                <w:rFonts w:hint="eastAsia" w:ascii="宋体" w:hAnsi="宋体" w:cs="宋体"/>
                <w:sz w:val="24"/>
                <w:szCs w:val="24"/>
              </w:rPr>
              <w:t>​</w:t>
            </w:r>
          </w:p>
          <w:p w14:paraId="15F9800E">
            <w:pPr>
              <w:widowControl/>
              <w:spacing w:line="300" w:lineRule="exact"/>
              <w:outlineLvl w:val="2"/>
              <w:rPr>
                <w:rFonts w:ascii="宋体" w:hAnsi="宋体" w:cs="宋体"/>
                <w:sz w:val="24"/>
                <w:szCs w:val="24"/>
              </w:rPr>
            </w:pPr>
          </w:p>
        </w:tc>
        <w:tc>
          <w:tcPr>
            <w:tcW w:w="2724" w:type="dxa"/>
            <w:vAlign w:val="center"/>
          </w:tcPr>
          <w:p w14:paraId="2F0C782B">
            <w:pPr>
              <w:spacing w:line="360" w:lineRule="exact"/>
              <w:rPr>
                <w:rFonts w:hint="eastAsia" w:ascii="宋体" w:hAnsi="宋体" w:cs="宋体"/>
                <w:sz w:val="24"/>
                <w:szCs w:val="24"/>
              </w:rPr>
            </w:pPr>
          </w:p>
        </w:tc>
      </w:tr>
      <w:tr w14:paraId="4FE0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05" w:type="dxa"/>
            <w:vAlign w:val="center"/>
          </w:tcPr>
          <w:p w14:paraId="3229BCF0">
            <w:pPr>
              <w:spacing w:line="360" w:lineRule="exact"/>
              <w:jc w:val="center"/>
              <w:rPr>
                <w:rFonts w:hint="eastAsia" w:ascii="宋体" w:hAnsi="宋体" w:cs="方正仿宋_GBK"/>
                <w:sz w:val="24"/>
                <w:szCs w:val="24"/>
                <w:lang w:val="en-US" w:eastAsia="zh-CN"/>
              </w:rPr>
            </w:pPr>
            <w:r>
              <w:rPr>
                <w:rFonts w:hint="eastAsia" w:ascii="宋体" w:hAnsi="宋体" w:cs="方正仿宋_GBK"/>
                <w:sz w:val="24"/>
                <w:szCs w:val="24"/>
                <w:lang w:val="en-US" w:eastAsia="zh-CN"/>
              </w:rPr>
              <w:t>3</w:t>
            </w:r>
          </w:p>
        </w:tc>
        <w:tc>
          <w:tcPr>
            <w:tcW w:w="1269" w:type="dxa"/>
            <w:vAlign w:val="center"/>
          </w:tcPr>
          <w:p w14:paraId="2FABA0C9">
            <w:pPr>
              <w:spacing w:line="360" w:lineRule="exact"/>
              <w:jc w:val="center"/>
              <w:rPr>
                <w:rFonts w:hint="eastAsia" w:ascii="宋体" w:hAnsi="宋体" w:cs="方正仿宋_GBK"/>
                <w:sz w:val="24"/>
                <w:szCs w:val="24"/>
                <w:lang w:val="en-US" w:eastAsia="zh-CN"/>
              </w:rPr>
            </w:pPr>
            <w:r>
              <w:rPr>
                <w:rFonts w:hint="default" w:ascii="宋体" w:hAnsi="宋体" w:cs="方正仿宋_GBK"/>
                <w:sz w:val="24"/>
                <w:szCs w:val="24"/>
                <w:lang w:val="en-US" w:eastAsia="zh-CN"/>
              </w:rPr>
              <w:t>团队配置</w:t>
            </w:r>
          </w:p>
        </w:tc>
        <w:tc>
          <w:tcPr>
            <w:tcW w:w="757" w:type="dxa"/>
            <w:vAlign w:val="center"/>
          </w:tcPr>
          <w:p w14:paraId="3D60AE8D">
            <w:pPr>
              <w:spacing w:line="240" w:lineRule="exact"/>
              <w:jc w:val="center"/>
              <w:rPr>
                <w:rFonts w:hint="default" w:ascii="宋体" w:hAnsi="宋体" w:eastAsia="宋体" w:cs="方正仿宋_GBK"/>
                <w:sz w:val="24"/>
                <w:szCs w:val="24"/>
                <w:lang w:val="en-US" w:eastAsia="zh-CN"/>
              </w:rPr>
            </w:pPr>
            <w:r>
              <w:rPr>
                <w:rFonts w:hint="eastAsia" w:ascii="宋体" w:hAnsi="宋体" w:cs="方正仿宋_GBK"/>
                <w:sz w:val="24"/>
                <w:szCs w:val="24"/>
                <w:lang w:val="en-US" w:eastAsia="zh-CN"/>
              </w:rPr>
              <w:t>10</w:t>
            </w:r>
          </w:p>
        </w:tc>
        <w:tc>
          <w:tcPr>
            <w:tcW w:w="4875" w:type="dxa"/>
            <w:vAlign w:val="center"/>
          </w:tcPr>
          <w:p w14:paraId="05F4A773">
            <w:pPr>
              <w:keepNext w:val="0"/>
              <w:keepLines w:val="0"/>
              <w:widowControl/>
              <w:numPr>
                <w:ilvl w:val="0"/>
                <w:numId w:val="13"/>
              </w:numPr>
              <w:suppressLineNumbers w:val="0"/>
              <w:pBdr>
                <w:left w:val="none" w:color="auto" w:sz="0" w:space="0"/>
              </w:pBdr>
              <w:spacing w:before="96" w:beforeAutospacing="0" w:after="96" w:afterAutospacing="0" w:line="18" w:lineRule="atLeast"/>
              <w:ind w:left="0" w:hanging="360"/>
              <w:textAlignment w:val="auto"/>
              <w:rPr>
                <w:rFonts w:ascii="宋体" w:hAnsi="宋体" w:cs="宋体"/>
                <w:sz w:val="24"/>
                <w:szCs w:val="24"/>
              </w:rPr>
            </w:pPr>
            <w:r>
              <w:rPr>
                <w:rFonts w:hint="default" w:ascii="宋体" w:hAnsi="宋体" w:cs="宋体"/>
                <w:sz w:val="24"/>
                <w:szCs w:val="24"/>
                <w:lang w:val="en-US" w:eastAsia="zh-CN"/>
              </w:rPr>
              <w:t>团队负责人具有</w:t>
            </w:r>
            <w:r>
              <w:rPr>
                <w:rFonts w:hint="eastAsia" w:ascii="宋体" w:hAnsi="宋体" w:cs="宋体"/>
                <w:sz w:val="24"/>
                <w:szCs w:val="24"/>
                <w:lang w:val="en-US" w:eastAsia="zh-CN"/>
              </w:rPr>
              <w:t>建筑或景观</w:t>
            </w:r>
            <w:r>
              <w:rPr>
                <w:rFonts w:hint="default" w:ascii="宋体" w:hAnsi="宋体" w:cs="宋体"/>
                <w:sz w:val="24"/>
                <w:szCs w:val="24"/>
                <w:lang w:val="en-US" w:eastAsia="zh-CN"/>
              </w:rPr>
              <w:t>高级工程师职称且有</w:t>
            </w:r>
            <w:r>
              <w:rPr>
                <w:rFonts w:hint="eastAsia" w:ascii="宋体" w:hAnsi="宋体" w:cs="宋体"/>
                <w:sz w:val="24"/>
                <w:szCs w:val="24"/>
                <w:lang w:val="en-US" w:eastAsia="zh-CN"/>
              </w:rPr>
              <w:t>5</w:t>
            </w:r>
            <w:r>
              <w:rPr>
                <w:rFonts w:hint="default" w:ascii="宋体" w:hAnsi="宋体" w:cs="宋体"/>
                <w:sz w:val="24"/>
                <w:szCs w:val="24"/>
                <w:lang w:val="en-US" w:eastAsia="zh-CN"/>
              </w:rPr>
              <w:t>年及以上相关</w:t>
            </w:r>
            <w:r>
              <w:rPr>
                <w:rFonts w:hint="eastAsia" w:ascii="宋体" w:hAnsi="宋体" w:cs="宋体"/>
                <w:sz w:val="24"/>
                <w:szCs w:val="24"/>
                <w:lang w:val="en-US" w:eastAsia="zh-CN"/>
              </w:rPr>
              <w:t>工作</w:t>
            </w:r>
            <w:r>
              <w:rPr>
                <w:rFonts w:hint="default" w:ascii="宋体" w:hAnsi="宋体" w:cs="宋体"/>
                <w:sz w:val="24"/>
                <w:szCs w:val="24"/>
                <w:lang w:val="en-US" w:eastAsia="zh-CN"/>
              </w:rPr>
              <w:t>经验的得</w:t>
            </w:r>
            <w:r>
              <w:rPr>
                <w:rFonts w:hint="eastAsia" w:ascii="宋体" w:hAnsi="宋体" w:cs="宋体"/>
                <w:sz w:val="24"/>
                <w:szCs w:val="24"/>
                <w:lang w:val="en-US" w:eastAsia="zh-CN"/>
              </w:rPr>
              <w:t>10</w:t>
            </w:r>
            <w:r>
              <w:rPr>
                <w:rFonts w:hint="default" w:ascii="宋体" w:hAnsi="宋体" w:cs="宋体"/>
                <w:sz w:val="24"/>
                <w:szCs w:val="24"/>
                <w:lang w:val="en-US" w:eastAsia="zh-CN"/>
              </w:rPr>
              <w:t xml:space="preserve"> 分；</w:t>
            </w:r>
          </w:p>
          <w:p w14:paraId="2E2BD774">
            <w:pPr>
              <w:keepNext w:val="0"/>
              <w:keepLines w:val="0"/>
              <w:widowControl/>
              <w:numPr>
                <w:ilvl w:val="0"/>
                <w:numId w:val="13"/>
              </w:numPr>
              <w:suppressLineNumbers w:val="0"/>
              <w:pBdr>
                <w:left w:val="none" w:color="auto" w:sz="0" w:space="0"/>
              </w:pBdr>
              <w:spacing w:before="96" w:beforeAutospacing="0" w:after="96" w:afterAutospacing="0" w:line="18" w:lineRule="atLeast"/>
              <w:ind w:left="0" w:hanging="360"/>
              <w:textAlignment w:val="auto"/>
              <w:rPr>
                <w:rFonts w:ascii="宋体" w:hAnsi="宋体" w:cs="宋体"/>
                <w:sz w:val="24"/>
                <w:szCs w:val="24"/>
              </w:rPr>
            </w:pPr>
            <w:r>
              <w:rPr>
                <w:rFonts w:hint="default" w:ascii="宋体" w:hAnsi="宋体" w:cs="宋体"/>
                <w:sz w:val="24"/>
                <w:szCs w:val="24"/>
                <w:lang w:val="en-US" w:eastAsia="zh-CN"/>
              </w:rPr>
              <w:t>团队负责人具有</w:t>
            </w:r>
            <w:r>
              <w:rPr>
                <w:rFonts w:hint="eastAsia" w:ascii="宋体" w:hAnsi="宋体" w:cs="宋体"/>
                <w:sz w:val="24"/>
                <w:szCs w:val="24"/>
                <w:lang w:val="en-US" w:eastAsia="zh-CN"/>
              </w:rPr>
              <w:t>建筑或景观中</w:t>
            </w:r>
            <w:r>
              <w:rPr>
                <w:rFonts w:hint="default" w:ascii="宋体" w:hAnsi="宋体" w:cs="宋体"/>
                <w:sz w:val="24"/>
                <w:szCs w:val="24"/>
                <w:lang w:val="en-US" w:eastAsia="zh-CN"/>
              </w:rPr>
              <w:t>级工程师职称且有</w:t>
            </w:r>
            <w:r>
              <w:rPr>
                <w:rFonts w:hint="eastAsia" w:ascii="宋体" w:hAnsi="宋体" w:cs="宋体"/>
                <w:sz w:val="24"/>
                <w:szCs w:val="24"/>
                <w:lang w:val="en-US" w:eastAsia="zh-CN"/>
              </w:rPr>
              <w:t>3-4</w:t>
            </w:r>
            <w:r>
              <w:rPr>
                <w:rFonts w:hint="default" w:ascii="宋体" w:hAnsi="宋体" w:cs="宋体"/>
                <w:sz w:val="24"/>
                <w:szCs w:val="24"/>
                <w:lang w:val="en-US" w:eastAsia="zh-CN"/>
              </w:rPr>
              <w:t>年相关</w:t>
            </w:r>
            <w:r>
              <w:rPr>
                <w:rFonts w:hint="eastAsia" w:ascii="宋体" w:hAnsi="宋体" w:cs="宋体"/>
                <w:sz w:val="24"/>
                <w:szCs w:val="24"/>
                <w:lang w:val="en-US" w:eastAsia="zh-CN"/>
              </w:rPr>
              <w:t>工作</w:t>
            </w:r>
            <w:r>
              <w:rPr>
                <w:rFonts w:hint="default" w:ascii="宋体" w:hAnsi="宋体" w:cs="宋体"/>
                <w:sz w:val="24"/>
                <w:szCs w:val="24"/>
                <w:lang w:val="en-US" w:eastAsia="zh-CN"/>
              </w:rPr>
              <w:t>经验的得</w:t>
            </w:r>
            <w:r>
              <w:rPr>
                <w:rFonts w:hint="eastAsia" w:ascii="宋体" w:hAnsi="宋体" w:cs="宋体"/>
                <w:sz w:val="24"/>
                <w:szCs w:val="24"/>
                <w:lang w:val="en-US" w:eastAsia="zh-CN"/>
              </w:rPr>
              <w:t>5</w:t>
            </w:r>
            <w:r>
              <w:rPr>
                <w:rFonts w:hint="default" w:ascii="宋体" w:hAnsi="宋体" w:cs="宋体"/>
                <w:sz w:val="24"/>
                <w:szCs w:val="24"/>
                <w:lang w:val="en-US" w:eastAsia="zh-CN"/>
              </w:rPr>
              <w:t>分；</w:t>
            </w:r>
          </w:p>
          <w:p w14:paraId="29BECAA4">
            <w:pPr>
              <w:keepNext w:val="0"/>
              <w:keepLines w:val="0"/>
              <w:widowControl/>
              <w:numPr>
                <w:ilvl w:val="0"/>
                <w:numId w:val="13"/>
              </w:numPr>
              <w:suppressLineNumbers w:val="0"/>
              <w:pBdr>
                <w:left w:val="none" w:color="auto" w:sz="0" w:space="0"/>
              </w:pBdr>
              <w:spacing w:before="96" w:beforeAutospacing="0" w:after="96" w:afterAutospacing="0" w:line="18" w:lineRule="atLeast"/>
              <w:ind w:left="0" w:hanging="360"/>
              <w:textAlignment w:val="auto"/>
              <w:rPr>
                <w:rFonts w:ascii="宋体" w:hAnsi="宋体" w:cs="宋体"/>
                <w:sz w:val="24"/>
                <w:szCs w:val="24"/>
              </w:rPr>
            </w:pPr>
            <w:r>
              <w:rPr>
                <w:rFonts w:hint="default" w:ascii="宋体" w:hAnsi="宋体" w:cs="宋体"/>
                <w:sz w:val="24"/>
                <w:szCs w:val="24"/>
                <w:lang w:val="en-US" w:eastAsia="zh-CN"/>
              </w:rPr>
              <w:t>团队负责人具有</w:t>
            </w:r>
            <w:r>
              <w:rPr>
                <w:rFonts w:hint="eastAsia" w:ascii="宋体" w:hAnsi="宋体" w:cs="宋体"/>
                <w:sz w:val="24"/>
                <w:szCs w:val="24"/>
                <w:lang w:val="en-US" w:eastAsia="zh-CN"/>
              </w:rPr>
              <w:t>建筑或景观</w:t>
            </w:r>
            <w:r>
              <w:rPr>
                <w:rFonts w:hint="default" w:ascii="宋体" w:hAnsi="宋体" w:cs="宋体"/>
                <w:sz w:val="24"/>
                <w:szCs w:val="24"/>
                <w:lang w:val="en-US" w:eastAsia="zh-CN"/>
              </w:rPr>
              <w:t xml:space="preserve">工程师职称且有 </w:t>
            </w:r>
            <w:r>
              <w:rPr>
                <w:rFonts w:hint="eastAsia" w:ascii="宋体" w:hAnsi="宋体" w:cs="宋体"/>
                <w:sz w:val="24"/>
                <w:szCs w:val="24"/>
                <w:lang w:val="en-US" w:eastAsia="zh-CN"/>
              </w:rPr>
              <w:t>2</w:t>
            </w:r>
            <w:r>
              <w:rPr>
                <w:rFonts w:hint="default" w:ascii="宋体" w:hAnsi="宋体" w:cs="宋体"/>
                <w:sz w:val="24"/>
                <w:szCs w:val="24"/>
                <w:lang w:val="en-US" w:eastAsia="zh-CN"/>
              </w:rPr>
              <w:t>年相关项目经验的得</w:t>
            </w:r>
            <w:r>
              <w:rPr>
                <w:rFonts w:hint="eastAsia" w:ascii="宋体" w:hAnsi="宋体" w:cs="宋体"/>
                <w:sz w:val="24"/>
                <w:szCs w:val="24"/>
                <w:lang w:val="en-US" w:eastAsia="zh-CN"/>
              </w:rPr>
              <w:t>3</w:t>
            </w:r>
            <w:r>
              <w:rPr>
                <w:rFonts w:hint="default" w:ascii="宋体" w:hAnsi="宋体" w:cs="宋体"/>
                <w:sz w:val="24"/>
                <w:szCs w:val="24"/>
                <w:lang w:val="en-US" w:eastAsia="zh-CN"/>
              </w:rPr>
              <w:t>分；其他情况不得分</w:t>
            </w:r>
            <w:r>
              <w:rPr>
                <w:rFonts w:hint="eastAsia" w:ascii="宋体" w:hAnsi="宋体" w:cs="宋体"/>
                <w:sz w:val="24"/>
                <w:szCs w:val="24"/>
                <w:lang w:val="en-US" w:eastAsia="zh-CN"/>
              </w:rPr>
              <w:t>。</w:t>
            </w:r>
          </w:p>
        </w:tc>
        <w:tc>
          <w:tcPr>
            <w:tcW w:w="2724" w:type="dxa"/>
            <w:vAlign w:val="center"/>
          </w:tcPr>
          <w:p w14:paraId="4B5DB170">
            <w:pPr>
              <w:spacing w:line="360" w:lineRule="exact"/>
              <w:rPr>
                <w:rFonts w:hint="eastAsia" w:ascii="宋体" w:hAnsi="宋体" w:cs="宋体"/>
                <w:sz w:val="24"/>
                <w:szCs w:val="24"/>
              </w:rPr>
            </w:pPr>
          </w:p>
        </w:tc>
      </w:tr>
      <w:tr w14:paraId="4F4C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05" w:type="dxa"/>
            <w:vAlign w:val="center"/>
          </w:tcPr>
          <w:p w14:paraId="3BD411A9">
            <w:pPr>
              <w:spacing w:line="360" w:lineRule="exact"/>
              <w:jc w:val="center"/>
              <w:rPr>
                <w:rFonts w:hint="default" w:ascii="宋体" w:hAnsi="宋体" w:cs="方正仿宋_GBK"/>
                <w:sz w:val="24"/>
                <w:szCs w:val="24"/>
                <w:lang w:val="en-US" w:eastAsia="zh-CN"/>
              </w:rPr>
            </w:pPr>
            <w:r>
              <w:rPr>
                <w:rFonts w:hint="eastAsia" w:ascii="宋体" w:hAnsi="宋体" w:cs="方正仿宋_GBK"/>
                <w:sz w:val="24"/>
                <w:szCs w:val="24"/>
                <w:lang w:val="en-US" w:eastAsia="zh-CN"/>
              </w:rPr>
              <w:t>4</w:t>
            </w:r>
          </w:p>
        </w:tc>
        <w:tc>
          <w:tcPr>
            <w:tcW w:w="1269" w:type="dxa"/>
            <w:vAlign w:val="center"/>
          </w:tcPr>
          <w:p w14:paraId="4A7AC1DE">
            <w:pPr>
              <w:spacing w:line="360" w:lineRule="exact"/>
              <w:jc w:val="center"/>
              <w:rPr>
                <w:rFonts w:hint="default" w:ascii="Segoe UI" w:hAnsi="Segoe UI" w:eastAsia="Segoe UI" w:cs="Segoe UI"/>
                <w:i w:val="0"/>
                <w:iCs w:val="0"/>
                <w:caps w:val="0"/>
                <w:color w:val="1F2329"/>
                <w:spacing w:val="0"/>
                <w:kern w:val="0"/>
                <w:sz w:val="24"/>
                <w:szCs w:val="24"/>
                <w:shd w:val="clear" w:fill="EFF0F1"/>
                <w:lang w:val="en-US" w:eastAsia="zh-CN" w:bidi="ar"/>
              </w:rPr>
            </w:pPr>
            <w:r>
              <w:rPr>
                <w:rFonts w:hint="eastAsia" w:ascii="宋体" w:hAnsi="宋体" w:cs="方正仿宋_GBK"/>
                <w:sz w:val="24"/>
                <w:szCs w:val="24"/>
                <w:lang w:val="en-US" w:eastAsia="zh-CN"/>
              </w:rPr>
              <w:t>服务时间</w:t>
            </w:r>
          </w:p>
        </w:tc>
        <w:tc>
          <w:tcPr>
            <w:tcW w:w="757" w:type="dxa"/>
            <w:vAlign w:val="center"/>
          </w:tcPr>
          <w:p w14:paraId="76E6365B">
            <w:pPr>
              <w:spacing w:line="240" w:lineRule="exact"/>
              <w:jc w:val="center"/>
              <w:rPr>
                <w:rFonts w:hint="default" w:ascii="宋体" w:hAnsi="宋体" w:cs="方正仿宋_GBK"/>
                <w:sz w:val="24"/>
                <w:szCs w:val="24"/>
                <w:lang w:val="en-US" w:eastAsia="zh-CN"/>
              </w:rPr>
            </w:pPr>
            <w:r>
              <w:rPr>
                <w:rFonts w:hint="eastAsia" w:ascii="宋体" w:hAnsi="宋体" w:cs="方正仿宋_GBK"/>
                <w:sz w:val="24"/>
                <w:szCs w:val="24"/>
                <w:lang w:val="en-US" w:eastAsia="zh-CN"/>
              </w:rPr>
              <w:t>15</w:t>
            </w:r>
          </w:p>
        </w:tc>
        <w:tc>
          <w:tcPr>
            <w:tcW w:w="4875" w:type="dxa"/>
            <w:vAlign w:val="center"/>
          </w:tcPr>
          <w:p w14:paraId="5E3D38C9">
            <w:pPr>
              <w:keepNext w:val="0"/>
              <w:keepLines w:val="0"/>
              <w:widowControl/>
              <w:numPr>
                <w:ilvl w:val="0"/>
                <w:numId w:val="13"/>
              </w:numPr>
              <w:suppressLineNumbers w:val="0"/>
              <w:pBdr>
                <w:left w:val="none" w:color="auto" w:sz="0" w:space="0"/>
              </w:pBdr>
              <w:spacing w:before="96" w:beforeAutospacing="0" w:after="96" w:afterAutospacing="0" w:line="18" w:lineRule="atLeast"/>
              <w:ind w:left="0" w:hanging="360"/>
              <w:textAlignment w:val="auto"/>
              <w:rPr>
                <w:rFonts w:hint="default" w:ascii="宋体" w:hAnsi="宋体" w:cs="宋体"/>
                <w:sz w:val="24"/>
                <w:szCs w:val="24"/>
                <w:lang w:val="en-US" w:eastAsia="zh-CN"/>
              </w:rPr>
            </w:pPr>
            <w:r>
              <w:rPr>
                <w:rFonts w:hint="eastAsia" w:ascii="宋体" w:hAnsi="宋体" w:cs="宋体"/>
                <w:sz w:val="24"/>
                <w:szCs w:val="24"/>
                <w:lang w:val="en-US" w:eastAsia="zh-CN"/>
              </w:rPr>
              <w:t xml:space="preserve">承诺编制完成时间 </w:t>
            </w:r>
            <w:r>
              <w:rPr>
                <w:rFonts w:hint="default" w:ascii="宋体" w:hAnsi="宋体" w:cs="宋体"/>
                <w:sz w:val="24"/>
                <w:szCs w:val="24"/>
                <w:lang w:val="en-US" w:eastAsia="zh-CN"/>
              </w:rPr>
              <w:t>1</w:t>
            </w:r>
            <w:r>
              <w:rPr>
                <w:rFonts w:hint="eastAsia" w:ascii="宋体" w:hAnsi="宋体" w:cs="宋体"/>
                <w:sz w:val="24"/>
                <w:szCs w:val="24"/>
                <w:lang w:val="en-US" w:eastAsia="zh-CN"/>
              </w:rPr>
              <w:t>5</w:t>
            </w:r>
            <w:r>
              <w:rPr>
                <w:rFonts w:hint="default" w:ascii="宋体" w:hAnsi="宋体" w:cs="宋体"/>
                <w:sz w:val="24"/>
                <w:szCs w:val="24"/>
                <w:lang w:val="en-US" w:eastAsia="zh-CN"/>
              </w:rPr>
              <w:t>天及以内的得 15 分；</w:t>
            </w:r>
          </w:p>
          <w:p w14:paraId="71F5AD16">
            <w:pPr>
              <w:keepNext w:val="0"/>
              <w:keepLines w:val="0"/>
              <w:widowControl/>
              <w:numPr>
                <w:ilvl w:val="0"/>
                <w:numId w:val="13"/>
              </w:numPr>
              <w:suppressLineNumbers w:val="0"/>
              <w:pBdr>
                <w:left w:val="none" w:color="auto" w:sz="0" w:space="0"/>
              </w:pBdr>
              <w:spacing w:before="96" w:beforeAutospacing="0" w:after="96" w:afterAutospacing="0" w:line="18" w:lineRule="atLeast"/>
              <w:ind w:left="0" w:hanging="360"/>
              <w:textAlignment w:val="auto"/>
              <w:rPr>
                <w:rFonts w:hint="default" w:ascii="宋体" w:hAnsi="宋体" w:cs="宋体"/>
                <w:sz w:val="24"/>
                <w:szCs w:val="24"/>
                <w:lang w:val="en-US" w:eastAsia="zh-CN"/>
              </w:rPr>
            </w:pPr>
            <w:r>
              <w:rPr>
                <w:rFonts w:hint="eastAsia" w:ascii="宋体" w:hAnsi="宋体" w:cs="宋体"/>
                <w:sz w:val="24"/>
                <w:szCs w:val="24"/>
                <w:lang w:val="en-US" w:eastAsia="zh-CN"/>
              </w:rPr>
              <w:t>承诺编制完成时间</w:t>
            </w:r>
            <w:r>
              <w:rPr>
                <w:rFonts w:hint="default" w:ascii="宋体" w:hAnsi="宋体" w:cs="宋体"/>
                <w:sz w:val="24"/>
                <w:szCs w:val="24"/>
                <w:lang w:val="en-US" w:eastAsia="zh-CN"/>
              </w:rPr>
              <w:t>为16-17 天的得 10 分；</w:t>
            </w:r>
          </w:p>
          <w:p w14:paraId="1EFF18BC">
            <w:pPr>
              <w:keepNext w:val="0"/>
              <w:keepLines w:val="0"/>
              <w:widowControl/>
              <w:numPr>
                <w:ilvl w:val="0"/>
                <w:numId w:val="13"/>
              </w:numPr>
              <w:suppressLineNumbers w:val="0"/>
              <w:pBdr>
                <w:left w:val="none" w:color="auto" w:sz="0" w:space="0"/>
              </w:pBdr>
              <w:spacing w:before="96" w:beforeAutospacing="0" w:after="96" w:afterAutospacing="0" w:line="18" w:lineRule="atLeast"/>
              <w:ind w:left="0" w:hanging="360"/>
              <w:textAlignment w:val="auto"/>
              <w:rPr>
                <w:rFonts w:hint="default" w:ascii="宋体" w:hAnsi="宋体" w:cs="宋体"/>
                <w:sz w:val="24"/>
                <w:szCs w:val="24"/>
                <w:lang w:val="en-US" w:eastAsia="zh-CN"/>
              </w:rPr>
            </w:pPr>
            <w:r>
              <w:rPr>
                <w:rFonts w:hint="eastAsia" w:ascii="宋体" w:hAnsi="宋体" w:cs="宋体"/>
                <w:sz w:val="24"/>
                <w:szCs w:val="24"/>
                <w:lang w:val="en-US" w:eastAsia="zh-CN"/>
              </w:rPr>
              <w:t>承诺编制完成时间</w:t>
            </w:r>
            <w:r>
              <w:rPr>
                <w:rFonts w:hint="default" w:ascii="宋体" w:hAnsi="宋体" w:cs="宋体"/>
                <w:sz w:val="24"/>
                <w:szCs w:val="24"/>
                <w:lang w:val="en-US" w:eastAsia="zh-CN"/>
              </w:rPr>
              <w:t>为 18-19 天的得 5 分；</w:t>
            </w:r>
          </w:p>
          <w:p w14:paraId="74541FB4">
            <w:pPr>
              <w:keepNext w:val="0"/>
              <w:keepLines w:val="0"/>
              <w:widowControl/>
              <w:numPr>
                <w:ilvl w:val="0"/>
                <w:numId w:val="13"/>
              </w:numPr>
              <w:suppressLineNumbers w:val="0"/>
              <w:pBdr>
                <w:left w:val="none" w:color="auto" w:sz="0" w:space="0"/>
              </w:pBdr>
              <w:spacing w:before="96" w:beforeAutospacing="0" w:after="96" w:afterAutospacing="0" w:line="18" w:lineRule="atLeast"/>
              <w:ind w:left="0" w:hanging="360"/>
              <w:textAlignment w:val="auto"/>
              <w:rPr>
                <w:rFonts w:hint="default" w:ascii="宋体" w:hAnsi="宋体" w:cs="宋体"/>
                <w:sz w:val="24"/>
                <w:szCs w:val="24"/>
                <w:lang w:val="en-US" w:eastAsia="zh-CN"/>
              </w:rPr>
            </w:pPr>
            <w:r>
              <w:rPr>
                <w:rFonts w:hint="eastAsia" w:ascii="宋体" w:hAnsi="宋体" w:cs="宋体"/>
                <w:sz w:val="24"/>
                <w:szCs w:val="24"/>
                <w:lang w:val="en-US" w:eastAsia="zh-CN"/>
              </w:rPr>
              <w:t>承诺编制完成时间</w:t>
            </w:r>
            <w:r>
              <w:rPr>
                <w:rFonts w:hint="default" w:ascii="宋体" w:hAnsi="宋体" w:cs="宋体"/>
                <w:sz w:val="24"/>
                <w:szCs w:val="24"/>
                <w:lang w:val="en-US" w:eastAsia="zh-CN"/>
              </w:rPr>
              <w:t>为 20 天的得 2 分；​</w:t>
            </w:r>
          </w:p>
          <w:p w14:paraId="48C8E52A">
            <w:pPr>
              <w:keepNext w:val="0"/>
              <w:keepLines w:val="0"/>
              <w:widowControl/>
              <w:numPr>
                <w:ilvl w:val="0"/>
                <w:numId w:val="13"/>
              </w:numPr>
              <w:suppressLineNumbers w:val="0"/>
              <w:pBdr>
                <w:left w:val="none" w:color="auto" w:sz="0" w:space="0"/>
              </w:pBdr>
              <w:spacing w:before="96" w:beforeAutospacing="0" w:after="96" w:afterAutospacing="0" w:line="18" w:lineRule="atLeast"/>
              <w:ind w:left="0" w:hanging="360"/>
              <w:textAlignment w:val="auto"/>
              <w:rPr>
                <w:rFonts w:hint="default" w:ascii="宋体" w:hAnsi="宋体" w:cs="宋体"/>
                <w:sz w:val="24"/>
                <w:szCs w:val="24"/>
                <w:lang w:val="en-US" w:eastAsia="zh-CN"/>
              </w:rPr>
            </w:pPr>
            <w:r>
              <w:rPr>
                <w:rFonts w:hint="eastAsia" w:ascii="宋体" w:hAnsi="宋体" w:cs="宋体"/>
                <w:sz w:val="24"/>
                <w:szCs w:val="24"/>
                <w:lang w:val="en-US" w:eastAsia="zh-CN"/>
              </w:rPr>
              <w:t>承诺编制完成时间</w:t>
            </w:r>
            <w:r>
              <w:rPr>
                <w:rFonts w:hint="default" w:ascii="宋体" w:hAnsi="宋体" w:cs="宋体"/>
                <w:sz w:val="24"/>
                <w:szCs w:val="24"/>
                <w:lang w:val="en-US" w:eastAsia="zh-CN"/>
              </w:rPr>
              <w:t>超过 20 天的不得分。</w:t>
            </w:r>
          </w:p>
        </w:tc>
        <w:tc>
          <w:tcPr>
            <w:tcW w:w="2724" w:type="dxa"/>
            <w:vAlign w:val="center"/>
          </w:tcPr>
          <w:p w14:paraId="688C9667">
            <w:pPr>
              <w:spacing w:line="360" w:lineRule="exact"/>
              <w:rPr>
                <w:rFonts w:hint="eastAsia" w:ascii="宋体" w:hAnsi="宋体" w:cs="宋体"/>
                <w:sz w:val="24"/>
                <w:szCs w:val="24"/>
              </w:rPr>
            </w:pPr>
          </w:p>
        </w:tc>
      </w:tr>
      <w:bookmarkEnd w:id="33"/>
    </w:tbl>
    <w:p w14:paraId="108A58EF">
      <w:pPr>
        <w:spacing w:line="312" w:lineRule="auto"/>
        <w:ind w:firstLine="480" w:firstLineChars="200"/>
        <w:rPr>
          <w:rFonts w:ascii="宋体" w:hAnsi="宋体" w:cs="宋体"/>
          <w:color w:val="FF0000"/>
          <w:sz w:val="24"/>
          <w:szCs w:val="24"/>
        </w:rPr>
      </w:pPr>
    </w:p>
    <w:p w14:paraId="5A0ADD2C">
      <w:pPr>
        <w:spacing w:line="312" w:lineRule="auto"/>
        <w:ind w:firstLine="480" w:firstLineChars="200"/>
        <w:rPr>
          <w:rFonts w:ascii="宋体" w:hAnsi="宋体" w:cs="宋体"/>
          <w:color w:val="FF0000"/>
          <w:sz w:val="24"/>
          <w:szCs w:val="24"/>
        </w:rPr>
      </w:pPr>
    </w:p>
    <w:p w14:paraId="200E110A">
      <w:pPr>
        <w:spacing w:line="312" w:lineRule="auto"/>
        <w:ind w:firstLine="480" w:firstLineChars="200"/>
        <w:rPr>
          <w:rFonts w:ascii="宋体" w:hAnsi="宋体" w:cs="宋体"/>
          <w:color w:val="FF0000"/>
          <w:sz w:val="24"/>
          <w:szCs w:val="24"/>
        </w:rPr>
      </w:pPr>
    </w:p>
    <w:p w14:paraId="5F1AEF0D">
      <w:pPr>
        <w:spacing w:line="312" w:lineRule="auto"/>
        <w:jc w:val="center"/>
        <w:rPr>
          <w:rFonts w:hint="eastAsia" w:ascii="宋体" w:hAnsi="宋体" w:cs="宋体"/>
          <w:b/>
          <w:szCs w:val="28"/>
        </w:rPr>
      </w:pPr>
    </w:p>
    <w:p w14:paraId="71486A07">
      <w:pPr>
        <w:spacing w:line="312" w:lineRule="auto"/>
        <w:jc w:val="center"/>
        <w:rPr>
          <w:rFonts w:ascii="宋体" w:hAnsi="宋体" w:cs="宋体"/>
          <w:b/>
          <w:szCs w:val="28"/>
        </w:rPr>
      </w:pPr>
      <w:r>
        <w:rPr>
          <w:rFonts w:hint="eastAsia" w:ascii="宋体" w:hAnsi="宋体" w:cs="宋体"/>
          <w:b/>
          <w:szCs w:val="28"/>
        </w:rPr>
        <w:t>供应商编制响应文件要求</w:t>
      </w:r>
    </w:p>
    <w:p w14:paraId="14D5EC63">
      <w:pPr>
        <w:numPr>
          <w:ilvl w:val="0"/>
          <w:numId w:val="14"/>
        </w:numPr>
        <w:spacing w:line="312" w:lineRule="auto"/>
        <w:rPr>
          <w:rFonts w:ascii="宋体" w:hAnsi="宋体" w:cs="宋体"/>
          <w:b/>
          <w:sz w:val="24"/>
          <w:szCs w:val="24"/>
        </w:rPr>
      </w:pPr>
      <w:r>
        <w:rPr>
          <w:rFonts w:hint="eastAsia" w:ascii="宋体" w:hAnsi="宋体" w:cs="宋体"/>
          <w:b/>
          <w:sz w:val="24"/>
          <w:szCs w:val="24"/>
        </w:rPr>
        <w:t>报价</w:t>
      </w:r>
    </w:p>
    <w:p w14:paraId="1F133721">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14:paraId="0BF4AF42">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14:paraId="0425FB86">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14:paraId="584D8CDF">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14:paraId="3652D0ED">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14:paraId="4316C199">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14:paraId="45CE0F5E">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3、我方承诺：本次询比的有效期为90天。</w:t>
      </w:r>
    </w:p>
    <w:p w14:paraId="60A61AA7">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14:paraId="04C3B998">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过程中，我方若有违规行为，接受按照重庆市政府采购·云平台规定给予惩罚。</w:t>
      </w:r>
    </w:p>
    <w:p w14:paraId="69A19BDE">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14:paraId="03BE066F">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14:paraId="711499EA">
      <w:pPr>
        <w:tabs>
          <w:tab w:val="left" w:pos="6300"/>
        </w:tabs>
        <w:snapToGrid w:val="0"/>
        <w:spacing w:line="360" w:lineRule="auto"/>
        <w:ind w:firstLine="570"/>
        <w:rPr>
          <w:rFonts w:ascii="宋体" w:hAnsi="宋体" w:cs="宋体"/>
          <w:sz w:val="24"/>
          <w:szCs w:val="24"/>
        </w:rPr>
      </w:pPr>
    </w:p>
    <w:p w14:paraId="1A97F08E">
      <w:pPr>
        <w:tabs>
          <w:tab w:val="left" w:pos="6300"/>
        </w:tabs>
        <w:snapToGrid w:val="0"/>
        <w:spacing w:line="360" w:lineRule="auto"/>
        <w:ind w:firstLine="570"/>
        <w:rPr>
          <w:rFonts w:ascii="宋体" w:hAnsi="宋体" w:cs="宋体"/>
          <w:sz w:val="24"/>
          <w:szCs w:val="24"/>
        </w:rPr>
      </w:pPr>
    </w:p>
    <w:p w14:paraId="7ABDE162">
      <w:pPr>
        <w:tabs>
          <w:tab w:val="left" w:pos="6300"/>
        </w:tabs>
        <w:snapToGrid w:val="0"/>
        <w:spacing w:line="360" w:lineRule="auto"/>
        <w:ind w:firstLine="570"/>
        <w:rPr>
          <w:rFonts w:ascii="宋体" w:hAnsi="宋体" w:cs="宋体"/>
          <w:sz w:val="24"/>
          <w:szCs w:val="24"/>
        </w:rPr>
      </w:pPr>
    </w:p>
    <w:p w14:paraId="65007E93">
      <w:pPr>
        <w:tabs>
          <w:tab w:val="left" w:pos="6300"/>
        </w:tabs>
        <w:snapToGrid w:val="0"/>
        <w:spacing w:line="360" w:lineRule="auto"/>
        <w:ind w:firstLine="570"/>
        <w:rPr>
          <w:rFonts w:ascii="宋体" w:hAnsi="宋体" w:cs="宋体"/>
          <w:sz w:val="24"/>
          <w:szCs w:val="24"/>
        </w:rPr>
      </w:pPr>
    </w:p>
    <w:p w14:paraId="4E01029C">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14:paraId="4094B669">
      <w:pPr>
        <w:snapToGrid w:val="0"/>
        <w:spacing w:line="360" w:lineRule="auto"/>
        <w:ind w:firstLine="480" w:firstLineChars="200"/>
        <w:rPr>
          <w:rFonts w:ascii="宋体" w:hAnsi="宋体" w:cs="宋体"/>
          <w:sz w:val="24"/>
          <w:szCs w:val="24"/>
        </w:rPr>
        <w:sectPr>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w:t>
      </w:r>
    </w:p>
    <w:p w14:paraId="21154EEC">
      <w:pPr>
        <w:numPr>
          <w:ilvl w:val="0"/>
          <w:numId w:val="14"/>
        </w:numPr>
        <w:spacing w:line="312" w:lineRule="auto"/>
        <w:rPr>
          <w:rFonts w:ascii="宋体" w:hAnsi="宋体" w:cs="宋体"/>
          <w:b/>
          <w:sz w:val="24"/>
          <w:szCs w:val="24"/>
        </w:rPr>
      </w:pPr>
      <w:r>
        <w:rPr>
          <w:rFonts w:hint="eastAsia" w:ascii="宋体" w:hAnsi="宋体" w:cs="宋体"/>
          <w:b/>
          <w:sz w:val="24"/>
          <w:szCs w:val="24"/>
        </w:rPr>
        <w:t>服务方案</w:t>
      </w:r>
    </w:p>
    <w:p w14:paraId="13D6EDDC">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服务方案（格式自定）</w:t>
      </w:r>
    </w:p>
    <w:p w14:paraId="2E67A27B">
      <w:pPr>
        <w:spacing w:line="312" w:lineRule="auto"/>
        <w:rPr>
          <w:rFonts w:ascii="宋体" w:hAnsi="宋体" w:cs="宋体"/>
          <w:b/>
          <w:sz w:val="24"/>
          <w:szCs w:val="24"/>
        </w:rPr>
      </w:pPr>
    </w:p>
    <w:p w14:paraId="77031AA4">
      <w:pPr>
        <w:pStyle w:val="4"/>
        <w:spacing w:before="0" w:after="0" w:line="360" w:lineRule="auto"/>
        <w:jc w:val="left"/>
        <w:rPr>
          <w:rFonts w:ascii="宋体" w:hAnsi="宋体" w:cs="宋体"/>
          <w:sz w:val="24"/>
          <w:szCs w:val="24"/>
        </w:rPr>
      </w:pPr>
    </w:p>
    <w:p w14:paraId="61AEC68A">
      <w:pPr>
        <w:pStyle w:val="4"/>
        <w:numPr>
          <w:ilvl w:val="0"/>
          <w:numId w:val="14"/>
        </w:numPr>
        <w:spacing w:before="0" w:after="0" w:line="360" w:lineRule="auto"/>
        <w:jc w:val="left"/>
        <w:rPr>
          <w:rFonts w:ascii="宋体" w:hAnsi="宋体" w:cs="宋体"/>
          <w:sz w:val="24"/>
          <w:szCs w:val="24"/>
        </w:rPr>
      </w:pPr>
      <w:r>
        <w:rPr>
          <w:rFonts w:hint="eastAsia" w:ascii="宋体" w:hAnsi="宋体" w:cs="宋体"/>
          <w:sz w:val="24"/>
          <w:szCs w:val="24"/>
        </w:rPr>
        <w:t>资格条件及其他</w:t>
      </w:r>
    </w:p>
    <w:p w14:paraId="520515F2">
      <w:pPr>
        <w:spacing w:line="312" w:lineRule="auto"/>
        <w:jc w:val="center"/>
        <w:rPr>
          <w:rFonts w:hint="eastAsia" w:ascii="宋体" w:hAnsi="宋体" w:eastAsia="宋体" w:cs="宋体"/>
          <w:i/>
          <w:iCs/>
          <w:sz w:val="24"/>
          <w:szCs w:val="24"/>
          <w:u w:val="single"/>
          <w:lang w:eastAsia="zh-CN"/>
        </w:rPr>
      </w:pPr>
      <w:r>
        <w:rPr>
          <w:rFonts w:hint="eastAsia" w:ascii="宋体" w:hAnsi="宋体" w:cs="宋体"/>
          <w:i/>
          <w:iCs/>
          <w:sz w:val="24"/>
          <w:szCs w:val="24"/>
          <w:u w:val="single"/>
        </w:rPr>
        <w:t>按照采购文件要求提供扫描件</w:t>
      </w:r>
      <w:r>
        <w:rPr>
          <w:rFonts w:hint="eastAsia" w:ascii="宋体" w:hAnsi="宋体" w:cs="宋体"/>
          <w:i/>
          <w:iCs/>
          <w:sz w:val="24"/>
          <w:szCs w:val="24"/>
          <w:u w:val="single"/>
          <w:lang w:eastAsia="zh-CN"/>
        </w:rPr>
        <w:t>（</w:t>
      </w:r>
      <w:r>
        <w:rPr>
          <w:rFonts w:hint="eastAsia" w:ascii="宋体" w:hAnsi="宋体" w:cs="宋体"/>
          <w:i/>
          <w:iCs/>
          <w:sz w:val="24"/>
          <w:szCs w:val="24"/>
          <w:u w:val="single"/>
          <w:lang w:val="en-US" w:eastAsia="zh-CN"/>
        </w:rPr>
        <w:t>包含但不限于营业执照等</w:t>
      </w:r>
      <w:r>
        <w:rPr>
          <w:rFonts w:hint="eastAsia" w:ascii="宋体" w:hAnsi="宋体" w:cs="宋体"/>
          <w:i/>
          <w:iCs/>
          <w:sz w:val="24"/>
          <w:szCs w:val="24"/>
          <w:u w:val="single"/>
          <w:lang w:eastAsia="zh-CN"/>
        </w:rPr>
        <w:t>）</w:t>
      </w:r>
    </w:p>
    <w:p w14:paraId="0F8888C6"/>
    <w:p w14:paraId="70D8FE96">
      <w:pPr>
        <w:tabs>
          <w:tab w:val="left" w:pos="6300"/>
        </w:tabs>
        <w:snapToGrid w:val="0"/>
        <w:spacing w:line="312" w:lineRule="auto"/>
        <w:rPr>
          <w:rFonts w:ascii="宋体" w:hAnsi="宋体" w:cs="宋体"/>
          <w:b/>
          <w:bCs/>
          <w:sz w:val="24"/>
          <w:szCs w:val="24"/>
        </w:rPr>
      </w:pPr>
    </w:p>
    <w:p w14:paraId="7FFA9439">
      <w:pPr>
        <w:tabs>
          <w:tab w:val="left" w:pos="6300"/>
        </w:tabs>
        <w:snapToGrid w:val="0"/>
        <w:spacing w:line="312" w:lineRule="auto"/>
        <w:rPr>
          <w:rFonts w:ascii="宋体" w:hAnsi="宋体" w:cs="宋体"/>
          <w:b/>
          <w:bCs/>
          <w:sz w:val="24"/>
          <w:szCs w:val="24"/>
        </w:rPr>
      </w:pPr>
    </w:p>
    <w:p w14:paraId="10AB54FA">
      <w:pPr>
        <w:rPr>
          <w:rFonts w:ascii="宋体" w:hAnsi="宋体" w:cs="宋体"/>
          <w:b/>
          <w:bCs/>
          <w:sz w:val="24"/>
          <w:szCs w:val="24"/>
        </w:rPr>
      </w:pPr>
      <w:r>
        <w:rPr>
          <w:rFonts w:hint="eastAsia" w:ascii="宋体" w:hAnsi="宋体" w:cs="宋体"/>
          <w:b/>
          <w:bCs/>
          <w:sz w:val="24"/>
          <w:szCs w:val="24"/>
        </w:rPr>
        <w:br w:type="page"/>
      </w:r>
    </w:p>
    <w:p w14:paraId="7AB5F179">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w:t>
      </w:r>
      <w:bookmarkStart w:id="34" w:name="_Hlk27399531"/>
      <w:r>
        <w:rPr>
          <w:rFonts w:hint="eastAsia" w:ascii="宋体" w:hAnsi="宋体" w:cs="宋体"/>
          <w:b/>
          <w:bCs/>
          <w:sz w:val="24"/>
          <w:szCs w:val="24"/>
        </w:rPr>
        <w:t>法定代表人授权委托书（格式）/法定代表人</w:t>
      </w:r>
    </w:p>
    <w:p w14:paraId="4D9E4354">
      <w:pPr>
        <w:tabs>
          <w:tab w:val="left" w:pos="6300"/>
        </w:tabs>
        <w:snapToGrid w:val="0"/>
        <w:spacing w:line="312" w:lineRule="auto"/>
        <w:jc w:val="center"/>
        <w:rPr>
          <w:rFonts w:ascii="宋体" w:hAnsi="宋体" w:cs="宋体"/>
          <w:sz w:val="24"/>
          <w:szCs w:val="24"/>
        </w:rPr>
      </w:pPr>
    </w:p>
    <w:p w14:paraId="31C9ACEA">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14:paraId="7AF83D99">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6BCEF975">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14:paraId="07671114">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14:paraId="523F7301">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14:paraId="3CD5D94B">
      <w:pPr>
        <w:tabs>
          <w:tab w:val="left" w:pos="6300"/>
        </w:tabs>
        <w:snapToGrid w:val="0"/>
        <w:spacing w:line="312" w:lineRule="auto"/>
        <w:ind w:firstLine="570"/>
        <w:rPr>
          <w:rFonts w:ascii="宋体" w:hAnsi="宋体" w:cs="宋体"/>
          <w:sz w:val="24"/>
          <w:szCs w:val="24"/>
        </w:rPr>
      </w:pPr>
    </w:p>
    <w:p w14:paraId="17E60A5F">
      <w:pPr>
        <w:tabs>
          <w:tab w:val="left" w:pos="6300"/>
        </w:tabs>
        <w:snapToGrid w:val="0"/>
        <w:spacing w:line="312" w:lineRule="auto"/>
        <w:ind w:firstLine="570"/>
        <w:rPr>
          <w:rFonts w:ascii="宋体" w:hAnsi="宋体" w:cs="宋体"/>
          <w:sz w:val="24"/>
          <w:szCs w:val="24"/>
        </w:rPr>
      </w:pPr>
    </w:p>
    <w:p w14:paraId="2C8276D4">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14:paraId="200D2756">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14:paraId="4B7191A2">
      <w:pPr>
        <w:tabs>
          <w:tab w:val="left" w:pos="6300"/>
        </w:tabs>
        <w:snapToGrid w:val="0"/>
        <w:spacing w:line="312" w:lineRule="auto"/>
        <w:ind w:firstLine="570"/>
        <w:rPr>
          <w:rFonts w:ascii="宋体" w:hAnsi="宋体" w:cs="宋体"/>
          <w:sz w:val="24"/>
          <w:szCs w:val="24"/>
        </w:rPr>
      </w:pPr>
    </w:p>
    <w:p w14:paraId="02218F2E">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14:paraId="6E0E4597">
      <w:pPr>
        <w:tabs>
          <w:tab w:val="left" w:pos="6300"/>
        </w:tabs>
        <w:snapToGrid w:val="0"/>
        <w:spacing w:line="312" w:lineRule="auto"/>
        <w:ind w:firstLine="570"/>
        <w:rPr>
          <w:rFonts w:ascii="宋体" w:hAnsi="宋体" w:cs="宋体"/>
          <w:sz w:val="24"/>
          <w:szCs w:val="24"/>
        </w:rPr>
      </w:pPr>
    </w:p>
    <w:p w14:paraId="2C9B4830">
      <w:pPr>
        <w:tabs>
          <w:tab w:val="left" w:pos="6300"/>
        </w:tabs>
        <w:snapToGrid w:val="0"/>
        <w:spacing w:line="312" w:lineRule="auto"/>
        <w:ind w:right="480" w:firstLine="570"/>
        <w:jc w:val="right"/>
        <w:rPr>
          <w:rFonts w:hint="eastAsia" w:ascii="宋体" w:hAnsi="宋体" w:eastAsia="宋体" w:cs="宋体"/>
          <w:sz w:val="24"/>
          <w:szCs w:val="24"/>
          <w:lang w:eastAsia="zh-CN"/>
        </w:rPr>
      </w:pPr>
      <w:r>
        <w:rPr>
          <w:rFonts w:hint="eastAsia" w:ascii="宋体" w:hAnsi="宋体" w:cs="宋体"/>
          <w:sz w:val="24"/>
          <w:szCs w:val="24"/>
        </w:rPr>
        <w:t>供应商名称（公章）</w:t>
      </w:r>
      <w:r>
        <w:rPr>
          <w:rFonts w:hint="eastAsia" w:ascii="宋体" w:hAnsi="宋体" w:cs="宋体"/>
          <w:sz w:val="24"/>
          <w:szCs w:val="24"/>
          <w:lang w:eastAsia="zh-CN"/>
        </w:rPr>
        <w:t>：</w:t>
      </w:r>
    </w:p>
    <w:p w14:paraId="60256C67">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bookmarkEnd w:id="34"/>
    <w:p w14:paraId="6F52C615">
      <w:pPr>
        <w:rPr>
          <w:rFonts w:hint="eastAsia" w:ascii="宋体" w:hAnsi="宋体" w:cs="宋体"/>
          <w:b w:val="0"/>
          <w:bCs w:val="0"/>
          <w:sz w:val="28"/>
          <w:szCs w:val="28"/>
          <w:lang w:val="en-US" w:eastAsia="zh-CN"/>
        </w:rPr>
      </w:pPr>
    </w:p>
    <w:p w14:paraId="5211CFC5">
      <w:pPr>
        <w:rPr>
          <w:rFonts w:hint="eastAsia" w:ascii="宋体" w:hAnsi="宋体" w:cs="宋体"/>
          <w:b w:val="0"/>
          <w:bCs w:val="0"/>
          <w:sz w:val="28"/>
          <w:szCs w:val="28"/>
          <w:lang w:val="en-US" w:eastAsia="zh-CN"/>
        </w:rPr>
      </w:pPr>
    </w:p>
    <w:p w14:paraId="20C8B700">
      <w:pPr>
        <w:rPr>
          <w:rFonts w:hint="eastAsia" w:ascii="宋体" w:hAnsi="宋体" w:cs="宋体"/>
          <w:b w:val="0"/>
          <w:bCs w:val="0"/>
          <w:sz w:val="28"/>
          <w:szCs w:val="28"/>
          <w:lang w:val="en-US" w:eastAsia="zh-CN"/>
        </w:rPr>
      </w:pPr>
    </w:p>
    <w:p w14:paraId="382C3532">
      <w:pPr>
        <w:rPr>
          <w:rFonts w:hint="eastAsia" w:ascii="宋体" w:hAnsi="宋体" w:cs="宋体"/>
          <w:b w:val="0"/>
          <w:bCs w:val="0"/>
          <w:sz w:val="28"/>
          <w:szCs w:val="28"/>
          <w:lang w:val="en-US" w:eastAsia="zh-CN"/>
        </w:rPr>
      </w:pPr>
    </w:p>
    <w:p w14:paraId="20F80DB4">
      <w:pPr>
        <w:rPr>
          <w:rFonts w:hint="eastAsia" w:ascii="宋体" w:hAnsi="宋体" w:cs="宋体"/>
          <w:b w:val="0"/>
          <w:bCs w:val="0"/>
          <w:sz w:val="28"/>
          <w:szCs w:val="28"/>
          <w:lang w:val="en-US" w:eastAsia="zh-CN"/>
        </w:rPr>
      </w:pPr>
    </w:p>
    <w:p w14:paraId="0B59F295">
      <w:pPr>
        <w:rPr>
          <w:rFonts w:hint="eastAsia" w:ascii="宋体" w:hAnsi="宋体" w:cs="宋体"/>
          <w:b w:val="0"/>
          <w:bCs w:val="0"/>
          <w:sz w:val="28"/>
          <w:szCs w:val="28"/>
          <w:lang w:val="en-US" w:eastAsia="zh-CN"/>
        </w:rPr>
      </w:pPr>
    </w:p>
    <w:p w14:paraId="34B8DF86">
      <w:pPr>
        <w:rPr>
          <w:rFonts w:hint="eastAsia" w:ascii="宋体" w:hAnsi="宋体" w:cs="宋体"/>
          <w:b w:val="0"/>
          <w:bCs w:val="0"/>
          <w:sz w:val="28"/>
          <w:szCs w:val="28"/>
          <w:lang w:val="en-US" w:eastAsia="zh-CN"/>
        </w:rPr>
      </w:pPr>
    </w:p>
    <w:p w14:paraId="5EA8B9E1">
      <w:pPr>
        <w:rPr>
          <w:rFonts w:hint="eastAsia" w:ascii="宋体" w:hAnsi="宋体" w:cs="宋体"/>
          <w:b w:val="0"/>
          <w:bCs w:val="0"/>
          <w:sz w:val="28"/>
          <w:szCs w:val="28"/>
          <w:lang w:val="en-US" w:eastAsia="zh-CN"/>
        </w:rPr>
      </w:pPr>
    </w:p>
    <w:p w14:paraId="6DF4CD54">
      <w:pPr>
        <w:rPr>
          <w:rFonts w:hint="eastAsia" w:ascii="宋体" w:hAnsi="宋体" w:cs="宋体"/>
          <w:b w:val="0"/>
          <w:bCs w:val="0"/>
          <w:sz w:val="28"/>
          <w:szCs w:val="28"/>
          <w:lang w:val="en-US" w:eastAsia="zh-CN"/>
        </w:rPr>
      </w:pPr>
    </w:p>
    <w:p w14:paraId="5EFE7ABC">
      <w:pPr>
        <w:rPr>
          <w:rFonts w:hint="eastAsia" w:ascii="宋体" w:hAnsi="宋体" w:cs="宋体"/>
          <w:b w:val="0"/>
          <w:bCs w:val="0"/>
          <w:sz w:val="28"/>
          <w:szCs w:val="28"/>
          <w:lang w:val="en-US" w:eastAsia="zh-CN"/>
        </w:rPr>
      </w:pPr>
    </w:p>
    <w:p w14:paraId="02169645">
      <w:pPr>
        <w:rPr>
          <w:rFonts w:hint="eastAsia" w:ascii="宋体" w:hAnsi="宋体" w:cs="宋体"/>
          <w:b w:val="0"/>
          <w:bCs w:val="0"/>
          <w:sz w:val="28"/>
          <w:szCs w:val="28"/>
          <w:lang w:val="en-US" w:eastAsia="zh-CN"/>
        </w:rPr>
      </w:pPr>
    </w:p>
    <w:p w14:paraId="7D919716">
      <w:pPr>
        <w:rPr>
          <w:rFonts w:hint="eastAsia" w:ascii="宋体" w:hAnsi="宋体" w:cs="宋体"/>
          <w:b w:val="0"/>
          <w:bCs w:val="0"/>
          <w:sz w:val="28"/>
          <w:szCs w:val="28"/>
          <w:lang w:val="en-US" w:eastAsia="zh-CN"/>
        </w:rPr>
      </w:pPr>
    </w:p>
    <w:p w14:paraId="5469A069">
      <w:pPr>
        <w:rPr>
          <w:rFonts w:hint="eastAsia" w:ascii="宋体" w:hAnsi="宋体" w:cs="宋体"/>
          <w:b w:val="0"/>
          <w:bCs w:val="0"/>
          <w:sz w:val="28"/>
          <w:szCs w:val="28"/>
          <w:lang w:val="en-US" w:eastAsia="zh-CN"/>
        </w:rPr>
      </w:pPr>
    </w:p>
    <w:p w14:paraId="139EEEB9">
      <w:pPr>
        <w:rPr>
          <w:rFonts w:hint="eastAsia" w:ascii="宋体" w:hAnsi="宋体" w:cs="宋体"/>
          <w:b w:val="0"/>
          <w:bCs w:val="0"/>
          <w:sz w:val="28"/>
          <w:szCs w:val="28"/>
          <w:lang w:val="en-US" w:eastAsia="zh-CN"/>
        </w:rPr>
      </w:pPr>
    </w:p>
    <w:p w14:paraId="36A148AE">
      <w:pPr>
        <w:rPr>
          <w:rFonts w:hint="eastAsia" w:ascii="宋体" w:hAnsi="宋体" w:cs="宋体"/>
          <w:b w:val="0"/>
          <w:bCs w:val="0"/>
          <w:sz w:val="28"/>
          <w:szCs w:val="28"/>
          <w:lang w:val="en-US" w:eastAsia="zh-CN"/>
        </w:rPr>
      </w:pPr>
    </w:p>
    <w:p w14:paraId="0514A94D">
      <w:pPr>
        <w:rPr>
          <w:rFonts w:hint="eastAsia" w:ascii="宋体" w:hAnsi="宋体" w:cs="宋体"/>
          <w:b w:val="0"/>
          <w:bCs w:val="0"/>
          <w:sz w:val="28"/>
          <w:szCs w:val="28"/>
          <w:lang w:val="en-US" w:eastAsia="zh-CN"/>
        </w:rPr>
      </w:pPr>
    </w:p>
    <w:p w14:paraId="1069B859">
      <w:pPr>
        <w:rPr>
          <w:rFonts w:hint="eastAsia" w:ascii="宋体" w:hAnsi="宋体" w:cs="宋体"/>
          <w:b w:val="0"/>
          <w:bCs w:val="0"/>
          <w:sz w:val="28"/>
          <w:szCs w:val="28"/>
          <w:lang w:val="en-US" w:eastAsia="zh-CN"/>
        </w:rPr>
      </w:pPr>
    </w:p>
    <w:p w14:paraId="1CB6DF0C">
      <w:pPr>
        <w:rPr>
          <w:rFonts w:hint="eastAsia" w:ascii="宋体" w:hAnsi="宋体" w:cs="宋体"/>
          <w:b w:val="0"/>
          <w:bCs w:val="0"/>
          <w:sz w:val="28"/>
          <w:szCs w:val="28"/>
          <w:lang w:val="en-US" w:eastAsia="zh-CN"/>
        </w:rPr>
      </w:pPr>
    </w:p>
    <w:p w14:paraId="0175F9CF">
      <w:pPr>
        <w:rPr>
          <w:rFonts w:hint="eastAsia" w:ascii="宋体" w:hAnsi="宋体" w:eastAsia="宋体" w:cs="宋体"/>
          <w:b w:val="0"/>
          <w:bCs w:val="0"/>
          <w:sz w:val="44"/>
          <w:szCs w:val="44"/>
          <w:lang w:val="en-US" w:eastAsia="zh-CN"/>
        </w:rPr>
      </w:pPr>
      <w:r>
        <w:rPr>
          <w:rFonts w:hint="eastAsia" w:ascii="宋体" w:hAnsi="宋体" w:cs="宋体"/>
          <w:b w:val="0"/>
          <w:bCs w:val="0"/>
          <w:sz w:val="44"/>
          <w:szCs w:val="44"/>
          <w:lang w:val="en-US" w:eastAsia="zh-CN"/>
        </w:rPr>
        <w:t>附件</w:t>
      </w:r>
    </w:p>
    <w:tbl>
      <w:tblPr>
        <w:tblStyle w:val="57"/>
        <w:tblW w:w="89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3"/>
        <w:gridCol w:w="3477"/>
        <w:gridCol w:w="993"/>
        <w:gridCol w:w="3477"/>
      </w:tblGrid>
      <w:tr w14:paraId="0AFD4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940" w:type="dxa"/>
            <w:gridSpan w:val="4"/>
            <w:tcBorders>
              <w:top w:val="nil"/>
              <w:left w:val="nil"/>
              <w:bottom w:val="nil"/>
              <w:right w:val="nil"/>
            </w:tcBorders>
            <w:shd w:val="clear" w:color="auto" w:fill="auto"/>
            <w:noWrap/>
            <w:vAlign w:val="center"/>
          </w:tcPr>
          <w:p w14:paraId="00A8741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璧山区已建城市公园目录清单</w:t>
            </w:r>
          </w:p>
        </w:tc>
      </w:tr>
      <w:tr w14:paraId="772CB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E2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47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公园名称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B2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30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公园名称</w:t>
            </w:r>
          </w:p>
        </w:tc>
      </w:tr>
      <w:tr w14:paraId="46DF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E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6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观音塘国家湿地公园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8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3C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野庐社区公园</w:t>
            </w:r>
          </w:p>
        </w:tc>
      </w:tr>
      <w:tr w14:paraId="33ACF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F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0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秀湖公园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5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F8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金科社区公园</w:t>
            </w:r>
          </w:p>
        </w:tc>
      </w:tr>
      <w:tr w14:paraId="3BEEE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B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9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电视塔公园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8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65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龙珰山社区公园</w:t>
            </w:r>
          </w:p>
        </w:tc>
      </w:tr>
      <w:tr w14:paraId="30001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E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4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南河公园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5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70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玉山社区公园</w:t>
            </w:r>
          </w:p>
        </w:tc>
      </w:tr>
      <w:tr w14:paraId="1F94E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3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5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登云公园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E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A6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牛角湾社区公园</w:t>
            </w:r>
          </w:p>
        </w:tc>
      </w:tr>
      <w:tr w14:paraId="3940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F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4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枫香湖儿童公园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0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07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南康社区公园</w:t>
            </w:r>
          </w:p>
        </w:tc>
      </w:tr>
      <w:tr w14:paraId="3DD63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7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35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东岳体育公园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C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E9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上岛社区公园</w:t>
            </w:r>
          </w:p>
        </w:tc>
      </w:tr>
      <w:tr w14:paraId="1EE3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5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E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秀湖汽车露营地公园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6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88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甘棠社区公园</w:t>
            </w:r>
          </w:p>
        </w:tc>
      </w:tr>
      <w:tr w14:paraId="5B6C4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9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A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古道湾公园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0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5F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石堡社区公园</w:t>
            </w:r>
          </w:p>
        </w:tc>
      </w:tr>
      <w:tr w14:paraId="08D28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E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F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玉泉湖公园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5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96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南关社区公园</w:t>
            </w:r>
          </w:p>
        </w:tc>
      </w:tr>
      <w:tr w14:paraId="4366E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7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F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烈士陵园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1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C3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嘉谷社区公园</w:t>
            </w:r>
          </w:p>
        </w:tc>
      </w:tr>
      <w:tr w14:paraId="6CB94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7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6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金剑山森林公园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6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2D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体育巷社区公园</w:t>
            </w:r>
          </w:p>
        </w:tc>
      </w:tr>
      <w:tr w14:paraId="0F133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1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9B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漫水湾社区公园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5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4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紫陌社区公园</w:t>
            </w:r>
          </w:p>
        </w:tc>
      </w:tr>
      <w:tr w14:paraId="6AD6A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4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0A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瀚恩社区公园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C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B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卓家坝社区公园</w:t>
            </w:r>
          </w:p>
        </w:tc>
      </w:tr>
      <w:tr w14:paraId="22E0C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1A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14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星岛社区公园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F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2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龙子堡社区公园</w:t>
            </w:r>
          </w:p>
        </w:tc>
      </w:tr>
      <w:tr w14:paraId="6763A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0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AC3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翠微社区公园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D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0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两岔河社区公园</w:t>
            </w:r>
          </w:p>
        </w:tc>
      </w:tr>
      <w:tr w14:paraId="78F91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3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C1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村家社区公园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4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3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大河坝社区公园</w:t>
            </w:r>
          </w:p>
        </w:tc>
      </w:tr>
      <w:tr w14:paraId="7EBD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8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49A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蜀望社区公园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B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4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云居体育公园</w:t>
            </w:r>
          </w:p>
        </w:tc>
      </w:tr>
      <w:tr w14:paraId="561B8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C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99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余庆社区公园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F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6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茅莱口袋公园</w:t>
            </w:r>
          </w:p>
        </w:tc>
      </w:tr>
    </w:tbl>
    <w:p w14:paraId="73BAB967">
      <w:pPr>
        <w:pStyle w:val="251"/>
        <w:numPr>
          <w:ilvl w:val="0"/>
          <w:numId w:val="0"/>
        </w:numPr>
        <w:ind w:leftChars="0"/>
        <w:jc w:val="left"/>
        <w:rPr>
          <w:rFonts w:hint="default" w:ascii="宋体" w:hAnsi="宋体" w:eastAsia="宋体" w:cs="宋体"/>
          <w:b w:val="0"/>
          <w:bCs w:val="0"/>
          <w:sz w:val="28"/>
          <w:szCs w:val="28"/>
          <w:lang w:val="en-US" w:eastAsia="zh-CN"/>
        </w:rPr>
      </w:pPr>
    </w:p>
    <w:p w14:paraId="7CAFE4BC"/>
    <w:p w14:paraId="02526AD2">
      <w:pPr>
        <w:tabs>
          <w:tab w:val="left" w:pos="6300"/>
        </w:tabs>
        <w:snapToGrid w:val="0"/>
        <w:spacing w:line="312" w:lineRule="auto"/>
        <w:ind w:right="480" w:firstLine="570"/>
        <w:jc w:val="center"/>
        <w:rPr>
          <w:rFonts w:ascii="宋体" w:hAnsi="宋体" w:cs="宋体"/>
          <w:sz w:val="24"/>
          <w:szCs w:val="24"/>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87F2F2-1C2D-4523-9256-99407AEEBB6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75E1AC8A-79CE-44CD-ADFE-F3E600771F69}"/>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Segoe UI">
    <w:panose1 w:val="020B0502040204020203"/>
    <w:charset w:val="00"/>
    <w:family w:val="auto"/>
    <w:pitch w:val="default"/>
    <w:sig w:usb0="E10022FF" w:usb1="C000E47F" w:usb2="00000029" w:usb3="00000000" w:csb0="200001DF" w:csb1="20000000"/>
    <w:embedRegular r:id="rId3" w:fontKey="{6C0C29CB-405F-4343-A9F7-6E6A926D9742}"/>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C3D2D">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6F8C7">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6"/>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7"/>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6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8722E79"/>
    <w:multiLevelType w:val="multilevel"/>
    <w:tmpl w:val="08722E7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2">
    <w:nsid w:val="37911A27"/>
    <w:multiLevelType w:val="singleLevel"/>
    <w:tmpl w:val="37911A27"/>
    <w:lvl w:ilvl="0" w:tentative="0">
      <w:start w:val="3"/>
      <w:numFmt w:val="decimal"/>
      <w:suff w:val="nothing"/>
      <w:lvlText w:val="（%1）"/>
      <w:lvlJc w:val="left"/>
    </w:lvl>
  </w:abstractNum>
  <w:abstractNum w:abstractNumId="13">
    <w:nsid w:val="64F7617D"/>
    <w:multiLevelType w:val="singleLevel"/>
    <w:tmpl w:val="64F7617D"/>
    <w:lvl w:ilvl="0" w:tentative="0">
      <w:start w:val="1"/>
      <w:numFmt w:val="chineseCounting"/>
      <w:suff w:val="nothing"/>
      <w:lvlText w:val="%1、"/>
      <w:lvlJc w:val="left"/>
      <w:rPr>
        <w:rFonts w:hint="eastAsia"/>
      </w:rPr>
    </w:lvl>
  </w:abstractNum>
  <w:num w:numId="1">
    <w:abstractNumId w:val="6"/>
  </w:num>
  <w:num w:numId="2">
    <w:abstractNumId w:val="3"/>
  </w:num>
  <w:num w:numId="3">
    <w:abstractNumId w:val="8"/>
  </w:num>
  <w:num w:numId="4">
    <w:abstractNumId w:val="10"/>
  </w:num>
  <w:num w:numId="5">
    <w:abstractNumId w:val="5"/>
  </w:num>
  <w:num w:numId="6">
    <w:abstractNumId w:val="1"/>
  </w:num>
  <w:num w:numId="7">
    <w:abstractNumId w:val="7"/>
  </w:num>
  <w:num w:numId="8">
    <w:abstractNumId w:val="9"/>
  </w:num>
  <w:num w:numId="9">
    <w:abstractNumId w:val="2"/>
  </w:num>
  <w:num w:numId="10">
    <w:abstractNumId w:val="0"/>
  </w:num>
  <w:num w:numId="11">
    <w:abstractNumId w:val="4"/>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BE6"/>
    <w:rsid w:val="000144C9"/>
    <w:rsid w:val="0002088C"/>
    <w:rsid w:val="00033DAB"/>
    <w:rsid w:val="000342CA"/>
    <w:rsid w:val="000370BC"/>
    <w:rsid w:val="00042D13"/>
    <w:rsid w:val="00042FA8"/>
    <w:rsid w:val="00056A6E"/>
    <w:rsid w:val="00077190"/>
    <w:rsid w:val="0008422C"/>
    <w:rsid w:val="00084C93"/>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E3"/>
    <w:rsid w:val="001829E7"/>
    <w:rsid w:val="00192985"/>
    <w:rsid w:val="001A3E64"/>
    <w:rsid w:val="001E04C0"/>
    <w:rsid w:val="001F74AE"/>
    <w:rsid w:val="002122FC"/>
    <w:rsid w:val="0021327B"/>
    <w:rsid w:val="0021595A"/>
    <w:rsid w:val="00223B9B"/>
    <w:rsid w:val="0022691C"/>
    <w:rsid w:val="00226A1A"/>
    <w:rsid w:val="002676F5"/>
    <w:rsid w:val="00297EC4"/>
    <w:rsid w:val="002B0676"/>
    <w:rsid w:val="002C7EDF"/>
    <w:rsid w:val="002F2847"/>
    <w:rsid w:val="002F5C86"/>
    <w:rsid w:val="00313FC6"/>
    <w:rsid w:val="00314FE1"/>
    <w:rsid w:val="00316DF3"/>
    <w:rsid w:val="00330491"/>
    <w:rsid w:val="003332D6"/>
    <w:rsid w:val="0033562A"/>
    <w:rsid w:val="003453EB"/>
    <w:rsid w:val="003609C0"/>
    <w:rsid w:val="003876E3"/>
    <w:rsid w:val="003878EB"/>
    <w:rsid w:val="003A0967"/>
    <w:rsid w:val="003B48D3"/>
    <w:rsid w:val="003D7E49"/>
    <w:rsid w:val="003E5C78"/>
    <w:rsid w:val="003E69B4"/>
    <w:rsid w:val="003E7CAB"/>
    <w:rsid w:val="003F7078"/>
    <w:rsid w:val="00415960"/>
    <w:rsid w:val="00421287"/>
    <w:rsid w:val="0043243B"/>
    <w:rsid w:val="0044680D"/>
    <w:rsid w:val="00460545"/>
    <w:rsid w:val="00493794"/>
    <w:rsid w:val="00493B1A"/>
    <w:rsid w:val="00495D1A"/>
    <w:rsid w:val="0049754E"/>
    <w:rsid w:val="004A1198"/>
    <w:rsid w:val="004A2061"/>
    <w:rsid w:val="004A313E"/>
    <w:rsid w:val="004A6CE1"/>
    <w:rsid w:val="004B4D5B"/>
    <w:rsid w:val="004C1D30"/>
    <w:rsid w:val="004C55B8"/>
    <w:rsid w:val="00507899"/>
    <w:rsid w:val="005106F8"/>
    <w:rsid w:val="00521F48"/>
    <w:rsid w:val="00531162"/>
    <w:rsid w:val="00537A61"/>
    <w:rsid w:val="00544AC9"/>
    <w:rsid w:val="0055266E"/>
    <w:rsid w:val="0055762B"/>
    <w:rsid w:val="00562F84"/>
    <w:rsid w:val="00580744"/>
    <w:rsid w:val="005C530A"/>
    <w:rsid w:val="005C7A84"/>
    <w:rsid w:val="005F22A3"/>
    <w:rsid w:val="00625F79"/>
    <w:rsid w:val="00643888"/>
    <w:rsid w:val="006452FB"/>
    <w:rsid w:val="0065313C"/>
    <w:rsid w:val="00664DC0"/>
    <w:rsid w:val="00667DF3"/>
    <w:rsid w:val="00675CDE"/>
    <w:rsid w:val="006802F3"/>
    <w:rsid w:val="006A2801"/>
    <w:rsid w:val="006A3401"/>
    <w:rsid w:val="006C353F"/>
    <w:rsid w:val="006C7CD3"/>
    <w:rsid w:val="00723BC4"/>
    <w:rsid w:val="00731090"/>
    <w:rsid w:val="007442A0"/>
    <w:rsid w:val="00755658"/>
    <w:rsid w:val="00764963"/>
    <w:rsid w:val="0077166C"/>
    <w:rsid w:val="00773049"/>
    <w:rsid w:val="00781620"/>
    <w:rsid w:val="00791D34"/>
    <w:rsid w:val="00794A8C"/>
    <w:rsid w:val="007A3A16"/>
    <w:rsid w:val="007D57AF"/>
    <w:rsid w:val="007E13BD"/>
    <w:rsid w:val="007E1D36"/>
    <w:rsid w:val="007F2A53"/>
    <w:rsid w:val="00854CC0"/>
    <w:rsid w:val="00854ED3"/>
    <w:rsid w:val="00872901"/>
    <w:rsid w:val="008825DA"/>
    <w:rsid w:val="00894E75"/>
    <w:rsid w:val="008F3680"/>
    <w:rsid w:val="009261F0"/>
    <w:rsid w:val="009302D1"/>
    <w:rsid w:val="00936181"/>
    <w:rsid w:val="00936197"/>
    <w:rsid w:val="00940646"/>
    <w:rsid w:val="009415FC"/>
    <w:rsid w:val="009570EF"/>
    <w:rsid w:val="00962AED"/>
    <w:rsid w:val="009710AF"/>
    <w:rsid w:val="0097589B"/>
    <w:rsid w:val="0099728C"/>
    <w:rsid w:val="009A1096"/>
    <w:rsid w:val="009A317C"/>
    <w:rsid w:val="009A770F"/>
    <w:rsid w:val="009B4011"/>
    <w:rsid w:val="009B5C25"/>
    <w:rsid w:val="009B6A99"/>
    <w:rsid w:val="009C1C01"/>
    <w:rsid w:val="009C25EB"/>
    <w:rsid w:val="009C273F"/>
    <w:rsid w:val="009E1BC3"/>
    <w:rsid w:val="009E62CD"/>
    <w:rsid w:val="00A06259"/>
    <w:rsid w:val="00A3078D"/>
    <w:rsid w:val="00A56F1E"/>
    <w:rsid w:val="00A614CD"/>
    <w:rsid w:val="00A9133B"/>
    <w:rsid w:val="00AA27A5"/>
    <w:rsid w:val="00AC755D"/>
    <w:rsid w:val="00AF3E34"/>
    <w:rsid w:val="00B000A7"/>
    <w:rsid w:val="00B01F29"/>
    <w:rsid w:val="00B3337A"/>
    <w:rsid w:val="00B43355"/>
    <w:rsid w:val="00B47F90"/>
    <w:rsid w:val="00B60CC0"/>
    <w:rsid w:val="00B60F1F"/>
    <w:rsid w:val="00B730A8"/>
    <w:rsid w:val="00BA1F2C"/>
    <w:rsid w:val="00BB3E0F"/>
    <w:rsid w:val="00BB3F7A"/>
    <w:rsid w:val="00BC4CA6"/>
    <w:rsid w:val="00BD5A39"/>
    <w:rsid w:val="00BF23A8"/>
    <w:rsid w:val="00BF455A"/>
    <w:rsid w:val="00BF771D"/>
    <w:rsid w:val="00C14479"/>
    <w:rsid w:val="00C34570"/>
    <w:rsid w:val="00C404C8"/>
    <w:rsid w:val="00C83661"/>
    <w:rsid w:val="00C909A2"/>
    <w:rsid w:val="00CB395B"/>
    <w:rsid w:val="00CC15A7"/>
    <w:rsid w:val="00CC4F85"/>
    <w:rsid w:val="00CD410E"/>
    <w:rsid w:val="00CD444E"/>
    <w:rsid w:val="00D21D58"/>
    <w:rsid w:val="00D226A5"/>
    <w:rsid w:val="00D2377C"/>
    <w:rsid w:val="00D322FC"/>
    <w:rsid w:val="00D40159"/>
    <w:rsid w:val="00D858CC"/>
    <w:rsid w:val="00DA4850"/>
    <w:rsid w:val="00DF02E6"/>
    <w:rsid w:val="00DF148F"/>
    <w:rsid w:val="00E11C42"/>
    <w:rsid w:val="00E26E61"/>
    <w:rsid w:val="00E2740B"/>
    <w:rsid w:val="00E40564"/>
    <w:rsid w:val="00E421FE"/>
    <w:rsid w:val="00E45B7C"/>
    <w:rsid w:val="00E46A0A"/>
    <w:rsid w:val="00E54E2D"/>
    <w:rsid w:val="00E613CD"/>
    <w:rsid w:val="00E670E8"/>
    <w:rsid w:val="00E863F1"/>
    <w:rsid w:val="00E90390"/>
    <w:rsid w:val="00EC70F2"/>
    <w:rsid w:val="00ED6923"/>
    <w:rsid w:val="00F10101"/>
    <w:rsid w:val="00F50B1C"/>
    <w:rsid w:val="00F91500"/>
    <w:rsid w:val="00FC7767"/>
    <w:rsid w:val="00FD14FB"/>
    <w:rsid w:val="00FD2836"/>
    <w:rsid w:val="07610150"/>
    <w:rsid w:val="08B872DC"/>
    <w:rsid w:val="08ED3546"/>
    <w:rsid w:val="0BAA1613"/>
    <w:rsid w:val="0EFE3F6B"/>
    <w:rsid w:val="101E0686"/>
    <w:rsid w:val="112D1E02"/>
    <w:rsid w:val="12A64A75"/>
    <w:rsid w:val="13565CA8"/>
    <w:rsid w:val="1C0E01AF"/>
    <w:rsid w:val="1D28001A"/>
    <w:rsid w:val="1F51400F"/>
    <w:rsid w:val="22D57FD0"/>
    <w:rsid w:val="237A1DF0"/>
    <w:rsid w:val="28061D38"/>
    <w:rsid w:val="2A9A00C1"/>
    <w:rsid w:val="31D874D8"/>
    <w:rsid w:val="339A2E9C"/>
    <w:rsid w:val="34CC3626"/>
    <w:rsid w:val="360B5B88"/>
    <w:rsid w:val="39D961DF"/>
    <w:rsid w:val="3EDB7D99"/>
    <w:rsid w:val="3FCD46EF"/>
    <w:rsid w:val="411B1F4A"/>
    <w:rsid w:val="43260821"/>
    <w:rsid w:val="45FB04BF"/>
    <w:rsid w:val="4BC9209C"/>
    <w:rsid w:val="4DCE1F57"/>
    <w:rsid w:val="4E99569F"/>
    <w:rsid w:val="52F474C6"/>
    <w:rsid w:val="5520302D"/>
    <w:rsid w:val="566B6E2D"/>
    <w:rsid w:val="5A9515D1"/>
    <w:rsid w:val="5AF87CA0"/>
    <w:rsid w:val="5B8C0E98"/>
    <w:rsid w:val="5EB01642"/>
    <w:rsid w:val="639635F7"/>
    <w:rsid w:val="65F91B55"/>
    <w:rsid w:val="673B0626"/>
    <w:rsid w:val="67B15328"/>
    <w:rsid w:val="6EA41159"/>
    <w:rsid w:val="6FFC4540"/>
    <w:rsid w:val="71287CA7"/>
    <w:rsid w:val="7183443D"/>
    <w:rsid w:val="751E519F"/>
    <w:rsid w:val="76DB3120"/>
    <w:rsid w:val="7927265A"/>
    <w:rsid w:val="7B214D90"/>
    <w:rsid w:val="7DA97531"/>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4"/>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6"/>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3"/>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90"/>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10"/>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6"/>
    <w:qFormat/>
    <w:uiPriority w:val="0"/>
    <w:pPr>
      <w:tabs>
        <w:tab w:val="center" w:pos="4153"/>
        <w:tab w:val="right" w:pos="8306"/>
      </w:tabs>
      <w:snapToGrid w:val="0"/>
      <w:jc w:val="left"/>
    </w:pPr>
    <w:rPr>
      <w:sz w:val="18"/>
    </w:rPr>
  </w:style>
  <w:style w:type="paragraph" w:styleId="36">
    <w:name w:val="header"/>
    <w:basedOn w:val="1"/>
    <w:link w:val="112"/>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5"/>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2"/>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样式1"/>
    <w:basedOn w:val="5"/>
    <w:qFormat/>
    <w:uiPriority w:val="0"/>
    <w:pPr>
      <w:tabs>
        <w:tab w:val="left" w:pos="720"/>
      </w:tabs>
      <w:spacing w:before="500" w:after="260" w:line="560" w:lineRule="atLeast"/>
      <w:ind w:left="420" w:hanging="420"/>
    </w:pPr>
  </w:style>
  <w:style w:type="paragraph" w:customStyle="1" w:styleId="68">
    <w:name w:val="样式2"/>
    <w:basedOn w:val="5"/>
    <w:qFormat/>
    <w:uiPriority w:val="0"/>
    <w:pPr>
      <w:numPr>
        <w:ilvl w:val="0"/>
        <w:numId w:val="4"/>
      </w:numPr>
      <w:spacing w:before="560" w:line="400" w:lineRule="exact"/>
      <w:jc w:val="center"/>
      <w:outlineLvl w:val="0"/>
    </w:pPr>
    <w:rPr>
      <w:b w:val="0"/>
      <w:sz w:val="44"/>
    </w:rPr>
  </w:style>
  <w:style w:type="character" w:customStyle="1" w:styleId="69">
    <w:name w:val="Char Char6"/>
    <w:qFormat/>
    <w:uiPriority w:val="0"/>
    <w:rPr>
      <w:rFonts w:ascii="仿宋_GB2312" w:eastAsia="仿宋_GB2312"/>
      <w:kern w:val="2"/>
      <w:sz w:val="32"/>
    </w:rPr>
  </w:style>
  <w:style w:type="character" w:customStyle="1" w:styleId="70">
    <w:name w:val="脚注文本 Char"/>
    <w:link w:val="40"/>
    <w:qFormat/>
    <w:uiPriority w:val="0"/>
    <w:rPr>
      <w:kern w:val="2"/>
      <w:sz w:val="18"/>
    </w:rPr>
  </w:style>
  <w:style w:type="character" w:customStyle="1" w:styleId="71">
    <w:name w:val="Char Char2"/>
    <w:qFormat/>
    <w:uiPriority w:val="0"/>
    <w:rPr>
      <w:rFonts w:eastAsia="宋体"/>
      <w:kern w:val="2"/>
      <w:sz w:val="18"/>
      <w:lang w:val="en-US" w:eastAsia="zh-CN"/>
    </w:rPr>
  </w:style>
  <w:style w:type="character" w:customStyle="1" w:styleId="72">
    <w:name w:val="正文文本缩进 2 Char"/>
    <w:link w:val="33"/>
    <w:qFormat/>
    <w:uiPriority w:val="0"/>
    <w:rPr>
      <w:kern w:val="2"/>
      <w:sz w:val="28"/>
    </w:rPr>
  </w:style>
  <w:style w:type="character" w:customStyle="1" w:styleId="73">
    <w:name w:val="Char Char"/>
    <w:qFormat/>
    <w:uiPriority w:val="0"/>
    <w:rPr>
      <w:rFonts w:ascii="宋体" w:hAnsi="宋体" w:eastAsia="宋体"/>
      <w:kern w:val="2"/>
      <w:sz w:val="24"/>
      <w:lang w:val="en-US" w:eastAsia="zh-CN" w:bidi="ar-SA"/>
    </w:rPr>
  </w:style>
  <w:style w:type="character" w:customStyle="1" w:styleId="74">
    <w:name w:val="Table Text Char"/>
    <w:qFormat/>
    <w:uiPriority w:val="0"/>
    <w:rPr>
      <w:rFonts w:ascii="Arial" w:hAnsi="Arial"/>
      <w:kern w:val="2"/>
      <w:sz w:val="18"/>
      <w:lang w:val="en-US" w:eastAsia="zh-CN" w:bidi="ar-SA"/>
    </w:rPr>
  </w:style>
  <w:style w:type="character" w:customStyle="1" w:styleId="75">
    <w:name w:val="批注主题 Char"/>
    <w:basedOn w:val="76"/>
    <w:link w:val="54"/>
    <w:qFormat/>
    <w:uiPriority w:val="0"/>
    <w:rPr>
      <w:sz w:val="24"/>
    </w:rPr>
  </w:style>
  <w:style w:type="character" w:customStyle="1" w:styleId="76">
    <w:name w:val="批注文字 Char"/>
    <w:link w:val="19"/>
    <w:qFormat/>
    <w:uiPriority w:val="0"/>
    <w:rPr>
      <w:sz w:val="24"/>
    </w:rPr>
  </w:style>
  <w:style w:type="character" w:customStyle="1" w:styleId="77">
    <w:name w:val="标书正文:  0.74 厘米 Char1"/>
    <w:qFormat/>
    <w:uiPriority w:val="0"/>
    <w:rPr>
      <w:rFonts w:eastAsia="宋体"/>
      <w:kern w:val="2"/>
      <w:sz w:val="24"/>
      <w:lang w:val="en-US" w:eastAsia="zh-CN"/>
    </w:rPr>
  </w:style>
  <w:style w:type="character" w:customStyle="1" w:styleId="78">
    <w:name w:val="Char Char11"/>
    <w:qFormat/>
    <w:uiPriority w:val="0"/>
    <w:rPr>
      <w:rFonts w:ascii="宋体"/>
      <w:kern w:val="2"/>
      <w:sz w:val="28"/>
    </w:rPr>
  </w:style>
  <w:style w:type="character" w:customStyle="1" w:styleId="79">
    <w:name w:val="Char Char7"/>
    <w:qFormat/>
    <w:uiPriority w:val="0"/>
    <w:rPr>
      <w:rFonts w:ascii="宋体" w:hAnsi="宋体" w:eastAsia="宋体"/>
      <w:kern w:val="2"/>
      <w:sz w:val="28"/>
    </w:rPr>
  </w:style>
  <w:style w:type="character" w:customStyle="1" w:styleId="80">
    <w:name w:val="文字 Char"/>
    <w:qFormat/>
    <w:uiPriority w:val="0"/>
    <w:rPr>
      <w:rFonts w:ascii="宋体"/>
      <w:kern w:val="2"/>
      <w:sz w:val="28"/>
    </w:rPr>
  </w:style>
  <w:style w:type="character" w:customStyle="1" w:styleId="81">
    <w:name w:val="Char Char5"/>
    <w:qFormat/>
    <w:uiPriority w:val="0"/>
    <w:rPr>
      <w:rFonts w:ascii="Arial" w:hAnsi="Arial" w:eastAsia="宋体"/>
      <w:b/>
      <w:smallCaps/>
      <w:kern w:val="28"/>
      <w:sz w:val="36"/>
      <w:lang w:val="en-US" w:eastAsia="en-US"/>
    </w:rPr>
  </w:style>
  <w:style w:type="character" w:customStyle="1" w:styleId="82">
    <w:name w:val="正文首行缩进 2 Char"/>
    <w:basedOn w:val="83"/>
    <w:link w:val="56"/>
    <w:qFormat/>
    <w:uiPriority w:val="0"/>
    <w:rPr>
      <w:kern w:val="2"/>
      <w:sz w:val="44"/>
    </w:rPr>
  </w:style>
  <w:style w:type="character" w:customStyle="1" w:styleId="83">
    <w:name w:val="正文文本缩进 Char"/>
    <w:link w:val="23"/>
    <w:qFormat/>
    <w:uiPriority w:val="0"/>
    <w:rPr>
      <w:kern w:val="2"/>
      <w:sz w:val="44"/>
    </w:rPr>
  </w:style>
  <w:style w:type="character" w:customStyle="1" w:styleId="84">
    <w:name w:val="font61"/>
    <w:qFormat/>
    <w:uiPriority w:val="0"/>
    <w:rPr>
      <w:rFonts w:hint="eastAsia" w:ascii="微软雅黑" w:hAnsi="微软雅黑" w:eastAsia="微软雅黑" w:cs="微软雅黑"/>
      <w:color w:val="000000"/>
      <w:sz w:val="24"/>
      <w:szCs w:val="24"/>
      <w:u w:val="none"/>
    </w:rPr>
  </w:style>
  <w:style w:type="character" w:customStyle="1" w:styleId="85">
    <w:name w:val="title_emph1"/>
    <w:qFormat/>
    <w:uiPriority w:val="0"/>
    <w:rPr>
      <w:rFonts w:hint="default" w:ascii="Arial" w:hAnsi="Arial"/>
      <w:b/>
      <w:sz w:val="20"/>
    </w:rPr>
  </w:style>
  <w:style w:type="character" w:customStyle="1" w:styleId="86">
    <w:name w:val="页脚 Char"/>
    <w:link w:val="35"/>
    <w:qFormat/>
    <w:uiPriority w:val="99"/>
    <w:rPr>
      <w:kern w:val="2"/>
      <w:sz w:val="18"/>
    </w:rPr>
  </w:style>
  <w:style w:type="character" w:customStyle="1" w:styleId="87">
    <w:name w:val="Comment Text Char"/>
    <w:semiHidden/>
    <w:qFormat/>
    <w:locked/>
    <w:uiPriority w:val="0"/>
    <w:rPr>
      <w:rFonts w:ascii="Times New Roman" w:hAnsi="Times New Roman" w:cs="Times New Roman"/>
      <w:sz w:val="20"/>
      <w:szCs w:val="20"/>
    </w:rPr>
  </w:style>
  <w:style w:type="character" w:customStyle="1" w:styleId="88">
    <w:name w:val="v151"/>
    <w:qFormat/>
    <w:uiPriority w:val="0"/>
    <w:rPr>
      <w:sz w:val="18"/>
    </w:rPr>
  </w:style>
  <w:style w:type="character" w:customStyle="1" w:styleId="89">
    <w:name w:val="font1"/>
    <w:qFormat/>
    <w:uiPriority w:val="0"/>
    <w:rPr>
      <w:color w:val="000000"/>
      <w:sz w:val="18"/>
    </w:rPr>
  </w:style>
  <w:style w:type="character" w:customStyle="1" w:styleId="90">
    <w:name w:val="纯文本 Char"/>
    <w:link w:val="30"/>
    <w:qFormat/>
    <w:locked/>
    <w:uiPriority w:val="99"/>
    <w:rPr>
      <w:rFonts w:ascii="宋体" w:hAnsi="Courier New"/>
      <w:kern w:val="2"/>
      <w:sz w:val="21"/>
    </w:rPr>
  </w:style>
  <w:style w:type="character" w:customStyle="1" w:styleId="91">
    <w:name w:val="Char Char Char Char Char Char Char Char Char"/>
    <w:qFormat/>
    <w:uiPriority w:val="0"/>
    <w:rPr>
      <w:rFonts w:ascii="宋体" w:hAnsi="宋体" w:eastAsia="宋体"/>
      <w:kern w:val="2"/>
      <w:sz w:val="24"/>
      <w:lang w:val="en-US" w:eastAsia="zh-CN" w:bidi="ar-SA"/>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标题 2 Char"/>
    <w:link w:val="3"/>
    <w:qFormat/>
    <w:uiPriority w:val="0"/>
    <w:rPr>
      <w:rFonts w:ascii="Arial" w:hAnsi="Arial" w:eastAsia="黑体"/>
      <w:b/>
      <w:kern w:val="2"/>
      <w:sz w:val="32"/>
    </w:rPr>
  </w:style>
  <w:style w:type="character" w:customStyle="1" w:styleId="95">
    <w:name w:val="H2 Char"/>
    <w:qFormat/>
    <w:uiPriority w:val="0"/>
    <w:rPr>
      <w:rFonts w:ascii="Arial" w:hAnsi="Arial" w:eastAsia="宋体"/>
      <w:kern w:val="2"/>
      <w:sz w:val="28"/>
      <w:lang w:val="en-US" w:eastAsia="zh-CN"/>
    </w:rPr>
  </w:style>
  <w:style w:type="character" w:customStyle="1" w:styleId="96">
    <w:name w:val="top-det1"/>
    <w:qFormat/>
    <w:uiPriority w:val="0"/>
    <w:rPr>
      <w:b/>
      <w:color w:val="000000"/>
    </w:rPr>
  </w:style>
  <w:style w:type="character" w:customStyle="1" w:styleId="97">
    <w:name w:val="批注文字 字符"/>
    <w:qFormat/>
    <w:uiPriority w:val="0"/>
    <w:rPr>
      <w:sz w:val="24"/>
    </w:rPr>
  </w:style>
  <w:style w:type="character" w:customStyle="1" w:styleId="98">
    <w:name w:val="标题 3 Char"/>
    <w:link w:val="4"/>
    <w:qFormat/>
    <w:uiPriority w:val="0"/>
    <w:rPr>
      <w:rFonts w:eastAsia="宋体"/>
      <w:b/>
      <w:kern w:val="2"/>
      <w:sz w:val="32"/>
      <w:lang w:val="en-US" w:eastAsia="zh-CN"/>
    </w:rPr>
  </w:style>
  <w:style w:type="character" w:customStyle="1" w:styleId="99">
    <w:name w:val="crowed11"/>
    <w:qFormat/>
    <w:uiPriority w:val="0"/>
    <w:rPr>
      <w:rFonts w:hint="default"/>
      <w:sz w:val="24"/>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标题 2 字符"/>
    <w:qFormat/>
    <w:uiPriority w:val="99"/>
    <w:rPr>
      <w:rFonts w:ascii="Arial" w:hAnsi="Arial" w:eastAsia="黑体"/>
      <w:b/>
      <w:kern w:val="2"/>
      <w:sz w:val="32"/>
    </w:rPr>
  </w:style>
  <w:style w:type="character" w:customStyle="1" w:styleId="102">
    <w:name w:val="Table Heading Char Char"/>
    <w:qFormat/>
    <w:uiPriority w:val="0"/>
    <w:rPr>
      <w:rFonts w:ascii="Arial" w:hAnsi="Arial" w:eastAsia="黑体"/>
      <w:kern w:val="2"/>
      <w:sz w:val="18"/>
      <w:lang w:val="en-US" w:eastAsia="zh-CN"/>
    </w:rPr>
  </w:style>
  <w:style w:type="character" w:customStyle="1" w:styleId="103">
    <w:name w:val="文字 Char Char"/>
    <w:link w:val="104"/>
    <w:qFormat/>
    <w:uiPriority w:val="0"/>
    <w:rPr>
      <w:rFonts w:ascii="宋体"/>
      <w:kern w:val="2"/>
      <w:sz w:val="28"/>
    </w:rPr>
  </w:style>
  <w:style w:type="paragraph" w:customStyle="1" w:styleId="104">
    <w:name w:val="文字"/>
    <w:basedOn w:val="1"/>
    <w:link w:val="103"/>
    <w:qFormat/>
    <w:uiPriority w:val="0"/>
    <w:pPr>
      <w:tabs>
        <w:tab w:val="left" w:pos="8520"/>
      </w:tabs>
      <w:spacing w:line="312" w:lineRule="auto"/>
      <w:ind w:right="-210" w:firstLine="556"/>
    </w:pPr>
    <w:rPr>
      <w:rFonts w:ascii="宋体"/>
    </w:rPr>
  </w:style>
  <w:style w:type="character" w:customStyle="1" w:styleId="105">
    <w:name w:val="样式 宋体"/>
    <w:qFormat/>
    <w:uiPriority w:val="0"/>
    <w:rPr>
      <w:rFonts w:ascii="宋体" w:hAnsi="宋体" w:eastAsia="宋体"/>
      <w:sz w:val="28"/>
    </w:rPr>
  </w:style>
  <w:style w:type="character" w:customStyle="1" w:styleId="106">
    <w:name w:val="正文 + 三号 Char"/>
    <w:qFormat/>
    <w:uiPriority w:val="0"/>
    <w:rPr>
      <w:rFonts w:eastAsia="宋体"/>
      <w:kern w:val="2"/>
      <w:sz w:val="21"/>
      <w:lang w:val="en-US" w:eastAsia="zh-CN"/>
    </w:rPr>
  </w:style>
  <w:style w:type="character" w:customStyle="1" w:styleId="107">
    <w:name w:val="小 Char"/>
    <w:qFormat/>
    <w:uiPriority w:val="0"/>
    <w:rPr>
      <w:rFonts w:ascii="宋体" w:hAnsi="Courier New" w:eastAsia="宋体"/>
      <w:kern w:val="2"/>
      <w:sz w:val="21"/>
      <w:lang w:val="en-US" w:eastAsia="zh-CN" w:bidi="ar-SA"/>
    </w:rPr>
  </w:style>
  <w:style w:type="character" w:customStyle="1" w:styleId="108">
    <w:name w:val="标题 3 字符"/>
    <w:qFormat/>
    <w:uiPriority w:val="0"/>
    <w:rPr>
      <w:rFonts w:eastAsia="宋体"/>
      <w:b/>
      <w:kern w:val="2"/>
      <w:sz w:val="32"/>
      <w:lang w:val="en-US" w:eastAsia="zh-CN"/>
    </w:rPr>
  </w:style>
  <w:style w:type="character" w:customStyle="1" w:styleId="109">
    <w:name w:val="content-white1"/>
    <w:qFormat/>
    <w:uiPriority w:val="0"/>
    <w:rPr>
      <w:color w:val="auto"/>
      <w:sz w:val="18"/>
      <w:u w:val="none"/>
    </w:rPr>
  </w:style>
  <w:style w:type="character" w:customStyle="1" w:styleId="110">
    <w:name w:val="日期 Char"/>
    <w:link w:val="32"/>
    <w:qFormat/>
    <w:uiPriority w:val="0"/>
    <w:rPr>
      <w:kern w:val="2"/>
      <w:sz w:val="28"/>
    </w:rPr>
  </w:style>
  <w:style w:type="character" w:customStyle="1" w:styleId="111">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2">
    <w:name w:val="页眉 Char"/>
    <w:link w:val="36"/>
    <w:qFormat/>
    <w:uiPriority w:val="99"/>
    <w:rPr>
      <w:kern w:val="2"/>
      <w:sz w:val="18"/>
    </w:rPr>
  </w:style>
  <w:style w:type="character" w:customStyle="1" w:styleId="113">
    <w:name w:val="Char Char4"/>
    <w:qFormat/>
    <w:uiPriority w:val="0"/>
    <w:rPr>
      <w:rFonts w:eastAsia="宋体"/>
      <w:b/>
      <w:kern w:val="2"/>
      <w:sz w:val="21"/>
      <w:lang w:val="en-US" w:eastAsia="zh-CN"/>
    </w:rPr>
  </w:style>
  <w:style w:type="character" w:customStyle="1" w:styleId="114">
    <w:name w:val="未命名11"/>
    <w:qFormat/>
    <w:uiPriority w:val="0"/>
    <w:rPr>
      <w:color w:val="77FFFF"/>
      <w:sz w:val="24"/>
    </w:rPr>
  </w:style>
  <w:style w:type="character" w:customStyle="1" w:styleId="115">
    <w:name w:val="font21"/>
    <w:qFormat/>
    <w:uiPriority w:val="0"/>
    <w:rPr>
      <w:rFonts w:hint="default" w:ascii="Times New Roman" w:hAnsi="Times New Roman" w:cs="Times New Roman"/>
      <w:color w:val="000000"/>
      <w:sz w:val="24"/>
      <w:szCs w:val="24"/>
      <w:u w:val="none"/>
    </w:rPr>
  </w:style>
  <w:style w:type="character" w:customStyle="1" w:styleId="116">
    <w:name w:val="Char Char3"/>
    <w:qFormat/>
    <w:uiPriority w:val="0"/>
    <w:rPr>
      <w:rFonts w:eastAsia="宋体"/>
      <w:kern w:val="2"/>
      <w:sz w:val="18"/>
      <w:lang w:val="en-US" w:eastAsia="zh-CN"/>
    </w:rPr>
  </w:style>
  <w:style w:type="character" w:customStyle="1" w:styleId="117">
    <w:name w:val="Table Text Char1 Char Char"/>
    <w:qFormat/>
    <w:uiPriority w:val="0"/>
    <w:rPr>
      <w:rFonts w:ascii="Arial" w:hAnsi="Arial"/>
      <w:kern w:val="2"/>
      <w:sz w:val="18"/>
      <w:lang w:val="en-US" w:eastAsia="zh-CN" w:bidi="ar-SA"/>
    </w:rPr>
  </w:style>
  <w:style w:type="paragraph" w:customStyle="1" w:styleId="11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0">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内容标题"/>
    <w:basedOn w:val="17"/>
    <w:qFormat/>
    <w:uiPriority w:val="0"/>
    <w:rPr>
      <w:rFonts w:ascii="Tahoma" w:hAnsi="Tahoma"/>
      <w:sz w:val="24"/>
    </w:rPr>
  </w:style>
  <w:style w:type="paragraph" w:customStyle="1" w:styleId="12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5">
    <w:name w:val="样式 宋体 五号 行距: 单倍行距"/>
    <w:basedOn w:val="1"/>
    <w:qFormat/>
    <w:uiPriority w:val="0"/>
    <w:pPr>
      <w:adjustRightInd w:val="0"/>
      <w:jc w:val="left"/>
    </w:pPr>
    <w:rPr>
      <w:rFonts w:ascii="宋体" w:hAnsi="宋体"/>
      <w:kern w:val="0"/>
      <w:sz w:val="21"/>
    </w:rPr>
  </w:style>
  <w:style w:type="paragraph" w:customStyle="1" w:styleId="126">
    <w:name w:val="正文表格"/>
    <w:basedOn w:val="1"/>
    <w:qFormat/>
    <w:uiPriority w:val="0"/>
    <w:pPr>
      <w:adjustRightInd w:val="0"/>
      <w:spacing w:before="40" w:after="40"/>
    </w:pPr>
    <w:rPr>
      <w:sz w:val="24"/>
    </w:rPr>
  </w:style>
  <w:style w:type="paragraph" w:customStyle="1" w:styleId="127">
    <w:name w:val="Char1 Char Char Char"/>
    <w:basedOn w:val="1"/>
    <w:qFormat/>
    <w:uiPriority w:val="0"/>
    <w:rPr>
      <w:rFonts w:ascii="Tahoma" w:hAnsi="Tahoma"/>
      <w:sz w:val="24"/>
    </w:rPr>
  </w:style>
  <w:style w:type="paragraph" w:customStyle="1" w:styleId="128">
    <w:name w:val="af"/>
    <w:basedOn w:val="1"/>
    <w:qFormat/>
    <w:uiPriority w:val="0"/>
    <w:pPr>
      <w:widowControl/>
      <w:spacing w:line="300" w:lineRule="atLeast"/>
      <w:jc w:val="left"/>
    </w:pPr>
    <w:rPr>
      <w:rFonts w:ascii="宋体" w:hAnsi="宋体"/>
      <w:kern w:val="0"/>
      <w:sz w:val="18"/>
    </w:rPr>
  </w:style>
  <w:style w:type="paragraph" w:customStyle="1" w:styleId="129">
    <w:name w:val="Title - Revision"/>
    <w:basedOn w:val="53"/>
    <w:qFormat/>
    <w:uiPriority w:val="0"/>
    <w:pPr>
      <w:spacing w:before="720"/>
    </w:pPr>
  </w:style>
  <w:style w:type="paragraph" w:customStyle="1" w:styleId="130">
    <w:name w:val="1.正文"/>
    <w:basedOn w:val="1"/>
    <w:qFormat/>
    <w:uiPriority w:val="0"/>
    <w:pPr>
      <w:spacing w:line="360" w:lineRule="auto"/>
      <w:ind w:left="540" w:leftChars="225" w:firstLine="540" w:firstLineChars="225"/>
    </w:pPr>
    <w:rPr>
      <w:sz w:val="24"/>
    </w:rPr>
  </w:style>
  <w:style w:type="paragraph" w:customStyle="1" w:styleId="131">
    <w:name w:val="Title - Date"/>
    <w:basedOn w:val="53"/>
    <w:next w:val="1"/>
    <w:qFormat/>
    <w:uiPriority w:val="0"/>
    <w:pPr>
      <w:spacing w:before="240" w:after="720"/>
    </w:pPr>
    <w:rPr>
      <w:sz w:val="28"/>
    </w:rPr>
  </w:style>
  <w:style w:type="paragraph" w:customStyle="1" w:styleId="132">
    <w:name w:val="00"/>
    <w:basedOn w:val="1"/>
    <w:qFormat/>
    <w:uiPriority w:val="0"/>
    <w:pPr>
      <w:autoSpaceDE w:val="0"/>
      <w:autoSpaceDN w:val="0"/>
      <w:adjustRightInd w:val="0"/>
      <w:jc w:val="left"/>
    </w:pPr>
    <w:rPr>
      <w:rFonts w:ascii="黑体" w:eastAsia="黑体"/>
      <w:b/>
      <w:kern w:val="0"/>
      <w:sz w:val="20"/>
    </w:rPr>
  </w:style>
  <w:style w:type="paragraph" w:customStyle="1" w:styleId="133">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3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表号"/>
    <w:basedOn w:val="1"/>
    <w:qFormat/>
    <w:uiPriority w:val="0"/>
    <w:pPr>
      <w:numPr>
        <w:ilvl w:val="0"/>
        <w:numId w:val="6"/>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7">
    <w:name w:val="正文文本缩进 21"/>
    <w:basedOn w:val="1"/>
    <w:qFormat/>
    <w:uiPriority w:val="0"/>
    <w:pPr>
      <w:adjustRightInd w:val="0"/>
      <w:spacing w:before="120"/>
      <w:ind w:firstLine="420"/>
      <w:textAlignment w:val="baseline"/>
    </w:pPr>
    <w:rPr>
      <w:sz w:val="24"/>
    </w:rPr>
  </w:style>
  <w:style w:type="paragraph" w:customStyle="1" w:styleId="138">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0">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41">
    <w:name w:val="标准正文"/>
    <w:basedOn w:val="23"/>
    <w:qFormat/>
    <w:uiPriority w:val="0"/>
    <w:pPr>
      <w:spacing w:before="60" w:after="60" w:line="360" w:lineRule="auto"/>
      <w:ind w:left="0" w:firstLine="482"/>
    </w:pPr>
    <w:rPr>
      <w:rFonts w:ascii="Arial" w:hAnsi="Arial"/>
      <w:sz w:val="24"/>
    </w:rPr>
  </w:style>
  <w:style w:type="paragraph" w:customStyle="1" w:styleId="14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3">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4">
    <w:name w:val="表头文本"/>
    <w:qFormat/>
    <w:uiPriority w:val="0"/>
    <w:pPr>
      <w:jc w:val="center"/>
    </w:pPr>
    <w:rPr>
      <w:rFonts w:ascii="Arial" w:hAnsi="Arial" w:eastAsia="宋体" w:cs="Times New Roman"/>
      <w:b/>
      <w:sz w:val="21"/>
      <w:lang w:val="en-US" w:eastAsia="zh-CN" w:bidi="ar-SA"/>
    </w:rPr>
  </w:style>
  <w:style w:type="paragraph" w:customStyle="1" w:styleId="14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7">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8">
    <w:name w:val="Char Char Char Char Char Char Char Char Char Char Char Char Char Char Char Char"/>
    <w:basedOn w:val="1"/>
    <w:qFormat/>
    <w:uiPriority w:val="0"/>
    <w:pPr>
      <w:tabs>
        <w:tab w:val="left" w:pos="360"/>
      </w:tabs>
    </w:pPr>
    <w:rPr>
      <w:sz w:val="24"/>
    </w:rPr>
  </w:style>
  <w:style w:type="paragraph" w:customStyle="1" w:styleId="149">
    <w:name w:val="样式 样式 首行缩进:  2 字符 + 首行缩进:  2 字符"/>
    <w:basedOn w:val="1"/>
    <w:qFormat/>
    <w:uiPriority w:val="0"/>
    <w:pPr>
      <w:numPr>
        <w:ilvl w:val="0"/>
        <w:numId w:val="9"/>
      </w:numPr>
      <w:tabs>
        <w:tab w:val="clear" w:pos="1230"/>
      </w:tabs>
      <w:spacing w:line="360" w:lineRule="auto"/>
      <w:ind w:firstLine="480" w:firstLineChars="200"/>
    </w:pPr>
    <w:rPr>
      <w:sz w:val="24"/>
    </w:rPr>
  </w:style>
  <w:style w:type="paragraph" w:customStyle="1" w:styleId="150">
    <w:name w:val="默认段落字体 Para Char Char Char Char Char Char Char Char Char1 Char Char Char Char"/>
    <w:basedOn w:val="1"/>
    <w:qFormat/>
    <w:uiPriority w:val="0"/>
    <w:rPr>
      <w:rFonts w:ascii="Tahoma" w:hAnsi="Tahoma"/>
      <w:sz w:val="24"/>
    </w:rPr>
  </w:style>
  <w:style w:type="paragraph" w:customStyle="1" w:styleId="151">
    <w:name w:val="表头样式"/>
    <w:basedOn w:val="1"/>
    <w:qFormat/>
    <w:uiPriority w:val="0"/>
    <w:pPr>
      <w:autoSpaceDE w:val="0"/>
      <w:autoSpaceDN w:val="0"/>
      <w:adjustRightInd w:val="0"/>
      <w:spacing w:line="360" w:lineRule="auto"/>
      <w:jc w:val="left"/>
    </w:pPr>
    <w:rPr>
      <w:b/>
      <w:kern w:val="0"/>
      <w:sz w:val="21"/>
    </w:rPr>
  </w:style>
  <w:style w:type="paragraph" w:customStyle="1" w:styleId="15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4">
    <w:name w:val="表格内文字"/>
    <w:basedOn w:val="30"/>
    <w:qFormat/>
    <w:uiPriority w:val="0"/>
    <w:pPr>
      <w:adjustRightInd w:val="0"/>
    </w:pPr>
    <w:rPr>
      <w:color w:val="000000"/>
      <w:lang w:val="en-GB"/>
    </w:rPr>
  </w:style>
  <w:style w:type="paragraph" w:customStyle="1" w:styleId="155">
    <w:name w:val="默认段落字体 Para Char Char Char Char Char Char Char"/>
    <w:basedOn w:val="1"/>
    <w:qFormat/>
    <w:uiPriority w:val="0"/>
    <w:rPr>
      <w:rFonts w:ascii="Tahoma" w:hAnsi="Tahoma"/>
      <w:sz w:val="24"/>
    </w:rPr>
  </w:style>
  <w:style w:type="paragraph" w:customStyle="1" w:styleId="156">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7">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0">
    <w:name w:val="段落正文"/>
    <w:basedOn w:val="1"/>
    <w:qFormat/>
    <w:uiPriority w:val="0"/>
    <w:pPr>
      <w:spacing w:before="156" w:beforeLines="50" w:line="360" w:lineRule="auto"/>
      <w:ind w:firstLine="200" w:firstLineChars="200"/>
    </w:pPr>
    <w:rPr>
      <w:spacing w:val="2"/>
      <w:sz w:val="24"/>
    </w:rPr>
  </w:style>
  <w:style w:type="paragraph" w:customStyle="1" w:styleId="161">
    <w:name w:val="文章正文"/>
    <w:basedOn w:val="1"/>
    <w:qFormat/>
    <w:uiPriority w:val="0"/>
    <w:pPr>
      <w:ind w:firstLine="560" w:firstLineChars="200"/>
    </w:pPr>
    <w:rPr>
      <w:rFonts w:ascii="仿宋_GB2312" w:hAnsi="宋体" w:eastAsia="仿宋_GB2312"/>
      <w:color w:val="000000"/>
    </w:rPr>
  </w:style>
  <w:style w:type="paragraph" w:customStyle="1" w:styleId="162">
    <w:name w:val="Char"/>
    <w:basedOn w:val="1"/>
    <w:qFormat/>
    <w:uiPriority w:val="0"/>
    <w:pPr>
      <w:spacing w:line="240" w:lineRule="atLeast"/>
      <w:ind w:left="420" w:firstLine="420"/>
    </w:pPr>
    <w:rPr>
      <w:kern w:val="0"/>
      <w:sz w:val="21"/>
    </w:rPr>
  </w:style>
  <w:style w:type="paragraph" w:customStyle="1" w:styleId="163">
    <w:name w:val="列表项目"/>
    <w:basedOn w:val="1"/>
    <w:qFormat/>
    <w:uiPriority w:val="0"/>
    <w:pPr>
      <w:tabs>
        <w:tab w:val="left" w:pos="420"/>
      </w:tabs>
      <w:spacing w:line="288" w:lineRule="auto"/>
      <w:ind w:left="840" w:leftChars="200" w:hanging="420" w:hangingChars="200"/>
    </w:pPr>
    <w:rPr>
      <w:sz w:val="21"/>
    </w:rPr>
  </w:style>
  <w:style w:type="paragraph" w:customStyle="1" w:styleId="164">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正文4"/>
    <w:basedOn w:val="1"/>
    <w:qFormat/>
    <w:uiPriority w:val="0"/>
    <w:pPr>
      <w:tabs>
        <w:tab w:val="left" w:pos="1275"/>
      </w:tabs>
      <w:spacing w:before="60" w:after="60" w:line="360" w:lineRule="auto"/>
      <w:ind w:left="820" w:leftChars="400" w:hanging="705"/>
    </w:pPr>
    <w:rPr>
      <w:sz w:val="24"/>
    </w:rPr>
  </w:style>
  <w:style w:type="paragraph" w:customStyle="1" w:styleId="167">
    <w:name w:val="关键词"/>
    <w:basedOn w:val="1"/>
    <w:next w:val="1"/>
    <w:qFormat/>
    <w:uiPriority w:val="0"/>
    <w:pPr>
      <w:spacing w:line="360" w:lineRule="auto"/>
    </w:pPr>
    <w:rPr>
      <w:rFonts w:eastAsia="黑体"/>
      <w:sz w:val="20"/>
    </w:rPr>
  </w:style>
  <w:style w:type="paragraph" w:customStyle="1" w:styleId="168">
    <w:name w:val="可研正文"/>
    <w:basedOn w:val="22"/>
    <w:qFormat/>
    <w:uiPriority w:val="0"/>
    <w:pPr>
      <w:adjustRightInd w:val="0"/>
      <w:snapToGrid w:val="0"/>
      <w:spacing w:line="440" w:lineRule="exact"/>
      <w:ind w:firstLine="567"/>
    </w:pPr>
    <w:rPr>
      <w:sz w:val="28"/>
    </w:rPr>
  </w:style>
  <w:style w:type="paragraph" w:customStyle="1" w:styleId="169">
    <w:name w:val="标书正文:  0.74 厘米"/>
    <w:basedOn w:val="1"/>
    <w:qFormat/>
    <w:uiPriority w:val="0"/>
    <w:pPr>
      <w:snapToGrid w:val="0"/>
      <w:spacing w:line="360" w:lineRule="auto"/>
      <w:ind w:firstLine="420"/>
    </w:pPr>
    <w:rPr>
      <w:sz w:val="24"/>
    </w:rPr>
  </w:style>
  <w:style w:type="paragraph" w:customStyle="1" w:styleId="170">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71">
    <w:name w:val="1"/>
    <w:basedOn w:val="1"/>
    <w:next w:val="30"/>
    <w:qFormat/>
    <w:uiPriority w:val="0"/>
    <w:rPr>
      <w:rFonts w:ascii="宋体" w:hAnsi="Courier New"/>
      <w:sz w:val="21"/>
    </w:rPr>
  </w:style>
  <w:style w:type="paragraph" w:customStyle="1" w:styleId="172">
    <w:name w:val="没有缩进（为图形使用）"/>
    <w:basedOn w:val="1"/>
    <w:qFormat/>
    <w:uiPriority w:val="0"/>
    <w:pPr>
      <w:spacing w:before="120" w:after="120" w:line="360" w:lineRule="auto"/>
    </w:pPr>
    <w:rPr>
      <w:sz w:val="24"/>
    </w:rPr>
  </w:style>
  <w:style w:type="paragraph" w:customStyle="1" w:styleId="173">
    <w:name w:val="标题无"/>
    <w:basedOn w:val="1"/>
    <w:qFormat/>
    <w:uiPriority w:val="0"/>
    <w:pPr>
      <w:spacing w:line="360" w:lineRule="auto"/>
    </w:pPr>
    <w:rPr>
      <w:sz w:val="24"/>
    </w:rPr>
  </w:style>
  <w:style w:type="paragraph" w:customStyle="1" w:styleId="174">
    <w:name w:val="修订1"/>
    <w:qFormat/>
    <w:uiPriority w:val="0"/>
    <w:rPr>
      <w:rFonts w:ascii="Calibri" w:hAnsi="Calibri" w:eastAsia="宋体" w:cs="Times New Roman"/>
      <w:kern w:val="2"/>
      <w:sz w:val="21"/>
      <w:lang w:val="en-US" w:eastAsia="zh-CN" w:bidi="ar-SA"/>
    </w:rPr>
  </w:style>
  <w:style w:type="paragraph" w:customStyle="1" w:styleId="175">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6">
    <w:name w:val="图例"/>
    <w:basedOn w:val="1"/>
    <w:qFormat/>
    <w:uiPriority w:val="0"/>
    <w:pPr>
      <w:spacing w:before="120" w:after="120" w:line="360" w:lineRule="auto"/>
      <w:jc w:val="center"/>
    </w:pPr>
    <w:rPr>
      <w:rFonts w:eastAsia="仿宋_GB2312"/>
      <w:b/>
      <w:sz w:val="24"/>
    </w:rPr>
  </w:style>
  <w:style w:type="paragraph" w:customStyle="1" w:styleId="177">
    <w:name w:val="Char Char14 Char Char"/>
    <w:basedOn w:val="1"/>
    <w:qFormat/>
    <w:uiPriority w:val="0"/>
    <w:rPr>
      <w:sz w:val="21"/>
      <w:szCs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9">
    <w:name w:val="Char1"/>
    <w:basedOn w:val="1"/>
    <w:qFormat/>
    <w:uiPriority w:val="0"/>
    <w:rPr>
      <w:sz w:val="21"/>
    </w:rPr>
  </w:style>
  <w:style w:type="paragraph" w:customStyle="1" w:styleId="180">
    <w:name w:val="正文1"/>
    <w:basedOn w:val="1"/>
    <w:qFormat/>
    <w:uiPriority w:val="0"/>
    <w:pPr>
      <w:spacing w:line="300" w:lineRule="auto"/>
      <w:ind w:firstLine="200" w:firstLineChars="200"/>
    </w:pPr>
    <w:rPr>
      <w:sz w:val="24"/>
    </w:rPr>
  </w:style>
  <w:style w:type="paragraph" w:customStyle="1" w:styleId="181">
    <w:name w:val="正文字缩2字"/>
    <w:basedOn w:val="1"/>
    <w:qFormat/>
    <w:uiPriority w:val="0"/>
    <w:pPr>
      <w:spacing w:before="60" w:after="60" w:line="360" w:lineRule="auto"/>
      <w:ind w:left="200" w:leftChars="200" w:firstLine="200" w:firstLineChars="200"/>
    </w:pPr>
    <w:rPr>
      <w:sz w:val="24"/>
    </w:rPr>
  </w:style>
  <w:style w:type="paragraph" w:customStyle="1" w:styleId="18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3">
    <w:name w:val="Char Char Char"/>
    <w:basedOn w:val="1"/>
    <w:qFormat/>
    <w:uiPriority w:val="0"/>
    <w:rPr>
      <w:rFonts w:ascii="Tahoma" w:hAnsi="Tahoma"/>
      <w:sz w:val="24"/>
    </w:rPr>
  </w:style>
  <w:style w:type="paragraph" w:customStyle="1" w:styleId="184">
    <w:name w:val="正文文本 21"/>
    <w:basedOn w:val="1"/>
    <w:qFormat/>
    <w:uiPriority w:val="0"/>
    <w:pPr>
      <w:adjustRightInd w:val="0"/>
      <w:spacing w:before="120" w:line="360" w:lineRule="auto"/>
      <w:ind w:firstLine="480"/>
      <w:textAlignment w:val="baseline"/>
    </w:pPr>
    <w:rPr>
      <w:sz w:val="24"/>
    </w:rPr>
  </w:style>
  <w:style w:type="paragraph" w:customStyle="1" w:styleId="185">
    <w:name w:val="Char2 Char Char Char Char Char Char"/>
    <w:basedOn w:val="1"/>
    <w:qFormat/>
    <w:uiPriority w:val="0"/>
    <w:rPr>
      <w:rFonts w:ascii="仿宋_GB2312"/>
      <w:b/>
      <w:sz w:val="30"/>
    </w:rPr>
  </w:style>
  <w:style w:type="paragraph" w:customStyle="1" w:styleId="186">
    <w:name w:val="Char Char Char Char Char"/>
    <w:basedOn w:val="1"/>
    <w:qFormat/>
    <w:uiPriority w:val="0"/>
    <w:pPr>
      <w:tabs>
        <w:tab w:val="left" w:pos="425"/>
      </w:tabs>
      <w:ind w:left="1620" w:hanging="360"/>
    </w:pPr>
    <w:rPr>
      <w:rFonts w:ascii="Tahoma" w:hAnsi="Tahoma"/>
      <w:sz w:val="24"/>
    </w:rPr>
  </w:style>
  <w:style w:type="paragraph" w:customStyle="1" w:styleId="18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8">
    <w:name w:val="附录3"/>
    <w:basedOn w:val="1"/>
    <w:next w:val="1"/>
    <w:qFormat/>
    <w:uiPriority w:val="0"/>
    <w:pPr>
      <w:tabs>
        <w:tab w:val="left" w:pos="851"/>
      </w:tabs>
      <w:ind w:left="425" w:hanging="425"/>
      <w:outlineLvl w:val="2"/>
    </w:pPr>
    <w:rPr>
      <w:rFonts w:eastAsia="黑体"/>
      <w:b/>
      <w:sz w:val="32"/>
    </w:rPr>
  </w:style>
  <w:style w:type="paragraph" w:customStyle="1" w:styleId="189">
    <w:name w:val="二级条标题"/>
    <w:basedOn w:val="190"/>
    <w:next w:val="191"/>
    <w:qFormat/>
    <w:uiPriority w:val="0"/>
    <w:pPr>
      <w:ind w:left="840"/>
      <w:outlineLvl w:val="3"/>
    </w:pPr>
  </w:style>
  <w:style w:type="paragraph" w:customStyle="1" w:styleId="190">
    <w:name w:val="一级条标题"/>
    <w:basedOn w:val="175"/>
    <w:next w:val="191"/>
    <w:qFormat/>
    <w:uiPriority w:val="0"/>
    <w:pPr>
      <w:numPr>
        <w:numId w:val="0"/>
      </w:numPr>
      <w:spacing w:before="0" w:beforeLines="0" w:after="0" w:afterLines="0"/>
      <w:ind w:left="525"/>
      <w:outlineLvl w:val="2"/>
    </w:pPr>
    <w:rPr>
      <w:sz w:val="21"/>
    </w:rPr>
  </w:style>
  <w:style w:type="paragraph" w:customStyle="1" w:styleId="1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2">
    <w:name w:val="Char2"/>
    <w:basedOn w:val="1"/>
    <w:qFormat/>
    <w:uiPriority w:val="0"/>
    <w:pPr>
      <w:spacing w:line="240" w:lineRule="atLeast"/>
      <w:ind w:left="420" w:firstLine="420"/>
    </w:pPr>
    <w:rPr>
      <w:kern w:val="0"/>
      <w:sz w:val="21"/>
    </w:rPr>
  </w:style>
  <w:style w:type="paragraph" w:customStyle="1" w:styleId="19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5">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6">
    <w:name w:val="首行缩进 1"/>
    <w:basedOn w:val="1"/>
    <w:qFormat/>
    <w:uiPriority w:val="0"/>
    <w:pPr>
      <w:spacing w:after="120" w:line="360" w:lineRule="auto"/>
      <w:ind w:firstLine="200" w:firstLineChars="200"/>
    </w:pPr>
    <w:rPr>
      <w:sz w:val="24"/>
    </w:rPr>
  </w:style>
  <w:style w:type="paragraph" w:customStyle="1" w:styleId="197">
    <w:name w:val="文本1"/>
    <w:basedOn w:val="1"/>
    <w:qFormat/>
    <w:uiPriority w:val="0"/>
    <w:pPr>
      <w:adjustRightInd w:val="0"/>
      <w:spacing w:line="312" w:lineRule="atLeast"/>
      <w:jc w:val="center"/>
      <w:textAlignment w:val="baseline"/>
    </w:pPr>
    <w:rPr>
      <w:kern w:val="0"/>
      <w:sz w:val="18"/>
    </w:rPr>
  </w:style>
  <w:style w:type="paragraph" w:customStyle="1" w:styleId="198">
    <w:name w:val="样式 正文缩进正文（首行缩进两字）表正文正文非缩进特点标题4段1 + 首行缩进:  2 字符"/>
    <w:basedOn w:val="15"/>
    <w:qFormat/>
    <w:uiPriority w:val="0"/>
    <w:pPr>
      <w:ind w:firstLine="480" w:firstLineChars="200"/>
    </w:pPr>
  </w:style>
  <w:style w:type="paragraph" w:customStyle="1" w:styleId="199">
    <w:name w:val="表文字"/>
    <w:qFormat/>
    <w:uiPriority w:val="0"/>
    <w:rPr>
      <w:rFonts w:ascii="宋体" w:hAnsi="Times New Roman" w:eastAsia="宋体" w:cs="Times New Roman"/>
      <w:kern w:val="2"/>
      <w:lang w:val="en-US" w:eastAsia="zh-CN" w:bidi="ar-SA"/>
    </w:rPr>
  </w:style>
  <w:style w:type="paragraph" w:customStyle="1" w:styleId="200">
    <w:name w:val="IN Feature"/>
    <w:next w:val="13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1">
    <w:name w:val="样式 行距: 1.5 倍行距1"/>
    <w:basedOn w:val="1"/>
    <w:qFormat/>
    <w:uiPriority w:val="0"/>
    <w:pPr>
      <w:snapToGrid w:val="0"/>
    </w:pPr>
    <w:rPr>
      <w:sz w:val="21"/>
    </w:rPr>
  </w:style>
  <w:style w:type="paragraph" w:customStyle="1" w:styleId="202">
    <w:name w:val="Style Heading 3h3Heading 3 - oldLevel 3 HeadH3level_3PIM 3se..."/>
    <w:basedOn w:val="4"/>
    <w:qFormat/>
    <w:uiPriority w:val="0"/>
    <w:pPr>
      <w:tabs>
        <w:tab w:val="left" w:pos="709"/>
        <w:tab w:val="left" w:pos="1620"/>
      </w:tabs>
      <w:ind w:left="1620" w:hanging="360"/>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60"/>
    <w:next w:val="160"/>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rPr>
      <w:sz w:val="21"/>
    </w:rPr>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rPr>
      <w:sz w:val="21"/>
    </w:rPr>
  </w:style>
  <w:style w:type="paragraph" w:customStyle="1" w:styleId="228">
    <w:name w:val="摘要"/>
    <w:basedOn w:val="1"/>
    <w:next w:val="3"/>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rPr>
      <w:sz w:val="21"/>
    </w:rPr>
  </w:style>
  <w:style w:type="paragraph" w:customStyle="1" w:styleId="236">
    <w:name w:val="Char Char Char Char Char Char Char1"/>
    <w:basedOn w:val="17"/>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sz w:val="21"/>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1"/>
      </w:numPr>
      <w:spacing w:line="360" w:lineRule="auto"/>
    </w:pPr>
    <w:rPr>
      <w:rFonts w:eastAsia="仿宋_GB2312"/>
    </w:rPr>
  </w:style>
  <w:style w:type="paragraph" w:customStyle="1" w:styleId="25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1">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B61C0-048F-4B4E-9895-7566AF0DACC7}">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7</Pages>
  <Words>2471</Words>
  <Characters>2582</Characters>
  <Lines>17</Lines>
  <Paragraphs>4</Paragraphs>
  <TotalTime>34</TotalTime>
  <ScaleCrop>false</ScaleCrop>
  <LinksUpToDate>false</LinksUpToDate>
  <CharactersWithSpaces>2886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2020-06-09T08:08:00Z</dcterms:created>
  <dc:creator>罗成</dc:creator>
  <cp:lastModifiedBy>伊伊养了一只小道奇</cp:lastModifiedBy>
  <cp:lastPrinted>2020-06-11T00:45:00Z</cp:lastPrinted>
  <dcterms:modified xsi:type="dcterms:W3CDTF">2025-08-11T02:41:58Z</dcterms:modified>
  <dc:title>竞争性谈判文件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FDD49495F58E4336A91E41973CC976E2_13</vt:lpwstr>
  </property>
  <property fmtid="{D5CDD505-2E9C-101B-9397-08002B2CF9AE}" pid="4" name="KSOTemplateDocerSaveRecord">
    <vt:lpwstr>eyJoZGlkIjoiMjI3ZDdmYTliOTE2NGU5MDM4OGY1ZTA2ODY4MDc0YWIiLCJ1c2VySWQiOiIzODE2ODk0MDkifQ==</vt:lpwstr>
  </property>
</Properties>
</file>