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6D2CFA">
      <w:pPr>
        <w:spacing w:line="570" w:lineRule="exact"/>
        <w:jc w:val="both"/>
        <w:rPr>
          <w:rFonts w:hint="eastAsia" w:ascii="方正仿宋_GBK" w:eastAsia="方正仿宋_GBK"/>
          <w:color w:val="000000"/>
          <w:sz w:val="32"/>
          <w:szCs w:val="32"/>
          <w:highlight w:val="none"/>
        </w:rPr>
      </w:pPr>
    </w:p>
    <w:p w14:paraId="6C1C33F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方正小标宋_GBK" w:hAnsi="方正小标宋_GBK" w:eastAsia="方正小标宋_GBK" w:cs="方正小标宋_GBK"/>
          <w:sz w:val="44"/>
          <w:szCs w:val="44"/>
          <w:highlight w:val="none"/>
          <w:lang w:eastAsia="zh-CN"/>
        </w:rPr>
      </w:pPr>
      <w:r>
        <w:rPr>
          <w:rFonts w:hint="eastAsia" w:ascii="方正小标宋_GBK" w:hAnsi="方正小标宋_GBK" w:eastAsia="方正小标宋_GBK" w:cs="方正小标宋_GBK"/>
          <w:sz w:val="44"/>
          <w:szCs w:val="44"/>
          <w:highlight w:val="none"/>
          <w:lang w:eastAsia="zh-CN"/>
        </w:rPr>
        <w:t>重庆市渝北区悦来社区卫生服务中心</w:t>
      </w:r>
    </w:p>
    <w:p w14:paraId="1A15CF1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方正小标宋_GBK" w:hAnsi="方正小标宋_GBK" w:eastAsia="方正小标宋_GBK" w:cs="方正小标宋_GBK"/>
          <w:sz w:val="44"/>
          <w:szCs w:val="44"/>
          <w:highlight w:val="none"/>
          <w:lang w:eastAsia="zh-CN"/>
        </w:rPr>
      </w:pPr>
      <w:r>
        <w:rPr>
          <w:rFonts w:hint="eastAsia" w:ascii="方正小标宋_GBK" w:hAnsi="方正小标宋_GBK" w:eastAsia="方正小标宋_GBK" w:cs="方正小标宋_GBK"/>
          <w:sz w:val="44"/>
          <w:szCs w:val="44"/>
          <w:highlight w:val="none"/>
          <w:lang w:eastAsia="zh-CN"/>
        </w:rPr>
        <w:t>有害生物防治服务</w:t>
      </w:r>
      <w:r>
        <w:rPr>
          <w:rFonts w:hint="eastAsia" w:ascii="方正小标宋_GBK" w:hAnsi="方正小标宋_GBK" w:eastAsia="方正小标宋_GBK" w:cs="方正小标宋_GBK"/>
          <w:sz w:val="44"/>
          <w:szCs w:val="44"/>
          <w:highlight w:val="none"/>
        </w:rPr>
        <w:t>询价</w:t>
      </w:r>
      <w:r>
        <w:rPr>
          <w:rFonts w:hint="eastAsia" w:ascii="方正小标宋_GBK" w:hAnsi="方正小标宋_GBK" w:eastAsia="方正小标宋_GBK" w:cs="方正小标宋_GBK"/>
          <w:sz w:val="44"/>
          <w:szCs w:val="44"/>
          <w:highlight w:val="none"/>
          <w:lang w:eastAsia="zh-CN"/>
        </w:rPr>
        <w:t>文件</w:t>
      </w:r>
    </w:p>
    <w:p w14:paraId="2639F2D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方正小标宋_GBK" w:hAnsi="方正小标宋_GBK" w:eastAsia="方正小标宋_GBK" w:cs="方正小标宋_GBK"/>
          <w:sz w:val="44"/>
          <w:szCs w:val="44"/>
          <w:highlight w:val="none"/>
          <w:lang w:eastAsia="zh-CN"/>
        </w:rPr>
      </w:pPr>
    </w:p>
    <w:p w14:paraId="4076EC22">
      <w:pPr>
        <w:spacing w:line="500" w:lineRule="exact"/>
        <w:ind w:firstLine="600" w:firstLineChars="200"/>
        <w:jc w:val="left"/>
        <w:outlineLvl w:val="0"/>
        <w:rPr>
          <w:rFonts w:hint="eastAsia" w:ascii="方正仿宋_GBK" w:hAnsi="方正仿宋_GBK" w:eastAsia="方正仿宋_GBK" w:cs="方正仿宋_GBK"/>
          <w:kern w:val="10"/>
          <w:sz w:val="30"/>
          <w:szCs w:val="30"/>
          <w:highlight w:val="cyan"/>
          <w:lang w:val="en-US" w:eastAsia="zh-CN"/>
        </w:rPr>
      </w:pPr>
      <w:r>
        <w:rPr>
          <w:rFonts w:hint="eastAsia" w:ascii="方正仿宋_GBK" w:hAnsi="方正仿宋_GBK" w:eastAsia="方正仿宋_GBK" w:cs="方正仿宋_GBK"/>
          <w:kern w:val="10"/>
          <w:sz w:val="30"/>
          <w:szCs w:val="30"/>
          <w:highlight w:val="none"/>
        </w:rPr>
        <w:t xml:space="preserve">项目号： </w:t>
      </w:r>
      <w:r>
        <w:rPr>
          <w:rFonts w:hint="eastAsia" w:ascii="方正仿宋_GBK" w:hAnsi="方正仿宋_GBK" w:eastAsia="方正仿宋_GBK" w:cs="方正仿宋_GBK"/>
          <w:color w:val="auto"/>
          <w:kern w:val="10"/>
          <w:sz w:val="30"/>
          <w:szCs w:val="30"/>
          <w:highlight w:val="none"/>
          <w:lang w:val="en-US" w:eastAsia="zh-CN"/>
        </w:rPr>
        <w:t>2025-032</w:t>
      </w:r>
    </w:p>
    <w:p w14:paraId="0B649F15">
      <w:pPr>
        <w:spacing w:line="500" w:lineRule="exact"/>
        <w:ind w:firstLine="600" w:firstLineChars="200"/>
        <w:jc w:val="both"/>
        <w:outlineLvl w:val="0"/>
        <w:rPr>
          <w:rFonts w:hint="eastAsia" w:ascii="方正仿宋_GBK" w:hAnsi="方正仿宋_GBK" w:eastAsia="方正仿宋_GBK" w:cs="方正仿宋_GBK"/>
          <w:kern w:val="10"/>
          <w:sz w:val="30"/>
          <w:szCs w:val="30"/>
          <w:highlight w:val="none"/>
          <w:lang w:eastAsia="zh-CN"/>
        </w:rPr>
      </w:pPr>
      <w:r>
        <w:rPr>
          <w:rFonts w:hint="eastAsia" w:ascii="方正仿宋_GBK" w:hAnsi="方正仿宋_GBK" w:eastAsia="方正仿宋_GBK" w:cs="方正仿宋_GBK"/>
          <w:kern w:val="10"/>
          <w:sz w:val="30"/>
          <w:szCs w:val="30"/>
          <w:highlight w:val="none"/>
        </w:rPr>
        <w:t>询价项目名称：</w:t>
      </w:r>
      <w:r>
        <w:rPr>
          <w:rFonts w:hint="eastAsia" w:ascii="方正仿宋_GBK" w:hAnsi="方正仿宋_GBK" w:eastAsia="方正仿宋_GBK" w:cs="方正仿宋_GBK"/>
          <w:kern w:val="10"/>
          <w:sz w:val="30"/>
          <w:szCs w:val="30"/>
          <w:highlight w:val="none"/>
          <w:lang w:eastAsia="zh-CN"/>
        </w:rPr>
        <w:t>有害生物防治服务</w:t>
      </w:r>
    </w:p>
    <w:p w14:paraId="5410D89C">
      <w:pPr>
        <w:spacing w:line="500" w:lineRule="exact"/>
        <w:ind w:firstLine="640" w:firstLineChars="200"/>
        <w:jc w:val="both"/>
        <w:outlineLvl w:val="0"/>
        <w:rPr>
          <w:rFonts w:hint="eastAsia" w:ascii="方正仿宋_GBK" w:hAnsi="方正仿宋_GBK" w:eastAsia="方正仿宋_GBK" w:cs="方正仿宋_GBK"/>
          <w:kern w:val="10"/>
          <w:sz w:val="32"/>
          <w:szCs w:val="32"/>
          <w:highlight w:val="none"/>
          <w:lang w:eastAsia="zh-CN"/>
        </w:rPr>
      </w:pPr>
    </w:p>
    <w:p w14:paraId="6FBD8B0F">
      <w:pPr>
        <w:snapToGrid w:val="0"/>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lang w:eastAsia="zh-CN"/>
        </w:rPr>
        <w:t>重庆市渝北区悦来社区卫生服务中心</w:t>
      </w:r>
      <w:r>
        <w:rPr>
          <w:rFonts w:hint="eastAsia" w:ascii="方正仿宋_GBK" w:hAnsi="宋体" w:eastAsia="方正仿宋_GBK"/>
          <w:sz w:val="24"/>
          <w:szCs w:val="24"/>
          <w:highlight w:val="none"/>
        </w:rPr>
        <w:t>对</w:t>
      </w:r>
      <w:r>
        <w:rPr>
          <w:rFonts w:hint="eastAsia" w:ascii="方正仿宋_GBK" w:hAnsi="宋体"/>
          <w:sz w:val="24"/>
          <w:szCs w:val="24"/>
          <w:highlight w:val="none"/>
          <w:lang w:eastAsia="zh-CN"/>
        </w:rPr>
        <w:t>有害生物防治服务</w:t>
      </w:r>
      <w:r>
        <w:rPr>
          <w:rFonts w:hint="eastAsia" w:ascii="方正仿宋_GBK" w:hAnsi="宋体" w:eastAsia="方正仿宋_GBK"/>
          <w:sz w:val="24"/>
          <w:szCs w:val="24"/>
          <w:highlight w:val="none"/>
          <w:lang w:eastAsia="zh-CN"/>
        </w:rPr>
        <w:t>项目</w:t>
      </w:r>
      <w:r>
        <w:rPr>
          <w:rFonts w:hint="eastAsia" w:ascii="方正仿宋_GBK" w:hAnsi="宋体" w:eastAsia="方正仿宋_GBK"/>
          <w:sz w:val="24"/>
          <w:szCs w:val="24"/>
          <w:highlight w:val="none"/>
        </w:rPr>
        <w:t>进行询价采购。欢迎有资格的供应商前来参加报价。</w:t>
      </w:r>
    </w:p>
    <w:p w14:paraId="326F82BE">
      <w:pPr>
        <w:pStyle w:val="4"/>
        <w:numPr>
          <w:ilvl w:val="0"/>
          <w:numId w:val="1"/>
        </w:numPr>
        <w:bidi w:val="0"/>
        <w:rPr>
          <w:rFonts w:hint="eastAsia"/>
        </w:rPr>
      </w:pPr>
      <w:bookmarkStart w:id="0" w:name="_Toc18246"/>
      <w:bookmarkStart w:id="1" w:name="_Toc26091"/>
      <w:bookmarkStart w:id="2" w:name="_Toc20791"/>
      <w:bookmarkStart w:id="3" w:name="_Toc313893526"/>
      <w:bookmarkStart w:id="4" w:name="_Toc317775175"/>
      <w:bookmarkStart w:id="5" w:name="_Toc7758"/>
      <w:bookmarkStart w:id="6" w:name="_Toc65660330"/>
      <w:r>
        <w:rPr>
          <w:rFonts w:hint="eastAsia"/>
        </w:rPr>
        <w:t>询价内容</w:t>
      </w:r>
      <w:bookmarkEnd w:id="0"/>
      <w:bookmarkEnd w:id="1"/>
      <w:bookmarkEnd w:id="2"/>
      <w:bookmarkEnd w:id="3"/>
      <w:bookmarkEnd w:id="4"/>
      <w:bookmarkEnd w:id="5"/>
      <w:bookmarkEnd w:id="6"/>
    </w:p>
    <w:tbl>
      <w:tblPr>
        <w:tblStyle w:val="18"/>
        <w:tblW w:w="98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4"/>
        <w:gridCol w:w="2477"/>
        <w:gridCol w:w="1109"/>
        <w:gridCol w:w="1307"/>
        <w:gridCol w:w="1307"/>
        <w:gridCol w:w="1773"/>
      </w:tblGrid>
      <w:tr w14:paraId="6B2A9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904" w:type="dxa"/>
            <w:tcBorders>
              <w:top w:val="single" w:color="auto" w:sz="4" w:space="0"/>
              <w:left w:val="single" w:color="auto" w:sz="4" w:space="0"/>
              <w:right w:val="single" w:color="auto" w:sz="4" w:space="0"/>
            </w:tcBorders>
            <w:noWrap w:val="0"/>
            <w:vAlign w:val="center"/>
          </w:tcPr>
          <w:p w14:paraId="166757D8">
            <w:pPr>
              <w:widowControl/>
              <w:spacing w:line="360" w:lineRule="auto"/>
              <w:jc w:val="center"/>
              <w:rPr>
                <w:rFonts w:ascii="仿宋_GB2312" w:hAnsi="仿宋_GB2312" w:eastAsia="仿宋_GB2312" w:cs="仿宋_GB2312"/>
                <w:b/>
                <w:bCs/>
                <w:kern w:val="0"/>
                <w:sz w:val="21"/>
                <w:szCs w:val="21"/>
                <w:highlight w:val="none"/>
              </w:rPr>
            </w:pPr>
            <w:r>
              <w:rPr>
                <w:rFonts w:hint="eastAsia" w:ascii="仿宋_GB2312" w:hAnsi="仿宋_GB2312" w:eastAsia="仿宋_GB2312" w:cs="仿宋_GB2312"/>
                <w:b/>
                <w:bCs/>
                <w:kern w:val="0"/>
                <w:sz w:val="21"/>
                <w:szCs w:val="21"/>
                <w:highlight w:val="none"/>
              </w:rPr>
              <w:t>项目名称</w:t>
            </w:r>
          </w:p>
        </w:tc>
        <w:tc>
          <w:tcPr>
            <w:tcW w:w="2477" w:type="dxa"/>
            <w:tcBorders>
              <w:top w:val="single" w:color="auto" w:sz="4" w:space="0"/>
              <w:left w:val="single" w:color="auto" w:sz="4" w:space="0"/>
              <w:right w:val="single" w:color="auto" w:sz="4" w:space="0"/>
            </w:tcBorders>
            <w:noWrap w:val="0"/>
            <w:vAlign w:val="center"/>
          </w:tcPr>
          <w:p w14:paraId="0C4784F1">
            <w:pPr>
              <w:spacing w:line="360" w:lineRule="auto"/>
              <w:jc w:val="center"/>
              <w:rPr>
                <w:rFonts w:ascii="仿宋_GB2312" w:hAnsi="仿宋_GB2312" w:eastAsia="仿宋_GB2312" w:cs="仿宋_GB2312"/>
                <w:b/>
                <w:bCs/>
                <w:kern w:val="0"/>
                <w:sz w:val="21"/>
                <w:szCs w:val="21"/>
                <w:highlight w:val="none"/>
              </w:rPr>
            </w:pPr>
            <w:r>
              <w:rPr>
                <w:rFonts w:hint="eastAsia" w:ascii="仿宋_GB2312" w:hAnsi="仿宋_GB2312" w:eastAsia="仿宋_GB2312" w:cs="仿宋_GB2312"/>
                <w:b/>
                <w:bCs/>
                <w:kern w:val="0"/>
                <w:sz w:val="21"/>
                <w:szCs w:val="21"/>
                <w:highlight w:val="none"/>
              </w:rPr>
              <w:t>项目内容</w:t>
            </w:r>
          </w:p>
        </w:tc>
        <w:tc>
          <w:tcPr>
            <w:tcW w:w="1109" w:type="dxa"/>
            <w:tcBorders>
              <w:top w:val="single" w:color="auto" w:sz="4" w:space="0"/>
              <w:left w:val="single" w:color="auto" w:sz="4" w:space="0"/>
              <w:right w:val="single" w:color="auto" w:sz="4" w:space="0"/>
            </w:tcBorders>
            <w:noWrap w:val="0"/>
            <w:vAlign w:val="center"/>
          </w:tcPr>
          <w:p w14:paraId="14D50063">
            <w:pPr>
              <w:spacing w:line="360" w:lineRule="auto"/>
              <w:jc w:val="center"/>
              <w:rPr>
                <w:rFonts w:hint="eastAsia" w:ascii="仿宋_GB2312" w:hAnsi="仿宋_GB2312" w:eastAsia="仿宋_GB2312" w:cs="仿宋_GB2312"/>
                <w:b/>
                <w:bCs/>
                <w:kern w:val="0"/>
                <w:sz w:val="21"/>
                <w:szCs w:val="21"/>
                <w:highlight w:val="none"/>
                <w:lang w:eastAsia="zh-CN"/>
              </w:rPr>
            </w:pPr>
            <w:r>
              <w:rPr>
                <w:rFonts w:hint="eastAsia" w:ascii="仿宋_GB2312" w:hAnsi="仿宋_GB2312" w:eastAsia="仿宋_GB2312" w:cs="仿宋_GB2312"/>
                <w:b/>
                <w:bCs/>
                <w:kern w:val="0"/>
                <w:sz w:val="21"/>
                <w:szCs w:val="21"/>
                <w:highlight w:val="none"/>
                <w:lang w:eastAsia="zh-CN"/>
              </w:rPr>
              <w:t>服务期</w:t>
            </w:r>
          </w:p>
        </w:tc>
        <w:tc>
          <w:tcPr>
            <w:tcW w:w="1307" w:type="dxa"/>
            <w:tcBorders>
              <w:top w:val="single" w:color="auto" w:sz="4" w:space="0"/>
              <w:left w:val="single" w:color="auto" w:sz="4" w:space="0"/>
              <w:right w:val="single" w:color="auto" w:sz="4" w:space="0"/>
            </w:tcBorders>
            <w:noWrap w:val="0"/>
            <w:vAlign w:val="center"/>
          </w:tcPr>
          <w:p w14:paraId="1FFAB0EB">
            <w:pPr>
              <w:spacing w:line="360" w:lineRule="auto"/>
              <w:jc w:val="center"/>
              <w:rPr>
                <w:rFonts w:hint="eastAsia" w:ascii="仿宋_GB2312" w:hAnsi="仿宋_GB2312" w:eastAsia="仿宋_GB2312" w:cs="仿宋_GB2312"/>
                <w:b/>
                <w:bCs/>
                <w:kern w:val="0"/>
                <w:sz w:val="21"/>
                <w:szCs w:val="21"/>
                <w:highlight w:val="none"/>
                <w:lang w:eastAsia="zh-CN"/>
              </w:rPr>
            </w:pPr>
            <w:r>
              <w:rPr>
                <w:rFonts w:hint="eastAsia" w:ascii="仿宋_GB2312" w:hAnsi="仿宋_GB2312" w:eastAsia="仿宋_GB2312" w:cs="仿宋_GB2312"/>
                <w:b/>
                <w:bCs/>
                <w:kern w:val="0"/>
                <w:sz w:val="21"/>
                <w:szCs w:val="21"/>
                <w:highlight w:val="none"/>
                <w:lang w:eastAsia="zh-CN"/>
              </w:rPr>
              <w:t>最高限价</w:t>
            </w:r>
          </w:p>
          <w:p w14:paraId="58140FE3">
            <w:pPr>
              <w:spacing w:line="360" w:lineRule="auto"/>
              <w:jc w:val="center"/>
              <w:rPr>
                <w:rFonts w:hint="eastAsia" w:ascii="仿宋_GB2312" w:hAnsi="仿宋_GB2312" w:eastAsia="仿宋_GB2312" w:cs="仿宋_GB2312"/>
                <w:b/>
                <w:bCs/>
                <w:kern w:val="0"/>
                <w:sz w:val="21"/>
                <w:szCs w:val="21"/>
                <w:highlight w:val="none"/>
                <w:lang w:eastAsia="zh-CN"/>
              </w:rPr>
            </w:pPr>
            <w:r>
              <w:rPr>
                <w:rFonts w:hint="eastAsia" w:ascii="仿宋_GB2312" w:hAnsi="仿宋_GB2312" w:eastAsia="仿宋_GB2312" w:cs="仿宋_GB2312"/>
                <w:b/>
                <w:bCs/>
                <w:kern w:val="0"/>
                <w:sz w:val="21"/>
                <w:szCs w:val="21"/>
                <w:highlight w:val="none"/>
                <w:lang w:eastAsia="zh-CN"/>
              </w:rPr>
              <w:t>（每年）</w:t>
            </w:r>
          </w:p>
        </w:tc>
        <w:tc>
          <w:tcPr>
            <w:tcW w:w="1307" w:type="dxa"/>
            <w:tcBorders>
              <w:top w:val="single" w:color="auto" w:sz="4" w:space="0"/>
              <w:left w:val="single" w:color="auto" w:sz="4" w:space="0"/>
              <w:right w:val="single" w:color="auto" w:sz="4" w:space="0"/>
            </w:tcBorders>
            <w:noWrap w:val="0"/>
            <w:vAlign w:val="center"/>
          </w:tcPr>
          <w:p w14:paraId="64DD924C">
            <w:pPr>
              <w:spacing w:line="360" w:lineRule="auto"/>
              <w:jc w:val="center"/>
              <w:rPr>
                <w:rFonts w:ascii="仿宋_GB2312" w:hAnsi="仿宋_GB2312" w:eastAsia="仿宋_GB2312" w:cs="仿宋_GB2312"/>
                <w:b/>
                <w:bCs/>
                <w:kern w:val="0"/>
                <w:sz w:val="21"/>
                <w:szCs w:val="21"/>
                <w:highlight w:val="none"/>
              </w:rPr>
            </w:pPr>
            <w:r>
              <w:rPr>
                <w:rFonts w:hint="eastAsia" w:ascii="仿宋_GB2312" w:hAnsi="仿宋_GB2312" w:eastAsia="仿宋_GB2312" w:cs="仿宋_GB2312"/>
                <w:b/>
                <w:bCs/>
                <w:kern w:val="0"/>
                <w:sz w:val="21"/>
                <w:szCs w:val="21"/>
                <w:highlight w:val="none"/>
              </w:rPr>
              <w:t>最高限价</w:t>
            </w:r>
          </w:p>
          <w:p w14:paraId="0A658E5D">
            <w:pPr>
              <w:spacing w:line="360" w:lineRule="auto"/>
              <w:jc w:val="center"/>
              <w:rPr>
                <w:rFonts w:ascii="仿宋_GB2312" w:hAnsi="仿宋_GB2312" w:eastAsia="仿宋_GB2312" w:cs="仿宋_GB2312"/>
                <w:b/>
                <w:bCs/>
                <w:kern w:val="0"/>
                <w:sz w:val="21"/>
                <w:szCs w:val="21"/>
                <w:highlight w:val="none"/>
              </w:rPr>
            </w:pPr>
            <w:r>
              <w:rPr>
                <w:rFonts w:hint="eastAsia" w:ascii="仿宋_GB2312" w:hAnsi="仿宋_GB2312" w:eastAsia="仿宋_GB2312" w:cs="仿宋_GB2312"/>
                <w:b/>
                <w:bCs/>
                <w:kern w:val="0"/>
                <w:sz w:val="21"/>
                <w:szCs w:val="21"/>
                <w:highlight w:val="none"/>
              </w:rPr>
              <w:t>（</w:t>
            </w:r>
            <w:r>
              <w:rPr>
                <w:rFonts w:hint="eastAsia" w:ascii="仿宋_GB2312" w:hAnsi="仿宋_GB2312" w:eastAsia="仿宋_GB2312" w:cs="仿宋_GB2312"/>
                <w:b/>
                <w:bCs/>
                <w:kern w:val="0"/>
                <w:sz w:val="21"/>
                <w:szCs w:val="21"/>
                <w:highlight w:val="none"/>
                <w:lang w:val="en-US" w:eastAsia="zh-CN"/>
              </w:rPr>
              <w:t>2年</w:t>
            </w:r>
            <w:r>
              <w:rPr>
                <w:rFonts w:hint="eastAsia" w:ascii="仿宋_GB2312" w:hAnsi="仿宋_GB2312" w:eastAsia="仿宋_GB2312" w:cs="仿宋_GB2312"/>
                <w:b/>
                <w:bCs/>
                <w:kern w:val="0"/>
                <w:sz w:val="21"/>
                <w:szCs w:val="21"/>
                <w:highlight w:val="none"/>
              </w:rPr>
              <w:t>）</w:t>
            </w:r>
          </w:p>
        </w:tc>
        <w:tc>
          <w:tcPr>
            <w:tcW w:w="1773" w:type="dxa"/>
            <w:tcBorders>
              <w:top w:val="single" w:color="auto" w:sz="4" w:space="0"/>
              <w:left w:val="single" w:color="auto" w:sz="4" w:space="0"/>
              <w:right w:val="single" w:color="auto" w:sz="4" w:space="0"/>
            </w:tcBorders>
            <w:noWrap w:val="0"/>
            <w:vAlign w:val="center"/>
          </w:tcPr>
          <w:p w14:paraId="22C28D64">
            <w:pPr>
              <w:spacing w:line="360" w:lineRule="auto"/>
              <w:jc w:val="center"/>
              <w:rPr>
                <w:rFonts w:ascii="仿宋_GB2312" w:hAnsi="仿宋_GB2312" w:eastAsia="仿宋_GB2312" w:cs="仿宋_GB2312"/>
                <w:b/>
                <w:bCs/>
                <w:kern w:val="0"/>
                <w:sz w:val="21"/>
                <w:szCs w:val="21"/>
                <w:highlight w:val="yellow"/>
              </w:rPr>
            </w:pPr>
            <w:r>
              <w:rPr>
                <w:rFonts w:hint="eastAsia" w:ascii="仿宋_GB2312" w:hAnsi="仿宋_GB2312" w:eastAsia="仿宋_GB2312" w:cs="仿宋_GB2312"/>
                <w:b/>
                <w:bCs/>
                <w:kern w:val="0"/>
                <w:sz w:val="21"/>
                <w:szCs w:val="21"/>
                <w:highlight w:val="none"/>
              </w:rPr>
              <w:t>备注</w:t>
            </w:r>
          </w:p>
        </w:tc>
      </w:tr>
      <w:tr w14:paraId="1E305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04" w:type="dxa"/>
            <w:tcBorders>
              <w:top w:val="single" w:color="auto" w:sz="4" w:space="0"/>
              <w:left w:val="single" w:color="auto" w:sz="4" w:space="0"/>
              <w:right w:val="single" w:color="auto" w:sz="4" w:space="0"/>
            </w:tcBorders>
            <w:noWrap w:val="0"/>
            <w:vAlign w:val="center"/>
          </w:tcPr>
          <w:p w14:paraId="4B58D869">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kern w:val="0"/>
                <w:sz w:val="21"/>
                <w:szCs w:val="21"/>
                <w:highlight w:val="none"/>
              </w:rPr>
            </w:pPr>
            <w:r>
              <w:rPr>
                <w:rFonts w:hint="eastAsia" w:ascii="方正仿宋_GBK" w:hAnsi="方正仿宋_GBK" w:cs="方正仿宋_GBK"/>
                <w:sz w:val="21"/>
                <w:szCs w:val="21"/>
                <w:highlight w:val="none"/>
                <w:lang w:eastAsia="zh-CN"/>
              </w:rPr>
              <w:t>有害生物防治服务</w:t>
            </w:r>
          </w:p>
        </w:tc>
        <w:tc>
          <w:tcPr>
            <w:tcW w:w="2477" w:type="dxa"/>
            <w:tcBorders>
              <w:top w:val="single" w:color="auto" w:sz="4" w:space="0"/>
              <w:left w:val="single" w:color="auto" w:sz="4" w:space="0"/>
              <w:right w:val="single" w:color="auto" w:sz="4" w:space="0"/>
            </w:tcBorders>
            <w:noWrap w:val="0"/>
            <w:vAlign w:val="center"/>
          </w:tcPr>
          <w:p w14:paraId="77E3DB5A">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方正仿宋_GBK" w:hAnsi="方正仿宋_GBK" w:eastAsia="方正仿宋_GBK" w:cs="方正仿宋_GBK"/>
                <w:kern w:val="0"/>
                <w:sz w:val="21"/>
                <w:szCs w:val="21"/>
                <w:highlight w:val="none"/>
                <w:lang w:eastAsia="zh-CN"/>
              </w:rPr>
            </w:pPr>
            <w:r>
              <w:rPr>
                <w:rFonts w:hint="eastAsia" w:ascii="方正仿宋_GBK" w:hAnsi="方正仿宋_GBK" w:cs="方正仿宋_GBK"/>
                <w:kern w:val="0"/>
                <w:sz w:val="21"/>
                <w:szCs w:val="21"/>
                <w:highlight w:val="none"/>
                <w:lang w:val="en-US" w:eastAsia="zh-CN"/>
              </w:rPr>
              <w:t>采购人</w:t>
            </w:r>
            <w:r>
              <w:rPr>
                <w:rFonts w:hint="eastAsia" w:ascii="方正仿宋_GBK" w:hAnsi="方正仿宋_GBK" w:eastAsia="方正仿宋_GBK" w:cs="方正仿宋_GBK"/>
                <w:kern w:val="0"/>
                <w:sz w:val="21"/>
                <w:szCs w:val="21"/>
                <w:highlight w:val="none"/>
                <w:lang w:val="en-US" w:eastAsia="zh-CN"/>
              </w:rPr>
              <w:t>2个院区</w:t>
            </w:r>
            <w:r>
              <w:rPr>
                <w:rFonts w:hint="eastAsia" w:ascii="方正仿宋_GBK" w:hAnsi="方正仿宋_GBK" w:cs="方正仿宋_GBK"/>
                <w:kern w:val="0"/>
                <w:sz w:val="21"/>
                <w:szCs w:val="21"/>
                <w:highlight w:val="none"/>
                <w:lang w:val="en-US" w:eastAsia="zh-CN"/>
              </w:rPr>
              <w:t>的有害生物防治工作，主要为</w:t>
            </w:r>
            <w:r>
              <w:rPr>
                <w:rFonts w:hint="eastAsia" w:ascii="方正仿宋_GBK" w:hAnsi="方正仿宋_GBK" w:eastAsia="方正仿宋_GBK" w:cs="方正仿宋_GBK"/>
                <w:kern w:val="0"/>
                <w:sz w:val="21"/>
                <w:szCs w:val="21"/>
                <w:highlight w:val="none"/>
                <w:lang w:val="en-US" w:eastAsia="zh-CN"/>
              </w:rPr>
              <w:t>办公区、楼层公区、公共环境、集中生活垃圾处置点、食堂、各类库房、车库等，具体以采购人指定为准。</w:t>
            </w:r>
          </w:p>
        </w:tc>
        <w:tc>
          <w:tcPr>
            <w:tcW w:w="1109" w:type="dxa"/>
            <w:tcBorders>
              <w:top w:val="single" w:color="auto" w:sz="4" w:space="0"/>
              <w:left w:val="single" w:color="auto" w:sz="4" w:space="0"/>
              <w:right w:val="single" w:color="auto" w:sz="4" w:space="0"/>
            </w:tcBorders>
            <w:noWrap w:val="0"/>
            <w:vAlign w:val="center"/>
          </w:tcPr>
          <w:p w14:paraId="64CE2404">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方正仿宋_GBK" w:hAnsi="宋体" w:eastAsia="方正仿宋_GBK" w:cs="宋体"/>
                <w:kern w:val="0"/>
                <w:sz w:val="21"/>
                <w:szCs w:val="24"/>
                <w:highlight w:val="none"/>
                <w:lang w:val="en-US" w:eastAsia="zh-CN"/>
              </w:rPr>
            </w:pPr>
            <w:r>
              <w:rPr>
                <w:rFonts w:hint="eastAsia" w:ascii="方正仿宋_GBK" w:hAnsi="宋体" w:eastAsia="方正仿宋_GBK" w:cs="宋体"/>
                <w:kern w:val="0"/>
                <w:sz w:val="21"/>
                <w:szCs w:val="24"/>
                <w:highlight w:val="none"/>
                <w:lang w:val="en-US" w:eastAsia="zh-CN"/>
              </w:rPr>
              <w:t>2年</w:t>
            </w:r>
          </w:p>
        </w:tc>
        <w:tc>
          <w:tcPr>
            <w:tcW w:w="1307" w:type="dxa"/>
            <w:tcBorders>
              <w:top w:val="single" w:color="auto" w:sz="4" w:space="0"/>
              <w:left w:val="single" w:color="auto" w:sz="4" w:space="0"/>
              <w:right w:val="single" w:color="auto" w:sz="4" w:space="0"/>
            </w:tcBorders>
            <w:noWrap w:val="0"/>
            <w:vAlign w:val="center"/>
          </w:tcPr>
          <w:p w14:paraId="29B91C5B">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10750元</w:t>
            </w:r>
          </w:p>
        </w:tc>
        <w:tc>
          <w:tcPr>
            <w:tcW w:w="1307" w:type="dxa"/>
            <w:tcBorders>
              <w:top w:val="single" w:color="auto" w:sz="4" w:space="0"/>
              <w:left w:val="single" w:color="auto" w:sz="4" w:space="0"/>
              <w:right w:val="single" w:color="auto" w:sz="4" w:space="0"/>
            </w:tcBorders>
            <w:noWrap w:val="0"/>
            <w:vAlign w:val="center"/>
          </w:tcPr>
          <w:p w14:paraId="2FD69465">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21500元</w:t>
            </w:r>
          </w:p>
        </w:tc>
        <w:tc>
          <w:tcPr>
            <w:tcW w:w="1773" w:type="dxa"/>
            <w:tcBorders>
              <w:top w:val="single" w:color="auto" w:sz="4" w:space="0"/>
              <w:left w:val="single" w:color="auto" w:sz="4" w:space="0"/>
              <w:right w:val="single" w:color="auto" w:sz="4" w:space="0"/>
            </w:tcBorders>
            <w:noWrap w:val="0"/>
            <w:vAlign w:val="center"/>
          </w:tcPr>
          <w:p w14:paraId="59E59493">
            <w:pPr>
              <w:snapToGrid w:val="0"/>
              <w:spacing w:line="400" w:lineRule="exact"/>
              <w:jc w:val="both"/>
              <w:rPr>
                <w:rFonts w:ascii="仿宋_GB2312" w:hAnsi="仿宋_GB2312" w:eastAsia="仿宋_GB2312" w:cs="仿宋_GB2312"/>
                <w:kern w:val="0"/>
                <w:sz w:val="21"/>
                <w:szCs w:val="21"/>
                <w:highlight w:val="yellow"/>
              </w:rPr>
            </w:pPr>
            <w:r>
              <w:rPr>
                <w:rFonts w:hint="eastAsia" w:ascii="方正仿宋_GBK" w:hAnsi="方正仿宋_GBK" w:eastAsia="方正仿宋_GBK" w:cs="方正仿宋_GBK"/>
                <w:kern w:val="0"/>
                <w:sz w:val="21"/>
                <w:szCs w:val="21"/>
                <w:highlight w:val="none"/>
                <w:lang w:val="en-US" w:eastAsia="zh-CN"/>
              </w:rPr>
              <w:t>此价为包干价，服务期内不限药品数量。</w:t>
            </w:r>
          </w:p>
        </w:tc>
      </w:tr>
    </w:tbl>
    <w:p w14:paraId="48CCF23E">
      <w:pPr>
        <w:numPr>
          <w:ilvl w:val="0"/>
          <w:numId w:val="0"/>
        </w:numPr>
        <w:rPr>
          <w:rFonts w:hint="eastAsia"/>
        </w:rPr>
      </w:pPr>
    </w:p>
    <w:p w14:paraId="77BBEDBF">
      <w:pPr>
        <w:pStyle w:val="4"/>
        <w:numPr>
          <w:ilvl w:val="0"/>
          <w:numId w:val="0"/>
        </w:numPr>
        <w:adjustRightInd w:val="0"/>
        <w:snapToGrid w:val="0"/>
        <w:spacing w:before="0" w:after="0" w:line="400" w:lineRule="exact"/>
        <w:ind w:firstLine="482" w:firstLineChars="200"/>
        <w:rPr>
          <w:rFonts w:hint="eastAsia" w:ascii="方正仿宋_GBK" w:hAnsi="宋体" w:eastAsia="方正仿宋_GBK"/>
          <w:sz w:val="24"/>
          <w:highlight w:val="none"/>
        </w:rPr>
      </w:pPr>
      <w:bookmarkStart w:id="7" w:name="_Toc2205"/>
      <w:bookmarkStart w:id="8" w:name="_Toc18548"/>
      <w:bookmarkStart w:id="9" w:name="_Toc65660332"/>
      <w:bookmarkStart w:id="10" w:name="_Toc20867"/>
      <w:bookmarkStart w:id="11" w:name="_Toc64731996"/>
      <w:bookmarkStart w:id="12" w:name="_Toc13541"/>
      <w:bookmarkStart w:id="13" w:name="_Toc317775178"/>
      <w:bookmarkStart w:id="14" w:name="_Toc373860293"/>
      <w:r>
        <w:rPr>
          <w:rFonts w:hint="eastAsia" w:hAnsi="宋体"/>
          <w:sz w:val="24"/>
          <w:highlight w:val="none"/>
          <w:lang w:eastAsia="zh-CN"/>
        </w:rPr>
        <w:t>二</w:t>
      </w:r>
      <w:r>
        <w:rPr>
          <w:rFonts w:hint="eastAsia" w:ascii="方正仿宋_GBK" w:hAnsi="宋体" w:eastAsia="方正仿宋_GBK"/>
          <w:sz w:val="24"/>
          <w:highlight w:val="none"/>
        </w:rPr>
        <w:t>、供应商资格条件</w:t>
      </w:r>
      <w:bookmarkEnd w:id="7"/>
      <w:bookmarkEnd w:id="8"/>
      <w:bookmarkEnd w:id="9"/>
      <w:bookmarkEnd w:id="10"/>
      <w:bookmarkEnd w:id="11"/>
      <w:bookmarkEnd w:id="12"/>
    </w:p>
    <w:p w14:paraId="173239E5">
      <w:pPr>
        <w:snapToGrid w:val="0"/>
        <w:spacing w:line="400" w:lineRule="exact"/>
        <w:ind w:firstLine="480" w:firstLineChars="200"/>
        <w:rPr>
          <w:rFonts w:hint="eastAsia" w:ascii="方正仿宋_GBK" w:hAnsi="宋体" w:eastAsia="方正仿宋_GBK"/>
          <w:sz w:val="24"/>
          <w:szCs w:val="24"/>
          <w:highlight w:val="none"/>
          <w:lang w:eastAsia="zh-CN"/>
        </w:rPr>
      </w:pPr>
      <w:r>
        <w:rPr>
          <w:rFonts w:hint="eastAsia" w:ascii="方正仿宋_GBK" w:hAnsi="宋体" w:eastAsia="方正仿宋_GBK"/>
          <w:sz w:val="24"/>
          <w:szCs w:val="24"/>
          <w:highlight w:val="none"/>
        </w:rPr>
        <w:t>（一）</w:t>
      </w:r>
      <w:r>
        <w:rPr>
          <w:rFonts w:hint="eastAsia" w:ascii="方正仿宋_GBK" w:hAnsi="宋体" w:eastAsia="方正仿宋_GBK"/>
          <w:sz w:val="24"/>
          <w:szCs w:val="24"/>
          <w:highlight w:val="none"/>
          <w:lang w:eastAsia="zh-CN"/>
        </w:rPr>
        <w:t>基本资格条件：</w:t>
      </w:r>
    </w:p>
    <w:p w14:paraId="379B5701">
      <w:pPr>
        <w:snapToGrid w:val="0"/>
        <w:spacing w:line="400" w:lineRule="exact"/>
        <w:ind w:firstLine="480" w:firstLineChars="200"/>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1.具有独立承担民事责任的能力；</w:t>
      </w:r>
    </w:p>
    <w:p w14:paraId="5AC9D401">
      <w:pPr>
        <w:snapToGrid w:val="0"/>
        <w:spacing w:line="400" w:lineRule="exact"/>
        <w:ind w:firstLine="480" w:firstLineChars="200"/>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2.具有良好的商业信誉和健全的财务会计制度；</w:t>
      </w:r>
    </w:p>
    <w:p w14:paraId="24386390">
      <w:pPr>
        <w:snapToGrid w:val="0"/>
        <w:spacing w:line="400" w:lineRule="exact"/>
        <w:ind w:firstLine="480" w:firstLineChars="200"/>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3.具有履行合同所必需的专业技术能力；</w:t>
      </w:r>
    </w:p>
    <w:p w14:paraId="6082849E">
      <w:pPr>
        <w:snapToGrid w:val="0"/>
        <w:spacing w:line="400" w:lineRule="exact"/>
        <w:ind w:firstLine="480" w:firstLineChars="200"/>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4.有依法缴纳税收和社会保障资金的良好记录；</w:t>
      </w:r>
    </w:p>
    <w:p w14:paraId="7625BCE9">
      <w:pPr>
        <w:snapToGrid w:val="0"/>
        <w:spacing w:line="400" w:lineRule="exact"/>
        <w:ind w:firstLine="480" w:firstLineChars="200"/>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5.参加政府采购活动前三年内，在经营活动中没有重大违法记录；</w:t>
      </w:r>
    </w:p>
    <w:p w14:paraId="231F3386">
      <w:pPr>
        <w:snapToGrid w:val="0"/>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lang w:val="en-US" w:eastAsia="zh-CN"/>
        </w:rPr>
        <w:t>6.法律、行政法规规定的其他条件。</w:t>
      </w:r>
    </w:p>
    <w:p w14:paraId="01042BA6">
      <w:pPr>
        <w:snapToGrid w:val="0"/>
        <w:spacing w:line="400" w:lineRule="exact"/>
        <w:ind w:firstLine="480" w:firstLineChars="200"/>
        <w:rPr>
          <w:rFonts w:hint="eastAsia" w:ascii="方正仿宋_GBK" w:hAnsi="宋体" w:eastAsia="方正仿宋_GBK"/>
          <w:sz w:val="24"/>
          <w:szCs w:val="24"/>
          <w:highlight w:val="none"/>
          <w:lang w:eastAsia="zh-CN"/>
        </w:rPr>
      </w:pPr>
      <w:r>
        <w:rPr>
          <w:rFonts w:hint="eastAsia" w:ascii="方正仿宋_GBK" w:hAnsi="宋体" w:eastAsia="方正仿宋_GBK"/>
          <w:sz w:val="24"/>
          <w:szCs w:val="24"/>
          <w:highlight w:val="none"/>
          <w:lang w:eastAsia="zh-CN"/>
        </w:rPr>
        <w:t>（二）本项目的特定资格要求：</w:t>
      </w:r>
    </w:p>
    <w:p w14:paraId="47BB0FE8">
      <w:pPr>
        <w:snapToGrid w:val="0"/>
        <w:spacing w:line="400" w:lineRule="exact"/>
        <w:ind w:firstLine="480" w:firstLineChars="200"/>
        <w:rPr>
          <w:rFonts w:hint="eastAsia" w:ascii="方正仿宋_GBK" w:hAnsi="宋体"/>
          <w:sz w:val="24"/>
          <w:szCs w:val="24"/>
          <w:highlight w:val="none"/>
          <w:lang w:eastAsia="zh-CN"/>
        </w:rPr>
      </w:pPr>
      <w:r>
        <w:rPr>
          <w:rFonts w:hint="eastAsia" w:ascii="方正仿宋_GBK" w:hAnsi="宋体"/>
          <w:sz w:val="24"/>
          <w:szCs w:val="24"/>
          <w:highlight w:val="none"/>
          <w:lang w:eastAsia="zh-CN"/>
        </w:rPr>
        <w:t>营业执照须含有有害生物防治相关内容。</w:t>
      </w:r>
    </w:p>
    <w:p w14:paraId="1DCB99E4">
      <w:pPr>
        <w:pStyle w:val="4"/>
        <w:bidi w:val="0"/>
        <w:ind w:left="0" w:leftChars="0" w:firstLine="482" w:firstLineChars="200"/>
        <w:rPr>
          <w:rFonts w:hint="default" w:ascii="方正仿宋_GBK" w:hAnsi="宋体" w:eastAsia="方正仿宋_GBK" w:cstheme="minorBidi"/>
          <w:kern w:val="2"/>
          <w:sz w:val="24"/>
          <w:szCs w:val="24"/>
          <w:highlight w:val="none"/>
          <w:lang w:val="en-US" w:eastAsia="zh-CN" w:bidi="ar-SA"/>
        </w:rPr>
      </w:pPr>
      <w:bookmarkStart w:id="15" w:name="_Toc65660340"/>
      <w:bookmarkStart w:id="16" w:name="_Toc32747"/>
      <w:bookmarkStart w:id="17" w:name="_Toc11439"/>
      <w:bookmarkStart w:id="18" w:name="_Toc2119"/>
      <w:bookmarkStart w:id="19" w:name="_Toc10723"/>
      <w:bookmarkStart w:id="20" w:name="_Toc102227313"/>
      <w:r>
        <w:rPr>
          <w:rFonts w:hint="eastAsia"/>
          <w:lang w:eastAsia="zh-CN"/>
        </w:rPr>
        <w:t>三、项目服务</w:t>
      </w:r>
      <w:r>
        <w:rPr>
          <w:rFonts w:hint="eastAsia"/>
        </w:rPr>
        <w:t>要求</w:t>
      </w:r>
      <w:bookmarkEnd w:id="15"/>
      <w:bookmarkEnd w:id="16"/>
      <w:bookmarkEnd w:id="17"/>
      <w:bookmarkEnd w:id="18"/>
      <w:bookmarkEnd w:id="19"/>
      <w:bookmarkStart w:id="21" w:name="_Toc15492"/>
      <w:bookmarkStart w:id="22" w:name="_Toc523"/>
      <w:bookmarkStart w:id="23" w:name="_Toc65660341"/>
      <w:bookmarkStart w:id="24" w:name="_Toc13356"/>
    </w:p>
    <w:p w14:paraId="25BDCEEB">
      <w:pPr>
        <w:pStyle w:val="2"/>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方正仿宋_GBK" w:hAnsi="宋体" w:eastAsia="方正仿宋_GBK" w:cstheme="minorBidi"/>
          <w:kern w:val="2"/>
          <w:sz w:val="24"/>
          <w:szCs w:val="24"/>
          <w:highlight w:val="none"/>
          <w:lang w:val="en-US" w:eastAsia="zh-CN" w:bidi="ar-SA"/>
        </w:rPr>
      </w:pPr>
      <w:r>
        <w:rPr>
          <w:rFonts w:hint="default" w:ascii="方正仿宋_GBK" w:hAnsi="宋体" w:eastAsia="方正仿宋_GBK" w:cstheme="minorBidi"/>
          <w:kern w:val="2"/>
          <w:sz w:val="24"/>
          <w:szCs w:val="24"/>
          <w:highlight w:val="none"/>
          <w:lang w:val="en-US" w:eastAsia="zh-CN" w:bidi="ar-SA"/>
        </w:rPr>
        <w:t>1.四害防治按全国爱卫会灭鼠、蚊、蝇、蟑螂</w:t>
      </w:r>
      <w:r>
        <w:rPr>
          <w:rFonts w:hint="eastAsia" w:ascii="方正仿宋_GBK" w:hAnsi="宋体" w:cstheme="minorBidi"/>
          <w:kern w:val="2"/>
          <w:sz w:val="24"/>
          <w:szCs w:val="24"/>
          <w:highlight w:val="none"/>
          <w:lang w:val="en-US" w:eastAsia="zh-CN" w:bidi="ar-SA"/>
        </w:rPr>
        <w:t>、</w:t>
      </w:r>
      <w:r>
        <w:rPr>
          <w:rFonts w:hint="eastAsia" w:ascii="仿宋" w:hAnsi="仿宋" w:eastAsia="仿宋" w:cs="仿宋"/>
          <w:sz w:val="24"/>
          <w:szCs w:val="18"/>
          <w:lang w:val="en-US" w:eastAsia="zh-CN"/>
        </w:rPr>
        <w:t>《重庆市除四害管理规定》</w:t>
      </w:r>
      <w:r>
        <w:rPr>
          <w:rFonts w:hint="default" w:ascii="方正仿宋_GBK" w:hAnsi="宋体" w:eastAsia="方正仿宋_GBK" w:cstheme="minorBidi"/>
          <w:kern w:val="2"/>
          <w:sz w:val="24"/>
          <w:szCs w:val="24"/>
          <w:highlight w:val="none"/>
          <w:lang w:val="en-US" w:eastAsia="zh-CN" w:bidi="ar-SA"/>
        </w:rPr>
        <w:t>等防治标准执行。</w:t>
      </w:r>
    </w:p>
    <w:p w14:paraId="74483429">
      <w:pPr>
        <w:pStyle w:val="2"/>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方正仿宋_GBK" w:hAnsi="宋体" w:eastAsia="方正仿宋_GBK" w:cstheme="minorBidi"/>
          <w:kern w:val="2"/>
          <w:sz w:val="24"/>
          <w:szCs w:val="24"/>
          <w:highlight w:val="none"/>
          <w:lang w:val="en-US" w:eastAsia="zh-CN" w:bidi="ar-SA"/>
        </w:rPr>
      </w:pPr>
      <w:r>
        <w:rPr>
          <w:rFonts w:hint="default" w:ascii="方正仿宋_GBK" w:hAnsi="宋体" w:eastAsia="方正仿宋_GBK" w:cstheme="minorBidi"/>
          <w:kern w:val="2"/>
          <w:sz w:val="24"/>
          <w:szCs w:val="24"/>
          <w:highlight w:val="none"/>
          <w:lang w:val="en-US" w:eastAsia="zh-CN" w:bidi="ar-SA"/>
        </w:rPr>
        <w:t>（1）灭鼠合格标准：15平方米标准房间布放20×20厘米滑石粉一夜后阳性粉块不超过3%；有鼠洞、鼠粪、鼠痕等鼠征房间不超过2%；重点部位防鼠设施不合格处不超过5%</w:t>
      </w:r>
      <w:r>
        <w:rPr>
          <w:rFonts w:hint="eastAsia" w:ascii="方正仿宋_GBK" w:hAnsi="宋体" w:eastAsia="方正仿宋_GBK" w:cstheme="minorBidi"/>
          <w:kern w:val="2"/>
          <w:sz w:val="24"/>
          <w:szCs w:val="24"/>
          <w:highlight w:val="none"/>
          <w:lang w:val="en-US" w:eastAsia="zh-CN" w:bidi="ar-SA"/>
        </w:rPr>
        <w:t>。</w:t>
      </w:r>
    </w:p>
    <w:p w14:paraId="24ADB006">
      <w:pPr>
        <w:pStyle w:val="2"/>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方正仿宋_GBK" w:hAnsi="宋体" w:eastAsia="方正仿宋_GBK" w:cstheme="minorBidi"/>
          <w:kern w:val="2"/>
          <w:sz w:val="24"/>
          <w:szCs w:val="24"/>
          <w:highlight w:val="none"/>
          <w:lang w:val="en-US" w:eastAsia="zh-CN" w:bidi="ar-SA"/>
        </w:rPr>
      </w:pPr>
      <w:r>
        <w:rPr>
          <w:rFonts w:hint="default" w:ascii="方正仿宋_GBK" w:hAnsi="宋体" w:eastAsia="方正仿宋_GBK" w:cstheme="minorBidi"/>
          <w:kern w:val="2"/>
          <w:sz w:val="24"/>
          <w:szCs w:val="24"/>
          <w:highlight w:val="none"/>
          <w:lang w:val="en-US" w:eastAsia="zh-CN" w:bidi="ar-SA"/>
        </w:rPr>
        <w:t>（2）灭蝇合格标准：重点部位有蝇房间不超过1%，</w:t>
      </w:r>
      <w:r>
        <w:rPr>
          <w:rFonts w:hint="eastAsia" w:ascii="方正仿宋_GBK" w:hAnsi="宋体" w:cstheme="minorBidi"/>
          <w:kern w:val="2"/>
          <w:sz w:val="24"/>
          <w:szCs w:val="24"/>
          <w:highlight w:val="none"/>
          <w:lang w:val="en-US" w:eastAsia="zh-CN" w:bidi="ar-SA"/>
        </w:rPr>
        <w:t>其他</w:t>
      </w:r>
      <w:r>
        <w:rPr>
          <w:rFonts w:hint="default" w:ascii="方正仿宋_GBK" w:hAnsi="宋体" w:eastAsia="方正仿宋_GBK" w:cstheme="minorBidi"/>
          <w:kern w:val="2"/>
          <w:sz w:val="24"/>
          <w:szCs w:val="24"/>
          <w:highlight w:val="none"/>
          <w:lang w:val="en-US" w:eastAsia="zh-CN" w:bidi="ar-SA"/>
        </w:rPr>
        <w:t>部位不超过3%，阳性间平均有蝇只数不超过3只；加工、销售直接入口食品场所不得发现成蝇，蝇类</w:t>
      </w:r>
      <w:r>
        <w:rPr>
          <w:rFonts w:hint="eastAsia" w:ascii="方正仿宋_GBK" w:hAnsi="宋体" w:cstheme="minorBidi"/>
          <w:kern w:val="2"/>
          <w:sz w:val="24"/>
          <w:szCs w:val="24"/>
          <w:highlight w:val="none"/>
          <w:lang w:val="en-US" w:eastAsia="zh-CN" w:bidi="ar-SA"/>
        </w:rPr>
        <w:t>滋生</w:t>
      </w:r>
      <w:r>
        <w:rPr>
          <w:rFonts w:hint="default" w:ascii="方正仿宋_GBK" w:hAnsi="宋体" w:eastAsia="方正仿宋_GBK" w:cstheme="minorBidi"/>
          <w:kern w:val="2"/>
          <w:sz w:val="24"/>
          <w:szCs w:val="24"/>
          <w:highlight w:val="none"/>
          <w:lang w:val="en-US" w:eastAsia="zh-CN" w:bidi="ar-SA"/>
        </w:rPr>
        <w:t>场所得到有效控制，幼虫和蛹的检出率不超过3%。</w:t>
      </w:r>
    </w:p>
    <w:p w14:paraId="094DC9E2">
      <w:pPr>
        <w:pStyle w:val="2"/>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方正仿宋_GBK" w:hAnsi="宋体" w:eastAsia="方正仿宋_GBK" w:cstheme="minorBidi"/>
          <w:kern w:val="2"/>
          <w:sz w:val="24"/>
          <w:szCs w:val="24"/>
          <w:highlight w:val="none"/>
          <w:lang w:val="en-US" w:eastAsia="zh-CN" w:bidi="ar-SA"/>
        </w:rPr>
      </w:pPr>
      <w:r>
        <w:rPr>
          <w:rFonts w:hint="default" w:ascii="方正仿宋_GBK" w:hAnsi="宋体" w:eastAsia="方正仿宋_GBK" w:cstheme="minorBidi"/>
          <w:kern w:val="2"/>
          <w:sz w:val="24"/>
          <w:szCs w:val="24"/>
          <w:highlight w:val="none"/>
          <w:lang w:val="en-US" w:eastAsia="zh-CN" w:bidi="ar-SA"/>
        </w:rPr>
        <w:t>（3）灭蚊合格标准：人工诱蚊不超过1只／半小时，单位内外环境各种存水容积和积水中，蚊幼或蛹的阳性率不超过3%，阳性勺幼虫或蛹的平均数不超过5只。</w:t>
      </w:r>
    </w:p>
    <w:p w14:paraId="420007CE">
      <w:pPr>
        <w:pStyle w:val="2"/>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方正仿宋_GBK" w:hAnsi="宋体" w:eastAsia="方正仿宋_GBK" w:cstheme="minorBidi"/>
          <w:kern w:val="2"/>
          <w:sz w:val="24"/>
          <w:szCs w:val="24"/>
          <w:highlight w:val="none"/>
          <w:lang w:val="en-US" w:eastAsia="zh-CN" w:bidi="ar-SA"/>
        </w:rPr>
      </w:pPr>
      <w:r>
        <w:rPr>
          <w:rFonts w:hint="default" w:ascii="方正仿宋_GBK" w:hAnsi="宋体" w:eastAsia="方正仿宋_GBK" w:cstheme="minorBidi"/>
          <w:kern w:val="2"/>
          <w:sz w:val="24"/>
          <w:szCs w:val="24"/>
          <w:highlight w:val="none"/>
          <w:lang w:val="en-US" w:eastAsia="zh-CN" w:bidi="ar-SA"/>
        </w:rPr>
        <w:t>（4）灭蟑合格标准：室内有蟑螂成虫或若虫阳性房间不超过3%，平均每间房间大蠊不超过5只，小蠊不超过10只；有活蟑螂卵鞘房间不超过2%,平均每间房不超过4只；有蟑螂粪便、脱皮等蟑迹的房间不超过5%。</w:t>
      </w:r>
    </w:p>
    <w:p w14:paraId="6E1EBE87">
      <w:pPr>
        <w:pStyle w:val="2"/>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方正仿宋_GBK" w:hAnsi="宋体" w:eastAsia="方正仿宋_GBK" w:cstheme="minorBidi"/>
          <w:kern w:val="2"/>
          <w:sz w:val="24"/>
          <w:szCs w:val="24"/>
          <w:highlight w:val="none"/>
          <w:lang w:val="en-US" w:eastAsia="zh-CN" w:bidi="ar-SA"/>
        </w:rPr>
      </w:pPr>
      <w:r>
        <w:rPr>
          <w:rFonts w:hint="default" w:ascii="方正仿宋_GBK" w:hAnsi="宋体" w:eastAsia="方正仿宋_GBK" w:cstheme="minorBidi"/>
          <w:kern w:val="2"/>
          <w:sz w:val="24"/>
          <w:szCs w:val="24"/>
          <w:highlight w:val="none"/>
          <w:lang w:val="en-US" w:eastAsia="zh-CN" w:bidi="ar-SA"/>
        </w:rPr>
        <w:t>2.杀灭并根除</w:t>
      </w:r>
      <w:r>
        <w:rPr>
          <w:rFonts w:hint="eastAsia" w:ascii="方正仿宋_GBK" w:hAnsi="宋体" w:cstheme="minorBidi"/>
          <w:kern w:val="2"/>
          <w:sz w:val="24"/>
          <w:szCs w:val="24"/>
          <w:highlight w:val="none"/>
          <w:lang w:val="en-US" w:eastAsia="zh-CN" w:bidi="ar-SA"/>
        </w:rPr>
        <w:t>其他在</w:t>
      </w:r>
      <w:r>
        <w:rPr>
          <w:rFonts w:hint="default" w:ascii="方正仿宋_GBK" w:hAnsi="宋体" w:eastAsia="方正仿宋_GBK" w:cstheme="minorBidi"/>
          <w:kern w:val="2"/>
          <w:sz w:val="24"/>
          <w:szCs w:val="24"/>
          <w:highlight w:val="none"/>
          <w:lang w:val="en-US" w:eastAsia="zh-CN" w:bidi="ar-SA"/>
        </w:rPr>
        <w:t>我院出现的病媒生物。</w:t>
      </w:r>
    </w:p>
    <w:p w14:paraId="7263D47C">
      <w:pPr>
        <w:pStyle w:val="2"/>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方正仿宋_GBK" w:hAnsi="宋体" w:eastAsia="方正仿宋_GBK" w:cstheme="minorBidi"/>
          <w:kern w:val="2"/>
          <w:sz w:val="24"/>
          <w:szCs w:val="24"/>
          <w:highlight w:val="none"/>
          <w:lang w:val="en-US" w:eastAsia="zh-CN" w:bidi="ar-SA"/>
        </w:rPr>
      </w:pPr>
      <w:r>
        <w:rPr>
          <w:rFonts w:hint="default" w:ascii="方正仿宋_GBK" w:hAnsi="宋体" w:eastAsia="方正仿宋_GBK" w:cstheme="minorBidi"/>
          <w:kern w:val="2"/>
          <w:sz w:val="24"/>
          <w:szCs w:val="24"/>
          <w:highlight w:val="none"/>
          <w:lang w:val="en-US" w:eastAsia="zh-CN" w:bidi="ar-SA"/>
        </w:rPr>
        <w:t>3.配合我院进行各类爱国卫生病媒生物防治工作检查。</w:t>
      </w:r>
    </w:p>
    <w:p w14:paraId="2FCCF0AE">
      <w:pPr>
        <w:pStyle w:val="2"/>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方正仿宋_GBK" w:hAnsi="宋体" w:eastAsia="方正仿宋_GBK" w:cstheme="minorBidi"/>
          <w:kern w:val="2"/>
          <w:sz w:val="24"/>
          <w:szCs w:val="24"/>
          <w:highlight w:val="none"/>
          <w:lang w:val="en-US" w:eastAsia="zh-CN" w:bidi="ar-SA"/>
        </w:rPr>
      </w:pPr>
      <w:r>
        <w:rPr>
          <w:rFonts w:hint="default" w:ascii="方正仿宋_GBK" w:hAnsi="宋体" w:eastAsia="方正仿宋_GBK" w:cstheme="minorBidi"/>
          <w:kern w:val="2"/>
          <w:sz w:val="24"/>
          <w:szCs w:val="24"/>
          <w:highlight w:val="none"/>
          <w:lang w:val="en-US" w:eastAsia="zh-CN" w:bidi="ar-SA"/>
        </w:rPr>
        <w:t>4.供应商使用的消杀药品必须满足以下要求：</w:t>
      </w:r>
    </w:p>
    <w:p w14:paraId="23CB4EB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方正仿宋_GBK" w:hAnsi="宋体" w:eastAsia="方正仿宋_GBK" w:cstheme="minorBidi"/>
          <w:kern w:val="2"/>
          <w:sz w:val="24"/>
          <w:szCs w:val="24"/>
          <w:highlight w:val="none"/>
          <w:lang w:val="en-US" w:eastAsia="zh-CN" w:bidi="ar-SA"/>
        </w:rPr>
      </w:pPr>
      <w:r>
        <w:rPr>
          <w:rFonts w:hint="default" w:ascii="方正仿宋_GBK" w:hAnsi="宋体" w:eastAsia="方正仿宋_GBK" w:cstheme="minorBidi"/>
          <w:kern w:val="2"/>
          <w:sz w:val="24"/>
          <w:szCs w:val="24"/>
          <w:highlight w:val="none"/>
          <w:lang w:val="en-US" w:eastAsia="zh-CN" w:bidi="ar-SA"/>
        </w:rPr>
        <w:t>（1）杜绝使用来源不明</w:t>
      </w:r>
      <w:r>
        <w:rPr>
          <w:rFonts w:hint="eastAsia" w:ascii="方正仿宋_GBK" w:hAnsi="宋体" w:cstheme="minorBidi"/>
          <w:kern w:val="2"/>
          <w:sz w:val="24"/>
          <w:szCs w:val="24"/>
          <w:highlight w:val="none"/>
          <w:lang w:val="en-US" w:eastAsia="zh-CN" w:bidi="ar-SA"/>
        </w:rPr>
        <w:t>、</w:t>
      </w:r>
      <w:r>
        <w:rPr>
          <w:rFonts w:hint="default" w:ascii="方正仿宋_GBK" w:hAnsi="宋体" w:eastAsia="方正仿宋_GBK" w:cstheme="minorBidi"/>
          <w:kern w:val="2"/>
          <w:sz w:val="24"/>
          <w:szCs w:val="24"/>
          <w:highlight w:val="none"/>
          <w:lang w:val="en-US" w:eastAsia="zh-CN" w:bidi="ar-SA"/>
        </w:rPr>
        <w:t>无“三证”或质量不稳定的卫生杀虫剂，</w:t>
      </w:r>
      <w:r>
        <w:rPr>
          <w:rFonts w:hint="eastAsia" w:ascii="仿宋" w:hAnsi="仿宋" w:eastAsia="仿宋" w:cs="仿宋"/>
          <w:sz w:val="24"/>
          <w:szCs w:val="18"/>
          <w:lang w:val="en-US" w:eastAsia="zh-CN"/>
        </w:rPr>
        <w:t>使用的药物须具有安全性、低残留毒性，</w:t>
      </w:r>
      <w:r>
        <w:rPr>
          <w:rFonts w:hint="default" w:ascii="方正仿宋_GBK" w:hAnsi="宋体" w:eastAsia="方正仿宋_GBK" w:cstheme="minorBidi"/>
          <w:kern w:val="2"/>
          <w:sz w:val="24"/>
          <w:szCs w:val="24"/>
          <w:highlight w:val="none"/>
          <w:lang w:val="en-US" w:eastAsia="zh-CN" w:bidi="ar-SA"/>
        </w:rPr>
        <w:t>符合环保的有关要求</w:t>
      </w:r>
      <w:r>
        <w:rPr>
          <w:rFonts w:hint="eastAsia" w:ascii="方正仿宋_GBK" w:hAnsi="宋体" w:cstheme="minorBidi"/>
          <w:kern w:val="2"/>
          <w:sz w:val="24"/>
          <w:szCs w:val="24"/>
          <w:highlight w:val="none"/>
          <w:lang w:val="en-US" w:eastAsia="zh-CN" w:bidi="ar-SA"/>
        </w:rPr>
        <w:t>，</w:t>
      </w:r>
      <w:r>
        <w:rPr>
          <w:rFonts w:hint="eastAsia" w:ascii="仿宋" w:hAnsi="仿宋" w:eastAsia="仿宋" w:cs="仿宋"/>
          <w:sz w:val="24"/>
          <w:szCs w:val="18"/>
          <w:lang w:val="en-US" w:eastAsia="zh-CN"/>
        </w:rPr>
        <w:t>在</w:t>
      </w:r>
      <w:r>
        <w:rPr>
          <w:rFonts w:hint="default" w:ascii="方正仿宋_GBK" w:hAnsi="宋体" w:eastAsia="方正仿宋_GBK" w:cstheme="minorBidi"/>
          <w:kern w:val="2"/>
          <w:sz w:val="24"/>
          <w:szCs w:val="24"/>
          <w:highlight w:val="none"/>
          <w:lang w:val="en-US" w:eastAsia="zh-CN" w:bidi="ar-SA"/>
        </w:rPr>
        <w:t>确保灭效</w:t>
      </w:r>
      <w:r>
        <w:rPr>
          <w:rFonts w:hint="eastAsia" w:ascii="方正仿宋_GBK" w:hAnsi="宋体" w:cstheme="minorBidi"/>
          <w:kern w:val="2"/>
          <w:sz w:val="24"/>
          <w:szCs w:val="24"/>
          <w:highlight w:val="none"/>
          <w:lang w:val="en-US" w:eastAsia="zh-CN" w:bidi="ar-SA"/>
        </w:rPr>
        <w:t>的同时保证</w:t>
      </w:r>
      <w:r>
        <w:rPr>
          <w:rFonts w:hint="default" w:ascii="方正仿宋_GBK" w:hAnsi="宋体" w:eastAsia="方正仿宋_GBK" w:cstheme="minorBidi"/>
          <w:kern w:val="2"/>
          <w:sz w:val="24"/>
          <w:szCs w:val="24"/>
          <w:highlight w:val="none"/>
          <w:lang w:val="en-US" w:eastAsia="zh-CN" w:bidi="ar-SA"/>
        </w:rPr>
        <w:t>人</w:t>
      </w:r>
      <w:r>
        <w:rPr>
          <w:rFonts w:hint="eastAsia" w:ascii="方正仿宋_GBK" w:hAnsi="宋体" w:cstheme="minorBidi"/>
          <w:kern w:val="2"/>
          <w:sz w:val="24"/>
          <w:szCs w:val="24"/>
          <w:highlight w:val="none"/>
          <w:lang w:val="en-US" w:eastAsia="zh-CN" w:bidi="ar-SA"/>
        </w:rPr>
        <w:t>员的</w:t>
      </w:r>
      <w:r>
        <w:rPr>
          <w:rFonts w:hint="default" w:ascii="方正仿宋_GBK" w:hAnsi="宋体" w:eastAsia="方正仿宋_GBK" w:cstheme="minorBidi"/>
          <w:kern w:val="2"/>
          <w:sz w:val="24"/>
          <w:szCs w:val="24"/>
          <w:highlight w:val="none"/>
          <w:lang w:val="en-US" w:eastAsia="zh-CN" w:bidi="ar-SA"/>
        </w:rPr>
        <w:t>安全。</w:t>
      </w:r>
    </w:p>
    <w:p w14:paraId="24F1F0B8">
      <w:pPr>
        <w:pStyle w:val="2"/>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方正仿宋_GBK" w:hAnsi="宋体" w:eastAsia="方正仿宋_GBK" w:cstheme="minorBidi"/>
          <w:kern w:val="2"/>
          <w:sz w:val="24"/>
          <w:szCs w:val="24"/>
          <w:highlight w:val="yellow"/>
          <w:lang w:val="en-US" w:eastAsia="zh-CN" w:bidi="ar-SA"/>
        </w:rPr>
      </w:pPr>
      <w:r>
        <w:rPr>
          <w:rFonts w:hint="default" w:ascii="方正仿宋_GBK" w:hAnsi="宋体" w:eastAsia="方正仿宋_GBK" w:cstheme="minorBidi"/>
          <w:kern w:val="2"/>
          <w:sz w:val="24"/>
          <w:szCs w:val="24"/>
          <w:highlight w:val="none"/>
          <w:lang w:val="en-US" w:eastAsia="zh-CN" w:bidi="ar-SA"/>
        </w:rPr>
        <w:t>（2）成交后供应商在服务过程中必须提供药品的有效“三证”(即，农药登记证、农药生产许可证书、技术监督部门备案的企业标准)和厂家出具的药物质量保证书复印件并加盖供应商公章（鲜章）。</w:t>
      </w:r>
    </w:p>
    <w:p w14:paraId="0950BB3C">
      <w:pPr>
        <w:pStyle w:val="2"/>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方正仿宋_GBK" w:hAnsi="宋体" w:eastAsia="方正仿宋_GBK" w:cstheme="minorBidi"/>
          <w:kern w:val="2"/>
          <w:sz w:val="24"/>
          <w:szCs w:val="24"/>
          <w:highlight w:val="none"/>
          <w:lang w:val="en-US" w:eastAsia="zh-CN" w:bidi="ar-SA"/>
        </w:rPr>
      </w:pPr>
      <w:r>
        <w:rPr>
          <w:rFonts w:hint="eastAsia" w:ascii="方正仿宋_GBK" w:hAnsi="宋体" w:cstheme="minorBidi"/>
          <w:kern w:val="2"/>
          <w:sz w:val="24"/>
          <w:szCs w:val="24"/>
          <w:highlight w:val="none"/>
          <w:lang w:val="en-US" w:eastAsia="zh-CN" w:bidi="ar-SA"/>
        </w:rPr>
        <w:t>5</w:t>
      </w:r>
      <w:r>
        <w:rPr>
          <w:rFonts w:hint="default" w:ascii="方正仿宋_GBK" w:hAnsi="宋体" w:eastAsia="方正仿宋_GBK" w:cstheme="minorBidi"/>
          <w:kern w:val="2"/>
          <w:sz w:val="24"/>
          <w:szCs w:val="24"/>
          <w:highlight w:val="none"/>
          <w:lang w:val="en-US" w:eastAsia="zh-CN" w:bidi="ar-SA"/>
        </w:rPr>
        <w:t>.成交供应商的服务频率为每月不少于3次，进行全院灭鼠、蚊、蝇、蟑螂等防治工作，个别科室需要临时灭“四害”处理，不再收取任何费用。</w:t>
      </w:r>
    </w:p>
    <w:p w14:paraId="77A6A664">
      <w:pPr>
        <w:pStyle w:val="2"/>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方正仿宋_GBK" w:hAnsi="宋体" w:eastAsia="方正仿宋_GBK" w:cstheme="minorBidi"/>
          <w:kern w:val="2"/>
          <w:sz w:val="24"/>
          <w:szCs w:val="24"/>
          <w:highlight w:val="none"/>
          <w:lang w:val="en-US" w:eastAsia="zh-CN" w:bidi="ar-SA"/>
        </w:rPr>
      </w:pPr>
      <w:r>
        <w:rPr>
          <w:rFonts w:hint="eastAsia" w:ascii="方正仿宋_GBK" w:hAnsi="宋体" w:cstheme="minorBidi"/>
          <w:kern w:val="2"/>
          <w:sz w:val="24"/>
          <w:szCs w:val="24"/>
          <w:highlight w:val="none"/>
          <w:lang w:val="en-US" w:eastAsia="zh-CN" w:bidi="ar-SA"/>
        </w:rPr>
        <w:t>6</w:t>
      </w:r>
      <w:r>
        <w:rPr>
          <w:rFonts w:hint="default" w:ascii="方正仿宋_GBK" w:hAnsi="宋体" w:eastAsia="方正仿宋_GBK" w:cstheme="minorBidi"/>
          <w:kern w:val="2"/>
          <w:sz w:val="24"/>
          <w:szCs w:val="24"/>
          <w:highlight w:val="none"/>
          <w:lang w:val="en-US" w:eastAsia="zh-CN" w:bidi="ar-SA"/>
        </w:rPr>
        <w:t>.成交供应商作业过程中应当采取相应的安全防范措施，服务过程中的安全责任由供应商负责，对于有危害性的作业现场要设置警示标志，严禁无关人员入内，服务后需恢复原有的设施和配置。灭鼠、蚊、蝇、蟑螂等防治工作后，将完成相关记录交给采购人归档。</w:t>
      </w:r>
    </w:p>
    <w:bookmarkEnd w:id="20"/>
    <w:bookmarkEnd w:id="21"/>
    <w:bookmarkEnd w:id="22"/>
    <w:bookmarkEnd w:id="23"/>
    <w:bookmarkEnd w:id="24"/>
    <w:p w14:paraId="2041F766">
      <w:pPr>
        <w:pStyle w:val="4"/>
        <w:bidi w:val="0"/>
        <w:rPr>
          <w:rFonts w:hint="eastAsia"/>
        </w:rPr>
      </w:pPr>
      <w:bookmarkStart w:id="25" w:name="_Toc65660342"/>
      <w:bookmarkStart w:id="26" w:name="_Toc13555"/>
      <w:bookmarkStart w:id="27" w:name="_Toc17750"/>
      <w:bookmarkStart w:id="28" w:name="_Toc15030"/>
      <w:bookmarkStart w:id="29" w:name="_Toc12935"/>
      <w:r>
        <w:rPr>
          <w:rFonts w:hint="eastAsia"/>
          <w:lang w:eastAsia="zh-CN"/>
        </w:rPr>
        <w:t>四</w:t>
      </w:r>
      <w:r>
        <w:rPr>
          <w:rFonts w:hint="eastAsia"/>
        </w:rPr>
        <w:t>、</w:t>
      </w:r>
      <w:r>
        <w:rPr>
          <w:rFonts w:hint="eastAsia"/>
          <w:lang w:eastAsia="zh-CN"/>
        </w:rPr>
        <w:t>服务</w:t>
      </w:r>
      <w:r>
        <w:rPr>
          <w:rFonts w:hint="eastAsia"/>
        </w:rPr>
        <w:t>时间、地点及验收方式</w:t>
      </w:r>
      <w:bookmarkEnd w:id="25"/>
      <w:bookmarkEnd w:id="26"/>
      <w:bookmarkEnd w:id="27"/>
      <w:bookmarkEnd w:id="28"/>
      <w:bookmarkEnd w:id="29"/>
    </w:p>
    <w:p w14:paraId="3BC96F8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方正仿宋_GBK" w:hAnsi="宋体" w:eastAsia="方正仿宋_GBK" w:cs="宋体"/>
          <w:kern w:val="0"/>
          <w:sz w:val="24"/>
          <w:szCs w:val="24"/>
          <w:highlight w:val="none"/>
          <w:lang w:val="en-US" w:eastAsia="zh-CN"/>
        </w:rPr>
      </w:pPr>
      <w:r>
        <w:rPr>
          <w:rFonts w:hint="eastAsia" w:ascii="方正仿宋_GBK" w:hAnsi="宋体" w:eastAsia="方正仿宋_GBK" w:cs="宋体"/>
          <w:kern w:val="0"/>
          <w:sz w:val="24"/>
          <w:szCs w:val="24"/>
          <w:highlight w:val="none"/>
        </w:rPr>
        <w:t>（一）</w:t>
      </w:r>
      <w:r>
        <w:rPr>
          <w:rFonts w:hint="eastAsia" w:ascii="方正仿宋_GBK" w:hAnsi="宋体" w:eastAsia="方正仿宋_GBK" w:cs="宋体"/>
          <w:kern w:val="0"/>
          <w:sz w:val="24"/>
          <w:szCs w:val="24"/>
          <w:highlight w:val="none"/>
          <w:lang w:eastAsia="zh-CN"/>
        </w:rPr>
        <w:t>服务</w:t>
      </w:r>
      <w:r>
        <w:rPr>
          <w:rFonts w:hint="eastAsia" w:ascii="方正仿宋_GBK" w:hAnsi="宋体" w:eastAsia="方正仿宋_GBK" w:cs="宋体"/>
          <w:kern w:val="0"/>
          <w:sz w:val="24"/>
          <w:szCs w:val="24"/>
          <w:highlight w:val="none"/>
        </w:rPr>
        <w:t>时间</w:t>
      </w:r>
      <w:r>
        <w:rPr>
          <w:rFonts w:hint="eastAsia" w:ascii="方正仿宋_GBK" w:hAnsi="宋体" w:eastAsia="方正仿宋_GBK" w:cs="宋体"/>
          <w:kern w:val="0"/>
          <w:sz w:val="24"/>
          <w:szCs w:val="24"/>
          <w:highlight w:val="none"/>
          <w:lang w:eastAsia="zh-CN"/>
        </w:rPr>
        <w:t>：</w:t>
      </w:r>
      <w:r>
        <w:rPr>
          <w:rFonts w:hint="eastAsia" w:ascii="方正仿宋_GBK" w:hAnsi="宋体" w:eastAsia="方正仿宋_GBK" w:cs="宋体"/>
          <w:kern w:val="0"/>
          <w:sz w:val="24"/>
          <w:szCs w:val="24"/>
          <w:highlight w:val="none"/>
          <w:lang w:val="en-US" w:eastAsia="zh-CN"/>
        </w:rPr>
        <w:t>2年（以合同时间为准</w:t>
      </w:r>
      <w:r>
        <w:rPr>
          <w:rFonts w:hint="eastAsia" w:ascii="方正仿宋_GBK" w:hAnsi="宋体" w:eastAsia="方正仿宋_GBK" w:cs="宋体"/>
          <w:kern w:val="0"/>
          <w:sz w:val="24"/>
          <w:szCs w:val="24"/>
          <w:highlight w:val="none"/>
          <w:lang w:eastAsia="zh-CN"/>
        </w:rPr>
        <w:t>）</w:t>
      </w:r>
      <w:r>
        <w:rPr>
          <w:rFonts w:hint="eastAsia" w:ascii="方正仿宋_GBK" w:hAnsi="宋体" w:eastAsia="方正仿宋_GBK" w:cs="宋体"/>
          <w:kern w:val="0"/>
          <w:sz w:val="24"/>
          <w:szCs w:val="24"/>
          <w:highlight w:val="none"/>
          <w:lang w:val="en-US" w:eastAsia="zh-CN"/>
        </w:rPr>
        <w:t>。</w:t>
      </w:r>
    </w:p>
    <w:p w14:paraId="3E1D47C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方正仿宋_GBK" w:hAnsi="宋体" w:eastAsia="方正仿宋_GBK" w:cs="宋体"/>
          <w:kern w:val="0"/>
          <w:sz w:val="24"/>
          <w:szCs w:val="24"/>
          <w:highlight w:val="none"/>
          <w:lang w:eastAsia="zh-CN"/>
        </w:rPr>
      </w:pPr>
      <w:r>
        <w:rPr>
          <w:rFonts w:hint="eastAsia" w:ascii="方正仿宋_GBK" w:hAnsi="宋体" w:eastAsia="方正仿宋_GBK" w:cs="宋体"/>
          <w:kern w:val="0"/>
          <w:sz w:val="24"/>
          <w:szCs w:val="24"/>
          <w:highlight w:val="none"/>
          <w:lang w:eastAsia="zh-CN"/>
        </w:rPr>
        <w:t>（二）服务</w:t>
      </w:r>
      <w:r>
        <w:rPr>
          <w:rFonts w:hint="eastAsia" w:ascii="方正仿宋_GBK" w:hAnsi="宋体" w:eastAsia="方正仿宋_GBK" w:cs="宋体"/>
          <w:kern w:val="0"/>
          <w:sz w:val="24"/>
          <w:szCs w:val="24"/>
          <w:highlight w:val="none"/>
        </w:rPr>
        <w:t>地点</w:t>
      </w:r>
      <w:r>
        <w:rPr>
          <w:rFonts w:hint="eastAsia" w:ascii="方正仿宋_GBK" w:hAnsi="宋体" w:eastAsia="方正仿宋_GBK" w:cs="宋体"/>
          <w:kern w:val="0"/>
          <w:sz w:val="24"/>
          <w:szCs w:val="24"/>
          <w:highlight w:val="none"/>
          <w:lang w:eastAsia="zh-CN"/>
        </w:rPr>
        <w:t>：</w:t>
      </w:r>
    </w:p>
    <w:p w14:paraId="5668393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1.渝北区悦来老年康养中心（渝北区悦来街道悦融四路101号），面积约1.8万平方米；</w:t>
      </w:r>
    </w:p>
    <w:p w14:paraId="2CE5189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方正仿宋_GBK" w:hAnsi="宋体" w:eastAsia="方正仿宋_GBK" w:cs="宋体"/>
          <w:kern w:val="0"/>
          <w:sz w:val="24"/>
          <w:szCs w:val="24"/>
          <w:highlight w:val="yellow"/>
        </w:rPr>
      </w:pPr>
      <w:r>
        <w:rPr>
          <w:rFonts w:hint="eastAsia" w:ascii="仿宋" w:hAnsi="仿宋" w:eastAsia="仿宋" w:cs="仿宋"/>
          <w:color w:val="auto"/>
          <w:sz w:val="24"/>
          <w:szCs w:val="24"/>
          <w:highlight w:val="none"/>
          <w:lang w:val="en-US" w:eastAsia="zh-CN"/>
        </w:rPr>
        <w:t>2.阳光雅居门诊处（渝北区悦来街道悦城路19号附39、43-44号），面积约1400平方米。</w:t>
      </w:r>
    </w:p>
    <w:p w14:paraId="0F6BA2B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方正仿宋_GBK" w:hAnsi="宋体" w:eastAsia="方正仿宋_GBK" w:cs="宋体"/>
          <w:kern w:val="0"/>
          <w:sz w:val="24"/>
          <w:szCs w:val="24"/>
          <w:highlight w:val="none"/>
          <w:lang w:eastAsia="zh-CN"/>
        </w:rPr>
      </w:pPr>
      <w:r>
        <w:rPr>
          <w:rFonts w:hint="eastAsia" w:ascii="方正仿宋_GBK" w:hAnsi="宋体" w:eastAsia="方正仿宋_GBK" w:cs="宋体"/>
          <w:kern w:val="0"/>
          <w:sz w:val="24"/>
          <w:szCs w:val="24"/>
          <w:highlight w:val="none"/>
          <w:lang w:eastAsia="zh-CN"/>
        </w:rPr>
        <w:t>（三）</w:t>
      </w:r>
      <w:r>
        <w:rPr>
          <w:rFonts w:hint="eastAsia" w:ascii="方正仿宋_GBK" w:hAnsi="宋体" w:eastAsia="方正仿宋_GBK" w:cs="宋体"/>
          <w:kern w:val="0"/>
          <w:sz w:val="24"/>
          <w:szCs w:val="24"/>
          <w:highlight w:val="none"/>
        </w:rPr>
        <w:t>验收方式</w:t>
      </w:r>
      <w:r>
        <w:rPr>
          <w:rFonts w:hint="eastAsia" w:ascii="方正仿宋_GBK" w:hAnsi="宋体" w:eastAsia="方正仿宋_GBK" w:cs="宋体"/>
          <w:kern w:val="0"/>
          <w:sz w:val="24"/>
          <w:szCs w:val="24"/>
          <w:highlight w:val="none"/>
          <w:lang w:eastAsia="zh-CN"/>
        </w:rPr>
        <w:t>：</w:t>
      </w:r>
    </w:p>
    <w:p w14:paraId="479E488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方正仿宋_GBK" w:hAnsi="宋体" w:cs="宋体"/>
          <w:kern w:val="0"/>
          <w:sz w:val="24"/>
          <w:szCs w:val="24"/>
          <w:highlight w:val="none"/>
          <w:lang w:val="en-US" w:eastAsia="zh-CN"/>
        </w:rPr>
      </w:pPr>
      <w:r>
        <w:rPr>
          <w:rFonts w:hint="eastAsia" w:ascii="方正仿宋_GBK" w:hAnsi="宋体" w:eastAsia="方正仿宋_GBK" w:cs="宋体"/>
          <w:kern w:val="0"/>
          <w:sz w:val="24"/>
          <w:szCs w:val="24"/>
          <w:highlight w:val="none"/>
          <w:lang w:val="en-US" w:eastAsia="zh-CN"/>
        </w:rPr>
        <w:t>1.按时完成</w:t>
      </w:r>
      <w:r>
        <w:rPr>
          <w:rFonts w:hint="eastAsia" w:ascii="方正仿宋_GBK" w:hAnsi="宋体" w:cs="宋体"/>
          <w:kern w:val="0"/>
          <w:sz w:val="24"/>
          <w:szCs w:val="24"/>
          <w:highlight w:val="none"/>
          <w:lang w:val="en-US" w:eastAsia="zh-CN"/>
        </w:rPr>
        <w:t>有害生物防治工作</w:t>
      </w:r>
      <w:r>
        <w:rPr>
          <w:rFonts w:hint="eastAsia" w:ascii="方正仿宋_GBK" w:hAnsi="宋体" w:eastAsia="方正仿宋_GBK" w:cs="宋体"/>
          <w:kern w:val="0"/>
          <w:sz w:val="24"/>
          <w:szCs w:val="24"/>
          <w:highlight w:val="none"/>
          <w:lang w:val="en-US" w:eastAsia="zh-CN"/>
        </w:rPr>
        <w:t>，</w:t>
      </w:r>
      <w:r>
        <w:rPr>
          <w:rFonts w:hint="eastAsia" w:ascii="方正仿宋_GBK" w:hAnsi="宋体" w:cs="宋体"/>
          <w:kern w:val="0"/>
          <w:sz w:val="24"/>
          <w:szCs w:val="24"/>
          <w:highlight w:val="none"/>
          <w:lang w:val="en-US" w:eastAsia="zh-CN"/>
        </w:rPr>
        <w:t>按照相关规定达到合格标准。</w:t>
      </w:r>
    </w:p>
    <w:p w14:paraId="1F9B6A0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方正仿宋_GBK" w:hAnsi="宋体" w:eastAsia="方正仿宋_GBK" w:cs="宋体"/>
          <w:kern w:val="0"/>
          <w:sz w:val="24"/>
          <w:szCs w:val="24"/>
          <w:highlight w:val="none"/>
          <w:lang w:val="en-US" w:eastAsia="zh-CN"/>
        </w:rPr>
      </w:pPr>
      <w:r>
        <w:rPr>
          <w:rFonts w:hint="eastAsia" w:ascii="方正仿宋_GBK" w:hAnsi="宋体" w:eastAsia="方正仿宋_GBK" w:cs="宋体"/>
          <w:kern w:val="0"/>
          <w:sz w:val="24"/>
          <w:szCs w:val="24"/>
          <w:highlight w:val="none"/>
          <w:lang w:val="en-US" w:eastAsia="zh-CN"/>
        </w:rPr>
        <w:t>2.做好相关记录、留存图片、资料等。</w:t>
      </w:r>
    </w:p>
    <w:p w14:paraId="2E1E57B8">
      <w:pPr>
        <w:pStyle w:val="4"/>
        <w:bidi w:val="0"/>
        <w:rPr>
          <w:rFonts w:hint="eastAsia"/>
          <w:lang w:eastAsia="zh-CN"/>
        </w:rPr>
      </w:pPr>
      <w:bookmarkStart w:id="30" w:name="_Toc17328"/>
      <w:bookmarkStart w:id="31" w:name="_Toc14446"/>
      <w:r>
        <w:rPr>
          <w:rFonts w:hint="eastAsia"/>
          <w:lang w:eastAsia="zh-CN"/>
        </w:rPr>
        <w:t>五</w:t>
      </w:r>
      <w:r>
        <w:rPr>
          <w:rFonts w:hint="eastAsia"/>
        </w:rPr>
        <w:t>、质量保证</w:t>
      </w:r>
      <w:bookmarkEnd w:id="30"/>
      <w:r>
        <w:rPr>
          <w:rFonts w:hint="eastAsia"/>
          <w:lang w:eastAsia="zh-CN"/>
        </w:rPr>
        <w:t>及售后服务</w:t>
      </w:r>
      <w:bookmarkEnd w:id="31"/>
    </w:p>
    <w:p w14:paraId="2DFC335C">
      <w:pPr>
        <w:numPr>
          <w:ilvl w:val="0"/>
          <w:numId w:val="0"/>
        </w:numPr>
        <w:spacing w:line="400" w:lineRule="exact"/>
        <w:ind w:firstLine="480" w:firstLineChars="200"/>
        <w:rPr>
          <w:rFonts w:hint="eastAsia" w:ascii="方正仿宋_GBK" w:hAnsi="宋体"/>
          <w:sz w:val="24"/>
          <w:szCs w:val="24"/>
          <w:highlight w:val="none"/>
          <w:lang w:eastAsia="zh-CN"/>
        </w:rPr>
      </w:pPr>
      <w:r>
        <w:rPr>
          <w:rFonts w:hint="eastAsia" w:ascii="方正仿宋_GBK" w:hAnsi="宋体" w:eastAsia="方正仿宋_GBK" w:cs="宋体"/>
          <w:kern w:val="0"/>
          <w:sz w:val="24"/>
          <w:szCs w:val="24"/>
          <w:highlight w:val="none"/>
          <w:lang w:val="en-US" w:eastAsia="zh-CN"/>
        </w:rPr>
        <w:t>符合国家相关行业要求。</w:t>
      </w:r>
    </w:p>
    <w:bookmarkEnd w:id="13"/>
    <w:bookmarkEnd w:id="14"/>
    <w:p w14:paraId="5EC8B699">
      <w:pPr>
        <w:pStyle w:val="4"/>
        <w:bidi w:val="0"/>
        <w:rPr>
          <w:rFonts w:hint="eastAsia"/>
          <w:lang w:eastAsia="zh-CN"/>
        </w:rPr>
      </w:pPr>
      <w:r>
        <w:rPr>
          <w:rFonts w:hint="eastAsia"/>
          <w:lang w:eastAsia="zh-CN"/>
        </w:rPr>
        <w:t>六、供应商响应文件要求</w:t>
      </w:r>
    </w:p>
    <w:p w14:paraId="54659D6E">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宋体"/>
          <w:sz w:val="24"/>
          <w:szCs w:val="24"/>
          <w:highlight w:val="none"/>
          <w:lang w:eastAsia="zh-CN"/>
        </w:rPr>
      </w:pPr>
      <w:r>
        <w:rPr>
          <w:rFonts w:hint="eastAsia" w:ascii="方正仿宋_GBK" w:hAnsi="宋体" w:eastAsia="方正仿宋_GBK"/>
          <w:sz w:val="24"/>
          <w:szCs w:val="24"/>
          <w:highlight w:val="none"/>
        </w:rPr>
        <w:t>本项目通过网上报价</w:t>
      </w:r>
      <w:r>
        <w:rPr>
          <w:rFonts w:hint="eastAsia" w:ascii="方正仿宋_GBK" w:hAnsi="宋体"/>
          <w:sz w:val="24"/>
          <w:szCs w:val="24"/>
          <w:highlight w:val="none"/>
          <w:lang w:eastAsia="zh-CN"/>
        </w:rPr>
        <w:t>，</w:t>
      </w:r>
      <w:r>
        <w:rPr>
          <w:rFonts w:hint="eastAsia" w:ascii="方正仿宋_GBK" w:hAnsi="宋体" w:eastAsia="方正仿宋_GBK"/>
          <w:sz w:val="24"/>
          <w:szCs w:val="24"/>
          <w:highlight w:val="none"/>
        </w:rPr>
        <w:t>询价公告期限</w:t>
      </w:r>
      <w:r>
        <w:rPr>
          <w:rFonts w:hint="eastAsia" w:ascii="方正仿宋_GBK" w:hAnsi="宋体"/>
          <w:sz w:val="24"/>
          <w:szCs w:val="24"/>
          <w:highlight w:val="none"/>
          <w:lang w:eastAsia="zh-CN"/>
        </w:rPr>
        <w:t>为</w:t>
      </w:r>
      <w:r>
        <w:rPr>
          <w:rFonts w:hint="eastAsia" w:ascii="方正仿宋_GBK" w:hAnsi="宋体" w:eastAsia="方正仿宋_GBK"/>
          <w:sz w:val="24"/>
          <w:szCs w:val="24"/>
          <w:highlight w:val="none"/>
        </w:rPr>
        <w:t>自采购公告发布之日起三个工作日</w:t>
      </w:r>
      <w:r>
        <w:rPr>
          <w:rFonts w:hint="eastAsia" w:ascii="方正仿宋_GBK" w:hAnsi="宋体"/>
          <w:sz w:val="24"/>
          <w:szCs w:val="24"/>
          <w:highlight w:val="none"/>
          <w:lang w:eastAsia="zh-CN"/>
        </w:rPr>
        <w:t>，</w:t>
      </w:r>
      <w:r>
        <w:rPr>
          <w:rFonts w:hint="eastAsia" w:ascii="方正仿宋_GBK" w:hAnsi="宋体" w:eastAsia="方正仿宋_GBK"/>
          <w:sz w:val="24"/>
          <w:szCs w:val="24"/>
          <w:highlight w:val="none"/>
        </w:rPr>
        <w:t>报价开始时间</w:t>
      </w:r>
      <w:r>
        <w:rPr>
          <w:rFonts w:hint="eastAsia" w:ascii="方正仿宋_GBK" w:hAnsi="宋体"/>
          <w:sz w:val="24"/>
          <w:szCs w:val="24"/>
          <w:highlight w:val="none"/>
          <w:lang w:eastAsia="zh-CN"/>
        </w:rPr>
        <w:t>及</w:t>
      </w:r>
      <w:r>
        <w:rPr>
          <w:rFonts w:hint="eastAsia" w:ascii="方正仿宋_GBK" w:hAnsi="宋体" w:eastAsia="方正仿宋_GBK"/>
          <w:sz w:val="24"/>
          <w:szCs w:val="24"/>
          <w:highlight w:val="none"/>
        </w:rPr>
        <w:t>截止时间</w:t>
      </w:r>
      <w:r>
        <w:rPr>
          <w:rFonts w:hint="eastAsia" w:ascii="方正仿宋_GBK" w:hAnsi="宋体" w:eastAsia="方正仿宋_GBK"/>
          <w:sz w:val="24"/>
          <w:szCs w:val="24"/>
          <w:highlight w:val="none"/>
          <w:lang w:val="en-US" w:eastAsia="zh-CN"/>
        </w:rPr>
        <w:t>以网上公告发布为准</w:t>
      </w:r>
      <w:r>
        <w:rPr>
          <w:rFonts w:hint="eastAsia" w:ascii="方正仿宋_GBK" w:hAnsi="宋体"/>
          <w:sz w:val="24"/>
          <w:szCs w:val="24"/>
          <w:highlight w:val="none"/>
          <w:lang w:val="en-US" w:eastAsia="zh-CN"/>
        </w:rPr>
        <w:t>。</w:t>
      </w:r>
    </w:p>
    <w:p w14:paraId="582B5EF5">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供应商必须在</w:t>
      </w:r>
      <w:r>
        <w:rPr>
          <w:rFonts w:hint="eastAsia" w:ascii="方正仿宋_GBK" w:hAnsi="宋体"/>
          <w:sz w:val="24"/>
          <w:szCs w:val="24"/>
          <w:highlight w:val="none"/>
          <w:lang w:eastAsia="zh-CN"/>
        </w:rPr>
        <w:t>行采家</w:t>
      </w:r>
      <w:r>
        <w:rPr>
          <w:rFonts w:hint="eastAsia" w:ascii="方正仿宋_GBK" w:hAnsi="宋体" w:eastAsia="方正仿宋_GBK"/>
          <w:sz w:val="24"/>
          <w:szCs w:val="24"/>
          <w:highlight w:val="none"/>
        </w:rPr>
        <w:t>平台按要求上传响应文件，未按要求提供的视为无效供应商。</w:t>
      </w:r>
    </w:p>
    <w:p w14:paraId="00DA5A2A">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（一）响应文件内容</w:t>
      </w:r>
    </w:p>
    <w:p w14:paraId="2F66F38B">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1.盖鲜章的《报价函》1份。</w:t>
      </w:r>
    </w:p>
    <w:p w14:paraId="04C75F91">
      <w:pPr>
        <w:pStyle w:val="2"/>
        <w:keepNext w:val="0"/>
        <w:keepLines w:val="0"/>
        <w:pageBreakBefore w:val="0"/>
        <w:widowControl w:val="0"/>
        <w:kinsoku/>
        <w:wordWrap/>
        <w:overflowPunct/>
        <w:topLinePunct w:val="0"/>
        <w:autoSpaceDE/>
        <w:autoSpaceDN/>
        <w:bidi w:val="0"/>
        <w:adjustRightInd/>
        <w:spacing w:line="400" w:lineRule="exact"/>
        <w:ind w:firstLine="240" w:firstLineChars="100"/>
        <w:textAlignment w:val="auto"/>
        <w:rPr>
          <w:rFonts w:hint="eastAsia" w:eastAsia="方正仿宋_GBK"/>
          <w:lang w:eastAsia="zh-CN"/>
        </w:rPr>
      </w:pPr>
      <w:r>
        <w:rPr>
          <w:rFonts w:hint="eastAsia" w:ascii="方正仿宋_GBK" w:hAnsi="宋体"/>
          <w:sz w:val="24"/>
          <w:szCs w:val="24"/>
          <w:highlight w:val="none"/>
          <w:lang w:val="en-US" w:eastAsia="zh-CN"/>
        </w:rPr>
        <w:t xml:space="preserve">  2.</w:t>
      </w:r>
      <w:r>
        <w:rPr>
          <w:rFonts w:hint="eastAsia" w:ascii="方正仿宋_GBK" w:hAnsi="宋体" w:eastAsia="方正仿宋_GBK"/>
          <w:sz w:val="24"/>
          <w:szCs w:val="24"/>
          <w:highlight w:val="none"/>
        </w:rPr>
        <w:t>盖鲜章的</w:t>
      </w:r>
      <w:r>
        <w:rPr>
          <w:rFonts w:hint="eastAsia" w:ascii="方正仿宋_GBK" w:hAnsi="宋体"/>
          <w:sz w:val="24"/>
          <w:szCs w:val="24"/>
          <w:highlight w:val="none"/>
          <w:lang w:eastAsia="zh-CN"/>
        </w:rPr>
        <w:t>《明细报价表》</w:t>
      </w:r>
      <w:r>
        <w:rPr>
          <w:rFonts w:hint="eastAsia" w:ascii="方正仿宋_GBK" w:hAnsi="宋体" w:eastAsia="方正仿宋_GBK"/>
          <w:sz w:val="24"/>
          <w:szCs w:val="24"/>
          <w:highlight w:val="none"/>
        </w:rPr>
        <w:t>1份</w:t>
      </w:r>
      <w:r>
        <w:rPr>
          <w:rFonts w:hint="eastAsia" w:ascii="方正仿宋_GBK" w:hAnsi="宋体"/>
          <w:sz w:val="24"/>
          <w:szCs w:val="24"/>
          <w:highlight w:val="none"/>
          <w:lang w:eastAsia="zh-CN"/>
        </w:rPr>
        <w:t>。</w:t>
      </w:r>
    </w:p>
    <w:p w14:paraId="1CF23629">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方正仿宋_GBK" w:hAnsi="宋体" w:eastAsia="方正仿宋_GBK"/>
          <w:sz w:val="24"/>
          <w:szCs w:val="24"/>
          <w:highlight w:val="none"/>
          <w:lang w:eastAsia="zh-CN"/>
        </w:rPr>
      </w:pPr>
      <w:r>
        <w:rPr>
          <w:rFonts w:hint="eastAsia" w:ascii="方正仿宋_GBK" w:hAnsi="宋体"/>
          <w:sz w:val="24"/>
          <w:szCs w:val="24"/>
          <w:highlight w:val="none"/>
          <w:lang w:val="en-US" w:eastAsia="zh-CN"/>
        </w:rPr>
        <w:t>3</w:t>
      </w:r>
      <w:r>
        <w:rPr>
          <w:rFonts w:hint="eastAsia" w:ascii="方正仿宋_GBK" w:hAnsi="宋体" w:eastAsia="方正仿宋_GBK"/>
          <w:sz w:val="24"/>
          <w:szCs w:val="24"/>
          <w:highlight w:val="none"/>
        </w:rPr>
        <w:t>.盖鲜章的供应商的营业执照副本复印件1份</w:t>
      </w:r>
      <w:r>
        <w:rPr>
          <w:rFonts w:hint="eastAsia" w:ascii="方正仿宋_GBK" w:hAnsi="宋体" w:eastAsia="方正仿宋_GBK"/>
          <w:sz w:val="24"/>
          <w:szCs w:val="24"/>
          <w:highlight w:val="none"/>
          <w:lang w:eastAsia="zh-CN"/>
        </w:rPr>
        <w:t>。</w:t>
      </w:r>
    </w:p>
    <w:p w14:paraId="1D5F0167">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方正仿宋_GBK" w:hAnsi="宋体" w:eastAsia="方正仿宋_GBK"/>
          <w:sz w:val="24"/>
          <w:szCs w:val="24"/>
          <w:highlight w:val="none"/>
        </w:rPr>
      </w:pPr>
      <w:r>
        <w:rPr>
          <w:rFonts w:hint="eastAsia" w:ascii="方正仿宋_GBK" w:hAnsi="宋体"/>
          <w:sz w:val="24"/>
          <w:szCs w:val="24"/>
          <w:highlight w:val="none"/>
          <w:lang w:val="en-US" w:eastAsia="zh-CN"/>
        </w:rPr>
        <w:t>4</w:t>
      </w:r>
      <w:r>
        <w:rPr>
          <w:rFonts w:hint="eastAsia" w:ascii="方正仿宋_GBK" w:hAnsi="宋体" w:eastAsia="方正仿宋_GBK"/>
          <w:sz w:val="24"/>
          <w:szCs w:val="24"/>
          <w:highlight w:val="none"/>
        </w:rPr>
        <w:t>.盖鲜章的《法定代表人身份证明书》1份，其中应包含法定代表人身份证复印件。若法定代表人委托他人</w:t>
      </w:r>
      <w:r>
        <w:rPr>
          <w:rFonts w:hint="eastAsia" w:ascii="方正仿宋_GBK" w:hAnsi="宋体" w:eastAsia="方正仿宋_GBK"/>
          <w:sz w:val="24"/>
          <w:szCs w:val="24"/>
          <w:highlight w:val="none"/>
          <w:lang w:eastAsia="zh-CN"/>
        </w:rPr>
        <w:t>响应</w:t>
      </w:r>
      <w:r>
        <w:rPr>
          <w:rFonts w:hint="eastAsia" w:ascii="方正仿宋_GBK" w:hAnsi="宋体" w:eastAsia="方正仿宋_GBK"/>
          <w:sz w:val="24"/>
          <w:szCs w:val="24"/>
          <w:highlight w:val="none"/>
        </w:rPr>
        <w:t>，请提供盖鲜章的《法定代表人授权委托书》1份，其中应包含法定代表人及被授权人身份证复印件各1份。</w:t>
      </w:r>
    </w:p>
    <w:p w14:paraId="4A5D2A68">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color w:val="auto"/>
          <w:sz w:val="24"/>
          <w:szCs w:val="24"/>
          <w:highlight w:val="none"/>
          <w:lang w:val="en-US" w:eastAsia="zh-CN"/>
        </w:rPr>
        <w:t>5</w:t>
      </w:r>
      <w:r>
        <w:rPr>
          <w:rFonts w:hint="eastAsia" w:ascii="方正仿宋_GBK" w:hAnsi="宋体" w:eastAsia="方正仿宋_GBK"/>
          <w:color w:val="auto"/>
          <w:sz w:val="24"/>
          <w:szCs w:val="24"/>
          <w:highlight w:val="none"/>
        </w:rPr>
        <w:t>.盖鲜章的基本资格条件承诺函</w:t>
      </w:r>
      <w:r>
        <w:rPr>
          <w:rFonts w:hint="eastAsia" w:ascii="方正仿宋_GBK" w:hAnsi="宋体"/>
          <w:color w:val="auto"/>
          <w:sz w:val="24"/>
          <w:szCs w:val="24"/>
          <w:highlight w:val="none"/>
          <w:lang w:val="en-US" w:eastAsia="zh-CN"/>
        </w:rPr>
        <w:t>1份</w:t>
      </w:r>
      <w:r>
        <w:rPr>
          <w:rFonts w:hint="eastAsia" w:ascii="方正仿宋_GBK" w:hAnsi="宋体" w:eastAsia="方正仿宋_GBK"/>
          <w:color w:val="auto"/>
          <w:sz w:val="24"/>
          <w:szCs w:val="24"/>
          <w:highlight w:val="none"/>
        </w:rPr>
        <w:t>。</w:t>
      </w:r>
    </w:p>
    <w:p w14:paraId="68B04BD9">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方正仿宋_GBK" w:hAnsi="宋体" w:eastAsia="方正仿宋_GBK"/>
          <w:color w:val="auto"/>
          <w:sz w:val="24"/>
          <w:szCs w:val="24"/>
          <w:highlight w:val="none"/>
          <w:lang w:eastAsia="zh-CN"/>
        </w:rPr>
      </w:pPr>
      <w:r>
        <w:rPr>
          <w:rFonts w:hint="eastAsia" w:ascii="方正仿宋_GBK" w:hAnsi="宋体"/>
          <w:color w:val="auto"/>
          <w:sz w:val="24"/>
          <w:szCs w:val="24"/>
          <w:highlight w:val="none"/>
          <w:lang w:val="en-US" w:eastAsia="zh-CN"/>
        </w:rPr>
        <w:t>6.</w:t>
      </w:r>
      <w:r>
        <w:rPr>
          <w:rFonts w:hint="eastAsia" w:ascii="方正仿宋_GBK" w:hAnsi="宋体" w:eastAsia="方正仿宋_GBK"/>
          <w:color w:val="auto"/>
          <w:sz w:val="24"/>
          <w:szCs w:val="24"/>
          <w:highlight w:val="none"/>
          <w:lang w:eastAsia="zh-CN"/>
        </w:rPr>
        <w:t>可自附其他与项目相关的</w:t>
      </w:r>
      <w:r>
        <w:rPr>
          <w:rFonts w:hint="eastAsia" w:ascii="方正仿宋_GBK" w:hAnsi="宋体" w:eastAsia="方正仿宋_GBK"/>
          <w:color w:val="auto"/>
          <w:sz w:val="24"/>
          <w:szCs w:val="24"/>
          <w:highlight w:val="none"/>
        </w:rPr>
        <w:t>资</w:t>
      </w:r>
      <w:r>
        <w:rPr>
          <w:rFonts w:hint="eastAsia" w:ascii="方正仿宋_GBK" w:hAnsi="宋体" w:eastAsia="方正仿宋_GBK"/>
          <w:color w:val="auto"/>
          <w:sz w:val="24"/>
          <w:szCs w:val="24"/>
          <w:highlight w:val="none"/>
          <w:lang w:eastAsia="zh-CN"/>
        </w:rPr>
        <w:t>料。</w:t>
      </w:r>
    </w:p>
    <w:p w14:paraId="52EEA40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（二）提交文件的要求</w:t>
      </w:r>
    </w:p>
    <w:p w14:paraId="037B29D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1.供应商线上报价时需上传盖鲜章的</w:t>
      </w:r>
      <w:r>
        <w:rPr>
          <w:rFonts w:hint="eastAsia" w:ascii="方正仿宋_GBK" w:hAnsi="宋体" w:eastAsia="方正仿宋_GBK"/>
          <w:sz w:val="24"/>
          <w:szCs w:val="24"/>
          <w:highlight w:val="none"/>
          <w:lang w:val="en-US" w:eastAsia="zh-CN"/>
        </w:rPr>
        <w:t>PDF</w:t>
      </w:r>
      <w:r>
        <w:rPr>
          <w:rFonts w:hint="eastAsia" w:ascii="方正仿宋_GBK" w:hAnsi="宋体" w:eastAsia="方正仿宋_GBK"/>
          <w:sz w:val="24"/>
          <w:szCs w:val="24"/>
          <w:highlight w:val="none"/>
        </w:rPr>
        <w:t>电子文档一份。</w:t>
      </w:r>
    </w:p>
    <w:p w14:paraId="79FA52C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方正仿宋_GBK" w:hAnsi="宋体" w:eastAsia="方正仿宋_GBK"/>
          <w:sz w:val="24"/>
          <w:szCs w:val="24"/>
          <w:highlight w:val="none"/>
        </w:rPr>
      </w:pPr>
      <w:r>
        <w:rPr>
          <w:rFonts w:hint="eastAsia" w:ascii="方正仿宋_GBK" w:hAnsi="宋体"/>
          <w:sz w:val="24"/>
          <w:szCs w:val="24"/>
          <w:highlight w:val="none"/>
          <w:lang w:val="en-US" w:eastAsia="zh-CN"/>
        </w:rPr>
        <w:t>2</w:t>
      </w:r>
      <w:r>
        <w:rPr>
          <w:rFonts w:hint="eastAsia" w:ascii="方正仿宋_GBK" w:hAnsi="宋体" w:eastAsia="方正仿宋_GBK"/>
          <w:sz w:val="24"/>
          <w:szCs w:val="24"/>
          <w:highlight w:val="none"/>
        </w:rPr>
        <w:t>.供应商只能有一个有效报价，供应商只能以自己单位名义提交响应文件。</w:t>
      </w:r>
    </w:p>
    <w:p w14:paraId="508C4B5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方正仿宋_GBK" w:hAnsi="宋体" w:eastAsia="方正仿宋_GBK"/>
          <w:sz w:val="24"/>
          <w:szCs w:val="24"/>
          <w:highlight w:val="none"/>
        </w:rPr>
      </w:pPr>
      <w:r>
        <w:rPr>
          <w:rFonts w:hint="eastAsia" w:ascii="方正仿宋_GBK" w:hAnsi="宋体"/>
          <w:sz w:val="24"/>
          <w:szCs w:val="24"/>
          <w:highlight w:val="none"/>
          <w:lang w:val="en-US" w:eastAsia="zh-CN"/>
        </w:rPr>
        <w:t>3</w:t>
      </w:r>
      <w:r>
        <w:rPr>
          <w:rFonts w:hint="eastAsia" w:ascii="方正仿宋_GBK" w:hAnsi="宋体" w:eastAsia="方正仿宋_GBK"/>
          <w:sz w:val="24"/>
          <w:szCs w:val="24"/>
          <w:highlight w:val="none"/>
        </w:rPr>
        <w:t>.供应商制作的响应文件电子文档，</w:t>
      </w:r>
      <w:r>
        <w:rPr>
          <w:rFonts w:hint="eastAsia" w:ascii="方正仿宋_GBK" w:hAnsi="宋体" w:eastAsia="方正仿宋_GBK"/>
          <w:sz w:val="24"/>
          <w:szCs w:val="24"/>
          <w:highlight w:val="none"/>
          <w:lang w:eastAsia="zh-CN"/>
        </w:rPr>
        <w:t>要求</w:t>
      </w:r>
      <w:r>
        <w:rPr>
          <w:rFonts w:hint="eastAsia" w:ascii="方正仿宋_GBK" w:hAnsi="宋体" w:eastAsia="方正仿宋_GBK"/>
          <w:sz w:val="24"/>
          <w:szCs w:val="24"/>
          <w:highlight w:val="none"/>
        </w:rPr>
        <w:t>签字、盖章的地方</w:t>
      </w:r>
      <w:r>
        <w:rPr>
          <w:rFonts w:hint="eastAsia" w:ascii="方正仿宋_GBK" w:hAnsi="宋体" w:eastAsia="方正仿宋_GBK"/>
          <w:sz w:val="24"/>
          <w:szCs w:val="24"/>
          <w:highlight w:val="none"/>
          <w:lang w:eastAsia="zh-CN"/>
        </w:rPr>
        <w:t>要齐全</w:t>
      </w:r>
      <w:r>
        <w:rPr>
          <w:rFonts w:hint="eastAsia" w:ascii="方正仿宋_GBK" w:hAnsi="宋体" w:eastAsia="方正仿宋_GBK"/>
          <w:sz w:val="24"/>
          <w:szCs w:val="24"/>
          <w:highlight w:val="none"/>
        </w:rPr>
        <w:t>，上传的文件需字迹清晰。</w:t>
      </w:r>
    </w:p>
    <w:p w14:paraId="5B576245">
      <w:pPr>
        <w:pStyle w:val="2"/>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eastAsia="方正仿宋_GBK"/>
          <w:lang w:val="en-US" w:eastAsia="zh-CN"/>
        </w:rPr>
      </w:pPr>
      <w:r>
        <w:rPr>
          <w:rFonts w:hint="eastAsia" w:ascii="方正仿宋_GBK" w:hAnsi="宋体"/>
          <w:sz w:val="24"/>
          <w:szCs w:val="24"/>
          <w:highlight w:val="none"/>
          <w:lang w:eastAsia="zh-CN"/>
        </w:rPr>
        <w:t>（三）</w:t>
      </w:r>
      <w:r>
        <w:rPr>
          <w:rFonts w:hint="eastAsia" w:ascii="方正仿宋_GBK" w:hAnsi="宋体" w:eastAsia="方正仿宋_GBK"/>
          <w:sz w:val="24"/>
          <w:szCs w:val="24"/>
          <w:highlight w:val="none"/>
        </w:rPr>
        <w:t>超过响应文件截止时间递交的响应文件，恕不接收</w:t>
      </w:r>
      <w:r>
        <w:rPr>
          <w:rFonts w:hint="eastAsia" w:ascii="方正仿宋_GBK" w:hAnsi="宋体"/>
          <w:sz w:val="24"/>
          <w:szCs w:val="24"/>
          <w:highlight w:val="none"/>
          <w:lang w:eastAsia="zh-CN"/>
        </w:rPr>
        <w:t>。</w:t>
      </w:r>
    </w:p>
    <w:p w14:paraId="225EEE9F">
      <w:pPr>
        <w:pStyle w:val="4"/>
        <w:bidi w:val="0"/>
        <w:rPr>
          <w:rFonts w:hint="eastAsia"/>
          <w:sz w:val="24"/>
          <w:szCs w:val="24"/>
        </w:rPr>
      </w:pPr>
      <w:bookmarkStart w:id="32" w:name="_Toc22946"/>
      <w:bookmarkStart w:id="33" w:name="_Toc65660344"/>
      <w:bookmarkStart w:id="34" w:name="_Toc12184"/>
      <w:bookmarkStart w:id="35" w:name="_Toc16974"/>
      <w:bookmarkStart w:id="36" w:name="_Toc122"/>
      <w:r>
        <w:rPr>
          <w:rFonts w:hint="eastAsia"/>
          <w:sz w:val="24"/>
          <w:szCs w:val="24"/>
          <w:lang w:eastAsia="zh-CN"/>
        </w:rPr>
        <w:t>七、</w:t>
      </w:r>
      <w:r>
        <w:rPr>
          <w:rFonts w:hint="eastAsia"/>
          <w:sz w:val="24"/>
          <w:szCs w:val="24"/>
        </w:rPr>
        <w:t>报价要求</w:t>
      </w:r>
      <w:bookmarkEnd w:id="32"/>
      <w:bookmarkEnd w:id="33"/>
      <w:bookmarkEnd w:id="34"/>
      <w:bookmarkEnd w:id="35"/>
      <w:bookmarkEnd w:id="36"/>
    </w:p>
    <w:p w14:paraId="2E9D1473">
      <w:pPr>
        <w:spacing w:line="400" w:lineRule="exact"/>
        <w:ind w:firstLine="480" w:firstLineChars="200"/>
        <w:rPr>
          <w:rFonts w:hint="eastAsia" w:ascii="方正仿宋_GBK" w:hAnsi="宋体"/>
          <w:sz w:val="24"/>
          <w:szCs w:val="24"/>
          <w:highlight w:val="none"/>
          <w:lang w:eastAsia="zh-CN"/>
        </w:rPr>
      </w:pPr>
      <w:r>
        <w:rPr>
          <w:rFonts w:hint="eastAsia" w:ascii="方正仿宋_GBK" w:hAnsi="宋体" w:eastAsia="方正仿宋_GBK"/>
          <w:sz w:val="24"/>
          <w:szCs w:val="24"/>
          <w:highlight w:val="none"/>
        </w:rPr>
        <w:t>报价</w:t>
      </w:r>
      <w:r>
        <w:rPr>
          <w:rFonts w:hint="eastAsia" w:ascii="方正仿宋_GBK" w:hAnsi="宋体" w:eastAsia="方正仿宋_GBK" w:cs="宋体"/>
          <w:kern w:val="0"/>
          <w:sz w:val="24"/>
          <w:szCs w:val="24"/>
          <w:highlight w:val="none"/>
        </w:rPr>
        <w:t>须为人民币报价</w:t>
      </w:r>
      <w:r>
        <w:rPr>
          <w:rFonts w:hint="eastAsia" w:ascii="方正仿宋_GBK" w:hAnsi="宋体" w:eastAsia="方正仿宋_GBK"/>
          <w:sz w:val="24"/>
          <w:szCs w:val="24"/>
          <w:highlight w:val="none"/>
        </w:rPr>
        <w:t>，包括</w:t>
      </w:r>
      <w:r>
        <w:rPr>
          <w:rFonts w:hint="eastAsia" w:ascii="方正仿宋_GBK" w:hAnsi="宋体" w:eastAsia="方正仿宋_GBK" w:cs="Times New Roman"/>
          <w:sz w:val="24"/>
          <w:szCs w:val="24"/>
          <w:highlight w:val="none"/>
        </w:rPr>
        <w:t>完成本项目所需的</w:t>
      </w:r>
      <w:r>
        <w:rPr>
          <w:rFonts w:hint="eastAsia" w:ascii="方正仿宋_GBK" w:hAnsi="宋体" w:eastAsia="方正仿宋_GBK" w:cs="Times New Roman"/>
          <w:sz w:val="24"/>
          <w:szCs w:val="24"/>
          <w:highlight w:val="none"/>
          <w:lang w:eastAsia="zh-CN"/>
        </w:rPr>
        <w:t>服务费、</w:t>
      </w:r>
      <w:r>
        <w:rPr>
          <w:rFonts w:hint="eastAsia" w:ascii="方正仿宋_GBK" w:hAnsi="宋体" w:cs="Times New Roman"/>
          <w:sz w:val="24"/>
          <w:szCs w:val="24"/>
          <w:highlight w:val="none"/>
          <w:lang w:eastAsia="zh-CN"/>
        </w:rPr>
        <w:t>药品</w:t>
      </w:r>
      <w:r>
        <w:rPr>
          <w:rFonts w:hint="eastAsia" w:ascii="方正仿宋_GBK" w:hAnsi="宋体" w:eastAsia="方正仿宋_GBK" w:cs="Times New Roman"/>
          <w:sz w:val="24"/>
          <w:szCs w:val="24"/>
          <w:highlight w:val="none"/>
          <w:lang w:eastAsia="zh-CN"/>
        </w:rPr>
        <w:t>费、材料费、</w:t>
      </w:r>
      <w:r>
        <w:rPr>
          <w:rFonts w:hint="eastAsia" w:ascii="方正仿宋_GBK" w:hAnsi="宋体" w:eastAsia="方正仿宋_GBK" w:cs="Times New Roman"/>
          <w:sz w:val="24"/>
          <w:szCs w:val="24"/>
          <w:highlight w:val="none"/>
        </w:rPr>
        <w:t>人工费、差旅费及提供服务所需的设备、培训费</w:t>
      </w:r>
      <w:r>
        <w:rPr>
          <w:rFonts w:hint="eastAsia" w:ascii="方正仿宋_GBK" w:hAnsi="宋体" w:eastAsia="方正仿宋_GBK"/>
          <w:sz w:val="24"/>
          <w:szCs w:val="24"/>
          <w:highlight w:val="none"/>
        </w:rPr>
        <w:t>及各种应纳的税费</w:t>
      </w:r>
      <w:r>
        <w:rPr>
          <w:rFonts w:hint="eastAsia" w:ascii="方正仿宋_GBK" w:hAnsi="宋体" w:eastAsia="方正仿宋_GBK"/>
          <w:sz w:val="24"/>
          <w:szCs w:val="24"/>
          <w:highlight w:val="none"/>
          <w:lang w:eastAsia="zh-CN"/>
        </w:rPr>
        <w:t>等</w:t>
      </w:r>
      <w:r>
        <w:rPr>
          <w:rFonts w:hint="eastAsia" w:ascii="方正仿宋_GBK" w:hAnsi="宋体" w:eastAsia="方正仿宋_GBK"/>
          <w:sz w:val="24"/>
          <w:szCs w:val="24"/>
          <w:highlight w:val="none"/>
        </w:rPr>
        <w:t>。因成交供应商自身原因造成漏报、少报皆由其自行承担责任，采购人不再</w:t>
      </w:r>
      <w:r>
        <w:rPr>
          <w:rFonts w:hint="eastAsia" w:ascii="方正仿宋_GBK" w:hAnsi="宋体"/>
          <w:sz w:val="24"/>
          <w:szCs w:val="24"/>
          <w:highlight w:val="none"/>
          <w:lang w:eastAsia="zh-CN"/>
        </w:rPr>
        <w:t>补偿。</w:t>
      </w:r>
    </w:p>
    <w:p w14:paraId="658788B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方正仿宋_GBK" w:hAnsi="宋体"/>
          <w:sz w:val="24"/>
          <w:szCs w:val="24"/>
          <w:highlight w:val="none"/>
          <w:lang w:eastAsia="zh-CN"/>
        </w:rPr>
      </w:pPr>
      <w:r>
        <w:rPr>
          <w:rFonts w:hint="eastAsia" w:ascii="方正仿宋_GBK" w:hAnsi="宋体"/>
          <w:sz w:val="24"/>
          <w:szCs w:val="24"/>
          <w:highlight w:val="none"/>
          <w:lang w:eastAsia="zh-CN"/>
        </w:rPr>
        <w:t>报价不得高于最高限价，否则视为无效报价。</w:t>
      </w:r>
    </w:p>
    <w:p w14:paraId="6C2A0898">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宋体"/>
          <w:sz w:val="24"/>
          <w:szCs w:val="24"/>
          <w:highlight w:val="none"/>
          <w:lang w:eastAsia="zh-CN"/>
        </w:rPr>
        <w:sectPr>
          <w:headerReference r:id="rId3" w:type="default"/>
          <w:footerReference r:id="rId4" w:type="default"/>
          <w:pgSz w:w="11907" w:h="16840"/>
          <w:pgMar w:top="1134" w:right="1418" w:bottom="1134" w:left="1418" w:header="964" w:footer="992" w:gutter="0"/>
          <w:pgNumType w:fmt="numberInDash" w:start="1"/>
          <w:cols w:space="720" w:num="1"/>
          <w:docGrid w:linePitch="312" w:charSpace="0"/>
        </w:sectPr>
      </w:pPr>
    </w:p>
    <w:p w14:paraId="7AEB85A9">
      <w:pPr>
        <w:pStyle w:val="4"/>
        <w:bidi w:val="0"/>
        <w:ind w:left="0" w:leftChars="0" w:firstLine="482" w:firstLineChars="200"/>
        <w:rPr>
          <w:rFonts w:hint="eastAsia"/>
        </w:rPr>
      </w:pPr>
      <w:bookmarkStart w:id="37" w:name="_Toc65660351"/>
      <w:bookmarkStart w:id="38" w:name="_Toc24757"/>
      <w:bookmarkStart w:id="39" w:name="_Toc30639"/>
      <w:bookmarkStart w:id="40" w:name="_Toc5149"/>
      <w:bookmarkStart w:id="41" w:name="_Toc11713"/>
      <w:bookmarkStart w:id="42" w:name="_Toc64732013"/>
      <w:bookmarkStart w:id="43" w:name="_Toc342913389"/>
      <w:r>
        <w:rPr>
          <w:rFonts w:hint="eastAsia"/>
          <w:lang w:eastAsia="zh-CN"/>
        </w:rPr>
        <w:t>八</w:t>
      </w:r>
      <w:r>
        <w:rPr>
          <w:rFonts w:hint="eastAsia"/>
        </w:rPr>
        <w:t>、评定成交的标准</w:t>
      </w:r>
      <w:bookmarkEnd w:id="37"/>
      <w:bookmarkEnd w:id="38"/>
      <w:bookmarkEnd w:id="39"/>
      <w:bookmarkEnd w:id="40"/>
      <w:bookmarkEnd w:id="41"/>
      <w:bookmarkEnd w:id="42"/>
    </w:p>
    <w:p w14:paraId="3735A7B0">
      <w:pPr>
        <w:snapToGrid w:val="0"/>
        <w:spacing w:line="400" w:lineRule="exact"/>
        <w:ind w:firstLine="480" w:firstLineChars="200"/>
        <w:rPr>
          <w:rFonts w:hint="eastAsia" w:ascii="方正仿宋_GBK" w:hAnsi="宋体" w:eastAsia="方正仿宋_GBK"/>
          <w:color w:val="auto"/>
          <w:sz w:val="24"/>
          <w:szCs w:val="24"/>
          <w:highlight w:val="none"/>
          <w:lang w:eastAsia="zh-CN"/>
        </w:rPr>
      </w:pPr>
      <w:r>
        <w:rPr>
          <w:rFonts w:hint="eastAsia" w:ascii="方正仿宋_GBK" w:hAnsi="宋体"/>
          <w:sz w:val="24"/>
          <w:szCs w:val="24"/>
          <w:highlight w:val="none"/>
          <w:lang w:eastAsia="zh-CN"/>
        </w:rPr>
        <w:t>（一）</w:t>
      </w:r>
      <w:r>
        <w:rPr>
          <w:rFonts w:hint="eastAsia" w:ascii="方正仿宋_GBK" w:hAnsi="宋体" w:eastAsia="方正仿宋_GBK"/>
          <w:sz w:val="24"/>
          <w:szCs w:val="24"/>
          <w:highlight w:val="none"/>
        </w:rPr>
        <w:t>采购人将依照本询价</w:t>
      </w:r>
      <w:r>
        <w:rPr>
          <w:rFonts w:hint="eastAsia" w:ascii="方正仿宋_GBK" w:hAnsi="宋体"/>
          <w:sz w:val="24"/>
          <w:szCs w:val="24"/>
          <w:highlight w:val="none"/>
          <w:lang w:eastAsia="zh-CN"/>
        </w:rPr>
        <w:t>文件</w:t>
      </w:r>
      <w:r>
        <w:rPr>
          <w:rFonts w:hint="eastAsia" w:ascii="方正仿宋_GBK" w:hAnsi="宋体" w:eastAsia="方正仿宋_GBK"/>
          <w:sz w:val="24"/>
          <w:szCs w:val="24"/>
          <w:highlight w:val="none"/>
        </w:rPr>
        <w:t>相关规定对能满足实质性响应要求的供应商，按照报价由低到高的顺序提出3名以上成交候选人。其中，报价最低的供应商为成交供应商。</w:t>
      </w:r>
      <w:r>
        <w:rPr>
          <w:rFonts w:hint="eastAsia" w:ascii="方正仿宋_GBK" w:hAnsi="宋体" w:eastAsia="方正仿宋_GBK"/>
          <w:color w:val="auto"/>
          <w:sz w:val="24"/>
          <w:szCs w:val="24"/>
          <w:highlight w:val="none"/>
          <w:lang w:eastAsia="zh-CN"/>
        </w:rPr>
        <w:t>经评审后</w:t>
      </w:r>
      <w:r>
        <w:rPr>
          <w:rFonts w:hint="eastAsia" w:ascii="方正仿宋_GBK" w:hAnsi="宋体" w:eastAsia="方正仿宋_GBK"/>
          <w:color w:val="auto"/>
          <w:sz w:val="24"/>
          <w:szCs w:val="24"/>
          <w:highlight w:val="none"/>
        </w:rPr>
        <w:t>若</w:t>
      </w:r>
      <w:r>
        <w:rPr>
          <w:rFonts w:hint="eastAsia" w:ascii="方正仿宋_GBK" w:hAnsi="宋体" w:eastAsia="方正仿宋_GBK"/>
          <w:color w:val="auto"/>
          <w:sz w:val="24"/>
          <w:szCs w:val="24"/>
          <w:highlight w:val="none"/>
          <w:lang w:eastAsia="zh-CN"/>
        </w:rPr>
        <w:t>出现最低报价相同的，以系统中报价时间最先者为成交供应商。</w:t>
      </w:r>
    </w:p>
    <w:p w14:paraId="7D5DC93C">
      <w:pPr>
        <w:snapToGrid w:val="0"/>
        <w:spacing w:line="400" w:lineRule="exact"/>
        <w:ind w:firstLine="480" w:firstLineChars="200"/>
        <w:outlineLvl w:val="2"/>
        <w:rPr>
          <w:rFonts w:hint="eastAsia" w:ascii="方正仿宋_GBK" w:hAnsi="宋体" w:eastAsia="方正仿宋_GBK"/>
          <w:sz w:val="24"/>
          <w:szCs w:val="24"/>
          <w:highlight w:val="none"/>
        </w:rPr>
      </w:pPr>
      <w:r>
        <w:rPr>
          <w:rFonts w:hint="eastAsia" w:ascii="方正仿宋_GBK" w:hAnsi="宋体"/>
          <w:sz w:val="24"/>
          <w:szCs w:val="24"/>
          <w:highlight w:val="none"/>
          <w:lang w:eastAsia="zh-CN"/>
        </w:rPr>
        <w:t>（二）</w:t>
      </w:r>
      <w:r>
        <w:rPr>
          <w:rFonts w:hint="eastAsia" w:ascii="方正仿宋_GBK" w:hAnsi="宋体" w:eastAsia="方正仿宋_GBK"/>
          <w:sz w:val="24"/>
          <w:szCs w:val="24"/>
          <w:highlight w:val="none"/>
        </w:rPr>
        <w:t>修正错误</w:t>
      </w:r>
    </w:p>
    <w:p w14:paraId="324EF1F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方正仿宋_GBK" w:hAnsi="宋体" w:eastAsia="方正仿宋_GBK"/>
          <w:sz w:val="24"/>
          <w:szCs w:val="24"/>
          <w:highlight w:val="none"/>
          <w:lang w:eastAsia="zh-CN"/>
        </w:rPr>
      </w:pPr>
      <w:r>
        <w:rPr>
          <w:rFonts w:hint="eastAsia" w:ascii="方正仿宋_GBK" w:hAnsi="宋体" w:eastAsia="方正仿宋_GBK"/>
          <w:sz w:val="24"/>
          <w:szCs w:val="24"/>
          <w:highlight w:val="none"/>
        </w:rPr>
        <w:t>若供应商所递交的响应文件或报价中的价格出现大写金额和小写金额不一致的错误，以大写金额修正为准。</w:t>
      </w:r>
      <w:r>
        <w:rPr>
          <w:rFonts w:hint="eastAsia" w:ascii="方正仿宋_GBK" w:hAnsi="宋体" w:eastAsia="方正仿宋_GBK"/>
          <w:sz w:val="24"/>
          <w:szCs w:val="24"/>
          <w:highlight w:val="none"/>
          <w:lang w:eastAsia="zh-CN"/>
        </w:rPr>
        <w:t>若系统报价和响应文件报价不一致的，以系统报价为准。</w:t>
      </w:r>
    </w:p>
    <w:p w14:paraId="24A010C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询价小组或采购人按上述修正错误的原则及方法修正供应商的报价，修正后的报价对供应商具有约束作用。如果供应商不接受修正后的价格，将视为无效报价。</w:t>
      </w:r>
    </w:p>
    <w:p w14:paraId="723D0D7F">
      <w:pPr>
        <w:pStyle w:val="4"/>
        <w:bidi w:val="0"/>
        <w:rPr>
          <w:rFonts w:hint="eastAsia"/>
        </w:rPr>
      </w:pPr>
      <w:bookmarkStart w:id="44" w:name="_Toc14702"/>
      <w:bookmarkStart w:id="45" w:name="_Toc6242"/>
      <w:bookmarkStart w:id="46" w:name="_Toc3484"/>
      <w:bookmarkStart w:id="47" w:name="_Toc10172"/>
      <w:bookmarkStart w:id="48" w:name="_Toc65660358"/>
      <w:r>
        <w:rPr>
          <w:rFonts w:hint="eastAsia"/>
          <w:lang w:eastAsia="zh-CN"/>
        </w:rPr>
        <w:t>九、</w:t>
      </w:r>
      <w:r>
        <w:rPr>
          <w:rFonts w:hint="eastAsia"/>
        </w:rPr>
        <w:t>成交供应商的确定和变更</w:t>
      </w:r>
      <w:bookmarkEnd w:id="44"/>
      <w:bookmarkEnd w:id="45"/>
      <w:bookmarkEnd w:id="46"/>
      <w:bookmarkEnd w:id="47"/>
      <w:bookmarkEnd w:id="48"/>
    </w:p>
    <w:p w14:paraId="659DFC3B">
      <w:pPr>
        <w:spacing w:line="400" w:lineRule="exact"/>
        <w:ind w:firstLine="360" w:firstLineChars="150"/>
        <w:rPr>
          <w:rFonts w:hint="eastAsia" w:ascii="方正仿宋_GBK" w:hAnsi="宋体" w:eastAsia="方正仿宋_GBK"/>
          <w:sz w:val="24"/>
          <w:szCs w:val="24"/>
          <w:highlight w:val="none"/>
        </w:rPr>
      </w:pPr>
      <w:r>
        <w:rPr>
          <w:rFonts w:hint="eastAsia" w:ascii="方正仿宋_GBK" w:hAnsi="方正仿宋_GBK" w:cs="方正仿宋_GBK"/>
          <w:sz w:val="24"/>
          <w:szCs w:val="24"/>
          <w:highlight w:val="none"/>
          <w:lang w:val="en-US" w:eastAsia="zh-CN"/>
        </w:rPr>
        <w:t>（一）</w:t>
      </w:r>
      <w:r>
        <w:rPr>
          <w:rFonts w:hint="eastAsia" w:ascii="方正仿宋_GBK" w:hAnsi="方正仿宋_GBK" w:eastAsia="方正仿宋_GBK" w:cs="方正仿宋_GBK"/>
          <w:sz w:val="24"/>
          <w:szCs w:val="24"/>
          <w:highlight w:val="none"/>
        </w:rPr>
        <w:t>采购人在开标当天从提出的成交候选供应商中，按照排名顺序确定成交供应商，其中排名第一的为成交供应商。</w:t>
      </w:r>
      <w:r>
        <w:rPr>
          <w:rFonts w:hint="eastAsia" w:ascii="方正仿宋_GBK" w:hAnsi="宋体" w:eastAsia="方正仿宋_GBK"/>
          <w:sz w:val="24"/>
          <w:szCs w:val="24"/>
          <w:highlight w:val="none"/>
        </w:rPr>
        <w:t>成交供应商确定后，将在行采家平台（https://www.gec123.com）上发布成交结果公告。</w:t>
      </w:r>
    </w:p>
    <w:p w14:paraId="46AEB9FB">
      <w:pPr>
        <w:spacing w:line="400" w:lineRule="exact"/>
        <w:ind w:firstLine="360" w:firstLineChars="150"/>
        <w:rPr>
          <w:rFonts w:hint="eastAsia" w:ascii="方正仿宋_GBK" w:hAnsi="宋体" w:eastAsia="方正仿宋_GBK"/>
          <w:sz w:val="24"/>
          <w:szCs w:val="24"/>
          <w:highlight w:val="none"/>
        </w:rPr>
      </w:pPr>
      <w:r>
        <w:rPr>
          <w:rFonts w:hint="eastAsia" w:ascii="方正仿宋_GBK" w:hAnsi="宋体"/>
          <w:sz w:val="24"/>
          <w:szCs w:val="24"/>
          <w:highlight w:val="none"/>
          <w:lang w:eastAsia="zh-CN"/>
        </w:rPr>
        <w:t>（二）</w:t>
      </w:r>
      <w:r>
        <w:rPr>
          <w:rFonts w:hint="eastAsia" w:ascii="方正仿宋_GBK" w:hAnsi="宋体" w:eastAsia="方正仿宋_GBK"/>
          <w:sz w:val="24"/>
          <w:szCs w:val="24"/>
          <w:highlight w:val="none"/>
        </w:rPr>
        <w:t>成交供应商的变更</w:t>
      </w:r>
    </w:p>
    <w:p w14:paraId="655E36A5">
      <w:pPr>
        <w:snapToGrid w:val="0"/>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color w:val="auto"/>
          <w:sz w:val="24"/>
          <w:szCs w:val="24"/>
          <w:highlight w:val="none"/>
        </w:rPr>
        <w:t>成交供应商拒绝签订采购合同或者签订采购合同后3个月内终止合同的，采购人可以按照评审推荐的成交候选人顺序依次递补，</w:t>
      </w:r>
      <w:r>
        <w:rPr>
          <w:rFonts w:hint="eastAsia" w:ascii="方正仿宋_GBK" w:hAnsi="宋体" w:eastAsia="方正仿宋_GBK"/>
          <w:sz w:val="24"/>
          <w:szCs w:val="24"/>
          <w:highlight w:val="none"/>
        </w:rPr>
        <w:t>也可以重新开展采购活动。拒绝签订采购合同的成交供应商不得参加对该项目重新开展的采购活动。</w:t>
      </w:r>
    </w:p>
    <w:p w14:paraId="0C1BEA16">
      <w:pPr>
        <w:snapToGrid w:val="0"/>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成交供应商无充分理由放弃成交的，采购人</w:t>
      </w:r>
      <w:r>
        <w:rPr>
          <w:rFonts w:hint="eastAsia" w:ascii="方正仿宋_GBK" w:hAnsi="宋体"/>
          <w:sz w:val="24"/>
          <w:szCs w:val="24"/>
          <w:highlight w:val="none"/>
          <w:lang w:eastAsia="zh-CN"/>
        </w:rPr>
        <w:t>有权</w:t>
      </w:r>
      <w:r>
        <w:rPr>
          <w:rFonts w:hint="eastAsia" w:ascii="方正仿宋_GBK" w:hAnsi="宋体" w:eastAsia="方正仿宋_GBK"/>
          <w:sz w:val="24"/>
          <w:szCs w:val="24"/>
          <w:highlight w:val="none"/>
          <w:lang w:eastAsia="zh-CN"/>
        </w:rPr>
        <w:t>将该供应商拉入黑名单</w:t>
      </w:r>
      <w:r>
        <w:rPr>
          <w:rFonts w:hint="eastAsia" w:ascii="方正仿宋_GBK" w:hAnsi="宋体" w:eastAsia="方正仿宋_GBK"/>
          <w:sz w:val="24"/>
          <w:szCs w:val="24"/>
          <w:highlight w:val="none"/>
        </w:rPr>
        <w:t>。</w:t>
      </w:r>
    </w:p>
    <w:p w14:paraId="63875BEC">
      <w:pPr>
        <w:pStyle w:val="4"/>
        <w:bidi w:val="0"/>
        <w:rPr>
          <w:rFonts w:hint="eastAsia"/>
        </w:rPr>
      </w:pPr>
      <w:bookmarkStart w:id="49" w:name="_Toc23778"/>
      <w:bookmarkStart w:id="50" w:name="_Toc3127"/>
      <w:bookmarkStart w:id="51" w:name="_Toc16648"/>
      <w:bookmarkStart w:id="52" w:name="_Toc65660361"/>
      <w:bookmarkStart w:id="53" w:name="_Toc24371"/>
      <w:r>
        <w:rPr>
          <w:rFonts w:hint="eastAsia"/>
          <w:lang w:eastAsia="zh-CN"/>
        </w:rPr>
        <w:t>十、</w:t>
      </w:r>
      <w:r>
        <w:rPr>
          <w:rFonts w:hint="eastAsia"/>
        </w:rPr>
        <w:t>签订合同</w:t>
      </w:r>
      <w:bookmarkEnd w:id="49"/>
      <w:bookmarkEnd w:id="50"/>
      <w:bookmarkEnd w:id="51"/>
      <w:bookmarkEnd w:id="52"/>
      <w:bookmarkEnd w:id="53"/>
    </w:p>
    <w:p w14:paraId="4CA7B839">
      <w:pPr>
        <w:spacing w:line="400" w:lineRule="exact"/>
        <w:ind w:firstLine="360" w:firstLineChars="15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（一）</w:t>
      </w:r>
      <w:r>
        <w:rPr>
          <w:rFonts w:hint="eastAsia" w:ascii="方正仿宋_GBK" w:hAnsi="方正仿宋_GBK" w:eastAsia="方正仿宋_GBK"/>
          <w:sz w:val="24"/>
          <w:highlight w:val="none"/>
        </w:rPr>
        <w:t>采购人原则上应在</w:t>
      </w:r>
      <w:r>
        <w:rPr>
          <w:rFonts w:hint="eastAsia" w:ascii="方正仿宋_GBK" w:hAnsi="方正仿宋_GBK"/>
          <w:sz w:val="24"/>
          <w:highlight w:val="none"/>
          <w:lang w:eastAsia="zh-CN"/>
        </w:rPr>
        <w:t>成交结果公布</w:t>
      </w:r>
      <w:r>
        <w:rPr>
          <w:rFonts w:hint="eastAsia" w:ascii="方正仿宋_GBK" w:hAnsi="方正仿宋_GBK" w:eastAsia="方正仿宋_GBK"/>
          <w:sz w:val="24"/>
          <w:highlight w:val="none"/>
        </w:rPr>
        <w:t>之日起</w:t>
      </w:r>
      <w:r>
        <w:rPr>
          <w:rFonts w:hint="eastAsia" w:ascii="方正仿宋_GBK" w:hAnsi="方正仿宋_GBK" w:eastAsia="方正仿宋_GBK"/>
          <w:color w:val="auto"/>
          <w:sz w:val="24"/>
          <w:highlight w:val="none"/>
          <w:lang w:val="en-US" w:eastAsia="zh-CN"/>
        </w:rPr>
        <w:t>5</w:t>
      </w:r>
      <w:r>
        <w:rPr>
          <w:rFonts w:hint="eastAsia" w:ascii="方正仿宋_GBK" w:hAnsi="方正仿宋_GBK"/>
          <w:color w:val="auto"/>
          <w:sz w:val="24"/>
          <w:highlight w:val="none"/>
          <w:lang w:val="en-US" w:eastAsia="zh-CN"/>
        </w:rPr>
        <w:t>个工作日内</w:t>
      </w:r>
      <w:r>
        <w:rPr>
          <w:rFonts w:hint="eastAsia" w:ascii="方正仿宋_GBK" w:hAnsi="方正仿宋_GBK" w:eastAsia="方正仿宋_GBK"/>
          <w:sz w:val="24"/>
          <w:highlight w:val="none"/>
        </w:rPr>
        <w:t>和成交供应商签订采购合同，无正当理由不得拒绝或拖延合同签订</w:t>
      </w:r>
      <w:r>
        <w:rPr>
          <w:rFonts w:hint="eastAsia" w:ascii="方正仿宋_GBK" w:hAnsi="宋体" w:eastAsia="方正仿宋_GBK"/>
          <w:sz w:val="24"/>
          <w:szCs w:val="24"/>
          <w:highlight w:val="none"/>
        </w:rPr>
        <w:t>。所签订的合同不得对询价</w:t>
      </w:r>
      <w:r>
        <w:rPr>
          <w:rFonts w:hint="eastAsia" w:ascii="方正仿宋_GBK" w:hAnsi="宋体"/>
          <w:sz w:val="24"/>
          <w:szCs w:val="24"/>
          <w:highlight w:val="none"/>
          <w:lang w:eastAsia="zh-CN"/>
        </w:rPr>
        <w:t>文件</w:t>
      </w:r>
      <w:r>
        <w:rPr>
          <w:rFonts w:hint="eastAsia" w:ascii="方正仿宋_GBK" w:hAnsi="宋体" w:eastAsia="方正仿宋_GBK"/>
          <w:sz w:val="24"/>
          <w:szCs w:val="24"/>
          <w:highlight w:val="none"/>
        </w:rPr>
        <w:t>和供应商的响应文件作实质性修改。其他未尽事宜由采购人和成交供应商在采购合同中详细约定。</w:t>
      </w:r>
    </w:p>
    <w:p w14:paraId="5E988D5D">
      <w:pPr>
        <w:spacing w:line="400" w:lineRule="exact"/>
        <w:ind w:firstLine="360" w:firstLineChars="15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w:t>
      </w:r>
      <w:r>
        <w:rPr>
          <w:rFonts w:hint="eastAsia" w:ascii="方正仿宋_GBK" w:hAnsi="宋体" w:eastAsia="方正仿宋_GBK"/>
          <w:sz w:val="24"/>
          <w:szCs w:val="24"/>
          <w:highlight w:val="none"/>
          <w:lang w:eastAsia="zh-CN"/>
        </w:rPr>
        <w:t>二</w:t>
      </w:r>
      <w:r>
        <w:rPr>
          <w:rFonts w:hint="eastAsia" w:ascii="方正仿宋_GBK" w:hAnsi="宋体" w:eastAsia="方正仿宋_GBK"/>
          <w:sz w:val="24"/>
          <w:szCs w:val="24"/>
          <w:highlight w:val="none"/>
        </w:rPr>
        <w:t>）询价</w:t>
      </w:r>
      <w:r>
        <w:rPr>
          <w:rFonts w:hint="eastAsia" w:ascii="方正仿宋_GBK" w:hAnsi="宋体"/>
          <w:sz w:val="24"/>
          <w:szCs w:val="24"/>
          <w:highlight w:val="none"/>
          <w:lang w:eastAsia="zh-CN"/>
        </w:rPr>
        <w:t>文件</w:t>
      </w:r>
      <w:r>
        <w:rPr>
          <w:rFonts w:hint="eastAsia" w:ascii="方正仿宋_GBK" w:hAnsi="宋体" w:eastAsia="方正仿宋_GBK"/>
          <w:sz w:val="24"/>
          <w:szCs w:val="24"/>
          <w:highlight w:val="none"/>
        </w:rPr>
        <w:t>、供应商的响应文件及澄清文件等，均为签订采购合同的依据。</w:t>
      </w:r>
    </w:p>
    <w:p w14:paraId="6916AAB2">
      <w:pPr>
        <w:pStyle w:val="4"/>
        <w:bidi w:val="0"/>
        <w:ind w:left="0" w:leftChars="0" w:firstLine="482" w:firstLineChars="200"/>
        <w:rPr>
          <w:rFonts w:hint="eastAsia"/>
          <w:sz w:val="24"/>
          <w:szCs w:val="24"/>
        </w:rPr>
      </w:pPr>
      <w:bookmarkStart w:id="54" w:name="_Toc11000"/>
      <w:bookmarkStart w:id="55" w:name="_Toc7562"/>
      <w:bookmarkStart w:id="56" w:name="_Toc23265"/>
      <w:bookmarkStart w:id="57" w:name="_Toc9192"/>
      <w:bookmarkStart w:id="58" w:name="_Toc65660345"/>
      <w:r>
        <w:rPr>
          <w:rFonts w:hint="eastAsia"/>
          <w:sz w:val="24"/>
          <w:szCs w:val="24"/>
          <w:lang w:eastAsia="zh-CN"/>
        </w:rPr>
        <w:t>十一、</w:t>
      </w:r>
      <w:r>
        <w:rPr>
          <w:rFonts w:hint="eastAsia"/>
          <w:sz w:val="24"/>
          <w:szCs w:val="24"/>
        </w:rPr>
        <w:t>付款方式</w:t>
      </w:r>
      <w:bookmarkEnd w:id="54"/>
      <w:bookmarkEnd w:id="55"/>
      <w:bookmarkEnd w:id="56"/>
      <w:bookmarkEnd w:id="57"/>
      <w:bookmarkEnd w:id="58"/>
    </w:p>
    <w:p w14:paraId="22A79CB5">
      <w:pPr>
        <w:snapToGrid w:val="0"/>
        <w:spacing w:line="400" w:lineRule="exact"/>
        <w:ind w:firstLine="480" w:firstLineChars="200"/>
        <w:rPr>
          <w:rFonts w:hint="eastAsia" w:ascii="方正仿宋_GBK" w:hAnsi="宋体" w:eastAsia="方正仿宋_GBK" w:cs="Times New Roman"/>
          <w:i w:val="0"/>
          <w:iCs w:val="0"/>
          <w:kern w:val="2"/>
          <w:sz w:val="24"/>
          <w:szCs w:val="24"/>
          <w:highlight w:val="none"/>
          <w:lang w:eastAsia="zh-CN"/>
        </w:rPr>
      </w:pPr>
      <w:r>
        <w:rPr>
          <w:rFonts w:hint="eastAsia" w:ascii="方正仿宋_GBK" w:hAnsi="宋体" w:eastAsia="方正仿宋_GBK" w:cs="Times New Roman"/>
          <w:i w:val="0"/>
          <w:iCs w:val="0"/>
          <w:kern w:val="2"/>
          <w:sz w:val="24"/>
          <w:szCs w:val="24"/>
          <w:highlight w:val="none"/>
          <w:lang w:val="en-US" w:eastAsia="zh-CN"/>
        </w:rPr>
        <w:t>服务费满半年结算一次，采购人在收到成交供应商</w:t>
      </w:r>
      <w:r>
        <w:rPr>
          <w:rFonts w:hint="eastAsia" w:ascii="方正仿宋_GBK" w:hAnsi="宋体" w:eastAsia="方正仿宋_GBK" w:cs="Times New Roman"/>
          <w:i w:val="0"/>
          <w:iCs w:val="0"/>
          <w:kern w:val="2"/>
          <w:sz w:val="24"/>
          <w:szCs w:val="24"/>
          <w:highlight w:val="none"/>
          <w:lang w:eastAsia="zh-CN"/>
        </w:rPr>
        <w:t>有效发票后，</w:t>
      </w:r>
      <w:r>
        <w:rPr>
          <w:rFonts w:hint="eastAsia" w:ascii="方正仿宋_GBK" w:hAnsi="宋体" w:eastAsia="方正仿宋_GBK" w:cs="Times New Roman"/>
          <w:i w:val="0"/>
          <w:iCs w:val="0"/>
          <w:kern w:val="2"/>
          <w:sz w:val="24"/>
          <w:szCs w:val="24"/>
          <w:highlight w:val="none"/>
          <w:lang w:val="en-US" w:eastAsia="zh-CN"/>
        </w:rPr>
        <w:t>一次性支付已完成服务项目期间的费用</w:t>
      </w:r>
      <w:r>
        <w:rPr>
          <w:rFonts w:hint="eastAsia" w:ascii="方正仿宋_GBK" w:hAnsi="宋体" w:eastAsia="方正仿宋_GBK" w:cs="Times New Roman"/>
          <w:i w:val="0"/>
          <w:iCs w:val="0"/>
          <w:kern w:val="2"/>
          <w:sz w:val="24"/>
          <w:szCs w:val="24"/>
          <w:highlight w:val="none"/>
          <w:lang w:eastAsia="zh-CN"/>
        </w:rPr>
        <w:t>。</w:t>
      </w:r>
    </w:p>
    <w:p w14:paraId="2ED55EA4">
      <w:pPr>
        <w:pStyle w:val="4"/>
        <w:numPr>
          <w:ilvl w:val="0"/>
          <w:numId w:val="0"/>
        </w:numPr>
        <w:bidi w:val="0"/>
        <w:ind w:left="0" w:leftChars="0" w:firstLine="482" w:firstLineChars="200"/>
        <w:rPr>
          <w:rFonts w:hint="eastAsia"/>
          <w:lang w:eastAsia="zh-CN"/>
        </w:rPr>
      </w:pPr>
      <w:bookmarkStart w:id="59" w:name="_Toc521053055"/>
      <w:bookmarkStart w:id="60" w:name="_Toc4617"/>
      <w:bookmarkStart w:id="61" w:name="_Toc4728"/>
      <w:bookmarkStart w:id="62" w:name="_Toc525047163"/>
      <w:bookmarkStart w:id="63" w:name="_Toc16269"/>
      <w:bookmarkStart w:id="64" w:name="_Toc6563"/>
      <w:bookmarkStart w:id="65" w:name="_Toc65660336"/>
      <w:bookmarkStart w:id="66" w:name="_Toc28422"/>
      <w:bookmarkStart w:id="67" w:name="_Toc29650"/>
      <w:bookmarkStart w:id="68" w:name="_Toc65660353"/>
      <w:bookmarkStart w:id="69" w:name="_Toc22716"/>
      <w:bookmarkStart w:id="70" w:name="_Toc29298"/>
      <w:r>
        <w:rPr>
          <w:rFonts w:hint="eastAsia" w:ascii="方正仿宋_GBK" w:hAnsi="方正仿宋_GBK" w:eastAsia="方正仿宋_GBK" w:cstheme="minorBidi"/>
          <w:b/>
          <w:kern w:val="2"/>
          <w:sz w:val="24"/>
          <w:szCs w:val="32"/>
          <w:lang w:val="en-US" w:eastAsia="zh-CN" w:bidi="ar-SA"/>
        </w:rPr>
        <w:t>十</w:t>
      </w:r>
      <w:r>
        <w:rPr>
          <w:rFonts w:hint="eastAsia" w:cstheme="minorBidi"/>
          <w:b/>
          <w:kern w:val="2"/>
          <w:sz w:val="24"/>
          <w:szCs w:val="32"/>
          <w:lang w:val="en-US" w:eastAsia="zh-CN" w:bidi="ar-SA"/>
        </w:rPr>
        <w:t>二</w:t>
      </w:r>
      <w:r>
        <w:rPr>
          <w:rFonts w:hint="eastAsia" w:ascii="方正仿宋_GBK" w:hAnsi="方正仿宋_GBK" w:eastAsia="方正仿宋_GBK" w:cstheme="minorBidi"/>
          <w:b/>
          <w:kern w:val="2"/>
          <w:sz w:val="24"/>
          <w:szCs w:val="32"/>
          <w:lang w:val="en-US" w:eastAsia="zh-CN" w:bidi="ar-SA"/>
        </w:rPr>
        <w:t>、</w:t>
      </w:r>
      <w:r>
        <w:rPr>
          <w:rFonts w:hint="eastAsia" w:cstheme="minorBidi"/>
          <w:b/>
          <w:kern w:val="2"/>
          <w:sz w:val="24"/>
          <w:szCs w:val="32"/>
          <w:lang w:val="en-US" w:eastAsia="zh-CN" w:bidi="ar-SA"/>
        </w:rPr>
        <w:t>其他</w:t>
      </w:r>
      <w:r>
        <w:rPr>
          <w:rFonts w:hint="eastAsia"/>
        </w:rPr>
        <w:t>有关</w:t>
      </w:r>
      <w:bookmarkEnd w:id="59"/>
      <w:bookmarkEnd w:id="60"/>
      <w:bookmarkEnd w:id="61"/>
      <w:bookmarkEnd w:id="62"/>
      <w:bookmarkEnd w:id="63"/>
      <w:bookmarkEnd w:id="64"/>
      <w:bookmarkEnd w:id="65"/>
      <w:r>
        <w:rPr>
          <w:rFonts w:hint="eastAsia"/>
          <w:lang w:eastAsia="zh-CN"/>
        </w:rPr>
        <w:t>说明</w:t>
      </w:r>
    </w:p>
    <w:p w14:paraId="5A312238">
      <w:pPr>
        <w:keepNext w:val="0"/>
        <w:keepLines w:val="0"/>
        <w:pageBreakBefore w:val="0"/>
        <w:widowControl w:val="0"/>
        <w:kinsoku/>
        <w:wordWrap/>
        <w:overflowPunct/>
        <w:topLinePunct w:val="0"/>
        <w:autoSpaceDE/>
        <w:autoSpaceDN/>
        <w:bidi w:val="0"/>
        <w:adjustRightInd/>
        <w:snapToGrid w:val="0"/>
        <w:spacing w:line="400" w:lineRule="exact"/>
        <w:ind w:firstLine="360" w:firstLineChars="150"/>
        <w:jc w:val="both"/>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w:t>
      </w:r>
      <w:r>
        <w:rPr>
          <w:rFonts w:hint="eastAsia" w:ascii="方正仿宋_GBK" w:hAnsi="宋体"/>
          <w:sz w:val="24"/>
          <w:szCs w:val="24"/>
          <w:highlight w:val="none"/>
          <w:lang w:eastAsia="zh-CN"/>
        </w:rPr>
        <w:t>一</w:t>
      </w:r>
      <w:r>
        <w:rPr>
          <w:rFonts w:hint="eastAsia" w:ascii="方正仿宋_GBK" w:hAnsi="宋体" w:eastAsia="方正仿宋_GBK"/>
          <w:sz w:val="24"/>
          <w:szCs w:val="24"/>
          <w:highlight w:val="none"/>
        </w:rPr>
        <w:t>）本项目的</w:t>
      </w:r>
      <w:r>
        <w:rPr>
          <w:rFonts w:hint="eastAsia" w:ascii="方正仿宋_GBK" w:hAnsi="宋体"/>
          <w:sz w:val="24"/>
          <w:szCs w:val="24"/>
          <w:highlight w:val="none"/>
          <w:lang w:eastAsia="zh-CN"/>
        </w:rPr>
        <w:t>询价文件、</w:t>
      </w:r>
      <w:r>
        <w:rPr>
          <w:rFonts w:hint="eastAsia" w:ascii="方正仿宋_GBK" w:hAnsi="宋体" w:eastAsia="方正仿宋_GBK"/>
          <w:sz w:val="24"/>
          <w:szCs w:val="24"/>
          <w:highlight w:val="none"/>
        </w:rPr>
        <w:t>澄清文件（如果有）</w:t>
      </w:r>
      <w:r>
        <w:rPr>
          <w:rFonts w:hint="eastAsia" w:ascii="方正仿宋_GBK" w:hAnsi="宋体"/>
          <w:sz w:val="24"/>
          <w:szCs w:val="24"/>
          <w:highlight w:val="none"/>
          <w:lang w:eastAsia="zh-CN"/>
        </w:rPr>
        <w:t>等</w:t>
      </w:r>
      <w:r>
        <w:rPr>
          <w:rFonts w:hint="eastAsia" w:ascii="方正仿宋_GBK" w:hAnsi="宋体" w:eastAsia="方正仿宋_GBK"/>
          <w:sz w:val="24"/>
          <w:szCs w:val="24"/>
          <w:highlight w:val="none"/>
        </w:rPr>
        <w:t>一律在行采家平台</w:t>
      </w:r>
    </w:p>
    <w:p w14:paraId="642BCCC8">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（https://www.gec123.com）上发布，请各供应商注意下载；无论供应商下载与否，均视同供应商已知晓本项目</w:t>
      </w:r>
      <w:r>
        <w:rPr>
          <w:rFonts w:hint="eastAsia" w:ascii="方正仿宋_GBK" w:hAnsi="宋体"/>
          <w:sz w:val="24"/>
          <w:szCs w:val="24"/>
          <w:highlight w:val="none"/>
          <w:lang w:eastAsia="zh-CN"/>
        </w:rPr>
        <w:t>询价文件、</w:t>
      </w:r>
      <w:r>
        <w:rPr>
          <w:rFonts w:hint="eastAsia" w:ascii="方正仿宋_GBK" w:hAnsi="宋体" w:eastAsia="方正仿宋_GBK"/>
          <w:sz w:val="24"/>
          <w:szCs w:val="24"/>
          <w:highlight w:val="none"/>
        </w:rPr>
        <w:t>澄清文件（如果有）的内容。</w:t>
      </w:r>
    </w:p>
    <w:p w14:paraId="74690548">
      <w:pPr>
        <w:keepNext w:val="0"/>
        <w:keepLines w:val="0"/>
        <w:pageBreakBefore w:val="0"/>
        <w:widowControl w:val="0"/>
        <w:kinsoku/>
        <w:wordWrap/>
        <w:overflowPunct/>
        <w:topLinePunct w:val="0"/>
        <w:autoSpaceDE/>
        <w:autoSpaceDN/>
        <w:bidi w:val="0"/>
        <w:adjustRightInd/>
        <w:snapToGrid w:val="0"/>
        <w:spacing w:line="400" w:lineRule="exact"/>
        <w:ind w:firstLine="360" w:firstLineChars="150"/>
        <w:jc w:val="both"/>
        <w:textAlignment w:val="auto"/>
        <w:rPr>
          <w:rFonts w:hint="eastAsia" w:ascii="方正仿宋_GBK" w:hAnsi="宋体"/>
          <w:sz w:val="24"/>
          <w:szCs w:val="24"/>
          <w:highlight w:val="none"/>
          <w:lang w:eastAsia="zh-CN"/>
        </w:rPr>
      </w:pPr>
      <w:r>
        <w:rPr>
          <w:rFonts w:hint="eastAsia" w:ascii="方正仿宋_GBK" w:hAnsi="宋体"/>
          <w:sz w:val="24"/>
          <w:szCs w:val="24"/>
          <w:highlight w:val="none"/>
          <w:lang w:eastAsia="zh-CN"/>
        </w:rPr>
        <w:t>（二）本项目不接受联合体参与报价，否则按无效处理。</w:t>
      </w:r>
    </w:p>
    <w:p w14:paraId="3CE91E00">
      <w:pPr>
        <w:keepNext w:val="0"/>
        <w:keepLines w:val="0"/>
        <w:pageBreakBefore w:val="0"/>
        <w:widowControl w:val="0"/>
        <w:kinsoku/>
        <w:wordWrap/>
        <w:overflowPunct/>
        <w:topLinePunct w:val="0"/>
        <w:autoSpaceDE/>
        <w:autoSpaceDN/>
        <w:bidi w:val="0"/>
        <w:adjustRightInd/>
        <w:snapToGrid w:val="0"/>
        <w:spacing w:line="400" w:lineRule="exact"/>
        <w:ind w:firstLine="360" w:firstLineChars="150"/>
        <w:jc w:val="both"/>
        <w:textAlignment w:val="auto"/>
        <w:rPr>
          <w:rFonts w:hint="eastAsia" w:ascii="方正仿宋_GBK" w:hAnsi="宋体"/>
          <w:sz w:val="24"/>
          <w:szCs w:val="24"/>
          <w:highlight w:val="none"/>
          <w:lang w:eastAsia="zh-CN"/>
        </w:rPr>
      </w:pPr>
      <w:r>
        <w:rPr>
          <w:rFonts w:hint="eastAsia" w:ascii="方正仿宋_GBK" w:hAnsi="宋体"/>
          <w:sz w:val="24"/>
          <w:szCs w:val="24"/>
          <w:highlight w:val="none"/>
          <w:lang w:eastAsia="zh-CN"/>
        </w:rPr>
        <w:t>（三）本项目不接受合同分包，否则按无效处理。</w:t>
      </w:r>
    </w:p>
    <w:p w14:paraId="3DABB73B">
      <w:pPr>
        <w:keepNext w:val="0"/>
        <w:keepLines w:val="0"/>
        <w:pageBreakBefore w:val="0"/>
        <w:widowControl w:val="0"/>
        <w:kinsoku/>
        <w:wordWrap/>
        <w:overflowPunct/>
        <w:topLinePunct w:val="0"/>
        <w:autoSpaceDE/>
        <w:autoSpaceDN/>
        <w:bidi w:val="0"/>
        <w:adjustRightInd/>
        <w:snapToGrid w:val="0"/>
        <w:spacing w:line="400" w:lineRule="exact"/>
        <w:ind w:firstLine="360" w:firstLineChars="150"/>
        <w:jc w:val="both"/>
        <w:textAlignment w:val="auto"/>
        <w:rPr>
          <w:rFonts w:hint="eastAsia"/>
        </w:rPr>
      </w:pPr>
      <w:r>
        <w:rPr>
          <w:rFonts w:hint="eastAsia" w:ascii="方正仿宋_GBK" w:hAnsi="宋体"/>
          <w:sz w:val="24"/>
          <w:szCs w:val="24"/>
          <w:highlight w:val="none"/>
          <w:lang w:eastAsia="zh-CN"/>
        </w:rPr>
        <w:t>（四）本项目不接受</w:t>
      </w:r>
      <w:r>
        <w:rPr>
          <w:rFonts w:hint="eastAsia" w:ascii="方正仿宋_GBK" w:hAnsi="宋体" w:eastAsia="方正仿宋_GBK"/>
          <w:sz w:val="24"/>
          <w:szCs w:val="24"/>
          <w:highlight w:val="none"/>
        </w:rPr>
        <w:t>单位负责人为同一人或者存在直接控股、管理关系的不同供应商</w:t>
      </w:r>
      <w:r>
        <w:rPr>
          <w:rFonts w:hint="eastAsia" w:ascii="方正仿宋_GBK" w:hAnsi="宋体"/>
          <w:sz w:val="24"/>
          <w:szCs w:val="24"/>
          <w:highlight w:val="none"/>
          <w:lang w:eastAsia="zh-CN"/>
        </w:rPr>
        <w:t>参与报价</w:t>
      </w:r>
      <w:r>
        <w:rPr>
          <w:rFonts w:hint="eastAsia" w:ascii="方正仿宋_GBK" w:hAnsi="宋体" w:eastAsia="方正仿宋_GBK"/>
          <w:sz w:val="24"/>
          <w:szCs w:val="24"/>
          <w:highlight w:val="none"/>
        </w:rPr>
        <w:t>，</w:t>
      </w:r>
      <w:r>
        <w:rPr>
          <w:rFonts w:hint="eastAsia" w:ascii="方正仿宋_GBK" w:hAnsi="宋体"/>
          <w:sz w:val="24"/>
          <w:szCs w:val="24"/>
          <w:highlight w:val="none"/>
          <w:lang w:eastAsia="zh-CN"/>
        </w:rPr>
        <w:t>否则均按无效处理。</w:t>
      </w:r>
    </w:p>
    <w:p w14:paraId="3590EC51">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360" w:firstLineChars="150"/>
        <w:textAlignment w:val="auto"/>
        <w:rPr>
          <w:rFonts w:hint="eastAsia" w:ascii="方正仿宋_GBK" w:hAnsi="宋体" w:eastAsia="方正仿宋_GBK"/>
          <w:sz w:val="24"/>
          <w:szCs w:val="24"/>
          <w:highlight w:val="none"/>
        </w:rPr>
      </w:pPr>
      <w:r>
        <w:rPr>
          <w:rFonts w:hint="eastAsia" w:ascii="方正仿宋_GBK" w:hAnsi="宋体" w:eastAsia="方正仿宋_GBK" w:cstheme="minorBidi"/>
          <w:kern w:val="2"/>
          <w:sz w:val="24"/>
          <w:szCs w:val="24"/>
          <w:lang w:val="en-US" w:eastAsia="zh-CN" w:bidi="ar-SA"/>
        </w:rPr>
        <w:t>（</w:t>
      </w:r>
      <w:r>
        <w:rPr>
          <w:rFonts w:hint="eastAsia" w:ascii="方正仿宋_GBK" w:hAnsi="宋体" w:cstheme="minorBidi"/>
          <w:kern w:val="2"/>
          <w:sz w:val="24"/>
          <w:szCs w:val="24"/>
          <w:lang w:val="en-US" w:eastAsia="zh-CN" w:bidi="ar-SA"/>
        </w:rPr>
        <w:t>五</w:t>
      </w:r>
      <w:r>
        <w:rPr>
          <w:rFonts w:hint="eastAsia" w:ascii="方正仿宋_GBK" w:hAnsi="宋体" w:eastAsia="方正仿宋_GBK" w:cstheme="minorBidi"/>
          <w:kern w:val="2"/>
          <w:sz w:val="24"/>
          <w:szCs w:val="24"/>
          <w:lang w:val="en-US" w:eastAsia="zh-CN" w:bidi="ar-SA"/>
        </w:rPr>
        <w:t>）</w:t>
      </w:r>
      <w:r>
        <w:rPr>
          <w:rFonts w:hint="eastAsia" w:ascii="方正仿宋_GBK" w:hAnsi="宋体" w:eastAsia="方正仿宋_GBK"/>
          <w:sz w:val="24"/>
          <w:szCs w:val="24"/>
          <w:highlight w:val="none"/>
        </w:rPr>
        <w:t>询价费用：无论询价结果如何，供应商参与本项目询价的所有费用均应由供应商自行承担。</w:t>
      </w:r>
      <w:bookmarkEnd w:id="66"/>
      <w:bookmarkEnd w:id="67"/>
      <w:bookmarkEnd w:id="68"/>
      <w:bookmarkEnd w:id="69"/>
      <w:bookmarkEnd w:id="70"/>
    </w:p>
    <w:p w14:paraId="1A985ABC">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360" w:firstLineChars="150"/>
        <w:textAlignment w:val="auto"/>
        <w:rPr>
          <w:rFonts w:hint="eastAsia"/>
        </w:rPr>
      </w:pPr>
      <w:r>
        <w:rPr>
          <w:rFonts w:hint="eastAsia" w:ascii="方正仿宋_GBK" w:hAnsi="宋体"/>
          <w:sz w:val="24"/>
          <w:szCs w:val="24"/>
          <w:highlight w:val="none"/>
          <w:lang w:eastAsia="zh-CN"/>
        </w:rPr>
        <w:t>（六）踏勘现场：</w:t>
      </w:r>
      <w:r>
        <w:rPr>
          <w:rFonts w:hint="eastAsia" w:ascii="方正仿宋_GBK" w:hAnsi="方正仿宋_GBK" w:eastAsia="方正仿宋_GBK" w:cs="方正仿宋_GBK"/>
          <w:kern w:val="2"/>
          <w:sz w:val="24"/>
          <w:szCs w:val="24"/>
          <w:lang w:val="en-US" w:eastAsia="zh-CN" w:bidi="ar"/>
        </w:rPr>
        <w:t>采购人不统一组织踏勘现场。供应商可以在报价截止时间之前自行对本项目现场进行踏勘、询问。踏勘现场所发生的费用由供应商自行承担。</w:t>
      </w:r>
    </w:p>
    <w:p w14:paraId="6E943D75">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360" w:firstLineChars="150"/>
        <w:textAlignment w:val="auto"/>
        <w:rPr>
          <w:rFonts w:hint="eastAsia"/>
          <w:lang w:val="en-US" w:eastAsia="zh-CN"/>
        </w:rPr>
      </w:pPr>
      <w:r>
        <w:rPr>
          <w:rFonts w:hint="eastAsia" w:eastAsia="方正仿宋_GBK" w:asciiTheme="minorAscii" w:hAnsiTheme="minorAscii" w:cstheme="minorBidi"/>
          <w:kern w:val="2"/>
          <w:sz w:val="24"/>
          <w:szCs w:val="24"/>
          <w:lang w:val="en-US" w:eastAsia="zh-CN" w:bidi="ar-SA"/>
        </w:rPr>
        <w:t>（</w:t>
      </w:r>
      <w:r>
        <w:rPr>
          <w:rFonts w:hint="eastAsia" w:cstheme="minorBidi"/>
          <w:kern w:val="2"/>
          <w:sz w:val="24"/>
          <w:szCs w:val="24"/>
          <w:lang w:val="en-US" w:eastAsia="zh-CN" w:bidi="ar-SA"/>
        </w:rPr>
        <w:t>七</w:t>
      </w:r>
      <w:r>
        <w:rPr>
          <w:rFonts w:hint="eastAsia" w:eastAsia="方正仿宋_GBK" w:asciiTheme="minorAscii" w:hAnsiTheme="minorAscii" w:cstheme="minorBidi"/>
          <w:kern w:val="2"/>
          <w:sz w:val="24"/>
          <w:szCs w:val="24"/>
          <w:lang w:val="en-US" w:eastAsia="zh-CN" w:bidi="ar-SA"/>
        </w:rPr>
        <w:t>）</w:t>
      </w:r>
      <w:r>
        <w:rPr>
          <w:rFonts w:hint="eastAsia" w:ascii="方正仿宋_GBK" w:hAnsi="宋体" w:eastAsia="方正仿宋_GBK"/>
          <w:sz w:val="24"/>
          <w:szCs w:val="24"/>
          <w:highlight w:val="none"/>
        </w:rPr>
        <w:t>符合竞争要求的供应商或者报价未超过采购预算的供应商不足3家</w:t>
      </w:r>
      <w:r>
        <w:rPr>
          <w:rFonts w:hint="eastAsia" w:ascii="方正仿宋_GBK" w:hAnsi="宋体"/>
          <w:sz w:val="24"/>
          <w:szCs w:val="24"/>
          <w:highlight w:val="none"/>
          <w:lang w:eastAsia="zh-CN"/>
        </w:rPr>
        <w:t>，作废标处理</w:t>
      </w:r>
      <w:r>
        <w:rPr>
          <w:rFonts w:hint="eastAsia" w:ascii="方正仿宋_GBK" w:hAnsi="宋体" w:eastAsia="方正仿宋_GBK"/>
          <w:sz w:val="24"/>
          <w:szCs w:val="24"/>
          <w:highlight w:val="none"/>
        </w:rPr>
        <w:t>。</w:t>
      </w:r>
    </w:p>
    <w:p w14:paraId="6366CD68">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360" w:firstLineChars="150"/>
        <w:textAlignment w:val="auto"/>
        <w:rPr>
          <w:rFonts w:hint="eastAsia" w:ascii="仿宋" w:hAnsi="仿宋" w:eastAsia="仿宋" w:cs="仿宋"/>
          <w:color w:val="auto"/>
          <w:szCs w:val="28"/>
          <w:highlight w:val="none"/>
          <w:lang w:val="en-US" w:eastAsia="zh-CN"/>
        </w:rPr>
      </w:pPr>
      <w:r>
        <w:rPr>
          <w:rFonts w:hint="eastAsia" w:ascii="仿宋" w:hAnsi="仿宋" w:eastAsia="仿宋" w:cs="仿宋"/>
          <w:color w:val="auto"/>
          <w:kern w:val="2"/>
          <w:sz w:val="24"/>
          <w:szCs w:val="28"/>
          <w:lang w:val="en-US" w:eastAsia="zh-CN" w:bidi="ar-SA"/>
        </w:rPr>
        <w:t>（八）</w:t>
      </w:r>
      <w:r>
        <w:rPr>
          <w:rFonts w:hint="eastAsia" w:ascii="仿宋" w:hAnsi="仿宋" w:eastAsia="仿宋" w:cs="宋体"/>
          <w:kern w:val="0"/>
          <w:sz w:val="24"/>
          <w:szCs w:val="24"/>
          <w:highlight w:val="none"/>
          <w:lang w:val="en-US" w:eastAsia="zh-CN"/>
        </w:rPr>
        <w:t>其他未尽事宜由双方在采购合同中详细约定。</w:t>
      </w:r>
    </w:p>
    <w:p w14:paraId="756BD66D">
      <w:pPr>
        <w:pStyle w:val="4"/>
        <w:numPr>
          <w:ilvl w:val="0"/>
          <w:numId w:val="0"/>
        </w:numPr>
        <w:bidi w:val="0"/>
        <w:ind w:firstLine="482" w:firstLineChars="200"/>
        <w:rPr>
          <w:rFonts w:hint="eastAsia"/>
        </w:rPr>
      </w:pPr>
      <w:bookmarkStart w:id="71" w:name="_Toc521053056"/>
      <w:bookmarkStart w:id="72" w:name="_Toc14162"/>
      <w:bookmarkStart w:id="73" w:name="_Toc1733"/>
      <w:bookmarkStart w:id="74" w:name="_Toc1552"/>
      <w:bookmarkStart w:id="75" w:name="_Toc525047164"/>
      <w:bookmarkStart w:id="76" w:name="_Toc65660337"/>
      <w:bookmarkStart w:id="77" w:name="_Toc10415"/>
      <w:r>
        <w:rPr>
          <w:rFonts w:hint="eastAsia"/>
          <w:lang w:eastAsia="zh-CN"/>
        </w:rPr>
        <w:t>十三</w:t>
      </w:r>
      <w:r>
        <w:rPr>
          <w:rFonts w:hint="eastAsia"/>
        </w:rPr>
        <w:t>、联系方式</w:t>
      </w:r>
      <w:bookmarkEnd w:id="71"/>
      <w:bookmarkEnd w:id="72"/>
      <w:bookmarkEnd w:id="73"/>
      <w:bookmarkEnd w:id="74"/>
      <w:bookmarkEnd w:id="75"/>
      <w:bookmarkEnd w:id="76"/>
      <w:bookmarkEnd w:id="77"/>
    </w:p>
    <w:p w14:paraId="64750F7D">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2"/>
        <w:rPr>
          <w:rFonts w:hint="eastAsia" w:ascii="方正仿宋_GBK" w:hAnsi="宋体" w:eastAsia="方正仿宋_GBK"/>
          <w:sz w:val="24"/>
          <w:szCs w:val="24"/>
          <w:highlight w:val="none"/>
          <w:lang w:eastAsia="zh-CN"/>
        </w:rPr>
      </w:pPr>
      <w:r>
        <w:rPr>
          <w:rFonts w:hint="eastAsia" w:ascii="方正仿宋_GBK" w:hAnsi="宋体" w:eastAsia="方正仿宋_GBK"/>
          <w:sz w:val="24"/>
          <w:szCs w:val="24"/>
          <w:highlight w:val="none"/>
        </w:rPr>
        <w:t>采购人：</w:t>
      </w:r>
      <w:r>
        <w:rPr>
          <w:rFonts w:hint="eastAsia" w:ascii="方正仿宋_GBK" w:hAnsi="宋体" w:eastAsia="方正仿宋_GBK"/>
          <w:sz w:val="24"/>
          <w:szCs w:val="24"/>
          <w:highlight w:val="none"/>
          <w:lang w:eastAsia="zh-CN"/>
        </w:rPr>
        <w:t>重庆市渝北区悦来社区卫生服务中心</w:t>
      </w:r>
    </w:p>
    <w:p w14:paraId="4CD7CC52">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宋体" w:eastAsia="方正仿宋_GBK"/>
          <w:sz w:val="24"/>
          <w:szCs w:val="24"/>
          <w:highlight w:val="none"/>
          <w:lang w:eastAsia="zh-CN"/>
        </w:rPr>
      </w:pPr>
      <w:r>
        <w:rPr>
          <w:rFonts w:hint="eastAsia" w:ascii="方正仿宋_GBK" w:hAnsi="宋体" w:eastAsia="方正仿宋_GBK"/>
          <w:sz w:val="24"/>
          <w:szCs w:val="24"/>
          <w:highlight w:val="none"/>
        </w:rPr>
        <w:t>地  址：</w:t>
      </w:r>
      <w:r>
        <w:rPr>
          <w:rFonts w:hint="eastAsia" w:ascii="方正仿宋_GBK" w:hAnsi="方正仿宋_GBK" w:eastAsia="方正仿宋_GBK" w:cs="方正仿宋_GBK"/>
          <w:color w:val="auto"/>
          <w:sz w:val="24"/>
          <w:szCs w:val="24"/>
          <w:highlight w:val="none"/>
          <w:lang w:eastAsia="zh-CN"/>
        </w:rPr>
        <w:t>重庆市渝北区</w:t>
      </w:r>
      <w:r>
        <w:rPr>
          <w:rFonts w:hint="eastAsia" w:ascii="方正仿宋_GBK" w:hAnsi="方正仿宋_GBK" w:eastAsia="方正仿宋_GBK" w:cs="方正仿宋_GBK"/>
          <w:color w:val="auto"/>
          <w:sz w:val="24"/>
          <w:szCs w:val="24"/>
          <w:highlight w:val="none"/>
          <w:lang w:val="en-US" w:eastAsia="zh-CN"/>
        </w:rPr>
        <w:t>悦来街道</w:t>
      </w:r>
      <w:r>
        <w:rPr>
          <w:rFonts w:hint="eastAsia" w:ascii="方正仿宋_GBK" w:hAnsi="方正仿宋_GBK" w:eastAsia="方正仿宋_GBK" w:cs="方正仿宋_GBK"/>
          <w:color w:val="auto"/>
          <w:sz w:val="24"/>
          <w:szCs w:val="24"/>
          <w:highlight w:val="none"/>
          <w:lang w:eastAsia="zh-CN"/>
        </w:rPr>
        <w:t>悦融四路</w:t>
      </w:r>
      <w:r>
        <w:rPr>
          <w:rFonts w:hint="eastAsia" w:ascii="方正仿宋_GBK" w:hAnsi="方正仿宋_GBK" w:eastAsia="方正仿宋_GBK" w:cs="方正仿宋_GBK"/>
          <w:color w:val="auto"/>
          <w:sz w:val="24"/>
          <w:szCs w:val="24"/>
          <w:highlight w:val="none"/>
          <w:lang w:val="en-US" w:eastAsia="zh-CN"/>
        </w:rPr>
        <w:t>101号（悦来老年康养中心）</w:t>
      </w:r>
    </w:p>
    <w:p w14:paraId="3770A976">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宋体" w:eastAsia="方正仿宋_GBK"/>
          <w:sz w:val="24"/>
          <w:szCs w:val="24"/>
          <w:highlight w:val="none"/>
          <w:lang w:eastAsia="zh-CN"/>
        </w:rPr>
      </w:pPr>
      <w:r>
        <w:rPr>
          <w:rFonts w:hint="eastAsia" w:ascii="方正仿宋_GBK" w:hAnsi="宋体"/>
          <w:sz w:val="24"/>
          <w:szCs w:val="24"/>
          <w:highlight w:val="none"/>
          <w:lang w:eastAsia="zh-CN"/>
        </w:rPr>
        <w:t>采购（项目）</w:t>
      </w:r>
      <w:r>
        <w:rPr>
          <w:rFonts w:hint="eastAsia" w:ascii="方正仿宋_GBK" w:hAnsi="宋体" w:eastAsia="方正仿宋_GBK"/>
          <w:sz w:val="24"/>
          <w:szCs w:val="24"/>
          <w:highlight w:val="none"/>
        </w:rPr>
        <w:t>联系人：</w:t>
      </w:r>
      <w:r>
        <w:rPr>
          <w:rFonts w:hint="eastAsia" w:ascii="方正仿宋_GBK" w:hAnsi="宋体" w:eastAsia="方正仿宋_GBK"/>
          <w:sz w:val="24"/>
          <w:szCs w:val="24"/>
          <w:highlight w:val="none"/>
          <w:lang w:eastAsia="zh-CN"/>
        </w:rPr>
        <w:t>何老师</w:t>
      </w:r>
    </w:p>
    <w:p w14:paraId="0F305671">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default"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rPr>
        <w:t>电  话：</w:t>
      </w:r>
      <w:r>
        <w:rPr>
          <w:rFonts w:hint="eastAsia" w:ascii="方正仿宋_GBK" w:hAnsi="宋体" w:eastAsia="方正仿宋_GBK"/>
          <w:sz w:val="24"/>
          <w:szCs w:val="24"/>
          <w:highlight w:val="none"/>
          <w:lang w:val="en-US" w:eastAsia="zh-CN"/>
        </w:rPr>
        <w:t>023-67389082</w:t>
      </w:r>
    </w:p>
    <w:p w14:paraId="2935DA21">
      <w:pPr>
        <w:pStyle w:val="25"/>
        <w:keepNext w:val="0"/>
        <w:keepLines w:val="0"/>
        <w:pageBreakBefore w:val="0"/>
        <w:widowControl w:val="0"/>
        <w:kinsoku/>
        <w:wordWrap/>
        <w:overflowPunct/>
        <w:topLinePunct w:val="0"/>
        <w:autoSpaceDE/>
        <w:autoSpaceDN/>
        <w:bidi w:val="0"/>
        <w:adjustRightInd/>
        <w:spacing w:line="400" w:lineRule="exact"/>
        <w:ind w:left="0" w:leftChars="0" w:firstLine="480" w:firstLineChars="200"/>
        <w:textAlignment w:val="auto"/>
        <w:rPr>
          <w:rFonts w:hint="eastAsia" w:ascii="方正仿宋_GBK" w:hAnsi="仿宋" w:eastAsia="方正仿宋_GBK" w:cs="仿宋"/>
          <w:sz w:val="24"/>
          <w:highlight w:val="none"/>
          <w:lang w:val="en-US" w:eastAsia="zh-CN"/>
        </w:rPr>
      </w:pPr>
      <w:r>
        <w:rPr>
          <w:rFonts w:hint="eastAsia" w:ascii="方正仿宋_GBK" w:hAnsi="仿宋" w:eastAsia="方正仿宋_GBK" w:cs="仿宋"/>
          <w:sz w:val="24"/>
          <w:highlight w:val="none"/>
          <w:lang w:val="en-US" w:eastAsia="zh-CN"/>
        </w:rPr>
        <w:t>投诉联系人：汪老师</w:t>
      </w:r>
    </w:p>
    <w:p w14:paraId="1D85223A">
      <w:pPr>
        <w:pStyle w:val="25"/>
        <w:keepNext w:val="0"/>
        <w:keepLines w:val="0"/>
        <w:pageBreakBefore w:val="0"/>
        <w:widowControl w:val="0"/>
        <w:kinsoku/>
        <w:wordWrap/>
        <w:overflowPunct/>
        <w:topLinePunct w:val="0"/>
        <w:autoSpaceDE/>
        <w:autoSpaceDN/>
        <w:bidi w:val="0"/>
        <w:adjustRightInd/>
        <w:spacing w:line="400" w:lineRule="exact"/>
        <w:ind w:left="0" w:leftChars="0" w:firstLine="480" w:firstLineChars="200"/>
        <w:textAlignment w:val="auto"/>
        <w:rPr>
          <w:rFonts w:hint="eastAsia" w:ascii="方正仿宋_GBK" w:hAnsi="仿宋" w:eastAsia="方正仿宋_GBK" w:cs="仿宋"/>
          <w:kern w:val="2"/>
          <w:sz w:val="24"/>
          <w:highlight w:val="none"/>
          <w:lang w:val="en-US" w:eastAsia="zh-CN" w:bidi="ar-SA"/>
        </w:rPr>
      </w:pPr>
      <w:r>
        <w:rPr>
          <w:rFonts w:hint="eastAsia" w:ascii="方正仿宋_GBK" w:hAnsi="仿宋" w:eastAsia="方正仿宋_GBK" w:cs="仿宋"/>
          <w:kern w:val="2"/>
          <w:sz w:val="24"/>
          <w:highlight w:val="none"/>
          <w:lang w:val="en-US" w:eastAsia="zh-CN" w:bidi="ar-SA"/>
        </w:rPr>
        <w:t xml:space="preserve">联系电话：023-67830101 </w:t>
      </w:r>
    </w:p>
    <w:p w14:paraId="1E730C10">
      <w:pPr>
        <w:pStyle w:val="25"/>
        <w:keepNext w:val="0"/>
        <w:keepLines w:val="0"/>
        <w:pageBreakBefore w:val="0"/>
        <w:widowControl w:val="0"/>
        <w:kinsoku/>
        <w:wordWrap/>
        <w:overflowPunct/>
        <w:topLinePunct w:val="0"/>
        <w:autoSpaceDE/>
        <w:autoSpaceDN/>
        <w:bidi w:val="0"/>
        <w:adjustRightInd/>
        <w:spacing w:line="400" w:lineRule="exact"/>
        <w:ind w:left="0" w:leftChars="0" w:firstLine="480" w:firstLineChars="200"/>
        <w:textAlignment w:val="auto"/>
        <w:rPr>
          <w:rFonts w:hint="default" w:ascii="方正仿宋_GBK" w:hAnsi="仿宋" w:eastAsia="方正仿宋_GBK" w:cs="仿宋"/>
          <w:kern w:val="2"/>
          <w:sz w:val="24"/>
          <w:highlight w:val="none"/>
          <w:lang w:val="en-US" w:eastAsia="zh-CN" w:bidi="ar-SA"/>
        </w:rPr>
      </w:pPr>
      <w:r>
        <w:rPr>
          <w:rFonts w:hint="eastAsia" w:ascii="方正仿宋_GBK" w:hAnsi="仿宋" w:eastAsia="方正仿宋_GBK" w:cs="仿宋"/>
          <w:kern w:val="2"/>
          <w:sz w:val="24"/>
          <w:highlight w:val="none"/>
          <w:lang w:val="en-US" w:eastAsia="zh-CN" w:bidi="ar-SA"/>
        </w:rPr>
        <w:t>投诉材料递交地址：重庆市渝北区悦来街道悦融四路101号202办公室（可邮寄）</w:t>
      </w:r>
    </w:p>
    <w:p w14:paraId="7220DF7A">
      <w:pPr>
        <w:snapToGrid w:val="0"/>
        <w:spacing w:line="380" w:lineRule="exact"/>
        <w:ind w:firstLine="480" w:firstLineChars="200"/>
        <w:rPr>
          <w:rFonts w:hint="eastAsia" w:ascii="方正仿宋_GBK" w:hAnsi="宋体" w:eastAsia="方正仿宋_GBK"/>
          <w:sz w:val="24"/>
          <w:szCs w:val="24"/>
          <w:highlight w:val="none"/>
        </w:rPr>
      </w:pPr>
    </w:p>
    <w:p w14:paraId="078A6B7D">
      <w:pPr>
        <w:pStyle w:val="2"/>
        <w:jc w:val="both"/>
        <w:rPr>
          <w:rFonts w:hint="default"/>
          <w:sz w:val="28"/>
          <w:szCs w:val="28"/>
          <w:lang w:val="en-US" w:eastAsia="zh-CN"/>
        </w:rPr>
        <w:sectPr>
          <w:type w:val="continuous"/>
          <w:pgSz w:w="11907" w:h="16840"/>
          <w:pgMar w:top="1134" w:right="1191" w:bottom="1134" w:left="1304" w:header="964" w:footer="992" w:gutter="0"/>
          <w:pgNumType w:fmt="numberInDash"/>
          <w:cols w:space="720" w:num="1"/>
          <w:docGrid w:linePitch="312" w:charSpace="0"/>
        </w:sectPr>
      </w:pPr>
    </w:p>
    <w:bookmarkEnd w:id="43"/>
    <w:p w14:paraId="036A804A">
      <w:pPr>
        <w:snapToGrid w:val="0"/>
        <w:spacing w:line="600" w:lineRule="exact"/>
        <w:jc w:val="center"/>
        <w:rPr>
          <w:rFonts w:hint="eastAsia" w:ascii="方正小标宋_GBK" w:eastAsia="方正小标宋_GBK"/>
          <w:sz w:val="44"/>
          <w:szCs w:val="44"/>
        </w:rPr>
      </w:pPr>
    </w:p>
    <w:p w14:paraId="68F41FA5">
      <w:pPr>
        <w:snapToGrid w:val="0"/>
        <w:spacing w:line="600" w:lineRule="exact"/>
        <w:jc w:val="center"/>
        <w:rPr>
          <w:rFonts w:hint="eastAsia" w:ascii="方正仿宋_GBK" w:hAnsi="宋体" w:eastAsia="方正仿宋_GBK" w:cstheme="minorBidi"/>
          <w:kern w:val="2"/>
          <w:sz w:val="24"/>
          <w:szCs w:val="24"/>
          <w:lang w:val="en-US" w:eastAsia="zh-CN" w:bidi="ar-SA"/>
        </w:rPr>
      </w:pPr>
      <w:r>
        <w:rPr>
          <w:rFonts w:hint="eastAsia" w:ascii="方正小标宋_GBK" w:eastAsia="方正小标宋_GBK"/>
          <w:sz w:val="44"/>
          <w:szCs w:val="44"/>
        </w:rPr>
        <w:t>供应商编制响应文件要求</w:t>
      </w:r>
    </w:p>
    <w:p w14:paraId="52110427">
      <w:pPr>
        <w:pStyle w:val="2"/>
        <w:rPr>
          <w:rFonts w:hint="eastAsia"/>
        </w:rPr>
      </w:pPr>
    </w:p>
    <w:p w14:paraId="1996106A">
      <w:pPr>
        <w:numPr>
          <w:ilvl w:val="0"/>
          <w:numId w:val="0"/>
        </w:numPr>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cstheme="minorBidi"/>
          <w:kern w:val="2"/>
          <w:sz w:val="24"/>
          <w:szCs w:val="24"/>
          <w:lang w:val="en-US" w:eastAsia="zh-CN" w:bidi="ar-SA"/>
        </w:rPr>
        <w:t>（</w:t>
      </w:r>
      <w:r>
        <w:rPr>
          <w:rFonts w:hint="eastAsia" w:ascii="方正仿宋_GBK" w:hAnsi="宋体" w:cstheme="minorBidi"/>
          <w:kern w:val="2"/>
          <w:sz w:val="24"/>
          <w:szCs w:val="24"/>
          <w:lang w:val="en-US" w:eastAsia="zh-CN" w:bidi="ar-SA"/>
        </w:rPr>
        <w:t>一</w:t>
      </w:r>
      <w:r>
        <w:rPr>
          <w:rFonts w:hint="eastAsia" w:ascii="方正仿宋_GBK" w:hAnsi="宋体" w:eastAsia="方正仿宋_GBK" w:cstheme="minorBidi"/>
          <w:kern w:val="2"/>
          <w:sz w:val="24"/>
          <w:szCs w:val="24"/>
          <w:lang w:val="en-US" w:eastAsia="zh-CN" w:bidi="ar-SA"/>
        </w:rPr>
        <w:t>）</w:t>
      </w:r>
      <w:r>
        <w:rPr>
          <w:rFonts w:hint="eastAsia" w:ascii="方正仿宋_GBK" w:hAnsi="宋体" w:eastAsia="方正仿宋_GBK"/>
          <w:sz w:val="24"/>
          <w:szCs w:val="24"/>
          <w:highlight w:val="none"/>
        </w:rPr>
        <w:t>报价函</w:t>
      </w:r>
    </w:p>
    <w:p w14:paraId="53F28A82">
      <w:pPr>
        <w:pStyle w:val="2"/>
        <w:rPr>
          <w:rFonts w:hint="eastAsia"/>
        </w:rPr>
      </w:pPr>
    </w:p>
    <w:p w14:paraId="3A812DD6">
      <w:pPr>
        <w:pStyle w:val="2"/>
        <w:widowControl w:val="0"/>
        <w:numPr>
          <w:ilvl w:val="0"/>
          <w:numId w:val="0"/>
        </w:numPr>
        <w:jc w:val="both"/>
        <w:rPr>
          <w:rFonts w:hint="eastAsia"/>
        </w:rPr>
      </w:pPr>
    </w:p>
    <w:p w14:paraId="2B7DE9DB">
      <w:pPr>
        <w:pStyle w:val="2"/>
        <w:widowControl w:val="0"/>
        <w:numPr>
          <w:ilvl w:val="0"/>
          <w:numId w:val="0"/>
        </w:numPr>
        <w:jc w:val="center"/>
        <w:rPr>
          <w:rFonts w:hint="eastAsia" w:eastAsia="方正仿宋_GBK"/>
          <w:b/>
          <w:bCs/>
          <w:sz w:val="28"/>
          <w:szCs w:val="28"/>
          <w:lang w:eastAsia="zh-CN"/>
        </w:rPr>
      </w:pPr>
      <w:r>
        <w:rPr>
          <w:rFonts w:hint="eastAsia"/>
          <w:b/>
          <w:bCs/>
          <w:sz w:val="28"/>
          <w:szCs w:val="28"/>
          <w:lang w:eastAsia="zh-CN"/>
        </w:rPr>
        <w:t>报价函</w:t>
      </w:r>
    </w:p>
    <w:p w14:paraId="7253CE8A">
      <w:pPr>
        <w:pStyle w:val="2"/>
        <w:widowControl w:val="0"/>
        <w:numPr>
          <w:ilvl w:val="0"/>
          <w:numId w:val="0"/>
        </w:numPr>
        <w:jc w:val="both"/>
        <w:rPr>
          <w:rFonts w:hint="eastAsia"/>
        </w:rPr>
      </w:pPr>
    </w:p>
    <w:p w14:paraId="2748C67D">
      <w:pPr>
        <w:pStyle w:val="2"/>
        <w:widowControl w:val="0"/>
        <w:numPr>
          <w:ilvl w:val="0"/>
          <w:numId w:val="0"/>
        </w:numPr>
        <w:jc w:val="both"/>
        <w:rPr>
          <w:rFonts w:hint="eastAsia"/>
        </w:rPr>
      </w:pPr>
    </w:p>
    <w:p w14:paraId="66C941DD">
      <w:pPr>
        <w:pStyle w:val="2"/>
        <w:rPr>
          <w:rFonts w:hint="eastAsia"/>
        </w:rPr>
      </w:pPr>
    </w:p>
    <w:p w14:paraId="51BB878E">
      <w:pPr>
        <w:tabs>
          <w:tab w:val="left" w:pos="6300"/>
        </w:tabs>
        <w:snapToGrid w:val="0"/>
        <w:spacing w:line="312" w:lineRule="auto"/>
        <w:rPr>
          <w:rFonts w:hint="eastAsia" w:ascii="方正仿宋_GBK" w:hAnsi="宋体" w:eastAsia="方正仿宋_GBK"/>
          <w:sz w:val="24"/>
          <w:szCs w:val="24"/>
          <w:highlight w:val="none"/>
        </w:rPr>
      </w:pPr>
      <w:r>
        <w:rPr>
          <w:rFonts w:hint="eastAsia" w:ascii="方正仿宋_GBK" w:hAnsi="宋体"/>
          <w:b w:val="0"/>
          <w:bCs/>
          <w:szCs w:val="28"/>
          <w:highlight w:val="none"/>
          <w:u w:val="single"/>
          <w:lang w:eastAsia="zh-CN"/>
        </w:rPr>
        <w:t>重庆市渝北区悦来社区卫生服务中心</w:t>
      </w:r>
      <w:r>
        <w:rPr>
          <w:rFonts w:hint="eastAsia" w:ascii="方正仿宋_GBK" w:hAnsi="宋体" w:eastAsia="方正仿宋_GBK"/>
          <w:sz w:val="24"/>
          <w:szCs w:val="24"/>
          <w:highlight w:val="none"/>
        </w:rPr>
        <w:t>：</w:t>
      </w:r>
    </w:p>
    <w:p w14:paraId="3C049D3D">
      <w:pPr>
        <w:tabs>
          <w:tab w:val="left" w:pos="6300"/>
        </w:tabs>
        <w:snapToGrid w:val="0"/>
        <w:spacing w:line="312" w:lineRule="auto"/>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我方收到</w:t>
      </w:r>
      <w:r>
        <w:rPr>
          <w:rFonts w:hint="eastAsia" w:ascii="方正仿宋_GBK" w:hAnsi="宋体" w:eastAsia="方正仿宋_GBK"/>
          <w:sz w:val="24"/>
          <w:szCs w:val="24"/>
          <w:highlight w:val="none"/>
          <w:u w:val="single"/>
          <w:lang w:eastAsia="zh-CN"/>
        </w:rPr>
        <w:t>有害生物防治服务</w:t>
      </w:r>
      <w:r>
        <w:rPr>
          <w:rFonts w:hint="eastAsia" w:ascii="方正仿宋_GBK" w:hAnsi="宋体" w:eastAsia="方正仿宋_GBK"/>
          <w:sz w:val="24"/>
          <w:szCs w:val="24"/>
          <w:highlight w:val="none"/>
        </w:rPr>
        <w:t>（询价项目名称）的询价通知书，经详细研究，决定参加该询价项目的报价。</w:t>
      </w:r>
    </w:p>
    <w:p w14:paraId="66B1985D">
      <w:pPr>
        <w:tabs>
          <w:tab w:val="left" w:pos="6300"/>
        </w:tabs>
        <w:snapToGrid w:val="0"/>
        <w:spacing w:line="312" w:lineRule="auto"/>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1.愿意按照询价通知书中的一切要求，提供本项目的交货及技术服务，项目初始报价（总价）为人民币大写：</w:t>
      </w:r>
      <w:r>
        <w:rPr>
          <w:rFonts w:hint="eastAsia" w:ascii="方正仿宋_GBK" w:hAnsi="宋体" w:eastAsia="方正仿宋_GBK"/>
          <w:sz w:val="24"/>
          <w:szCs w:val="24"/>
          <w:highlight w:val="none"/>
          <w:u w:val="single"/>
        </w:rPr>
        <w:t xml:space="preserve">      </w:t>
      </w:r>
      <w:r>
        <w:rPr>
          <w:rFonts w:hint="eastAsia" w:ascii="方正仿宋_GBK" w:hAnsi="宋体" w:eastAsia="方正仿宋_GBK"/>
          <w:sz w:val="24"/>
          <w:szCs w:val="24"/>
          <w:highlight w:val="none"/>
        </w:rPr>
        <w:t>元整；人民币小写：</w:t>
      </w:r>
      <w:r>
        <w:rPr>
          <w:rFonts w:hint="eastAsia" w:ascii="方正仿宋_GBK" w:hAnsi="宋体" w:eastAsia="方正仿宋_GBK"/>
          <w:sz w:val="24"/>
          <w:szCs w:val="24"/>
          <w:highlight w:val="none"/>
          <w:u w:val="single"/>
        </w:rPr>
        <w:t xml:space="preserve">    </w:t>
      </w:r>
      <w:r>
        <w:rPr>
          <w:rFonts w:hint="eastAsia" w:ascii="方正仿宋_GBK" w:hAnsi="宋体" w:eastAsia="方正仿宋_GBK"/>
          <w:sz w:val="24"/>
          <w:szCs w:val="24"/>
          <w:highlight w:val="none"/>
        </w:rPr>
        <w:t>元。以我公司报价为准。</w:t>
      </w:r>
    </w:p>
    <w:p w14:paraId="586FB4F3">
      <w:pPr>
        <w:tabs>
          <w:tab w:val="left" w:pos="6300"/>
        </w:tabs>
        <w:snapToGrid w:val="0"/>
        <w:spacing w:line="312" w:lineRule="auto"/>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2.我方现提交的响应文件为：响应电子文档</w:t>
      </w:r>
      <w:r>
        <w:rPr>
          <w:rFonts w:hint="eastAsia" w:ascii="方正仿宋_GBK" w:hAnsi="宋体" w:eastAsia="方正仿宋_GBK"/>
          <w:sz w:val="24"/>
          <w:szCs w:val="24"/>
          <w:highlight w:val="none"/>
          <w:u w:val="single"/>
        </w:rPr>
        <w:t xml:space="preserve">   </w:t>
      </w:r>
      <w:r>
        <w:rPr>
          <w:rFonts w:hint="eastAsia" w:ascii="方正仿宋_GBK" w:hAnsi="宋体" w:eastAsia="方正仿宋_GBK"/>
          <w:sz w:val="24"/>
          <w:szCs w:val="24"/>
          <w:highlight w:val="none"/>
        </w:rPr>
        <w:t>份。</w:t>
      </w:r>
    </w:p>
    <w:p w14:paraId="7ED594CD">
      <w:pPr>
        <w:tabs>
          <w:tab w:val="left" w:pos="6300"/>
        </w:tabs>
        <w:snapToGrid w:val="0"/>
        <w:spacing w:line="312" w:lineRule="auto"/>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3.我方承诺：本次报价的有效期为提交响应文件截止时间起90天。</w:t>
      </w:r>
    </w:p>
    <w:p w14:paraId="3737484F">
      <w:pPr>
        <w:tabs>
          <w:tab w:val="left" w:pos="6300"/>
        </w:tabs>
        <w:snapToGrid w:val="0"/>
        <w:spacing w:line="312" w:lineRule="auto"/>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4.我方完全理解和接受贵方询价通知书的一切规定和要求及评审办法。</w:t>
      </w:r>
    </w:p>
    <w:p w14:paraId="4884ECE0">
      <w:pPr>
        <w:tabs>
          <w:tab w:val="left" w:pos="6300"/>
        </w:tabs>
        <w:snapToGrid w:val="0"/>
        <w:spacing w:line="312" w:lineRule="auto"/>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5.在整个询价过程中，我方若有违规行为，接受按照《中华人民共和国政府采购法》和《询价通知书》之规定给予惩罚。</w:t>
      </w:r>
    </w:p>
    <w:p w14:paraId="239A7053">
      <w:pPr>
        <w:tabs>
          <w:tab w:val="left" w:pos="6300"/>
        </w:tabs>
        <w:snapToGrid w:val="0"/>
        <w:spacing w:line="312" w:lineRule="auto"/>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6.我方若成为成交供应商，将按照最终报价结果签订合同，并且严格履行合同义务。本承诺函将成为合同不可分割的一部分，与合同具有同等的法律效力。</w:t>
      </w:r>
    </w:p>
    <w:p w14:paraId="6C587FD4">
      <w:pPr>
        <w:tabs>
          <w:tab w:val="left" w:pos="6300"/>
        </w:tabs>
        <w:snapToGrid w:val="0"/>
        <w:spacing w:line="312" w:lineRule="auto"/>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lang w:val="en-US" w:eastAsia="zh-CN"/>
        </w:rPr>
        <w:t>7</w:t>
      </w:r>
      <w:r>
        <w:rPr>
          <w:rFonts w:hint="eastAsia" w:ascii="方正仿宋_GBK" w:hAnsi="宋体" w:eastAsia="方正仿宋_GBK"/>
          <w:sz w:val="24"/>
          <w:szCs w:val="24"/>
          <w:highlight w:val="none"/>
        </w:rPr>
        <w:t>.</w:t>
      </w:r>
      <w:r>
        <w:rPr>
          <w:rFonts w:hint="eastAsia" w:ascii="方正仿宋_GBK" w:hAnsi="宋体" w:eastAsia="方正仿宋_GBK"/>
          <w:sz w:val="24"/>
          <w:szCs w:val="28"/>
          <w:highlight w:val="none"/>
        </w:rPr>
        <w:t>我方未</w:t>
      </w:r>
      <w:r>
        <w:rPr>
          <w:rFonts w:ascii="方正仿宋_GBK" w:hAnsi="宋体" w:eastAsia="方正仿宋_GBK"/>
          <w:sz w:val="24"/>
          <w:szCs w:val="24"/>
          <w:highlight w:val="none"/>
        </w:rPr>
        <w:t>为采购项目提供整体设计、规范编制或者项目管理、监理、检测等服务。</w:t>
      </w:r>
    </w:p>
    <w:p w14:paraId="577EBD55">
      <w:pPr>
        <w:tabs>
          <w:tab w:val="left" w:pos="6300"/>
        </w:tabs>
        <w:snapToGrid w:val="0"/>
        <w:spacing w:line="312" w:lineRule="auto"/>
        <w:ind w:firstLine="57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供应商（公章）或自然人签署：</w:t>
      </w:r>
    </w:p>
    <w:p w14:paraId="349B9C74">
      <w:pPr>
        <w:tabs>
          <w:tab w:val="left" w:pos="6300"/>
        </w:tabs>
        <w:snapToGrid w:val="0"/>
        <w:spacing w:line="312" w:lineRule="auto"/>
        <w:ind w:firstLine="57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 xml:space="preserve">地址：  </w:t>
      </w:r>
    </w:p>
    <w:p w14:paraId="7818C1C1">
      <w:pPr>
        <w:tabs>
          <w:tab w:val="left" w:pos="6300"/>
        </w:tabs>
        <w:snapToGrid w:val="0"/>
        <w:spacing w:line="312" w:lineRule="auto"/>
        <w:ind w:firstLine="57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电话：                           传真：</w:t>
      </w:r>
    </w:p>
    <w:p w14:paraId="1C5853F5">
      <w:pPr>
        <w:tabs>
          <w:tab w:val="left" w:pos="6300"/>
        </w:tabs>
        <w:snapToGrid w:val="0"/>
        <w:spacing w:line="312" w:lineRule="auto"/>
        <w:ind w:firstLine="57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网址：                           邮编：</w:t>
      </w:r>
    </w:p>
    <w:p w14:paraId="0977050A">
      <w:pPr>
        <w:tabs>
          <w:tab w:val="left" w:pos="6300"/>
        </w:tabs>
        <w:snapToGrid w:val="0"/>
        <w:spacing w:line="312" w:lineRule="auto"/>
        <w:ind w:firstLine="57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联系人：</w:t>
      </w:r>
    </w:p>
    <w:p w14:paraId="4EA721D9">
      <w:pPr>
        <w:snapToGrid w:val="0"/>
        <w:spacing w:line="312" w:lineRule="auto"/>
        <w:ind w:firstLine="480" w:firstLineChars="200"/>
        <w:rPr>
          <w:rFonts w:hint="eastAsia" w:ascii="方正仿宋_GBK" w:hAnsi="宋体" w:eastAsia="方正仿宋_GBK"/>
          <w:sz w:val="24"/>
          <w:szCs w:val="24"/>
          <w:highlight w:val="none"/>
        </w:rPr>
        <w:sectPr>
          <w:headerReference r:id="rId5" w:type="default"/>
          <w:footerReference r:id="rId6" w:type="default"/>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highlight w:val="none"/>
        </w:rPr>
        <w:t xml:space="preserve">                               年   月   日</w:t>
      </w:r>
    </w:p>
    <w:p w14:paraId="0A7BCB1A">
      <w:pPr>
        <w:numPr>
          <w:ilvl w:val="0"/>
          <w:numId w:val="0"/>
        </w:numPr>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cstheme="minorBidi"/>
          <w:kern w:val="2"/>
          <w:sz w:val="24"/>
          <w:szCs w:val="24"/>
          <w:lang w:val="en-US" w:eastAsia="zh-CN" w:bidi="ar-SA"/>
        </w:rPr>
        <w:t>（二）</w:t>
      </w:r>
      <w:r>
        <w:rPr>
          <w:rFonts w:hint="eastAsia" w:ascii="方正仿宋_GBK" w:hAnsi="宋体" w:eastAsia="方正仿宋_GBK"/>
          <w:sz w:val="24"/>
          <w:szCs w:val="24"/>
          <w:highlight w:val="none"/>
        </w:rPr>
        <w:t>明细报价表</w:t>
      </w:r>
    </w:p>
    <w:p w14:paraId="0DBA9E93">
      <w:pPr>
        <w:pStyle w:val="2"/>
        <w:jc w:val="center"/>
        <w:rPr>
          <w:rFonts w:hint="eastAsia" w:ascii="方正仿宋_GBK" w:hAnsi="宋体" w:eastAsia="方正仿宋_GBK"/>
          <w:sz w:val="24"/>
          <w:szCs w:val="24"/>
          <w:highlight w:val="none"/>
        </w:rPr>
      </w:pPr>
      <w:r>
        <w:rPr>
          <w:rFonts w:hint="eastAsia" w:ascii="方正仿宋_GBK" w:hAnsi="宋体" w:eastAsia="方正仿宋_GBK"/>
          <w:b/>
          <w:bCs/>
          <w:sz w:val="28"/>
          <w:szCs w:val="28"/>
          <w:highlight w:val="none"/>
        </w:rPr>
        <w:t>明细报价表</w:t>
      </w:r>
    </w:p>
    <w:p w14:paraId="6F6D7AAB">
      <w:pPr>
        <w:numPr>
          <w:ilvl w:val="0"/>
          <w:numId w:val="0"/>
        </w:numPr>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项目号：</w:t>
      </w:r>
      <w:r>
        <w:rPr>
          <w:rFonts w:hint="eastAsia" w:ascii="方正仿宋_GBK" w:hAnsi="宋体"/>
          <w:sz w:val="24"/>
          <w:szCs w:val="24"/>
          <w:highlight w:val="none"/>
          <w:lang w:val="en-US" w:eastAsia="zh-CN"/>
        </w:rPr>
        <w:t>2025-032</w:t>
      </w:r>
      <w:r>
        <w:rPr>
          <w:rFonts w:hint="eastAsia" w:ascii="方正仿宋_GBK" w:hAnsi="宋体" w:eastAsia="方正仿宋_GBK"/>
          <w:sz w:val="24"/>
          <w:szCs w:val="24"/>
          <w:highlight w:val="none"/>
        </w:rPr>
        <w:t xml:space="preserve">                           </w:t>
      </w:r>
    </w:p>
    <w:p w14:paraId="13EB5E8E">
      <w:pPr>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询价项目名称：</w:t>
      </w:r>
      <w:r>
        <w:rPr>
          <w:rFonts w:hint="eastAsia" w:ascii="方正仿宋_GBK" w:hAnsi="宋体" w:eastAsia="方正仿宋_GBK"/>
          <w:sz w:val="24"/>
          <w:szCs w:val="24"/>
          <w:highlight w:val="none"/>
          <w:lang w:eastAsia="zh-CN"/>
        </w:rPr>
        <w:t>有害生物防治服务</w:t>
      </w:r>
    </w:p>
    <w:tbl>
      <w:tblPr>
        <w:tblStyle w:val="18"/>
        <w:tblW w:w="8460" w:type="dxa"/>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763"/>
        <w:gridCol w:w="1471"/>
        <w:gridCol w:w="1725"/>
        <w:gridCol w:w="1485"/>
        <w:gridCol w:w="1290"/>
      </w:tblGrid>
      <w:tr w14:paraId="0157E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726" w:type="dxa"/>
            <w:noWrap w:val="0"/>
            <w:vAlign w:val="center"/>
          </w:tcPr>
          <w:p w14:paraId="544F69E8">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ascii="方正仿宋_GBK" w:eastAsia="方正仿宋_GBK"/>
                <w:sz w:val="24"/>
                <w:highlight w:val="none"/>
              </w:rPr>
            </w:pPr>
            <w:r>
              <w:rPr>
                <w:rFonts w:hint="eastAsia" w:ascii="方正仿宋_GBK" w:hAnsi="宋体" w:eastAsia="方正仿宋_GBK" w:cs="Times New Roman"/>
                <w:b/>
                <w:sz w:val="21"/>
                <w:szCs w:val="21"/>
                <w:highlight w:val="none"/>
                <w:lang w:eastAsia="zh-CN"/>
              </w:rPr>
              <w:t>序号</w:t>
            </w:r>
          </w:p>
        </w:tc>
        <w:tc>
          <w:tcPr>
            <w:tcW w:w="1763" w:type="dxa"/>
            <w:noWrap w:val="0"/>
            <w:vAlign w:val="center"/>
          </w:tcPr>
          <w:p w14:paraId="0E62BAB0">
            <w:pPr>
              <w:jc w:val="center"/>
              <w:rPr>
                <w:rFonts w:hint="eastAsia" w:ascii="方正仿宋_GBK" w:eastAsia="方正仿宋_GBK"/>
                <w:sz w:val="24"/>
                <w:highlight w:val="none"/>
                <w:lang w:eastAsia="zh-CN"/>
              </w:rPr>
            </w:pPr>
            <w:r>
              <w:rPr>
                <w:rFonts w:hint="eastAsia" w:ascii="方正仿宋_GBK"/>
                <w:b/>
                <w:bCs/>
                <w:sz w:val="24"/>
                <w:highlight w:val="none"/>
                <w:lang w:eastAsia="zh-CN"/>
              </w:rPr>
              <w:t>服务内容</w:t>
            </w:r>
          </w:p>
        </w:tc>
        <w:tc>
          <w:tcPr>
            <w:tcW w:w="1471" w:type="dxa"/>
            <w:noWrap w:val="0"/>
            <w:vAlign w:val="center"/>
          </w:tcPr>
          <w:p w14:paraId="41CFB8AA">
            <w:pPr>
              <w:jc w:val="center"/>
              <w:rPr>
                <w:rFonts w:hint="default" w:ascii="方正仿宋_GBK" w:hAnsi="宋体" w:eastAsia="方正仿宋_GBK" w:cs="Times New Roman"/>
                <w:b/>
                <w:sz w:val="21"/>
                <w:szCs w:val="21"/>
                <w:highlight w:val="none"/>
                <w:lang w:val="en-US" w:eastAsia="zh-CN"/>
              </w:rPr>
            </w:pPr>
            <w:r>
              <w:rPr>
                <w:rFonts w:hint="eastAsia" w:ascii="方正仿宋_GBK" w:hAnsi="宋体" w:eastAsia="方正仿宋_GBK" w:cs="Times New Roman"/>
                <w:b/>
                <w:sz w:val="21"/>
                <w:szCs w:val="21"/>
                <w:highlight w:val="none"/>
                <w:lang w:eastAsia="zh-CN"/>
              </w:rPr>
              <w:t>服务期</w:t>
            </w:r>
          </w:p>
        </w:tc>
        <w:tc>
          <w:tcPr>
            <w:tcW w:w="1725" w:type="dxa"/>
            <w:noWrap w:val="0"/>
            <w:vAlign w:val="center"/>
          </w:tcPr>
          <w:p w14:paraId="4469C8AE">
            <w:pPr>
              <w:jc w:val="center"/>
              <w:rPr>
                <w:rFonts w:hint="eastAsia" w:ascii="方正仿宋_GBK" w:hAnsi="宋体" w:eastAsia="方正仿宋_GBK" w:cs="Times New Roman"/>
                <w:b/>
                <w:sz w:val="21"/>
                <w:szCs w:val="21"/>
                <w:highlight w:val="none"/>
                <w:lang w:eastAsia="zh-CN"/>
              </w:rPr>
            </w:pPr>
            <w:r>
              <w:rPr>
                <w:rFonts w:hint="eastAsia" w:ascii="方正仿宋_GBK" w:hAnsi="宋体" w:cs="Times New Roman"/>
                <w:b/>
                <w:sz w:val="21"/>
                <w:szCs w:val="21"/>
                <w:highlight w:val="none"/>
                <w:lang w:eastAsia="zh-CN"/>
              </w:rPr>
              <w:t>报价（元</w:t>
            </w:r>
            <w:r>
              <w:rPr>
                <w:rFonts w:hint="eastAsia" w:ascii="方正仿宋_GBK" w:hAnsi="宋体" w:cs="Times New Roman"/>
                <w:b/>
                <w:sz w:val="21"/>
                <w:szCs w:val="21"/>
                <w:highlight w:val="none"/>
                <w:lang w:val="en-US" w:eastAsia="zh-CN"/>
              </w:rPr>
              <w:t>/1年</w:t>
            </w:r>
            <w:r>
              <w:rPr>
                <w:rFonts w:hint="eastAsia" w:ascii="方正仿宋_GBK" w:hAnsi="宋体" w:cs="Times New Roman"/>
                <w:b/>
                <w:sz w:val="21"/>
                <w:szCs w:val="21"/>
                <w:highlight w:val="none"/>
                <w:lang w:eastAsia="zh-CN"/>
              </w:rPr>
              <w:t>）</w:t>
            </w:r>
          </w:p>
        </w:tc>
        <w:tc>
          <w:tcPr>
            <w:tcW w:w="1485" w:type="dxa"/>
            <w:noWrap w:val="0"/>
            <w:vAlign w:val="center"/>
          </w:tcPr>
          <w:p w14:paraId="30A5D76D">
            <w:pPr>
              <w:jc w:val="center"/>
              <w:rPr>
                <w:rFonts w:hint="eastAsia" w:ascii="方正仿宋_GBK" w:hAnsi="宋体" w:eastAsia="方正仿宋_GBK" w:cs="Times New Roman"/>
                <w:b/>
                <w:sz w:val="21"/>
                <w:szCs w:val="21"/>
                <w:highlight w:val="none"/>
                <w:lang w:eastAsia="zh-CN"/>
              </w:rPr>
            </w:pPr>
            <w:r>
              <w:rPr>
                <w:rFonts w:hint="eastAsia" w:ascii="方正仿宋_GBK" w:hAnsi="宋体" w:eastAsia="方正仿宋_GBK" w:cs="Times New Roman"/>
                <w:b/>
                <w:sz w:val="21"/>
                <w:szCs w:val="21"/>
                <w:highlight w:val="none"/>
                <w:lang w:eastAsia="zh-CN"/>
              </w:rPr>
              <w:t>合计</w:t>
            </w:r>
            <w:r>
              <w:rPr>
                <w:rFonts w:hint="eastAsia" w:ascii="方正仿宋_GBK" w:hAnsi="宋体" w:cs="Times New Roman"/>
                <w:b/>
                <w:sz w:val="21"/>
                <w:szCs w:val="21"/>
                <w:highlight w:val="none"/>
                <w:lang w:eastAsia="zh-CN"/>
              </w:rPr>
              <w:t>（元</w:t>
            </w:r>
            <w:r>
              <w:rPr>
                <w:rFonts w:hint="eastAsia" w:ascii="方正仿宋_GBK" w:hAnsi="宋体" w:cs="Times New Roman"/>
                <w:b/>
                <w:sz w:val="21"/>
                <w:szCs w:val="21"/>
                <w:highlight w:val="none"/>
                <w:lang w:val="en-US" w:eastAsia="zh-CN"/>
              </w:rPr>
              <w:t>/2年</w:t>
            </w:r>
            <w:r>
              <w:rPr>
                <w:rFonts w:hint="eastAsia" w:ascii="方正仿宋_GBK" w:hAnsi="宋体" w:cs="Times New Roman"/>
                <w:b/>
                <w:sz w:val="21"/>
                <w:szCs w:val="21"/>
                <w:highlight w:val="none"/>
                <w:lang w:eastAsia="zh-CN"/>
              </w:rPr>
              <w:t>）</w:t>
            </w:r>
          </w:p>
        </w:tc>
        <w:tc>
          <w:tcPr>
            <w:tcW w:w="1290" w:type="dxa"/>
            <w:noWrap w:val="0"/>
            <w:vAlign w:val="center"/>
          </w:tcPr>
          <w:p w14:paraId="56433D8D">
            <w:pPr>
              <w:jc w:val="center"/>
              <w:rPr>
                <w:rFonts w:hint="default" w:ascii="方正仿宋_GBK" w:hAnsi="宋体" w:eastAsia="方正仿宋_GBK" w:cs="Times New Roman"/>
                <w:b/>
                <w:sz w:val="21"/>
                <w:szCs w:val="21"/>
                <w:highlight w:val="none"/>
                <w:lang w:val="en-US" w:eastAsia="zh-CN"/>
              </w:rPr>
            </w:pPr>
            <w:r>
              <w:rPr>
                <w:rFonts w:hint="eastAsia" w:ascii="方正仿宋_GBK" w:hAnsi="宋体" w:eastAsia="方正仿宋_GBK" w:cs="Times New Roman"/>
                <w:b/>
                <w:sz w:val="21"/>
                <w:szCs w:val="21"/>
                <w:highlight w:val="none"/>
                <w:lang w:val="en-US" w:eastAsia="zh-CN"/>
              </w:rPr>
              <w:t>备注</w:t>
            </w:r>
          </w:p>
        </w:tc>
      </w:tr>
      <w:tr w14:paraId="50EA0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trPr>
        <w:tc>
          <w:tcPr>
            <w:tcW w:w="726" w:type="dxa"/>
            <w:noWrap w:val="0"/>
            <w:vAlign w:val="center"/>
          </w:tcPr>
          <w:p w14:paraId="4CBB1B28">
            <w:pPr>
              <w:spacing w:line="500" w:lineRule="exact"/>
              <w:jc w:val="center"/>
              <w:rPr>
                <w:rFonts w:hint="eastAsia" w:ascii="方正仿宋_GBK" w:eastAsia="方正仿宋_GBK"/>
                <w:sz w:val="21"/>
                <w:szCs w:val="16"/>
                <w:highlight w:val="none"/>
                <w:lang w:val="en-US" w:eastAsia="zh-CN"/>
              </w:rPr>
            </w:pPr>
            <w:r>
              <w:rPr>
                <w:rFonts w:hint="eastAsia" w:ascii="方正仿宋_GBK" w:eastAsia="方正仿宋_GBK"/>
                <w:sz w:val="21"/>
                <w:szCs w:val="16"/>
                <w:highlight w:val="none"/>
                <w:lang w:val="en-US" w:eastAsia="zh-CN"/>
              </w:rPr>
              <w:t>1</w:t>
            </w:r>
          </w:p>
        </w:tc>
        <w:tc>
          <w:tcPr>
            <w:tcW w:w="1763" w:type="dxa"/>
            <w:noWrap w:val="0"/>
            <w:vAlign w:val="center"/>
          </w:tcPr>
          <w:p w14:paraId="382249B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b w:val="0"/>
                <w:bCs w:val="0"/>
                <w:sz w:val="21"/>
                <w:szCs w:val="16"/>
                <w:highlight w:val="none"/>
                <w:lang w:eastAsia="zh-CN"/>
              </w:rPr>
            </w:pPr>
            <w:r>
              <w:rPr>
                <w:rFonts w:hint="eastAsia" w:ascii="方正仿宋_GBK" w:hAnsi="方正仿宋_GBK" w:cs="方正仿宋_GBK"/>
                <w:b w:val="0"/>
                <w:bCs w:val="0"/>
                <w:sz w:val="21"/>
                <w:szCs w:val="16"/>
                <w:highlight w:val="none"/>
                <w:lang w:eastAsia="zh-CN"/>
              </w:rPr>
              <w:t>悦来社区卫生服务中心（两个办公点）有害生物防治服务</w:t>
            </w:r>
          </w:p>
        </w:tc>
        <w:tc>
          <w:tcPr>
            <w:tcW w:w="1471" w:type="dxa"/>
            <w:noWrap w:val="0"/>
            <w:vAlign w:val="center"/>
          </w:tcPr>
          <w:p w14:paraId="12622F6D">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K" w:eastAsia="方正仿宋_GBK"/>
                <w:sz w:val="21"/>
                <w:szCs w:val="16"/>
                <w:highlight w:val="none"/>
                <w:lang w:val="en-US" w:eastAsia="zh-CN"/>
              </w:rPr>
            </w:pPr>
            <w:r>
              <w:rPr>
                <w:rFonts w:hint="eastAsia" w:ascii="方正仿宋_GBK"/>
                <w:b/>
                <w:bCs/>
                <w:sz w:val="21"/>
                <w:szCs w:val="16"/>
                <w:highlight w:val="none"/>
                <w:lang w:val="en-US" w:eastAsia="zh-CN"/>
              </w:rPr>
              <w:t>2年</w:t>
            </w:r>
          </w:p>
        </w:tc>
        <w:tc>
          <w:tcPr>
            <w:tcW w:w="1725" w:type="dxa"/>
            <w:noWrap w:val="0"/>
            <w:vAlign w:val="center"/>
          </w:tcPr>
          <w:p w14:paraId="7494D675">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仿宋_GBK" w:eastAsia="方正仿宋_GBK"/>
                <w:sz w:val="21"/>
                <w:szCs w:val="16"/>
                <w:highlight w:val="none"/>
              </w:rPr>
            </w:pPr>
          </w:p>
        </w:tc>
        <w:tc>
          <w:tcPr>
            <w:tcW w:w="1485" w:type="dxa"/>
            <w:noWrap w:val="0"/>
            <w:vAlign w:val="center"/>
          </w:tcPr>
          <w:p w14:paraId="79BD89AC">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仿宋_GBK" w:eastAsia="方正仿宋_GBK"/>
                <w:sz w:val="21"/>
                <w:szCs w:val="16"/>
                <w:highlight w:val="none"/>
              </w:rPr>
            </w:pPr>
          </w:p>
        </w:tc>
        <w:tc>
          <w:tcPr>
            <w:tcW w:w="1290" w:type="dxa"/>
            <w:noWrap w:val="0"/>
            <w:vAlign w:val="center"/>
          </w:tcPr>
          <w:p w14:paraId="5BF3A9E1">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方正仿宋_GBK" w:eastAsia="方正仿宋_GBK"/>
                <w:sz w:val="21"/>
                <w:szCs w:val="16"/>
                <w:highlight w:val="none"/>
                <w:lang w:val="en-US" w:eastAsia="zh-CN"/>
              </w:rPr>
            </w:pPr>
          </w:p>
        </w:tc>
      </w:tr>
    </w:tbl>
    <w:p w14:paraId="5856F5E5">
      <w:pPr>
        <w:snapToGrid w:val="0"/>
        <w:spacing w:line="500" w:lineRule="exact"/>
        <w:rPr>
          <w:rFonts w:hint="eastAsia" w:ascii="方正仿宋_GBK" w:hAnsi="宋体" w:eastAsia="方正仿宋_GBK"/>
          <w:sz w:val="24"/>
          <w:szCs w:val="28"/>
          <w:highlight w:val="none"/>
        </w:rPr>
      </w:pPr>
    </w:p>
    <w:p w14:paraId="0A1535C0">
      <w:pPr>
        <w:snapToGrid w:val="0"/>
        <w:spacing w:line="500" w:lineRule="exact"/>
        <w:ind w:firstLine="482" w:firstLineChars="200"/>
        <w:rPr>
          <w:rFonts w:hint="eastAsia" w:ascii="方正仿宋_GBK" w:hAnsi="宋体" w:eastAsia="方正仿宋_GBK"/>
          <w:sz w:val="24"/>
          <w:szCs w:val="24"/>
          <w:highlight w:val="none"/>
        </w:rPr>
      </w:pPr>
      <w:r>
        <w:rPr>
          <w:rFonts w:hint="eastAsia" w:ascii="方正仿宋_GBK" w:hAnsi="宋体" w:eastAsia="方正仿宋_GBK"/>
          <w:b/>
          <w:bCs/>
          <w:color w:val="FF0000"/>
          <w:sz w:val="24"/>
          <w:szCs w:val="28"/>
          <w:highlight w:val="none"/>
        </w:rPr>
        <w:t>注：</w:t>
      </w:r>
      <w:r>
        <w:rPr>
          <w:rFonts w:hint="eastAsia" w:ascii="方正仿宋_GBK" w:hAnsi="宋体" w:eastAsia="方正仿宋_GBK"/>
          <w:b/>
          <w:bCs/>
          <w:color w:val="FF0000"/>
          <w:sz w:val="24"/>
          <w:szCs w:val="28"/>
          <w:highlight w:val="none"/>
          <w:lang w:eastAsia="zh-CN"/>
        </w:rPr>
        <w:t>请谨慎分析报价，中标后，将以此报价作为付款依据。</w:t>
      </w:r>
      <w:r>
        <w:rPr>
          <w:rFonts w:hint="eastAsia" w:ascii="方正仿宋_GBK" w:hAnsi="宋体" w:eastAsia="方正仿宋_GBK"/>
          <w:sz w:val="24"/>
          <w:szCs w:val="28"/>
          <w:highlight w:val="none"/>
        </w:rPr>
        <w:t xml:space="preserve">       </w:t>
      </w:r>
    </w:p>
    <w:p w14:paraId="0074C480">
      <w:pPr>
        <w:pStyle w:val="15"/>
        <w:spacing w:line="360" w:lineRule="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 xml:space="preserve">            </w:t>
      </w:r>
    </w:p>
    <w:p w14:paraId="75F5E273">
      <w:pPr>
        <w:spacing w:line="360" w:lineRule="auto"/>
        <w:rPr>
          <w:rFonts w:hint="eastAsia"/>
          <w:highlight w:val="none"/>
        </w:rPr>
      </w:pPr>
      <w:r>
        <w:rPr>
          <w:rFonts w:hint="eastAsia" w:ascii="方正仿宋_GBK" w:hAnsi="宋体" w:eastAsia="方正仿宋_GBK"/>
          <w:sz w:val="24"/>
          <w:szCs w:val="24"/>
          <w:highlight w:val="none"/>
        </w:rPr>
        <w:t xml:space="preserve">                                        供应商名称（公章）或自然人签署：</w:t>
      </w:r>
    </w:p>
    <w:p w14:paraId="059E8E39">
      <w:pPr>
        <w:spacing w:line="360" w:lineRule="auto"/>
        <w:ind w:right="480" w:firstLine="5760" w:firstLineChars="2400"/>
        <w:jc w:val="left"/>
        <w:rPr>
          <w:rStyle w:val="23"/>
          <w:rFonts w:hint="eastAsia"/>
          <w:lang w:val="en-US" w:eastAsia="zh-CN"/>
        </w:rPr>
      </w:pPr>
      <w:r>
        <w:rPr>
          <w:rFonts w:hint="eastAsia" w:ascii="方正仿宋_GBK" w:hAnsi="宋体" w:eastAsia="方正仿宋_GBK"/>
          <w:sz w:val="24"/>
          <w:szCs w:val="24"/>
          <w:highlight w:val="none"/>
        </w:rPr>
        <w:t>年     月    日</w:t>
      </w:r>
      <w:bookmarkStart w:id="78" w:name="_Toc313888362"/>
      <w:bookmarkStart w:id="79" w:name="_Toc342913421"/>
      <w:bookmarkStart w:id="80" w:name="_Toc313008358"/>
      <w:r>
        <w:rPr>
          <w:rFonts w:ascii="方正仿宋_GBK" w:hAnsi="宋体" w:eastAsia="方正仿宋_GBK"/>
          <w:sz w:val="24"/>
          <w:szCs w:val="24"/>
          <w:highlight w:val="none"/>
        </w:rPr>
        <w:br w:type="page"/>
      </w:r>
      <w:bookmarkEnd w:id="78"/>
      <w:bookmarkEnd w:id="79"/>
      <w:bookmarkEnd w:id="80"/>
    </w:p>
    <w:p w14:paraId="4C1A31EF">
      <w:pPr>
        <w:tabs>
          <w:tab w:val="left" w:pos="6300"/>
        </w:tabs>
        <w:snapToGrid w:val="0"/>
        <w:spacing w:line="500" w:lineRule="exact"/>
        <w:rPr>
          <w:rFonts w:hint="eastAsia" w:ascii="方正仿宋_GBK" w:hAnsi="宋体" w:eastAsia="方正仿宋_GBK"/>
          <w:sz w:val="24"/>
          <w:szCs w:val="24"/>
          <w:highlight w:val="none"/>
          <w:lang w:eastAsia="zh-CN"/>
        </w:rPr>
      </w:pPr>
      <w:r>
        <w:rPr>
          <w:rFonts w:hint="eastAsia" w:ascii="方正仿宋_GBK" w:hAnsi="方正仿宋_GBK" w:cs="方正仿宋_GBK"/>
          <w:sz w:val="24"/>
          <w:szCs w:val="24"/>
          <w:lang w:eastAsia="zh-CN"/>
        </w:rPr>
        <w:t>（三）</w:t>
      </w:r>
      <w:r>
        <w:rPr>
          <w:rFonts w:hint="eastAsia" w:ascii="方正仿宋_GBK" w:hAnsi="方正仿宋_GBK" w:eastAsia="方正仿宋_GBK" w:cs="方正仿宋_GBK"/>
          <w:sz w:val="24"/>
          <w:szCs w:val="24"/>
        </w:rPr>
        <w:t>营业执照副本复印件</w:t>
      </w:r>
      <w:r>
        <w:rPr>
          <w:rFonts w:hint="eastAsia" w:ascii="方正仿宋_GBK" w:hAnsi="方正仿宋_GBK" w:cs="方正仿宋_GBK"/>
          <w:sz w:val="24"/>
          <w:szCs w:val="24"/>
          <w:lang w:eastAsia="zh-CN"/>
        </w:rPr>
        <w:t>（盖鲜章）</w:t>
      </w:r>
      <w:bookmarkStart w:id="81" w:name="_GoBack"/>
      <w:bookmarkEnd w:id="81"/>
    </w:p>
    <w:p w14:paraId="57A4DD00">
      <w:pPr>
        <w:tabs>
          <w:tab w:val="left" w:pos="6300"/>
        </w:tabs>
        <w:snapToGrid w:val="0"/>
        <w:spacing w:line="500" w:lineRule="exact"/>
        <w:ind w:firstLine="570"/>
        <w:rPr>
          <w:rFonts w:hint="eastAsia" w:ascii="方正仿宋_GBK" w:hAnsi="宋体" w:eastAsia="方正仿宋_GBK"/>
          <w:highlight w:val="none"/>
        </w:rPr>
      </w:pPr>
    </w:p>
    <w:p w14:paraId="2AF7FBC9">
      <w:pPr>
        <w:tabs>
          <w:tab w:val="left" w:pos="6300"/>
        </w:tabs>
        <w:snapToGrid w:val="0"/>
        <w:spacing w:line="500" w:lineRule="exact"/>
        <w:ind w:firstLine="570"/>
        <w:rPr>
          <w:rFonts w:hint="eastAsia" w:ascii="方正仿宋_GBK" w:hAnsi="宋体" w:eastAsia="方正仿宋_GBK"/>
          <w:highlight w:val="none"/>
        </w:rPr>
      </w:pPr>
    </w:p>
    <w:p w14:paraId="6ADD4675">
      <w:pPr>
        <w:tabs>
          <w:tab w:val="left" w:pos="6300"/>
        </w:tabs>
        <w:snapToGrid w:val="0"/>
        <w:spacing w:line="500" w:lineRule="exact"/>
        <w:ind w:firstLine="570"/>
        <w:rPr>
          <w:rFonts w:hint="eastAsia" w:ascii="方正仿宋_GBK" w:hAnsi="宋体" w:eastAsia="方正仿宋_GBK"/>
          <w:highlight w:val="none"/>
        </w:rPr>
      </w:pPr>
    </w:p>
    <w:p w14:paraId="20AB9A7C">
      <w:pPr>
        <w:tabs>
          <w:tab w:val="left" w:pos="6300"/>
        </w:tabs>
        <w:snapToGrid w:val="0"/>
        <w:spacing w:line="500" w:lineRule="exact"/>
        <w:ind w:firstLine="570"/>
        <w:rPr>
          <w:rFonts w:hint="eastAsia" w:ascii="方正仿宋_GBK" w:hAnsi="宋体" w:eastAsia="方正仿宋_GBK"/>
          <w:highlight w:val="none"/>
        </w:rPr>
      </w:pPr>
    </w:p>
    <w:p w14:paraId="17DB5848">
      <w:pPr>
        <w:widowControl/>
        <w:numPr>
          <w:ilvl w:val="0"/>
          <w:numId w:val="0"/>
        </w:numPr>
        <w:spacing w:line="400" w:lineRule="exact"/>
        <w:jc w:val="left"/>
        <w:rPr>
          <w:rFonts w:hint="eastAsia" w:ascii="方正仿宋_GBK" w:hAnsi="宋体" w:eastAsia="方正仿宋_GBK"/>
          <w:sz w:val="24"/>
          <w:szCs w:val="24"/>
          <w:highlight w:val="none"/>
        </w:rPr>
      </w:pPr>
      <w:r>
        <w:rPr>
          <w:rFonts w:ascii="方正仿宋_GBK" w:hAnsi="宋体" w:eastAsia="方正仿宋_GBK"/>
          <w:highlight w:val="none"/>
        </w:rPr>
        <w:br w:type="page"/>
      </w:r>
      <w:r>
        <w:rPr>
          <w:rFonts w:hint="eastAsia" w:ascii="方正仿宋_GBK" w:hAnsi="宋体"/>
          <w:highlight w:val="none"/>
          <w:lang w:eastAsia="zh-CN"/>
        </w:rPr>
        <w:t>（四）</w:t>
      </w:r>
      <w:r>
        <w:rPr>
          <w:rFonts w:hint="eastAsia" w:ascii="方正仿宋_GBK" w:hAnsi="宋体" w:eastAsia="方正仿宋_GBK"/>
          <w:sz w:val="24"/>
          <w:szCs w:val="24"/>
          <w:highlight w:val="none"/>
        </w:rPr>
        <w:t>法定代表人身份证明书（格式）</w:t>
      </w:r>
    </w:p>
    <w:p w14:paraId="4238E649">
      <w:pPr>
        <w:pStyle w:val="2"/>
        <w:rPr>
          <w:rFonts w:hint="eastAsia"/>
        </w:rPr>
      </w:pPr>
    </w:p>
    <w:p w14:paraId="05A26A7F">
      <w:pPr>
        <w:pStyle w:val="2"/>
        <w:rPr>
          <w:rFonts w:hint="eastAsia"/>
        </w:rPr>
      </w:pPr>
    </w:p>
    <w:p w14:paraId="3F286FEC">
      <w:pPr>
        <w:pStyle w:val="2"/>
        <w:numPr>
          <w:ilvl w:val="0"/>
          <w:numId w:val="0"/>
        </w:numPr>
        <w:ind w:leftChars="200"/>
        <w:rPr>
          <w:rFonts w:hint="eastAsia"/>
        </w:rPr>
      </w:pPr>
    </w:p>
    <w:p w14:paraId="54015062">
      <w:pPr>
        <w:tabs>
          <w:tab w:val="left" w:pos="6300"/>
        </w:tabs>
        <w:snapToGrid w:val="0"/>
        <w:spacing w:line="500" w:lineRule="exact"/>
        <w:ind w:firstLine="570"/>
        <w:jc w:val="center"/>
        <w:rPr>
          <w:rFonts w:hint="eastAsia" w:ascii="方正仿宋_GBK" w:hAnsi="宋体" w:eastAsia="方正仿宋_GBK"/>
          <w:b/>
          <w:bCs/>
          <w:sz w:val="28"/>
          <w:szCs w:val="28"/>
          <w:highlight w:val="none"/>
        </w:rPr>
      </w:pPr>
      <w:r>
        <w:rPr>
          <w:rFonts w:hint="eastAsia" w:ascii="方正仿宋_GBK" w:hAnsi="宋体" w:eastAsia="方正仿宋_GBK"/>
          <w:b/>
          <w:bCs/>
          <w:sz w:val="28"/>
          <w:szCs w:val="28"/>
          <w:highlight w:val="none"/>
        </w:rPr>
        <w:t>法定代表人身份证明书</w:t>
      </w:r>
    </w:p>
    <w:p w14:paraId="343D8372">
      <w:pPr>
        <w:pStyle w:val="2"/>
        <w:rPr>
          <w:rFonts w:hint="eastAsia" w:ascii="方正仿宋_GBK" w:hAnsi="宋体" w:eastAsia="方正仿宋_GBK"/>
          <w:b/>
          <w:bCs/>
          <w:sz w:val="28"/>
          <w:szCs w:val="28"/>
          <w:highlight w:val="none"/>
        </w:rPr>
      </w:pPr>
    </w:p>
    <w:p w14:paraId="0D08F1A6">
      <w:pPr>
        <w:pStyle w:val="2"/>
        <w:rPr>
          <w:rFonts w:hint="eastAsia" w:ascii="方正仿宋_GBK" w:hAnsi="宋体" w:eastAsia="方正仿宋_GBK"/>
          <w:b/>
          <w:bCs/>
          <w:sz w:val="28"/>
          <w:szCs w:val="28"/>
          <w:highlight w:val="none"/>
        </w:rPr>
      </w:pPr>
    </w:p>
    <w:p w14:paraId="3D231D14">
      <w:pPr>
        <w:pStyle w:val="2"/>
        <w:rPr>
          <w:rFonts w:hint="eastAsia"/>
        </w:rPr>
      </w:pPr>
    </w:p>
    <w:p w14:paraId="05CD3590">
      <w:pPr>
        <w:tabs>
          <w:tab w:val="left" w:pos="6300"/>
        </w:tabs>
        <w:snapToGrid w:val="0"/>
        <w:spacing w:line="500" w:lineRule="exact"/>
        <w:ind w:firstLine="480" w:firstLineChars="200"/>
        <w:rPr>
          <w:rFonts w:hint="eastAsia" w:ascii="方正仿宋_GBK" w:hAnsi="宋体" w:eastAsia="方正仿宋_GBK"/>
          <w:sz w:val="24"/>
          <w:szCs w:val="24"/>
          <w:highlight w:val="none"/>
          <w:u w:val="single"/>
        </w:rPr>
      </w:pPr>
      <w:r>
        <w:rPr>
          <w:rFonts w:hint="eastAsia" w:ascii="方正仿宋_GBK" w:hAnsi="宋体" w:eastAsia="方正仿宋_GBK"/>
          <w:sz w:val="24"/>
          <w:highlight w:val="none"/>
        </w:rPr>
        <w:t>询价项目名称：</w:t>
      </w:r>
      <w:r>
        <w:rPr>
          <w:rFonts w:hint="eastAsia" w:ascii="方正仿宋_GBK" w:hAnsi="宋体" w:eastAsia="方正仿宋_GBK"/>
          <w:sz w:val="24"/>
          <w:highlight w:val="none"/>
          <w:u w:val="single"/>
        </w:rPr>
        <w:t xml:space="preserve">  </w:t>
      </w:r>
      <w:r>
        <w:rPr>
          <w:rFonts w:hint="eastAsia" w:ascii="方正仿宋_GBK" w:hAnsi="方正仿宋_GBK" w:cs="方正仿宋_GBK"/>
          <w:b w:val="0"/>
          <w:bCs w:val="0"/>
          <w:sz w:val="24"/>
          <w:szCs w:val="24"/>
          <w:highlight w:val="none"/>
          <w:u w:val="single"/>
          <w:lang w:eastAsia="zh-CN"/>
        </w:rPr>
        <w:t>有害生物防治服务</w:t>
      </w:r>
      <w:r>
        <w:rPr>
          <w:rFonts w:hint="eastAsia" w:ascii="方正仿宋_GBK" w:hAnsi="宋体" w:eastAsia="方正仿宋_GBK"/>
          <w:sz w:val="24"/>
          <w:szCs w:val="24"/>
          <w:highlight w:val="none"/>
          <w:u w:val="single"/>
        </w:rPr>
        <w:t xml:space="preserve">   </w:t>
      </w:r>
    </w:p>
    <w:p w14:paraId="2300AD47">
      <w:pPr>
        <w:pStyle w:val="2"/>
        <w:rPr>
          <w:rFonts w:hint="eastAsia"/>
        </w:rPr>
      </w:pPr>
    </w:p>
    <w:p w14:paraId="54F6EFCB">
      <w:pPr>
        <w:tabs>
          <w:tab w:val="left" w:pos="6300"/>
        </w:tabs>
        <w:snapToGrid w:val="0"/>
        <w:spacing w:line="500" w:lineRule="exact"/>
        <w:rPr>
          <w:rFonts w:hint="eastAsia" w:ascii="方正仿宋_GBK" w:hAnsi="宋体" w:eastAsia="方正仿宋_GBK"/>
          <w:sz w:val="24"/>
          <w:highlight w:val="none"/>
        </w:rPr>
      </w:pPr>
      <w:r>
        <w:rPr>
          <w:rFonts w:hint="eastAsia" w:ascii="方正仿宋_GBK" w:hAnsi="宋体" w:eastAsia="方正仿宋_GBK"/>
          <w:sz w:val="24"/>
          <w:highlight w:val="none"/>
        </w:rPr>
        <w:t>致：</w:t>
      </w:r>
      <w:r>
        <w:rPr>
          <w:rFonts w:hint="eastAsia" w:ascii="方正仿宋_GBK" w:hAnsi="宋体" w:eastAsia="方正仿宋_GBK"/>
          <w:sz w:val="24"/>
          <w:highlight w:val="none"/>
          <w:u w:val="single"/>
        </w:rPr>
        <w:t xml:space="preserve"> </w:t>
      </w:r>
      <w:r>
        <w:rPr>
          <w:rFonts w:hint="eastAsia" w:ascii="方正仿宋_GBK" w:hAnsi="宋体"/>
          <w:sz w:val="24"/>
          <w:highlight w:val="none"/>
          <w:u w:val="single"/>
          <w:lang w:eastAsia="zh-CN"/>
        </w:rPr>
        <w:t>重庆市渝北区悦来社区卫生服务中心</w:t>
      </w:r>
      <w:r>
        <w:rPr>
          <w:rFonts w:hint="eastAsia" w:ascii="方正仿宋_GBK" w:hAnsi="宋体" w:eastAsia="方正仿宋_GBK"/>
          <w:sz w:val="24"/>
          <w:highlight w:val="none"/>
        </w:rPr>
        <w:t>：</w:t>
      </w:r>
    </w:p>
    <w:p w14:paraId="0FCA7AA1">
      <w:pPr>
        <w:tabs>
          <w:tab w:val="left" w:pos="6300"/>
        </w:tabs>
        <w:snapToGrid w:val="0"/>
        <w:spacing w:line="500" w:lineRule="exact"/>
        <w:ind w:firstLine="570"/>
        <w:rPr>
          <w:rFonts w:hint="eastAsia" w:ascii="方正仿宋_GBK" w:hAnsi="宋体" w:eastAsia="方正仿宋_GBK"/>
          <w:sz w:val="24"/>
          <w:highlight w:val="none"/>
        </w:rPr>
      </w:pPr>
      <w:r>
        <w:rPr>
          <w:rFonts w:hint="eastAsia" w:ascii="方正仿宋_GBK" w:hAnsi="宋体" w:eastAsia="方正仿宋_GBK"/>
          <w:sz w:val="24"/>
          <w:highlight w:val="none"/>
          <w:u w:val="single"/>
        </w:rPr>
        <w:t xml:space="preserve">        </w:t>
      </w:r>
      <w:r>
        <w:rPr>
          <w:rFonts w:hint="eastAsia" w:ascii="方正仿宋_GBK" w:hAnsi="宋体" w:eastAsia="方正仿宋_GBK"/>
          <w:sz w:val="24"/>
          <w:highlight w:val="none"/>
        </w:rPr>
        <w:t>（法定代表人姓名）在</w:t>
      </w:r>
      <w:r>
        <w:rPr>
          <w:rFonts w:hint="eastAsia" w:ascii="方正仿宋_GBK" w:hAnsi="宋体" w:eastAsia="方正仿宋_GBK"/>
          <w:sz w:val="24"/>
          <w:highlight w:val="none"/>
          <w:u w:val="single"/>
        </w:rPr>
        <w:t xml:space="preserve">                       </w:t>
      </w:r>
      <w:r>
        <w:rPr>
          <w:rFonts w:hint="eastAsia" w:ascii="方正仿宋_GBK" w:hAnsi="宋体" w:eastAsia="方正仿宋_GBK"/>
          <w:sz w:val="24"/>
          <w:highlight w:val="none"/>
        </w:rPr>
        <w:t>（供应商名称）任</w:t>
      </w:r>
      <w:r>
        <w:rPr>
          <w:rFonts w:hint="eastAsia" w:ascii="方正仿宋_GBK" w:hAnsi="宋体" w:eastAsia="方正仿宋_GBK"/>
          <w:sz w:val="24"/>
          <w:highlight w:val="none"/>
          <w:u w:val="single"/>
        </w:rPr>
        <w:t xml:space="preserve">   </w:t>
      </w:r>
      <w:r>
        <w:rPr>
          <w:rFonts w:hint="eastAsia" w:ascii="方正仿宋_GBK" w:hAnsi="宋体"/>
          <w:sz w:val="24"/>
          <w:highlight w:val="none"/>
          <w:u w:val="single"/>
          <w:lang w:val="en-US" w:eastAsia="zh-CN"/>
        </w:rPr>
        <w:t xml:space="preserve">  </w:t>
      </w:r>
      <w:r>
        <w:rPr>
          <w:rFonts w:hint="eastAsia" w:ascii="方正仿宋_GBK" w:hAnsi="宋体" w:eastAsia="方正仿宋_GBK"/>
          <w:sz w:val="24"/>
          <w:highlight w:val="none"/>
          <w:u w:val="single"/>
        </w:rPr>
        <w:t xml:space="preserve"> </w:t>
      </w:r>
      <w:r>
        <w:rPr>
          <w:rFonts w:hint="eastAsia" w:ascii="方正仿宋_GBK" w:hAnsi="宋体" w:eastAsia="方正仿宋_GBK"/>
          <w:sz w:val="24"/>
          <w:highlight w:val="none"/>
        </w:rPr>
        <w:t>（职务名称）职务，是（供应商名称）</w:t>
      </w:r>
      <w:r>
        <w:rPr>
          <w:rFonts w:hint="eastAsia" w:ascii="方正仿宋_GBK" w:hAnsi="宋体" w:eastAsia="方正仿宋_GBK"/>
          <w:sz w:val="24"/>
          <w:highlight w:val="none"/>
          <w:u w:val="single"/>
        </w:rPr>
        <w:t xml:space="preserve">              </w:t>
      </w:r>
      <w:r>
        <w:rPr>
          <w:rFonts w:hint="eastAsia" w:ascii="方正仿宋_GBK" w:hAnsi="宋体" w:eastAsia="方正仿宋_GBK"/>
          <w:sz w:val="24"/>
          <w:highlight w:val="none"/>
        </w:rPr>
        <w:t>的法定代表人。</w:t>
      </w:r>
    </w:p>
    <w:p w14:paraId="3A3582C2">
      <w:pPr>
        <w:tabs>
          <w:tab w:val="left" w:pos="6300"/>
        </w:tabs>
        <w:snapToGrid w:val="0"/>
        <w:spacing w:line="500" w:lineRule="exact"/>
        <w:ind w:firstLine="570"/>
        <w:rPr>
          <w:rFonts w:hint="eastAsia" w:ascii="方正仿宋_GBK" w:hAnsi="宋体" w:eastAsia="方正仿宋_GBK"/>
          <w:sz w:val="24"/>
          <w:highlight w:val="none"/>
        </w:rPr>
      </w:pPr>
    </w:p>
    <w:p w14:paraId="73760B6B">
      <w:pPr>
        <w:tabs>
          <w:tab w:val="left" w:pos="6300"/>
        </w:tabs>
        <w:snapToGrid w:val="0"/>
        <w:spacing w:line="500" w:lineRule="exact"/>
        <w:ind w:firstLine="570"/>
        <w:rPr>
          <w:rFonts w:hint="eastAsia" w:ascii="方正仿宋_GBK" w:hAnsi="宋体" w:eastAsia="方正仿宋_GBK"/>
          <w:sz w:val="24"/>
          <w:highlight w:val="none"/>
        </w:rPr>
      </w:pPr>
      <w:r>
        <w:rPr>
          <w:rFonts w:hint="eastAsia" w:ascii="方正仿宋_GBK" w:hAnsi="宋体" w:eastAsia="方正仿宋_GBK"/>
          <w:sz w:val="24"/>
          <w:highlight w:val="none"/>
        </w:rPr>
        <w:t>特此证明。</w:t>
      </w:r>
    </w:p>
    <w:p w14:paraId="4008F10B">
      <w:pPr>
        <w:tabs>
          <w:tab w:val="left" w:pos="6300"/>
        </w:tabs>
        <w:snapToGrid w:val="0"/>
        <w:spacing w:line="500" w:lineRule="exact"/>
        <w:ind w:firstLine="570"/>
        <w:rPr>
          <w:rFonts w:hint="eastAsia" w:ascii="方正仿宋_GBK" w:hAnsi="宋体" w:eastAsia="方正仿宋_GBK"/>
          <w:sz w:val="24"/>
          <w:highlight w:val="none"/>
        </w:rPr>
      </w:pPr>
    </w:p>
    <w:p w14:paraId="6108DD48">
      <w:pPr>
        <w:tabs>
          <w:tab w:val="left" w:pos="6300"/>
        </w:tabs>
        <w:snapToGrid w:val="0"/>
        <w:spacing w:line="500" w:lineRule="exact"/>
        <w:ind w:firstLine="570"/>
        <w:rPr>
          <w:rFonts w:hint="eastAsia" w:ascii="方正仿宋_GBK" w:hAnsi="宋体" w:eastAsia="方正仿宋_GBK"/>
          <w:sz w:val="24"/>
          <w:highlight w:val="none"/>
        </w:rPr>
      </w:pPr>
    </w:p>
    <w:p w14:paraId="78F7AE79">
      <w:pPr>
        <w:tabs>
          <w:tab w:val="left" w:pos="6300"/>
        </w:tabs>
        <w:snapToGrid w:val="0"/>
        <w:spacing w:line="500" w:lineRule="exact"/>
        <w:ind w:firstLine="570"/>
        <w:rPr>
          <w:rFonts w:hint="eastAsia" w:ascii="方正仿宋_GBK" w:hAnsi="宋体" w:eastAsia="方正仿宋_GBK"/>
          <w:sz w:val="24"/>
          <w:highlight w:val="none"/>
        </w:rPr>
      </w:pPr>
    </w:p>
    <w:p w14:paraId="2537B1F4">
      <w:pPr>
        <w:tabs>
          <w:tab w:val="left" w:pos="6300"/>
        </w:tabs>
        <w:snapToGrid w:val="0"/>
        <w:spacing w:line="500" w:lineRule="exact"/>
        <w:ind w:firstLine="570"/>
        <w:rPr>
          <w:rFonts w:hint="eastAsia" w:ascii="方正仿宋_GBK" w:hAnsi="宋体" w:eastAsia="方正仿宋_GBK"/>
          <w:sz w:val="24"/>
          <w:highlight w:val="none"/>
        </w:rPr>
      </w:pPr>
      <w:r>
        <w:rPr>
          <w:rFonts w:hint="eastAsia" w:ascii="方正仿宋_GBK" w:hAnsi="宋体" w:eastAsia="方正仿宋_GBK"/>
          <w:sz w:val="24"/>
          <w:highlight w:val="none"/>
        </w:rPr>
        <w:t xml:space="preserve">                                             （供应商公章）</w:t>
      </w:r>
    </w:p>
    <w:p w14:paraId="34B290A6">
      <w:pPr>
        <w:tabs>
          <w:tab w:val="left" w:pos="6300"/>
        </w:tabs>
        <w:snapToGrid w:val="0"/>
        <w:spacing w:line="500" w:lineRule="exact"/>
        <w:ind w:firstLine="570"/>
        <w:rPr>
          <w:rFonts w:hint="eastAsia" w:ascii="方正仿宋_GBK" w:hAnsi="宋体" w:eastAsia="方正仿宋_GBK"/>
          <w:sz w:val="24"/>
          <w:highlight w:val="none"/>
        </w:rPr>
      </w:pPr>
    </w:p>
    <w:p w14:paraId="14F27661">
      <w:pPr>
        <w:tabs>
          <w:tab w:val="left" w:pos="6300"/>
        </w:tabs>
        <w:snapToGrid w:val="0"/>
        <w:spacing w:line="500" w:lineRule="exact"/>
        <w:ind w:firstLine="570"/>
        <w:rPr>
          <w:rFonts w:hint="eastAsia" w:ascii="方正仿宋_GBK" w:hAnsi="宋体" w:eastAsia="方正仿宋_GBK"/>
          <w:sz w:val="24"/>
          <w:highlight w:val="none"/>
        </w:rPr>
      </w:pPr>
      <w:r>
        <w:rPr>
          <w:rFonts w:hint="eastAsia" w:ascii="方正仿宋_GBK" w:hAnsi="宋体" w:eastAsia="方正仿宋_GBK"/>
          <w:sz w:val="24"/>
          <w:highlight w:val="none"/>
        </w:rPr>
        <w:t xml:space="preserve">                                             年   月   日</w:t>
      </w:r>
    </w:p>
    <w:p w14:paraId="2EFB0998">
      <w:pPr>
        <w:tabs>
          <w:tab w:val="left" w:pos="6300"/>
        </w:tabs>
        <w:snapToGrid w:val="0"/>
        <w:spacing w:line="500" w:lineRule="exact"/>
        <w:ind w:firstLine="570"/>
        <w:rPr>
          <w:rFonts w:hint="eastAsia" w:ascii="方正仿宋_GBK" w:hAnsi="宋体" w:eastAsia="方正仿宋_GBK"/>
          <w:sz w:val="24"/>
          <w:highlight w:val="none"/>
        </w:rPr>
      </w:pPr>
    </w:p>
    <w:p w14:paraId="3A2AF2DD">
      <w:pPr>
        <w:tabs>
          <w:tab w:val="left" w:pos="6300"/>
        </w:tabs>
        <w:snapToGrid w:val="0"/>
        <w:spacing w:line="500" w:lineRule="exact"/>
        <w:ind w:firstLine="570"/>
        <w:rPr>
          <w:rFonts w:hint="eastAsia" w:ascii="方正仿宋_GBK" w:hAnsi="宋体" w:eastAsia="方正仿宋_GBK"/>
          <w:sz w:val="24"/>
          <w:highlight w:val="none"/>
        </w:rPr>
      </w:pPr>
    </w:p>
    <w:p w14:paraId="13172A20">
      <w:pPr>
        <w:tabs>
          <w:tab w:val="left" w:pos="6300"/>
        </w:tabs>
        <w:snapToGrid w:val="0"/>
        <w:spacing w:line="500" w:lineRule="exact"/>
        <w:ind w:firstLine="570"/>
        <w:rPr>
          <w:rFonts w:hint="eastAsia" w:ascii="方正仿宋_GBK" w:hAnsi="仿宋" w:eastAsia="方正仿宋_GBK"/>
          <w:sz w:val="24"/>
          <w:highlight w:val="none"/>
        </w:rPr>
      </w:pPr>
      <w:r>
        <w:rPr>
          <w:rFonts w:hint="eastAsia" w:ascii="方正仿宋_GBK" w:hAnsi="仿宋" w:eastAsia="方正仿宋_GBK"/>
          <w:sz w:val="24"/>
          <w:highlight w:val="none"/>
        </w:rPr>
        <w:t>法定代表人电话：XXXXXXX      电子邮箱：XXXXXX@XXXXX（若授权他人办理并签署响应文件的可不填写）</w:t>
      </w:r>
    </w:p>
    <w:p w14:paraId="4ED23E3B">
      <w:pPr>
        <w:tabs>
          <w:tab w:val="left" w:pos="6300"/>
        </w:tabs>
        <w:snapToGrid w:val="0"/>
        <w:spacing w:line="500" w:lineRule="exact"/>
        <w:ind w:firstLine="570"/>
        <w:rPr>
          <w:rFonts w:hint="eastAsia" w:ascii="方正仿宋_GBK" w:hAnsi="宋体" w:eastAsia="方正仿宋_GBK"/>
          <w:sz w:val="24"/>
          <w:highlight w:val="none"/>
        </w:rPr>
      </w:pPr>
      <w:r>
        <w:rPr>
          <w:rFonts w:hint="eastAsia" w:ascii="方正仿宋_GBK" w:hAnsi="仿宋" w:eastAsia="方正仿宋_GBK"/>
          <w:sz w:val="24"/>
          <w:highlight w:val="none"/>
        </w:rPr>
        <w:t>（附：法定代表人身份证正反面复印件）</w:t>
      </w:r>
    </w:p>
    <w:p w14:paraId="6F103062">
      <w:pPr>
        <w:tabs>
          <w:tab w:val="left" w:pos="6300"/>
        </w:tabs>
        <w:snapToGrid w:val="0"/>
        <w:spacing w:line="500" w:lineRule="exact"/>
        <w:ind w:firstLine="570"/>
        <w:rPr>
          <w:rFonts w:hint="eastAsia" w:ascii="方正仿宋_GBK" w:hAnsi="宋体" w:eastAsia="方正仿宋_GBK"/>
          <w:sz w:val="24"/>
          <w:highlight w:val="none"/>
        </w:rPr>
      </w:pPr>
    </w:p>
    <w:p w14:paraId="48549940">
      <w:pPr>
        <w:tabs>
          <w:tab w:val="left" w:pos="6300"/>
        </w:tabs>
        <w:snapToGrid w:val="0"/>
        <w:spacing w:line="500" w:lineRule="exact"/>
        <w:ind w:firstLine="570"/>
        <w:rPr>
          <w:rFonts w:hint="eastAsia" w:ascii="方正仿宋_GBK" w:hAnsi="宋体" w:eastAsia="方正仿宋_GBK"/>
          <w:sz w:val="24"/>
          <w:highlight w:val="none"/>
        </w:rPr>
      </w:pPr>
    </w:p>
    <w:p w14:paraId="035C7F5C">
      <w:pPr>
        <w:tabs>
          <w:tab w:val="left" w:pos="6300"/>
        </w:tabs>
        <w:snapToGrid w:val="0"/>
        <w:spacing w:line="500" w:lineRule="exact"/>
        <w:ind w:firstLine="570"/>
        <w:rPr>
          <w:rFonts w:hint="eastAsia" w:ascii="方正仿宋_GBK" w:hAnsi="宋体" w:eastAsia="方正仿宋_GBK"/>
          <w:sz w:val="24"/>
          <w:highlight w:val="none"/>
        </w:rPr>
      </w:pPr>
    </w:p>
    <w:p w14:paraId="2DCE3A93">
      <w:pPr>
        <w:widowControl/>
        <w:spacing w:line="400" w:lineRule="exact"/>
        <w:jc w:val="both"/>
        <w:rPr>
          <w:rFonts w:hint="eastAsia" w:ascii="方正仿宋_GBK" w:hAnsi="宋体" w:eastAsia="方正仿宋_GBK"/>
          <w:sz w:val="24"/>
          <w:szCs w:val="24"/>
          <w:highlight w:val="none"/>
        </w:rPr>
      </w:pPr>
      <w:r>
        <w:rPr>
          <w:highlight w:val="none"/>
        </w:rPr>
        <w:br w:type="column"/>
      </w:r>
      <w:r>
        <w:rPr>
          <w:rFonts w:hint="eastAsia" w:ascii="方正仿宋_GBK" w:hAnsi="宋体" w:eastAsia="方正仿宋_GBK"/>
          <w:sz w:val="24"/>
          <w:szCs w:val="24"/>
          <w:highlight w:val="none"/>
        </w:rPr>
        <w:t>法定代表人授权委托书（格式）</w:t>
      </w:r>
    </w:p>
    <w:p w14:paraId="2B47ECA4">
      <w:pPr>
        <w:tabs>
          <w:tab w:val="left" w:pos="6300"/>
        </w:tabs>
        <w:snapToGrid w:val="0"/>
        <w:spacing w:line="500" w:lineRule="exact"/>
        <w:jc w:val="both"/>
        <w:rPr>
          <w:rFonts w:hint="eastAsia" w:ascii="方正仿宋_GBK" w:hAnsi="宋体" w:eastAsia="方正仿宋_GBK"/>
          <w:sz w:val="24"/>
          <w:szCs w:val="24"/>
          <w:highlight w:val="none"/>
        </w:rPr>
      </w:pPr>
    </w:p>
    <w:p w14:paraId="5AB904B7">
      <w:pPr>
        <w:tabs>
          <w:tab w:val="left" w:pos="6300"/>
        </w:tabs>
        <w:snapToGrid w:val="0"/>
        <w:spacing w:line="500" w:lineRule="exact"/>
        <w:ind w:firstLine="570"/>
        <w:jc w:val="center"/>
        <w:rPr>
          <w:rFonts w:hint="eastAsia" w:ascii="方正仿宋_GBK" w:hAnsi="宋体" w:eastAsia="方正仿宋_GBK"/>
          <w:b/>
          <w:bCs/>
          <w:sz w:val="28"/>
          <w:szCs w:val="28"/>
          <w:highlight w:val="none"/>
        </w:rPr>
      </w:pPr>
      <w:r>
        <w:rPr>
          <w:rFonts w:hint="eastAsia" w:ascii="方正仿宋_GBK" w:hAnsi="宋体" w:eastAsia="方正仿宋_GBK"/>
          <w:b/>
          <w:bCs/>
          <w:sz w:val="28"/>
          <w:szCs w:val="28"/>
          <w:highlight w:val="none"/>
        </w:rPr>
        <w:t>法定代表人授权委托书</w:t>
      </w:r>
    </w:p>
    <w:p w14:paraId="74F51AE2">
      <w:pPr>
        <w:pStyle w:val="2"/>
        <w:rPr>
          <w:rFonts w:hint="eastAsia"/>
        </w:rPr>
      </w:pPr>
    </w:p>
    <w:p w14:paraId="7600696E">
      <w:pPr>
        <w:tabs>
          <w:tab w:val="left" w:pos="6300"/>
        </w:tabs>
        <w:snapToGrid w:val="0"/>
        <w:spacing w:line="500" w:lineRule="exact"/>
        <w:ind w:firstLine="480" w:firstLineChars="200"/>
        <w:rPr>
          <w:rFonts w:hint="eastAsia" w:ascii="方正仿宋_GBK" w:hAnsi="宋体" w:eastAsia="方正仿宋_GBK"/>
          <w:sz w:val="24"/>
          <w:highlight w:val="none"/>
        </w:rPr>
      </w:pPr>
      <w:r>
        <w:rPr>
          <w:rFonts w:hint="eastAsia" w:ascii="方正仿宋_GBK" w:hAnsi="宋体" w:eastAsia="方正仿宋_GBK"/>
          <w:sz w:val="24"/>
          <w:szCs w:val="28"/>
          <w:highlight w:val="none"/>
        </w:rPr>
        <w:t>询价项目名称</w:t>
      </w:r>
      <w:r>
        <w:rPr>
          <w:rFonts w:hint="eastAsia" w:ascii="方正仿宋_GBK" w:hAnsi="宋体" w:eastAsia="方正仿宋_GBK"/>
          <w:sz w:val="24"/>
          <w:highlight w:val="none"/>
        </w:rPr>
        <w:t>：</w:t>
      </w:r>
      <w:r>
        <w:rPr>
          <w:rFonts w:hint="eastAsia" w:ascii="方正仿宋_GBK" w:hAnsi="方正仿宋_GBK" w:cs="方正仿宋_GBK"/>
          <w:b w:val="0"/>
          <w:bCs w:val="0"/>
          <w:sz w:val="24"/>
          <w:szCs w:val="24"/>
          <w:highlight w:val="none"/>
          <w:u w:val="single"/>
          <w:lang w:eastAsia="zh-CN"/>
        </w:rPr>
        <w:t>有害生物防治服务</w:t>
      </w:r>
      <w:r>
        <w:rPr>
          <w:rFonts w:hint="eastAsia" w:ascii="方正仿宋_GBK" w:hAnsi="宋体" w:eastAsia="方正仿宋_GBK"/>
          <w:sz w:val="32"/>
          <w:szCs w:val="32"/>
          <w:highlight w:val="none"/>
          <w:u w:val="single"/>
        </w:rPr>
        <w:t xml:space="preserve"> </w:t>
      </w:r>
    </w:p>
    <w:p w14:paraId="1B6284B4">
      <w:pPr>
        <w:tabs>
          <w:tab w:val="left" w:pos="6300"/>
        </w:tabs>
        <w:snapToGrid w:val="0"/>
        <w:spacing w:line="500" w:lineRule="exact"/>
        <w:ind w:firstLine="570"/>
        <w:rPr>
          <w:rFonts w:hint="eastAsia" w:ascii="方正仿宋_GBK" w:hAnsi="宋体" w:eastAsia="方正仿宋_GBK"/>
          <w:sz w:val="24"/>
          <w:highlight w:val="none"/>
        </w:rPr>
      </w:pPr>
    </w:p>
    <w:p w14:paraId="02032154">
      <w:pPr>
        <w:tabs>
          <w:tab w:val="left" w:pos="6300"/>
        </w:tabs>
        <w:snapToGrid w:val="0"/>
        <w:spacing w:line="500" w:lineRule="exact"/>
        <w:rPr>
          <w:rFonts w:hint="eastAsia" w:ascii="方正仿宋_GBK" w:hAnsi="宋体" w:eastAsia="方正仿宋_GBK"/>
          <w:sz w:val="24"/>
          <w:highlight w:val="none"/>
        </w:rPr>
      </w:pPr>
      <w:r>
        <w:rPr>
          <w:rFonts w:hint="eastAsia" w:ascii="方正仿宋_GBK" w:hAnsi="宋体" w:eastAsia="方正仿宋_GBK"/>
          <w:sz w:val="24"/>
          <w:highlight w:val="none"/>
        </w:rPr>
        <w:t>致：</w:t>
      </w:r>
      <w:r>
        <w:rPr>
          <w:rFonts w:hint="eastAsia" w:ascii="方正仿宋_GBK" w:hAnsi="宋体" w:eastAsia="方正仿宋_GBK"/>
          <w:sz w:val="24"/>
          <w:highlight w:val="none"/>
          <w:u w:val="single"/>
        </w:rPr>
        <w:t xml:space="preserve"> </w:t>
      </w:r>
      <w:r>
        <w:rPr>
          <w:rFonts w:hint="eastAsia" w:ascii="方正仿宋_GBK" w:hAnsi="宋体"/>
          <w:sz w:val="24"/>
          <w:highlight w:val="none"/>
          <w:u w:val="single"/>
          <w:lang w:eastAsia="zh-CN"/>
        </w:rPr>
        <w:t>重庆市渝北区悦来社区卫生服务中心</w:t>
      </w:r>
      <w:r>
        <w:rPr>
          <w:rFonts w:hint="eastAsia" w:ascii="方正仿宋_GBK" w:hAnsi="宋体" w:eastAsia="方正仿宋_GBK"/>
          <w:sz w:val="24"/>
          <w:highlight w:val="none"/>
        </w:rPr>
        <w:t>：</w:t>
      </w:r>
    </w:p>
    <w:p w14:paraId="7505DB27">
      <w:pPr>
        <w:tabs>
          <w:tab w:val="left" w:pos="6300"/>
        </w:tabs>
        <w:snapToGrid w:val="0"/>
        <w:spacing w:line="500" w:lineRule="exact"/>
        <w:ind w:firstLine="480" w:firstLineChars="200"/>
        <w:rPr>
          <w:rFonts w:hint="eastAsia" w:ascii="方正仿宋_GBK" w:hAnsi="宋体" w:eastAsia="方正仿宋_GBK"/>
          <w:sz w:val="24"/>
          <w:highlight w:val="none"/>
        </w:rPr>
      </w:pPr>
      <w:r>
        <w:rPr>
          <w:rFonts w:hint="eastAsia" w:ascii="方正仿宋_GBK" w:hAnsi="宋体" w:eastAsia="方正仿宋_GBK"/>
          <w:sz w:val="24"/>
          <w:highlight w:val="none"/>
          <w:u w:val="single"/>
        </w:rPr>
        <w:t xml:space="preserve">            </w:t>
      </w:r>
      <w:r>
        <w:rPr>
          <w:rFonts w:hint="eastAsia" w:ascii="方正仿宋_GBK" w:hAnsi="宋体" w:eastAsia="方正仿宋_GBK"/>
          <w:sz w:val="24"/>
          <w:highlight w:val="none"/>
        </w:rPr>
        <w:t>（供应商法定代表人名称）是</w:t>
      </w:r>
      <w:r>
        <w:rPr>
          <w:rFonts w:hint="eastAsia" w:ascii="方正仿宋_GBK" w:hAnsi="宋体" w:eastAsia="方正仿宋_GBK"/>
          <w:sz w:val="24"/>
          <w:highlight w:val="none"/>
          <w:u w:val="single"/>
        </w:rPr>
        <w:t xml:space="preserve">                    </w:t>
      </w:r>
      <w:r>
        <w:rPr>
          <w:rFonts w:hint="eastAsia" w:ascii="方正仿宋_GBK" w:hAnsi="宋体" w:eastAsia="方正仿宋_GBK"/>
          <w:sz w:val="24"/>
          <w:highlight w:val="none"/>
        </w:rPr>
        <w:t>（供应商名称）的法定代表人，特授权</w:t>
      </w:r>
      <w:r>
        <w:rPr>
          <w:rFonts w:hint="eastAsia" w:ascii="方正仿宋_GBK" w:hAnsi="宋体" w:eastAsia="方正仿宋_GBK"/>
          <w:sz w:val="24"/>
          <w:highlight w:val="none"/>
          <w:u w:val="single"/>
        </w:rPr>
        <w:t xml:space="preserve">          </w:t>
      </w:r>
      <w:r>
        <w:rPr>
          <w:rFonts w:hint="eastAsia" w:ascii="方正仿宋_GBK" w:hAnsi="宋体" w:eastAsia="方正仿宋_GBK"/>
          <w:sz w:val="24"/>
          <w:highlight w:val="none"/>
        </w:rPr>
        <w:t>（被授权人姓名及</w:t>
      </w:r>
      <w:r>
        <w:rPr>
          <w:rFonts w:hint="eastAsia" w:ascii="方正仿宋_GBK" w:hAnsi="宋体"/>
          <w:sz w:val="24"/>
          <w:highlight w:val="none"/>
          <w:lang w:eastAsia="zh-CN"/>
        </w:rPr>
        <w:t>身份证号</w:t>
      </w:r>
      <w:r>
        <w:rPr>
          <w:rFonts w:hint="eastAsia" w:ascii="方正仿宋_GBK" w:hAnsi="宋体" w:eastAsia="方正仿宋_GBK"/>
          <w:sz w:val="24"/>
          <w:highlight w:val="none"/>
        </w:rPr>
        <w:t>码）代表我单位全权办理上述项目的报价、签约等具体工作，并签署全部有关文件、协议及合同。</w:t>
      </w:r>
    </w:p>
    <w:p w14:paraId="63E52FAE">
      <w:pPr>
        <w:tabs>
          <w:tab w:val="left" w:pos="6300"/>
        </w:tabs>
        <w:snapToGrid w:val="0"/>
        <w:spacing w:line="500" w:lineRule="exact"/>
        <w:ind w:firstLine="480" w:firstLineChars="200"/>
        <w:rPr>
          <w:rFonts w:hint="eastAsia" w:ascii="方正仿宋_GBK" w:hAnsi="宋体" w:eastAsia="方正仿宋_GBK"/>
          <w:sz w:val="24"/>
          <w:highlight w:val="none"/>
        </w:rPr>
      </w:pPr>
      <w:r>
        <w:rPr>
          <w:rFonts w:hint="eastAsia" w:ascii="方正仿宋_GBK" w:hAnsi="宋体" w:eastAsia="方正仿宋_GBK"/>
          <w:sz w:val="24"/>
          <w:highlight w:val="none"/>
        </w:rPr>
        <w:t>我单位对被授权人的</w:t>
      </w:r>
      <w:r>
        <w:rPr>
          <w:rFonts w:hint="eastAsia" w:ascii="方正仿宋_GBK" w:hAnsi="宋体" w:eastAsia="方正仿宋_GBK"/>
          <w:sz w:val="24"/>
          <w:szCs w:val="28"/>
          <w:highlight w:val="none"/>
        </w:rPr>
        <w:t>签署</w:t>
      </w:r>
      <w:r>
        <w:rPr>
          <w:rFonts w:hint="eastAsia" w:ascii="方正仿宋_GBK" w:hAnsi="宋体" w:eastAsia="方正仿宋_GBK"/>
          <w:sz w:val="24"/>
          <w:highlight w:val="none"/>
        </w:rPr>
        <w:t>负全部责任。</w:t>
      </w:r>
    </w:p>
    <w:p w14:paraId="118622AF">
      <w:pPr>
        <w:tabs>
          <w:tab w:val="left" w:pos="6300"/>
        </w:tabs>
        <w:snapToGrid w:val="0"/>
        <w:spacing w:line="500" w:lineRule="exact"/>
        <w:ind w:firstLine="480" w:firstLineChars="200"/>
        <w:rPr>
          <w:rFonts w:hint="eastAsia" w:ascii="方正仿宋_GBK" w:hAnsi="宋体" w:eastAsia="方正仿宋_GBK"/>
          <w:sz w:val="24"/>
          <w:highlight w:val="none"/>
        </w:rPr>
      </w:pPr>
      <w:r>
        <w:rPr>
          <w:rFonts w:hint="eastAsia" w:ascii="方正仿宋_GBK" w:hAnsi="宋体" w:eastAsia="方正仿宋_GBK"/>
          <w:sz w:val="24"/>
          <w:highlight w:val="none"/>
        </w:rPr>
        <w:t>在撤销授权的书面通知以前，本授权书一直有效。被授权人在授权书有效期内签署的所有文件不因授权的撤销而失效。</w:t>
      </w:r>
    </w:p>
    <w:p w14:paraId="6CA05FB5">
      <w:pPr>
        <w:tabs>
          <w:tab w:val="left" w:pos="6300"/>
        </w:tabs>
        <w:snapToGrid w:val="0"/>
        <w:spacing w:line="500" w:lineRule="exact"/>
        <w:ind w:firstLine="570"/>
        <w:rPr>
          <w:rFonts w:hint="eastAsia" w:ascii="方正仿宋_GBK" w:hAnsi="宋体" w:eastAsia="方正仿宋_GBK"/>
          <w:sz w:val="24"/>
          <w:highlight w:val="none"/>
        </w:rPr>
      </w:pPr>
    </w:p>
    <w:p w14:paraId="0DBEA0FD">
      <w:pPr>
        <w:tabs>
          <w:tab w:val="left" w:pos="6300"/>
        </w:tabs>
        <w:snapToGrid w:val="0"/>
        <w:spacing w:line="500" w:lineRule="exact"/>
        <w:ind w:firstLine="570"/>
        <w:rPr>
          <w:rFonts w:hint="eastAsia" w:ascii="方正仿宋_GBK" w:hAnsi="宋体" w:eastAsia="方正仿宋_GBK"/>
          <w:sz w:val="24"/>
          <w:highlight w:val="none"/>
        </w:rPr>
      </w:pPr>
    </w:p>
    <w:p w14:paraId="5D1E11AD">
      <w:pPr>
        <w:tabs>
          <w:tab w:val="left" w:pos="6300"/>
        </w:tabs>
        <w:snapToGrid w:val="0"/>
        <w:spacing w:line="500" w:lineRule="exact"/>
        <w:ind w:firstLine="570"/>
        <w:rPr>
          <w:rFonts w:hint="eastAsia" w:ascii="方正仿宋_GBK" w:hAnsi="宋体" w:eastAsia="方正仿宋_GBK"/>
          <w:sz w:val="24"/>
          <w:highlight w:val="none"/>
        </w:rPr>
      </w:pPr>
      <w:r>
        <w:rPr>
          <w:rFonts w:hint="eastAsia" w:ascii="方正仿宋_GBK" w:hAnsi="宋体" w:eastAsia="方正仿宋_GBK"/>
          <w:sz w:val="24"/>
          <w:highlight w:val="none"/>
        </w:rPr>
        <w:t>被授权人：                                 供应商法定代表人：</w:t>
      </w:r>
    </w:p>
    <w:p w14:paraId="16882CFD">
      <w:pPr>
        <w:tabs>
          <w:tab w:val="left" w:pos="6300"/>
        </w:tabs>
        <w:snapToGrid w:val="0"/>
        <w:spacing w:line="500" w:lineRule="exact"/>
        <w:ind w:firstLine="570"/>
        <w:rPr>
          <w:rFonts w:hint="eastAsia" w:ascii="方正仿宋_GBK" w:hAnsi="宋体" w:eastAsia="方正仿宋_GBK"/>
          <w:sz w:val="24"/>
          <w:szCs w:val="28"/>
          <w:highlight w:val="none"/>
        </w:rPr>
      </w:pPr>
      <w:r>
        <w:rPr>
          <w:rFonts w:hint="eastAsia" w:ascii="方正仿宋_GBK" w:hAnsi="宋体" w:eastAsia="方正仿宋_GBK"/>
          <w:sz w:val="24"/>
          <w:szCs w:val="28"/>
          <w:highlight w:val="none"/>
        </w:rPr>
        <w:t>（签署或盖章）                                （签署或盖章）</w:t>
      </w:r>
    </w:p>
    <w:p w14:paraId="126EC966">
      <w:pPr>
        <w:tabs>
          <w:tab w:val="left" w:pos="6300"/>
        </w:tabs>
        <w:snapToGrid w:val="0"/>
        <w:spacing w:line="500" w:lineRule="exact"/>
        <w:ind w:firstLine="570"/>
        <w:rPr>
          <w:rFonts w:hint="eastAsia" w:ascii="方正仿宋_GBK" w:hAnsi="宋体" w:eastAsia="方正仿宋_GBK"/>
          <w:sz w:val="24"/>
          <w:szCs w:val="28"/>
          <w:highlight w:val="none"/>
        </w:rPr>
      </w:pPr>
    </w:p>
    <w:p w14:paraId="1EBDD1FD">
      <w:pPr>
        <w:tabs>
          <w:tab w:val="left" w:pos="6300"/>
        </w:tabs>
        <w:snapToGrid w:val="0"/>
        <w:spacing w:line="500" w:lineRule="exact"/>
        <w:ind w:firstLine="570"/>
        <w:rPr>
          <w:rFonts w:hint="eastAsia" w:ascii="方正仿宋_GBK" w:hAnsi="宋体" w:eastAsia="方正仿宋_GBK"/>
          <w:sz w:val="24"/>
          <w:highlight w:val="none"/>
        </w:rPr>
      </w:pPr>
    </w:p>
    <w:p w14:paraId="31FB8481">
      <w:pPr>
        <w:tabs>
          <w:tab w:val="left" w:pos="6300"/>
        </w:tabs>
        <w:snapToGrid w:val="0"/>
        <w:spacing w:line="500" w:lineRule="exact"/>
        <w:ind w:firstLine="570"/>
        <w:rPr>
          <w:rFonts w:hint="eastAsia" w:ascii="方正仿宋_GBK" w:hAnsi="宋体" w:eastAsia="方正仿宋_GBK"/>
          <w:sz w:val="24"/>
          <w:highlight w:val="none"/>
        </w:rPr>
      </w:pPr>
      <w:r>
        <w:rPr>
          <w:rFonts w:hint="eastAsia" w:ascii="方正仿宋_GBK" w:hAnsi="宋体" w:eastAsia="方正仿宋_GBK"/>
          <w:sz w:val="24"/>
          <w:highlight w:val="none"/>
        </w:rPr>
        <w:t>（附：被授权人身份证正反面复印件）</w:t>
      </w:r>
    </w:p>
    <w:p w14:paraId="1D5B6FA8">
      <w:pPr>
        <w:tabs>
          <w:tab w:val="left" w:pos="6300"/>
        </w:tabs>
        <w:snapToGrid w:val="0"/>
        <w:spacing w:line="500" w:lineRule="exact"/>
        <w:ind w:firstLine="570"/>
        <w:rPr>
          <w:rFonts w:hint="eastAsia" w:ascii="方正仿宋_GBK" w:hAnsi="宋体" w:eastAsia="方正仿宋_GBK"/>
          <w:sz w:val="24"/>
          <w:highlight w:val="none"/>
        </w:rPr>
      </w:pPr>
      <w:r>
        <w:rPr>
          <w:rFonts w:hint="eastAsia" w:ascii="方正仿宋_GBK" w:hAnsi="宋体" w:eastAsia="方正仿宋_GBK"/>
          <w:sz w:val="24"/>
          <w:highlight w:val="none"/>
        </w:rPr>
        <w:t xml:space="preserve">                                          </w:t>
      </w:r>
    </w:p>
    <w:p w14:paraId="578FC4C9">
      <w:pPr>
        <w:tabs>
          <w:tab w:val="left" w:pos="6300"/>
        </w:tabs>
        <w:snapToGrid w:val="0"/>
        <w:spacing w:line="500" w:lineRule="exact"/>
        <w:ind w:firstLine="570"/>
        <w:rPr>
          <w:rFonts w:hint="eastAsia" w:ascii="方正仿宋_GBK" w:hAnsi="宋体" w:eastAsia="方正仿宋_GBK"/>
          <w:sz w:val="24"/>
          <w:highlight w:val="none"/>
        </w:rPr>
      </w:pPr>
    </w:p>
    <w:p w14:paraId="3C785BDB">
      <w:pPr>
        <w:tabs>
          <w:tab w:val="left" w:pos="6300"/>
        </w:tabs>
        <w:snapToGrid w:val="0"/>
        <w:spacing w:line="500" w:lineRule="exact"/>
        <w:ind w:right="480" w:firstLine="570"/>
        <w:jc w:val="right"/>
        <w:rPr>
          <w:rFonts w:hint="eastAsia" w:ascii="方正仿宋_GBK" w:hAnsi="宋体" w:eastAsia="方正仿宋_GBK"/>
          <w:sz w:val="24"/>
          <w:highlight w:val="none"/>
        </w:rPr>
      </w:pPr>
      <w:r>
        <w:rPr>
          <w:rFonts w:hint="eastAsia" w:ascii="方正仿宋_GBK" w:hAnsi="宋体" w:eastAsia="方正仿宋_GBK"/>
          <w:sz w:val="24"/>
          <w:highlight w:val="none"/>
        </w:rPr>
        <w:t>（供应商公章）</w:t>
      </w:r>
    </w:p>
    <w:p w14:paraId="0EEA212C">
      <w:pPr>
        <w:tabs>
          <w:tab w:val="left" w:pos="6300"/>
        </w:tabs>
        <w:snapToGrid w:val="0"/>
        <w:spacing w:line="500" w:lineRule="exact"/>
        <w:ind w:right="480" w:firstLine="570"/>
        <w:jc w:val="right"/>
        <w:rPr>
          <w:rFonts w:hint="eastAsia" w:ascii="方正仿宋_GBK" w:hAnsi="宋体" w:eastAsia="方正仿宋_GBK"/>
          <w:sz w:val="24"/>
          <w:highlight w:val="none"/>
        </w:rPr>
      </w:pPr>
      <w:r>
        <w:rPr>
          <w:rFonts w:hint="eastAsia" w:ascii="方正仿宋_GBK" w:hAnsi="宋体" w:eastAsia="方正仿宋_GBK"/>
          <w:sz w:val="24"/>
          <w:highlight w:val="none"/>
        </w:rPr>
        <w:t>年   月   日</w:t>
      </w:r>
    </w:p>
    <w:p w14:paraId="1829FB2E">
      <w:pPr>
        <w:tabs>
          <w:tab w:val="left" w:pos="6300"/>
        </w:tabs>
        <w:snapToGrid w:val="0"/>
        <w:spacing w:line="500" w:lineRule="exact"/>
        <w:ind w:right="480" w:firstLine="570"/>
        <w:jc w:val="left"/>
        <w:rPr>
          <w:rFonts w:hint="eastAsia" w:ascii="方正仿宋_GBK" w:hAnsi="仿宋" w:eastAsia="方正仿宋_GBK"/>
          <w:sz w:val="24"/>
          <w:highlight w:val="none"/>
        </w:rPr>
      </w:pPr>
      <w:r>
        <w:rPr>
          <w:rFonts w:hint="eastAsia" w:ascii="方正仿宋_GBK" w:hAnsi="仿宋" w:eastAsia="方正仿宋_GBK"/>
          <w:sz w:val="24"/>
          <w:highlight w:val="none"/>
        </w:rPr>
        <w:t>被授权人电话：XXXXXXX     电子邮箱：XXXXXX@XXXXX（若法定代表人办理并签署响应文件的可不填写）</w:t>
      </w:r>
    </w:p>
    <w:p w14:paraId="0B0D952D">
      <w:pPr>
        <w:widowControl/>
        <w:numPr>
          <w:ilvl w:val="0"/>
          <w:numId w:val="0"/>
        </w:numPr>
        <w:spacing w:line="400" w:lineRule="exact"/>
        <w:ind w:firstLine="480" w:firstLineChars="200"/>
        <w:jc w:val="left"/>
        <w:rPr>
          <w:rFonts w:hint="eastAsia" w:ascii="方正仿宋_GBK" w:hAnsi="宋体" w:eastAsia="方正仿宋_GBK"/>
          <w:sz w:val="24"/>
          <w:szCs w:val="24"/>
          <w:highlight w:val="none"/>
        </w:rPr>
      </w:pPr>
      <w:r>
        <w:rPr>
          <w:rFonts w:ascii="宋体" w:hAnsi="宋体"/>
          <w:highlight w:val="none"/>
        </w:rPr>
        <w:br w:type="column"/>
      </w:r>
      <w:r>
        <w:rPr>
          <w:rFonts w:hint="eastAsia" w:ascii="宋体" w:hAnsi="宋体"/>
          <w:highlight w:val="none"/>
          <w:lang w:eastAsia="zh-CN"/>
        </w:rPr>
        <w:t>（五）</w:t>
      </w:r>
      <w:r>
        <w:rPr>
          <w:rFonts w:hint="eastAsia" w:ascii="方正仿宋_GBK" w:hAnsi="宋体" w:eastAsia="方正仿宋_GBK"/>
          <w:sz w:val="24"/>
          <w:szCs w:val="24"/>
          <w:highlight w:val="none"/>
        </w:rPr>
        <w:t>基本资格条件承诺函（格式）</w:t>
      </w:r>
    </w:p>
    <w:p w14:paraId="55A6FCDB">
      <w:pPr>
        <w:pStyle w:val="2"/>
        <w:numPr>
          <w:ilvl w:val="0"/>
          <w:numId w:val="0"/>
        </w:numPr>
        <w:rPr>
          <w:rFonts w:hint="eastAsia"/>
        </w:rPr>
      </w:pPr>
    </w:p>
    <w:p w14:paraId="6686FBCB">
      <w:pPr>
        <w:pStyle w:val="2"/>
        <w:numPr>
          <w:ilvl w:val="0"/>
          <w:numId w:val="0"/>
        </w:numPr>
        <w:rPr>
          <w:rFonts w:hint="eastAsia"/>
        </w:rPr>
      </w:pPr>
    </w:p>
    <w:p w14:paraId="6B820FE9">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highlight w:val="none"/>
        </w:rPr>
      </w:pPr>
      <w:r>
        <w:rPr>
          <w:rFonts w:hint="eastAsia" w:ascii="方正仿宋_GBK" w:hAnsi="方正仿宋_GBK" w:eastAsia="方正仿宋_GBK" w:cs="方正仿宋_GBK"/>
          <w:b/>
          <w:bCs/>
          <w:sz w:val="32"/>
          <w:szCs w:val="32"/>
          <w:highlight w:val="none"/>
        </w:rPr>
        <w:t>基本资格条件承诺函</w:t>
      </w:r>
    </w:p>
    <w:p w14:paraId="6A0A9307">
      <w:pPr>
        <w:tabs>
          <w:tab w:val="left" w:pos="6300"/>
        </w:tabs>
        <w:snapToGrid w:val="0"/>
        <w:spacing w:line="530" w:lineRule="exact"/>
        <w:rPr>
          <w:sz w:val="24"/>
          <w:highlight w:val="none"/>
        </w:rPr>
      </w:pPr>
    </w:p>
    <w:p w14:paraId="3D381268">
      <w:pPr>
        <w:tabs>
          <w:tab w:val="left" w:pos="6300"/>
        </w:tabs>
        <w:snapToGrid w:val="0"/>
        <w:spacing w:line="500" w:lineRule="exact"/>
        <w:ind w:firstLine="480" w:firstLineChars="200"/>
        <w:rPr>
          <w:rFonts w:hint="eastAsia" w:ascii="方正仿宋_GBK" w:hAnsi="仿宋" w:eastAsia="方正仿宋_GBK"/>
          <w:sz w:val="24"/>
          <w:highlight w:val="none"/>
        </w:rPr>
      </w:pPr>
      <w:r>
        <w:rPr>
          <w:rFonts w:hint="eastAsia" w:ascii="方正仿宋_GBK" w:hAnsi="仿宋" w:eastAsia="方正仿宋_GBK"/>
          <w:sz w:val="24"/>
          <w:highlight w:val="none"/>
        </w:rPr>
        <w:t>致</w:t>
      </w:r>
      <w:r>
        <w:rPr>
          <w:rFonts w:hint="eastAsia" w:ascii="方正仿宋_GBK" w:hAnsi="仿宋" w:eastAsia="方正仿宋_GBK"/>
          <w:sz w:val="24"/>
          <w:highlight w:val="none"/>
          <w:u w:val="single"/>
        </w:rPr>
        <w:t xml:space="preserve"> </w:t>
      </w:r>
      <w:r>
        <w:rPr>
          <w:rFonts w:hint="eastAsia" w:ascii="方正仿宋_GBK" w:hAnsi="仿宋"/>
          <w:sz w:val="24"/>
          <w:highlight w:val="none"/>
          <w:u w:val="single"/>
          <w:lang w:eastAsia="zh-CN"/>
        </w:rPr>
        <w:t>重庆市</w:t>
      </w:r>
      <w:r>
        <w:rPr>
          <w:rFonts w:hint="eastAsia" w:ascii="方正仿宋_GBK" w:hAnsi="宋体"/>
          <w:sz w:val="24"/>
          <w:highlight w:val="none"/>
          <w:u w:val="single"/>
          <w:lang w:eastAsia="zh-CN"/>
        </w:rPr>
        <w:t>渝北区悦来社区卫生服务中心</w:t>
      </w:r>
      <w:r>
        <w:rPr>
          <w:rFonts w:hint="eastAsia" w:ascii="方正仿宋_GBK" w:hAnsi="仿宋" w:eastAsia="方正仿宋_GBK"/>
          <w:sz w:val="24"/>
          <w:highlight w:val="none"/>
        </w:rPr>
        <w:t>（采购</w:t>
      </w:r>
      <w:r>
        <w:rPr>
          <w:rFonts w:hint="eastAsia" w:ascii="方正仿宋_GBK" w:hAnsi="仿宋" w:eastAsia="方正仿宋_GBK"/>
          <w:sz w:val="24"/>
          <w:highlight w:val="none"/>
          <w:lang w:eastAsia="zh-CN"/>
        </w:rPr>
        <w:t>人</w:t>
      </w:r>
      <w:r>
        <w:rPr>
          <w:rFonts w:hint="eastAsia" w:ascii="方正仿宋_GBK" w:hAnsi="仿宋" w:eastAsia="方正仿宋_GBK"/>
          <w:sz w:val="24"/>
          <w:highlight w:val="none"/>
        </w:rPr>
        <w:t>）：</w:t>
      </w:r>
    </w:p>
    <w:p w14:paraId="34C9658E">
      <w:pPr>
        <w:tabs>
          <w:tab w:val="left" w:pos="6300"/>
        </w:tabs>
        <w:snapToGrid w:val="0"/>
        <w:spacing w:line="500" w:lineRule="exact"/>
        <w:ind w:firstLine="480" w:firstLineChars="200"/>
        <w:rPr>
          <w:rFonts w:hint="eastAsia" w:ascii="方正仿宋_GBK" w:hAnsi="仿宋" w:eastAsia="方正仿宋_GBK"/>
          <w:sz w:val="24"/>
          <w:highlight w:val="none"/>
        </w:rPr>
      </w:pPr>
      <w:r>
        <w:rPr>
          <w:rFonts w:hint="eastAsia" w:ascii="方正仿宋_GBK" w:hAnsi="仿宋" w:eastAsia="方正仿宋_GBK"/>
          <w:sz w:val="24"/>
          <w:highlight w:val="none"/>
        </w:rPr>
        <w:t xml:space="preserve">    </w:t>
      </w:r>
      <w:r>
        <w:rPr>
          <w:rFonts w:hint="eastAsia" w:ascii="方正仿宋_GBK" w:hAnsi="仿宋" w:eastAsia="方正仿宋_GBK"/>
          <w:sz w:val="24"/>
          <w:highlight w:val="none"/>
          <w:u w:val="single"/>
        </w:rPr>
        <w:t xml:space="preserve">              </w:t>
      </w:r>
      <w:r>
        <w:rPr>
          <w:rFonts w:hint="eastAsia" w:ascii="方正仿宋_GBK" w:hAnsi="仿宋" w:eastAsia="方正仿宋_GBK"/>
          <w:sz w:val="24"/>
          <w:highlight w:val="none"/>
        </w:rPr>
        <w:t>（供应商名称）郑重承诺：</w:t>
      </w:r>
    </w:p>
    <w:p w14:paraId="1532904D">
      <w:pPr>
        <w:tabs>
          <w:tab w:val="left" w:pos="6300"/>
        </w:tabs>
        <w:snapToGrid w:val="0"/>
        <w:spacing w:line="500" w:lineRule="exact"/>
        <w:ind w:firstLine="480" w:firstLineChars="200"/>
        <w:rPr>
          <w:rFonts w:hint="eastAsia" w:ascii="方正仿宋_GBK" w:hAnsi="仿宋" w:eastAsia="方正仿宋_GBK"/>
          <w:sz w:val="24"/>
          <w:highlight w:val="none"/>
        </w:rPr>
      </w:pPr>
      <w:r>
        <w:rPr>
          <w:rFonts w:hint="eastAsia" w:ascii="方正仿宋_GBK" w:hAnsi="仿宋" w:eastAsia="方正仿宋_GBK"/>
          <w:sz w:val="24"/>
          <w:highlight w:val="none"/>
        </w:rPr>
        <w:t>1.我方具有良好的商业信誉和健全的财务会计制度，具有履行合同所必需的设备和专业技术能力，具</w:t>
      </w:r>
      <w:r>
        <w:rPr>
          <w:rFonts w:hint="eastAsia" w:ascii="方正仿宋_GBK" w:hAnsi="仿宋" w:eastAsia="方正仿宋_GBK"/>
          <w:sz w:val="24"/>
          <w:highlight w:val="none"/>
          <w:lang w:val="zh-CN"/>
        </w:rPr>
        <w:t>有依法缴纳税收和社会保障金的良好记录</w:t>
      </w:r>
      <w:r>
        <w:rPr>
          <w:rFonts w:hint="eastAsia" w:ascii="方正仿宋_GBK" w:hAnsi="仿宋" w:eastAsia="方正仿宋_GBK"/>
          <w:sz w:val="24"/>
          <w:highlight w:val="none"/>
        </w:rPr>
        <w:t>，参加本项目采购活动前三年内无重大违法活动记录。</w:t>
      </w:r>
    </w:p>
    <w:p w14:paraId="15655D18">
      <w:pPr>
        <w:tabs>
          <w:tab w:val="left" w:pos="6300"/>
        </w:tabs>
        <w:snapToGrid w:val="0"/>
        <w:spacing w:line="500" w:lineRule="exact"/>
        <w:ind w:firstLine="480" w:firstLineChars="200"/>
        <w:rPr>
          <w:rFonts w:hint="eastAsia" w:ascii="方正仿宋_GBK" w:hAnsi="仿宋" w:eastAsia="方正仿宋_GBK"/>
          <w:sz w:val="24"/>
          <w:highlight w:val="none"/>
        </w:rPr>
      </w:pPr>
      <w:r>
        <w:rPr>
          <w:rFonts w:hint="eastAsia" w:ascii="方正仿宋_GBK" w:hAnsi="仿宋" w:eastAsia="方正仿宋_GBK"/>
          <w:sz w:val="24"/>
          <w:highlight w:val="none"/>
        </w:rPr>
        <w:t>2.我方未列入在信用中国网站（www.creditchina.gov.cn）“失信被执行人</w:t>
      </w:r>
      <w:r>
        <w:rPr>
          <w:rFonts w:hint="eastAsia" w:ascii="方正仿宋_GBK" w:hAnsi="仿宋"/>
          <w:sz w:val="24"/>
          <w:highlight w:val="none"/>
          <w:lang w:eastAsia="zh-CN"/>
        </w:rPr>
        <w:t>”“</w:t>
      </w:r>
      <w:r>
        <w:rPr>
          <w:rFonts w:hint="eastAsia" w:ascii="方正仿宋_GBK" w:hAnsi="仿宋" w:eastAsia="方正仿宋_GBK"/>
          <w:sz w:val="24"/>
          <w:highlight w:val="none"/>
        </w:rPr>
        <w:t>重大税收违法案件当事人名单”中，也未列入中国政府采购网（www.ccgp.gov.cn）“政府采购严重违法失信行为记录名单”中。</w:t>
      </w:r>
    </w:p>
    <w:p w14:paraId="30C59BDA">
      <w:pPr>
        <w:tabs>
          <w:tab w:val="left" w:pos="6300"/>
        </w:tabs>
        <w:snapToGrid w:val="0"/>
        <w:spacing w:line="500" w:lineRule="exact"/>
        <w:ind w:firstLine="480" w:firstLineChars="200"/>
        <w:rPr>
          <w:rFonts w:hint="eastAsia" w:ascii="方正仿宋_GBK" w:hAnsi="仿宋" w:eastAsia="方正仿宋_GBK"/>
          <w:sz w:val="24"/>
          <w:highlight w:val="none"/>
        </w:rPr>
      </w:pPr>
      <w:r>
        <w:rPr>
          <w:rFonts w:hint="eastAsia" w:ascii="方正仿宋_GBK" w:hAnsi="仿宋" w:eastAsia="方正仿宋_GBK"/>
          <w:sz w:val="24"/>
          <w:highlight w:val="none"/>
        </w:rPr>
        <w:t>3.我方在采购项目评审（评标）环节结束后，随时接受采购人的检查验证，配合提供相关证明材料，证明符合《中华人民共和国政府采购法》规定的供应商基本资格条件。</w:t>
      </w:r>
    </w:p>
    <w:p w14:paraId="1672EF4F">
      <w:pPr>
        <w:tabs>
          <w:tab w:val="left" w:pos="6300"/>
        </w:tabs>
        <w:snapToGrid w:val="0"/>
        <w:spacing w:line="500" w:lineRule="exact"/>
        <w:ind w:firstLine="480" w:firstLineChars="200"/>
        <w:rPr>
          <w:rFonts w:hint="eastAsia" w:ascii="方正仿宋_GBK" w:hAnsi="仿宋" w:eastAsia="方正仿宋_GBK"/>
          <w:sz w:val="24"/>
          <w:highlight w:val="none"/>
        </w:rPr>
      </w:pPr>
      <w:r>
        <w:rPr>
          <w:rFonts w:hint="eastAsia" w:ascii="方正仿宋_GBK" w:hAnsi="仿宋" w:eastAsia="方正仿宋_GBK"/>
          <w:sz w:val="24"/>
          <w:highlight w:val="none"/>
        </w:rPr>
        <w:t>我方对以上承诺负全部法律责任。</w:t>
      </w:r>
    </w:p>
    <w:p w14:paraId="648CC8C1">
      <w:pPr>
        <w:tabs>
          <w:tab w:val="left" w:pos="6300"/>
        </w:tabs>
        <w:snapToGrid w:val="0"/>
        <w:spacing w:line="500" w:lineRule="exact"/>
        <w:ind w:firstLine="480" w:firstLineChars="200"/>
        <w:rPr>
          <w:rFonts w:hint="eastAsia" w:ascii="方正仿宋_GBK" w:hAnsi="仿宋" w:eastAsia="方正仿宋_GBK"/>
          <w:sz w:val="24"/>
          <w:highlight w:val="none"/>
        </w:rPr>
      </w:pPr>
      <w:r>
        <w:rPr>
          <w:rFonts w:hint="eastAsia" w:ascii="方正仿宋_GBK" w:hAnsi="仿宋" w:eastAsia="方正仿宋_GBK"/>
          <w:sz w:val="24"/>
          <w:highlight w:val="none"/>
        </w:rPr>
        <w:t>特此承诺。</w:t>
      </w:r>
    </w:p>
    <w:p w14:paraId="4063F9F3">
      <w:pPr>
        <w:tabs>
          <w:tab w:val="left" w:pos="6300"/>
        </w:tabs>
        <w:snapToGrid w:val="0"/>
        <w:spacing w:line="500" w:lineRule="exact"/>
        <w:ind w:firstLine="480" w:firstLineChars="200"/>
        <w:rPr>
          <w:rFonts w:hint="eastAsia" w:ascii="方正仿宋_GBK" w:hAnsi="仿宋" w:eastAsia="方正仿宋_GBK"/>
          <w:sz w:val="24"/>
          <w:highlight w:val="none"/>
        </w:rPr>
      </w:pPr>
    </w:p>
    <w:p w14:paraId="61008016">
      <w:pPr>
        <w:tabs>
          <w:tab w:val="left" w:pos="6300"/>
        </w:tabs>
        <w:snapToGrid w:val="0"/>
        <w:spacing w:line="500" w:lineRule="exact"/>
        <w:ind w:firstLine="480" w:firstLineChars="200"/>
        <w:jc w:val="right"/>
        <w:rPr>
          <w:rFonts w:hint="eastAsia" w:ascii="方正仿宋_GBK" w:hAnsi="仿宋" w:eastAsia="方正仿宋_GBK"/>
          <w:sz w:val="24"/>
          <w:highlight w:val="none"/>
        </w:rPr>
      </w:pPr>
      <w:r>
        <w:rPr>
          <w:rFonts w:hint="eastAsia" w:ascii="方正仿宋_GBK" w:hAnsi="仿宋" w:eastAsia="方正仿宋_GBK"/>
          <w:sz w:val="24"/>
          <w:highlight w:val="none"/>
        </w:rPr>
        <w:t>（供应商公章）</w:t>
      </w:r>
    </w:p>
    <w:p w14:paraId="6AE1D038">
      <w:pPr>
        <w:tabs>
          <w:tab w:val="left" w:pos="6300"/>
        </w:tabs>
        <w:snapToGrid w:val="0"/>
        <w:spacing w:line="500" w:lineRule="exact"/>
        <w:ind w:firstLine="480" w:firstLineChars="200"/>
        <w:jc w:val="right"/>
        <w:rPr>
          <w:rFonts w:hint="eastAsia" w:ascii="方正仿宋_GBK" w:hAnsi="仿宋" w:eastAsia="方正仿宋_GBK"/>
          <w:sz w:val="24"/>
          <w:highlight w:val="none"/>
        </w:rPr>
      </w:pPr>
      <w:r>
        <w:rPr>
          <w:rFonts w:hint="eastAsia" w:ascii="方正仿宋_GBK" w:hAnsi="仿宋" w:eastAsia="方正仿宋_GBK"/>
          <w:sz w:val="24"/>
          <w:highlight w:val="none"/>
        </w:rPr>
        <w:t>年   月   日</w:t>
      </w:r>
    </w:p>
    <w:p w14:paraId="28F4271A">
      <w:pPr>
        <w:pStyle w:val="2"/>
      </w:pPr>
    </w:p>
    <w:p w14:paraId="0A3C4F85">
      <w:pPr>
        <w:rPr>
          <w:rFonts w:ascii="方正仿宋_GBK" w:hAnsi="宋体" w:eastAsia="方正仿宋_GBK"/>
          <w:sz w:val="24"/>
          <w:szCs w:val="24"/>
        </w:rPr>
      </w:pPr>
    </w:p>
    <w:p w14:paraId="6D43D935">
      <w:pPr>
        <w:spacing w:line="530" w:lineRule="exact"/>
        <w:ind w:firstLine="480" w:firstLineChars="200"/>
        <w:jc w:val="left"/>
        <w:rPr>
          <w:rFonts w:hint="eastAsia" w:ascii="仿宋" w:hAnsi="仿宋" w:eastAsia="仿宋" w:cs="仿宋"/>
          <w:color w:val="auto"/>
          <w:szCs w:val="28"/>
          <w:highlight w:val="none"/>
          <w:lang w:val="en-US" w:eastAsia="zh-CN"/>
        </w:rPr>
      </w:pPr>
    </w:p>
    <w:p w14:paraId="33A03181">
      <w:pPr>
        <w:spacing w:line="530" w:lineRule="exact"/>
        <w:ind w:firstLine="480" w:firstLineChars="200"/>
        <w:jc w:val="left"/>
        <w:rPr>
          <w:rFonts w:hint="eastAsia" w:ascii="仿宋" w:hAnsi="仿宋" w:eastAsia="仿宋" w:cs="仿宋"/>
          <w:color w:val="auto"/>
          <w:szCs w:val="28"/>
          <w:highlight w:val="none"/>
          <w:lang w:val="en-US" w:eastAsia="zh-CN"/>
        </w:rPr>
      </w:pPr>
    </w:p>
    <w:p w14:paraId="7509B1FF">
      <w:pPr>
        <w:spacing w:line="530" w:lineRule="exact"/>
        <w:ind w:firstLine="480" w:firstLineChars="200"/>
        <w:jc w:val="left"/>
        <w:rPr>
          <w:rFonts w:hint="eastAsia" w:ascii="仿宋" w:hAnsi="仿宋" w:eastAsia="仿宋" w:cs="仿宋"/>
          <w:color w:val="auto"/>
          <w:szCs w:val="28"/>
          <w:highlight w:val="none"/>
          <w:lang w:val="en-US" w:eastAsia="zh-CN"/>
        </w:rPr>
      </w:pPr>
    </w:p>
    <w:p w14:paraId="30CAFFAD">
      <w:pPr>
        <w:spacing w:line="530" w:lineRule="exact"/>
        <w:ind w:firstLine="480" w:firstLineChars="200"/>
        <w:jc w:val="left"/>
        <w:rPr>
          <w:rFonts w:hint="eastAsia" w:ascii="仿宋" w:hAnsi="仿宋" w:eastAsia="仿宋" w:cs="仿宋"/>
          <w:color w:val="auto"/>
          <w:szCs w:val="28"/>
          <w:highlight w:val="none"/>
          <w:lang w:val="en-US" w:eastAsia="zh-CN"/>
        </w:rPr>
      </w:pPr>
    </w:p>
    <w:p w14:paraId="3C96D135">
      <w:pPr>
        <w:numPr>
          <w:ilvl w:val="0"/>
          <w:numId w:val="0"/>
        </w:numPr>
        <w:spacing w:line="530" w:lineRule="exact"/>
        <w:jc w:val="left"/>
        <w:rPr>
          <w:rFonts w:hint="eastAsia" w:ascii="方正仿宋_GBK" w:hAnsi="宋体" w:eastAsia="方正仿宋_GBK"/>
          <w:sz w:val="24"/>
          <w:szCs w:val="24"/>
          <w:lang w:val="en-US" w:eastAsia="zh-CN"/>
        </w:rPr>
      </w:pPr>
    </w:p>
    <w:p w14:paraId="23838B57">
      <w:pPr>
        <w:spacing w:line="530" w:lineRule="exact"/>
        <w:ind w:firstLine="480" w:firstLineChars="200"/>
        <w:jc w:val="left"/>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lang w:val="en-US" w:eastAsia="zh-CN"/>
        </w:rPr>
        <w:t>（六）</w:t>
      </w:r>
      <w:r>
        <w:rPr>
          <w:rFonts w:hint="eastAsia" w:ascii="方正仿宋_GBK" w:hAnsi="宋体" w:eastAsia="方正仿宋_GBK"/>
          <w:sz w:val="24"/>
          <w:szCs w:val="24"/>
        </w:rPr>
        <w:t>其他与项目有关的资料（自附）</w:t>
      </w:r>
    </w:p>
    <w:p w14:paraId="01CD68D2">
      <w:pPr>
        <w:spacing w:line="530" w:lineRule="exact"/>
        <w:ind w:firstLine="480" w:firstLineChars="200"/>
        <w:jc w:val="left"/>
        <w:rPr>
          <w:rFonts w:hint="eastAsia" w:ascii="仿宋" w:hAnsi="仿宋" w:eastAsia="仿宋" w:cs="仿宋"/>
          <w:color w:val="auto"/>
          <w:szCs w:val="28"/>
          <w:highlight w:val="none"/>
          <w:lang w:val="en-US" w:eastAsia="zh-CN"/>
        </w:rPr>
      </w:pPr>
    </w:p>
    <w:p w14:paraId="722605BC">
      <w:pPr>
        <w:spacing w:line="530" w:lineRule="exact"/>
        <w:ind w:firstLine="480" w:firstLineChars="200"/>
        <w:jc w:val="left"/>
        <w:rPr>
          <w:rFonts w:hint="eastAsia" w:ascii="仿宋" w:hAnsi="仿宋" w:eastAsia="仿宋" w:cs="仿宋"/>
          <w:color w:val="auto"/>
          <w:szCs w:val="28"/>
          <w:highlight w:val="none"/>
          <w:lang w:val="en-US" w:eastAsia="zh-CN"/>
        </w:rPr>
      </w:pPr>
    </w:p>
    <w:p w14:paraId="11DDADE7">
      <w:pPr>
        <w:spacing w:line="530" w:lineRule="exact"/>
        <w:ind w:firstLine="480" w:firstLineChars="200"/>
        <w:jc w:val="left"/>
        <w:rPr>
          <w:rFonts w:hint="eastAsia" w:ascii="仿宋" w:hAnsi="仿宋" w:eastAsia="仿宋" w:cs="仿宋"/>
          <w:color w:val="auto"/>
          <w:szCs w:val="28"/>
          <w:highlight w:val="none"/>
          <w:lang w:val="en-US" w:eastAsia="zh-CN"/>
        </w:rPr>
      </w:pPr>
    </w:p>
    <w:p w14:paraId="10F141C6">
      <w:pPr>
        <w:spacing w:line="530" w:lineRule="exact"/>
        <w:ind w:firstLine="480" w:firstLineChars="200"/>
        <w:jc w:val="left"/>
        <w:rPr>
          <w:rFonts w:hint="eastAsia" w:ascii="仿宋" w:hAnsi="仿宋" w:eastAsia="仿宋" w:cs="仿宋"/>
          <w:color w:val="auto"/>
          <w:szCs w:val="28"/>
          <w:highlight w:val="none"/>
          <w:lang w:val="en-US" w:eastAsia="zh-CN"/>
        </w:rPr>
      </w:pPr>
    </w:p>
    <w:p w14:paraId="7775083B">
      <w:pPr>
        <w:spacing w:line="530" w:lineRule="exact"/>
        <w:ind w:firstLine="480" w:firstLineChars="200"/>
        <w:jc w:val="left"/>
        <w:rPr>
          <w:rFonts w:hint="eastAsia" w:ascii="仿宋" w:hAnsi="仿宋" w:eastAsia="仿宋" w:cs="仿宋"/>
          <w:color w:val="auto"/>
          <w:szCs w:val="28"/>
          <w:highlight w:val="none"/>
          <w:lang w:val="en-US" w:eastAsia="zh-CN"/>
        </w:rPr>
      </w:pPr>
    </w:p>
    <w:p w14:paraId="717F9986">
      <w:pPr>
        <w:spacing w:line="530" w:lineRule="exact"/>
        <w:jc w:val="left"/>
        <w:rPr>
          <w:rFonts w:hint="eastAsia" w:ascii="仿宋" w:hAnsi="仿宋" w:eastAsia="仿宋" w:cs="仿宋"/>
          <w:color w:val="auto"/>
          <w:szCs w:val="28"/>
          <w:highlight w:val="none"/>
          <w:lang w:val="en-US" w:eastAsia="zh-CN"/>
        </w:rPr>
      </w:pPr>
    </w:p>
    <w:p w14:paraId="30C0C52E">
      <w:pPr>
        <w:pStyle w:val="2"/>
        <w:rPr>
          <w:rFonts w:hint="eastAsia" w:ascii="仿宋" w:hAnsi="仿宋" w:eastAsia="仿宋" w:cs="仿宋"/>
          <w:color w:val="auto"/>
          <w:szCs w:val="28"/>
          <w:highlight w:val="none"/>
          <w:lang w:val="en-US" w:eastAsia="zh-CN"/>
        </w:rPr>
      </w:pPr>
    </w:p>
    <w:p w14:paraId="7D7E60BE">
      <w:pPr>
        <w:pStyle w:val="2"/>
        <w:rPr>
          <w:rFonts w:hint="eastAsia" w:ascii="仿宋" w:hAnsi="仿宋" w:eastAsia="仿宋" w:cs="仿宋"/>
          <w:color w:val="auto"/>
          <w:szCs w:val="28"/>
          <w:highlight w:val="none"/>
          <w:lang w:val="en-US" w:eastAsia="zh-CN"/>
        </w:rPr>
      </w:pPr>
    </w:p>
    <w:p w14:paraId="0A863EC4">
      <w:pPr>
        <w:pStyle w:val="2"/>
        <w:rPr>
          <w:rFonts w:hint="eastAsia" w:ascii="仿宋" w:hAnsi="仿宋" w:eastAsia="仿宋" w:cs="仿宋"/>
          <w:color w:val="auto"/>
          <w:szCs w:val="28"/>
          <w:highlight w:val="none"/>
          <w:lang w:val="en-US" w:eastAsia="zh-CN"/>
        </w:rPr>
      </w:pPr>
    </w:p>
    <w:p w14:paraId="66FFC4B8">
      <w:pPr>
        <w:pStyle w:val="2"/>
        <w:rPr>
          <w:rFonts w:hint="eastAsia" w:ascii="仿宋" w:hAnsi="仿宋" w:eastAsia="仿宋" w:cs="仿宋"/>
          <w:color w:val="auto"/>
          <w:szCs w:val="28"/>
          <w:highlight w:val="none"/>
          <w:lang w:val="en-US" w:eastAsia="zh-CN"/>
        </w:rPr>
      </w:pPr>
    </w:p>
    <w:p w14:paraId="6C84CC4B">
      <w:pPr>
        <w:pStyle w:val="2"/>
        <w:rPr>
          <w:rFonts w:hint="eastAsia" w:ascii="仿宋" w:hAnsi="仿宋" w:eastAsia="仿宋" w:cs="仿宋"/>
          <w:color w:val="auto"/>
          <w:szCs w:val="28"/>
          <w:highlight w:val="none"/>
          <w:lang w:val="en-US" w:eastAsia="zh-CN"/>
        </w:rPr>
      </w:pPr>
    </w:p>
    <w:p w14:paraId="07CC50BF">
      <w:pPr>
        <w:pStyle w:val="2"/>
        <w:rPr>
          <w:rFonts w:hint="eastAsia" w:ascii="仿宋" w:hAnsi="仿宋" w:eastAsia="仿宋" w:cs="仿宋"/>
          <w:color w:val="auto"/>
          <w:szCs w:val="28"/>
          <w:highlight w:val="none"/>
          <w:lang w:val="en-US" w:eastAsia="zh-CN"/>
        </w:rPr>
      </w:pPr>
    </w:p>
    <w:p w14:paraId="6F037ABB">
      <w:pPr>
        <w:pStyle w:val="2"/>
        <w:rPr>
          <w:rFonts w:hint="eastAsia" w:ascii="仿宋" w:hAnsi="仿宋" w:eastAsia="仿宋" w:cs="仿宋"/>
          <w:color w:val="auto"/>
          <w:szCs w:val="28"/>
          <w:highlight w:val="none"/>
          <w:lang w:val="en-US" w:eastAsia="zh-CN"/>
        </w:rPr>
      </w:pPr>
    </w:p>
    <w:p w14:paraId="0B144370">
      <w:pPr>
        <w:pStyle w:val="2"/>
        <w:rPr>
          <w:rFonts w:hint="eastAsia" w:ascii="仿宋" w:hAnsi="仿宋" w:eastAsia="仿宋" w:cs="仿宋"/>
          <w:color w:val="auto"/>
          <w:szCs w:val="28"/>
          <w:highlight w:val="none"/>
          <w:lang w:val="en-US" w:eastAsia="zh-CN"/>
        </w:rPr>
      </w:pPr>
    </w:p>
    <w:p w14:paraId="09BD6DA6">
      <w:pPr>
        <w:pStyle w:val="2"/>
        <w:rPr>
          <w:rFonts w:hint="eastAsia" w:ascii="仿宋" w:hAnsi="仿宋" w:eastAsia="仿宋" w:cs="仿宋"/>
          <w:color w:val="auto"/>
          <w:szCs w:val="28"/>
          <w:highlight w:val="none"/>
          <w:lang w:val="en-US" w:eastAsia="zh-CN"/>
        </w:rPr>
      </w:pPr>
    </w:p>
    <w:p w14:paraId="77FBE461">
      <w:pPr>
        <w:pStyle w:val="2"/>
        <w:rPr>
          <w:rFonts w:hint="eastAsia" w:ascii="仿宋" w:hAnsi="仿宋" w:eastAsia="仿宋" w:cs="仿宋"/>
          <w:color w:val="auto"/>
          <w:szCs w:val="28"/>
          <w:highlight w:val="none"/>
          <w:lang w:val="en-US" w:eastAsia="zh-CN"/>
        </w:rPr>
      </w:pPr>
    </w:p>
    <w:p w14:paraId="072B5CE3">
      <w:pPr>
        <w:pStyle w:val="2"/>
        <w:rPr>
          <w:rFonts w:hint="eastAsia" w:ascii="仿宋" w:hAnsi="仿宋" w:eastAsia="仿宋" w:cs="仿宋"/>
          <w:color w:val="auto"/>
          <w:szCs w:val="28"/>
          <w:highlight w:val="none"/>
          <w:lang w:val="en-US" w:eastAsia="zh-CN"/>
        </w:rPr>
      </w:pPr>
    </w:p>
    <w:p w14:paraId="58245450">
      <w:pPr>
        <w:pStyle w:val="2"/>
        <w:rPr>
          <w:rFonts w:hint="eastAsia" w:ascii="仿宋" w:hAnsi="仿宋" w:eastAsia="仿宋" w:cs="仿宋"/>
          <w:color w:val="auto"/>
          <w:szCs w:val="28"/>
          <w:highlight w:val="none"/>
          <w:lang w:val="en-US" w:eastAsia="zh-CN"/>
        </w:rPr>
      </w:pPr>
    </w:p>
    <w:p w14:paraId="796725EF">
      <w:pPr>
        <w:pStyle w:val="2"/>
        <w:rPr>
          <w:rFonts w:hint="eastAsia" w:ascii="仿宋" w:hAnsi="仿宋" w:eastAsia="仿宋" w:cs="仿宋"/>
          <w:color w:val="auto"/>
          <w:szCs w:val="28"/>
          <w:highlight w:val="none"/>
          <w:lang w:val="en-US" w:eastAsia="zh-CN"/>
        </w:rPr>
      </w:pPr>
    </w:p>
    <w:p w14:paraId="174C2F54">
      <w:pPr>
        <w:pStyle w:val="2"/>
        <w:rPr>
          <w:rFonts w:hint="eastAsia" w:ascii="仿宋" w:hAnsi="仿宋" w:eastAsia="仿宋" w:cs="仿宋"/>
          <w:color w:val="auto"/>
          <w:szCs w:val="28"/>
          <w:highlight w:val="none"/>
          <w:lang w:val="en-US" w:eastAsia="zh-CN"/>
        </w:rPr>
      </w:pPr>
    </w:p>
    <w:p w14:paraId="0B8863A2">
      <w:pPr>
        <w:pStyle w:val="2"/>
        <w:rPr>
          <w:rFonts w:hint="eastAsia" w:ascii="仿宋" w:hAnsi="仿宋" w:eastAsia="仿宋" w:cs="仿宋"/>
          <w:color w:val="auto"/>
          <w:szCs w:val="28"/>
          <w:highlight w:val="none"/>
          <w:lang w:val="en-US" w:eastAsia="zh-CN"/>
        </w:rPr>
      </w:pPr>
    </w:p>
    <w:p w14:paraId="32DD4998">
      <w:pPr>
        <w:pStyle w:val="2"/>
        <w:rPr>
          <w:rFonts w:hint="eastAsia" w:ascii="仿宋" w:hAnsi="仿宋" w:eastAsia="仿宋" w:cs="仿宋"/>
          <w:color w:val="auto"/>
          <w:szCs w:val="28"/>
          <w:highlight w:val="none"/>
          <w:lang w:val="en-US" w:eastAsia="zh-CN"/>
        </w:rPr>
      </w:pPr>
    </w:p>
    <w:p w14:paraId="54B3A4BA">
      <w:pPr>
        <w:pStyle w:val="2"/>
        <w:rPr>
          <w:rFonts w:hint="eastAsia" w:ascii="仿宋" w:hAnsi="仿宋" w:eastAsia="仿宋" w:cs="仿宋"/>
          <w:color w:val="auto"/>
          <w:szCs w:val="28"/>
          <w:highlight w:val="none"/>
          <w:lang w:val="en-US" w:eastAsia="zh-CN"/>
        </w:rPr>
      </w:pPr>
    </w:p>
    <w:p w14:paraId="4C39F21F">
      <w:pPr>
        <w:pStyle w:val="2"/>
        <w:rPr>
          <w:rFonts w:hint="eastAsia" w:ascii="仿宋" w:hAnsi="仿宋" w:eastAsia="仿宋" w:cs="仿宋"/>
          <w:color w:val="auto"/>
          <w:szCs w:val="28"/>
          <w:highlight w:val="none"/>
          <w:lang w:val="en-US" w:eastAsia="zh-CN"/>
        </w:rPr>
      </w:pPr>
    </w:p>
    <w:p w14:paraId="34397EA7">
      <w:pPr>
        <w:pStyle w:val="2"/>
        <w:rPr>
          <w:rFonts w:hint="eastAsia" w:ascii="仿宋" w:hAnsi="仿宋" w:eastAsia="仿宋" w:cs="仿宋"/>
          <w:color w:val="auto"/>
          <w:szCs w:val="28"/>
          <w:highlight w:val="none"/>
          <w:lang w:val="en-US" w:eastAsia="zh-CN"/>
        </w:rPr>
      </w:pPr>
    </w:p>
    <w:p w14:paraId="529612F8">
      <w:pPr>
        <w:pStyle w:val="2"/>
        <w:rPr>
          <w:rFonts w:hint="eastAsia" w:ascii="仿宋" w:hAnsi="仿宋" w:eastAsia="仿宋" w:cs="仿宋"/>
          <w:color w:val="auto"/>
          <w:szCs w:val="28"/>
          <w:highlight w:val="none"/>
          <w:lang w:val="en-US" w:eastAsia="zh-CN"/>
        </w:rPr>
      </w:pPr>
    </w:p>
    <w:p w14:paraId="52C16048">
      <w:pPr>
        <w:pStyle w:val="2"/>
        <w:rPr>
          <w:rFonts w:hint="eastAsia" w:ascii="仿宋" w:hAnsi="仿宋" w:eastAsia="仿宋" w:cs="仿宋"/>
          <w:color w:val="auto"/>
          <w:szCs w:val="28"/>
          <w:highlight w:val="none"/>
          <w:lang w:val="en-US" w:eastAsia="zh-CN"/>
        </w:rPr>
      </w:pPr>
    </w:p>
    <w:p w14:paraId="10F9C65D">
      <w:pPr>
        <w:spacing w:line="530" w:lineRule="exact"/>
        <w:ind w:firstLine="480" w:firstLineChars="200"/>
        <w:jc w:val="left"/>
        <w:rPr>
          <w:rFonts w:hint="eastAsia" w:ascii="仿宋" w:hAnsi="仿宋" w:eastAsia="仿宋" w:cs="仿宋"/>
          <w:color w:val="auto"/>
          <w:szCs w:val="28"/>
          <w:highlight w:val="none"/>
          <w:lang w:val="en-US" w:eastAsia="zh-CN"/>
        </w:rPr>
      </w:pPr>
    </w:p>
    <w:p w14:paraId="5CD85D9E">
      <w:pPr>
        <w:pStyle w:val="2"/>
        <w:rPr>
          <w:rFonts w:hint="eastAsia" w:ascii="仿宋" w:hAnsi="仿宋" w:eastAsia="仿宋" w:cs="仿宋"/>
          <w:color w:val="auto"/>
          <w:szCs w:val="28"/>
          <w:highlight w:val="none"/>
          <w:lang w:val="en-US" w:eastAsia="zh-CN"/>
        </w:rPr>
      </w:pPr>
    </w:p>
    <w:p w14:paraId="0ABCF5F3">
      <w:pPr>
        <w:pStyle w:val="2"/>
        <w:rPr>
          <w:rFonts w:hint="eastAsia" w:ascii="仿宋" w:hAnsi="仿宋" w:eastAsia="仿宋" w:cs="仿宋"/>
          <w:color w:val="auto"/>
          <w:szCs w:val="28"/>
          <w:highlight w:val="none"/>
          <w:lang w:val="en-US" w:eastAsia="zh-CN"/>
        </w:rPr>
      </w:pPr>
    </w:p>
    <w:p w14:paraId="26C63189">
      <w:pPr>
        <w:spacing w:line="700" w:lineRule="exact"/>
        <w:jc w:val="center"/>
        <w:rPr>
          <w:rFonts w:hint="eastAsia" w:ascii="方正小标宋_GBK" w:hAnsi="宋体" w:eastAsia="方正小标宋_GBK"/>
          <w:b/>
          <w:sz w:val="36"/>
          <w:szCs w:val="36"/>
          <w:highlight w:val="none"/>
        </w:rPr>
      </w:pPr>
    </w:p>
    <w:p w14:paraId="3CBF5DF2">
      <w:pPr>
        <w:spacing w:line="500" w:lineRule="exact"/>
        <w:jc w:val="right"/>
        <w:outlineLvl w:val="0"/>
        <w:rPr>
          <w:rFonts w:hint="eastAsia" w:ascii="方正小标宋_GBK" w:hAnsi="方正小标宋_GBK" w:eastAsia="方正小标宋_GBK" w:cs="方正小标宋_GBK"/>
          <w:b w:val="0"/>
          <w:bCs w:val="0"/>
          <w:sz w:val="28"/>
          <w:szCs w:val="28"/>
          <w:highlight w:val="none"/>
        </w:rPr>
      </w:pPr>
      <w:r>
        <w:rPr>
          <w:rFonts w:hint="eastAsia" w:ascii="方正小标宋_GBK" w:hAnsi="方正小标宋_GBK" w:eastAsia="方正小标宋_GBK" w:cs="方正小标宋_GBK"/>
          <w:b w:val="0"/>
          <w:bCs w:val="0"/>
          <w:sz w:val="28"/>
          <w:szCs w:val="28"/>
          <w:highlight w:val="none"/>
        </w:rPr>
        <w:t>采购人：</w:t>
      </w:r>
      <w:r>
        <w:rPr>
          <w:rFonts w:hint="eastAsia" w:ascii="方正小标宋_GBK" w:hAnsi="方正小标宋_GBK" w:eastAsia="方正小标宋_GBK" w:cs="方正小标宋_GBK"/>
          <w:b w:val="0"/>
          <w:bCs w:val="0"/>
          <w:sz w:val="28"/>
          <w:szCs w:val="28"/>
          <w:highlight w:val="none"/>
          <w:lang w:eastAsia="zh-CN"/>
        </w:rPr>
        <w:t>重庆市渝北区悦来社区卫生服务中心</w:t>
      </w:r>
    </w:p>
    <w:p w14:paraId="734B218C">
      <w:pPr>
        <w:spacing w:line="720" w:lineRule="exact"/>
        <w:jc w:val="center"/>
        <w:outlineLvl w:val="0"/>
        <w:rPr>
          <w:rFonts w:hint="eastAsia" w:ascii="方正小标宋_GBK" w:hAnsi="方正小标宋_GBK" w:eastAsia="方正小标宋_GBK" w:cs="方正小标宋_GBK"/>
          <w:b w:val="0"/>
          <w:bCs w:val="0"/>
          <w:sz w:val="28"/>
          <w:szCs w:val="28"/>
          <w:highlight w:val="none"/>
        </w:rPr>
      </w:pPr>
      <w:r>
        <w:rPr>
          <w:rFonts w:hint="eastAsia" w:ascii="方正小标宋_GBK" w:hAnsi="方正小标宋_GBK" w:eastAsia="方正小标宋_GBK" w:cs="方正小标宋_GBK"/>
          <w:b w:val="0"/>
          <w:bCs w:val="0"/>
          <w:sz w:val="28"/>
          <w:szCs w:val="28"/>
          <w:highlight w:val="none"/>
          <w:lang w:val="en-US" w:eastAsia="zh-CN"/>
        </w:rPr>
        <w:t xml:space="preserve">                  </w:t>
      </w:r>
      <w:r>
        <w:rPr>
          <w:rFonts w:hint="eastAsia" w:ascii="方正小标宋_GBK" w:hAnsi="方正小标宋_GBK" w:eastAsia="方正小标宋_GBK" w:cs="方正小标宋_GBK"/>
          <w:b w:val="0"/>
          <w:bCs w:val="0"/>
          <w:sz w:val="28"/>
          <w:szCs w:val="28"/>
          <w:highlight w:val="none"/>
        </w:rPr>
        <w:t>二〇二</w:t>
      </w:r>
      <w:r>
        <w:rPr>
          <w:rFonts w:hint="eastAsia" w:ascii="方正小标宋_GBK" w:hAnsi="方正小标宋_GBK" w:eastAsia="方正小标宋_GBK" w:cs="方正小标宋_GBK"/>
          <w:b w:val="0"/>
          <w:bCs w:val="0"/>
          <w:sz w:val="28"/>
          <w:szCs w:val="28"/>
          <w:highlight w:val="none"/>
          <w:lang w:eastAsia="zh-CN"/>
        </w:rPr>
        <w:t>五</w:t>
      </w:r>
      <w:r>
        <w:rPr>
          <w:rFonts w:hint="eastAsia" w:ascii="方正小标宋_GBK" w:hAnsi="方正小标宋_GBK" w:eastAsia="方正小标宋_GBK" w:cs="方正小标宋_GBK"/>
          <w:b w:val="0"/>
          <w:bCs w:val="0"/>
          <w:sz w:val="28"/>
          <w:szCs w:val="28"/>
          <w:highlight w:val="none"/>
        </w:rPr>
        <w:t>年</w:t>
      </w:r>
      <w:r>
        <w:rPr>
          <w:rFonts w:hint="eastAsia" w:ascii="方正小标宋_GBK" w:hAnsi="方正小标宋_GBK" w:eastAsia="方正小标宋_GBK" w:cs="方正小标宋_GBK"/>
          <w:b w:val="0"/>
          <w:bCs w:val="0"/>
          <w:sz w:val="28"/>
          <w:szCs w:val="28"/>
          <w:highlight w:val="none"/>
          <w:lang w:eastAsia="zh-CN"/>
        </w:rPr>
        <w:t>六</w:t>
      </w:r>
      <w:r>
        <w:rPr>
          <w:rFonts w:hint="eastAsia" w:ascii="方正小标宋_GBK" w:hAnsi="方正小标宋_GBK" w:eastAsia="方正小标宋_GBK" w:cs="方正小标宋_GBK"/>
          <w:b w:val="0"/>
          <w:bCs w:val="0"/>
          <w:sz w:val="28"/>
          <w:szCs w:val="28"/>
          <w:highlight w:val="none"/>
        </w:rPr>
        <w:t>月</w:t>
      </w:r>
    </w:p>
    <w:p w14:paraId="659DD910">
      <w:pPr>
        <w:pStyle w:val="2"/>
        <w:rPr>
          <w:rFonts w:hint="eastAsia" w:ascii="方正小标宋_GBK" w:hAnsi="方正小标宋_GBK" w:eastAsia="方正小标宋_GBK" w:cs="方正小标宋_GBK"/>
          <w:b w:val="0"/>
          <w:bCs w:val="0"/>
          <w:color w:val="auto"/>
          <w:szCs w:val="28"/>
          <w:highlight w:val="none"/>
          <w:lang w:val="en-US" w:eastAsia="zh-CN"/>
        </w:rPr>
      </w:pPr>
    </w:p>
    <w:sectPr>
      <w:headerReference r:id="rId7" w:type="default"/>
      <w:footerReference r:id="rId8" w:type="default"/>
      <w:type w:val="continuous"/>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F3142">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391B03">
                          <w:pPr>
                            <w:pStyle w:val="13"/>
                            <w:jc w:val="center"/>
                            <w:rPr>
                              <w:rStyle w:val="21"/>
                              <w:rFonts w:hint="eastAsia" w:ascii="宋体"/>
                              <w:sz w:val="21"/>
                              <w:szCs w:val="21"/>
                            </w:rPr>
                          </w:pPr>
                          <w:r>
                            <w:rPr>
                              <w:rFonts w:ascii="宋体"/>
                              <w:sz w:val="21"/>
                              <w:szCs w:val="21"/>
                            </w:rPr>
                            <w:fldChar w:fldCharType="begin"/>
                          </w:r>
                          <w:r>
                            <w:rPr>
                              <w:rStyle w:val="21"/>
                              <w:rFonts w:ascii="宋体"/>
                              <w:sz w:val="21"/>
                              <w:szCs w:val="21"/>
                            </w:rPr>
                            <w:instrText xml:space="preserve">PAGE  </w:instrText>
                          </w:r>
                          <w:r>
                            <w:rPr>
                              <w:rFonts w:ascii="宋体"/>
                              <w:sz w:val="21"/>
                              <w:szCs w:val="21"/>
                            </w:rPr>
                            <w:fldChar w:fldCharType="separate"/>
                          </w:r>
                          <w:r>
                            <w:rPr>
                              <w:rStyle w:val="21"/>
                              <w:rFonts w:ascii="宋体"/>
                              <w:sz w:val="21"/>
                              <w:szCs w:val="21"/>
                            </w:rPr>
                            <w:t>- 17 -</w:t>
                          </w:r>
                          <w:r>
                            <w:rPr>
                              <w:rFonts w:ascii="宋体"/>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C391B03">
                    <w:pPr>
                      <w:pStyle w:val="13"/>
                      <w:jc w:val="center"/>
                      <w:rPr>
                        <w:rStyle w:val="21"/>
                        <w:rFonts w:hint="eastAsia" w:ascii="宋体"/>
                        <w:sz w:val="21"/>
                        <w:szCs w:val="21"/>
                      </w:rPr>
                    </w:pPr>
                    <w:r>
                      <w:rPr>
                        <w:rFonts w:ascii="宋体"/>
                        <w:sz w:val="21"/>
                        <w:szCs w:val="21"/>
                      </w:rPr>
                      <w:fldChar w:fldCharType="begin"/>
                    </w:r>
                    <w:r>
                      <w:rPr>
                        <w:rStyle w:val="21"/>
                        <w:rFonts w:ascii="宋体"/>
                        <w:sz w:val="21"/>
                        <w:szCs w:val="21"/>
                      </w:rPr>
                      <w:instrText xml:space="preserve">PAGE  </w:instrText>
                    </w:r>
                    <w:r>
                      <w:rPr>
                        <w:rFonts w:ascii="宋体"/>
                        <w:sz w:val="21"/>
                        <w:szCs w:val="21"/>
                      </w:rPr>
                      <w:fldChar w:fldCharType="separate"/>
                    </w:r>
                    <w:r>
                      <w:rPr>
                        <w:rStyle w:val="21"/>
                        <w:rFonts w:ascii="宋体"/>
                        <w:sz w:val="21"/>
                        <w:szCs w:val="21"/>
                      </w:rPr>
                      <w:t>- 17 -</w:t>
                    </w:r>
                    <w:r>
                      <w:rPr>
                        <w:rFonts w:ascii="宋体"/>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896B1">
    <w:pPr>
      <w:pStyle w:val="13"/>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AA7CF5">
                          <w:pPr>
                            <w:pStyle w:val="13"/>
                            <w:jc w:val="center"/>
                          </w:pPr>
                          <w:r>
                            <w:fldChar w:fldCharType="begin"/>
                          </w:r>
                          <w:r>
                            <w:instrText xml:space="preserve"> PAGE   \* MERGEFORMAT </w:instrText>
                          </w:r>
                          <w:r>
                            <w:fldChar w:fldCharType="separate"/>
                          </w:r>
                          <w:r>
                            <w:rPr>
                              <w:lang w:val="zh-CN"/>
                            </w:rPr>
                            <w:t>-</w:t>
                          </w:r>
                          <w:r>
                            <w:t xml:space="preserve">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6AA7CF5">
                    <w:pPr>
                      <w:pStyle w:val="13"/>
                      <w:jc w:val="center"/>
                    </w:pPr>
                    <w:r>
                      <w:fldChar w:fldCharType="begin"/>
                    </w:r>
                    <w:r>
                      <w:instrText xml:space="preserve"> PAGE   \* MERGEFORMAT </w:instrText>
                    </w:r>
                    <w:r>
                      <w:fldChar w:fldCharType="separate"/>
                    </w:r>
                    <w:r>
                      <w:rPr>
                        <w:lang w:val="zh-CN"/>
                      </w:rPr>
                      <w:t>-</w:t>
                    </w:r>
                    <w:r>
                      <w:t xml:space="preserve"> 1 -</w:t>
                    </w:r>
                    <w:r>
                      <w:fldChar w:fldCharType="end"/>
                    </w:r>
                  </w:p>
                </w:txbxContent>
              </v:textbox>
            </v:shape>
          </w:pict>
        </mc:Fallback>
      </mc:AlternateContent>
    </w:r>
  </w:p>
  <w:p w14:paraId="35272CF6">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C92D2">
    <w:pPr>
      <w:pStyle w:val="13"/>
      <w:framePr w:wrap="around" w:vAnchor="text" w:hAnchor="margin" w:xAlign="center" w:y="1"/>
      <w:jc w:val="center"/>
      <w:rPr>
        <w:rStyle w:val="21"/>
        <w:rFonts w:hint="eastAsia" w:ascii="宋体"/>
        <w:sz w:val="21"/>
        <w:szCs w:val="21"/>
      </w:rPr>
    </w:pPr>
    <w:r>
      <w:rPr>
        <w:rFonts w:ascii="宋体"/>
        <w:sz w:val="21"/>
        <w:szCs w:val="21"/>
      </w:rPr>
      <w:fldChar w:fldCharType="begin"/>
    </w:r>
    <w:r>
      <w:rPr>
        <w:rStyle w:val="21"/>
        <w:rFonts w:ascii="宋体"/>
        <w:sz w:val="21"/>
        <w:szCs w:val="21"/>
      </w:rPr>
      <w:instrText xml:space="preserve">PAGE  </w:instrText>
    </w:r>
    <w:r>
      <w:rPr>
        <w:rFonts w:ascii="宋体"/>
        <w:sz w:val="21"/>
        <w:szCs w:val="21"/>
      </w:rPr>
      <w:fldChar w:fldCharType="separate"/>
    </w:r>
    <w:r>
      <w:rPr>
        <w:rStyle w:val="21"/>
        <w:rFonts w:ascii="宋体"/>
        <w:sz w:val="21"/>
        <w:szCs w:val="21"/>
      </w:rPr>
      <w:t>- 17 -</w:t>
    </w:r>
    <w:r>
      <w:rPr>
        <w:rFonts w:ascii="宋体"/>
        <w:sz w:val="21"/>
        <w:szCs w:val="21"/>
      </w:rPr>
      <w:fldChar w:fldCharType="end"/>
    </w:r>
  </w:p>
  <w:p w14:paraId="459F7F83">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0ABA9">
    <w:pPr>
      <w:pStyle w:val="14"/>
      <w:jc w:val="both"/>
      <w:rPr>
        <w:rFonts w:hint="eastAsia" w:ascii="方正仿宋_GBK" w:eastAsia="方正仿宋_GBK"/>
        <w:sz w:val="21"/>
        <w:szCs w:val="21"/>
      </w:rPr>
    </w:pPr>
    <w:r>
      <w:rPr>
        <w:rFonts w:hint="eastAsia" w:ascii="方正仿宋_GBK" w:eastAsia="方正仿宋_GBK"/>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AB313">
    <w:pPr>
      <w:pStyle w:val="14"/>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2DD3D">
    <w:pPr>
      <w:pStyle w:val="14"/>
      <w:jc w:val="both"/>
      <w:rPr>
        <w:rFonts w:hint="eastAsia" w:ascii="方正仿宋_GBK" w:eastAsia="方正仿宋_GBK"/>
        <w:sz w:val="21"/>
        <w:szCs w:val="21"/>
      </w:rPr>
    </w:pPr>
    <w:r>
      <w:rPr>
        <w:rFonts w:hint="eastAsia" w:ascii="方正仿宋_GBK" w:eastAsia="方正仿宋_GBK"/>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EB2C87"/>
    <w:multiLevelType w:val="singleLevel"/>
    <w:tmpl w:val="09EB2C8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yMGE5M2IzYTYwZmZhZWY3NmY2ZWU1MzZjMDI4ZTkifQ=="/>
  </w:docVars>
  <w:rsids>
    <w:rsidRoot w:val="799E6FD3"/>
    <w:rsid w:val="01016918"/>
    <w:rsid w:val="012F41F1"/>
    <w:rsid w:val="017F581D"/>
    <w:rsid w:val="01D34026"/>
    <w:rsid w:val="0200679E"/>
    <w:rsid w:val="03AA7B5F"/>
    <w:rsid w:val="04ED23D0"/>
    <w:rsid w:val="08AC015A"/>
    <w:rsid w:val="08B453AE"/>
    <w:rsid w:val="0BE57B95"/>
    <w:rsid w:val="0CCA3933"/>
    <w:rsid w:val="0CD21152"/>
    <w:rsid w:val="0D186DE4"/>
    <w:rsid w:val="0D2669B0"/>
    <w:rsid w:val="0D420DE9"/>
    <w:rsid w:val="0DCE6AD0"/>
    <w:rsid w:val="0E231FB7"/>
    <w:rsid w:val="0E8258C8"/>
    <w:rsid w:val="0ECE014A"/>
    <w:rsid w:val="100A4E2F"/>
    <w:rsid w:val="104135F9"/>
    <w:rsid w:val="10892A5A"/>
    <w:rsid w:val="10BB4ED6"/>
    <w:rsid w:val="118837E1"/>
    <w:rsid w:val="12AF0CEE"/>
    <w:rsid w:val="144C111C"/>
    <w:rsid w:val="15966195"/>
    <w:rsid w:val="16844610"/>
    <w:rsid w:val="16DC08F8"/>
    <w:rsid w:val="17FC7342"/>
    <w:rsid w:val="1A3777EC"/>
    <w:rsid w:val="1AAC4E42"/>
    <w:rsid w:val="208C266E"/>
    <w:rsid w:val="211513C3"/>
    <w:rsid w:val="22F52107"/>
    <w:rsid w:val="24B22726"/>
    <w:rsid w:val="255317A3"/>
    <w:rsid w:val="26467763"/>
    <w:rsid w:val="272B2CD5"/>
    <w:rsid w:val="284C24E3"/>
    <w:rsid w:val="29332221"/>
    <w:rsid w:val="29693E94"/>
    <w:rsid w:val="2A434198"/>
    <w:rsid w:val="2ACF41CB"/>
    <w:rsid w:val="2DB476A8"/>
    <w:rsid w:val="2DE75388"/>
    <w:rsid w:val="2ED2565A"/>
    <w:rsid w:val="2F9C38DB"/>
    <w:rsid w:val="32FB3FA8"/>
    <w:rsid w:val="33BC6FF3"/>
    <w:rsid w:val="33D1039B"/>
    <w:rsid w:val="345961A6"/>
    <w:rsid w:val="35700359"/>
    <w:rsid w:val="366D4898"/>
    <w:rsid w:val="374736CA"/>
    <w:rsid w:val="384D0A3D"/>
    <w:rsid w:val="38FB43DD"/>
    <w:rsid w:val="3A6C2863"/>
    <w:rsid w:val="3AE34E84"/>
    <w:rsid w:val="3BC834F0"/>
    <w:rsid w:val="3BDD426E"/>
    <w:rsid w:val="3DA3044A"/>
    <w:rsid w:val="3E57527A"/>
    <w:rsid w:val="3F1D3192"/>
    <w:rsid w:val="3F740A45"/>
    <w:rsid w:val="411B561D"/>
    <w:rsid w:val="41B54E10"/>
    <w:rsid w:val="4275114B"/>
    <w:rsid w:val="43572B58"/>
    <w:rsid w:val="438F12E4"/>
    <w:rsid w:val="44523A0D"/>
    <w:rsid w:val="45A858ED"/>
    <w:rsid w:val="467C776C"/>
    <w:rsid w:val="481C3AE3"/>
    <w:rsid w:val="493B596C"/>
    <w:rsid w:val="4C802C65"/>
    <w:rsid w:val="4D0E072B"/>
    <w:rsid w:val="4E7D5779"/>
    <w:rsid w:val="4FC54F48"/>
    <w:rsid w:val="502D7091"/>
    <w:rsid w:val="5062203D"/>
    <w:rsid w:val="50FB433B"/>
    <w:rsid w:val="525A3526"/>
    <w:rsid w:val="526B217C"/>
    <w:rsid w:val="52E11B06"/>
    <w:rsid w:val="53C71634"/>
    <w:rsid w:val="54254760"/>
    <w:rsid w:val="54C82BE5"/>
    <w:rsid w:val="55D342C0"/>
    <w:rsid w:val="57C31A31"/>
    <w:rsid w:val="57E95D7A"/>
    <w:rsid w:val="591751ED"/>
    <w:rsid w:val="59F1165E"/>
    <w:rsid w:val="5A750B18"/>
    <w:rsid w:val="5A9C3ABD"/>
    <w:rsid w:val="5BED55F9"/>
    <w:rsid w:val="5E721312"/>
    <w:rsid w:val="5EC23124"/>
    <w:rsid w:val="5F4B3119"/>
    <w:rsid w:val="61376D76"/>
    <w:rsid w:val="629616EA"/>
    <w:rsid w:val="63465539"/>
    <w:rsid w:val="65202457"/>
    <w:rsid w:val="66434FE4"/>
    <w:rsid w:val="669A2404"/>
    <w:rsid w:val="694918AF"/>
    <w:rsid w:val="6955734E"/>
    <w:rsid w:val="6A4A0804"/>
    <w:rsid w:val="6A9C7BD0"/>
    <w:rsid w:val="6B9D4CFC"/>
    <w:rsid w:val="6BA74108"/>
    <w:rsid w:val="6C8E0AE9"/>
    <w:rsid w:val="6F054871"/>
    <w:rsid w:val="6FB8561A"/>
    <w:rsid w:val="70512559"/>
    <w:rsid w:val="70E07362"/>
    <w:rsid w:val="71274732"/>
    <w:rsid w:val="71585FF1"/>
    <w:rsid w:val="71681909"/>
    <w:rsid w:val="738133A6"/>
    <w:rsid w:val="740D2781"/>
    <w:rsid w:val="760E3F65"/>
    <w:rsid w:val="774F7B91"/>
    <w:rsid w:val="77742543"/>
    <w:rsid w:val="77806F75"/>
    <w:rsid w:val="78E56914"/>
    <w:rsid w:val="799E6FD3"/>
    <w:rsid w:val="79FC6DDB"/>
    <w:rsid w:val="7B2A19D1"/>
    <w:rsid w:val="7B730793"/>
    <w:rsid w:val="7C4F31DA"/>
    <w:rsid w:val="7DA5021A"/>
    <w:rsid w:val="7DB50A7B"/>
    <w:rsid w:val="7E4C76A4"/>
    <w:rsid w:val="7EBD0595"/>
    <w:rsid w:val="7FD52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_GBK" w:asciiTheme="minorAscii" w:hAnsiTheme="minorAscii" w:cstheme="minorBidi"/>
      <w:kern w:val="2"/>
      <w:sz w:val="24"/>
      <w:szCs w:val="24"/>
      <w:lang w:val="en-US" w:eastAsia="zh-CN" w:bidi="ar-SA"/>
    </w:rPr>
  </w:style>
  <w:style w:type="paragraph" w:styleId="3">
    <w:name w:val="heading 1"/>
    <w:basedOn w:val="4"/>
    <w:next w:val="1"/>
    <w:link w:val="26"/>
    <w:qFormat/>
    <w:uiPriority w:val="0"/>
    <w:pPr>
      <w:keepNext/>
      <w:keepLines/>
      <w:adjustRightInd/>
      <w:snapToGrid/>
      <w:spacing w:beforeLines="0" w:afterLines="0" w:line="360" w:lineRule="auto"/>
      <w:ind w:firstLine="0" w:firstLineChars="0"/>
      <w:jc w:val="center"/>
      <w:outlineLvl w:val="0"/>
    </w:pPr>
    <w:rPr>
      <w:rFonts w:ascii="方正小标宋_GBK" w:hAnsi="Arial" w:eastAsia="方正小标宋_GBK" w:cs="Times New Roman"/>
      <w:b w:val="0"/>
      <w:bCs/>
      <w:sz w:val="36"/>
      <w:szCs w:val="30"/>
    </w:rPr>
  </w:style>
  <w:style w:type="paragraph" w:styleId="4">
    <w:name w:val="heading 2"/>
    <w:basedOn w:val="1"/>
    <w:next w:val="1"/>
    <w:link w:val="23"/>
    <w:qFormat/>
    <w:uiPriority w:val="0"/>
    <w:pPr>
      <w:numPr>
        <w:ilvl w:val="0"/>
        <w:numId w:val="0"/>
      </w:numPr>
      <w:adjustRightInd w:val="0"/>
      <w:snapToGrid w:val="0"/>
      <w:spacing w:line="400" w:lineRule="exact"/>
      <w:ind w:firstLine="482" w:firstLineChars="200"/>
      <w:outlineLvl w:val="1"/>
    </w:pPr>
    <w:rPr>
      <w:rFonts w:ascii="方正仿宋_GBK" w:hAnsi="方正仿宋_GBK"/>
      <w:b/>
      <w:szCs w:val="32"/>
      <w:highlight w:val="none"/>
    </w:rPr>
  </w:style>
  <w:style w:type="paragraph" w:styleId="5">
    <w:name w:val="heading 3"/>
    <w:basedOn w:val="1"/>
    <w:next w:val="1"/>
    <w:qFormat/>
    <w:uiPriority w:val="0"/>
    <w:pPr>
      <w:keepNext/>
      <w:keepLines/>
      <w:spacing w:before="260" w:after="260" w:line="413" w:lineRule="auto"/>
      <w:outlineLvl w:val="2"/>
    </w:pPr>
    <w:rPr>
      <w:sz w:val="32"/>
    </w:rPr>
  </w:style>
  <w:style w:type="paragraph" w:styleId="6">
    <w:name w:val="heading 4"/>
    <w:basedOn w:val="4"/>
    <w:next w:val="1"/>
    <w:qFormat/>
    <w:uiPriority w:val="0"/>
    <w:pPr>
      <w:keepNext/>
      <w:keepLines/>
      <w:spacing w:before="280" w:beforeLines="0" w:beforeAutospacing="0" w:after="290" w:afterLines="0" w:afterAutospacing="0" w:line="372" w:lineRule="auto"/>
      <w:outlineLvl w:val="3"/>
    </w:pPr>
    <w:rPr>
      <w:rFonts w:ascii="Arial" w:hAnsi="Arial" w:eastAsia="黑体"/>
      <w:sz w:val="28"/>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alloon Text"/>
    <w:basedOn w:val="1"/>
    <w:qFormat/>
    <w:uiPriority w:val="0"/>
    <w:rPr>
      <w:sz w:val="18"/>
    </w:rPr>
  </w:style>
  <w:style w:type="paragraph" w:styleId="7">
    <w:name w:val="annotation text"/>
    <w:basedOn w:val="1"/>
    <w:qFormat/>
    <w:uiPriority w:val="0"/>
    <w:pPr>
      <w:jc w:val="left"/>
    </w:pPr>
  </w:style>
  <w:style w:type="paragraph" w:styleId="8">
    <w:name w:val="Body Text"/>
    <w:basedOn w:val="1"/>
    <w:next w:val="1"/>
    <w:qFormat/>
    <w:uiPriority w:val="0"/>
    <w:rPr>
      <w:rFonts w:ascii="仿宋_GB2312" w:eastAsia="仿宋_GB2312"/>
      <w:sz w:val="32"/>
    </w:rPr>
  </w:style>
  <w:style w:type="paragraph" w:styleId="9">
    <w:name w:val="Body Text Indent"/>
    <w:basedOn w:val="1"/>
    <w:qFormat/>
    <w:uiPriority w:val="0"/>
    <w:pPr>
      <w:spacing w:line="700" w:lineRule="exact"/>
      <w:ind w:left="960"/>
    </w:pPr>
    <w:rPr>
      <w:sz w:val="44"/>
    </w:rPr>
  </w:style>
  <w:style w:type="paragraph" w:styleId="10">
    <w:name w:val="Plain Text"/>
    <w:basedOn w:val="1"/>
    <w:qFormat/>
    <w:uiPriority w:val="0"/>
    <w:rPr>
      <w:rFonts w:ascii="宋体" w:hAnsi="Courier New"/>
      <w:sz w:val="21"/>
    </w:rPr>
  </w:style>
  <w:style w:type="paragraph" w:styleId="11">
    <w:name w:val="Date"/>
    <w:basedOn w:val="1"/>
    <w:next w:val="1"/>
    <w:qFormat/>
    <w:uiPriority w:val="0"/>
  </w:style>
  <w:style w:type="paragraph" w:styleId="12">
    <w:name w:val="Body Text Indent 2"/>
    <w:basedOn w:val="1"/>
    <w:qFormat/>
    <w:uiPriority w:val="0"/>
    <w:pPr>
      <w:snapToGrid w:val="0"/>
      <w:spacing w:line="560" w:lineRule="atLeast"/>
      <w:ind w:firstLine="540"/>
    </w:p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rPr>
  </w:style>
  <w:style w:type="paragraph" w:styleId="15">
    <w:name w:val="toc 1"/>
    <w:basedOn w:val="1"/>
    <w:next w:val="1"/>
    <w:qFormat/>
    <w:uiPriority w:val="39"/>
    <w:pPr>
      <w:spacing w:line="180" w:lineRule="auto"/>
      <w:jc w:val="center"/>
    </w:pPr>
    <w:rPr>
      <w:sz w:val="30"/>
    </w:rPr>
  </w:style>
  <w:style w:type="paragraph" w:styleId="16">
    <w:name w:val="toc 2"/>
    <w:basedOn w:val="1"/>
    <w:next w:val="1"/>
    <w:qFormat/>
    <w:uiPriority w:val="39"/>
    <w:pPr>
      <w:ind w:left="420" w:leftChars="200"/>
    </w:pPr>
  </w:style>
  <w:style w:type="paragraph" w:styleId="17">
    <w:name w:val="Body Text First Indent 2"/>
    <w:basedOn w:val="9"/>
    <w:qFormat/>
    <w:uiPriority w:val="0"/>
    <w:pPr>
      <w:spacing w:after="120" w:afterLines="0" w:line="240" w:lineRule="auto"/>
      <w:ind w:left="420" w:leftChars="200" w:firstLine="420" w:firstLineChars="200"/>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qFormat/>
    <w:uiPriority w:val="0"/>
  </w:style>
  <w:style w:type="character" w:styleId="22">
    <w:name w:val="Hyperlink"/>
    <w:qFormat/>
    <w:uiPriority w:val="99"/>
    <w:rPr>
      <w:color w:val="0000FF"/>
      <w:u w:val="single"/>
    </w:rPr>
  </w:style>
  <w:style w:type="character" w:customStyle="1" w:styleId="23">
    <w:name w:val="标题 2 Char"/>
    <w:link w:val="4"/>
    <w:qFormat/>
    <w:uiPriority w:val="0"/>
    <w:rPr>
      <w:rFonts w:ascii="方正仿宋_GBK" w:hAnsi="方正仿宋_GBK" w:eastAsia="方正仿宋_GBK" w:cstheme="minorBidi"/>
      <w:b/>
      <w:kern w:val="2"/>
      <w:sz w:val="24"/>
      <w:szCs w:val="32"/>
      <w:highlight w:val="none"/>
      <w:lang w:val="en-US" w:eastAsia="zh-CN" w:bidi="ar-SA"/>
    </w:rPr>
  </w:style>
  <w:style w:type="paragraph" w:customStyle="1" w:styleId="24">
    <w:name w:val="1"/>
    <w:basedOn w:val="1"/>
    <w:next w:val="10"/>
    <w:qFormat/>
    <w:uiPriority w:val="0"/>
    <w:rPr>
      <w:rFonts w:ascii="宋体" w:hAnsi="Courier New"/>
      <w:sz w:val="21"/>
    </w:rPr>
  </w:style>
  <w:style w:type="paragraph" w:customStyle="1" w:styleId="25">
    <w:name w:val="样式 样式 左侧:  2 字符 + 左侧:  0.85 厘米 首行缩进:  2 字符1"/>
    <w:qFormat/>
    <w:uiPriority w:val="0"/>
    <w:pPr>
      <w:widowControl w:val="0"/>
      <w:ind w:left="482" w:firstLine="200" w:firstLineChars="200"/>
      <w:jc w:val="both"/>
    </w:pPr>
    <w:rPr>
      <w:rFonts w:ascii="Calibri" w:hAnsi="Calibri" w:eastAsia="宋体" w:cs="宋体"/>
      <w:kern w:val="2"/>
      <w:sz w:val="21"/>
      <w:lang w:val="en-US" w:eastAsia="zh-CN" w:bidi="ar-SA"/>
    </w:rPr>
  </w:style>
  <w:style w:type="character" w:customStyle="1" w:styleId="26">
    <w:name w:val="标题 1 Char"/>
    <w:link w:val="3"/>
    <w:qFormat/>
    <w:uiPriority w:val="0"/>
    <w:rPr>
      <w:rFonts w:ascii="方正小标宋_GBK" w:hAnsi="Arial" w:eastAsia="方正小标宋_GBK" w:cs="Times New Roman"/>
      <w:bCs/>
      <w:kern w:val="2"/>
      <w:sz w:val="36"/>
      <w:szCs w:val="3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3073</Words>
  <Characters>3213</Characters>
  <Lines>0</Lines>
  <Paragraphs>0</Paragraphs>
  <TotalTime>25</TotalTime>
  <ScaleCrop>false</ScaleCrop>
  <LinksUpToDate>false</LinksUpToDate>
  <CharactersWithSpaces>3221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2024-10-25T02:05:00Z</dcterms:created>
  <dc:creator>Administrator</dc:creator>
  <cp:lastModifiedBy>朱朱</cp:lastModifiedBy>
  <cp:lastPrinted>2025-02-20T02:32:00Z</cp:lastPrinted>
  <dcterms:modified xsi:type="dcterms:W3CDTF">2025-06-30T01:55:45Z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F2C295D9A3044D75AA2CFEFD1D3DDF83_11</vt:lpwstr>
  </property>
  <property fmtid="{D5CDD505-2E9C-101B-9397-08002B2CF9AE}" pid="4" name="KSOTemplateDocerSaveRecord">
    <vt:lpwstr>eyJoZGlkIjoiODIxYzYzYjU1MmI1YTFmNDU2ZTlhMmRkNjViNGJmNTIiLCJ1c2VySWQiOiIzNzkwMDEwNTUifQ==</vt:lpwstr>
  </property>
</Properties>
</file>