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106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85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9"/>
          <w:sz w:val="44"/>
          <w:szCs w:val="44"/>
          <w:lang w:eastAsia="zh-CN"/>
        </w:rPr>
        <w:t>曾家镇青龙嘴山庄房屋鉴定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7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4"/>
          <w:sz w:val="44"/>
          <w:szCs w:val="44"/>
        </w:rPr>
        <w:t>采购说明</w:t>
      </w:r>
    </w:p>
    <w:p w14:paraId="152ADC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85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14"/>
          <w:sz w:val="44"/>
          <w:szCs w:val="44"/>
        </w:rPr>
      </w:pPr>
    </w:p>
    <w:p w14:paraId="723474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2" w:line="560" w:lineRule="exact"/>
        <w:ind w:left="29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各单位</w:t>
      </w:r>
      <w:r>
        <w:rPr>
          <w:rFonts w:hint="eastAsia" w:ascii="方正仿宋_GB2312" w:hAnsi="方正仿宋_GB2312" w:eastAsia="方正仿宋_GB2312" w:cs="方正仿宋_GB2312"/>
          <w:spacing w:val="-75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:</w:t>
      </w:r>
    </w:p>
    <w:p w14:paraId="70E768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560" w:lineRule="exact"/>
        <w:ind w:left="33" w:right="279" w:firstLine="615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现将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曾家镇青龙嘴山庄房屋鉴定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采购需求相关事宜说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明如下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  <w:lang w:eastAsia="zh-CN"/>
        </w:rPr>
        <w:t>：</w:t>
      </w:r>
    </w:p>
    <w:p w14:paraId="43D61D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60" w:lineRule="exact"/>
        <w:ind w:left="45" w:firstLine="71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pacing w:val="18"/>
          <w:sz w:val="32"/>
          <w:szCs w:val="32"/>
        </w:rPr>
        <w:t>一、</w:t>
      </w: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发包</w:t>
      </w:r>
      <w:r>
        <w:rPr>
          <w:rFonts w:hint="eastAsia" w:ascii="黑体" w:hAnsi="黑体" w:eastAsia="黑体" w:cs="黑体"/>
          <w:spacing w:val="18"/>
          <w:sz w:val="32"/>
          <w:szCs w:val="32"/>
        </w:rPr>
        <w:t>单位</w:t>
      </w: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曾</w:t>
      </w:r>
      <w:r>
        <w:rPr>
          <w:rFonts w:hint="eastAsia" w:ascii="方正仿宋_GB2312" w:hAnsi="方正仿宋_GB2312" w:eastAsia="方正仿宋_GB2312" w:cs="方正仿宋_GB2312"/>
          <w:spacing w:val="18"/>
          <w:sz w:val="32"/>
          <w:szCs w:val="32"/>
        </w:rPr>
        <w:t>家镇人民政府。</w:t>
      </w:r>
    </w:p>
    <w:p w14:paraId="50DC1F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560" w:lineRule="exact"/>
        <w:ind w:left="41" w:firstLine="71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pacing w:val="18"/>
          <w:sz w:val="32"/>
          <w:szCs w:val="32"/>
        </w:rPr>
        <w:t>二、项目地</w:t>
      </w: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址：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曾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家镇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白林村青龙嘴山庄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。</w:t>
      </w:r>
    </w:p>
    <w:p w14:paraId="44E864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60" w:lineRule="exact"/>
        <w:ind w:left="43" w:right="425" w:firstLine="71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pacing w:val="18"/>
          <w:sz w:val="32"/>
          <w:szCs w:val="32"/>
        </w:rPr>
        <w:t>三、项目名称</w:t>
      </w: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曾家镇青龙嘴山庄房屋鉴定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。</w:t>
      </w:r>
    </w:p>
    <w:p w14:paraId="297D02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60" w:lineRule="exact"/>
        <w:ind w:left="43" w:right="425" w:firstLine="712" w:firstLineChars="200"/>
        <w:textAlignment w:val="baseline"/>
        <w:rPr>
          <w:rFonts w:hint="eastAsia" w:ascii="黑体" w:hAnsi="黑体" w:eastAsia="黑体" w:cs="黑体"/>
          <w:spacing w:val="18"/>
          <w:sz w:val="32"/>
          <w:szCs w:val="32"/>
        </w:rPr>
      </w:pPr>
      <w:r>
        <w:rPr>
          <w:rFonts w:hint="eastAsia" w:ascii="黑体" w:hAnsi="黑体" w:eastAsia="黑体" w:cs="黑体"/>
          <w:spacing w:val="18"/>
          <w:sz w:val="32"/>
          <w:szCs w:val="32"/>
        </w:rPr>
        <w:t>四、服务内容</w:t>
      </w: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：</w:t>
      </w:r>
    </w:p>
    <w:p w14:paraId="3A53CC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560" w:lineRule="exact"/>
        <w:ind w:left="33" w:right="279" w:firstLine="615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对曾家镇青龙嘴山庄房屋及周边进行检测并出具鉴定报告，报告中需明确该山庄房屋墙体开裂与地面钻孔是否存在因果关系。</w:t>
      </w:r>
    </w:p>
    <w:p w14:paraId="4D7B3C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ind w:firstLine="71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pacing w:val="18"/>
          <w:sz w:val="32"/>
          <w:szCs w:val="32"/>
          <w:lang w:val="en-US" w:eastAsia="zh-CN"/>
        </w:rPr>
        <w:t>现场踏勘：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val="en-US" w:eastAsia="zh-CN"/>
        </w:rPr>
        <w:t>对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青龙嘴山庄房屋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以及周边进行现</w:t>
      </w:r>
    </w:p>
    <w:p w14:paraId="342E44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场踏勘，查看房屋开裂以及钻孔情况。</w:t>
      </w:r>
    </w:p>
    <w:p w14:paraId="5F4FAE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60" w:lineRule="exact"/>
        <w:ind w:left="43" w:right="425" w:firstLine="712" w:firstLineChars="200"/>
        <w:textAlignment w:val="baseline"/>
        <w:rPr>
          <w:rFonts w:hint="eastAsia" w:ascii="黑体" w:hAnsi="黑体" w:eastAsia="黑体" w:cs="黑体"/>
          <w:spacing w:val="18"/>
          <w:sz w:val="32"/>
          <w:szCs w:val="32"/>
        </w:rPr>
      </w:pP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六</w:t>
      </w:r>
      <w:bookmarkStart w:id="0" w:name="_GoBack"/>
      <w:bookmarkEnd w:id="0"/>
      <w:r>
        <w:rPr>
          <w:rFonts w:hint="eastAsia" w:ascii="黑体" w:hAnsi="黑体" w:eastAsia="黑体" w:cs="黑体"/>
          <w:spacing w:val="18"/>
          <w:sz w:val="32"/>
          <w:szCs w:val="32"/>
        </w:rPr>
        <w:t>、资</w:t>
      </w: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格</w:t>
      </w:r>
      <w:r>
        <w:rPr>
          <w:rFonts w:hint="eastAsia" w:ascii="黑体" w:hAnsi="黑体" w:eastAsia="黑体" w:cs="黑体"/>
          <w:spacing w:val="18"/>
          <w:sz w:val="32"/>
          <w:szCs w:val="32"/>
        </w:rPr>
        <w:t>要求</w:t>
      </w: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：</w:t>
      </w:r>
    </w:p>
    <w:p w14:paraId="732045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ind w:firstLine="700" w:firstLineChars="200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en-US" w:bidi="ar-SA"/>
        </w:rPr>
        <w:t>具有独立承担民事责任的能力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。</w:t>
      </w:r>
    </w:p>
    <w:p w14:paraId="751B0BB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ind w:firstLine="700" w:firstLineChars="200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en-US" w:bidi="ar-SA"/>
        </w:rPr>
        <w:t>具有良好的商业信誉和健全的财务会计制度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  <w:t>。</w:t>
      </w:r>
    </w:p>
    <w:p w14:paraId="3EC5FFA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ind w:firstLine="700" w:firstLineChars="200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en-US" w:bidi="ar-SA"/>
        </w:rPr>
        <w:t>具有履行合同所必须的设备和专业技术能力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en-US" w:bidi="ar-SA"/>
        </w:rPr>
        <w:t xml:space="preserve"> </w:t>
      </w:r>
    </w:p>
    <w:p w14:paraId="120B742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ind w:firstLine="700" w:firstLineChars="200"/>
        <w:textAlignment w:val="baseline"/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en-US" w:bidi="ar-SA"/>
        </w:rPr>
        <w:t>有依法缴纳税收和社会保障资金的良好记录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  <w:t>。</w:t>
      </w:r>
    </w:p>
    <w:sectPr>
      <w:pgSz w:w="11905" w:h="16839"/>
      <w:pgMar w:top="2098" w:right="1785" w:bottom="147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FZFangSong-Z0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FFD28E0"/>
    <w:rsid w:val="2DFF3DB7"/>
    <w:rsid w:val="2FFA7608"/>
    <w:rsid w:val="3B7F2A87"/>
    <w:rsid w:val="3DD339D5"/>
    <w:rsid w:val="3E7FE3B6"/>
    <w:rsid w:val="3FFF0406"/>
    <w:rsid w:val="4FE7A4DD"/>
    <w:rsid w:val="57E5F34C"/>
    <w:rsid w:val="5DCBBA12"/>
    <w:rsid w:val="5EFFFA92"/>
    <w:rsid w:val="5F657F3C"/>
    <w:rsid w:val="693F7E13"/>
    <w:rsid w:val="6EFF3C69"/>
    <w:rsid w:val="75DFDC06"/>
    <w:rsid w:val="76FF60C1"/>
    <w:rsid w:val="77BF618C"/>
    <w:rsid w:val="77CF1216"/>
    <w:rsid w:val="77DDD693"/>
    <w:rsid w:val="77F945F6"/>
    <w:rsid w:val="77FDFCFD"/>
    <w:rsid w:val="797DC9CC"/>
    <w:rsid w:val="799D7C8F"/>
    <w:rsid w:val="7BABAFD0"/>
    <w:rsid w:val="7F3F65C3"/>
    <w:rsid w:val="7F5FE497"/>
    <w:rsid w:val="7FBFF77A"/>
    <w:rsid w:val="7FEE6C84"/>
    <w:rsid w:val="7FF75531"/>
    <w:rsid w:val="7FF9BFDF"/>
    <w:rsid w:val="7FFC2E4F"/>
    <w:rsid w:val="97FEC3B3"/>
    <w:rsid w:val="9BE971FB"/>
    <w:rsid w:val="9EF376B1"/>
    <w:rsid w:val="A74DFB30"/>
    <w:rsid w:val="B58F5E15"/>
    <w:rsid w:val="BF1D217B"/>
    <w:rsid w:val="BF6E7F94"/>
    <w:rsid w:val="BFFBA93B"/>
    <w:rsid w:val="C3FBA7A4"/>
    <w:rsid w:val="CDAFE654"/>
    <w:rsid w:val="D1CFD071"/>
    <w:rsid w:val="DBDFC660"/>
    <w:rsid w:val="DBFF2921"/>
    <w:rsid w:val="DF978984"/>
    <w:rsid w:val="EACF3DA6"/>
    <w:rsid w:val="EDF43AB4"/>
    <w:rsid w:val="EEDFD476"/>
    <w:rsid w:val="F7CDE16F"/>
    <w:rsid w:val="F87F5838"/>
    <w:rsid w:val="F9EECCEE"/>
    <w:rsid w:val="FB3E6EE0"/>
    <w:rsid w:val="FB5F4559"/>
    <w:rsid w:val="FBEC6D5D"/>
    <w:rsid w:val="FBEF2EAF"/>
    <w:rsid w:val="FEBE6A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Noto Sans CJK SC Regular" w:hAnsi="Noto Sans CJK SC Regular" w:eastAsia="Noto Sans CJK SC Regular" w:cs="Noto Sans CJK SC Regular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ZFangSong-Z02" w:hAnsi="FZFangSong-Z02" w:eastAsia="FZFangSong-Z02" w:cs="FZFangSong-Z0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2025-02-22T01:12:00Z</dcterms:created>
  <dc:creator>Vedoure</dc:creator>
  <cp:lastModifiedBy>言蹊</cp:lastModifiedBy>
  <cp:lastPrinted>2025-10-31T01:38:00Z</cp:lastPrinted>
  <dcterms:modified xsi:type="dcterms:W3CDTF">2026-05-27T14:43:39Z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2025-10-30T17:09:45Z</vt:filetime>
  </property>
  <property fmtid="{D5CDD505-2E9C-101B-9397-08002B2CF9AE}" pid="4" name="KSOProductBuildVer">
    <vt:lpwstr>2052-12.1.2.24730</vt:lpwstr>
  </property>
  <property fmtid="{D5CDD505-2E9C-101B-9397-08002B2CF9AE}" pid="5" name="ICV">
    <vt:lpwstr>392B71B7834AD3959B92166A33F74554_43</vt:lpwstr>
  </property>
</Properties>
</file>