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63E66" w14:textId="77777777" w:rsidR="00D16BB9" w:rsidRDefault="00D16BB9">
      <w:pPr>
        <w:jc w:val="center"/>
        <w:rPr>
          <w:rFonts w:ascii="宋体" w:hAnsi="宋体"/>
          <w:b/>
          <w:bCs/>
          <w:sz w:val="36"/>
          <w:szCs w:val="36"/>
        </w:rPr>
      </w:pPr>
    </w:p>
    <w:p w14:paraId="3F2442DB" w14:textId="77777777" w:rsidR="00D16BB9" w:rsidRDefault="000F7E06">
      <w:pPr>
        <w:jc w:val="center"/>
        <w:rPr>
          <w:rFonts w:ascii="宋体" w:hAnsi="宋体"/>
          <w:b/>
          <w:bCs/>
          <w:sz w:val="36"/>
          <w:szCs w:val="36"/>
        </w:rPr>
      </w:pPr>
      <w:r>
        <w:rPr>
          <w:rFonts w:ascii="宋体" w:hAnsi="宋体" w:hint="eastAsia"/>
          <w:b/>
          <w:bCs/>
          <w:sz w:val="36"/>
          <w:szCs w:val="36"/>
        </w:rPr>
        <w:t>重庆承乾项目管理有限公司</w:t>
      </w:r>
    </w:p>
    <w:p w14:paraId="1AD113E6" w14:textId="77777777" w:rsidR="00D16BB9" w:rsidRDefault="000F7E06">
      <w:pPr>
        <w:jc w:val="center"/>
        <w:rPr>
          <w:rFonts w:ascii="宋体" w:hAnsi="宋体"/>
          <w:b/>
          <w:bCs/>
          <w:sz w:val="36"/>
          <w:szCs w:val="36"/>
        </w:rPr>
      </w:pPr>
      <w:r>
        <w:rPr>
          <w:rFonts w:ascii="宋体" w:hAnsi="宋体" w:hint="eastAsia"/>
          <w:b/>
          <w:bCs/>
          <w:sz w:val="36"/>
          <w:szCs w:val="36"/>
        </w:rPr>
        <w:t>竞争性比选文件发售登记表</w:t>
      </w:r>
    </w:p>
    <w:p w14:paraId="4789E6BE" w14:textId="77777777" w:rsidR="00D16BB9" w:rsidRDefault="00D16BB9">
      <w:pPr>
        <w:jc w:val="center"/>
        <w:rPr>
          <w:rFonts w:ascii="宋体" w:hAnsi="宋体"/>
          <w:b/>
          <w:bCs/>
          <w:sz w:val="36"/>
          <w:szCs w:val="36"/>
        </w:rPr>
      </w:pP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049"/>
      </w:tblGrid>
      <w:tr w:rsidR="00D16BB9" w14:paraId="3FE9748F" w14:textId="77777777">
        <w:trPr>
          <w:trHeight w:hRule="exact" w:val="737"/>
          <w:jc w:val="center"/>
        </w:trPr>
        <w:tc>
          <w:tcPr>
            <w:tcW w:w="1559" w:type="pct"/>
            <w:tcBorders>
              <w:top w:val="double" w:sz="4" w:space="0" w:color="auto"/>
              <w:left w:val="double" w:sz="4" w:space="0" w:color="auto"/>
            </w:tcBorders>
            <w:vAlign w:val="center"/>
          </w:tcPr>
          <w:p w14:paraId="3F2175FC" w14:textId="77777777" w:rsidR="00D16BB9" w:rsidRDefault="000F7E06">
            <w:pPr>
              <w:jc w:val="center"/>
              <w:rPr>
                <w:rFonts w:ascii="宋体" w:hAnsi="宋体"/>
                <w:sz w:val="24"/>
                <w:szCs w:val="28"/>
              </w:rPr>
            </w:pPr>
            <w:r>
              <w:rPr>
                <w:rFonts w:ascii="宋体" w:hAnsi="宋体" w:hint="eastAsia"/>
                <w:sz w:val="24"/>
                <w:szCs w:val="28"/>
              </w:rPr>
              <w:t>招标编号</w:t>
            </w:r>
          </w:p>
        </w:tc>
        <w:tc>
          <w:tcPr>
            <w:tcW w:w="3441" w:type="pct"/>
            <w:tcBorders>
              <w:top w:val="double" w:sz="4" w:space="0" w:color="auto"/>
              <w:right w:val="double" w:sz="4" w:space="0" w:color="auto"/>
            </w:tcBorders>
            <w:vAlign w:val="center"/>
          </w:tcPr>
          <w:p w14:paraId="3453C642" w14:textId="77777777" w:rsidR="00D16BB9" w:rsidRDefault="000F7E06">
            <w:pPr>
              <w:jc w:val="center"/>
              <w:rPr>
                <w:rFonts w:ascii="宋体" w:hAnsi="宋体"/>
                <w:sz w:val="24"/>
                <w:szCs w:val="28"/>
              </w:rPr>
            </w:pPr>
            <w:r>
              <w:rPr>
                <w:rFonts w:ascii="宋体" w:hAnsi="宋体" w:cs="宋体"/>
                <w:kern w:val="0"/>
                <w:sz w:val="28"/>
                <w:szCs w:val="28"/>
              </w:rPr>
              <w:t>CQGS-202</w:t>
            </w:r>
            <w:r>
              <w:rPr>
                <w:rFonts w:ascii="宋体" w:hAnsi="宋体" w:cs="宋体" w:hint="eastAsia"/>
                <w:kern w:val="0"/>
                <w:sz w:val="28"/>
                <w:szCs w:val="28"/>
              </w:rPr>
              <w:t>5</w:t>
            </w:r>
            <w:r>
              <w:rPr>
                <w:rFonts w:ascii="宋体" w:hAnsi="宋体" w:cs="宋体"/>
                <w:kern w:val="0"/>
                <w:sz w:val="28"/>
                <w:szCs w:val="28"/>
              </w:rPr>
              <w:t>-</w:t>
            </w:r>
            <w:r>
              <w:rPr>
                <w:rFonts w:ascii="宋体" w:hAnsi="宋体" w:cs="宋体" w:hint="eastAsia"/>
                <w:kern w:val="0"/>
                <w:sz w:val="28"/>
                <w:szCs w:val="28"/>
              </w:rPr>
              <w:t>22</w:t>
            </w:r>
          </w:p>
        </w:tc>
      </w:tr>
      <w:tr w:rsidR="00D16BB9" w14:paraId="29E2AFCC" w14:textId="77777777">
        <w:trPr>
          <w:trHeight w:hRule="exact" w:val="814"/>
          <w:jc w:val="center"/>
        </w:trPr>
        <w:tc>
          <w:tcPr>
            <w:tcW w:w="1559" w:type="pct"/>
            <w:tcBorders>
              <w:left w:val="double" w:sz="4" w:space="0" w:color="auto"/>
            </w:tcBorders>
            <w:vAlign w:val="center"/>
          </w:tcPr>
          <w:p w14:paraId="4A796C99" w14:textId="77777777" w:rsidR="00D16BB9" w:rsidRDefault="000F7E06">
            <w:pPr>
              <w:jc w:val="center"/>
              <w:rPr>
                <w:rFonts w:ascii="宋体" w:hAnsi="宋体"/>
                <w:sz w:val="24"/>
                <w:szCs w:val="28"/>
              </w:rPr>
            </w:pPr>
            <w:r>
              <w:rPr>
                <w:rFonts w:ascii="宋体" w:hAnsi="宋体" w:hint="eastAsia"/>
                <w:sz w:val="24"/>
                <w:szCs w:val="28"/>
              </w:rPr>
              <w:t>项目名称</w:t>
            </w:r>
          </w:p>
        </w:tc>
        <w:tc>
          <w:tcPr>
            <w:tcW w:w="3441" w:type="pct"/>
            <w:tcBorders>
              <w:right w:val="double" w:sz="4" w:space="0" w:color="auto"/>
            </w:tcBorders>
            <w:vAlign w:val="center"/>
          </w:tcPr>
          <w:p w14:paraId="6EA66A57" w14:textId="77777777" w:rsidR="00D16BB9" w:rsidRDefault="000F7E06">
            <w:pPr>
              <w:jc w:val="center"/>
              <w:rPr>
                <w:rFonts w:ascii="宋体" w:hAnsi="宋体" w:cs="宋体"/>
                <w:kern w:val="0"/>
                <w:sz w:val="28"/>
                <w:szCs w:val="28"/>
              </w:rPr>
            </w:pPr>
            <w:r>
              <w:rPr>
                <w:rFonts w:ascii="宋体" w:hAnsi="宋体" w:cs="宋体" w:hint="eastAsia"/>
                <w:kern w:val="0"/>
                <w:sz w:val="28"/>
                <w:szCs w:val="28"/>
              </w:rPr>
              <w:t>寸滩水文站缆道右岸设施迁建抢险排危工程华发四季公共梯新增电梯</w:t>
            </w:r>
          </w:p>
        </w:tc>
      </w:tr>
      <w:tr w:rsidR="00D16BB9" w14:paraId="1BC1DB58" w14:textId="77777777">
        <w:trPr>
          <w:trHeight w:hRule="exact" w:val="737"/>
          <w:jc w:val="center"/>
        </w:trPr>
        <w:tc>
          <w:tcPr>
            <w:tcW w:w="1559" w:type="pct"/>
            <w:tcBorders>
              <w:left w:val="double" w:sz="4" w:space="0" w:color="auto"/>
            </w:tcBorders>
            <w:vAlign w:val="center"/>
          </w:tcPr>
          <w:p w14:paraId="5F7CB72E" w14:textId="77777777" w:rsidR="00D16BB9" w:rsidRDefault="000F7E06">
            <w:pPr>
              <w:jc w:val="center"/>
              <w:rPr>
                <w:rFonts w:ascii="宋体" w:hAnsi="宋体"/>
                <w:sz w:val="24"/>
                <w:szCs w:val="28"/>
              </w:rPr>
            </w:pPr>
            <w:r>
              <w:rPr>
                <w:rFonts w:ascii="宋体" w:hAnsi="宋体" w:hint="eastAsia"/>
                <w:sz w:val="24"/>
                <w:szCs w:val="28"/>
              </w:rPr>
              <w:t>竞</w:t>
            </w:r>
            <w:r>
              <w:rPr>
                <w:rFonts w:ascii="宋体" w:hAnsi="宋体" w:hint="eastAsia"/>
                <w:sz w:val="24"/>
                <w:szCs w:val="28"/>
              </w:rPr>
              <w:t>选</w:t>
            </w:r>
            <w:r>
              <w:rPr>
                <w:rFonts w:ascii="宋体" w:hAnsi="宋体" w:hint="eastAsia"/>
                <w:sz w:val="24"/>
                <w:szCs w:val="28"/>
              </w:rPr>
              <w:t>人名称（盖章）</w:t>
            </w:r>
          </w:p>
        </w:tc>
        <w:tc>
          <w:tcPr>
            <w:tcW w:w="3441" w:type="pct"/>
            <w:tcBorders>
              <w:right w:val="double" w:sz="4" w:space="0" w:color="auto"/>
            </w:tcBorders>
            <w:vAlign w:val="center"/>
          </w:tcPr>
          <w:p w14:paraId="0A7D6CB1" w14:textId="77777777" w:rsidR="00D16BB9" w:rsidRDefault="00D16BB9">
            <w:pPr>
              <w:jc w:val="center"/>
              <w:rPr>
                <w:rFonts w:ascii="宋体" w:hAnsi="宋体"/>
                <w:sz w:val="24"/>
                <w:szCs w:val="28"/>
              </w:rPr>
            </w:pPr>
          </w:p>
        </w:tc>
      </w:tr>
      <w:tr w:rsidR="00D16BB9" w14:paraId="49E3DAF3" w14:textId="77777777">
        <w:trPr>
          <w:trHeight w:hRule="exact" w:val="737"/>
          <w:jc w:val="center"/>
        </w:trPr>
        <w:tc>
          <w:tcPr>
            <w:tcW w:w="1559" w:type="pct"/>
            <w:tcBorders>
              <w:left w:val="double" w:sz="4" w:space="0" w:color="auto"/>
            </w:tcBorders>
            <w:vAlign w:val="center"/>
          </w:tcPr>
          <w:p w14:paraId="0D981A56" w14:textId="77777777" w:rsidR="00D16BB9" w:rsidRDefault="000F7E06">
            <w:pPr>
              <w:jc w:val="center"/>
              <w:rPr>
                <w:rFonts w:ascii="宋体" w:hAnsi="宋体"/>
                <w:sz w:val="24"/>
                <w:szCs w:val="28"/>
              </w:rPr>
            </w:pPr>
            <w:r>
              <w:rPr>
                <w:rFonts w:ascii="宋体" w:hAnsi="宋体" w:hint="eastAsia"/>
                <w:sz w:val="24"/>
                <w:szCs w:val="28"/>
              </w:rPr>
              <w:t>联系人</w:t>
            </w:r>
          </w:p>
        </w:tc>
        <w:tc>
          <w:tcPr>
            <w:tcW w:w="3441" w:type="pct"/>
            <w:tcBorders>
              <w:right w:val="double" w:sz="4" w:space="0" w:color="auto"/>
            </w:tcBorders>
            <w:vAlign w:val="center"/>
          </w:tcPr>
          <w:p w14:paraId="7E6A0783" w14:textId="77777777" w:rsidR="00D16BB9" w:rsidRDefault="00D16BB9">
            <w:pPr>
              <w:jc w:val="center"/>
              <w:rPr>
                <w:rFonts w:ascii="宋体" w:hAnsi="宋体"/>
                <w:sz w:val="24"/>
                <w:szCs w:val="28"/>
              </w:rPr>
            </w:pPr>
          </w:p>
        </w:tc>
      </w:tr>
      <w:tr w:rsidR="00D16BB9" w14:paraId="2D656D6D" w14:textId="77777777">
        <w:trPr>
          <w:trHeight w:hRule="exact" w:val="737"/>
          <w:jc w:val="center"/>
        </w:trPr>
        <w:tc>
          <w:tcPr>
            <w:tcW w:w="1559" w:type="pct"/>
            <w:tcBorders>
              <w:left w:val="double" w:sz="4" w:space="0" w:color="auto"/>
            </w:tcBorders>
            <w:vAlign w:val="center"/>
          </w:tcPr>
          <w:p w14:paraId="4862AD04" w14:textId="77777777" w:rsidR="00D16BB9" w:rsidRDefault="000F7E06">
            <w:pPr>
              <w:jc w:val="center"/>
              <w:rPr>
                <w:rFonts w:ascii="宋体" w:hAnsi="宋体"/>
                <w:sz w:val="24"/>
                <w:szCs w:val="28"/>
              </w:rPr>
            </w:pPr>
            <w:r>
              <w:rPr>
                <w:rFonts w:ascii="宋体" w:hAnsi="宋体" w:hint="eastAsia"/>
                <w:sz w:val="24"/>
                <w:szCs w:val="28"/>
              </w:rPr>
              <w:t>手机</w:t>
            </w:r>
          </w:p>
        </w:tc>
        <w:tc>
          <w:tcPr>
            <w:tcW w:w="3441" w:type="pct"/>
            <w:tcBorders>
              <w:right w:val="double" w:sz="4" w:space="0" w:color="auto"/>
            </w:tcBorders>
            <w:vAlign w:val="center"/>
          </w:tcPr>
          <w:p w14:paraId="46E722B9" w14:textId="77777777" w:rsidR="00D16BB9" w:rsidRDefault="00D16BB9">
            <w:pPr>
              <w:jc w:val="center"/>
              <w:rPr>
                <w:rFonts w:ascii="宋体" w:hAnsi="宋体"/>
                <w:sz w:val="24"/>
                <w:szCs w:val="28"/>
              </w:rPr>
            </w:pPr>
          </w:p>
        </w:tc>
      </w:tr>
      <w:tr w:rsidR="00D16BB9" w14:paraId="575A1939" w14:textId="77777777">
        <w:trPr>
          <w:trHeight w:hRule="exact" w:val="737"/>
          <w:jc w:val="center"/>
        </w:trPr>
        <w:tc>
          <w:tcPr>
            <w:tcW w:w="1559" w:type="pct"/>
            <w:tcBorders>
              <w:left w:val="double" w:sz="4" w:space="0" w:color="auto"/>
            </w:tcBorders>
            <w:vAlign w:val="center"/>
          </w:tcPr>
          <w:p w14:paraId="0D0A7A54" w14:textId="77777777" w:rsidR="00D16BB9" w:rsidRDefault="000F7E06">
            <w:pPr>
              <w:jc w:val="center"/>
              <w:rPr>
                <w:rFonts w:ascii="宋体" w:hAnsi="宋体"/>
                <w:sz w:val="24"/>
                <w:szCs w:val="28"/>
              </w:rPr>
            </w:pPr>
            <w:r>
              <w:rPr>
                <w:rFonts w:ascii="宋体" w:hAnsi="宋体" w:hint="eastAsia"/>
                <w:sz w:val="24"/>
                <w:szCs w:val="28"/>
              </w:rPr>
              <w:t>办公电话</w:t>
            </w:r>
          </w:p>
        </w:tc>
        <w:tc>
          <w:tcPr>
            <w:tcW w:w="3441" w:type="pct"/>
            <w:tcBorders>
              <w:right w:val="double" w:sz="4" w:space="0" w:color="auto"/>
            </w:tcBorders>
            <w:vAlign w:val="center"/>
          </w:tcPr>
          <w:p w14:paraId="1BFA3968" w14:textId="77777777" w:rsidR="00D16BB9" w:rsidRDefault="00D16BB9">
            <w:pPr>
              <w:jc w:val="center"/>
              <w:rPr>
                <w:rFonts w:ascii="宋体" w:hAnsi="宋体"/>
                <w:sz w:val="24"/>
                <w:szCs w:val="28"/>
              </w:rPr>
            </w:pPr>
          </w:p>
        </w:tc>
      </w:tr>
      <w:tr w:rsidR="00D16BB9" w14:paraId="34D13279" w14:textId="77777777">
        <w:trPr>
          <w:trHeight w:hRule="exact" w:val="737"/>
          <w:jc w:val="center"/>
        </w:trPr>
        <w:tc>
          <w:tcPr>
            <w:tcW w:w="1559" w:type="pct"/>
            <w:tcBorders>
              <w:left w:val="double" w:sz="4" w:space="0" w:color="auto"/>
            </w:tcBorders>
            <w:vAlign w:val="center"/>
          </w:tcPr>
          <w:p w14:paraId="6A968C3C" w14:textId="77777777" w:rsidR="00D16BB9" w:rsidRDefault="000F7E06">
            <w:pPr>
              <w:jc w:val="center"/>
              <w:rPr>
                <w:rFonts w:ascii="宋体" w:hAnsi="宋体"/>
                <w:sz w:val="24"/>
                <w:szCs w:val="28"/>
              </w:rPr>
            </w:pPr>
            <w:r>
              <w:rPr>
                <w:rFonts w:ascii="宋体" w:hAnsi="宋体" w:hint="eastAsia"/>
                <w:sz w:val="24"/>
                <w:szCs w:val="28"/>
              </w:rPr>
              <w:t>传真</w:t>
            </w:r>
          </w:p>
        </w:tc>
        <w:tc>
          <w:tcPr>
            <w:tcW w:w="3441" w:type="pct"/>
            <w:tcBorders>
              <w:right w:val="double" w:sz="4" w:space="0" w:color="auto"/>
            </w:tcBorders>
            <w:vAlign w:val="center"/>
          </w:tcPr>
          <w:p w14:paraId="18F8F425" w14:textId="77777777" w:rsidR="00D16BB9" w:rsidRDefault="00D16BB9">
            <w:pPr>
              <w:jc w:val="center"/>
              <w:rPr>
                <w:rFonts w:ascii="宋体" w:hAnsi="宋体"/>
                <w:sz w:val="24"/>
                <w:szCs w:val="28"/>
              </w:rPr>
            </w:pPr>
          </w:p>
        </w:tc>
      </w:tr>
      <w:tr w:rsidR="00D16BB9" w14:paraId="4CFE035D" w14:textId="77777777">
        <w:trPr>
          <w:trHeight w:hRule="exact" w:val="737"/>
          <w:jc w:val="center"/>
        </w:trPr>
        <w:tc>
          <w:tcPr>
            <w:tcW w:w="1559" w:type="pct"/>
            <w:tcBorders>
              <w:left w:val="double" w:sz="4" w:space="0" w:color="auto"/>
            </w:tcBorders>
            <w:vAlign w:val="center"/>
          </w:tcPr>
          <w:p w14:paraId="4408987D" w14:textId="77777777" w:rsidR="00D16BB9" w:rsidRDefault="000F7E06">
            <w:pPr>
              <w:jc w:val="center"/>
              <w:rPr>
                <w:rFonts w:ascii="宋体" w:hAnsi="宋体"/>
                <w:sz w:val="24"/>
                <w:szCs w:val="28"/>
              </w:rPr>
            </w:pPr>
            <w:r>
              <w:rPr>
                <w:rFonts w:ascii="宋体" w:hAnsi="宋体" w:hint="eastAsia"/>
                <w:sz w:val="24"/>
                <w:szCs w:val="28"/>
              </w:rPr>
              <w:t>E-mail</w:t>
            </w:r>
          </w:p>
        </w:tc>
        <w:tc>
          <w:tcPr>
            <w:tcW w:w="3441" w:type="pct"/>
            <w:tcBorders>
              <w:right w:val="double" w:sz="4" w:space="0" w:color="auto"/>
            </w:tcBorders>
            <w:vAlign w:val="center"/>
          </w:tcPr>
          <w:p w14:paraId="4B91F589" w14:textId="77777777" w:rsidR="00D16BB9" w:rsidRDefault="00D16BB9">
            <w:pPr>
              <w:jc w:val="center"/>
              <w:rPr>
                <w:rFonts w:ascii="宋体" w:hAnsi="宋体"/>
                <w:sz w:val="24"/>
                <w:szCs w:val="28"/>
              </w:rPr>
            </w:pPr>
          </w:p>
        </w:tc>
      </w:tr>
      <w:tr w:rsidR="00D16BB9" w14:paraId="66296D4A" w14:textId="77777777">
        <w:trPr>
          <w:trHeight w:hRule="exact" w:val="737"/>
          <w:jc w:val="center"/>
        </w:trPr>
        <w:tc>
          <w:tcPr>
            <w:tcW w:w="1559" w:type="pct"/>
            <w:tcBorders>
              <w:left w:val="double" w:sz="4" w:space="0" w:color="auto"/>
              <w:bottom w:val="double" w:sz="4" w:space="0" w:color="auto"/>
            </w:tcBorders>
            <w:vAlign w:val="center"/>
          </w:tcPr>
          <w:p w14:paraId="659A5CFF" w14:textId="77777777" w:rsidR="00D16BB9" w:rsidRDefault="000F7E06">
            <w:pPr>
              <w:jc w:val="center"/>
              <w:rPr>
                <w:rFonts w:ascii="宋体" w:hAnsi="宋体"/>
                <w:sz w:val="24"/>
                <w:szCs w:val="28"/>
              </w:rPr>
            </w:pPr>
            <w:r>
              <w:rPr>
                <w:rFonts w:ascii="宋体" w:hAnsi="宋体" w:hint="eastAsia"/>
                <w:sz w:val="24"/>
                <w:szCs w:val="28"/>
              </w:rPr>
              <w:t>单位地址</w:t>
            </w:r>
          </w:p>
        </w:tc>
        <w:tc>
          <w:tcPr>
            <w:tcW w:w="3441" w:type="pct"/>
            <w:tcBorders>
              <w:bottom w:val="double" w:sz="4" w:space="0" w:color="auto"/>
              <w:right w:val="double" w:sz="4" w:space="0" w:color="auto"/>
            </w:tcBorders>
            <w:vAlign w:val="center"/>
          </w:tcPr>
          <w:p w14:paraId="5EF15085" w14:textId="77777777" w:rsidR="00D16BB9" w:rsidRDefault="00D16BB9">
            <w:pPr>
              <w:jc w:val="center"/>
              <w:rPr>
                <w:rFonts w:ascii="宋体" w:hAnsi="宋体"/>
                <w:sz w:val="24"/>
                <w:szCs w:val="28"/>
              </w:rPr>
            </w:pPr>
          </w:p>
        </w:tc>
      </w:tr>
      <w:tr w:rsidR="00D16BB9" w14:paraId="0F75027D" w14:textId="77777777">
        <w:trPr>
          <w:trHeight w:hRule="exact" w:val="737"/>
          <w:jc w:val="center"/>
        </w:trPr>
        <w:tc>
          <w:tcPr>
            <w:tcW w:w="1559" w:type="pct"/>
            <w:tcBorders>
              <w:top w:val="double" w:sz="4" w:space="0" w:color="auto"/>
              <w:left w:val="double" w:sz="4" w:space="0" w:color="auto"/>
            </w:tcBorders>
            <w:vAlign w:val="center"/>
          </w:tcPr>
          <w:p w14:paraId="39D1E42B" w14:textId="77777777" w:rsidR="00D16BB9" w:rsidRDefault="00D16BB9">
            <w:pPr>
              <w:jc w:val="center"/>
              <w:rPr>
                <w:rFonts w:ascii="宋体" w:hAnsi="宋体"/>
                <w:b/>
                <w:bCs/>
                <w:sz w:val="24"/>
                <w:szCs w:val="28"/>
              </w:rPr>
            </w:pPr>
          </w:p>
        </w:tc>
        <w:tc>
          <w:tcPr>
            <w:tcW w:w="3441" w:type="pct"/>
            <w:tcBorders>
              <w:top w:val="double" w:sz="4" w:space="0" w:color="auto"/>
              <w:right w:val="double" w:sz="4" w:space="0" w:color="auto"/>
            </w:tcBorders>
            <w:vAlign w:val="center"/>
          </w:tcPr>
          <w:p w14:paraId="7F1007B2" w14:textId="77777777" w:rsidR="00D16BB9" w:rsidRDefault="00D16BB9">
            <w:pPr>
              <w:jc w:val="center"/>
              <w:rPr>
                <w:rFonts w:ascii="宋体" w:hAnsi="宋体"/>
                <w:b/>
                <w:bCs/>
                <w:sz w:val="24"/>
                <w:szCs w:val="28"/>
              </w:rPr>
            </w:pPr>
          </w:p>
        </w:tc>
      </w:tr>
      <w:tr w:rsidR="00D16BB9" w14:paraId="52067FBF" w14:textId="77777777">
        <w:trPr>
          <w:trHeight w:hRule="exact" w:val="737"/>
          <w:jc w:val="center"/>
        </w:trPr>
        <w:tc>
          <w:tcPr>
            <w:tcW w:w="1559" w:type="pct"/>
            <w:tcBorders>
              <w:left w:val="double" w:sz="4" w:space="0" w:color="auto"/>
            </w:tcBorders>
            <w:vAlign w:val="center"/>
          </w:tcPr>
          <w:p w14:paraId="67316DA5" w14:textId="77777777" w:rsidR="00D16BB9" w:rsidRDefault="00D16BB9">
            <w:pPr>
              <w:jc w:val="center"/>
              <w:rPr>
                <w:rFonts w:ascii="宋体" w:hAnsi="宋体"/>
                <w:sz w:val="24"/>
                <w:szCs w:val="28"/>
              </w:rPr>
            </w:pPr>
          </w:p>
        </w:tc>
        <w:tc>
          <w:tcPr>
            <w:tcW w:w="3441" w:type="pct"/>
            <w:tcBorders>
              <w:right w:val="double" w:sz="4" w:space="0" w:color="auto"/>
            </w:tcBorders>
            <w:vAlign w:val="center"/>
          </w:tcPr>
          <w:p w14:paraId="079D9FAD" w14:textId="77777777" w:rsidR="00D16BB9" w:rsidRDefault="00D16BB9">
            <w:pPr>
              <w:jc w:val="center"/>
              <w:rPr>
                <w:rFonts w:ascii="宋体" w:hAnsi="宋体"/>
                <w:sz w:val="24"/>
                <w:szCs w:val="28"/>
              </w:rPr>
            </w:pPr>
          </w:p>
        </w:tc>
      </w:tr>
      <w:tr w:rsidR="00D16BB9" w14:paraId="54B01BB1" w14:textId="77777777">
        <w:trPr>
          <w:trHeight w:hRule="exact" w:val="737"/>
          <w:jc w:val="center"/>
        </w:trPr>
        <w:tc>
          <w:tcPr>
            <w:tcW w:w="1559" w:type="pct"/>
            <w:tcBorders>
              <w:left w:val="double" w:sz="4" w:space="0" w:color="auto"/>
              <w:bottom w:val="double" w:sz="4" w:space="0" w:color="auto"/>
            </w:tcBorders>
            <w:vAlign w:val="center"/>
          </w:tcPr>
          <w:p w14:paraId="584F94A2" w14:textId="77777777" w:rsidR="00D16BB9" w:rsidRDefault="00D16BB9">
            <w:pPr>
              <w:jc w:val="center"/>
              <w:rPr>
                <w:rFonts w:ascii="宋体" w:hAnsi="宋体"/>
                <w:sz w:val="24"/>
                <w:szCs w:val="28"/>
              </w:rPr>
            </w:pPr>
          </w:p>
        </w:tc>
        <w:tc>
          <w:tcPr>
            <w:tcW w:w="3441" w:type="pct"/>
            <w:tcBorders>
              <w:bottom w:val="double" w:sz="4" w:space="0" w:color="auto"/>
              <w:right w:val="double" w:sz="4" w:space="0" w:color="auto"/>
            </w:tcBorders>
            <w:vAlign w:val="center"/>
          </w:tcPr>
          <w:p w14:paraId="27323FB4" w14:textId="77777777" w:rsidR="00D16BB9" w:rsidRDefault="00D16BB9">
            <w:pPr>
              <w:jc w:val="center"/>
              <w:rPr>
                <w:rFonts w:ascii="宋体" w:hAnsi="宋体"/>
                <w:sz w:val="24"/>
                <w:szCs w:val="28"/>
              </w:rPr>
            </w:pPr>
          </w:p>
        </w:tc>
      </w:tr>
    </w:tbl>
    <w:p w14:paraId="04CCF837" w14:textId="77777777" w:rsidR="00D16BB9" w:rsidRDefault="000F7E06">
      <w:pPr>
        <w:rPr>
          <w:rFonts w:ascii="宋体" w:hAnsi="宋体"/>
          <w:sz w:val="28"/>
          <w:szCs w:val="28"/>
        </w:rPr>
      </w:pPr>
      <w:r>
        <w:rPr>
          <w:rFonts w:ascii="宋体" w:hAnsi="宋体" w:hint="eastAsia"/>
          <w:sz w:val="28"/>
          <w:szCs w:val="28"/>
        </w:rPr>
        <w:t xml:space="preserve">                                                                               </w:t>
      </w:r>
    </w:p>
    <w:p w14:paraId="145D9165" w14:textId="77777777" w:rsidR="00D16BB9" w:rsidRDefault="000F7E06">
      <w:pPr>
        <w:jc w:val="right"/>
        <w:rPr>
          <w:rFonts w:ascii="宋体" w:hAnsi="宋体"/>
          <w:sz w:val="28"/>
          <w:szCs w:val="36"/>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sectPr w:rsidR="00D16BB9">
      <w:headerReference w:type="default" r:id="rId6"/>
      <w:headerReference w:type="first" r:id="rId7"/>
      <w:pgSz w:w="11906" w:h="16838"/>
      <w:pgMar w:top="1522" w:right="1709" w:bottom="1142" w:left="1377" w:header="851" w:footer="99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0D1A" w14:textId="77777777" w:rsidR="000F7E06" w:rsidRDefault="000F7E06">
      <w:r>
        <w:separator/>
      </w:r>
    </w:p>
  </w:endnote>
  <w:endnote w:type="continuationSeparator" w:id="0">
    <w:p w14:paraId="6577F3B5" w14:textId="77777777" w:rsidR="000F7E06" w:rsidRDefault="000F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DA298" w14:textId="77777777" w:rsidR="000F7E06" w:rsidRDefault="000F7E06">
      <w:r>
        <w:separator/>
      </w:r>
    </w:p>
  </w:footnote>
  <w:footnote w:type="continuationSeparator" w:id="0">
    <w:p w14:paraId="6FB4F1C8" w14:textId="77777777" w:rsidR="000F7E06" w:rsidRDefault="000F7E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4E66" w14:textId="77777777" w:rsidR="00D16BB9" w:rsidRDefault="00D16BB9">
    <w:pPr>
      <w:pStyle w:val="a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ABEA" w14:textId="77777777" w:rsidR="00D16BB9" w:rsidRDefault="00D16BB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8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jMDE2ZmRjNWRjYWY3MzI3ZGY4MWVmODY2ZDE4ODMifQ=="/>
  </w:docVars>
  <w:rsids>
    <w:rsidRoot w:val="00940873"/>
    <w:rsid w:val="00004BDD"/>
    <w:rsid w:val="0004506C"/>
    <w:rsid w:val="000F7E06"/>
    <w:rsid w:val="0012195A"/>
    <w:rsid w:val="00134CC2"/>
    <w:rsid w:val="00136180"/>
    <w:rsid w:val="001415FF"/>
    <w:rsid w:val="00193399"/>
    <w:rsid w:val="001B4DC8"/>
    <w:rsid w:val="001D42BE"/>
    <w:rsid w:val="00213135"/>
    <w:rsid w:val="00223B6A"/>
    <w:rsid w:val="002E540D"/>
    <w:rsid w:val="00362159"/>
    <w:rsid w:val="00364060"/>
    <w:rsid w:val="003935B7"/>
    <w:rsid w:val="003A1B45"/>
    <w:rsid w:val="003E2152"/>
    <w:rsid w:val="00420CD9"/>
    <w:rsid w:val="004B4D85"/>
    <w:rsid w:val="004B5C53"/>
    <w:rsid w:val="004F4E5A"/>
    <w:rsid w:val="00560B37"/>
    <w:rsid w:val="006204F7"/>
    <w:rsid w:val="00633492"/>
    <w:rsid w:val="00656B81"/>
    <w:rsid w:val="006A233E"/>
    <w:rsid w:val="0073625A"/>
    <w:rsid w:val="00740015"/>
    <w:rsid w:val="0075047A"/>
    <w:rsid w:val="00771098"/>
    <w:rsid w:val="00784D33"/>
    <w:rsid w:val="00784E8E"/>
    <w:rsid w:val="007F370B"/>
    <w:rsid w:val="00821B50"/>
    <w:rsid w:val="008879ED"/>
    <w:rsid w:val="008A041C"/>
    <w:rsid w:val="008E04EA"/>
    <w:rsid w:val="009227B6"/>
    <w:rsid w:val="00940873"/>
    <w:rsid w:val="009473A8"/>
    <w:rsid w:val="00971CEC"/>
    <w:rsid w:val="00980BD3"/>
    <w:rsid w:val="009B770A"/>
    <w:rsid w:val="00A017E7"/>
    <w:rsid w:val="00A27F88"/>
    <w:rsid w:val="00A42484"/>
    <w:rsid w:val="00A73645"/>
    <w:rsid w:val="00AC4D4E"/>
    <w:rsid w:val="00AE264A"/>
    <w:rsid w:val="00AF04C5"/>
    <w:rsid w:val="00B046B3"/>
    <w:rsid w:val="00B55B75"/>
    <w:rsid w:val="00B81455"/>
    <w:rsid w:val="00BE1B2B"/>
    <w:rsid w:val="00BF03FB"/>
    <w:rsid w:val="00C013BD"/>
    <w:rsid w:val="00C41AD2"/>
    <w:rsid w:val="00C748A2"/>
    <w:rsid w:val="00CC10B2"/>
    <w:rsid w:val="00D16BB9"/>
    <w:rsid w:val="00D33801"/>
    <w:rsid w:val="00D72109"/>
    <w:rsid w:val="00D73B62"/>
    <w:rsid w:val="00D74BCA"/>
    <w:rsid w:val="00DD40DA"/>
    <w:rsid w:val="00E31990"/>
    <w:rsid w:val="00E44717"/>
    <w:rsid w:val="00E601FA"/>
    <w:rsid w:val="00E63FC4"/>
    <w:rsid w:val="00E90326"/>
    <w:rsid w:val="00EA7D40"/>
    <w:rsid w:val="00EC3D91"/>
    <w:rsid w:val="00EE0AF3"/>
    <w:rsid w:val="00F00FAF"/>
    <w:rsid w:val="00FB01DE"/>
    <w:rsid w:val="00FC703A"/>
    <w:rsid w:val="00FF25A2"/>
    <w:rsid w:val="02A0204E"/>
    <w:rsid w:val="0C6C6DDC"/>
    <w:rsid w:val="169830D8"/>
    <w:rsid w:val="17DA4A5F"/>
    <w:rsid w:val="1A7277C9"/>
    <w:rsid w:val="1FE470D0"/>
    <w:rsid w:val="29D20D24"/>
    <w:rsid w:val="2B222E69"/>
    <w:rsid w:val="2E0345FF"/>
    <w:rsid w:val="4186510A"/>
    <w:rsid w:val="48A20F67"/>
    <w:rsid w:val="4C7F33B4"/>
    <w:rsid w:val="4E436780"/>
    <w:rsid w:val="4F9D402E"/>
    <w:rsid w:val="67B0212A"/>
    <w:rsid w:val="6A6E2815"/>
    <w:rsid w:val="7149641E"/>
    <w:rsid w:val="71557256"/>
    <w:rsid w:val="754179B8"/>
    <w:rsid w:val="78E82372"/>
    <w:rsid w:val="7E10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487C53-EFD7-4E21-AADD-9E15E229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link w:val="a5"/>
    <w:qFormat/>
    <w:pPr>
      <w:tabs>
        <w:tab w:val="center" w:pos="4153"/>
        <w:tab w:val="right" w:pos="8306"/>
      </w:tabs>
      <w:snapToGrid w:val="0"/>
      <w:jc w:val="left"/>
    </w:pPr>
    <w:rPr>
      <w:sz w:val="18"/>
      <w:szCs w:val="18"/>
      <w:lang w:val="zh-CN"/>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lang w:val="zh-CN"/>
    </w:r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200</Characters>
  <Application>Microsoft Office Word</Application>
  <DocSecurity>0</DocSecurity>
  <Lines>1</Lines>
  <Paragraphs>1</Paragraphs>
  <ScaleCrop>false</ScaleCrop>
  <Company>重庆市成套设备招标公司</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重庆市成套设备招标公司</dc:title>
  <dc:creator>user</dc:creator>
  <cp:lastModifiedBy>Windows User</cp:lastModifiedBy>
  <cp:revision>2</cp:revision>
  <cp:lastPrinted>2015-08-21T05:19:00Z</cp:lastPrinted>
  <dcterms:created xsi:type="dcterms:W3CDTF">2025-05-10T01:43:00Z</dcterms:created>
  <dcterms:modified xsi:type="dcterms:W3CDTF">2025-05-10T01:43:00Z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0B12E6531BF3467FA56BDE2FB325F8BA_12</vt:lpwstr>
  </property>
  <property fmtid="{D5CDD505-2E9C-101B-9397-08002B2CF9AE}" pid="4" name="KSOTemplateDocerSaveRecord">
    <vt:lpwstr>eyJoZGlkIjoiMzUyZDJlMzc4OTNjM2EzN2I2MmVlM2QzZWFmMjk3MDgiLCJ1c2VySWQiOiI0NjEwMjMwMzMifQ==</vt:lpwstr>
  </property>
</Properties>
</file>