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856D9">
      <w:pPr>
        <w:spacing w:line="1600" w:lineRule="exact"/>
        <w:jc w:val="center"/>
        <w:rPr>
          <w:rFonts w:hint="eastAsia" w:ascii="方正仿宋_GBK" w:hAnsi="方正仿宋_GBK" w:eastAsia="方正仿宋_GBK" w:cs="方正仿宋_GBK"/>
          <w:b/>
          <w:sz w:val="100"/>
        </w:rPr>
      </w:pPr>
    </w:p>
    <w:p w14:paraId="7FB42538">
      <w:pPr>
        <w:pStyle w:val="30"/>
        <w:ind w:left="1960" w:right="1960"/>
        <w:rPr>
          <w:rFonts w:hint="eastAsia" w:ascii="方正仿宋_GBK" w:hAnsi="方正仿宋_GBK" w:eastAsia="方正仿宋_GBK" w:cs="方正仿宋_GBK"/>
        </w:rPr>
      </w:pPr>
    </w:p>
    <w:p w14:paraId="5B9837CE">
      <w:pPr>
        <w:spacing w:line="1600" w:lineRule="exact"/>
        <w:jc w:val="center"/>
        <w:outlineLvl w:val="0"/>
        <w:rPr>
          <w:rFonts w:hint="eastAsia" w:ascii="方正仿宋_GBK" w:hAnsi="方正仿宋_GBK" w:eastAsia="方正仿宋_GBK" w:cs="方正仿宋_GBK"/>
          <w:b/>
          <w:bCs/>
          <w:sz w:val="96"/>
          <w:szCs w:val="96"/>
        </w:rPr>
      </w:pPr>
      <w:r>
        <w:rPr>
          <w:rFonts w:hint="eastAsia" w:ascii="方正仿宋_GBK" w:hAnsi="方正仿宋_GBK" w:eastAsia="方正仿宋_GBK" w:cs="方正仿宋_GBK"/>
          <w:b/>
          <w:bCs/>
          <w:sz w:val="96"/>
          <w:szCs w:val="96"/>
        </w:rPr>
        <w:t>竞争性磋商文件</w:t>
      </w:r>
    </w:p>
    <w:p w14:paraId="7C5A6BE4">
      <w:pPr>
        <w:pStyle w:val="25"/>
        <w:spacing w:line="500" w:lineRule="exact"/>
        <w:ind w:left="0"/>
        <w:jc w:val="center"/>
        <w:rPr>
          <w:rFonts w:hint="eastAsia" w:ascii="方正仿宋_GBK" w:hAnsi="方正仿宋_GBK" w:eastAsia="方正仿宋_GBK" w:cs="方正仿宋_GBK"/>
          <w:sz w:val="32"/>
        </w:rPr>
      </w:pPr>
    </w:p>
    <w:p w14:paraId="2B1AAC7C">
      <w:pPr>
        <w:pStyle w:val="25"/>
        <w:spacing w:line="500" w:lineRule="exact"/>
        <w:ind w:left="0"/>
        <w:jc w:val="center"/>
        <w:rPr>
          <w:rFonts w:hint="eastAsia" w:ascii="方正仿宋_GBK" w:hAnsi="方正仿宋_GBK" w:eastAsia="方正仿宋_GBK" w:cs="方正仿宋_GBK"/>
          <w:sz w:val="32"/>
        </w:rPr>
      </w:pPr>
    </w:p>
    <w:p w14:paraId="27DE1BA5">
      <w:pPr>
        <w:pStyle w:val="25"/>
        <w:spacing w:line="500" w:lineRule="exact"/>
        <w:ind w:left="0"/>
        <w:jc w:val="center"/>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 xml:space="preserve"> </w:t>
      </w:r>
    </w:p>
    <w:p w14:paraId="3BFD6728">
      <w:pPr>
        <w:pStyle w:val="25"/>
        <w:spacing w:line="500" w:lineRule="exact"/>
        <w:ind w:left="0"/>
        <w:jc w:val="center"/>
        <w:rPr>
          <w:rFonts w:hint="eastAsia" w:ascii="方正仿宋_GBK" w:hAnsi="方正仿宋_GBK" w:eastAsia="方正仿宋_GBK" w:cs="方正仿宋_GBK"/>
          <w:sz w:val="32"/>
        </w:rPr>
      </w:pPr>
    </w:p>
    <w:p w14:paraId="25E366E4">
      <w:pPr>
        <w:spacing w:line="600" w:lineRule="exact"/>
        <w:ind w:left="0" w:right="560" w:rightChars="200" w:firstLine="960" w:firstLineChars="300"/>
        <w:jc w:val="center"/>
        <w:rPr>
          <w:rFonts w:hint="eastAsia" w:ascii="方正仿宋_GBK" w:hAnsi="方正仿宋_GBK" w:eastAsia="方正仿宋_GBK" w:cs="方正仿宋_GBK"/>
          <w:sz w:val="32"/>
          <w:szCs w:val="32"/>
        </w:rPr>
      </w:pPr>
    </w:p>
    <w:p w14:paraId="1D4B0669">
      <w:pPr>
        <w:spacing w:line="600" w:lineRule="exact"/>
        <w:ind w:left="0" w:leftChars="0" w:right="560" w:rightChars="200" w:firstLine="960" w:firstLineChars="3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lang w:eastAsia="zh-CN"/>
        </w:rPr>
        <w:t>Z2025059</w:t>
      </w:r>
    </w:p>
    <w:p w14:paraId="598A67F5">
      <w:pPr>
        <w:spacing w:line="600" w:lineRule="exact"/>
        <w:ind w:left="0" w:leftChars="0" w:right="560" w:rightChars="200" w:firstLine="960" w:firstLineChars="300"/>
        <w:jc w:val="both"/>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代理机构编号：</w:t>
      </w:r>
      <w:r>
        <w:rPr>
          <w:rFonts w:hint="eastAsia" w:ascii="方正仿宋_GBK" w:hAnsi="方正仿宋_GBK" w:eastAsia="方正仿宋_GBK" w:cs="方正仿宋_GBK"/>
          <w:spacing w:val="0"/>
          <w:sz w:val="32"/>
          <w:szCs w:val="32"/>
          <w:lang w:val="en-US" w:eastAsia="zh-CN"/>
        </w:rPr>
        <w:t>QC25C00135</w:t>
      </w:r>
    </w:p>
    <w:p w14:paraId="31713AFC">
      <w:pPr>
        <w:spacing w:line="600" w:lineRule="exact"/>
        <w:ind w:left="3198" w:leftChars="342" w:right="560" w:rightChars="200" w:hanging="2240" w:hangingChars="700"/>
        <w:jc w:val="both"/>
        <w:outlineLvl w:val="9"/>
        <w:rPr>
          <w:rFonts w:hint="default"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rPr>
        <w:t>采购项目名称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0"/>
          <w:sz w:val="32"/>
          <w:szCs w:val="32"/>
          <w:lang w:eastAsia="zh-CN"/>
        </w:rPr>
        <w:t>重庆开放大学重庆工商职业学院基于AI的网络技术课程模块智能体基础数据处理构件采购项目（</w:t>
      </w:r>
      <w:r>
        <w:rPr>
          <w:rFonts w:hint="eastAsia" w:ascii="方正仿宋_GBK" w:hAnsi="方正仿宋_GBK" w:eastAsia="方正仿宋_GBK" w:cs="方正仿宋_GBK"/>
          <w:spacing w:val="0"/>
          <w:sz w:val="32"/>
          <w:szCs w:val="32"/>
          <w:lang w:val="en-US" w:eastAsia="zh-CN"/>
        </w:rPr>
        <w:t>重新启动）</w:t>
      </w:r>
    </w:p>
    <w:p w14:paraId="2537FEEC">
      <w:pPr>
        <w:spacing w:line="500" w:lineRule="exact"/>
        <w:rPr>
          <w:rFonts w:hint="eastAsia" w:ascii="方正仿宋_GBK" w:hAnsi="方正仿宋_GBK" w:eastAsia="方正仿宋_GBK" w:cs="方正仿宋_GBK"/>
          <w:sz w:val="32"/>
          <w:szCs w:val="32"/>
        </w:rPr>
      </w:pPr>
    </w:p>
    <w:p w14:paraId="527118F2">
      <w:pPr>
        <w:spacing w:line="500" w:lineRule="exact"/>
        <w:rPr>
          <w:rFonts w:hint="eastAsia" w:ascii="方正仿宋_GBK" w:hAnsi="方正仿宋_GBK" w:eastAsia="方正仿宋_GBK" w:cs="方正仿宋_GBK"/>
          <w:sz w:val="32"/>
        </w:rPr>
      </w:pPr>
    </w:p>
    <w:p w14:paraId="08B13E85">
      <w:pPr>
        <w:spacing w:line="500" w:lineRule="exact"/>
        <w:rPr>
          <w:rFonts w:hint="eastAsia" w:ascii="方正仿宋_GBK" w:hAnsi="方正仿宋_GBK" w:eastAsia="方正仿宋_GBK" w:cs="方正仿宋_GBK"/>
          <w:sz w:val="32"/>
        </w:rPr>
      </w:pPr>
    </w:p>
    <w:p w14:paraId="60E6EC56">
      <w:pPr>
        <w:rPr>
          <w:rFonts w:hint="eastAsia" w:ascii="方正仿宋_GBK" w:hAnsi="方正仿宋_GBK" w:eastAsia="方正仿宋_GBK" w:cs="方正仿宋_GBK"/>
        </w:rPr>
      </w:pPr>
    </w:p>
    <w:p w14:paraId="39D6E3CE">
      <w:pPr>
        <w:spacing w:line="600" w:lineRule="exact"/>
        <w:ind w:left="3198" w:leftChars="342" w:right="560" w:rightChars="200" w:hanging="2240" w:hangingChars="700"/>
        <w:jc w:val="left"/>
        <w:rPr>
          <w:rFonts w:hint="eastAsia" w:ascii="方正仿宋_GBK" w:hAnsi="方正仿宋_GBK" w:eastAsia="方正仿宋_GBK" w:cs="方正仿宋_GBK"/>
          <w:sz w:val="32"/>
          <w:szCs w:val="32"/>
        </w:rPr>
      </w:pPr>
    </w:p>
    <w:p w14:paraId="193E6EC7">
      <w:pPr>
        <w:spacing w:line="600" w:lineRule="exact"/>
        <w:ind w:left="3198" w:leftChars="342" w:right="560" w:rightChars="200" w:hanging="2240" w:hangingChars="7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采购人：重庆开放大学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重庆工商职业学院</w:t>
      </w:r>
    </w:p>
    <w:p w14:paraId="2F23A219">
      <w:pPr>
        <w:spacing w:line="600" w:lineRule="exact"/>
        <w:ind w:left="3198" w:leftChars="342" w:right="560" w:rightChars="200" w:hanging="2240" w:hangingChars="7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采购代理机构：重庆千策招标代理有限公司</w:t>
      </w:r>
    </w:p>
    <w:p w14:paraId="7BB34059">
      <w:pPr>
        <w:spacing w:line="600" w:lineRule="exact"/>
        <w:ind w:left="3198" w:leftChars="342" w:right="560" w:rightChars="200" w:hanging="2240" w:hangingChars="700"/>
        <w:jc w:val="center"/>
        <w:outlineLvl w:val="9"/>
        <w:rPr>
          <w:rFonts w:hint="eastAsia" w:ascii="方正仿宋_GBK" w:hAnsi="方正仿宋_GBK" w:eastAsia="方正仿宋_GBK" w:cs="方正仿宋_GBK"/>
          <w:sz w:val="32"/>
          <w:szCs w:val="32"/>
        </w:rPr>
      </w:pPr>
    </w:p>
    <w:p w14:paraId="0428C2AB">
      <w:pPr>
        <w:snapToGrid w:val="0"/>
        <w:spacing w:line="600" w:lineRule="exact"/>
        <w:ind w:left="3198" w:leftChars="342" w:right="560" w:rightChars="200" w:hanging="2240" w:hangingChars="7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二〇</w:t>
      </w:r>
      <w:r>
        <w:rPr>
          <w:rFonts w:hint="eastAsia" w:ascii="方正仿宋_GBK" w:hAnsi="方正仿宋_GBK" w:eastAsia="方正仿宋_GBK" w:cs="方正仿宋_GBK"/>
          <w:sz w:val="32"/>
          <w:szCs w:val="32"/>
        </w:rPr>
        <w:t>二五年</w:t>
      </w: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月</w:t>
      </w:r>
    </w:p>
    <w:p w14:paraId="5BA40A77">
      <w:pPr>
        <w:pStyle w:val="25"/>
        <w:spacing w:line="500" w:lineRule="exact"/>
        <w:ind w:firstLine="3200" w:firstLineChars="1000"/>
        <w:jc w:val="both"/>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48DE8638">
      <w:pPr>
        <w:spacing w:before="120" w:beforeLines="50" w:after="120" w:afterLines="50"/>
        <w:jc w:val="center"/>
        <w:outlineLvl w:val="0"/>
        <w:rPr>
          <w:rFonts w:hint="eastAsia"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目   录</w:t>
      </w:r>
    </w:p>
    <w:p w14:paraId="6DC7EBF9">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TOC \o "1-3" \h \z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_Toc19489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第一篇  采购邀请书</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_Toc19489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715C1A20">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_Toc10105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一、竞争性磋商内容</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_Toc10105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3A566B14">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_Toc26506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二、资金来源</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_Toc26506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F8C8C49">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_Toc4407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三、供应商资格条件</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_Toc4407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5B9D8653">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_Toc30205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四、磋商有关说明</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_Toc30205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3A49CCA2">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_Toc1013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五、磋商保证金</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_Toc1013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- 5 -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0A05DED">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_Toc16417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六、其他有关规定</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_Toc16417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- 5 -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1F5140D">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_Toc18583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七、联系方式</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_Toc18583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- 5 -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0F161ADD">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_Toc27319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第二篇  磋商项目服务（技术）需求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_Toc27319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- 7 -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3EFABCEC">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_Toc14977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一、</w:t>
      </w:r>
      <w:r>
        <w:rPr>
          <w:rFonts w:hint="eastAsia" w:ascii="方正仿宋_GBK" w:hAnsi="方正仿宋_GBK" w:eastAsia="方正仿宋_GBK" w:cs="方正仿宋_GBK"/>
          <w:szCs w:val="28"/>
          <w:lang w:eastAsia="zh-CN"/>
        </w:rPr>
        <w:t>采购项目一览表</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_Toc14977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- 7 -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185EA33">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_Toc11929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二</w:t>
      </w:r>
      <w:r>
        <w:rPr>
          <w:rFonts w:hint="eastAsia" w:ascii="方正仿宋_GBK" w:hAnsi="方正仿宋_GBK" w:eastAsia="方正仿宋_GBK" w:cs="方正仿宋_GBK"/>
          <w:szCs w:val="28"/>
        </w:rPr>
        <w:t>、采购项目服务需求</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_Toc11929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- 7 -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302554A9">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_Toc22047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z w:val="28"/>
          <w:szCs w:val="28"/>
        </w:rPr>
        <w:t>第三篇  磋商项目商务需求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_Toc22047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- 10 -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3F97D2CA">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_Toc2448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eastAsia="zh-CN"/>
        </w:rPr>
        <w:t>服务</w:t>
      </w:r>
      <w:r>
        <w:rPr>
          <w:rFonts w:hint="eastAsia" w:ascii="方正仿宋_GBK" w:hAnsi="方正仿宋_GBK" w:eastAsia="方正仿宋_GBK" w:cs="方正仿宋_GBK"/>
          <w:szCs w:val="28"/>
          <w:highlight w:val="none"/>
        </w:rPr>
        <w:t>时间、</w:t>
      </w:r>
      <w:r>
        <w:rPr>
          <w:rFonts w:hint="eastAsia" w:ascii="方正仿宋_GBK" w:hAnsi="方正仿宋_GBK" w:eastAsia="方正仿宋_GBK" w:cs="方正仿宋_GBK"/>
          <w:szCs w:val="28"/>
          <w:highlight w:val="none"/>
          <w:lang w:eastAsia="zh-CN"/>
        </w:rPr>
        <w:t>服务</w:t>
      </w:r>
      <w:r>
        <w:rPr>
          <w:rFonts w:hint="eastAsia" w:ascii="方正仿宋_GBK" w:hAnsi="方正仿宋_GBK" w:eastAsia="方正仿宋_GBK" w:cs="方正仿宋_GBK"/>
          <w:szCs w:val="28"/>
          <w:highlight w:val="none"/>
        </w:rPr>
        <w:t>地点及</w:t>
      </w:r>
      <w:r>
        <w:rPr>
          <w:rFonts w:hint="eastAsia" w:ascii="方正仿宋_GBK" w:hAnsi="方正仿宋_GBK" w:eastAsia="方正仿宋_GBK" w:cs="方正仿宋_GBK"/>
          <w:szCs w:val="28"/>
          <w:highlight w:val="none"/>
          <w:lang w:eastAsia="zh-CN"/>
        </w:rPr>
        <w:t>验收</w:t>
      </w:r>
      <w:r>
        <w:rPr>
          <w:rFonts w:hint="eastAsia" w:ascii="方正仿宋_GBK" w:hAnsi="方正仿宋_GBK" w:eastAsia="方正仿宋_GBK" w:cs="方正仿宋_GBK"/>
          <w:szCs w:val="28"/>
          <w:highlight w:val="none"/>
        </w:rPr>
        <w:t>方式</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_Toc2448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- 10 -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19C23950">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_Toc4321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二、报价方式</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_Toc4321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- 10 -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37810767">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_Toc30451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三</w:t>
      </w:r>
      <w:r>
        <w:rPr>
          <w:rFonts w:hint="eastAsia" w:ascii="方正仿宋_GBK" w:hAnsi="方正仿宋_GBK" w:eastAsia="方正仿宋_GBK" w:cs="方正仿宋_GBK"/>
          <w:szCs w:val="28"/>
        </w:rPr>
        <w:t>、付款方式</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_Toc30451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- 11 -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56A4E91E">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_Toc28125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四</w:t>
      </w: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eastAsia="zh-CN"/>
        </w:rPr>
        <w:t>质量保证及售后服务</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_Toc28125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- 11 -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236A45C6">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_Toc30256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五</w:t>
      </w:r>
      <w:r>
        <w:rPr>
          <w:rFonts w:hint="eastAsia" w:ascii="方正仿宋_GBK" w:hAnsi="方正仿宋_GBK" w:eastAsia="方正仿宋_GBK" w:cs="方正仿宋_GBK"/>
          <w:szCs w:val="28"/>
        </w:rPr>
        <w:t>、知识产权</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_Toc30256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- 12 -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6CBE6D42">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_Toc7346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六</w:t>
      </w:r>
      <w:r>
        <w:rPr>
          <w:rFonts w:hint="eastAsia" w:ascii="方正仿宋_GBK" w:hAnsi="方正仿宋_GBK" w:eastAsia="方正仿宋_GBK" w:cs="方正仿宋_GBK"/>
          <w:szCs w:val="28"/>
        </w:rPr>
        <w:t>、违约责任</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_Toc7346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- 12 -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EA079C4">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_Toc5805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七</w:t>
      </w: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eastAsia="zh-CN"/>
        </w:rPr>
        <w:t>培训</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_Toc5805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- 13 -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63DFB3B7">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_Toc7271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八</w:t>
      </w:r>
      <w:r>
        <w:rPr>
          <w:rFonts w:hint="eastAsia" w:ascii="方正仿宋_GBK" w:hAnsi="方正仿宋_GBK" w:eastAsia="方正仿宋_GBK" w:cs="方正仿宋_GBK"/>
          <w:szCs w:val="28"/>
        </w:rPr>
        <w:t>、合同</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_Toc7271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- 13 -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1E798D87">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_Toc15269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lang w:eastAsia="zh-CN"/>
        </w:rPr>
        <w:t>九</w:t>
      </w:r>
      <w:r>
        <w:rPr>
          <w:rFonts w:hint="eastAsia" w:ascii="方正仿宋_GBK" w:hAnsi="方正仿宋_GBK" w:eastAsia="方正仿宋_GBK" w:cs="方正仿宋_GBK"/>
          <w:szCs w:val="28"/>
        </w:rPr>
        <w:t>、其他商务要求内容</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_Toc15269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- 13 -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0036E8F5">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_Toc27224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pacing w:val="-11"/>
          <w:sz w:val="28"/>
          <w:szCs w:val="28"/>
        </w:rPr>
        <w:t>第四篇</w:t>
      </w:r>
      <w:r>
        <w:rPr>
          <w:rFonts w:hint="eastAsia" w:ascii="方正仿宋_GBK" w:hAnsi="方正仿宋_GBK" w:eastAsia="方正仿宋_GBK" w:cs="方正仿宋_GBK"/>
          <w:bCs w:val="0"/>
          <w:spacing w:val="-11"/>
          <w:sz w:val="28"/>
          <w:szCs w:val="28"/>
          <w:lang w:val="en-US" w:eastAsia="zh-CN"/>
        </w:rPr>
        <w:t xml:space="preserve">  </w:t>
      </w:r>
      <w:r>
        <w:rPr>
          <w:rFonts w:hint="eastAsia" w:ascii="方正仿宋_GBK" w:hAnsi="方正仿宋_GBK" w:eastAsia="方正仿宋_GBK" w:cs="方正仿宋_GBK"/>
          <w:bCs w:val="0"/>
          <w:spacing w:val="-11"/>
          <w:sz w:val="28"/>
          <w:szCs w:val="28"/>
        </w:rPr>
        <w:t xml:space="preserve"> 磋商程序及方法、评审标准、响应无效和采购终止</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_Toc27224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- 14 -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345979D">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_Toc8167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一、磋商程序及方法</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_Toc8167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D5E61A7">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_Toc17775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二、评审标准</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_Toc17775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- 16 -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28C76CE9">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_Toc8361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三、响应无效</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_Toc8361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- 18 -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603F2D28">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_Toc4153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四、采购终止</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_Toc4153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- 18 -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67CF12EB">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_Toc28824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pacing w:val="-11"/>
          <w:sz w:val="28"/>
          <w:szCs w:val="28"/>
        </w:rPr>
        <w:t>第五篇  供应商须知</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_Toc28824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- 20 -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1691E277">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_Toc4387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一、磋商费用</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_Toc4387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- 20 -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CF6AEB6">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_Toc553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二、竞争性磋商文件</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_Toc553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- 20 -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021BD3D3">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_Toc25622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三、磋商要求</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_Toc25622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- 20 -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15A95345">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_Toc22664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四、成交供应商的确认和变更</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_Toc22664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- 21 -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6C82B8FF">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_Toc16625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五、成交通知</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_Toc16625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- 22 -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EA792A0">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_Toc14628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六、采购代理服务费</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_Toc14628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- 22 -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7D356AE1">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_Toc29747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七、关于质疑和投诉</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_Toc29747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- 22 -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4EAD7578">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_Toc28735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八、签订合同</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_Toc28735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- 24 -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1E5747CB">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_Toc27621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pacing w:val="-11"/>
          <w:sz w:val="28"/>
          <w:szCs w:val="28"/>
        </w:rPr>
        <w:t>第六篇  采购合同</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_Toc27621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- 25 -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27D4B6EC">
      <w:pPr>
        <w:pStyle w:val="41"/>
        <w:tabs>
          <w:tab w:val="right" w:leader="dot" w:pos="9073"/>
        </w:tabs>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\l _Toc835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bCs w:val="0"/>
          <w:spacing w:val="-11"/>
          <w:sz w:val="28"/>
          <w:szCs w:val="28"/>
        </w:rPr>
        <w:t>第七篇  响应文件编制要求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_Toc835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- 31 -</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32FF24A7">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_Toc20777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一、经济部分</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_Toc20777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- 32 -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0545041E">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_Toc21159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二、技术部分</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_Toc21159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- 34 -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33F6CF6D">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_Toc22285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三、商务部分</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_Toc22285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- 36 -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26326C9D">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_Toc4073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kern w:val="2"/>
          <w:szCs w:val="28"/>
          <w:lang w:val="en-US" w:eastAsia="zh-CN" w:bidi="ar-SA"/>
        </w:rPr>
        <w:t>四、资格条件及其他</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_Toc4073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- 38 -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065BD7AD">
      <w:pPr>
        <w:pStyle w:val="51"/>
        <w:tabs>
          <w:tab w:val="right" w:leader="dot" w:pos="9073"/>
        </w:tabs>
        <w:spacing w:line="44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HYPERLINK \l _Toc12570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五、其他应提供的资料</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_Toc12570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- 43 -</w:t>
      </w:r>
      <w:r>
        <w:rPr>
          <w:rFonts w:hint="eastAsia" w:ascii="方正仿宋_GBK" w:hAnsi="方正仿宋_GBK" w:eastAsia="方正仿宋_GBK" w:cs="方正仿宋_GBK"/>
          <w:szCs w:val="28"/>
        </w:rPr>
        <w:fldChar w:fldCharType="end"/>
      </w:r>
      <w:r>
        <w:rPr>
          <w:rFonts w:hint="eastAsia" w:ascii="方正仿宋_GBK" w:hAnsi="方正仿宋_GBK" w:eastAsia="方正仿宋_GBK" w:cs="方正仿宋_GBK"/>
          <w:szCs w:val="28"/>
        </w:rPr>
        <w:fldChar w:fldCharType="end"/>
      </w:r>
    </w:p>
    <w:p w14:paraId="63B7B2E9">
      <w:pPr>
        <w:pStyle w:val="51"/>
        <w:tabs>
          <w:tab w:val="right" w:leader="dot" w:pos="9402"/>
        </w:tabs>
        <w:spacing w:line="360" w:lineRule="auto"/>
        <w:ind w:left="0" w:leftChars="0" w:firstLine="560" w:firstLineChars="200"/>
        <w:rPr>
          <w:rFonts w:hint="eastAsia" w:ascii="方正仿宋_GBK" w:hAnsi="方正仿宋_GBK" w:eastAsia="方正仿宋_GBK" w:cs="方正仿宋_GBK"/>
          <w:sz w:val="18"/>
          <w:szCs w:val="22"/>
        </w:rPr>
        <w:sectPr>
          <w:headerReference r:id="rId4" w:type="first"/>
          <w:footerReference r:id="rId7" w:type="first"/>
          <w:headerReference r:id="rId3" w:type="default"/>
          <w:footerReference r:id="rId5" w:type="default"/>
          <w:footerReference r:id="rId6" w:type="even"/>
          <w:pgSz w:w="11907" w:h="16840"/>
          <w:pgMar w:top="1417" w:right="1417" w:bottom="1134" w:left="1417" w:header="851" w:footer="624" w:gutter="0"/>
          <w:pgNumType w:fmt="numberInDash" w:start="1"/>
          <w:cols w:space="0" w:num="1"/>
          <w:docGrid w:linePitch="380" w:charSpace="0"/>
        </w:sectPr>
      </w:pPr>
      <w:r>
        <w:rPr>
          <w:rFonts w:hint="eastAsia" w:ascii="方正仿宋_GBK" w:hAnsi="方正仿宋_GBK" w:eastAsia="方正仿宋_GBK" w:cs="方正仿宋_GBK"/>
          <w:szCs w:val="28"/>
        </w:rPr>
        <w:fldChar w:fldCharType="end"/>
      </w:r>
    </w:p>
    <w:p w14:paraId="6027E7D5">
      <w:pPr>
        <w:pStyle w:val="293"/>
        <w:spacing w:before="120" w:beforeLines="50" w:after="120" w:afterLines="50" w:line="240" w:lineRule="auto"/>
        <w:ind w:firstLine="2880" w:firstLineChars="800"/>
        <w:jc w:val="both"/>
        <w:rPr>
          <w:rFonts w:hint="eastAsia" w:ascii="方正仿宋_GBK" w:hAnsi="方正仿宋_GBK" w:eastAsia="方正仿宋_GBK" w:cs="方正仿宋_GBK"/>
          <w:b w:val="0"/>
          <w:bCs w:val="0"/>
          <w:sz w:val="36"/>
          <w:szCs w:val="20"/>
        </w:rPr>
      </w:pPr>
      <w:bookmarkStart w:id="0" w:name="_Toc11641050"/>
      <w:bookmarkStart w:id="1" w:name="_Toc29479"/>
      <w:bookmarkStart w:id="2" w:name="_Toc1866"/>
      <w:bookmarkStart w:id="3" w:name="_Toc12789052"/>
      <w:bookmarkStart w:id="4" w:name="_Toc10092"/>
      <w:bookmarkStart w:id="5" w:name="_Toc31846"/>
      <w:bookmarkStart w:id="6" w:name="_Toc7167"/>
      <w:bookmarkStart w:id="7" w:name="_Toc11964"/>
      <w:bookmarkStart w:id="8" w:name="_Toc19489"/>
      <w:bookmarkStart w:id="9" w:name="_Toc170"/>
      <w:r>
        <w:rPr>
          <w:rFonts w:hint="eastAsia" w:ascii="方正仿宋_GBK" w:hAnsi="方正仿宋_GBK" w:eastAsia="方正仿宋_GBK" w:cs="方正仿宋_GBK"/>
          <w:b w:val="0"/>
          <w:bCs w:val="0"/>
          <w:sz w:val="36"/>
          <w:szCs w:val="20"/>
        </w:rPr>
        <w:t>第一篇  采购邀请书</w:t>
      </w:r>
      <w:bookmarkEnd w:id="0"/>
      <w:bookmarkEnd w:id="1"/>
      <w:bookmarkEnd w:id="2"/>
      <w:bookmarkEnd w:id="3"/>
      <w:bookmarkEnd w:id="4"/>
      <w:bookmarkEnd w:id="5"/>
      <w:bookmarkEnd w:id="6"/>
      <w:bookmarkEnd w:id="7"/>
      <w:bookmarkEnd w:id="8"/>
      <w:bookmarkEnd w:id="9"/>
    </w:p>
    <w:p w14:paraId="6242B6B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重庆千策招标代理有限公司（以下简称：采购代理机构）接受重庆开放大学 重庆工商职业学院（以下简称：采购人）的委托，对</w:t>
      </w:r>
      <w:r>
        <w:rPr>
          <w:rFonts w:hint="eastAsia" w:ascii="方正仿宋_GBK" w:hAnsi="方正仿宋_GBK" w:eastAsia="方正仿宋_GBK" w:cs="方正仿宋_GBK"/>
          <w:sz w:val="24"/>
          <w:szCs w:val="24"/>
          <w:u w:val="single"/>
          <w:lang w:eastAsia="zh-CN"/>
        </w:rPr>
        <w:t>重庆开放大学重庆工商职业学院基于AI的网络技术课程模块智能体基础数据处理构件采购项目（</w:t>
      </w:r>
      <w:r>
        <w:rPr>
          <w:rFonts w:hint="eastAsia" w:ascii="方正仿宋_GBK" w:hAnsi="方正仿宋_GBK" w:eastAsia="方正仿宋_GBK" w:cs="方正仿宋_GBK"/>
          <w:sz w:val="24"/>
          <w:szCs w:val="24"/>
          <w:u w:val="single"/>
          <w:lang w:val="en-US" w:eastAsia="zh-CN"/>
        </w:rPr>
        <w:t>重新启动）</w:t>
      </w:r>
      <w:r>
        <w:rPr>
          <w:rFonts w:hint="eastAsia" w:ascii="方正仿宋_GBK" w:hAnsi="方正仿宋_GBK" w:eastAsia="方正仿宋_GBK" w:cs="方正仿宋_GBK"/>
          <w:sz w:val="24"/>
          <w:szCs w:val="24"/>
        </w:rPr>
        <w:t>进行竞争性磋商采购。欢迎有资格的供应商前来参与磋商。</w:t>
      </w:r>
    </w:p>
    <w:p w14:paraId="4470C709">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10" w:name="_Toc5127"/>
      <w:bookmarkStart w:id="11" w:name="_Toc313893526"/>
      <w:bookmarkStart w:id="12" w:name="_Toc19542"/>
      <w:bookmarkStart w:id="13" w:name="_Toc317775175"/>
      <w:bookmarkStart w:id="14" w:name="_Toc8875"/>
      <w:bookmarkStart w:id="15" w:name="_Toc11072"/>
      <w:bookmarkStart w:id="16" w:name="_Toc24851"/>
      <w:bookmarkStart w:id="17" w:name="_Toc32637"/>
      <w:bookmarkStart w:id="18" w:name="_Toc20497"/>
      <w:bookmarkStart w:id="19" w:name="_Toc10105"/>
      <w:r>
        <w:rPr>
          <w:rFonts w:hint="eastAsia" w:ascii="方正仿宋_GBK" w:hAnsi="方正仿宋_GBK" w:eastAsia="方正仿宋_GBK" w:cs="方正仿宋_GBK"/>
          <w:sz w:val="24"/>
          <w:szCs w:val="24"/>
        </w:rPr>
        <w:t>一、竞争性磋商内容</w:t>
      </w:r>
      <w:bookmarkEnd w:id="10"/>
      <w:bookmarkEnd w:id="11"/>
      <w:bookmarkEnd w:id="12"/>
      <w:bookmarkEnd w:id="13"/>
      <w:bookmarkEnd w:id="14"/>
      <w:bookmarkEnd w:id="15"/>
      <w:bookmarkEnd w:id="16"/>
      <w:bookmarkEnd w:id="17"/>
      <w:bookmarkEnd w:id="18"/>
      <w:bookmarkEnd w:id="19"/>
    </w:p>
    <w:tbl>
      <w:tblPr>
        <w:tblStyle w:val="64"/>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6"/>
        <w:gridCol w:w="3108"/>
        <w:gridCol w:w="1084"/>
        <w:gridCol w:w="1283"/>
        <w:gridCol w:w="1275"/>
        <w:gridCol w:w="1681"/>
      </w:tblGrid>
      <w:tr w14:paraId="00B22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F2CACC4">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color w:val="auto"/>
                <w:sz w:val="21"/>
                <w:szCs w:val="21"/>
              </w:rPr>
            </w:pPr>
            <w:bookmarkStart w:id="20" w:name="_Toc373860293"/>
            <w:bookmarkStart w:id="21" w:name="_Toc317775178"/>
            <w:r>
              <w:rPr>
                <w:rFonts w:hint="eastAsia" w:ascii="方正仿宋_GBK" w:hAnsi="方正仿宋_GBK" w:eastAsia="方正仿宋_GBK" w:cs="方正仿宋_GBK"/>
                <w:b/>
                <w:color w:val="auto"/>
                <w:sz w:val="21"/>
                <w:szCs w:val="21"/>
              </w:rPr>
              <w:t>序号</w:t>
            </w:r>
          </w:p>
        </w:tc>
        <w:tc>
          <w:tcPr>
            <w:tcW w:w="3108"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360A12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lang w:val="en-US" w:eastAsia="zh-CN"/>
              </w:rPr>
            </w:pPr>
            <w:r>
              <w:rPr>
                <w:rFonts w:hint="eastAsia" w:ascii="方正仿宋_GBK" w:hAnsi="方正仿宋_GBK" w:eastAsia="方正仿宋_GBK" w:cs="方正仿宋_GBK"/>
                <w:b/>
                <w:sz w:val="21"/>
                <w:szCs w:val="21"/>
              </w:rPr>
              <w:t>项目名称</w:t>
            </w:r>
          </w:p>
        </w:tc>
        <w:tc>
          <w:tcPr>
            <w:tcW w:w="1084"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0B48CCF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lang w:eastAsia="zh-CN"/>
              </w:rPr>
              <w:t>最高限价（万元）</w:t>
            </w:r>
          </w:p>
        </w:tc>
        <w:tc>
          <w:tcPr>
            <w:tcW w:w="1283"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1A157E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磋商保证金（万元）</w:t>
            </w:r>
          </w:p>
        </w:tc>
        <w:tc>
          <w:tcPr>
            <w:tcW w:w="1275"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27A42C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成交供应商数量</w:t>
            </w:r>
            <w:r>
              <w:rPr>
                <w:rFonts w:hint="eastAsia" w:ascii="方正仿宋_GBK" w:hAnsi="方正仿宋_GBK" w:eastAsia="方正仿宋_GBK" w:cs="方正仿宋_GBK"/>
                <w:b/>
                <w:bCs/>
                <w:kern w:val="0"/>
                <w:sz w:val="21"/>
                <w:szCs w:val="21"/>
                <w:lang w:eastAsia="zh-CN"/>
              </w:rPr>
              <w:t>（</w:t>
            </w:r>
            <w:r>
              <w:rPr>
                <w:rFonts w:hint="eastAsia" w:ascii="方正仿宋_GBK" w:hAnsi="方正仿宋_GBK" w:eastAsia="方正仿宋_GBK" w:cs="方正仿宋_GBK"/>
                <w:b/>
                <w:bCs/>
                <w:kern w:val="0"/>
                <w:sz w:val="21"/>
                <w:szCs w:val="21"/>
              </w:rPr>
              <w:t>名）</w:t>
            </w:r>
          </w:p>
        </w:tc>
        <w:tc>
          <w:tcPr>
            <w:tcW w:w="1681"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556F206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21"/>
                <w:szCs w:val="21"/>
                <w:lang w:eastAsia="zh-CN"/>
              </w:rPr>
            </w:pPr>
            <w:r>
              <w:rPr>
                <w:rFonts w:hint="eastAsia" w:ascii="方正仿宋_GBK" w:hAnsi="方正仿宋_GBK" w:eastAsia="方正仿宋_GBK" w:cs="方正仿宋_GBK"/>
                <w:b/>
                <w:bCs/>
                <w:kern w:val="0"/>
                <w:sz w:val="21"/>
                <w:szCs w:val="21"/>
                <w:lang w:eastAsia="zh-CN"/>
              </w:rPr>
              <w:t>备注</w:t>
            </w:r>
          </w:p>
        </w:tc>
      </w:tr>
      <w:tr w14:paraId="069FB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8" w:hRule="atLeast"/>
          <w:jc w:val="center"/>
        </w:trPr>
        <w:tc>
          <w:tcPr>
            <w:tcW w:w="62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EEA5929">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Cs/>
                <w:color w:val="auto"/>
                <w:sz w:val="21"/>
                <w:szCs w:val="21"/>
              </w:rPr>
            </w:pPr>
            <w:r>
              <w:rPr>
                <w:rFonts w:hint="eastAsia" w:ascii="方正仿宋_GBK" w:hAnsi="方正仿宋_GBK" w:eastAsia="方正仿宋_GBK" w:cs="方正仿宋_GBK"/>
                <w:bCs/>
                <w:color w:val="auto"/>
                <w:sz w:val="21"/>
                <w:szCs w:val="21"/>
              </w:rPr>
              <w:t>1</w:t>
            </w:r>
          </w:p>
        </w:tc>
        <w:tc>
          <w:tcPr>
            <w:tcW w:w="3108" w:type="dxa"/>
            <w:tcBorders>
              <w:top w:val="single" w:color="000000" w:sz="4" w:space="0"/>
              <w:left w:val="single" w:color="000000" w:sz="4" w:space="0"/>
              <w:bottom w:val="single" w:color="000000" w:sz="4" w:space="0"/>
              <w:right w:val="single" w:color="auto" w:sz="4" w:space="0"/>
            </w:tcBorders>
            <w:tcMar>
              <w:top w:w="80" w:type="dxa"/>
              <w:left w:w="80" w:type="dxa"/>
              <w:bottom w:w="80" w:type="dxa"/>
              <w:right w:w="80" w:type="dxa"/>
            </w:tcMar>
            <w:vAlign w:val="center"/>
          </w:tcPr>
          <w:p w14:paraId="35CE6140">
            <w:pPr>
              <w:pStyle w:val="180"/>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Cs/>
                <w:color w:val="auto"/>
                <w:sz w:val="21"/>
                <w:szCs w:val="21"/>
                <w:lang w:eastAsia="zh-CN"/>
              </w:rPr>
            </w:pPr>
            <w:r>
              <w:rPr>
                <w:rFonts w:hint="eastAsia" w:ascii="方正仿宋_GBK" w:hAnsi="方正仿宋_GBK" w:eastAsia="方正仿宋_GBK" w:cs="方正仿宋_GBK"/>
                <w:bCs/>
                <w:color w:val="auto"/>
                <w:sz w:val="21"/>
                <w:szCs w:val="21"/>
                <w:lang w:eastAsia="zh-CN"/>
              </w:rPr>
              <w:t>重庆开放大学重庆工商职业学院基于AI的网络技术课程模块智能体基础数据处理构件采购项目（重新启动）</w:t>
            </w:r>
          </w:p>
        </w:tc>
        <w:tc>
          <w:tcPr>
            <w:tcW w:w="1084" w:type="dxa"/>
            <w:tcBorders>
              <w:top w:val="single" w:color="000000" w:sz="4" w:space="0"/>
              <w:left w:val="single" w:color="auto" w:sz="4" w:space="0"/>
              <w:bottom w:val="single" w:color="000000" w:sz="4" w:space="0"/>
              <w:right w:val="single" w:color="auto" w:sz="4" w:space="0"/>
            </w:tcBorders>
            <w:tcMar>
              <w:top w:w="80" w:type="dxa"/>
              <w:left w:w="80" w:type="dxa"/>
              <w:bottom w:w="80" w:type="dxa"/>
              <w:right w:w="80" w:type="dxa"/>
            </w:tcMar>
            <w:vAlign w:val="center"/>
          </w:tcPr>
          <w:p w14:paraId="1FA4307F">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bCs/>
                <w:color w:val="auto"/>
                <w:sz w:val="21"/>
                <w:szCs w:val="21"/>
                <w:lang w:val="en-US" w:eastAsia="zh-CN"/>
              </w:rPr>
            </w:pPr>
            <w:r>
              <w:rPr>
                <w:rFonts w:hint="eastAsia" w:ascii="方正仿宋_GBK" w:hAnsi="方正仿宋_GBK" w:eastAsia="方正仿宋_GBK" w:cs="方正仿宋_GBK"/>
                <w:bCs/>
                <w:color w:val="auto"/>
                <w:sz w:val="21"/>
                <w:szCs w:val="21"/>
                <w:lang w:val="en-US" w:eastAsia="zh-CN"/>
              </w:rPr>
              <w:t>40</w:t>
            </w:r>
          </w:p>
        </w:tc>
        <w:tc>
          <w:tcPr>
            <w:tcW w:w="1283" w:type="dxa"/>
            <w:tcBorders>
              <w:top w:val="single" w:color="000000" w:sz="4" w:space="0"/>
              <w:left w:val="single" w:color="auto" w:sz="4" w:space="0"/>
              <w:right w:val="single" w:color="auto" w:sz="4" w:space="0"/>
            </w:tcBorders>
            <w:vAlign w:val="center"/>
          </w:tcPr>
          <w:p w14:paraId="4C643C7B">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Cs/>
                <w:color w:val="auto"/>
                <w:sz w:val="21"/>
                <w:szCs w:val="21"/>
                <w:lang w:val="en-US" w:eastAsia="zh-CN"/>
              </w:rPr>
            </w:pPr>
            <w:r>
              <w:rPr>
                <w:rFonts w:hint="eastAsia" w:ascii="方正仿宋_GBK" w:hAnsi="方正仿宋_GBK" w:eastAsia="方正仿宋_GBK" w:cs="方正仿宋_GBK"/>
                <w:bCs/>
                <w:color w:val="auto"/>
                <w:sz w:val="21"/>
                <w:szCs w:val="21"/>
                <w:lang w:val="en-US" w:eastAsia="zh-CN"/>
              </w:rPr>
              <w:t>0.8</w:t>
            </w:r>
          </w:p>
        </w:tc>
        <w:tc>
          <w:tcPr>
            <w:tcW w:w="1275" w:type="dxa"/>
            <w:tcBorders>
              <w:top w:val="single" w:color="000000" w:sz="4" w:space="0"/>
              <w:left w:val="single" w:color="auto" w:sz="4" w:space="0"/>
              <w:right w:val="single" w:color="auto" w:sz="4" w:space="0"/>
            </w:tcBorders>
            <w:vAlign w:val="center"/>
          </w:tcPr>
          <w:p w14:paraId="03F9AD58">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Cs/>
                <w:color w:val="auto"/>
                <w:sz w:val="21"/>
                <w:szCs w:val="21"/>
                <w:lang w:val="en-US" w:eastAsia="zh-CN"/>
              </w:rPr>
            </w:pPr>
            <w:r>
              <w:rPr>
                <w:rFonts w:hint="eastAsia" w:ascii="方正仿宋_GBK" w:hAnsi="方正仿宋_GBK" w:eastAsia="方正仿宋_GBK" w:cs="方正仿宋_GBK"/>
                <w:bCs/>
                <w:color w:val="auto"/>
                <w:sz w:val="21"/>
                <w:szCs w:val="21"/>
                <w:lang w:val="en-US" w:eastAsia="zh-CN"/>
              </w:rPr>
              <w:t>1</w:t>
            </w:r>
          </w:p>
        </w:tc>
        <w:tc>
          <w:tcPr>
            <w:tcW w:w="1681" w:type="dxa"/>
            <w:tcBorders>
              <w:top w:val="single" w:color="000000" w:sz="4" w:space="0"/>
              <w:left w:val="single" w:color="auto" w:sz="4" w:space="0"/>
              <w:right w:val="single" w:color="auto" w:sz="4" w:space="0"/>
            </w:tcBorders>
            <w:vAlign w:val="center"/>
          </w:tcPr>
          <w:p w14:paraId="22CADE85">
            <w:pPr>
              <w:pStyle w:val="180"/>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Cs/>
                <w:color w:val="auto"/>
                <w:sz w:val="21"/>
                <w:szCs w:val="21"/>
                <w:lang w:eastAsia="zh-CN"/>
              </w:rPr>
            </w:pPr>
            <w:r>
              <w:rPr>
                <w:rFonts w:hint="eastAsia" w:ascii="方正仿宋_GBK" w:hAnsi="方正仿宋_GBK" w:eastAsia="方正仿宋_GBK" w:cs="方正仿宋_GBK"/>
                <w:bCs/>
                <w:color w:val="auto"/>
                <w:sz w:val="21"/>
                <w:szCs w:val="21"/>
                <w:lang w:eastAsia="zh-CN"/>
              </w:rPr>
              <w:t>无</w:t>
            </w:r>
          </w:p>
        </w:tc>
      </w:tr>
    </w:tbl>
    <w:p w14:paraId="375293DD">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22" w:name="_Toc9697"/>
      <w:bookmarkStart w:id="23" w:name="_Toc25659"/>
      <w:bookmarkStart w:id="24" w:name="_Toc16419"/>
      <w:bookmarkStart w:id="25" w:name="_Toc27696"/>
      <w:bookmarkStart w:id="26" w:name="_Toc26506"/>
      <w:bookmarkStart w:id="27" w:name="_Toc24384"/>
      <w:bookmarkStart w:id="28" w:name="_Toc488"/>
      <w:bookmarkStart w:id="29" w:name="_Toc10837"/>
      <w:r>
        <w:rPr>
          <w:rFonts w:hint="eastAsia" w:ascii="方正仿宋_GBK" w:hAnsi="方正仿宋_GBK" w:eastAsia="方正仿宋_GBK" w:cs="方正仿宋_GBK"/>
          <w:sz w:val="24"/>
          <w:szCs w:val="24"/>
        </w:rPr>
        <w:t>二、资金来源</w:t>
      </w:r>
      <w:bookmarkEnd w:id="22"/>
      <w:bookmarkEnd w:id="23"/>
      <w:bookmarkEnd w:id="24"/>
      <w:bookmarkEnd w:id="25"/>
      <w:bookmarkEnd w:id="26"/>
      <w:bookmarkEnd w:id="27"/>
      <w:bookmarkEnd w:id="28"/>
      <w:bookmarkEnd w:id="29"/>
    </w:p>
    <w:p w14:paraId="3B0EA377">
      <w:pPr>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自筹资金，预算金额合计</w:t>
      </w:r>
      <w:r>
        <w:rPr>
          <w:rFonts w:hint="eastAsia" w:ascii="方正仿宋_GBK" w:hAnsi="方正仿宋_GBK" w:eastAsia="方正仿宋_GBK" w:cs="方正仿宋_GBK"/>
          <w:bCs/>
          <w:sz w:val="24"/>
          <w:szCs w:val="24"/>
          <w:lang w:val="en-US" w:eastAsia="zh-CN"/>
        </w:rPr>
        <w:t>40</w:t>
      </w:r>
      <w:r>
        <w:rPr>
          <w:rFonts w:hint="eastAsia" w:ascii="方正仿宋_GBK" w:hAnsi="方正仿宋_GBK" w:eastAsia="方正仿宋_GBK" w:cs="方正仿宋_GBK"/>
          <w:sz w:val="24"/>
          <w:szCs w:val="24"/>
        </w:rPr>
        <w:t>万元。</w:t>
      </w:r>
    </w:p>
    <w:p w14:paraId="2571EA27">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0" w:name="_Toc1130"/>
      <w:bookmarkStart w:id="31" w:name="_Toc20603"/>
      <w:bookmarkStart w:id="32" w:name="_Toc23800"/>
      <w:bookmarkStart w:id="33" w:name="_Toc2290"/>
      <w:bookmarkStart w:id="34" w:name="_Toc4407"/>
      <w:bookmarkStart w:id="35" w:name="_Toc2914"/>
      <w:bookmarkStart w:id="36" w:name="_Toc29360"/>
      <w:bookmarkStart w:id="37" w:name="_Toc6793"/>
      <w:r>
        <w:rPr>
          <w:rFonts w:hint="eastAsia" w:ascii="方正仿宋_GBK" w:hAnsi="方正仿宋_GBK" w:eastAsia="方正仿宋_GBK" w:cs="方正仿宋_GBK"/>
          <w:sz w:val="24"/>
          <w:szCs w:val="24"/>
        </w:rPr>
        <w:t>三、供应商资格条件</w:t>
      </w:r>
      <w:bookmarkEnd w:id="30"/>
      <w:bookmarkEnd w:id="31"/>
      <w:bookmarkEnd w:id="32"/>
      <w:bookmarkEnd w:id="33"/>
      <w:bookmarkEnd w:id="34"/>
      <w:bookmarkEnd w:id="35"/>
      <w:bookmarkEnd w:id="36"/>
      <w:bookmarkEnd w:id="37"/>
    </w:p>
    <w:p w14:paraId="07BE02C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（一）满足《中华人民共和国政府采购法》第二十二条规定。</w:t>
      </w:r>
    </w:p>
    <w:p w14:paraId="37F94342">
      <w:pPr>
        <w:pStyle w:val="37"/>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kern w:val="2"/>
          <w:sz w:val="24"/>
          <w:szCs w:val="24"/>
          <w:lang w:val="en-US" w:eastAsia="zh-CN" w:bidi="ar-SA"/>
        </w:rPr>
        <w:t>二）本项目的特定资格要求：无。</w:t>
      </w:r>
    </w:p>
    <w:p w14:paraId="69E37533">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8" w:name="_Toc12119"/>
      <w:bookmarkStart w:id="39" w:name="_Toc1574"/>
      <w:bookmarkStart w:id="40" w:name="_Toc24159"/>
      <w:bookmarkStart w:id="41" w:name="_Toc30042"/>
      <w:bookmarkStart w:id="42" w:name="_Toc28350"/>
      <w:bookmarkStart w:id="43" w:name="_Toc22486"/>
      <w:bookmarkStart w:id="44" w:name="_Toc30205"/>
      <w:bookmarkStart w:id="45" w:name="_Toc22297"/>
      <w:r>
        <w:rPr>
          <w:rFonts w:hint="eastAsia" w:ascii="方正仿宋_GBK" w:hAnsi="方正仿宋_GBK" w:eastAsia="方正仿宋_GBK" w:cs="方正仿宋_GBK"/>
          <w:sz w:val="24"/>
          <w:szCs w:val="24"/>
        </w:rPr>
        <w:t>四、磋商有关说明</w:t>
      </w:r>
      <w:bookmarkEnd w:id="20"/>
      <w:bookmarkEnd w:id="38"/>
      <w:bookmarkEnd w:id="39"/>
      <w:bookmarkEnd w:id="40"/>
      <w:bookmarkEnd w:id="41"/>
      <w:bookmarkEnd w:id="42"/>
      <w:bookmarkEnd w:id="43"/>
      <w:bookmarkEnd w:id="44"/>
      <w:bookmarkEnd w:id="45"/>
    </w:p>
    <w:p w14:paraId="0D628C9F">
      <w:pPr>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bookmarkStart w:id="46" w:name="_Toc373860294"/>
      <w:r>
        <w:rPr>
          <w:rFonts w:hint="eastAsia" w:ascii="方正仿宋_GBK" w:hAnsi="方正仿宋_GBK" w:eastAsia="方正仿宋_GBK" w:cs="方正仿宋_GBK"/>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在各供应商递交响应文件时一并缴纳。</w:t>
      </w:r>
    </w:p>
    <w:p w14:paraId="0B2013F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color w:val="000000" w:themeColor="text1"/>
          <w:sz w:val="24"/>
          <w:szCs w:val="24"/>
          <w14:textFill>
            <w14:solidFill>
              <w14:schemeClr w14:val="tx1"/>
            </w14:solidFill>
          </w14:textFill>
        </w:rPr>
        <w:t>（二）竞争性磋商公告期限：自采购公告发布之日（2025年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4"/>
          <w:szCs w:val="24"/>
          <w14:textFill>
            <w14:solidFill>
              <w14:schemeClr w14:val="tx1"/>
            </w14:solidFill>
          </w14:textFill>
        </w:rPr>
        <w:t>月</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24"/>
          <w:szCs w:val="24"/>
          <w14:textFill>
            <w14:solidFill>
              <w14:schemeClr w14:val="tx1"/>
            </w14:solidFill>
          </w14:textFill>
        </w:rPr>
        <w:t>日）起三个工作日。</w:t>
      </w:r>
    </w:p>
    <w:p w14:paraId="2041E3B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（三）报名及磋商文件发售</w:t>
      </w:r>
    </w:p>
    <w:p w14:paraId="51177D4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1.磋商文件发售期：2025年</w:t>
      </w: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19</w:t>
      </w:r>
      <w:r>
        <w:rPr>
          <w:rFonts w:hint="eastAsia" w:ascii="方正仿宋_GBK" w:hAnsi="方正仿宋_GBK" w:eastAsia="方正仿宋_GBK" w:cs="方正仿宋_GBK"/>
          <w:sz w:val="24"/>
          <w:szCs w:val="24"/>
        </w:rPr>
        <w:t>日-2025年</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eastAsia="zh-CN"/>
        </w:rPr>
        <w:t>。</w:t>
      </w:r>
    </w:p>
    <w:p w14:paraId="1AE9D73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2.磋商文件售价：人民币300元/份（售后不退），竞争性磋商文件购买费在各供应商递交响应文件时一并缴纳</w:t>
      </w:r>
      <w:r>
        <w:rPr>
          <w:rFonts w:hint="eastAsia" w:ascii="方正仿宋_GBK" w:hAnsi="方正仿宋_GBK" w:eastAsia="方正仿宋_GBK" w:cs="方正仿宋_GBK"/>
          <w:sz w:val="24"/>
          <w:szCs w:val="24"/>
          <w:lang w:eastAsia="zh-CN"/>
        </w:rPr>
        <w:t>。</w:t>
      </w:r>
    </w:p>
    <w:p w14:paraId="0B00A2AB">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3.报名方式：供应商将《重庆千策招标代理有限公司报名表》（加盖供应商公章）扫描后发送至3097860773@qq.com（邮箱）</w:t>
      </w:r>
      <w:r>
        <w:rPr>
          <w:rFonts w:hint="eastAsia" w:ascii="方正仿宋_GBK" w:hAnsi="方正仿宋_GBK" w:eastAsia="方正仿宋_GBK" w:cs="方正仿宋_GBK"/>
          <w:sz w:val="24"/>
          <w:szCs w:val="24"/>
          <w:lang w:eastAsia="zh-CN"/>
        </w:rPr>
        <w:t>。</w:t>
      </w:r>
    </w:p>
    <w:p w14:paraId="57F6E08A">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（四）递交响应文件地点：重庆千策招标代理有限公司会议室（重庆市渝北区星光大道82号天王星D1-2栋7楼）</w:t>
      </w:r>
    </w:p>
    <w:p w14:paraId="0892B4EF">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（五）响应文件递交开始时间：2025年</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日北京时间</w:t>
      </w:r>
      <w:r>
        <w:rPr>
          <w:rFonts w:hint="eastAsia" w:ascii="方正仿宋_GBK" w:hAnsi="方正仿宋_GBK" w:eastAsia="方正仿宋_GBK" w:cs="方正仿宋_GBK"/>
          <w:sz w:val="24"/>
          <w:szCs w:val="24"/>
          <w:lang w:val="en-US" w:eastAsia="zh-CN"/>
        </w:rPr>
        <w:t>09</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p w14:paraId="7C0C18C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（六）响应文件递交截止时间：2025年</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p>
    <w:p w14:paraId="365AD5E4">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（七）磋商开始时间：2025年</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日北京时间1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0</w:t>
      </w:r>
      <w:bookmarkStart w:id="404" w:name="_GoBack"/>
      <w:bookmarkEnd w:id="404"/>
    </w:p>
    <w:p w14:paraId="3CFE3424">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47" w:name="_Toc21333"/>
      <w:bookmarkStart w:id="48" w:name="_Toc9539"/>
      <w:bookmarkStart w:id="49" w:name="_Toc13010"/>
      <w:bookmarkStart w:id="50" w:name="_Toc30361"/>
      <w:bookmarkStart w:id="51" w:name="_Toc29483"/>
      <w:bookmarkStart w:id="52" w:name="_Toc21103"/>
      <w:bookmarkStart w:id="53" w:name="_Toc17996"/>
      <w:bookmarkStart w:id="54" w:name="_Toc1013"/>
      <w:r>
        <w:rPr>
          <w:rFonts w:hint="eastAsia" w:ascii="方正仿宋_GBK" w:hAnsi="方正仿宋_GBK" w:eastAsia="方正仿宋_GBK" w:cs="方正仿宋_GBK"/>
          <w:sz w:val="24"/>
          <w:szCs w:val="24"/>
        </w:rPr>
        <w:t>五、磋商保证金</w:t>
      </w:r>
      <w:bookmarkEnd w:id="46"/>
      <w:bookmarkEnd w:id="47"/>
      <w:bookmarkEnd w:id="48"/>
      <w:bookmarkEnd w:id="49"/>
      <w:bookmarkEnd w:id="50"/>
      <w:bookmarkEnd w:id="51"/>
      <w:bookmarkEnd w:id="52"/>
      <w:bookmarkEnd w:id="53"/>
      <w:bookmarkEnd w:id="54"/>
    </w:p>
    <w:bookmarkEnd w:id="21"/>
    <w:p w14:paraId="68B6DD0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bookmarkStart w:id="55" w:name="_Toc479668114"/>
      <w:bookmarkStart w:id="56" w:name="_Toc480466698"/>
      <w:r>
        <w:rPr>
          <w:rFonts w:hint="eastAsia" w:ascii="方正仿宋_GBK" w:hAnsi="方正仿宋_GBK" w:eastAsia="方正仿宋_GBK" w:cs="方正仿宋_GBK"/>
          <w:sz w:val="24"/>
          <w:szCs w:val="24"/>
        </w:rPr>
        <w:t>（一）保证金递交</w:t>
      </w:r>
    </w:p>
    <w:p w14:paraId="574E7C4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1.供应商应足额缴纳保证金（保证金金额详见本篇，一、竞争性磋商内容），并汇至以下账户，保证金的到账截止时间同响应文件递交截止时间。</w:t>
      </w:r>
    </w:p>
    <w:p w14:paraId="76B2094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保证金账户：</w:t>
      </w:r>
    </w:p>
    <w:p w14:paraId="50B8DED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名：重庆千策招标代理有限公司</w:t>
      </w:r>
    </w:p>
    <w:p w14:paraId="3A059CAA">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开户行：中国建设银行重庆杨家坪支行</w:t>
      </w:r>
    </w:p>
    <w:p w14:paraId="184AEEE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号：50050103360000000623</w:t>
      </w:r>
    </w:p>
    <w:p w14:paraId="6D58F4C6">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2.各供应商在银行转账（电汇）时，须充分考虑银行转账（电汇）的时间差风险，如同城转账、异地转账或汇款、跨行转账或电汇的时间要求。</w:t>
      </w:r>
    </w:p>
    <w:p w14:paraId="66EF1598">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（二）保证金退还方式</w:t>
      </w:r>
    </w:p>
    <w:p w14:paraId="08D11B9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1.未成交供应商的保证金，在成交通知书发放后，采购代理机构在五个工作日内按供应商来款账户信息退还。</w:t>
      </w:r>
    </w:p>
    <w:p w14:paraId="140D1DED">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2.成交供应商的保证金，在成交供应商与采购人签订合同后，采购代理机构在五个工作日内按供应商来款账户信息退还。</w:t>
      </w:r>
    </w:p>
    <w:bookmarkEnd w:id="55"/>
    <w:bookmarkEnd w:id="56"/>
    <w:p w14:paraId="016931F4">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57" w:name="_Toc12668"/>
      <w:bookmarkStart w:id="58" w:name="_Toc480466699"/>
      <w:bookmarkStart w:id="59" w:name="_Toc16859"/>
      <w:bookmarkStart w:id="60" w:name="_Toc16417"/>
      <w:bookmarkStart w:id="61" w:name="_Toc26508"/>
      <w:bookmarkStart w:id="62" w:name="_Toc14014"/>
      <w:bookmarkStart w:id="63" w:name="_Toc13860"/>
      <w:bookmarkStart w:id="64" w:name="_Toc2886"/>
      <w:bookmarkStart w:id="65" w:name="_Toc13718"/>
      <w:r>
        <w:rPr>
          <w:rFonts w:hint="eastAsia" w:ascii="方正仿宋_GBK" w:hAnsi="方正仿宋_GBK" w:eastAsia="方正仿宋_GBK" w:cs="方正仿宋_GBK"/>
          <w:sz w:val="24"/>
          <w:szCs w:val="24"/>
        </w:rPr>
        <w:t>六、其他有关规定</w:t>
      </w:r>
      <w:bookmarkEnd w:id="57"/>
      <w:bookmarkEnd w:id="58"/>
      <w:bookmarkEnd w:id="59"/>
      <w:bookmarkEnd w:id="60"/>
      <w:bookmarkEnd w:id="61"/>
      <w:bookmarkEnd w:id="62"/>
      <w:bookmarkEnd w:id="63"/>
      <w:bookmarkEnd w:id="64"/>
      <w:bookmarkEnd w:id="65"/>
    </w:p>
    <w:p w14:paraId="690E05A7">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（一）单位负责人为同一人或者存在直接控股、管理关系的不同供应商，不得参加同一合同项目（分包）下的政府采购活动，否则均为响应无效。</w:t>
      </w:r>
    </w:p>
    <w:p w14:paraId="38C8AA68">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（二）为采购项目提供整体设计、规范编制或者项目管理、监理、检测等服务的供应商，不得再参加该采购项目的其他采购活动。</w:t>
      </w:r>
    </w:p>
    <w:p w14:paraId="59852928">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（三）本项目的补遗文件（如果有）一律在“行采家”（https://www.gec123.com）上发布，请各供应商注意下载；无论供应商下载与否，均视同供应商已知晓本项目补遗文件（如果有）的内容。</w:t>
      </w:r>
    </w:p>
    <w:p w14:paraId="63CBCAB9">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（四）超过响应文件截止时间递交的响应文件，恕不接收。</w:t>
      </w:r>
    </w:p>
    <w:p w14:paraId="20CB775C">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（五）磋商费用：无论磋商结果如何，供应商参与本项目磋商的所有费用均应由供应商自行承担。</w:t>
      </w:r>
    </w:p>
    <w:p w14:paraId="4942752B">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bookmarkStart w:id="66" w:name="_Toc480466700"/>
      <w:r>
        <w:rPr>
          <w:rFonts w:hint="eastAsia" w:ascii="方正仿宋_GBK" w:hAnsi="方正仿宋_GBK" w:eastAsia="方正仿宋_GBK" w:cs="方正仿宋_GBK"/>
          <w:sz w:val="24"/>
          <w:szCs w:val="24"/>
        </w:rPr>
        <w:t>（六）本项目不接受联合体参与磋商。</w:t>
      </w:r>
    </w:p>
    <w:p w14:paraId="6D788439">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（七）本项目不接受合同分包</w:t>
      </w:r>
      <w:r>
        <w:rPr>
          <w:rFonts w:hint="eastAsia" w:ascii="方正仿宋_GBK" w:hAnsi="方正仿宋_GBK" w:eastAsia="方正仿宋_GBK" w:cs="方正仿宋_GBK"/>
          <w:b/>
          <w:bCs/>
          <w:sz w:val="24"/>
          <w:szCs w:val="24"/>
        </w:rPr>
        <w:t>。</w:t>
      </w:r>
    </w:p>
    <w:p w14:paraId="1D15152C">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F3AE085">
      <w:pPr>
        <w:pStyle w:val="3"/>
        <w:pageBreakBefore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67" w:name="_Toc26641"/>
      <w:bookmarkStart w:id="68" w:name="_Toc28182"/>
      <w:bookmarkStart w:id="69" w:name="_Toc10212"/>
      <w:bookmarkStart w:id="70" w:name="_Toc29446"/>
      <w:bookmarkStart w:id="71" w:name="_Toc2958"/>
      <w:bookmarkStart w:id="72" w:name="_Toc18583"/>
      <w:bookmarkStart w:id="73" w:name="_Toc3912"/>
      <w:bookmarkStart w:id="74" w:name="_Toc269"/>
      <w:r>
        <w:rPr>
          <w:rFonts w:hint="eastAsia" w:ascii="方正仿宋_GBK" w:hAnsi="方正仿宋_GBK" w:eastAsia="方正仿宋_GBK" w:cs="方正仿宋_GBK"/>
          <w:sz w:val="24"/>
          <w:szCs w:val="24"/>
        </w:rPr>
        <w:t>七、联系方式</w:t>
      </w:r>
      <w:bookmarkEnd w:id="66"/>
      <w:bookmarkEnd w:id="67"/>
      <w:bookmarkEnd w:id="68"/>
      <w:bookmarkEnd w:id="69"/>
      <w:bookmarkEnd w:id="70"/>
      <w:bookmarkEnd w:id="71"/>
      <w:bookmarkEnd w:id="72"/>
      <w:bookmarkEnd w:id="73"/>
      <w:bookmarkEnd w:id="74"/>
    </w:p>
    <w:p w14:paraId="5E54418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（一）采购人：重庆开放大学 重庆工商职业学院</w:t>
      </w:r>
    </w:p>
    <w:p w14:paraId="5225236C">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联系人：</w:t>
      </w:r>
      <w:r>
        <w:rPr>
          <w:rFonts w:hint="eastAsia" w:ascii="方正仿宋_GBK" w:hAnsi="方正仿宋_GBK" w:eastAsia="方正仿宋_GBK" w:cs="方正仿宋_GBK"/>
          <w:sz w:val="24"/>
          <w:szCs w:val="24"/>
          <w:lang w:eastAsia="zh-CN"/>
        </w:rPr>
        <w:t>程</w:t>
      </w:r>
      <w:r>
        <w:rPr>
          <w:rFonts w:hint="eastAsia" w:ascii="方正仿宋_GBK" w:hAnsi="方正仿宋_GBK" w:eastAsia="方正仿宋_GBK" w:cs="方正仿宋_GBK"/>
          <w:sz w:val="24"/>
          <w:szCs w:val="24"/>
          <w:lang w:val="en-US" w:eastAsia="zh-CN"/>
        </w:rPr>
        <w:t xml:space="preserve">老师 冉老师  </w:t>
      </w:r>
    </w:p>
    <w:p w14:paraId="788D498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话：023-68465180</w:t>
      </w:r>
    </w:p>
    <w:p w14:paraId="3316B211">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址：重庆市九龙坡区九龙科技园区华龙大道1号</w:t>
      </w:r>
    </w:p>
    <w:p w14:paraId="6219701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（二）采购代理机构：重庆千策招标代理有限公司</w:t>
      </w:r>
    </w:p>
    <w:p w14:paraId="311D8331">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联系人：康莉 </w:t>
      </w:r>
    </w:p>
    <w:p w14:paraId="580EFDBC">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方正仿宋_GBK" w:hAnsi="方正仿宋_GBK" w:eastAsia="方正仿宋_GBK" w:cs="方正仿宋_GBK"/>
          <w:sz w:val="24"/>
          <w:szCs w:val="24"/>
          <w:u w:val="none"/>
        </w:rPr>
      </w:pPr>
      <w:r>
        <w:rPr>
          <w:rFonts w:hint="eastAsia" w:ascii="方正仿宋_GBK" w:hAnsi="方正仿宋_GBK" w:eastAsia="方正仿宋_GBK" w:cs="方正仿宋_GBK"/>
          <w:sz w:val="24"/>
          <w:szCs w:val="24"/>
          <w:u w:val="none"/>
        </w:rPr>
        <w:t xml:space="preserve">电 </w:t>
      </w:r>
      <w:r>
        <w:rPr>
          <w:rFonts w:hint="eastAsia" w:ascii="方正仿宋_GBK" w:hAnsi="方正仿宋_GBK" w:eastAsia="方正仿宋_GBK" w:cs="方正仿宋_GBK"/>
          <w:sz w:val="24"/>
          <w:szCs w:val="24"/>
          <w:u w:val="none"/>
          <w:lang w:val="en-US" w:eastAsia="zh-CN"/>
        </w:rPr>
        <w:t xml:space="preserve"> </w:t>
      </w:r>
      <w:r>
        <w:rPr>
          <w:rFonts w:hint="eastAsia" w:ascii="方正仿宋_GBK" w:hAnsi="方正仿宋_GBK" w:eastAsia="方正仿宋_GBK" w:cs="方正仿宋_GBK"/>
          <w:sz w:val="24"/>
          <w:szCs w:val="24"/>
          <w:u w:val="none"/>
        </w:rPr>
        <w:t>话：023</w:t>
      </w:r>
      <w:r>
        <w:rPr>
          <w:rFonts w:hint="eastAsia" w:ascii="方正仿宋_GBK" w:hAnsi="方正仿宋_GBK" w:eastAsia="方正仿宋_GBK" w:cs="方正仿宋_GBK"/>
          <w:kern w:val="1"/>
          <w:sz w:val="24"/>
          <w:szCs w:val="24"/>
          <w:u w:val="none"/>
        </w:rPr>
        <w:t>-</w:t>
      </w:r>
      <w:r>
        <w:rPr>
          <w:rFonts w:hint="eastAsia" w:ascii="方正仿宋_GBK" w:hAnsi="方正仿宋_GBK" w:eastAsia="方正仿宋_GBK" w:cs="方正仿宋_GBK"/>
          <w:sz w:val="24"/>
          <w:szCs w:val="24"/>
          <w:u w:val="none"/>
        </w:rPr>
        <w:t>63206045  17723952098（项目内容咨询）</w:t>
      </w:r>
    </w:p>
    <w:p w14:paraId="50609F6C">
      <w:pPr>
        <w:pageBreakBefore w:val="0"/>
        <w:kinsoku/>
        <w:wordWrap/>
        <w:overflowPunct/>
        <w:topLinePunct w:val="0"/>
        <w:autoSpaceDE/>
        <w:autoSpaceDN/>
        <w:bidi w:val="0"/>
        <w:adjustRightInd/>
        <w:snapToGrid w:val="0"/>
        <w:spacing w:line="400" w:lineRule="exact"/>
        <w:ind w:firstLine="1440" w:firstLineChars="600"/>
        <w:jc w:val="left"/>
        <w:textAlignment w:val="auto"/>
        <w:rPr>
          <w:rFonts w:hint="eastAsia" w:ascii="方正仿宋_GBK" w:hAnsi="方正仿宋_GBK" w:eastAsia="方正仿宋_GBK" w:cs="方正仿宋_GBK"/>
          <w:sz w:val="24"/>
          <w:szCs w:val="24"/>
          <w:u w:val="none"/>
        </w:rPr>
      </w:pPr>
      <w:r>
        <w:rPr>
          <w:rFonts w:hint="eastAsia" w:ascii="方正仿宋_GBK" w:hAnsi="方正仿宋_GBK" w:eastAsia="方正仿宋_GBK" w:cs="方正仿宋_GBK"/>
          <w:kern w:val="1"/>
          <w:sz w:val="24"/>
          <w:szCs w:val="24"/>
          <w:u w:val="none"/>
        </w:rPr>
        <w:t>023-67461776（报名咨询）</w:t>
      </w:r>
    </w:p>
    <w:p w14:paraId="7398E2D0">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方正仿宋_GBK" w:hAnsi="方正仿宋_GBK" w:eastAsia="方正仿宋_GBK" w:cs="方正仿宋_GBK"/>
          <w:kern w:val="1"/>
          <w:sz w:val="24"/>
          <w:szCs w:val="24"/>
          <w:u w:val="none"/>
        </w:rPr>
      </w:pPr>
      <w:r>
        <w:rPr>
          <w:rFonts w:hint="eastAsia" w:ascii="方正仿宋_GBK" w:hAnsi="方正仿宋_GBK" w:eastAsia="方正仿宋_GBK" w:cs="方正仿宋_GBK"/>
          <w:sz w:val="24"/>
          <w:szCs w:val="24"/>
          <w:u w:val="none"/>
        </w:rPr>
        <w:t xml:space="preserve">地 </w:t>
      </w:r>
      <w:r>
        <w:rPr>
          <w:rFonts w:hint="eastAsia" w:ascii="方正仿宋_GBK" w:hAnsi="方正仿宋_GBK" w:eastAsia="方正仿宋_GBK" w:cs="方正仿宋_GBK"/>
          <w:sz w:val="24"/>
          <w:szCs w:val="24"/>
          <w:u w:val="none"/>
          <w:lang w:val="en-US" w:eastAsia="zh-CN"/>
        </w:rPr>
        <w:t xml:space="preserve"> </w:t>
      </w:r>
      <w:r>
        <w:rPr>
          <w:rFonts w:hint="eastAsia" w:ascii="方正仿宋_GBK" w:hAnsi="方正仿宋_GBK" w:eastAsia="方正仿宋_GBK" w:cs="方正仿宋_GBK"/>
          <w:sz w:val="24"/>
          <w:szCs w:val="24"/>
          <w:u w:val="none"/>
        </w:rPr>
        <w:t>址：</w:t>
      </w:r>
      <w:r>
        <w:rPr>
          <w:rFonts w:hint="eastAsia" w:ascii="方正仿宋_GBK" w:hAnsi="方正仿宋_GBK" w:eastAsia="方正仿宋_GBK" w:cs="方正仿宋_GBK"/>
          <w:kern w:val="1"/>
          <w:sz w:val="24"/>
          <w:szCs w:val="24"/>
          <w:u w:val="none"/>
        </w:rPr>
        <w:t>重庆市渝北区星光大道82号天王星D1—2栋7楼</w:t>
      </w:r>
    </w:p>
    <w:p w14:paraId="43A4EA9D">
      <w:pPr>
        <w:spacing w:line="360" w:lineRule="auto"/>
        <w:jc w:val="center"/>
        <w:rPr>
          <w:rFonts w:hint="eastAsia" w:ascii="方正仿宋_GBK" w:hAnsi="方正仿宋_GBK" w:eastAsia="方正仿宋_GBK" w:cs="方正仿宋_GBK"/>
          <w:kern w:val="1"/>
          <w:szCs w:val="28"/>
        </w:rPr>
        <w:sectPr>
          <w:headerReference r:id="rId8" w:type="default"/>
          <w:footerReference r:id="rId9" w:type="default"/>
          <w:pgSz w:w="11907" w:h="16840"/>
          <w:pgMar w:top="1417" w:right="1417" w:bottom="1134" w:left="1417" w:header="851" w:footer="992" w:gutter="0"/>
          <w:pgNumType w:fmt="numberInDash"/>
          <w:cols w:space="0" w:num="1"/>
          <w:docGrid w:linePitch="380" w:charSpace="0"/>
        </w:sectPr>
      </w:pPr>
      <w:r>
        <w:rPr>
          <w:rFonts w:hint="eastAsia" w:ascii="方正仿宋_GBK" w:hAnsi="方正仿宋_GBK" w:eastAsia="方正仿宋_GBK" w:cs="方正仿宋_GBK"/>
          <w:kern w:val="1"/>
          <w:szCs w:val="28"/>
        </w:rPr>
        <w:br w:type="page"/>
      </w:r>
      <w:bookmarkStart w:id="75" w:name="_Toc23617"/>
    </w:p>
    <w:p w14:paraId="0A1C014B">
      <w:pPr>
        <w:pStyle w:val="293"/>
        <w:spacing w:before="191" w:beforeLines="50" w:after="191" w:afterLines="50" w:line="240" w:lineRule="auto"/>
        <w:ind w:firstLine="2160" w:firstLineChars="600"/>
        <w:jc w:val="both"/>
        <w:rPr>
          <w:rFonts w:hint="eastAsia" w:ascii="方正仿宋_GBK" w:hAnsi="方正仿宋_GBK" w:eastAsia="方正仿宋_GBK" w:cs="方正仿宋_GBK"/>
          <w:b w:val="0"/>
          <w:bCs w:val="0"/>
          <w:sz w:val="36"/>
          <w:szCs w:val="20"/>
        </w:rPr>
      </w:pPr>
      <w:bookmarkStart w:id="76" w:name="_Toc26336"/>
      <w:bookmarkStart w:id="77" w:name="_Toc23810"/>
      <w:bookmarkStart w:id="78" w:name="_Toc7179"/>
      <w:bookmarkStart w:id="79" w:name="_Toc27222"/>
      <w:bookmarkStart w:id="80" w:name="_Toc27319"/>
      <w:bookmarkStart w:id="81" w:name="_Toc31422"/>
      <w:bookmarkStart w:id="82" w:name="_Toc13783"/>
      <w:r>
        <w:rPr>
          <w:rFonts w:hint="eastAsia" w:ascii="方正仿宋_GBK" w:hAnsi="方正仿宋_GBK" w:eastAsia="方正仿宋_GBK" w:cs="方正仿宋_GBK"/>
          <w:b w:val="0"/>
          <w:bCs w:val="0"/>
          <w:sz w:val="36"/>
          <w:szCs w:val="20"/>
        </w:rPr>
        <w:t>第二篇  磋商项目服务（技术）需求</w:t>
      </w:r>
      <w:bookmarkEnd w:id="75"/>
      <w:bookmarkEnd w:id="76"/>
      <w:bookmarkEnd w:id="77"/>
      <w:bookmarkEnd w:id="78"/>
      <w:bookmarkEnd w:id="79"/>
      <w:bookmarkEnd w:id="80"/>
      <w:bookmarkEnd w:id="81"/>
      <w:bookmarkEnd w:id="82"/>
    </w:p>
    <w:p w14:paraId="251E2963">
      <w:pPr>
        <w:pStyle w:val="3"/>
        <w:pageBreakBefore w:val="0"/>
        <w:kinsoku/>
        <w:wordWrap/>
        <w:overflowPunct/>
        <w:topLinePunct w:val="0"/>
        <w:autoSpaceDE/>
        <w:autoSpaceDN/>
        <w:bidi w:val="0"/>
        <w:spacing w:before="0" w:after="0" w:line="400" w:lineRule="exact"/>
        <w:ind w:firstLine="482" w:firstLineChars="200"/>
        <w:rPr>
          <w:rFonts w:hint="eastAsia" w:ascii="方正仿宋_GBK" w:hAnsi="方正仿宋_GBK" w:eastAsia="方正仿宋_GBK" w:cs="方正仿宋_GBK"/>
          <w:color w:val="auto"/>
          <w:sz w:val="24"/>
          <w:szCs w:val="24"/>
          <w:lang w:eastAsia="zh-CN"/>
        </w:rPr>
      </w:pPr>
      <w:bookmarkStart w:id="83" w:name="_Toc530144825"/>
      <w:bookmarkStart w:id="84" w:name="_Toc3849"/>
      <w:bookmarkStart w:id="85" w:name="_Toc16631"/>
      <w:bookmarkStart w:id="86" w:name="_Toc7225"/>
      <w:bookmarkStart w:id="87" w:name="_Toc18340"/>
      <w:bookmarkStart w:id="88" w:name="_Toc16305"/>
      <w:bookmarkStart w:id="89" w:name="_Toc29879"/>
      <w:bookmarkStart w:id="90" w:name="_Toc14977"/>
      <w:bookmarkStart w:id="91" w:name="_Toc3423"/>
      <w:bookmarkStart w:id="92" w:name="_Toc12789058"/>
      <w:r>
        <w:rPr>
          <w:rFonts w:hint="eastAsia" w:ascii="方正仿宋_GBK" w:hAnsi="方正仿宋_GBK" w:eastAsia="方正仿宋_GBK" w:cs="方正仿宋_GBK"/>
          <w:color w:val="auto"/>
          <w:sz w:val="24"/>
          <w:szCs w:val="24"/>
        </w:rPr>
        <w:t>一、</w:t>
      </w:r>
      <w:bookmarkEnd w:id="83"/>
      <w:bookmarkEnd w:id="84"/>
      <w:bookmarkEnd w:id="85"/>
      <w:bookmarkEnd w:id="86"/>
      <w:bookmarkEnd w:id="87"/>
      <w:bookmarkEnd w:id="88"/>
      <w:r>
        <w:rPr>
          <w:rFonts w:hint="eastAsia" w:ascii="方正仿宋_GBK" w:hAnsi="方正仿宋_GBK" w:eastAsia="方正仿宋_GBK" w:cs="方正仿宋_GBK"/>
          <w:color w:val="auto"/>
          <w:sz w:val="24"/>
          <w:szCs w:val="24"/>
          <w:lang w:eastAsia="zh-CN"/>
        </w:rPr>
        <w:t>采购项目一览表</w:t>
      </w:r>
      <w:bookmarkEnd w:id="89"/>
      <w:bookmarkEnd w:id="90"/>
      <w:bookmarkEnd w:id="91"/>
    </w:p>
    <w:tbl>
      <w:tblPr>
        <w:tblStyle w:val="64"/>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285"/>
        <w:gridCol w:w="1312"/>
        <w:gridCol w:w="2188"/>
      </w:tblGrid>
      <w:tr w14:paraId="307F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425" w:type="pct"/>
            <w:noWrap w:val="0"/>
            <w:vAlign w:val="center"/>
          </w:tcPr>
          <w:p w14:paraId="1CC882EE">
            <w:pPr>
              <w:spacing w:line="240" w:lineRule="auto"/>
              <w:jc w:val="center"/>
              <w:rPr>
                <w:rFonts w:hint="eastAsia" w:ascii="方正仿宋_GBK" w:hAnsi="方正仿宋_GBK" w:eastAsia="方正仿宋_GBK" w:cs="方正仿宋_GBK"/>
                <w:b/>
                <w:bCs/>
                <w:sz w:val="24"/>
                <w:szCs w:val="24"/>
                <w:highlight w:val="none"/>
              </w:rPr>
            </w:pPr>
            <w:bookmarkStart w:id="93" w:name="_Toc29556"/>
            <w:bookmarkStart w:id="94" w:name="_Toc20201"/>
            <w:bookmarkStart w:id="95" w:name="_Toc17657"/>
            <w:bookmarkStart w:id="96" w:name="_Toc226"/>
            <w:bookmarkStart w:id="97" w:name="_Toc20515"/>
            <w:r>
              <w:rPr>
                <w:rFonts w:hint="eastAsia" w:ascii="方正仿宋_GBK" w:hAnsi="方正仿宋_GBK" w:eastAsia="方正仿宋_GBK" w:cs="方正仿宋_GBK"/>
                <w:b/>
                <w:sz w:val="24"/>
                <w:szCs w:val="24"/>
                <w:highlight w:val="none"/>
              </w:rPr>
              <w:t>序号</w:t>
            </w:r>
          </w:p>
        </w:tc>
        <w:tc>
          <w:tcPr>
            <w:tcW w:w="2751" w:type="pct"/>
            <w:noWrap w:val="0"/>
            <w:vAlign w:val="center"/>
          </w:tcPr>
          <w:p w14:paraId="7310148E">
            <w:pPr>
              <w:spacing w:line="240" w:lineRule="auto"/>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sz w:val="24"/>
                <w:szCs w:val="24"/>
                <w:lang w:val="en-US" w:eastAsia="zh-CN"/>
              </w:rPr>
              <w:t>名称</w:t>
            </w:r>
          </w:p>
        </w:tc>
        <w:tc>
          <w:tcPr>
            <w:tcW w:w="683" w:type="pct"/>
            <w:noWrap w:val="0"/>
            <w:vAlign w:val="center"/>
          </w:tcPr>
          <w:p w14:paraId="0732C0C6">
            <w:pPr>
              <w:spacing w:line="240" w:lineRule="auto"/>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sz w:val="24"/>
                <w:szCs w:val="24"/>
                <w:highlight w:val="none"/>
              </w:rPr>
              <w:t>数量/单位</w:t>
            </w:r>
          </w:p>
        </w:tc>
        <w:tc>
          <w:tcPr>
            <w:tcW w:w="1139" w:type="pct"/>
            <w:noWrap w:val="0"/>
            <w:vAlign w:val="center"/>
          </w:tcPr>
          <w:p w14:paraId="3EA21336">
            <w:pPr>
              <w:spacing w:line="240" w:lineRule="auto"/>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sz w:val="24"/>
                <w:szCs w:val="24"/>
                <w:highlight w:val="none"/>
              </w:rPr>
              <w:t>备注</w:t>
            </w:r>
          </w:p>
        </w:tc>
      </w:tr>
      <w:tr w14:paraId="181A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425" w:type="pct"/>
            <w:noWrap w:val="0"/>
            <w:vAlign w:val="center"/>
          </w:tcPr>
          <w:p w14:paraId="2E9958CF">
            <w:pPr>
              <w:pStyle w:val="25"/>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outlineLvl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2751" w:type="pct"/>
            <w:noWrap w:val="0"/>
            <w:vAlign w:val="center"/>
          </w:tcPr>
          <w:p w14:paraId="11FCEAE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重庆开放大学重庆工商职业学院基于AI的网络技术课程模块智能体基础数据处理构件采购项目（重新启动）</w:t>
            </w:r>
          </w:p>
        </w:tc>
        <w:tc>
          <w:tcPr>
            <w:tcW w:w="683" w:type="pct"/>
            <w:noWrap w:val="0"/>
            <w:vAlign w:val="center"/>
          </w:tcPr>
          <w:p w14:paraId="6AD163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1/项</w:t>
            </w:r>
          </w:p>
        </w:tc>
        <w:tc>
          <w:tcPr>
            <w:tcW w:w="1139" w:type="pct"/>
            <w:noWrap w:val="0"/>
            <w:vAlign w:val="center"/>
          </w:tcPr>
          <w:p w14:paraId="457422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i/>
                <w:iCs/>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具体内容详见下文</w:t>
            </w:r>
          </w:p>
        </w:tc>
      </w:tr>
    </w:tbl>
    <w:p w14:paraId="00E8EFF6">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“※”标注的服务（技术）需求为符合性审查中的实质性要求，若不满足按无效</w:t>
      </w:r>
      <w:r>
        <w:rPr>
          <w:rFonts w:hint="eastAsia" w:ascii="方正仿宋_GBK" w:hAnsi="方正仿宋_GBK" w:eastAsia="方正仿宋_GBK" w:cs="方正仿宋_GBK"/>
          <w:sz w:val="24"/>
          <w:szCs w:val="24"/>
          <w:lang w:val="en-US" w:eastAsia="zh-CN"/>
        </w:rPr>
        <w:t>响应</w:t>
      </w:r>
      <w:r>
        <w:rPr>
          <w:rFonts w:hint="eastAsia" w:ascii="方正仿宋_GBK" w:hAnsi="方正仿宋_GBK" w:eastAsia="方正仿宋_GBK" w:cs="方正仿宋_GBK"/>
          <w:sz w:val="24"/>
          <w:szCs w:val="24"/>
          <w:lang w:eastAsia="zh-CN"/>
        </w:rPr>
        <w:t>处理。</w:t>
      </w:r>
    </w:p>
    <w:p w14:paraId="1375E38A">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“▲”标注的服务（技术）需求为重要服务（技术）需求，若不满足将按照评</w:t>
      </w:r>
      <w:r>
        <w:rPr>
          <w:rFonts w:hint="eastAsia" w:ascii="方正仿宋_GBK" w:hAnsi="方正仿宋_GBK" w:eastAsia="方正仿宋_GBK" w:cs="方正仿宋_GBK"/>
          <w:sz w:val="24"/>
          <w:szCs w:val="24"/>
          <w:lang w:val="en-US" w:eastAsia="zh-CN"/>
        </w:rPr>
        <w:t>审</w:t>
      </w:r>
      <w:r>
        <w:rPr>
          <w:rFonts w:hint="eastAsia" w:ascii="方正仿宋_GBK" w:hAnsi="方正仿宋_GBK" w:eastAsia="方正仿宋_GBK" w:cs="方正仿宋_GBK"/>
          <w:sz w:val="24"/>
          <w:szCs w:val="24"/>
          <w:lang w:eastAsia="zh-CN"/>
        </w:rPr>
        <w:t>因素中相关规定处理。</w:t>
      </w:r>
    </w:p>
    <w:bookmarkEnd w:id="93"/>
    <w:bookmarkEnd w:id="94"/>
    <w:bookmarkEnd w:id="95"/>
    <w:bookmarkEnd w:id="96"/>
    <w:bookmarkEnd w:id="97"/>
    <w:p w14:paraId="552DB3A3">
      <w:pPr>
        <w:pStyle w:val="3"/>
        <w:pageBreakBefore w:val="0"/>
        <w:kinsoku/>
        <w:wordWrap/>
        <w:overflowPunct/>
        <w:topLinePunct w:val="0"/>
        <w:autoSpaceDE/>
        <w:autoSpaceDN/>
        <w:bidi w:val="0"/>
        <w:adjustRightInd w:val="0"/>
        <w:snapToGrid w:val="0"/>
        <w:spacing w:before="0" w:after="0" w:line="400" w:lineRule="exact"/>
        <w:ind w:firstLine="482" w:firstLineChars="200"/>
        <w:rPr>
          <w:rFonts w:hint="eastAsia" w:ascii="方正仿宋_GBK" w:hAnsi="方正仿宋_GBK" w:eastAsia="方正仿宋_GBK" w:cs="方正仿宋_GBK"/>
          <w:color w:val="auto"/>
          <w:sz w:val="24"/>
          <w:szCs w:val="24"/>
        </w:rPr>
      </w:pPr>
      <w:bookmarkStart w:id="98" w:name="_Toc471"/>
      <w:bookmarkStart w:id="99" w:name="_Toc20659"/>
      <w:bookmarkStart w:id="100" w:name="_Toc11929"/>
      <w:r>
        <w:rPr>
          <w:rFonts w:hint="eastAsia" w:ascii="方正仿宋_GBK" w:hAnsi="方正仿宋_GBK" w:eastAsia="方正仿宋_GBK" w:cs="方正仿宋_GBK"/>
          <w:color w:val="auto"/>
          <w:sz w:val="24"/>
          <w:szCs w:val="24"/>
          <w:lang w:eastAsia="zh-CN"/>
        </w:rPr>
        <w:t>二</w:t>
      </w:r>
      <w:r>
        <w:rPr>
          <w:rFonts w:hint="eastAsia" w:ascii="方正仿宋_GBK" w:hAnsi="方正仿宋_GBK" w:eastAsia="方正仿宋_GBK" w:cs="方正仿宋_GBK"/>
          <w:color w:val="auto"/>
          <w:sz w:val="24"/>
          <w:szCs w:val="24"/>
        </w:rPr>
        <w:t>、采购项目服务需求</w:t>
      </w:r>
      <w:bookmarkEnd w:id="98"/>
      <w:bookmarkEnd w:id="99"/>
      <w:bookmarkEnd w:id="100"/>
    </w:p>
    <w:tbl>
      <w:tblPr>
        <w:tblStyle w:val="64"/>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36"/>
        <w:gridCol w:w="7811"/>
      </w:tblGrid>
      <w:tr w14:paraId="5A5A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71" w:type="pct"/>
            <w:noWrap w:val="0"/>
            <w:vAlign w:val="center"/>
          </w:tcPr>
          <w:p w14:paraId="2A41F1E8">
            <w:pPr>
              <w:jc w:val="center"/>
              <w:rPr>
                <w:rFonts w:hint="eastAsia" w:ascii="方正仿宋_GBK" w:hAnsi="方正仿宋_GBK" w:eastAsia="方正仿宋_GBK" w:cs="方正仿宋_GBK"/>
                <w:b/>
                <w:i w:val="0"/>
                <w:iCs w:val="0"/>
                <w:sz w:val="24"/>
                <w:szCs w:val="24"/>
                <w:highlight w:val="none"/>
              </w:rPr>
            </w:pPr>
            <w:r>
              <w:rPr>
                <w:rFonts w:hint="eastAsia" w:ascii="方正仿宋_GBK" w:hAnsi="方正仿宋_GBK" w:eastAsia="方正仿宋_GBK" w:cs="方正仿宋_GBK"/>
                <w:b/>
                <w:i w:val="0"/>
                <w:iCs w:val="0"/>
                <w:sz w:val="24"/>
                <w:szCs w:val="24"/>
                <w:highlight w:val="none"/>
              </w:rPr>
              <w:t>序号</w:t>
            </w:r>
          </w:p>
        </w:tc>
        <w:tc>
          <w:tcPr>
            <w:tcW w:w="587" w:type="pct"/>
            <w:noWrap w:val="0"/>
            <w:vAlign w:val="center"/>
          </w:tcPr>
          <w:p w14:paraId="1FF03BAA">
            <w:pPr>
              <w:snapToGrid w:val="0"/>
              <w:jc w:val="center"/>
              <w:rPr>
                <w:rFonts w:hint="eastAsia" w:ascii="方正仿宋_GBK" w:hAnsi="方正仿宋_GBK" w:eastAsia="方正仿宋_GBK" w:cs="方正仿宋_GBK"/>
                <w:b/>
                <w:i w:val="0"/>
                <w:iCs w:val="0"/>
                <w:sz w:val="24"/>
                <w:szCs w:val="24"/>
                <w:highlight w:val="none"/>
              </w:rPr>
            </w:pPr>
            <w:r>
              <w:rPr>
                <w:rFonts w:hint="eastAsia" w:ascii="方正仿宋_GBK" w:hAnsi="方正仿宋_GBK" w:eastAsia="方正仿宋_GBK" w:cs="方正仿宋_GBK"/>
                <w:b/>
                <w:i w:val="0"/>
                <w:iCs w:val="0"/>
                <w:sz w:val="24"/>
                <w:szCs w:val="24"/>
                <w:highlight w:val="none"/>
              </w:rPr>
              <w:t>名称</w:t>
            </w:r>
          </w:p>
        </w:tc>
        <w:tc>
          <w:tcPr>
            <w:tcW w:w="4040" w:type="pct"/>
            <w:noWrap w:val="0"/>
            <w:vAlign w:val="center"/>
          </w:tcPr>
          <w:p w14:paraId="0B426359">
            <w:pPr>
              <w:jc w:val="center"/>
              <w:rPr>
                <w:rFonts w:hint="eastAsia" w:ascii="方正仿宋_GBK" w:hAnsi="方正仿宋_GBK" w:eastAsia="方正仿宋_GBK" w:cs="方正仿宋_GBK"/>
                <w:b/>
                <w:i w:val="0"/>
                <w:iCs w:val="0"/>
                <w:sz w:val="24"/>
                <w:szCs w:val="24"/>
                <w:highlight w:val="none"/>
              </w:rPr>
            </w:pPr>
            <w:r>
              <w:rPr>
                <w:rFonts w:hint="eastAsia" w:ascii="方正仿宋_GBK" w:hAnsi="方正仿宋_GBK" w:eastAsia="方正仿宋_GBK" w:cs="方正仿宋_GBK"/>
                <w:b/>
                <w:i w:val="0"/>
                <w:iCs w:val="0"/>
                <w:sz w:val="24"/>
                <w:szCs w:val="24"/>
                <w:highlight w:val="none"/>
                <w:lang w:val="en-US" w:eastAsia="zh-CN"/>
              </w:rPr>
              <w:t>服务需求</w:t>
            </w:r>
          </w:p>
        </w:tc>
      </w:tr>
      <w:tr w14:paraId="74E5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noWrap w:val="0"/>
            <w:vAlign w:val="center"/>
          </w:tcPr>
          <w:p w14:paraId="6F5C3E4C">
            <w:pPr>
              <w:pStyle w:val="25"/>
              <w:spacing w:line="240" w:lineRule="auto"/>
              <w:ind w:left="0"/>
              <w:jc w:val="center"/>
              <w:rPr>
                <w:rFonts w:hint="eastAsia" w:ascii="方正仿宋_GBK" w:hAnsi="方正仿宋_GBK" w:eastAsia="方正仿宋_GBK" w:cs="方正仿宋_GBK"/>
                <w:bCs/>
                <w:color w:val="auto"/>
                <w:kern w:val="0"/>
                <w:sz w:val="24"/>
                <w:szCs w:val="24"/>
                <w:highlight w:val="yellow"/>
              </w:rPr>
            </w:pPr>
            <w:r>
              <w:rPr>
                <w:rFonts w:hint="eastAsia" w:ascii="方正仿宋_GBK" w:hAnsi="方正仿宋_GBK" w:eastAsia="方正仿宋_GBK" w:cs="方正仿宋_GBK"/>
                <w:bCs/>
                <w:color w:val="auto"/>
                <w:kern w:val="0"/>
                <w:sz w:val="24"/>
                <w:szCs w:val="24"/>
                <w:highlight w:val="none"/>
              </w:rPr>
              <w:t>1</w:t>
            </w:r>
          </w:p>
        </w:tc>
        <w:tc>
          <w:tcPr>
            <w:tcW w:w="587" w:type="pct"/>
            <w:noWrap w:val="0"/>
            <w:vAlign w:val="center"/>
          </w:tcPr>
          <w:p w14:paraId="695A4250">
            <w:pPr>
              <w:pStyle w:val="228"/>
              <w:ind w:firstLine="0" w:firstLineChars="0"/>
              <w:jc w:val="center"/>
              <w:rPr>
                <w:rFonts w:hint="eastAsia" w:ascii="方正仿宋_GBK" w:hAnsi="方正仿宋_GBK" w:eastAsia="方正仿宋_GBK" w:cs="方正仿宋_GBK"/>
                <w:bCs/>
                <w:color w:val="auto"/>
                <w:kern w:val="0"/>
                <w:sz w:val="24"/>
                <w:szCs w:val="24"/>
                <w:highlight w:val="yellow"/>
              </w:rPr>
            </w:pPr>
            <w:r>
              <w:rPr>
                <w:rFonts w:hint="eastAsia" w:ascii="方正仿宋_GBK" w:hAnsi="方正仿宋_GBK" w:eastAsia="方正仿宋_GBK" w:cs="方正仿宋_GBK"/>
                <w:color w:val="auto"/>
                <w:sz w:val="24"/>
                <w:szCs w:val="24"/>
                <w:vertAlign w:val="baseline"/>
                <w:lang w:val="en-US" w:eastAsia="zh-CN"/>
              </w:rPr>
              <w:t>网络渗透与防护虚拟仿真实验</w:t>
            </w:r>
          </w:p>
        </w:tc>
        <w:tc>
          <w:tcPr>
            <w:tcW w:w="4040" w:type="pct"/>
            <w:noWrap w:val="0"/>
            <w:vAlign w:val="center"/>
          </w:tcPr>
          <w:p w14:paraId="1C51794F">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通过虚拟仿真三维建模及渲染技术开发虚拟仿真实验场景，建设内容如下：</w:t>
            </w:r>
          </w:p>
          <w:p w14:paraId="33BFA613">
            <w:pPr>
              <w:pStyle w:val="292"/>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▲1.</w:t>
            </w:r>
            <w:r>
              <w:rPr>
                <w:rFonts w:hint="eastAsia" w:ascii="方正仿宋_GBK" w:hAnsi="方正仿宋_GBK" w:eastAsia="方正仿宋_GBK" w:cs="方正仿宋_GBK"/>
                <w:color w:val="auto"/>
                <w:kern w:val="0"/>
                <w:sz w:val="24"/>
                <w:szCs w:val="24"/>
                <w:lang w:val="en-US" w:eastAsia="zh-CN" w:bidi="ar"/>
              </w:rPr>
              <w:t>开发</w:t>
            </w:r>
            <w:r>
              <w:rPr>
                <w:rFonts w:hint="eastAsia" w:ascii="方正仿宋_GBK" w:hAnsi="方正仿宋_GBK" w:eastAsia="方正仿宋_GBK" w:cs="方正仿宋_GBK"/>
                <w:color w:val="auto"/>
                <w:kern w:val="0"/>
                <w:sz w:val="24"/>
                <w:szCs w:val="24"/>
                <w:lang w:bidi="ar"/>
              </w:rPr>
              <w:t>一个虚拟仿真课程门户站点。</w:t>
            </w:r>
          </w:p>
          <w:p w14:paraId="1F820C20">
            <w:pPr>
              <w:pStyle w:val="292"/>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2.</w:t>
            </w:r>
            <w:r>
              <w:rPr>
                <w:rFonts w:hint="eastAsia" w:ascii="方正仿宋_GBK" w:hAnsi="方正仿宋_GBK" w:eastAsia="方正仿宋_GBK" w:cs="方正仿宋_GBK"/>
                <w:color w:val="auto"/>
                <w:kern w:val="0"/>
                <w:sz w:val="24"/>
                <w:szCs w:val="24"/>
                <w:lang w:bidi="ar"/>
              </w:rPr>
              <w:t>课程平台可远程Web访问，支持常用的chrome、firefox、360等浏览器直接运行。</w:t>
            </w:r>
          </w:p>
          <w:p w14:paraId="7E6DF0B1">
            <w:pPr>
              <w:pStyle w:val="292"/>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3</w:t>
            </w:r>
            <w:r>
              <w:rPr>
                <w:rFonts w:hint="eastAsia" w:ascii="方正仿宋_GBK" w:hAnsi="方正仿宋_GBK" w:eastAsia="方正仿宋_GBK" w:cs="方正仿宋_GBK"/>
                <w:color w:val="auto"/>
                <w:kern w:val="0"/>
                <w:sz w:val="24"/>
                <w:szCs w:val="24"/>
                <w:lang w:bidi="ar"/>
              </w:rPr>
              <w:t>.采用WebGL技术，开发3D场景的</w:t>
            </w:r>
            <w:r>
              <w:rPr>
                <w:rFonts w:hint="eastAsia" w:ascii="方正仿宋_GBK" w:hAnsi="方正仿宋_GBK" w:eastAsia="方正仿宋_GBK" w:cs="方正仿宋_GBK"/>
                <w:color w:val="auto"/>
                <w:kern w:val="0"/>
                <w:sz w:val="24"/>
                <w:szCs w:val="24"/>
                <w:lang w:val="en-US" w:eastAsia="zh-CN" w:bidi="ar"/>
              </w:rPr>
              <w:t>虚拟仿真实验</w:t>
            </w:r>
            <w:r>
              <w:rPr>
                <w:rFonts w:hint="eastAsia" w:ascii="方正仿宋_GBK" w:hAnsi="方正仿宋_GBK" w:eastAsia="方正仿宋_GBK" w:cs="方正仿宋_GBK"/>
                <w:color w:val="auto"/>
                <w:kern w:val="0"/>
                <w:sz w:val="24"/>
                <w:szCs w:val="24"/>
                <w:lang w:bidi="ar"/>
              </w:rPr>
              <w:t>。</w:t>
            </w:r>
          </w:p>
          <w:p w14:paraId="6123FDB9">
            <w:pP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kern w:val="0"/>
                <w:sz w:val="24"/>
                <w:szCs w:val="24"/>
                <w:lang w:val="en-US" w:eastAsia="zh-CN" w:bidi="ar"/>
              </w:rPr>
              <w:t>虚拟仿真实验</w:t>
            </w:r>
            <w:r>
              <w:rPr>
                <w:rFonts w:hint="eastAsia" w:ascii="方正仿宋_GBK" w:hAnsi="方正仿宋_GBK" w:eastAsia="方正仿宋_GBK" w:cs="方正仿宋_GBK"/>
                <w:color w:val="auto"/>
                <w:kern w:val="0"/>
                <w:sz w:val="24"/>
                <w:szCs w:val="24"/>
                <w:lang w:bidi="ar"/>
              </w:rPr>
              <w:t>采用HTML5、WebGL技术，无需安装任何插件即可直接运行使用。</w:t>
            </w:r>
          </w:p>
          <w:p w14:paraId="625F8182">
            <w:pPr>
              <w:pStyle w:val="292"/>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5</w:t>
            </w: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虚拟仿真实验详细</w:t>
            </w:r>
            <w:r>
              <w:rPr>
                <w:rFonts w:hint="eastAsia" w:ascii="方正仿宋_GBK" w:hAnsi="方正仿宋_GBK" w:eastAsia="方正仿宋_GBK" w:cs="方正仿宋_GBK"/>
                <w:color w:val="auto"/>
                <w:kern w:val="0"/>
                <w:sz w:val="24"/>
                <w:szCs w:val="24"/>
                <w:lang w:bidi="ar"/>
              </w:rPr>
              <w:t>要求如下：</w:t>
            </w:r>
          </w:p>
          <w:p w14:paraId="78D7F688">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（1）运行环境：可在</w:t>
            </w:r>
            <w:r>
              <w:rPr>
                <w:rFonts w:hint="eastAsia" w:ascii="方正仿宋_GBK" w:hAnsi="方正仿宋_GBK" w:eastAsia="方正仿宋_GBK" w:cs="方正仿宋_GBK"/>
                <w:color w:val="auto"/>
                <w:kern w:val="0"/>
                <w:sz w:val="24"/>
                <w:szCs w:val="24"/>
                <w:lang w:val="en-US" w:eastAsia="zh-CN" w:bidi="ar"/>
              </w:rPr>
              <w:t>W</w:t>
            </w:r>
            <w:r>
              <w:rPr>
                <w:rFonts w:hint="eastAsia" w:ascii="方正仿宋_GBK" w:hAnsi="方正仿宋_GBK" w:eastAsia="方正仿宋_GBK" w:cs="方正仿宋_GBK"/>
                <w:color w:val="auto"/>
                <w:kern w:val="0"/>
                <w:sz w:val="24"/>
                <w:szCs w:val="24"/>
                <w:lang w:bidi="ar"/>
              </w:rPr>
              <w:t>indows、mac os系统电脑端浏览器直接运行。</w:t>
            </w:r>
          </w:p>
          <w:p w14:paraId="289BD73E">
            <w:pP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2</w:t>
            </w:r>
            <w:r>
              <w:rPr>
                <w:rFonts w:hint="eastAsia" w:ascii="方正仿宋_GBK" w:hAnsi="方正仿宋_GBK" w:eastAsia="方正仿宋_GBK" w:cs="方正仿宋_GBK"/>
                <w:color w:val="auto"/>
                <w:kern w:val="0"/>
                <w:sz w:val="24"/>
                <w:szCs w:val="24"/>
                <w:lang w:bidi="ar"/>
              </w:rPr>
              <w:t>）软件界面-漫游操作：利用鼠标左键交互、键盘操作W、A、S、D、Q、E、Z、C操作，可在场景中进行前、后、左、右、抬头、低头等操作。</w:t>
            </w:r>
          </w:p>
          <w:p w14:paraId="2547C1ED">
            <w:pP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3</w:t>
            </w:r>
            <w:r>
              <w:rPr>
                <w:rFonts w:hint="eastAsia" w:ascii="方正仿宋_GBK" w:hAnsi="方正仿宋_GBK" w:eastAsia="方正仿宋_GBK" w:cs="方正仿宋_GBK"/>
                <w:color w:val="auto"/>
                <w:kern w:val="0"/>
                <w:sz w:val="24"/>
                <w:szCs w:val="24"/>
                <w:lang w:bidi="ar"/>
              </w:rPr>
              <w:t>）虚拟场景：通过虚拟仿真三维建模及渲染技术营造出真实的实验氛围。</w:t>
            </w:r>
          </w:p>
          <w:p w14:paraId="24B41A41">
            <w:pP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4</w:t>
            </w:r>
            <w:r>
              <w:rPr>
                <w:rFonts w:hint="eastAsia" w:ascii="方正仿宋_GBK" w:hAnsi="方正仿宋_GBK" w:eastAsia="方正仿宋_GBK" w:cs="方正仿宋_GBK"/>
                <w:color w:val="auto"/>
                <w:kern w:val="0"/>
                <w:sz w:val="24"/>
                <w:szCs w:val="24"/>
                <w:lang w:bidi="ar"/>
              </w:rPr>
              <w:t>）实物本体：三维模型各部件比例与真实物体比例一致，并拥有高度逼真的外观。</w:t>
            </w:r>
          </w:p>
          <w:p w14:paraId="1DC73299">
            <w:pPr>
              <w:rPr>
                <w:rFonts w:hint="eastAsia" w:ascii="方正仿宋_GBK" w:hAnsi="方正仿宋_GBK" w:eastAsia="方正仿宋_GBK" w:cs="方正仿宋_GBK"/>
                <w:color w:val="auto"/>
                <w:kern w:val="0"/>
                <w:sz w:val="24"/>
                <w:szCs w:val="24"/>
                <w:lang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5</w:t>
            </w:r>
            <w:r>
              <w:rPr>
                <w:rFonts w:hint="eastAsia" w:ascii="方正仿宋_GBK" w:hAnsi="方正仿宋_GBK" w:eastAsia="方正仿宋_GBK" w:cs="方正仿宋_GBK"/>
                <w:color w:val="auto"/>
                <w:kern w:val="0"/>
                <w:sz w:val="24"/>
                <w:szCs w:val="24"/>
                <w:lang w:bidi="ar"/>
              </w:rPr>
              <w:t>）媒体视频参数：视频压缩采用H.264（MPEG-4 Part10:profile=main，level=3.0）编码方式，码流率256Kbps以上，帧率不低于25fps，分辨率不低于1920X1080，显示比例为16:9。</w:t>
            </w:r>
          </w:p>
          <w:p w14:paraId="0D2E8DB1">
            <w:pPr>
              <w:widowControl/>
              <w:jc w:val="left"/>
              <w:textAlignment w:val="center"/>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kern w:val="0"/>
                <w:sz w:val="24"/>
                <w:szCs w:val="24"/>
                <w:lang w:val="en-US" w:eastAsia="zh-CN" w:bidi="ar"/>
              </w:rPr>
              <w:t>※6.成交供应商需在后续服务中提供项目源代码及所有技术文档。</w:t>
            </w:r>
          </w:p>
        </w:tc>
      </w:tr>
      <w:tr w14:paraId="4300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noWrap w:val="0"/>
            <w:vAlign w:val="center"/>
          </w:tcPr>
          <w:p w14:paraId="34F19E04">
            <w:pPr>
              <w:pStyle w:val="25"/>
              <w:spacing w:line="240" w:lineRule="auto"/>
              <w:ind w:left="0"/>
              <w:jc w:val="center"/>
              <w:rPr>
                <w:rFonts w:hint="eastAsia" w:ascii="方正仿宋_GBK" w:hAnsi="方正仿宋_GBK" w:eastAsia="方正仿宋_GBK" w:cs="方正仿宋_GBK"/>
                <w:bCs/>
                <w:color w:val="auto"/>
                <w:kern w:val="0"/>
                <w:sz w:val="24"/>
                <w:szCs w:val="24"/>
                <w:highlight w:val="yellow"/>
              </w:rPr>
            </w:pPr>
            <w:r>
              <w:rPr>
                <w:rFonts w:hint="eastAsia" w:ascii="方正仿宋_GBK" w:hAnsi="方正仿宋_GBK" w:eastAsia="方正仿宋_GBK" w:cs="方正仿宋_GBK"/>
                <w:bCs/>
                <w:color w:val="auto"/>
                <w:kern w:val="0"/>
                <w:sz w:val="24"/>
                <w:szCs w:val="24"/>
                <w:highlight w:val="none"/>
              </w:rPr>
              <w:t>2</w:t>
            </w:r>
          </w:p>
        </w:tc>
        <w:tc>
          <w:tcPr>
            <w:tcW w:w="587" w:type="pct"/>
            <w:noWrap w:val="0"/>
            <w:vAlign w:val="center"/>
          </w:tcPr>
          <w:p w14:paraId="04ADFACD">
            <w:pPr>
              <w:jc w:val="center"/>
              <w:rPr>
                <w:rFonts w:hint="eastAsia" w:ascii="方正仿宋_GBK" w:hAnsi="方正仿宋_GBK" w:eastAsia="方正仿宋_GBK" w:cs="方正仿宋_GBK"/>
                <w:bCs/>
                <w:color w:val="auto"/>
                <w:kern w:val="0"/>
                <w:sz w:val="24"/>
                <w:szCs w:val="24"/>
                <w:highlight w:val="yellow"/>
              </w:rPr>
            </w:pPr>
            <w:r>
              <w:rPr>
                <w:rFonts w:hint="eastAsia" w:ascii="方正仿宋_GBK" w:hAnsi="方正仿宋_GBK" w:eastAsia="方正仿宋_GBK" w:cs="方正仿宋_GBK"/>
                <w:color w:val="auto"/>
                <w:spacing w:val="0"/>
                <w:position w:val="0"/>
                <w:sz w:val="24"/>
                <w:szCs w:val="24"/>
                <w:shd w:val="clear" w:color="auto" w:fill="auto"/>
                <w:lang w:val="en-US" w:eastAsia="zh-CN"/>
              </w:rPr>
              <w:t>数字人功能</w:t>
            </w:r>
          </w:p>
        </w:tc>
        <w:tc>
          <w:tcPr>
            <w:tcW w:w="4040" w:type="pct"/>
            <w:noWrap w:val="0"/>
            <w:vAlign w:val="center"/>
          </w:tcPr>
          <w:p w14:paraId="2951DE31">
            <w:pPr>
              <w:widowControl/>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通过卡通形象数字人及其相关系统，以满足学习者与数字人进行高效交互的需求。数字人后端需实现与学习者的对话、语言处理、推荐决策功能。具体功能需求如下：</w:t>
            </w:r>
          </w:p>
          <w:p w14:paraId="45DA13FB">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1.</w:t>
            </w:r>
            <w:r>
              <w:rPr>
                <w:rFonts w:hint="eastAsia" w:ascii="方正仿宋_GBK" w:hAnsi="方正仿宋_GBK" w:eastAsia="方正仿宋_GBK" w:cs="方正仿宋_GBK"/>
                <w:color w:val="auto"/>
                <w:kern w:val="0"/>
                <w:sz w:val="24"/>
                <w:szCs w:val="24"/>
                <w:lang w:val="en-US" w:eastAsia="zh-CN" w:bidi="ar"/>
              </w:rPr>
              <w:t>对话功能</w:t>
            </w:r>
          </w:p>
          <w:p w14:paraId="7D4BE4D7">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（1）语音识别</w:t>
            </w:r>
          </w:p>
          <w:p w14:paraId="7C17AB00">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1）基于本地大模型和三方大模型进行智能语音问答，能够实时处理学习者的语音输入，确保交互的流畅性。</w:t>
            </w:r>
          </w:p>
          <w:p w14:paraId="230E5D5E">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2）具备噪声抑制和语音增强功能，可在常见嘈杂环境下准确识别语音。</w:t>
            </w:r>
          </w:p>
          <w:p w14:paraId="680D5F1C">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※（2）对话管理</w:t>
            </w:r>
          </w:p>
          <w:p w14:paraId="42774A55">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数字人能够基于本地大模型和三方大模型进行智能对话，在对话中能够对对话内容进行合理的理解和回应，不会出现话题跳跃或重复询问已回答问题的情况。</w:t>
            </w:r>
          </w:p>
          <w:p w14:paraId="39CCA5FE">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w:t>
            </w: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语言处理功能</w:t>
            </w:r>
          </w:p>
          <w:p w14:paraId="4E60419A">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※（1）自然语言理解</w:t>
            </w:r>
          </w:p>
          <w:p w14:paraId="3BB38BF4">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基于本地大模型支持对学习者表述课程内容的理解与消解，通过上下文和语义分析给出合理的回应。能够识别不同类型的问题，并采取相应的处理策略。</w:t>
            </w:r>
          </w:p>
          <w:p w14:paraId="6E7521E3">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（2）情感分析</w:t>
            </w:r>
          </w:p>
          <w:p w14:paraId="70B06646">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实时分析学习者语音或文本中的情感倾向，判断其情绪状态。根据情感分析结果，数字人以大模型为基础智能调整回应的面部表情和肢体动作，给予更具针对性和人性化的反馈。</w:t>
            </w:r>
          </w:p>
          <w:p w14:paraId="43975EED">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3</w:t>
            </w: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推荐决策功能</w:t>
            </w:r>
          </w:p>
          <w:p w14:paraId="1EA5BDE8">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kern w:val="0"/>
                <w:sz w:val="24"/>
                <w:szCs w:val="24"/>
                <w:lang w:val="en-US" w:eastAsia="zh-CN" w:bidi="ar"/>
              </w:rPr>
              <w:t>根据学习者的学情，以本地大模型为基础，为学习者智能推荐相关学习资料以及规划个性化的学习路径。学习路径应包含详细的学习步骤、资源推荐，具有可操作性和可跟踪性。</w:t>
            </w:r>
          </w:p>
        </w:tc>
      </w:tr>
      <w:tr w14:paraId="5EA0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noWrap w:val="0"/>
            <w:vAlign w:val="center"/>
          </w:tcPr>
          <w:p w14:paraId="3C9AC7DE">
            <w:pPr>
              <w:pStyle w:val="25"/>
              <w:spacing w:line="240" w:lineRule="auto"/>
              <w:ind w:left="0"/>
              <w:jc w:val="center"/>
              <w:rPr>
                <w:rFonts w:hint="eastAsia" w:ascii="方正仿宋_GBK" w:hAnsi="方正仿宋_GBK" w:eastAsia="方正仿宋_GBK" w:cs="方正仿宋_GBK"/>
                <w:bCs/>
                <w:color w:val="auto"/>
                <w:kern w:val="0"/>
                <w:sz w:val="24"/>
                <w:szCs w:val="24"/>
                <w:highlight w:val="yellow"/>
              </w:rPr>
            </w:pPr>
            <w:r>
              <w:rPr>
                <w:rFonts w:hint="eastAsia" w:ascii="方正仿宋_GBK" w:hAnsi="方正仿宋_GBK" w:eastAsia="方正仿宋_GBK" w:cs="方正仿宋_GBK"/>
                <w:bCs/>
                <w:color w:val="auto"/>
                <w:kern w:val="0"/>
                <w:sz w:val="24"/>
                <w:szCs w:val="24"/>
                <w:highlight w:val="none"/>
              </w:rPr>
              <w:t>3</w:t>
            </w:r>
          </w:p>
        </w:tc>
        <w:tc>
          <w:tcPr>
            <w:tcW w:w="587" w:type="pct"/>
            <w:noWrap w:val="0"/>
            <w:vAlign w:val="center"/>
          </w:tcPr>
          <w:p w14:paraId="2D94D6D6">
            <w:pPr>
              <w:pStyle w:val="228"/>
              <w:ind w:firstLine="0" w:firstLineChars="0"/>
              <w:jc w:val="center"/>
              <w:rPr>
                <w:rFonts w:hint="eastAsia" w:ascii="方正仿宋_GBK" w:hAnsi="方正仿宋_GBK" w:eastAsia="方正仿宋_GBK" w:cs="方正仿宋_GBK"/>
                <w:bCs/>
                <w:color w:val="auto"/>
                <w:kern w:val="0"/>
                <w:sz w:val="24"/>
                <w:szCs w:val="24"/>
                <w:highlight w:val="yellow"/>
              </w:rPr>
            </w:pPr>
            <w:r>
              <w:rPr>
                <w:rFonts w:hint="eastAsia" w:ascii="方正仿宋_GBK" w:hAnsi="方正仿宋_GBK" w:eastAsia="方正仿宋_GBK" w:cs="方正仿宋_GBK"/>
                <w:color w:val="auto"/>
                <w:spacing w:val="0"/>
                <w:position w:val="0"/>
                <w:sz w:val="24"/>
                <w:szCs w:val="24"/>
                <w:shd w:val="clear" w:color="auto" w:fill="auto"/>
                <w:lang w:val="en-US" w:eastAsia="zh-CN"/>
              </w:rPr>
              <w:t>数字人前端</w:t>
            </w:r>
          </w:p>
        </w:tc>
        <w:tc>
          <w:tcPr>
            <w:tcW w:w="4040" w:type="pct"/>
            <w:noWrap w:val="0"/>
            <w:vAlign w:val="center"/>
          </w:tcPr>
          <w:p w14:paraId="0075B30B">
            <w:pPr>
              <w:widowControl/>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实现生动的卡通数字人形象，包括数字人的3D建模、动画、面部表情口型设计。</w:t>
            </w:r>
          </w:p>
          <w:p w14:paraId="3EB82478">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1.</w:t>
            </w:r>
            <w:r>
              <w:rPr>
                <w:rFonts w:hint="eastAsia" w:ascii="方正仿宋_GBK" w:hAnsi="方正仿宋_GBK" w:eastAsia="方正仿宋_GBK" w:cs="方正仿宋_GBK"/>
                <w:color w:val="auto"/>
                <w:kern w:val="0"/>
                <w:sz w:val="24"/>
                <w:szCs w:val="24"/>
                <w:lang w:val="en-US" w:eastAsia="zh-CN" w:bidi="ar"/>
              </w:rPr>
              <w:t>3D建模</w:t>
            </w:r>
          </w:p>
          <w:p w14:paraId="33F6E0E9">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（1）形象设计</w:t>
            </w:r>
          </w:p>
          <w:p w14:paraId="46347E30">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根据采购人提供的卡通形象设计概念进行专业的3D建模设计，确保最终数字人形象符合预期，具有较高的视觉吸引力和独特性。</w:t>
            </w:r>
          </w:p>
          <w:p w14:paraId="689AE26D">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※（2）模型构建</w:t>
            </w:r>
          </w:p>
          <w:p w14:paraId="3588221B">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使用专业的3D建模软件（如Blender、Maya等）进行数字人模型构建，模型拓扑结构合理，便于后续的动画制作和渲染。</w:t>
            </w:r>
          </w:p>
          <w:p w14:paraId="6A1BF561">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w:t>
            </w: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动画设计</w:t>
            </w:r>
          </w:p>
          <w:p w14:paraId="247A88B4">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（1）表情动画制作</w:t>
            </w:r>
          </w:p>
          <w:p w14:paraId="32BFAA45">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1）设计丰富的面部表情动画，包括高兴、悲伤、愤怒等基本表情，以及更细腻的情感微表情。</w:t>
            </w:r>
          </w:p>
          <w:p w14:paraId="2A55AF3F">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2）表情动画与语音和对话内容紧密结合，能够准确传达数字人的情绪和意图，增强交互的感染力。</w:t>
            </w:r>
          </w:p>
          <w:p w14:paraId="4DC46857">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3）通过表情混合技术，实现表情的自然过渡和组合，创造出更加丰富多样的表情变化。</w:t>
            </w:r>
          </w:p>
          <w:p w14:paraId="687B94A8">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（2）交互动画制作</w:t>
            </w:r>
          </w:p>
          <w:p w14:paraId="4DA708D2">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1）根据后端系统的交互逻辑，制作数字人在不同交互场景下的动画，如回答问题时的头部、手部、身体等动作变化。</w:t>
            </w:r>
          </w:p>
          <w:p w14:paraId="6E77FE96">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2）动画能够实时响应学习者的输入和系统的反馈，实现自然流畅的人机交互。</w:t>
            </w:r>
          </w:p>
          <w:p w14:paraId="75D1E1DF">
            <w:pPr>
              <w:pStyle w:val="292"/>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3</w:t>
            </w: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面部表情口型设计</w:t>
            </w:r>
          </w:p>
          <w:p w14:paraId="3611C44B">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（1）口型同步技术</w:t>
            </w:r>
          </w:p>
          <w:p w14:paraId="7C98E973">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1）根据语音合成的音频数据准确生成相应的口型动画。</w:t>
            </w:r>
          </w:p>
          <w:p w14:paraId="634B41C0">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2）能够处理不同语速、发音方式下的口型变化，确保口型自然流畅。</w:t>
            </w:r>
          </w:p>
          <w:p w14:paraId="53A8070D">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3）支持对口型同步参数的微调，以适应不同语言和发音特点。</w:t>
            </w:r>
          </w:p>
          <w:p w14:paraId="564B0C7B">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bidi="ar"/>
              </w:rPr>
              <w:t>▲</w:t>
            </w:r>
            <w:r>
              <w:rPr>
                <w:rFonts w:hint="eastAsia" w:ascii="方正仿宋_GBK" w:hAnsi="方正仿宋_GBK" w:eastAsia="方正仿宋_GBK" w:cs="方正仿宋_GBK"/>
                <w:color w:val="auto"/>
                <w:kern w:val="0"/>
                <w:sz w:val="24"/>
                <w:szCs w:val="24"/>
                <w:lang w:val="en-US" w:eastAsia="zh-CN" w:bidi="ar"/>
              </w:rPr>
              <w:t>（2）面部表情与口型协同</w:t>
            </w:r>
          </w:p>
          <w:p w14:paraId="09591369">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1）在口型同步的基础上，将面部表情与口型进行协同设计，使数字人的表情和口型在说话过程中相互配合，更加生动自然。</w:t>
            </w:r>
          </w:p>
          <w:p w14:paraId="0DBBA65B">
            <w:pPr>
              <w:keepNext w:val="0"/>
              <w:keepLines w:val="0"/>
              <w:pageBreakBefore w:val="0"/>
              <w:widowControl/>
              <w:kinsoku/>
              <w:wordWrap/>
              <w:overflowPunct/>
              <w:topLinePunct w:val="0"/>
              <w:autoSpaceDE/>
              <w:autoSpaceDN/>
              <w:bidi w:val="0"/>
              <w:adjustRightInd/>
              <w:snapToGrid/>
              <w:jc w:val="left"/>
              <w:textAlignment w:val="center"/>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2）能够根据对话内容和情感分析结果，动态调整面部表情，增强数字人的表现力。</w:t>
            </w:r>
          </w:p>
        </w:tc>
      </w:tr>
    </w:tbl>
    <w:p w14:paraId="6A666172">
      <w:pPr>
        <w:keepNext/>
        <w:keepLines/>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outlineLvl w:val="9"/>
        <w:rPr>
          <w:rFonts w:hint="eastAsia" w:ascii="方正仿宋_GBK" w:hAnsi="方正仿宋_GBK" w:eastAsia="方正仿宋_GBK" w:cs="方正仿宋_GBK"/>
          <w:color w:val="auto"/>
          <w:sz w:val="24"/>
          <w:szCs w:val="24"/>
        </w:rPr>
      </w:pPr>
    </w:p>
    <w:p w14:paraId="72CCBB96">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lang w:eastAsia="zh-CN"/>
        </w:rPr>
      </w:pPr>
    </w:p>
    <w:p w14:paraId="5177D54A">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br w:type="page"/>
      </w:r>
    </w:p>
    <w:p w14:paraId="4C53932A">
      <w:pPr>
        <w:pageBreakBefore w:val="0"/>
        <w:widowControl/>
        <w:kinsoku/>
        <w:wordWrap/>
        <w:overflowPunct/>
        <w:topLinePunct w:val="0"/>
        <w:autoSpaceDE/>
        <w:autoSpaceDN/>
        <w:bidi w:val="0"/>
        <w:spacing w:line="240" w:lineRule="auto"/>
        <w:ind w:firstLine="0" w:firstLineChars="0"/>
        <w:jc w:val="left"/>
        <w:textAlignment w:val="auto"/>
        <w:rPr>
          <w:rFonts w:hint="eastAsia" w:ascii="方正仿宋_GBK" w:hAnsi="方正仿宋_GBK" w:eastAsia="方正仿宋_GBK" w:cs="方正仿宋_GBK"/>
          <w:color w:val="auto"/>
          <w:kern w:val="0"/>
          <w:sz w:val="24"/>
          <w:szCs w:val="24"/>
        </w:rPr>
        <w:sectPr>
          <w:footerReference r:id="rId10" w:type="default"/>
          <w:pgSz w:w="11907" w:h="16840"/>
          <w:pgMar w:top="1395" w:right="1044" w:bottom="1218" w:left="1143" w:header="850" w:footer="964" w:gutter="0"/>
          <w:pgNumType w:fmt="numberInDash" w:start="7"/>
          <w:cols w:space="720" w:num="1"/>
          <w:docGrid w:linePitch="380" w:charSpace="0"/>
        </w:sectPr>
      </w:pPr>
    </w:p>
    <w:p w14:paraId="307230E4">
      <w:pPr>
        <w:pStyle w:val="293"/>
        <w:spacing w:before="191" w:beforeLines="50" w:after="191" w:afterLines="50" w:line="240" w:lineRule="auto"/>
        <w:ind w:firstLine="2160" w:firstLineChars="600"/>
        <w:jc w:val="center"/>
        <w:rPr>
          <w:rFonts w:hint="eastAsia" w:ascii="方正仿宋_GBK" w:hAnsi="方正仿宋_GBK" w:eastAsia="方正仿宋_GBK" w:cs="方正仿宋_GBK"/>
          <w:b w:val="0"/>
          <w:bCs w:val="0"/>
          <w:sz w:val="36"/>
          <w:szCs w:val="20"/>
          <w:highlight w:val="none"/>
        </w:rPr>
      </w:pPr>
      <w:bookmarkStart w:id="101" w:name="_Toc19425"/>
      <w:bookmarkStart w:id="102" w:name="_Toc22047"/>
      <w:bookmarkStart w:id="103" w:name="_Toc10024"/>
      <w:bookmarkStart w:id="104" w:name="_Toc13989"/>
      <w:bookmarkStart w:id="105" w:name="_Toc20917"/>
      <w:bookmarkStart w:id="106" w:name="_Toc30120"/>
      <w:bookmarkStart w:id="107" w:name="_Toc21486"/>
      <w:bookmarkStart w:id="108" w:name="_Toc12834"/>
      <w:r>
        <w:rPr>
          <w:rFonts w:hint="eastAsia" w:ascii="方正仿宋_GBK" w:hAnsi="方正仿宋_GBK" w:eastAsia="方正仿宋_GBK" w:cs="方正仿宋_GBK"/>
          <w:b w:val="0"/>
          <w:bCs w:val="0"/>
          <w:sz w:val="36"/>
          <w:szCs w:val="20"/>
          <w:highlight w:val="none"/>
        </w:rPr>
        <w:t xml:space="preserve">第三篇  </w:t>
      </w:r>
      <w:bookmarkEnd w:id="92"/>
      <w:r>
        <w:rPr>
          <w:rFonts w:hint="eastAsia" w:ascii="方正仿宋_GBK" w:hAnsi="方正仿宋_GBK" w:eastAsia="方正仿宋_GBK" w:cs="方正仿宋_GBK"/>
          <w:b w:val="0"/>
          <w:bCs w:val="0"/>
          <w:sz w:val="36"/>
          <w:szCs w:val="20"/>
          <w:highlight w:val="none"/>
        </w:rPr>
        <w:t>磋商项目商务需求</w:t>
      </w:r>
      <w:bookmarkEnd w:id="101"/>
      <w:bookmarkEnd w:id="102"/>
      <w:bookmarkEnd w:id="103"/>
      <w:bookmarkEnd w:id="104"/>
      <w:bookmarkEnd w:id="105"/>
      <w:bookmarkEnd w:id="106"/>
      <w:bookmarkEnd w:id="107"/>
      <w:bookmarkEnd w:id="108"/>
    </w:p>
    <w:p w14:paraId="2EE524C8">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highlight w:val="none"/>
        </w:rPr>
      </w:pPr>
      <w:bookmarkStart w:id="109" w:name="_Toc344475120"/>
      <w:bookmarkStart w:id="110" w:name="_Toc487204789"/>
      <w:bookmarkStart w:id="111" w:name="_Toc13571379"/>
      <w:bookmarkStart w:id="112" w:name="_Toc13245"/>
      <w:bookmarkStart w:id="113" w:name="_Toc19497"/>
      <w:bookmarkStart w:id="114" w:name="_Toc1600"/>
      <w:bookmarkStart w:id="115" w:name="_Toc2448"/>
      <w:bookmarkStart w:id="116" w:name="_Toc10390"/>
      <w:bookmarkStart w:id="117" w:name="_Toc10421"/>
      <w:bookmarkStart w:id="118" w:name="_Toc1278"/>
      <w:bookmarkStart w:id="119" w:name="_Toc24567"/>
      <w:r>
        <w:rPr>
          <w:rFonts w:hint="eastAsia" w:ascii="方正仿宋_GBK" w:hAnsi="方正仿宋_GBK" w:eastAsia="方正仿宋_GBK" w:cs="方正仿宋_GBK"/>
          <w:sz w:val="24"/>
          <w:szCs w:val="24"/>
          <w:highlight w:val="none"/>
        </w:rPr>
        <w:t>一、</w:t>
      </w:r>
      <w:r>
        <w:rPr>
          <w:rFonts w:hint="eastAsia" w:ascii="方正仿宋_GBK" w:hAnsi="方正仿宋_GBK" w:eastAsia="方正仿宋_GBK" w:cs="方正仿宋_GBK"/>
          <w:sz w:val="24"/>
          <w:szCs w:val="24"/>
          <w:highlight w:val="none"/>
          <w:lang w:eastAsia="zh-CN"/>
        </w:rPr>
        <w:t>服务</w:t>
      </w:r>
      <w:r>
        <w:rPr>
          <w:rFonts w:hint="eastAsia" w:ascii="方正仿宋_GBK" w:hAnsi="方正仿宋_GBK" w:eastAsia="方正仿宋_GBK" w:cs="方正仿宋_GBK"/>
          <w:sz w:val="24"/>
          <w:szCs w:val="24"/>
          <w:highlight w:val="none"/>
        </w:rPr>
        <w:t>时间、</w:t>
      </w:r>
      <w:r>
        <w:rPr>
          <w:rFonts w:hint="eastAsia" w:ascii="方正仿宋_GBK" w:hAnsi="方正仿宋_GBK" w:eastAsia="方正仿宋_GBK" w:cs="方正仿宋_GBK"/>
          <w:sz w:val="24"/>
          <w:szCs w:val="24"/>
          <w:highlight w:val="none"/>
          <w:lang w:eastAsia="zh-CN"/>
        </w:rPr>
        <w:t>服务</w:t>
      </w:r>
      <w:r>
        <w:rPr>
          <w:rFonts w:hint="eastAsia" w:ascii="方正仿宋_GBK" w:hAnsi="方正仿宋_GBK" w:eastAsia="方正仿宋_GBK" w:cs="方正仿宋_GBK"/>
          <w:sz w:val="24"/>
          <w:szCs w:val="24"/>
          <w:highlight w:val="none"/>
        </w:rPr>
        <w:t>地点</w:t>
      </w:r>
      <w:bookmarkEnd w:id="109"/>
      <w:bookmarkEnd w:id="110"/>
      <w:bookmarkEnd w:id="111"/>
      <w:r>
        <w:rPr>
          <w:rFonts w:hint="eastAsia" w:ascii="方正仿宋_GBK" w:hAnsi="方正仿宋_GBK" w:eastAsia="方正仿宋_GBK" w:cs="方正仿宋_GBK"/>
          <w:sz w:val="24"/>
          <w:szCs w:val="24"/>
          <w:highlight w:val="none"/>
        </w:rPr>
        <w:t>及</w:t>
      </w:r>
      <w:r>
        <w:rPr>
          <w:rFonts w:hint="eastAsia" w:ascii="方正仿宋_GBK" w:hAnsi="方正仿宋_GBK" w:eastAsia="方正仿宋_GBK" w:cs="方正仿宋_GBK"/>
          <w:sz w:val="24"/>
          <w:szCs w:val="24"/>
          <w:highlight w:val="none"/>
          <w:lang w:eastAsia="zh-CN"/>
        </w:rPr>
        <w:t>验收</w:t>
      </w:r>
      <w:r>
        <w:rPr>
          <w:rFonts w:hint="eastAsia" w:ascii="方正仿宋_GBK" w:hAnsi="方正仿宋_GBK" w:eastAsia="方正仿宋_GBK" w:cs="方正仿宋_GBK"/>
          <w:sz w:val="24"/>
          <w:szCs w:val="24"/>
          <w:highlight w:val="none"/>
        </w:rPr>
        <w:t>方式</w:t>
      </w:r>
      <w:bookmarkEnd w:id="112"/>
      <w:bookmarkEnd w:id="113"/>
      <w:bookmarkEnd w:id="114"/>
      <w:bookmarkEnd w:id="115"/>
      <w:bookmarkEnd w:id="116"/>
      <w:bookmarkEnd w:id="117"/>
      <w:bookmarkEnd w:id="118"/>
      <w:bookmarkEnd w:id="119"/>
    </w:p>
    <w:p w14:paraId="104594CF">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highlight w:val="none"/>
        </w:rPr>
      </w:pPr>
      <w:bookmarkStart w:id="120" w:name="_Toc24209"/>
      <w:bookmarkStart w:id="121" w:name="_Toc30218"/>
      <w:bookmarkStart w:id="122" w:name="_Toc506192852"/>
      <w:bookmarkStart w:id="123" w:name="_Toc22847432"/>
      <w:bookmarkStart w:id="124" w:name="_Toc26822021"/>
      <w:bookmarkStart w:id="125" w:name="_Toc480882276"/>
      <w:bookmarkStart w:id="126" w:name="_Toc13571381"/>
      <w:bookmarkStart w:id="127" w:name="_Toc344475122"/>
      <w:bookmarkStart w:id="128" w:name="_Toc487204791"/>
      <w:r>
        <w:rPr>
          <w:rFonts w:hint="eastAsia" w:ascii="方正仿宋_GBK" w:hAnsi="方正仿宋_GBK" w:eastAsia="方正仿宋_GBK" w:cs="方正仿宋_GBK"/>
          <w:sz w:val="24"/>
          <w:szCs w:val="24"/>
          <w:highlight w:val="none"/>
        </w:rPr>
        <w:t>（一）</w:t>
      </w:r>
      <w:r>
        <w:rPr>
          <w:rFonts w:hint="eastAsia" w:ascii="方正仿宋_GBK" w:hAnsi="方正仿宋_GBK" w:eastAsia="方正仿宋_GBK" w:cs="方正仿宋_GBK"/>
          <w:sz w:val="24"/>
          <w:szCs w:val="24"/>
          <w:highlight w:val="none"/>
          <w:lang w:eastAsia="zh-CN"/>
        </w:rPr>
        <w:t>服务</w:t>
      </w:r>
      <w:r>
        <w:rPr>
          <w:rFonts w:hint="eastAsia" w:ascii="方正仿宋_GBK" w:hAnsi="方正仿宋_GBK" w:eastAsia="方正仿宋_GBK" w:cs="方正仿宋_GBK"/>
          <w:sz w:val="24"/>
          <w:szCs w:val="24"/>
          <w:highlight w:val="none"/>
        </w:rPr>
        <w:t>时间</w:t>
      </w:r>
    </w:p>
    <w:p w14:paraId="43B6311B">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服务时间：成交供应商应在采购合同签订后300个日历日内完成所有服务。</w:t>
      </w:r>
    </w:p>
    <w:p w14:paraId="1A459193">
      <w:pPr>
        <w:pStyle w:val="37"/>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w:t>
      </w:r>
      <w:r>
        <w:rPr>
          <w:rFonts w:hint="eastAsia" w:ascii="方正仿宋_GBK" w:hAnsi="方正仿宋_GBK" w:eastAsia="方正仿宋_GBK" w:cs="方正仿宋_GBK"/>
          <w:sz w:val="24"/>
          <w:szCs w:val="24"/>
          <w:highlight w:val="none"/>
          <w:lang w:eastAsia="zh-CN"/>
        </w:rPr>
        <w:t>服务</w:t>
      </w:r>
      <w:r>
        <w:rPr>
          <w:rFonts w:hint="eastAsia" w:ascii="方正仿宋_GBK" w:hAnsi="方正仿宋_GBK" w:eastAsia="方正仿宋_GBK" w:cs="方正仿宋_GBK"/>
          <w:sz w:val="24"/>
          <w:szCs w:val="24"/>
          <w:highlight w:val="none"/>
        </w:rPr>
        <w:t>地点</w:t>
      </w:r>
    </w:p>
    <w:p w14:paraId="578B87E3">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重庆开放大学 重庆工商职业学院合川校区</w:t>
      </w:r>
      <w:r>
        <w:rPr>
          <w:rFonts w:hint="eastAsia" w:ascii="方正仿宋_GBK" w:hAnsi="方正仿宋_GBK" w:eastAsia="方正仿宋_GBK" w:cs="方正仿宋_GBK"/>
          <w:sz w:val="24"/>
          <w:szCs w:val="24"/>
          <w:highlight w:val="none"/>
          <w:lang w:val="en-US" w:eastAsia="zh-CN"/>
        </w:rPr>
        <w:t>采购人</w:t>
      </w:r>
      <w:r>
        <w:rPr>
          <w:rFonts w:hint="eastAsia" w:ascii="方正仿宋_GBK" w:hAnsi="方正仿宋_GBK" w:eastAsia="方正仿宋_GBK" w:cs="方正仿宋_GBK"/>
          <w:sz w:val="24"/>
          <w:szCs w:val="24"/>
          <w:highlight w:val="none"/>
          <w:lang w:eastAsia="zh-CN"/>
        </w:rPr>
        <w:t>指定地点</w:t>
      </w:r>
      <w:r>
        <w:rPr>
          <w:rFonts w:hint="eastAsia" w:ascii="方正仿宋_GBK" w:hAnsi="方正仿宋_GBK" w:eastAsia="方正仿宋_GBK" w:cs="方正仿宋_GBK"/>
          <w:sz w:val="24"/>
          <w:szCs w:val="24"/>
          <w:highlight w:val="none"/>
        </w:rPr>
        <w:t>。</w:t>
      </w:r>
      <w:bookmarkEnd w:id="120"/>
      <w:bookmarkEnd w:id="121"/>
      <w:bookmarkEnd w:id="122"/>
      <w:bookmarkStart w:id="129" w:name="_Toc16538"/>
    </w:p>
    <w:p w14:paraId="387EF52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kern w:val="0"/>
          <w:sz w:val="24"/>
          <w:szCs w:val="24"/>
          <w:highlight w:val="none"/>
        </w:rPr>
        <w:t>（三）</w:t>
      </w:r>
      <w:r>
        <w:rPr>
          <w:rFonts w:hint="eastAsia" w:ascii="方正仿宋_GBK" w:hAnsi="方正仿宋_GBK" w:eastAsia="方正仿宋_GBK" w:cs="方正仿宋_GBK"/>
          <w:kern w:val="0"/>
          <w:sz w:val="24"/>
          <w:szCs w:val="24"/>
          <w:highlight w:val="none"/>
          <w:lang w:eastAsia="zh-CN"/>
        </w:rPr>
        <w:t>验收</w:t>
      </w:r>
      <w:r>
        <w:rPr>
          <w:rFonts w:hint="eastAsia" w:ascii="方正仿宋_GBK" w:hAnsi="方正仿宋_GBK" w:eastAsia="方正仿宋_GBK" w:cs="方正仿宋_GBK"/>
          <w:kern w:val="0"/>
          <w:sz w:val="24"/>
          <w:szCs w:val="24"/>
          <w:highlight w:val="none"/>
        </w:rPr>
        <w:t>方式</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sz w:val="24"/>
          <w:szCs w:val="24"/>
          <w:highlight w:val="none"/>
          <w:lang w:eastAsia="zh-CN"/>
        </w:rPr>
        <w:t>本项目由采购人需求部门组织进行验收。</w:t>
      </w:r>
    </w:p>
    <w:p w14:paraId="4CC8BDE4">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b/>
          <w:bCs/>
          <w:sz w:val="24"/>
          <w:szCs w:val="24"/>
          <w:highlight w:val="none"/>
          <w:lang w:eastAsia="zh-CN"/>
        </w:rPr>
      </w:pPr>
      <w:r>
        <w:rPr>
          <w:rFonts w:hint="eastAsia" w:ascii="方正仿宋_GBK" w:hAnsi="方正仿宋_GBK" w:eastAsia="方正仿宋_GBK" w:cs="方正仿宋_GBK"/>
          <w:sz w:val="24"/>
          <w:szCs w:val="24"/>
          <w:highlight w:val="none"/>
          <w:lang w:eastAsia="zh-CN"/>
        </w:rPr>
        <w:t>1.成交供应商需在采购人需求部门人员在场情况下当面展示服务成果，</w:t>
      </w:r>
      <w:r>
        <w:rPr>
          <w:rFonts w:hint="eastAsia" w:ascii="方正仿宋_GBK" w:hAnsi="方正仿宋_GBK" w:eastAsia="方正仿宋_GBK" w:cs="方正仿宋_GBK"/>
          <w:b/>
          <w:bCs/>
          <w:sz w:val="24"/>
          <w:szCs w:val="24"/>
          <w:highlight w:val="none"/>
          <w:lang w:eastAsia="zh-CN"/>
        </w:rPr>
        <w:t>并提供服务过程中的记录照片、截图等支撑材料，双方签字确认。</w:t>
      </w:r>
    </w:p>
    <w:p w14:paraId="4AFBE748">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sz w:val="24"/>
          <w:szCs w:val="24"/>
          <w:lang w:eastAsia="zh-CN"/>
        </w:rPr>
        <w:t>2.本项目所有服务交付完成后，成交供应商按照采购文件中的验收报告模板拟定验收报告，向采购人申请验收。申请验收材料包含：</w:t>
      </w:r>
      <w:r>
        <w:rPr>
          <w:rFonts w:hint="eastAsia" w:ascii="方正仿宋_GBK" w:hAnsi="方正仿宋_GBK" w:eastAsia="方正仿宋_GBK" w:cs="方正仿宋_GBK"/>
          <w:b/>
          <w:bCs/>
          <w:sz w:val="24"/>
          <w:szCs w:val="24"/>
          <w:lang w:eastAsia="zh-CN"/>
        </w:rPr>
        <w:t>验收报告一式四份、双方签字确认的服务清单、采购人使用部门签字的可使用确认书、合同、采购文件、响应文件。</w:t>
      </w:r>
    </w:p>
    <w:p w14:paraId="7893895F">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3.采购人需求部门在收齐验收申请材料并经确认后，7个工作日内组织3人以上验收小组进行验收。</w:t>
      </w:r>
    </w:p>
    <w:p w14:paraId="26182CB9">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4.验收小组所有人均签字同意验收合格后才算作是本项目验收合格。</w:t>
      </w:r>
    </w:p>
    <w:p w14:paraId="1D46B86F">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5.验收合格条件如下：</w:t>
      </w:r>
    </w:p>
    <w:p w14:paraId="76FFE05C">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5.1提供的服务完全符合国家有关技术标准和相关行业标准及本项目合同约定的服务验收标准，若本合同约定的服务验收标准高于国家有关技术标准和相关行业标准的，应符合本项目合同约定的验收标准。</w:t>
      </w:r>
    </w:p>
    <w:p w14:paraId="05776FBA">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5.2服务内容、服务标准、服务成果与采购文件、采购合同及响应文件中优于采购需求的部分内容一致。</w:t>
      </w:r>
    </w:p>
    <w:p w14:paraId="612F6C5D">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5.3服务成果所需要的技术资料等齐全。</w:t>
      </w:r>
    </w:p>
    <w:p w14:paraId="79D61C44">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5.4验收时展示服务过程和服务成果所需要的支撑资料等齐全。</w:t>
      </w:r>
    </w:p>
    <w:p w14:paraId="5E069810">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5.5在规定时间内完成交付并验收，并经采购人确认。</w:t>
      </w:r>
    </w:p>
    <w:p w14:paraId="0B192E8C">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5.6产品在安装调试并试运行符合要求后，才能作为最终验收。</w:t>
      </w:r>
    </w:p>
    <w:p w14:paraId="2A8DDBCF">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6.成交供应商提供的交付成果未达到磋商文件规定要求，且对采购人造成损失的，由成交供应商承担一切责任，并赔偿所造成的损失。</w:t>
      </w:r>
    </w:p>
    <w:p w14:paraId="4340637A">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7.采购人需要制造商对成交供应商交付的产品（包括质量、技术参数等）进行确认的，制造商应予以配合，并出具书面意见。</w:t>
      </w:r>
    </w:p>
    <w:p w14:paraId="0D438CF6">
      <w:pPr>
        <w:pageBreakBefore w:val="0"/>
        <w:widowControl w:val="0"/>
        <w:kinsoku/>
        <w:wordWrap/>
        <w:overflowPunct/>
        <w:topLinePunct w:val="0"/>
        <w:autoSpaceDE/>
        <w:autoSpaceDN/>
        <w:bidi w:val="0"/>
        <w:adjustRightInd/>
        <w:spacing w:before="0" w:line="400" w:lineRule="exact"/>
        <w:ind w:left="0" w:right="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8.项目验收所产生所有费用由成交供应商承担</w:t>
      </w:r>
      <w:r>
        <w:rPr>
          <w:rFonts w:hint="eastAsia" w:ascii="方正仿宋_GBK" w:hAnsi="方正仿宋_GBK" w:eastAsia="方正仿宋_GBK" w:cs="方正仿宋_GBK"/>
          <w:sz w:val="24"/>
          <w:szCs w:val="24"/>
        </w:rPr>
        <w:t>。</w:t>
      </w:r>
    </w:p>
    <w:p w14:paraId="5C7AF637">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rPr>
      </w:pPr>
      <w:bookmarkStart w:id="130" w:name="_Toc12440"/>
      <w:bookmarkStart w:id="131" w:name="_Toc345"/>
      <w:bookmarkStart w:id="132" w:name="_Toc4321"/>
      <w:bookmarkStart w:id="133" w:name="_Toc7552"/>
      <w:bookmarkStart w:id="134" w:name="_Toc20422"/>
      <w:bookmarkStart w:id="135" w:name="_Toc7450"/>
      <w:bookmarkStart w:id="136" w:name="_Toc3866"/>
      <w:r>
        <w:rPr>
          <w:rFonts w:hint="eastAsia" w:ascii="方正仿宋_GBK" w:hAnsi="方正仿宋_GBK" w:eastAsia="方正仿宋_GBK" w:cs="方正仿宋_GBK"/>
          <w:sz w:val="24"/>
          <w:szCs w:val="24"/>
        </w:rPr>
        <w:t>二、报价方式</w:t>
      </w:r>
      <w:bookmarkEnd w:id="123"/>
      <w:bookmarkEnd w:id="124"/>
      <w:bookmarkEnd w:id="129"/>
      <w:bookmarkEnd w:id="130"/>
      <w:bookmarkEnd w:id="131"/>
      <w:bookmarkEnd w:id="132"/>
      <w:bookmarkEnd w:id="133"/>
      <w:bookmarkEnd w:id="134"/>
      <w:bookmarkEnd w:id="135"/>
      <w:bookmarkEnd w:id="136"/>
    </w:p>
    <w:bookmarkEnd w:id="125"/>
    <w:bookmarkEnd w:id="126"/>
    <w:bookmarkEnd w:id="127"/>
    <w:bookmarkEnd w:id="128"/>
    <w:p w14:paraId="360B65C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项目为人民币总价报价。磋商报价包括但不限于完成本项目所需的服务费、人工费及提供服务所需的设备或货物购买（制造）费、辅材费、运输费、装卸费、安装调试费、培训费、知识产权费用、服务费及各种应缴纳的税费等所有费用。因供应商自身原因造成漏报、少报皆由其自行承担责任，采购人不再补偿。</w:t>
      </w:r>
    </w:p>
    <w:p w14:paraId="4737C491">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rPr>
      </w:pPr>
      <w:bookmarkStart w:id="137" w:name="_Toc10490"/>
      <w:bookmarkStart w:id="138" w:name="_Toc30451"/>
      <w:bookmarkStart w:id="139" w:name="_Toc28830"/>
      <w:bookmarkStart w:id="140" w:name="_Toc6888"/>
      <w:bookmarkStart w:id="141" w:name="_Toc5966"/>
      <w:bookmarkStart w:id="142" w:name="_Toc11408"/>
      <w:bookmarkStart w:id="143" w:name="_Toc29345"/>
      <w:bookmarkStart w:id="144" w:name="_Toc30486"/>
      <w:bookmarkStart w:id="145" w:name="_Toc414610283"/>
      <w:bookmarkStart w:id="146" w:name="_Toc344475123"/>
      <w:bookmarkStart w:id="147" w:name="_Toc506192854"/>
      <w:bookmarkStart w:id="148" w:name="_Toc16472"/>
      <w:bookmarkStart w:id="149" w:name="_Toc20246"/>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、付款方式</w:t>
      </w:r>
      <w:bookmarkEnd w:id="137"/>
      <w:bookmarkEnd w:id="138"/>
      <w:bookmarkEnd w:id="139"/>
      <w:bookmarkEnd w:id="140"/>
      <w:bookmarkEnd w:id="141"/>
      <w:bookmarkEnd w:id="142"/>
      <w:bookmarkEnd w:id="143"/>
      <w:bookmarkEnd w:id="144"/>
    </w:p>
    <w:p w14:paraId="50E303D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bookmarkStart w:id="150" w:name="_Toc25726"/>
      <w:r>
        <w:rPr>
          <w:rFonts w:hint="eastAsia" w:ascii="方正仿宋_GBK" w:hAnsi="方正仿宋_GBK" w:eastAsia="方正仿宋_GBK" w:cs="方正仿宋_GBK"/>
          <w:sz w:val="24"/>
          <w:szCs w:val="24"/>
        </w:rPr>
        <w:t>（一）履约保证金</w:t>
      </w:r>
    </w:p>
    <w:p w14:paraId="3C1C1F7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1.合同签订前成交供应商向采购人缴纳</w:t>
      </w:r>
      <w:r>
        <w:rPr>
          <w:rFonts w:hint="eastAsia" w:ascii="方正仿宋_GBK" w:hAnsi="方正仿宋_GBK" w:eastAsia="方正仿宋_GBK" w:cs="方正仿宋_GBK"/>
          <w:sz w:val="24"/>
          <w:szCs w:val="24"/>
          <w:lang w:eastAsia="zh-CN"/>
        </w:rPr>
        <w:t>合同</w:t>
      </w:r>
      <w:r>
        <w:rPr>
          <w:rFonts w:hint="eastAsia" w:ascii="方正仿宋_GBK" w:hAnsi="方正仿宋_GBK" w:eastAsia="方正仿宋_GBK" w:cs="方正仿宋_GBK"/>
          <w:sz w:val="24"/>
          <w:szCs w:val="24"/>
        </w:rPr>
        <w:t>金额的5%作为履约保证金，公对公转账需备注为“</w:t>
      </w:r>
      <w:r>
        <w:rPr>
          <w:rFonts w:hint="eastAsia" w:ascii="方正仿宋_GBK" w:hAnsi="方正仿宋_GBK" w:eastAsia="方正仿宋_GBK" w:cs="方正仿宋_GBK"/>
          <w:sz w:val="24"/>
          <w:szCs w:val="24"/>
          <w:lang w:eastAsia="zh-CN"/>
        </w:rPr>
        <w:t>Z2025059</w:t>
      </w:r>
      <w:r>
        <w:rPr>
          <w:rFonts w:hint="eastAsia" w:ascii="方正仿宋_GBK" w:hAnsi="方正仿宋_GBK" w:eastAsia="方正仿宋_GBK" w:cs="方正仿宋_GBK"/>
          <w:sz w:val="24"/>
          <w:szCs w:val="24"/>
        </w:rPr>
        <w:t>履约保证金”。</w:t>
      </w:r>
    </w:p>
    <w:p w14:paraId="05482A2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名：重庆工商职业学院</w:t>
      </w:r>
    </w:p>
    <w:p w14:paraId="75E254C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开户行：中国银行重庆九龙坡支行</w:t>
      </w:r>
    </w:p>
    <w:p w14:paraId="5CFD81D1">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号：111605395151</w:t>
      </w:r>
    </w:p>
    <w:p w14:paraId="1E2EF3C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2.履约保证金退还方式：</w:t>
      </w:r>
      <w:r>
        <w:rPr>
          <w:rFonts w:hint="eastAsia" w:ascii="方正仿宋_GBK" w:hAnsi="方正仿宋_GBK" w:eastAsia="方正仿宋_GBK" w:cs="方正仿宋_GBK"/>
          <w:sz w:val="24"/>
          <w:szCs w:val="24"/>
          <w:lang w:eastAsia="zh-CN"/>
        </w:rPr>
        <w:t>项目全部验收合格后，经</w:t>
      </w:r>
      <w:r>
        <w:rPr>
          <w:rFonts w:hint="eastAsia" w:ascii="方正仿宋_GBK" w:hAnsi="方正仿宋_GBK" w:eastAsia="方正仿宋_GBK" w:cs="方正仿宋_GBK"/>
          <w:sz w:val="24"/>
          <w:szCs w:val="24"/>
          <w:lang w:val="en-US" w:eastAsia="zh-CN"/>
        </w:rPr>
        <w:t>成交</w:t>
      </w:r>
      <w:r>
        <w:rPr>
          <w:rFonts w:hint="eastAsia" w:ascii="方正仿宋_GBK" w:hAnsi="方正仿宋_GBK" w:eastAsia="方正仿宋_GBK" w:cs="方正仿宋_GBK"/>
          <w:sz w:val="24"/>
          <w:szCs w:val="24"/>
          <w:lang w:eastAsia="zh-CN"/>
        </w:rPr>
        <w:t>供应商申请，采购人按程序办理无息退还</w:t>
      </w:r>
      <w:r>
        <w:rPr>
          <w:rFonts w:hint="eastAsia" w:ascii="方正仿宋_GBK" w:hAnsi="方正仿宋_GBK" w:eastAsia="方正仿宋_GBK" w:cs="方正仿宋_GBK"/>
          <w:sz w:val="24"/>
          <w:szCs w:val="24"/>
        </w:rPr>
        <w:t>。</w:t>
      </w:r>
    </w:p>
    <w:p w14:paraId="027B9DB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3.履约保证金不予退还的情形：</w:t>
      </w:r>
    </w:p>
    <w:p w14:paraId="2F0FAEEE">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1）成交供应商不按合同规定的时间交货并安装调试</w:t>
      </w:r>
      <w:r>
        <w:rPr>
          <w:rFonts w:hint="eastAsia" w:ascii="方正仿宋_GBK" w:hAnsi="方正仿宋_GBK" w:eastAsia="方正仿宋_GBK" w:cs="方正仿宋_GBK"/>
          <w:sz w:val="24"/>
          <w:szCs w:val="24"/>
          <w:lang w:eastAsia="zh-CN"/>
        </w:rPr>
        <w:t>。</w:t>
      </w:r>
    </w:p>
    <w:p w14:paraId="06ADE9E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2）成交供应商拒绝按合同要求服务</w:t>
      </w:r>
      <w:r>
        <w:rPr>
          <w:rFonts w:hint="eastAsia" w:ascii="方正仿宋_GBK" w:hAnsi="方正仿宋_GBK" w:eastAsia="方正仿宋_GBK" w:cs="方正仿宋_GBK"/>
          <w:sz w:val="24"/>
          <w:szCs w:val="24"/>
          <w:lang w:eastAsia="zh-CN"/>
        </w:rPr>
        <w:t>。</w:t>
      </w:r>
    </w:p>
    <w:p w14:paraId="193BDC2D">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3）成交供应商违反廉政规定</w:t>
      </w:r>
      <w:r>
        <w:rPr>
          <w:rFonts w:hint="eastAsia" w:ascii="方正仿宋_GBK" w:hAnsi="方正仿宋_GBK" w:eastAsia="方正仿宋_GBK" w:cs="方正仿宋_GBK"/>
          <w:sz w:val="24"/>
          <w:szCs w:val="24"/>
          <w:lang w:eastAsia="zh-CN"/>
        </w:rPr>
        <w:t>。</w:t>
      </w:r>
    </w:p>
    <w:p w14:paraId="10F1D48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4）成交供应商出现违法转包分包</w:t>
      </w:r>
      <w:r>
        <w:rPr>
          <w:rFonts w:hint="eastAsia" w:ascii="方正仿宋_GBK" w:hAnsi="方正仿宋_GBK" w:eastAsia="方正仿宋_GBK" w:cs="方正仿宋_GBK"/>
          <w:sz w:val="24"/>
          <w:szCs w:val="24"/>
          <w:lang w:eastAsia="zh-CN"/>
        </w:rPr>
        <w:t>。</w:t>
      </w:r>
    </w:p>
    <w:p w14:paraId="22E5767B">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）成交供应商存在其他违约情形的，如成交供应商未按采购文件、响应文件、合同中的规定履行义务或者违反《中华人民共和国政府采购法》及其实施条例的，履约保证金不予退还。</w:t>
      </w:r>
    </w:p>
    <w:p w14:paraId="6E6D83F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bookmarkEnd w:id="150"/>
    </w:p>
    <w:p w14:paraId="526223A0">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按采购合同完成所有服务内容，所有服务成果内容均交付采购人且经采购人验收通过。成交供应商向采购人提交验收方式第2款验收等付款材料。采购人确认无误后，原则上在15个工作日内，向成交供应商一次性支付合同总价款。成交供应商未按照合同要求提供相应验收材料和发票的，采购人有权拒绝付款且不承担违约责任。</w:t>
      </w:r>
    </w:p>
    <w:p w14:paraId="0383877D">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lang w:eastAsia="zh-CN"/>
        </w:rPr>
      </w:pPr>
      <w:bookmarkStart w:id="151" w:name="_Toc28125"/>
      <w:bookmarkStart w:id="152" w:name="_Toc19943"/>
      <w:bookmarkStart w:id="153" w:name="_Toc8005"/>
      <w:bookmarkStart w:id="154" w:name="_Toc159"/>
      <w:bookmarkStart w:id="155" w:name="_Toc25177"/>
      <w:bookmarkStart w:id="156" w:name="_Toc25334"/>
      <w:bookmarkStart w:id="157" w:name="_Toc22123"/>
      <w:bookmarkStart w:id="158" w:name="_Toc18277"/>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质量保证及售后服务</w:t>
      </w:r>
      <w:bookmarkEnd w:id="151"/>
      <w:bookmarkEnd w:id="152"/>
      <w:bookmarkEnd w:id="153"/>
    </w:p>
    <w:p w14:paraId="1D1FD831">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（一）产品质量保证期：自验收合格之日起，提供</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年的质保期。</w:t>
      </w:r>
    </w:p>
    <w:p w14:paraId="1074CBD8">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（二）售后服务内容</w:t>
      </w:r>
    </w:p>
    <w:p w14:paraId="19ACD65E">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供应商应当为采购人提供以下技术支持服务：</w:t>
      </w:r>
    </w:p>
    <w:p w14:paraId="2AC4B20C">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1.质量保证期内服务要求</w:t>
      </w:r>
    </w:p>
    <w:p w14:paraId="5BCE620B">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1.1电话咨询</w:t>
      </w:r>
    </w:p>
    <w:p w14:paraId="34063BE1">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成交供应商应当为用户提供技术维护电话，解答用户在使用中遇到的问题，及时为用户提出解决问题的建议。</w:t>
      </w:r>
    </w:p>
    <w:p w14:paraId="7C801DDF">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1.2现场响应</w:t>
      </w:r>
    </w:p>
    <w:p w14:paraId="025DC32D">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用户遇到使用及技术问题，电话咨询不能解决的，成交供应商或制造商应在</w:t>
      </w: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小时内采取相应响应措施并解决；无法在</w:t>
      </w: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小时内解决的，应在</w:t>
      </w:r>
      <w:r>
        <w:rPr>
          <w:rFonts w:hint="eastAsia" w:ascii="方正仿宋_GBK" w:hAnsi="方正仿宋_GBK" w:eastAsia="方正仿宋_GBK" w:cs="方正仿宋_GBK"/>
          <w:sz w:val="24"/>
          <w:szCs w:val="24"/>
          <w:lang w:val="en-US" w:eastAsia="zh-CN"/>
        </w:rPr>
        <w:t>48</w:t>
      </w:r>
      <w:r>
        <w:rPr>
          <w:rFonts w:hint="eastAsia" w:ascii="方正仿宋_GBK" w:hAnsi="方正仿宋_GBK" w:eastAsia="方正仿宋_GBK" w:cs="方正仿宋_GBK"/>
          <w:sz w:val="24"/>
          <w:szCs w:val="24"/>
        </w:rPr>
        <w:t>小时内派出专业人员进行技术支持并解决问题。</w:t>
      </w:r>
    </w:p>
    <w:p w14:paraId="74D36734">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1.3技术升级</w:t>
      </w:r>
    </w:p>
    <w:p w14:paraId="402A1F71">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的产品技术升级，成交供应商应及时通知采购人，如采购人有相应要求，成交供应商应对采购人进行升级服务。如果供应商交付的产品技术升级，供应商应在得知产品技术升级之日起12小时内通知采购人，采购人如有相应升级要求，供应商及制造商应对采购人购买的产品进行免费升级服务。</w:t>
      </w:r>
    </w:p>
    <w:p w14:paraId="57D57AF6">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2.质保期外服务要求</w:t>
      </w:r>
    </w:p>
    <w:p w14:paraId="4A510F15">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2.1质量保证期过后，成交供应商应同样提供免费电话咨询服务，并应承诺提供产品上门维护服务。</w:t>
      </w:r>
    </w:p>
    <w:p w14:paraId="2638E11C">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2.2供应商承诺在质保期过后，采购人若需要继续由原成交供应商提供产品升级、维护、增加模块等服务的，供应商应当以优惠的价格提供服务。</w:t>
      </w:r>
    </w:p>
    <w:p w14:paraId="7180FA42">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2.3质量保证期过后，供应商应保证采购人能够继续使用本项目所采购的产品。如果采购人自行维护或请其他相关单位来负责运营维护的，原成交供应商及制造商应配合提供本项目所采购产品相关数据。</w:t>
      </w:r>
    </w:p>
    <w:p w14:paraId="227FFF00">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应严格落实网络安全法、个人信息保护法及采购人网络安全的要求；不得在服务器上存放、安装与本项目业务无关的任何文件、软件；不得安装任何远程控制软件；不得禁用操作系统防火墙、杀毒软件及其他安全软件；不得通过硬件加密狗提供软件授权。（如有）</w:t>
      </w:r>
    </w:p>
    <w:p w14:paraId="080250B7">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4.成交供应商在服务期内、外都应当免费提供数据接口，并免费配合完成与其他产品（软件或系统）的对接</w:t>
      </w:r>
      <w:r>
        <w:rPr>
          <w:rFonts w:hint="eastAsia" w:ascii="方正仿宋_GBK" w:hAnsi="方正仿宋_GBK" w:eastAsia="方正仿宋_GBK" w:cs="方正仿宋_GBK"/>
          <w:sz w:val="24"/>
          <w:szCs w:val="24"/>
          <w:lang w:val="en-US" w:eastAsia="zh-CN"/>
        </w:rPr>
        <w:t>。</w:t>
      </w:r>
    </w:p>
    <w:p w14:paraId="77DBA276">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rPr>
      </w:pPr>
      <w:bookmarkStart w:id="159" w:name="_Toc22131"/>
      <w:bookmarkStart w:id="160" w:name="_Toc14914"/>
      <w:bookmarkStart w:id="161" w:name="_Toc30256"/>
      <w:r>
        <w:rPr>
          <w:rFonts w:hint="eastAsia" w:ascii="方正仿宋_GBK" w:hAnsi="方正仿宋_GBK" w:eastAsia="方正仿宋_GBK" w:cs="方正仿宋_GBK"/>
          <w:sz w:val="24"/>
          <w:szCs w:val="24"/>
          <w:lang w:eastAsia="zh-CN"/>
        </w:rPr>
        <w:t>五</w:t>
      </w:r>
      <w:r>
        <w:rPr>
          <w:rFonts w:hint="eastAsia" w:ascii="方正仿宋_GBK" w:hAnsi="方正仿宋_GBK" w:eastAsia="方正仿宋_GBK" w:cs="方正仿宋_GBK"/>
          <w:sz w:val="24"/>
          <w:szCs w:val="24"/>
        </w:rPr>
        <w:t>、知识产权</w:t>
      </w:r>
      <w:bookmarkEnd w:id="145"/>
      <w:bookmarkEnd w:id="146"/>
      <w:bookmarkEnd w:id="147"/>
      <w:bookmarkEnd w:id="148"/>
      <w:bookmarkEnd w:id="149"/>
      <w:bookmarkEnd w:id="154"/>
      <w:bookmarkEnd w:id="155"/>
      <w:bookmarkEnd w:id="156"/>
      <w:bookmarkEnd w:id="157"/>
      <w:bookmarkEnd w:id="158"/>
      <w:bookmarkEnd w:id="159"/>
      <w:bookmarkEnd w:id="160"/>
      <w:bookmarkEnd w:id="161"/>
    </w:p>
    <w:p w14:paraId="34BB262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bookmarkStart w:id="162" w:name="_Toc414610285"/>
      <w:bookmarkStart w:id="163" w:name="_Toc506192855"/>
      <w:bookmarkStart w:id="164" w:name="_Toc21712"/>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采购人在中华人民共和国境内使用供应商提供的货物及服务时免受第三方提出的侵犯其专利权或其他知识产权的起诉。如果第三方提出侵权指控，成交供应商应承担由此而引起的一切法律责任和费用。</w:t>
      </w:r>
    </w:p>
    <w:p w14:paraId="17FEDFE1">
      <w:pPr>
        <w:pageBreakBefore w:val="0"/>
        <w:widowControl w:val="0"/>
        <w:numPr>
          <w:ilvl w:val="-1"/>
          <w:numId w:val="0"/>
        </w:numPr>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涉及软件开发等服务类项目知识产权的，知识产权归</w:t>
      </w:r>
      <w:r>
        <w:rPr>
          <w:rFonts w:hint="eastAsia" w:ascii="方正仿宋_GBK" w:hAnsi="方正仿宋_GBK" w:eastAsia="方正仿宋_GBK" w:cs="方正仿宋_GBK"/>
          <w:sz w:val="24"/>
          <w:szCs w:val="24"/>
          <w:lang w:eastAsia="zh-CN"/>
        </w:rPr>
        <w:t>采购人</w:t>
      </w:r>
      <w:r>
        <w:rPr>
          <w:rFonts w:hint="eastAsia" w:ascii="方正仿宋_GBK" w:hAnsi="方正仿宋_GBK" w:eastAsia="方正仿宋_GBK" w:cs="方正仿宋_GBK"/>
          <w:sz w:val="24"/>
          <w:szCs w:val="24"/>
        </w:rPr>
        <w:t>所有。</w:t>
      </w:r>
    </w:p>
    <w:p w14:paraId="2DAE3EC2">
      <w:pPr>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2.涉及课程资源建设的，项目完成后，采购人有权获得课程资源的数据资料。</w:t>
      </w:r>
    </w:p>
    <w:p w14:paraId="100AA7B5">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rPr>
      </w:pPr>
      <w:bookmarkStart w:id="165" w:name="_Toc31111"/>
      <w:bookmarkStart w:id="166" w:name="_Toc7639"/>
      <w:bookmarkStart w:id="167" w:name="_Toc22424"/>
      <w:bookmarkStart w:id="168" w:name="_Toc7346"/>
      <w:bookmarkStart w:id="169" w:name="_Toc14780"/>
      <w:bookmarkStart w:id="170" w:name="_Toc2606"/>
      <w:bookmarkStart w:id="171" w:name="_Toc4158"/>
      <w:bookmarkStart w:id="172" w:name="_Toc15591"/>
      <w:bookmarkStart w:id="173" w:name="_Toc15351"/>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、违约责任</w:t>
      </w:r>
      <w:bookmarkEnd w:id="165"/>
      <w:bookmarkEnd w:id="166"/>
      <w:bookmarkEnd w:id="167"/>
      <w:bookmarkEnd w:id="168"/>
      <w:bookmarkEnd w:id="169"/>
      <w:bookmarkEnd w:id="170"/>
      <w:bookmarkEnd w:id="171"/>
      <w:bookmarkEnd w:id="172"/>
    </w:p>
    <w:p w14:paraId="1C44D46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w:t>
      </w:r>
      <w:r>
        <w:rPr>
          <w:rFonts w:hint="eastAsia" w:ascii="方正仿宋_GBK" w:hAnsi="方正仿宋_GBK" w:eastAsia="方正仿宋_GBK" w:cs="方正仿宋_GBK"/>
          <w:sz w:val="24"/>
          <w:szCs w:val="24"/>
        </w:rPr>
        <w:t>成交供应商未按规定时限完成本项目服务内容，成交供应商所缴纳的履约保证金采购人不予退还；同时成交供应商须向采购人支付违约金，标准为每日按合同总额的2‰累计；若逾期15日历天以上（含）时，成交供应商应按照合同总额的10%支付违约金，采购人有权解除合同，由此造成采购人的经济损失由成交供应商承担。</w:t>
      </w:r>
    </w:p>
    <w:p w14:paraId="26AF5ED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成交供应商未按本项目合同及其附件和磋商文件及响应文件要求的质量、服务标准提供服务，采购人有权解除合同，不退还履约保证金；同时成交供应商须向采购人支付违约金，标准为合同总价的10%，若还造成采购人损失的，采购人有权要求成交供应商进行赔偿。</w:t>
      </w:r>
    </w:p>
    <w:p w14:paraId="3E17082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除本条约定外，成交供应商在合同履行过程中有其他任何违约行为的，成交供应商均应向采购人支付合同总金额1%的违约金，造成采购人损失的，还应承担损失赔偿责任。</w:t>
      </w:r>
    </w:p>
    <w:p w14:paraId="080C60E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合同履行期间，成交供应商擅自将本合同业务内容转包或分包给第三方实施的，采购人有权解除合同，且不退还履约保证金，造成采购人损失的，还应承担损失赔偿责任。</w:t>
      </w:r>
    </w:p>
    <w:p w14:paraId="7CC04E46">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（五）</w:t>
      </w:r>
      <w:r>
        <w:rPr>
          <w:rFonts w:hint="eastAsia" w:ascii="方正仿宋_GBK" w:hAnsi="方正仿宋_GBK" w:eastAsia="方正仿宋_GBK" w:cs="方正仿宋_GBK"/>
          <w:sz w:val="24"/>
          <w:szCs w:val="24"/>
        </w:rPr>
        <w:t>合同履行期间，因成交供应商原因要求提前终止或解除合同的，采购人不退还履约保证金，有权要求成交供应商向采购人支付违约金，标准为合同总价的10%，若还造成采购人损失的，采购人有权要求成交供应商进行赔偿。</w:t>
      </w:r>
    </w:p>
    <w:p w14:paraId="01F5D573">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lang w:eastAsia="zh-CN"/>
        </w:rPr>
      </w:pPr>
      <w:bookmarkStart w:id="174" w:name="_Toc27956"/>
      <w:bookmarkStart w:id="175" w:name="_Toc5805"/>
      <w:bookmarkStart w:id="176" w:name="_Toc30670"/>
      <w:bookmarkStart w:id="177" w:name="_Toc13861"/>
      <w:bookmarkStart w:id="178" w:name="_Toc30715"/>
      <w:bookmarkStart w:id="179" w:name="_Toc29482"/>
      <w:bookmarkStart w:id="180" w:name="_Toc31545"/>
      <w:bookmarkStart w:id="181" w:name="_Toc390"/>
      <w:bookmarkStart w:id="182" w:name="_Toc3917"/>
      <w:r>
        <w:rPr>
          <w:rFonts w:hint="eastAsia" w:ascii="方正仿宋_GBK" w:hAnsi="方正仿宋_GBK" w:eastAsia="方正仿宋_GBK" w:cs="方正仿宋_GBK"/>
          <w:sz w:val="24"/>
          <w:szCs w:val="24"/>
          <w:lang w:eastAsia="zh-CN"/>
        </w:rPr>
        <w:t>七</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培训</w:t>
      </w:r>
      <w:bookmarkEnd w:id="174"/>
      <w:bookmarkEnd w:id="175"/>
      <w:bookmarkEnd w:id="176"/>
      <w:bookmarkEnd w:id="177"/>
    </w:p>
    <w:p w14:paraId="7614210E">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成交供应商对其提供产品的使用和操作应尽培训义务。成交供应商应提供对采购人的基本免费培训，使采购人使用人员能够正常操作。</w:t>
      </w:r>
    </w:p>
    <w:p w14:paraId="123E9EC0">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rPr>
      </w:pPr>
      <w:bookmarkStart w:id="183" w:name="_Toc7271"/>
      <w:bookmarkStart w:id="184" w:name="_Toc5252"/>
      <w:bookmarkStart w:id="185" w:name="_Toc20392"/>
      <w:bookmarkStart w:id="186" w:name="_Toc10197"/>
      <w:r>
        <w:rPr>
          <w:rFonts w:hint="eastAsia" w:ascii="方正仿宋_GBK" w:hAnsi="方正仿宋_GBK" w:eastAsia="方正仿宋_GBK" w:cs="方正仿宋_GBK"/>
          <w:sz w:val="24"/>
          <w:szCs w:val="24"/>
          <w:lang w:eastAsia="zh-CN"/>
        </w:rPr>
        <w:t>八</w:t>
      </w:r>
      <w:r>
        <w:rPr>
          <w:rFonts w:hint="eastAsia" w:ascii="方正仿宋_GBK" w:hAnsi="方正仿宋_GBK" w:eastAsia="方正仿宋_GBK" w:cs="方正仿宋_GBK"/>
          <w:sz w:val="24"/>
          <w:szCs w:val="24"/>
        </w:rPr>
        <w:t>、合同</w:t>
      </w:r>
      <w:bookmarkEnd w:id="178"/>
      <w:bookmarkEnd w:id="179"/>
      <w:bookmarkEnd w:id="180"/>
      <w:bookmarkEnd w:id="181"/>
      <w:bookmarkEnd w:id="182"/>
      <w:bookmarkEnd w:id="183"/>
      <w:bookmarkEnd w:id="184"/>
      <w:bookmarkEnd w:id="185"/>
      <w:bookmarkEnd w:id="186"/>
    </w:p>
    <w:p w14:paraId="6112A469">
      <w:pPr>
        <w:pStyle w:val="39"/>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供应商须完全响应本项目采购文件中的合同条款，并严格按照合同格式条款签订合同。</w:t>
      </w:r>
    </w:p>
    <w:bookmarkEnd w:id="162"/>
    <w:bookmarkEnd w:id="163"/>
    <w:bookmarkEnd w:id="164"/>
    <w:bookmarkEnd w:id="173"/>
    <w:p w14:paraId="469C22EC">
      <w:pPr>
        <w:pStyle w:val="3"/>
        <w:pageBreakBefore w:val="0"/>
        <w:widowControl w:val="0"/>
        <w:kinsoku/>
        <w:wordWrap/>
        <w:overflowPunct/>
        <w:topLinePunct w:val="0"/>
        <w:autoSpaceDE/>
        <w:autoSpaceDN/>
        <w:bidi w:val="0"/>
        <w:adjustRightInd/>
        <w:spacing w:before="0" w:after="0" w:line="400" w:lineRule="exact"/>
        <w:ind w:firstLine="0" w:firstLineChars="0"/>
        <w:textAlignment w:val="auto"/>
        <w:rPr>
          <w:rFonts w:hint="eastAsia" w:ascii="方正仿宋_GBK" w:hAnsi="方正仿宋_GBK" w:eastAsia="方正仿宋_GBK" w:cs="方正仿宋_GBK"/>
          <w:sz w:val="24"/>
          <w:szCs w:val="24"/>
        </w:rPr>
      </w:pPr>
      <w:bookmarkStart w:id="187" w:name="_Toc13573"/>
      <w:bookmarkStart w:id="188" w:name="_Toc4663"/>
      <w:bookmarkStart w:id="189" w:name="_Toc15950"/>
      <w:bookmarkStart w:id="190" w:name="_Toc21600"/>
      <w:bookmarkStart w:id="191" w:name="_Toc11000"/>
      <w:bookmarkStart w:id="192" w:name="_Toc15269"/>
      <w:bookmarkStart w:id="193" w:name="_Toc21584"/>
      <w:bookmarkStart w:id="194" w:name="_Toc25740"/>
      <w:bookmarkStart w:id="195" w:name="_Toc24181"/>
      <w:bookmarkStart w:id="196" w:name="_Toc20330"/>
      <w:r>
        <w:rPr>
          <w:rFonts w:hint="eastAsia" w:ascii="方正仿宋_GBK" w:hAnsi="方正仿宋_GBK" w:eastAsia="方正仿宋_GBK" w:cs="方正仿宋_GBK"/>
          <w:sz w:val="24"/>
          <w:szCs w:val="24"/>
          <w:lang w:eastAsia="zh-CN"/>
        </w:rPr>
        <w:t>九</w:t>
      </w:r>
      <w:r>
        <w:rPr>
          <w:rFonts w:hint="eastAsia" w:ascii="方正仿宋_GBK" w:hAnsi="方正仿宋_GBK" w:eastAsia="方正仿宋_GBK" w:cs="方正仿宋_GBK"/>
          <w:sz w:val="24"/>
          <w:szCs w:val="24"/>
        </w:rPr>
        <w:t>、</w:t>
      </w:r>
      <w:bookmarkStart w:id="197" w:name="_Toc344475125"/>
      <w:r>
        <w:rPr>
          <w:rFonts w:hint="eastAsia" w:ascii="方正仿宋_GBK" w:hAnsi="方正仿宋_GBK" w:eastAsia="方正仿宋_GBK" w:cs="方正仿宋_GBK"/>
          <w:sz w:val="24"/>
          <w:szCs w:val="24"/>
        </w:rPr>
        <w:t>其他商务要求内容</w:t>
      </w:r>
      <w:bookmarkEnd w:id="187"/>
      <w:bookmarkEnd w:id="188"/>
      <w:bookmarkEnd w:id="189"/>
      <w:bookmarkEnd w:id="190"/>
      <w:bookmarkEnd w:id="191"/>
      <w:bookmarkEnd w:id="192"/>
      <w:bookmarkEnd w:id="193"/>
      <w:bookmarkEnd w:id="194"/>
    </w:p>
    <w:bookmarkEnd w:id="197"/>
    <w:p w14:paraId="1B595948">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成交供应商提供服务，项目实施过程中因成交供应商原因产生的己方或他方人身意外（突发疾病、施工事故等）或财产损失等，全权由成交供应商负责，采购人无需承担任何责任。</w:t>
      </w:r>
    </w:p>
    <w:p w14:paraId="47458358">
      <w:pPr>
        <w:widowControl/>
        <w:spacing w:line="400" w:lineRule="exact"/>
        <w:ind w:firstLine="480" w:firstLineChars="200"/>
        <w:rPr>
          <w:rFonts w:hint="eastAsia" w:ascii="方正仿宋_GBK" w:hAnsi="方正仿宋_GBK" w:eastAsia="方正仿宋_GBK" w:cs="方正仿宋_GBK"/>
          <w:sz w:val="24"/>
          <w:szCs w:val="24"/>
        </w:rPr>
        <w:sectPr>
          <w:footerReference r:id="rId11" w:type="default"/>
          <w:pgSz w:w="11907" w:h="16840"/>
          <w:pgMar w:top="1417" w:right="1417" w:bottom="1134" w:left="1417" w:header="851" w:footer="992" w:gutter="0"/>
          <w:pgNumType w:fmt="numberInDash"/>
          <w:cols w:space="0" w:num="1"/>
          <w:docGrid w:linePitch="380" w:charSpace="0"/>
        </w:sectPr>
      </w:pPr>
    </w:p>
    <w:p w14:paraId="789B2135">
      <w:pPr>
        <w:pStyle w:val="293"/>
        <w:spacing w:before="191" w:beforeLines="50" w:after="191" w:afterLines="50" w:line="240" w:lineRule="auto"/>
        <w:ind w:firstLine="0" w:firstLineChars="0"/>
        <w:jc w:val="center"/>
        <w:rPr>
          <w:rFonts w:hint="eastAsia" w:ascii="方正仿宋_GBK" w:hAnsi="方正仿宋_GBK" w:eastAsia="方正仿宋_GBK" w:cs="方正仿宋_GBK"/>
          <w:b w:val="0"/>
          <w:bCs w:val="0"/>
          <w:spacing w:val="-11"/>
          <w:sz w:val="36"/>
          <w:szCs w:val="20"/>
        </w:rPr>
      </w:pPr>
      <w:bookmarkStart w:id="198" w:name="_Toc25157"/>
      <w:bookmarkStart w:id="199" w:name="_Toc25990"/>
      <w:bookmarkStart w:id="200" w:name="_Toc24010"/>
      <w:bookmarkStart w:id="201" w:name="_Toc27224"/>
      <w:bookmarkStart w:id="202" w:name="_Toc7411"/>
      <w:bookmarkStart w:id="203" w:name="_Toc26036"/>
      <w:r>
        <w:rPr>
          <w:rFonts w:hint="eastAsia" w:ascii="方正仿宋_GBK" w:hAnsi="方正仿宋_GBK" w:eastAsia="方正仿宋_GBK" w:cs="方正仿宋_GBK"/>
          <w:b w:val="0"/>
          <w:bCs w:val="0"/>
          <w:spacing w:val="-11"/>
          <w:sz w:val="36"/>
          <w:szCs w:val="20"/>
        </w:rPr>
        <w:t>第四篇</w:t>
      </w:r>
      <w:r>
        <w:rPr>
          <w:rFonts w:hint="eastAsia" w:ascii="方正仿宋_GBK" w:hAnsi="方正仿宋_GBK" w:eastAsia="方正仿宋_GBK" w:cs="方正仿宋_GBK"/>
          <w:b w:val="0"/>
          <w:bCs w:val="0"/>
          <w:spacing w:val="-11"/>
          <w:sz w:val="36"/>
          <w:szCs w:val="20"/>
          <w:lang w:val="en-US" w:eastAsia="zh-CN"/>
        </w:rPr>
        <w:t xml:space="preserve">  </w:t>
      </w:r>
      <w:r>
        <w:rPr>
          <w:rFonts w:hint="eastAsia" w:ascii="方正仿宋_GBK" w:hAnsi="方正仿宋_GBK" w:eastAsia="方正仿宋_GBK" w:cs="方正仿宋_GBK"/>
          <w:b w:val="0"/>
          <w:bCs w:val="0"/>
          <w:spacing w:val="-11"/>
          <w:sz w:val="36"/>
          <w:szCs w:val="20"/>
        </w:rPr>
        <w:t>磋商程序及方法、评审标准、响应无效和采购终止</w:t>
      </w:r>
      <w:bookmarkEnd w:id="195"/>
      <w:bookmarkEnd w:id="196"/>
      <w:bookmarkEnd w:id="198"/>
      <w:bookmarkEnd w:id="199"/>
      <w:bookmarkEnd w:id="200"/>
      <w:bookmarkEnd w:id="201"/>
      <w:bookmarkEnd w:id="202"/>
      <w:bookmarkEnd w:id="203"/>
    </w:p>
    <w:p w14:paraId="7A391EC8">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04" w:name="_Toc8167"/>
      <w:bookmarkStart w:id="205" w:name="_Toc112"/>
      <w:bookmarkStart w:id="206" w:name="_Toc1637"/>
      <w:bookmarkStart w:id="207" w:name="_Toc24630"/>
      <w:bookmarkStart w:id="208" w:name="_Toc943"/>
      <w:bookmarkStart w:id="209" w:name="_Toc8236"/>
      <w:bookmarkStart w:id="210" w:name="_Toc25051"/>
      <w:bookmarkStart w:id="211" w:name="_Toc9805"/>
      <w:r>
        <w:rPr>
          <w:rFonts w:hint="eastAsia" w:ascii="方正仿宋_GBK" w:hAnsi="方正仿宋_GBK" w:eastAsia="方正仿宋_GBK" w:cs="方正仿宋_GBK"/>
          <w:sz w:val="24"/>
          <w:szCs w:val="24"/>
        </w:rPr>
        <w:t>一、磋商程序及方法</w:t>
      </w:r>
      <w:bookmarkEnd w:id="204"/>
      <w:bookmarkEnd w:id="205"/>
      <w:bookmarkEnd w:id="206"/>
      <w:bookmarkEnd w:id="207"/>
      <w:bookmarkEnd w:id="208"/>
      <w:bookmarkEnd w:id="209"/>
      <w:bookmarkEnd w:id="210"/>
      <w:bookmarkEnd w:id="211"/>
    </w:p>
    <w:p w14:paraId="4221C3B8">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1240F11E">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28E8A3B">
      <w:pPr>
        <w:pageBreakBefore w:val="0"/>
        <w:widowControl w:val="0"/>
        <w:kinsoku/>
        <w:wordWrap/>
        <w:overflowPunct/>
        <w:topLinePunct w:val="0"/>
        <w:autoSpaceDE/>
        <w:autoSpaceDN/>
        <w:bidi w:val="0"/>
        <w:adjustRightInd/>
        <w:snapToGrid w:val="0"/>
        <w:spacing w:after="0" w:afterLines="0"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资格性检查。依据法律法规和竞争性磋商文件的规定，对响应文件中的资格证明、进行审查，以确定供应商是否具备磋商资格。资格性检查资料表如下：</w:t>
      </w:r>
    </w:p>
    <w:tbl>
      <w:tblPr>
        <w:tblStyle w:val="64"/>
        <w:tblW w:w="908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886"/>
        <w:gridCol w:w="3873"/>
        <w:gridCol w:w="3676"/>
      </w:tblGrid>
      <w:tr w14:paraId="40E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51" w:type="dxa"/>
            <w:vAlign w:val="center"/>
          </w:tcPr>
          <w:p w14:paraId="5644C8C5">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序号</w:t>
            </w:r>
          </w:p>
        </w:tc>
        <w:tc>
          <w:tcPr>
            <w:tcW w:w="4759" w:type="dxa"/>
            <w:gridSpan w:val="2"/>
            <w:vAlign w:val="center"/>
          </w:tcPr>
          <w:p w14:paraId="1A2C6C72">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检查因素</w:t>
            </w:r>
          </w:p>
        </w:tc>
        <w:tc>
          <w:tcPr>
            <w:tcW w:w="3676" w:type="dxa"/>
            <w:vAlign w:val="center"/>
          </w:tcPr>
          <w:p w14:paraId="2E87B273">
            <w:pPr>
              <w:widowControl/>
              <w:jc w:val="center"/>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检查内容</w:t>
            </w:r>
          </w:p>
        </w:tc>
      </w:tr>
      <w:tr w14:paraId="7165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14:paraId="54C6A9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886" w:type="dxa"/>
            <w:vMerge w:val="restart"/>
            <w:vAlign w:val="center"/>
          </w:tcPr>
          <w:p w14:paraId="72D775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《中华人民共和国政府采购法》第二十二条规定</w:t>
            </w:r>
          </w:p>
        </w:tc>
        <w:tc>
          <w:tcPr>
            <w:tcW w:w="3873" w:type="dxa"/>
            <w:vAlign w:val="center"/>
          </w:tcPr>
          <w:p w14:paraId="73BFFC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676" w:type="dxa"/>
            <w:vAlign w:val="center"/>
          </w:tcPr>
          <w:p w14:paraId="4529812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1.供应商法人营业执照（副本）或事业单位法人证书（副本）或个体工商户营业执照或有效的自然人身份证明或社会团体法人登记证书（提供复印件）。 </w:t>
            </w:r>
          </w:p>
          <w:p w14:paraId="7A424D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2.供应商法定代表人身份证明和法定代表人授权代表委托书。</w:t>
            </w:r>
          </w:p>
        </w:tc>
      </w:tr>
      <w:tr w14:paraId="2A84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1" w:type="dxa"/>
            <w:vMerge w:val="continue"/>
            <w:vAlign w:val="center"/>
          </w:tcPr>
          <w:p w14:paraId="184F9B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886" w:type="dxa"/>
            <w:vMerge w:val="continue"/>
            <w:vAlign w:val="center"/>
          </w:tcPr>
          <w:p w14:paraId="39EA27D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3873" w:type="dxa"/>
            <w:vAlign w:val="center"/>
          </w:tcPr>
          <w:p w14:paraId="7CEF0A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676" w:type="dxa"/>
            <w:vMerge w:val="restart"/>
            <w:vAlign w:val="center"/>
          </w:tcPr>
          <w:p w14:paraId="46ECEA0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供应商提供“基本资格条件承诺函”（详见第七篇）。</w:t>
            </w:r>
          </w:p>
          <w:p w14:paraId="734E169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p>
        </w:tc>
      </w:tr>
      <w:tr w14:paraId="5A13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1" w:type="dxa"/>
            <w:vMerge w:val="continue"/>
            <w:vAlign w:val="center"/>
          </w:tcPr>
          <w:p w14:paraId="1C749C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886" w:type="dxa"/>
            <w:vMerge w:val="continue"/>
            <w:vAlign w:val="center"/>
          </w:tcPr>
          <w:p w14:paraId="07A3882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3873" w:type="dxa"/>
            <w:vAlign w:val="center"/>
          </w:tcPr>
          <w:p w14:paraId="0EBF19A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676" w:type="dxa"/>
            <w:vMerge w:val="continue"/>
            <w:vAlign w:val="center"/>
          </w:tcPr>
          <w:p w14:paraId="6E04FF9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402E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1" w:type="dxa"/>
            <w:vMerge w:val="continue"/>
            <w:vAlign w:val="center"/>
          </w:tcPr>
          <w:p w14:paraId="5C5A60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886" w:type="dxa"/>
            <w:vMerge w:val="continue"/>
            <w:vAlign w:val="center"/>
          </w:tcPr>
          <w:p w14:paraId="5B41608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3873" w:type="dxa"/>
            <w:vAlign w:val="center"/>
          </w:tcPr>
          <w:p w14:paraId="3DCB55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3676" w:type="dxa"/>
            <w:vMerge w:val="continue"/>
            <w:vAlign w:val="center"/>
          </w:tcPr>
          <w:p w14:paraId="6B916C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2395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51" w:type="dxa"/>
            <w:vMerge w:val="continue"/>
            <w:vAlign w:val="center"/>
          </w:tcPr>
          <w:p w14:paraId="711DE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886" w:type="dxa"/>
            <w:vMerge w:val="continue"/>
            <w:vAlign w:val="center"/>
          </w:tcPr>
          <w:p w14:paraId="34C154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3873" w:type="dxa"/>
            <w:vAlign w:val="center"/>
          </w:tcPr>
          <w:p w14:paraId="37F089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（5）参加政府采购活动前三年内，在经营活动中没有重大违法记录（注①）</w:t>
            </w:r>
          </w:p>
        </w:tc>
        <w:tc>
          <w:tcPr>
            <w:tcW w:w="3676" w:type="dxa"/>
            <w:vMerge w:val="continue"/>
            <w:vAlign w:val="center"/>
          </w:tcPr>
          <w:p w14:paraId="147E291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r>
      <w:tr w14:paraId="01AC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51" w:type="dxa"/>
            <w:vMerge w:val="continue"/>
            <w:vAlign w:val="center"/>
          </w:tcPr>
          <w:p w14:paraId="3C6800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886" w:type="dxa"/>
            <w:vMerge w:val="continue"/>
            <w:vAlign w:val="center"/>
          </w:tcPr>
          <w:p w14:paraId="2BE51B7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3873" w:type="dxa"/>
            <w:vAlign w:val="center"/>
          </w:tcPr>
          <w:p w14:paraId="03F3A28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676" w:type="dxa"/>
            <w:vAlign w:val="center"/>
          </w:tcPr>
          <w:p w14:paraId="3CDF287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r>
      <w:tr w14:paraId="6693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1" w:type="dxa"/>
            <w:vMerge w:val="continue"/>
            <w:vAlign w:val="center"/>
          </w:tcPr>
          <w:p w14:paraId="0081A7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886" w:type="dxa"/>
            <w:vMerge w:val="continue"/>
            <w:vAlign w:val="center"/>
          </w:tcPr>
          <w:p w14:paraId="4B11C6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3873" w:type="dxa"/>
            <w:vAlign w:val="center"/>
          </w:tcPr>
          <w:p w14:paraId="4D341B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（7）本项目的特定资格要求</w:t>
            </w:r>
          </w:p>
        </w:tc>
        <w:tc>
          <w:tcPr>
            <w:tcW w:w="3676" w:type="dxa"/>
            <w:vAlign w:val="center"/>
          </w:tcPr>
          <w:p w14:paraId="73DA3A4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w:t>
            </w:r>
          </w:p>
        </w:tc>
      </w:tr>
      <w:tr w14:paraId="76C2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51" w:type="dxa"/>
            <w:vAlign w:val="center"/>
          </w:tcPr>
          <w:p w14:paraId="1803EC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val="en-US" w:eastAsia="zh-CN"/>
              </w:rPr>
              <w:t>2</w:t>
            </w:r>
          </w:p>
        </w:tc>
        <w:tc>
          <w:tcPr>
            <w:tcW w:w="4759" w:type="dxa"/>
            <w:gridSpan w:val="2"/>
            <w:vAlign w:val="center"/>
          </w:tcPr>
          <w:p w14:paraId="68E227C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保证金</w:t>
            </w:r>
          </w:p>
        </w:tc>
        <w:tc>
          <w:tcPr>
            <w:tcW w:w="3676" w:type="dxa"/>
            <w:vAlign w:val="center"/>
          </w:tcPr>
          <w:p w14:paraId="3D5CCE4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本竞争性磋商文件要求提交。</w:t>
            </w:r>
          </w:p>
        </w:tc>
      </w:tr>
    </w:tbl>
    <w:p w14:paraId="1DDC698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14:paraId="2CC5CD4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6E30746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24"/>
        <w:gridCol w:w="2042"/>
        <w:gridCol w:w="4617"/>
      </w:tblGrid>
      <w:tr w14:paraId="5ED1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50" w:type="dxa"/>
            <w:vAlign w:val="center"/>
          </w:tcPr>
          <w:p w14:paraId="6306E9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序号</w:t>
            </w:r>
          </w:p>
        </w:tc>
        <w:tc>
          <w:tcPr>
            <w:tcW w:w="3766" w:type="dxa"/>
            <w:gridSpan w:val="2"/>
            <w:vAlign w:val="center"/>
          </w:tcPr>
          <w:p w14:paraId="620F91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评审因素</w:t>
            </w:r>
          </w:p>
        </w:tc>
        <w:tc>
          <w:tcPr>
            <w:tcW w:w="4617" w:type="dxa"/>
            <w:vAlign w:val="center"/>
          </w:tcPr>
          <w:p w14:paraId="4889F4D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rPr>
              <w:t>评审标准</w:t>
            </w:r>
          </w:p>
        </w:tc>
      </w:tr>
      <w:tr w14:paraId="5F35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0" w:type="dxa"/>
            <w:vMerge w:val="restart"/>
            <w:vAlign w:val="center"/>
          </w:tcPr>
          <w:p w14:paraId="09A1CE4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724" w:type="dxa"/>
            <w:vMerge w:val="restart"/>
            <w:vAlign w:val="center"/>
          </w:tcPr>
          <w:p w14:paraId="3ED5FE7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2042" w:type="dxa"/>
            <w:vAlign w:val="center"/>
          </w:tcPr>
          <w:p w14:paraId="5FDC2560">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4617" w:type="dxa"/>
            <w:vAlign w:val="center"/>
          </w:tcPr>
          <w:p w14:paraId="21F7CB2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310E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4F5A6DF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p>
        </w:tc>
        <w:tc>
          <w:tcPr>
            <w:tcW w:w="1724" w:type="dxa"/>
            <w:vMerge w:val="continue"/>
            <w:vAlign w:val="center"/>
          </w:tcPr>
          <w:p w14:paraId="3439329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p>
        </w:tc>
        <w:tc>
          <w:tcPr>
            <w:tcW w:w="2042" w:type="dxa"/>
            <w:vAlign w:val="center"/>
          </w:tcPr>
          <w:p w14:paraId="6C16DCF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4617" w:type="dxa"/>
            <w:vAlign w:val="center"/>
          </w:tcPr>
          <w:p w14:paraId="24ACEE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317E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0" w:type="dxa"/>
            <w:vMerge w:val="continue"/>
            <w:vAlign w:val="center"/>
          </w:tcPr>
          <w:p w14:paraId="7855FAD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p>
        </w:tc>
        <w:tc>
          <w:tcPr>
            <w:tcW w:w="1724" w:type="dxa"/>
            <w:vMerge w:val="continue"/>
            <w:vAlign w:val="center"/>
          </w:tcPr>
          <w:p w14:paraId="5D16117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p>
        </w:tc>
        <w:tc>
          <w:tcPr>
            <w:tcW w:w="2042" w:type="dxa"/>
            <w:vAlign w:val="center"/>
          </w:tcPr>
          <w:p w14:paraId="7BDE79F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c>
          <w:tcPr>
            <w:tcW w:w="4617" w:type="dxa"/>
            <w:vAlign w:val="center"/>
          </w:tcPr>
          <w:p w14:paraId="143F433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w:t>
            </w: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方案。</w:t>
            </w:r>
          </w:p>
        </w:tc>
      </w:tr>
      <w:tr w14:paraId="7C1D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0" w:type="dxa"/>
            <w:vMerge w:val="continue"/>
            <w:vAlign w:val="center"/>
          </w:tcPr>
          <w:p w14:paraId="7C0ACF4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p>
        </w:tc>
        <w:tc>
          <w:tcPr>
            <w:tcW w:w="1724" w:type="dxa"/>
            <w:vMerge w:val="continue"/>
            <w:vAlign w:val="center"/>
          </w:tcPr>
          <w:p w14:paraId="72A726C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p>
        </w:tc>
        <w:tc>
          <w:tcPr>
            <w:tcW w:w="2042" w:type="dxa"/>
            <w:vAlign w:val="center"/>
          </w:tcPr>
          <w:p w14:paraId="4B6DD4B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4617" w:type="dxa"/>
            <w:vAlign w:val="center"/>
          </w:tcPr>
          <w:p w14:paraId="4D8A2444">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39EC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0" w:type="dxa"/>
            <w:vAlign w:val="center"/>
          </w:tcPr>
          <w:p w14:paraId="53FD15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724" w:type="dxa"/>
            <w:vAlign w:val="center"/>
          </w:tcPr>
          <w:p w14:paraId="7038286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2042" w:type="dxa"/>
            <w:vAlign w:val="center"/>
          </w:tcPr>
          <w:p w14:paraId="7B1E32A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文件份数</w:t>
            </w:r>
          </w:p>
        </w:tc>
        <w:tc>
          <w:tcPr>
            <w:tcW w:w="4617" w:type="dxa"/>
            <w:vAlign w:val="center"/>
          </w:tcPr>
          <w:p w14:paraId="679E966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w:t>
            </w:r>
            <w:r>
              <w:rPr>
                <w:rFonts w:hint="eastAsia" w:ascii="方正仿宋_GBK" w:hAnsi="方正仿宋_GBK" w:eastAsia="方正仿宋_GBK" w:cs="方正仿宋_GBK"/>
                <w:sz w:val="21"/>
                <w:szCs w:val="21"/>
                <w:lang w:val="zh-CN"/>
              </w:rPr>
              <w:t>文件正、副本数量（含电子文档）符合</w:t>
            </w:r>
            <w:r>
              <w:rPr>
                <w:rFonts w:hint="eastAsia" w:ascii="方正仿宋_GBK" w:hAnsi="方正仿宋_GBK" w:eastAsia="方正仿宋_GBK" w:cs="方正仿宋_GBK"/>
                <w:sz w:val="21"/>
                <w:szCs w:val="21"/>
              </w:rPr>
              <w:t>竞争性磋商</w:t>
            </w:r>
            <w:r>
              <w:rPr>
                <w:rFonts w:hint="eastAsia" w:ascii="方正仿宋_GBK" w:hAnsi="方正仿宋_GBK" w:eastAsia="方正仿宋_GBK" w:cs="方正仿宋_GBK"/>
                <w:sz w:val="21"/>
                <w:szCs w:val="21"/>
                <w:lang w:val="zh-CN"/>
              </w:rPr>
              <w:t>文件要求。</w:t>
            </w:r>
          </w:p>
        </w:tc>
      </w:tr>
      <w:tr w14:paraId="7CB9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0" w:type="dxa"/>
            <w:vMerge w:val="restart"/>
            <w:vAlign w:val="center"/>
          </w:tcPr>
          <w:p w14:paraId="2198113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724" w:type="dxa"/>
            <w:vMerge w:val="restart"/>
            <w:vAlign w:val="center"/>
          </w:tcPr>
          <w:p w14:paraId="0D67692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2042" w:type="dxa"/>
            <w:vAlign w:val="center"/>
          </w:tcPr>
          <w:p w14:paraId="038706C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实质性响应</w:t>
            </w:r>
          </w:p>
        </w:tc>
        <w:tc>
          <w:tcPr>
            <w:tcW w:w="4617" w:type="dxa"/>
            <w:vAlign w:val="center"/>
          </w:tcPr>
          <w:p w14:paraId="4702968C">
            <w:pPr>
              <w:pStyle w:val="36"/>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highlight w:val="none"/>
                <w:lang w:val="zh-CN"/>
              </w:rPr>
              <w:t>竞争性磋商文件第二篇</w:t>
            </w:r>
            <w:r>
              <w:rPr>
                <w:rFonts w:hint="eastAsia" w:ascii="方正仿宋_GBK" w:hAnsi="方正仿宋_GBK" w:eastAsia="方正仿宋_GBK" w:cs="方正仿宋_GBK"/>
                <w:kern w:val="0"/>
                <w:sz w:val="21"/>
                <w:szCs w:val="21"/>
                <w:highlight w:val="none"/>
              </w:rPr>
              <w:t>“※”</w:t>
            </w:r>
            <w:r>
              <w:rPr>
                <w:rFonts w:hint="eastAsia" w:ascii="方正仿宋_GBK" w:hAnsi="方正仿宋_GBK" w:eastAsia="方正仿宋_GBK" w:cs="方正仿宋_GBK"/>
                <w:kern w:val="0"/>
                <w:sz w:val="21"/>
                <w:szCs w:val="21"/>
                <w:highlight w:val="none"/>
                <w:lang w:val="en-US" w:eastAsia="zh-CN"/>
              </w:rPr>
              <w:t>标注部分</w:t>
            </w:r>
            <w:r>
              <w:rPr>
                <w:rFonts w:hint="eastAsia" w:ascii="方正仿宋_GBK" w:hAnsi="方正仿宋_GBK" w:eastAsia="方正仿宋_GBK" w:cs="方正仿宋_GBK"/>
                <w:kern w:val="0"/>
                <w:sz w:val="21"/>
                <w:szCs w:val="21"/>
                <w:highlight w:val="none"/>
                <w:lang w:val="zh-CN"/>
              </w:rPr>
              <w:t>、</w:t>
            </w:r>
            <w:r>
              <w:rPr>
                <w:rFonts w:hint="eastAsia" w:ascii="方正仿宋_GBK" w:hAnsi="方正仿宋_GBK" w:eastAsia="方正仿宋_GBK" w:cs="方正仿宋_GBK"/>
                <w:kern w:val="0"/>
                <w:sz w:val="21"/>
                <w:szCs w:val="21"/>
                <w:highlight w:val="none"/>
              </w:rPr>
              <w:t>第三篇</w:t>
            </w:r>
            <w:r>
              <w:rPr>
                <w:rFonts w:hint="eastAsia" w:ascii="方正仿宋_GBK" w:hAnsi="方正仿宋_GBK" w:eastAsia="方正仿宋_GBK" w:cs="方正仿宋_GBK"/>
                <w:kern w:val="0"/>
                <w:sz w:val="21"/>
                <w:szCs w:val="21"/>
                <w:highlight w:val="none"/>
                <w:lang w:val="en-US" w:eastAsia="zh-CN"/>
              </w:rPr>
              <w:t>全部</w:t>
            </w:r>
            <w:r>
              <w:rPr>
                <w:rFonts w:hint="eastAsia" w:ascii="方正仿宋_GBK" w:hAnsi="方正仿宋_GBK" w:eastAsia="方正仿宋_GBK" w:cs="方正仿宋_GBK"/>
                <w:kern w:val="0"/>
                <w:sz w:val="21"/>
                <w:szCs w:val="21"/>
              </w:rPr>
              <w:t>。</w:t>
            </w:r>
          </w:p>
        </w:tc>
      </w:tr>
      <w:tr w14:paraId="18BF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0" w:type="dxa"/>
            <w:vMerge w:val="continue"/>
            <w:vAlign w:val="center"/>
          </w:tcPr>
          <w:p w14:paraId="5B558EB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0"/>
                <w:sz w:val="21"/>
                <w:szCs w:val="21"/>
              </w:rPr>
            </w:pPr>
          </w:p>
        </w:tc>
        <w:tc>
          <w:tcPr>
            <w:tcW w:w="1724" w:type="dxa"/>
            <w:vMerge w:val="continue"/>
            <w:vAlign w:val="center"/>
          </w:tcPr>
          <w:p w14:paraId="6B6BC74E">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val="zh-CN"/>
              </w:rPr>
            </w:pPr>
          </w:p>
        </w:tc>
        <w:tc>
          <w:tcPr>
            <w:tcW w:w="2042" w:type="dxa"/>
            <w:vAlign w:val="center"/>
          </w:tcPr>
          <w:p w14:paraId="7794D93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4617" w:type="dxa"/>
            <w:vAlign w:val="center"/>
          </w:tcPr>
          <w:p w14:paraId="523F9B3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762B210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07EA0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9BF76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（五）在磋商过程中磋商的任何一方不得向他人透露与磋商有关的服务资料、价格或其他信息。</w:t>
      </w:r>
    </w:p>
    <w:p w14:paraId="583A447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F921DE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（七）供应商在磋商时作出的所有书面承诺须由法定代表人或其授权代表签字。</w:t>
      </w:r>
    </w:p>
    <w:p w14:paraId="3DE40F2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经磋商确定最终采购需求且磋商结束后，供应商应当按照竞争性磋商文件的变动情况和磋商小组的要求重新提交响应文件或重新作出相关的书面承诺，最后书面提交最后报价及有关承诺（填写《最后报价表》并密封提交）。已提交响应文件但未在规定时间内进行最后报价的供应商，视为放弃最后报价，以供应商响应文件中的报价为准。</w:t>
      </w:r>
    </w:p>
    <w:p w14:paraId="792B64A8">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同一合同项目（包）下为单一品目或非单一品目核心产品品牌的货物采购招标中，提供相同品牌产品且通过资格审查、符合性审查的不同供应商参加的，按一家供应商计算，评审后得分最高的同品牌供应商获得成交供应商推荐资格；评审得分相同的，由采购人或者采购人委托磋商小组按照竞争性磋商文件规定的方式确定一个供应商获得成交供应商推荐资格，磋商文件未规定的采取随机抽取方式确定，其他同品牌供应商作为成交候选供应商。</w:t>
      </w:r>
    </w:p>
    <w:p w14:paraId="775C80C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（十）磋商小组采用综合评分法对提交最后报价的供应商的响应文件和最后报价（含有效书面承诺）进行综合评分。</w:t>
      </w:r>
      <w:r>
        <w:rPr>
          <w:rFonts w:hint="eastAsia" w:ascii="方正仿宋_GBK" w:hAnsi="方正仿宋_GBK" w:eastAsia="方正仿宋_GBK" w:cs="方正仿宋_GBK"/>
          <w:kern w:val="0"/>
          <w:sz w:val="24"/>
          <w:szCs w:val="24"/>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仿宋_GBK" w:hAnsi="方正仿宋_GBK" w:eastAsia="方正仿宋_GBK" w:cs="方正仿宋_GBK"/>
          <w:sz w:val="24"/>
          <w:szCs w:val="24"/>
        </w:rPr>
        <w:t>。</w:t>
      </w:r>
    </w:p>
    <w:p w14:paraId="151B90A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（十一）磋商小组各成员独立对每个有效响应（通过资格性检查、</w:t>
      </w:r>
      <w:r>
        <w:rPr>
          <w:rFonts w:hint="eastAsia" w:ascii="方正仿宋_GBK" w:hAnsi="方正仿宋_GBK" w:eastAsia="方正仿宋_GBK" w:cs="方正仿宋_GBK"/>
          <w:kern w:val="0"/>
          <w:sz w:val="24"/>
          <w:szCs w:val="24"/>
        </w:rPr>
        <w:t>符合性检查的供应商</w:t>
      </w:r>
      <w:r>
        <w:rPr>
          <w:rFonts w:hint="eastAsia" w:ascii="方正仿宋_GBK" w:hAnsi="方正仿宋_GBK" w:eastAsia="方正仿宋_GBK" w:cs="方正仿宋_GBK"/>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部分得分高低顺序排列推荐。以上都相同的，按商务部分得分高低顺序排列推荐。</w:t>
      </w:r>
    </w:p>
    <w:p w14:paraId="214189BC">
      <w:pPr>
        <w:pStyle w:val="3"/>
        <w:spacing w:before="0" w:after="0" w:line="400" w:lineRule="exact"/>
        <w:rPr>
          <w:rFonts w:hint="eastAsia" w:ascii="方正仿宋_GBK" w:hAnsi="方正仿宋_GBK" w:eastAsia="方正仿宋_GBK" w:cs="方正仿宋_GBK"/>
          <w:sz w:val="24"/>
          <w:szCs w:val="24"/>
        </w:rPr>
      </w:pPr>
      <w:bookmarkStart w:id="212" w:name="_Toc21079"/>
      <w:bookmarkStart w:id="213" w:name="_Toc3845"/>
      <w:bookmarkStart w:id="214" w:name="_Toc21076"/>
      <w:bookmarkStart w:id="215" w:name="_Toc17775"/>
      <w:bookmarkStart w:id="216" w:name="_Toc2386"/>
      <w:bookmarkStart w:id="217" w:name="_Toc29239"/>
      <w:bookmarkStart w:id="218" w:name="_Toc7374"/>
      <w:bookmarkStart w:id="219" w:name="_Toc31894"/>
      <w:r>
        <w:rPr>
          <w:rFonts w:hint="eastAsia" w:ascii="方正仿宋_GBK" w:hAnsi="方正仿宋_GBK" w:eastAsia="方正仿宋_GBK" w:cs="方正仿宋_GBK"/>
          <w:sz w:val="24"/>
          <w:szCs w:val="24"/>
        </w:rPr>
        <w:t>二、</w:t>
      </w:r>
      <w:bookmarkStart w:id="220" w:name="_Toc342913394"/>
      <w:bookmarkStart w:id="221" w:name="_Toc102227320"/>
      <w:r>
        <w:rPr>
          <w:rFonts w:hint="eastAsia" w:ascii="方正仿宋_GBK" w:hAnsi="方正仿宋_GBK" w:eastAsia="方正仿宋_GBK" w:cs="方正仿宋_GBK"/>
          <w:sz w:val="24"/>
          <w:szCs w:val="24"/>
        </w:rPr>
        <w:t>评审标准</w:t>
      </w:r>
      <w:bookmarkEnd w:id="212"/>
      <w:bookmarkEnd w:id="213"/>
      <w:bookmarkEnd w:id="214"/>
      <w:bookmarkEnd w:id="215"/>
      <w:bookmarkEnd w:id="216"/>
      <w:bookmarkEnd w:id="217"/>
      <w:bookmarkEnd w:id="218"/>
      <w:bookmarkEnd w:id="219"/>
    </w:p>
    <w:tbl>
      <w:tblPr>
        <w:tblStyle w:val="6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8"/>
        <w:gridCol w:w="830"/>
        <w:gridCol w:w="4570"/>
        <w:gridCol w:w="1701"/>
      </w:tblGrid>
      <w:tr w14:paraId="7E86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14:paraId="149B2F89">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4"/>
                <w:szCs w:val="24"/>
              </w:rPr>
            </w:pPr>
            <w:bookmarkStart w:id="222" w:name="_Toc31854"/>
            <w:bookmarkStart w:id="223" w:name="_Toc7822"/>
            <w:r>
              <w:rPr>
                <w:rFonts w:hint="eastAsia" w:ascii="方正仿宋_GBK" w:hAnsi="方正仿宋_GBK" w:eastAsia="方正仿宋_GBK" w:cs="方正仿宋_GBK"/>
                <w:b/>
                <w:color w:val="auto"/>
                <w:sz w:val="24"/>
                <w:szCs w:val="24"/>
                <w:lang w:val="en-US" w:eastAsia="zh-CN"/>
              </w:rPr>
              <w:t>序</w:t>
            </w:r>
            <w:r>
              <w:rPr>
                <w:rFonts w:hint="eastAsia" w:ascii="方正仿宋_GBK" w:hAnsi="方正仿宋_GBK" w:eastAsia="方正仿宋_GBK" w:cs="方正仿宋_GBK"/>
                <w:b/>
                <w:color w:val="auto"/>
                <w:sz w:val="24"/>
                <w:szCs w:val="24"/>
              </w:rPr>
              <w:t>号</w:t>
            </w:r>
          </w:p>
        </w:tc>
        <w:tc>
          <w:tcPr>
            <w:tcW w:w="1288" w:type="dxa"/>
            <w:vAlign w:val="center"/>
          </w:tcPr>
          <w:p w14:paraId="2CBDA46C">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评分因素及权值</w:t>
            </w:r>
          </w:p>
        </w:tc>
        <w:tc>
          <w:tcPr>
            <w:tcW w:w="830" w:type="dxa"/>
            <w:vAlign w:val="center"/>
          </w:tcPr>
          <w:p w14:paraId="0EB54F8D">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分值</w:t>
            </w:r>
          </w:p>
        </w:tc>
        <w:tc>
          <w:tcPr>
            <w:tcW w:w="4570" w:type="dxa"/>
            <w:vAlign w:val="center"/>
          </w:tcPr>
          <w:p w14:paraId="3B9028FD">
            <w:pPr>
              <w:keepNext w:val="0"/>
              <w:keepLines w:val="0"/>
              <w:pageBreakBefore w:val="0"/>
              <w:widowControl w:val="0"/>
              <w:kinsoku/>
              <w:wordWrap/>
              <w:overflowPunct/>
              <w:topLinePunct w:val="0"/>
              <w:autoSpaceDE/>
              <w:autoSpaceDN/>
              <w:bidi w:val="0"/>
              <w:adjustRightInd/>
              <w:snapToGrid/>
              <w:spacing w:line="300" w:lineRule="exact"/>
              <w:ind w:firstLine="28"/>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评分标准</w:t>
            </w:r>
          </w:p>
        </w:tc>
        <w:tc>
          <w:tcPr>
            <w:tcW w:w="1701" w:type="dxa"/>
            <w:vAlign w:val="center"/>
          </w:tcPr>
          <w:p w14:paraId="3EF72D83">
            <w:pPr>
              <w:pStyle w:val="260"/>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w:t>
            </w:r>
          </w:p>
        </w:tc>
      </w:tr>
      <w:tr w14:paraId="2FD7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6" w:type="dxa"/>
            <w:vAlign w:val="center"/>
          </w:tcPr>
          <w:p w14:paraId="7091763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1288" w:type="dxa"/>
            <w:vAlign w:val="center"/>
          </w:tcPr>
          <w:p w14:paraId="5DF39ACE">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磋商报价</w:t>
            </w:r>
          </w:p>
          <w:p w14:paraId="1BB9C6A4">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（20</w:t>
            </w:r>
            <w:r>
              <w:rPr>
                <w:rFonts w:hint="eastAsia" w:ascii="方正仿宋_GBK" w:hAnsi="方正仿宋_GBK" w:eastAsia="方正仿宋_GBK" w:cs="方正仿宋_GBK"/>
                <w:color w:val="auto"/>
                <w:sz w:val="24"/>
                <w:szCs w:val="24"/>
              </w:rPr>
              <w:t>%)</w:t>
            </w:r>
          </w:p>
        </w:tc>
        <w:tc>
          <w:tcPr>
            <w:tcW w:w="830" w:type="dxa"/>
            <w:vAlign w:val="center"/>
          </w:tcPr>
          <w:p w14:paraId="50C502BE">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20分</w:t>
            </w:r>
          </w:p>
        </w:tc>
        <w:tc>
          <w:tcPr>
            <w:tcW w:w="4570" w:type="dxa"/>
            <w:vAlign w:val="center"/>
          </w:tcPr>
          <w:p w14:paraId="08C427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满足资格性、符合性要求且最后报价最低的供应商的价格为磋商基准价，其价格分为满分。其他供应商的价格分别统一按照下列公式计算：</w:t>
            </w:r>
          </w:p>
          <w:p w14:paraId="08367CE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磋商报价得分=（磋商基准价/最后磋商报价）×10</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（按四舍五入法保留小数点后两位）</w:t>
            </w:r>
          </w:p>
        </w:tc>
        <w:tc>
          <w:tcPr>
            <w:tcW w:w="1701" w:type="dxa"/>
            <w:vAlign w:val="center"/>
          </w:tcPr>
          <w:p w14:paraId="3E554D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无</w:t>
            </w:r>
            <w:r>
              <w:rPr>
                <w:rFonts w:hint="eastAsia" w:ascii="方正仿宋_GBK" w:hAnsi="方正仿宋_GBK" w:eastAsia="方正仿宋_GBK" w:cs="方正仿宋_GBK"/>
                <w:color w:val="auto"/>
                <w:sz w:val="24"/>
                <w:szCs w:val="24"/>
                <w:lang w:eastAsia="zh-CN"/>
              </w:rPr>
              <w:t>。</w:t>
            </w:r>
          </w:p>
        </w:tc>
      </w:tr>
      <w:tr w14:paraId="0201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6" w:type="dxa"/>
            <w:vMerge w:val="restart"/>
            <w:vAlign w:val="center"/>
          </w:tcPr>
          <w:p w14:paraId="0927127C">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p>
        </w:tc>
        <w:tc>
          <w:tcPr>
            <w:tcW w:w="1288" w:type="dxa"/>
            <w:vMerge w:val="restart"/>
            <w:vAlign w:val="center"/>
          </w:tcPr>
          <w:p w14:paraId="3AAC8DC6">
            <w:pPr>
              <w:pStyle w:val="2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服务</w:t>
            </w:r>
            <w:r>
              <w:rPr>
                <w:rFonts w:hint="eastAsia" w:ascii="方正仿宋_GBK" w:hAnsi="方正仿宋_GBK" w:eastAsia="方正仿宋_GBK" w:cs="方正仿宋_GBK"/>
                <w:color w:val="auto"/>
                <w:sz w:val="24"/>
                <w:szCs w:val="24"/>
              </w:rPr>
              <w:t>部分（</w:t>
            </w:r>
            <w:r>
              <w:rPr>
                <w:rFonts w:hint="eastAsia" w:ascii="方正仿宋_GBK" w:hAnsi="方正仿宋_GBK" w:eastAsia="方正仿宋_GBK" w:cs="方正仿宋_GBK"/>
                <w:color w:val="auto"/>
                <w:sz w:val="24"/>
                <w:szCs w:val="24"/>
                <w:lang w:val="en-US" w:eastAsia="zh-CN"/>
              </w:rPr>
              <w:t>70</w:t>
            </w:r>
            <w:r>
              <w:rPr>
                <w:rFonts w:hint="eastAsia" w:ascii="方正仿宋_GBK" w:hAnsi="方正仿宋_GBK" w:eastAsia="方正仿宋_GBK" w:cs="方正仿宋_GBK"/>
                <w:color w:val="auto"/>
                <w:sz w:val="24"/>
                <w:szCs w:val="24"/>
              </w:rPr>
              <w:t>%）</w:t>
            </w:r>
          </w:p>
        </w:tc>
        <w:tc>
          <w:tcPr>
            <w:tcW w:w="830" w:type="dxa"/>
            <w:vAlign w:val="center"/>
          </w:tcPr>
          <w:p w14:paraId="2504DEBC">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30分</w:t>
            </w:r>
          </w:p>
        </w:tc>
        <w:tc>
          <w:tcPr>
            <w:tcW w:w="4570" w:type="dxa"/>
            <w:vAlign w:val="center"/>
          </w:tcPr>
          <w:p w14:paraId="2D947E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1.起评分：</w:t>
            </w:r>
          </w:p>
          <w:p w14:paraId="0B38C2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有效供应商的起评分为</w:t>
            </w: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分。</w:t>
            </w:r>
          </w:p>
          <w:p w14:paraId="42EABC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2.扣分条款：</w:t>
            </w:r>
          </w:p>
          <w:p w14:paraId="39A51A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2.1响应文件响应应答有一条不满足磋商文件重要服务（技术）的（本磋商文件第二篇中带“▲”号标注的部分），从起评分中扣除</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w:t>
            </w:r>
          </w:p>
          <w:p w14:paraId="2CCA5A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2.2响应文件响应应答有一条不满足磋商文件一般性服务（技术）的（本磋商文件第二篇中“▲”或“※”号标注的部分除外），从起评分中扣除</w:t>
            </w:r>
            <w:r>
              <w:rPr>
                <w:rFonts w:hint="eastAsia" w:ascii="方正仿宋_GBK" w:hAnsi="方正仿宋_GBK" w:eastAsia="方正仿宋_GBK" w:cs="方正仿宋_GBK"/>
                <w:color w:val="auto"/>
                <w:sz w:val="24"/>
                <w:szCs w:val="24"/>
                <w:lang w:val="en-US" w:eastAsia="zh-CN"/>
              </w:rPr>
              <w:t>1.5</w:t>
            </w:r>
            <w:r>
              <w:rPr>
                <w:rFonts w:hint="eastAsia" w:ascii="方正仿宋_GBK" w:hAnsi="方正仿宋_GBK" w:eastAsia="方正仿宋_GBK" w:cs="方正仿宋_GBK"/>
                <w:color w:val="auto"/>
                <w:sz w:val="24"/>
                <w:szCs w:val="24"/>
              </w:rPr>
              <w:t>分。</w:t>
            </w:r>
          </w:p>
        </w:tc>
        <w:tc>
          <w:tcPr>
            <w:tcW w:w="1701" w:type="dxa"/>
            <w:vAlign w:val="center"/>
          </w:tcPr>
          <w:p w14:paraId="798C7B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无。</w:t>
            </w:r>
          </w:p>
        </w:tc>
      </w:tr>
      <w:tr w14:paraId="01AA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6" w:type="dxa"/>
            <w:vMerge w:val="continue"/>
            <w:vAlign w:val="center"/>
          </w:tcPr>
          <w:p w14:paraId="1377131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p>
        </w:tc>
        <w:tc>
          <w:tcPr>
            <w:tcW w:w="1288" w:type="dxa"/>
            <w:vMerge w:val="continue"/>
            <w:vAlign w:val="center"/>
          </w:tcPr>
          <w:p w14:paraId="7513BCFA">
            <w:pPr>
              <w:pStyle w:val="2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p>
        </w:tc>
        <w:tc>
          <w:tcPr>
            <w:tcW w:w="830" w:type="dxa"/>
            <w:shd w:val="clear" w:color="auto" w:fill="auto"/>
            <w:vAlign w:val="center"/>
          </w:tcPr>
          <w:p w14:paraId="128F2B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30分</w:t>
            </w:r>
          </w:p>
        </w:tc>
        <w:tc>
          <w:tcPr>
            <w:tcW w:w="4570" w:type="dxa"/>
            <w:shd w:val="clear" w:color="auto" w:fill="auto"/>
            <w:vAlign w:val="center"/>
          </w:tcPr>
          <w:p w14:paraId="239CA4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项目实施方案（30分）</w:t>
            </w:r>
          </w:p>
          <w:p w14:paraId="6C650B4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1.项目总体实施方案（16分）</w:t>
            </w:r>
          </w:p>
          <w:p w14:paraId="621C6DA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供应商针对本项目提供完整的项目总体实施方案，方案包含以下内容：项目实施原则、项目总体计划、项目实施计划。</w:t>
            </w:r>
          </w:p>
          <w:p w14:paraId="3C9A81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内容不存在瑕疵得16分；</w:t>
            </w:r>
          </w:p>
          <w:p w14:paraId="08C3BD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内容存在1处瑕疵得12分；</w:t>
            </w:r>
          </w:p>
          <w:p w14:paraId="2041F5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内容存在2处瑕疵得8分；</w:t>
            </w:r>
          </w:p>
          <w:p w14:paraId="232E2D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内容存在3处瑕疵得4分；</w:t>
            </w:r>
          </w:p>
          <w:p w14:paraId="3EF3EF53">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内容存在4处及以上瑕疵的或未提供得0分。</w:t>
            </w:r>
          </w:p>
          <w:p w14:paraId="5C5A5860">
            <w:pPr>
              <w:rPr>
                <w:rFonts w:hint="eastAsia" w:ascii="方正仿宋_GBK" w:hAnsi="方正仿宋_GBK" w:eastAsia="方正仿宋_GBK" w:cs="方正仿宋_GBK"/>
                <w:color w:val="auto"/>
                <w:sz w:val="24"/>
                <w:szCs w:val="24"/>
                <w:lang w:val="en-US" w:eastAsia="zh-CN"/>
              </w:rPr>
            </w:pPr>
          </w:p>
          <w:p w14:paraId="4CF5ABD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2.安装、调试措施方案（14分）</w:t>
            </w:r>
          </w:p>
          <w:p w14:paraId="1177F2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供应商针对本项目提供完整的安装、调试措施方案，方案包含以下内容：软件安装措施、调试措施、试运行技术措施。</w:t>
            </w:r>
          </w:p>
          <w:p w14:paraId="563E82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内容不存在瑕疵得14分；</w:t>
            </w:r>
          </w:p>
          <w:p w14:paraId="2F1429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内容存在1处瑕疵得10分；</w:t>
            </w:r>
          </w:p>
          <w:p w14:paraId="5BCC17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内容存在2处瑕疵得6分；</w:t>
            </w:r>
          </w:p>
          <w:p w14:paraId="1162EF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内容存在3处瑕疵得2分；</w:t>
            </w:r>
          </w:p>
          <w:p w14:paraId="60FEF6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内容存在4处及以上瑕疵的或未提供得0分。</w:t>
            </w:r>
          </w:p>
          <w:p w14:paraId="4E57BC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p>
        </w:tc>
        <w:tc>
          <w:tcPr>
            <w:tcW w:w="1701" w:type="dxa"/>
            <w:vMerge w:val="restart"/>
            <w:vAlign w:val="center"/>
          </w:tcPr>
          <w:p w14:paraId="0A6541B3">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方正仿宋_GBK" w:hAnsi="方正仿宋_GBK" w:eastAsia="方正仿宋_GBK" w:cs="方正仿宋_GBK"/>
                <w:color w:val="auto"/>
                <w:sz w:val="24"/>
                <w:szCs w:val="24"/>
                <w:lang w:val="en-US" w:eastAsia="zh-CN"/>
              </w:rPr>
            </w:pPr>
            <w:r>
              <w:rPr>
                <w:rFonts w:hint="default" w:ascii="方正仿宋_GBK" w:hAnsi="方正仿宋_GBK" w:eastAsia="方正仿宋_GBK" w:cs="方正仿宋_GBK"/>
                <w:color w:val="auto"/>
                <w:sz w:val="24"/>
                <w:szCs w:val="24"/>
                <w:lang w:val="en-US" w:eastAsia="zh-CN"/>
              </w:rPr>
              <w:t>供应商提供相关方案，格 式自定。</w:t>
            </w:r>
          </w:p>
          <w:p w14:paraId="52DF85DA">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方正仿宋_GBK" w:hAnsi="方正仿宋_GBK" w:eastAsia="方正仿宋_GBK" w:cs="方正仿宋_GBK"/>
                <w:color w:val="auto"/>
                <w:sz w:val="24"/>
                <w:szCs w:val="24"/>
                <w:lang w:val="en-US" w:eastAsia="zh-CN"/>
              </w:rPr>
            </w:pPr>
            <w:r>
              <w:rPr>
                <w:rFonts w:hint="default" w:ascii="方正仿宋_GBK" w:hAnsi="方正仿宋_GBK" w:eastAsia="方正仿宋_GBK" w:cs="方正仿宋_GBK"/>
                <w:color w:val="auto"/>
                <w:sz w:val="24"/>
                <w:szCs w:val="24"/>
                <w:lang w:val="en-US" w:eastAsia="zh-CN"/>
              </w:rPr>
              <w:t>注：本项内容中所称的“瑕疵”：</w:t>
            </w:r>
          </w:p>
          <w:p w14:paraId="7A3BD901">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default" w:ascii="方正仿宋_GBK" w:hAnsi="方正仿宋_GBK" w:eastAsia="方正仿宋_GBK" w:cs="方正仿宋_GBK"/>
                <w:color w:val="FF0000"/>
                <w:sz w:val="24"/>
                <w:szCs w:val="24"/>
                <w:lang w:val="en-US" w:eastAsia="zh-CN"/>
              </w:rPr>
            </w:pPr>
            <w:r>
              <w:rPr>
                <w:rFonts w:hint="default" w:ascii="方正仿宋_GBK" w:hAnsi="方正仿宋_GBK" w:eastAsia="方正仿宋_GBK" w:cs="方正仿宋_GBK"/>
                <w:color w:val="auto"/>
                <w:sz w:val="24"/>
                <w:szCs w:val="24"/>
                <w:lang w:val="en-US" w:eastAsia="zh-CN"/>
              </w:rPr>
              <w:t>①内容表述不完整或缺少关键分析点；②计划及措施不科学合理方案；③内容表述前后矛盾、无连贯性、内容存在逻辑漏洞；④常识性错误；⑤技术措施保障安排并不适用本项目特性或非专门针对本项目制定；⑥方案中提出的措施举措不利于本项目目标的实现；⑦现有技术条件下不可能实现采购目标；上述任意一种情形为1处瑕疵。</w:t>
            </w:r>
          </w:p>
        </w:tc>
      </w:tr>
      <w:tr w14:paraId="3046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746" w:type="dxa"/>
            <w:vMerge w:val="continue"/>
            <w:vAlign w:val="center"/>
          </w:tcPr>
          <w:p w14:paraId="646C1364">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p>
        </w:tc>
        <w:tc>
          <w:tcPr>
            <w:tcW w:w="1288" w:type="dxa"/>
            <w:vMerge w:val="continue"/>
            <w:vAlign w:val="center"/>
          </w:tcPr>
          <w:p w14:paraId="443C6BF7">
            <w:pPr>
              <w:pStyle w:val="2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p>
        </w:tc>
        <w:tc>
          <w:tcPr>
            <w:tcW w:w="830" w:type="dxa"/>
            <w:shd w:val="clear" w:color="auto" w:fill="auto"/>
            <w:vAlign w:val="center"/>
          </w:tcPr>
          <w:p w14:paraId="7BF6AD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10分</w:t>
            </w:r>
          </w:p>
        </w:tc>
        <w:tc>
          <w:tcPr>
            <w:tcW w:w="4570" w:type="dxa"/>
            <w:shd w:val="clear" w:color="auto" w:fill="auto"/>
            <w:vAlign w:val="center"/>
          </w:tcPr>
          <w:p w14:paraId="2DBA149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售后服务方案（10分）</w:t>
            </w:r>
          </w:p>
          <w:p w14:paraId="78D3AB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供应商针对本项目提供完整的售后服务方案，方案包括以下内容：服务内容承诺、服务标准、服务流程、售后服务人员配备情况、响应方式、应急响应速度、服务质量、质量保证体系及风险控制体系。</w:t>
            </w:r>
          </w:p>
          <w:p w14:paraId="26EE66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内容不存在瑕疵得10分；</w:t>
            </w:r>
          </w:p>
          <w:p w14:paraId="0214A8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内容存在1处瑕疵得8分；</w:t>
            </w:r>
          </w:p>
          <w:p w14:paraId="700854D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内容存在2处瑕疵得6分；</w:t>
            </w:r>
          </w:p>
          <w:p w14:paraId="0551858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内容存在3处瑕疵得2分；</w:t>
            </w:r>
          </w:p>
          <w:p w14:paraId="22218D1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内容存在4处及以上瑕疵的或未提供得0分。</w:t>
            </w:r>
          </w:p>
        </w:tc>
        <w:tc>
          <w:tcPr>
            <w:tcW w:w="1701" w:type="dxa"/>
            <w:vMerge w:val="continue"/>
            <w:vAlign w:val="center"/>
          </w:tcPr>
          <w:p w14:paraId="2BA054CD">
            <w:pPr>
              <w:keepNext w:val="0"/>
              <w:keepLines w:val="0"/>
              <w:pageBreakBefore w:val="0"/>
              <w:widowControl w:val="0"/>
              <w:kinsoku/>
              <w:wordWrap/>
              <w:overflowPunct/>
              <w:topLinePunct w:val="0"/>
              <w:autoSpaceDE/>
              <w:autoSpaceDN/>
              <w:bidi w:val="0"/>
              <w:adjustRightInd/>
              <w:snapToGrid/>
              <w:spacing w:line="320" w:lineRule="exact"/>
              <w:ind w:left="0"/>
              <w:jc w:val="both"/>
              <w:textAlignment w:val="auto"/>
              <w:rPr>
                <w:rFonts w:hint="eastAsia" w:ascii="方正仿宋_GBK" w:hAnsi="方正仿宋_GBK" w:eastAsia="方正仿宋_GBK" w:cs="方正仿宋_GBK"/>
                <w:color w:val="auto"/>
                <w:sz w:val="24"/>
                <w:szCs w:val="24"/>
                <w:lang w:eastAsia="zh-CN"/>
              </w:rPr>
            </w:pPr>
          </w:p>
        </w:tc>
      </w:tr>
      <w:tr w14:paraId="3F4D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Merge w:val="restart"/>
            <w:vAlign w:val="center"/>
          </w:tcPr>
          <w:p w14:paraId="79FA8810">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w:t>
            </w:r>
          </w:p>
        </w:tc>
        <w:tc>
          <w:tcPr>
            <w:tcW w:w="1288" w:type="dxa"/>
            <w:vMerge w:val="restart"/>
            <w:vAlign w:val="center"/>
          </w:tcPr>
          <w:p w14:paraId="34BE87C8">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商务部分</w:t>
            </w:r>
          </w:p>
          <w:p w14:paraId="6C568A4F">
            <w:pPr>
              <w:pStyle w:val="23"/>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10</w:t>
            </w:r>
            <w:r>
              <w:rPr>
                <w:rFonts w:hint="eastAsia" w:ascii="方正仿宋_GBK" w:hAnsi="方正仿宋_GBK" w:eastAsia="方正仿宋_GBK" w:cs="方正仿宋_GBK"/>
                <w:color w:val="auto"/>
                <w:sz w:val="24"/>
                <w:szCs w:val="24"/>
              </w:rPr>
              <w:t>%）</w:t>
            </w:r>
          </w:p>
        </w:tc>
        <w:tc>
          <w:tcPr>
            <w:tcW w:w="830" w:type="dxa"/>
            <w:vAlign w:val="center"/>
          </w:tcPr>
          <w:p w14:paraId="77FFAFA9">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6分</w:t>
            </w:r>
          </w:p>
        </w:tc>
        <w:tc>
          <w:tcPr>
            <w:tcW w:w="4570" w:type="dxa"/>
            <w:vAlign w:val="center"/>
          </w:tcPr>
          <w:p w14:paraId="696E77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售后服务能力（6分）</w:t>
            </w:r>
          </w:p>
          <w:p w14:paraId="233485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1.响应时效</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供应商提供</w:t>
            </w:r>
            <w:r>
              <w:rPr>
                <w:rFonts w:hint="default" w:ascii="方正仿宋_GBK" w:hAnsi="方正仿宋_GBK" w:eastAsia="方正仿宋_GBK" w:cs="方正仿宋_GBK"/>
                <w:color w:val="auto"/>
                <w:sz w:val="24"/>
                <w:szCs w:val="24"/>
                <w:lang w:val="en-US" w:eastAsia="zh-CN"/>
              </w:rPr>
              <w:t>“7×24</w:t>
            </w:r>
            <w:r>
              <w:rPr>
                <w:rFonts w:hint="eastAsia" w:ascii="方正仿宋_GBK" w:hAnsi="方正仿宋_GBK" w:eastAsia="方正仿宋_GBK" w:cs="方正仿宋_GBK"/>
                <w:color w:val="auto"/>
                <w:sz w:val="24"/>
                <w:szCs w:val="24"/>
                <w:lang w:val="en-US" w:eastAsia="zh-CN"/>
              </w:rPr>
              <w:t>”</w:t>
            </w:r>
            <w:r>
              <w:rPr>
                <w:rFonts w:hint="default" w:ascii="方正仿宋_GBK" w:hAnsi="方正仿宋_GBK" w:eastAsia="方正仿宋_GBK" w:cs="方正仿宋_GBK"/>
                <w:color w:val="auto"/>
                <w:sz w:val="24"/>
                <w:szCs w:val="24"/>
                <w:lang w:val="en-US" w:eastAsia="zh-CN"/>
              </w:rPr>
              <w:t>小时服务热线</w:t>
            </w:r>
            <w:r>
              <w:rPr>
                <w:rFonts w:hint="eastAsia" w:ascii="方正仿宋_GBK" w:hAnsi="方正仿宋_GBK" w:eastAsia="方正仿宋_GBK" w:cs="方正仿宋_GBK"/>
                <w:color w:val="auto"/>
                <w:sz w:val="24"/>
                <w:szCs w:val="24"/>
                <w:lang w:val="en-US" w:eastAsia="zh-CN"/>
              </w:rPr>
              <w:t>的得2</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；供应商承诺</w:t>
            </w:r>
            <w:r>
              <w:rPr>
                <w:rFonts w:hint="default" w:ascii="方正仿宋_GBK" w:hAnsi="方正仿宋_GBK" w:eastAsia="方正仿宋_GBK" w:cs="方正仿宋_GBK"/>
                <w:color w:val="auto"/>
                <w:sz w:val="24"/>
                <w:szCs w:val="24"/>
                <w:lang w:val="en-US" w:eastAsia="zh-CN"/>
              </w:rPr>
              <w:t>紧急问题</w:t>
            </w:r>
            <w:r>
              <w:rPr>
                <w:rFonts w:hint="eastAsia" w:ascii="方正仿宋_GBK" w:hAnsi="方正仿宋_GBK" w:eastAsia="方正仿宋_GBK" w:cs="方正仿宋_GBK"/>
                <w:color w:val="auto"/>
                <w:sz w:val="24"/>
                <w:szCs w:val="24"/>
                <w:lang w:val="en-US" w:eastAsia="zh-CN"/>
              </w:rPr>
              <w:t>2</w:t>
            </w:r>
            <w:r>
              <w:rPr>
                <w:rFonts w:hint="default" w:ascii="方正仿宋_GBK" w:hAnsi="方正仿宋_GBK" w:eastAsia="方正仿宋_GBK" w:cs="方正仿宋_GBK"/>
                <w:color w:val="auto"/>
                <w:sz w:val="24"/>
                <w:szCs w:val="24"/>
                <w:lang w:val="en-US" w:eastAsia="zh-CN"/>
              </w:rPr>
              <w:t>小时内到场</w:t>
            </w:r>
            <w:r>
              <w:rPr>
                <w:rFonts w:hint="eastAsia" w:ascii="方正仿宋_GBK" w:hAnsi="方正仿宋_GBK" w:eastAsia="方正仿宋_GBK" w:cs="方正仿宋_GBK"/>
                <w:color w:val="auto"/>
                <w:sz w:val="24"/>
                <w:szCs w:val="24"/>
                <w:lang w:val="en-US" w:eastAsia="zh-CN"/>
              </w:rPr>
              <w:t>的</w:t>
            </w:r>
            <w:r>
              <w:rPr>
                <w:rFonts w:hint="default" w:ascii="方正仿宋_GBK" w:hAnsi="方正仿宋_GBK" w:eastAsia="方正仿宋_GBK" w:cs="方正仿宋_GBK"/>
                <w:color w:val="auto"/>
                <w:sz w:val="24"/>
                <w:szCs w:val="24"/>
                <w:lang w:val="en-US" w:eastAsia="zh-CN"/>
              </w:rPr>
              <w:t>得</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；承诺</w:t>
            </w:r>
            <w:r>
              <w:rPr>
                <w:rFonts w:hint="default" w:ascii="方正仿宋_GBK" w:hAnsi="方正仿宋_GBK" w:eastAsia="方正仿宋_GBK" w:cs="方正仿宋_GBK"/>
                <w:color w:val="auto"/>
                <w:sz w:val="24"/>
                <w:szCs w:val="24"/>
                <w:lang w:val="en-US" w:eastAsia="zh-CN"/>
              </w:rPr>
              <w:t>非紧急问题4小时内到场</w:t>
            </w:r>
            <w:r>
              <w:rPr>
                <w:rFonts w:hint="eastAsia" w:ascii="方正仿宋_GBK" w:hAnsi="方正仿宋_GBK" w:eastAsia="方正仿宋_GBK" w:cs="方正仿宋_GBK"/>
                <w:color w:val="auto"/>
                <w:sz w:val="24"/>
                <w:szCs w:val="24"/>
                <w:lang w:val="en-US" w:eastAsia="zh-CN"/>
              </w:rPr>
              <w:t>的</w:t>
            </w:r>
            <w:r>
              <w:rPr>
                <w:rFonts w:hint="default" w:ascii="方正仿宋_GBK" w:hAnsi="方正仿宋_GBK" w:eastAsia="方正仿宋_GBK" w:cs="方正仿宋_GBK"/>
                <w:color w:val="auto"/>
                <w:sz w:val="24"/>
                <w:szCs w:val="24"/>
                <w:lang w:val="en-US" w:eastAsia="zh-CN"/>
              </w:rPr>
              <w:t>得</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；本项最多得4分；未提供不得分</w:t>
            </w:r>
            <w:r>
              <w:rPr>
                <w:rFonts w:hint="default" w:ascii="方正仿宋_GBK" w:hAnsi="方正仿宋_GBK" w:eastAsia="方正仿宋_GBK" w:cs="方正仿宋_GBK"/>
                <w:color w:val="auto"/>
                <w:sz w:val="24"/>
                <w:szCs w:val="24"/>
                <w:lang w:val="en-US" w:eastAsia="zh-CN"/>
              </w:rPr>
              <w:t>。</w:t>
            </w:r>
          </w:p>
          <w:p w14:paraId="74A587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w:t>
            </w:r>
            <w:r>
              <w:rPr>
                <w:rFonts w:hint="default" w:ascii="方正仿宋_GBK" w:hAnsi="方正仿宋_GBK" w:eastAsia="方正仿宋_GBK" w:cs="方正仿宋_GBK"/>
                <w:color w:val="auto"/>
                <w:sz w:val="24"/>
                <w:szCs w:val="24"/>
                <w:lang w:val="en-US" w:eastAsia="zh-CN"/>
              </w:rPr>
              <w:t>解决时限：</w:t>
            </w:r>
            <w:r>
              <w:rPr>
                <w:rFonts w:hint="eastAsia" w:ascii="方正仿宋_GBK" w:hAnsi="方正仿宋_GBK" w:eastAsia="方正仿宋_GBK" w:cs="方正仿宋_GBK"/>
                <w:color w:val="auto"/>
                <w:sz w:val="24"/>
                <w:szCs w:val="24"/>
                <w:lang w:val="en-US" w:eastAsia="zh-CN"/>
              </w:rPr>
              <w:t>供应商承诺</w:t>
            </w:r>
            <w:r>
              <w:rPr>
                <w:rFonts w:hint="default" w:ascii="方正仿宋_GBK" w:hAnsi="方正仿宋_GBK" w:eastAsia="方正仿宋_GBK" w:cs="方正仿宋_GBK"/>
                <w:color w:val="auto"/>
                <w:sz w:val="24"/>
                <w:szCs w:val="24"/>
                <w:lang w:val="en-US" w:eastAsia="zh-CN"/>
              </w:rPr>
              <w:t>一般故障</w:t>
            </w:r>
            <w:r>
              <w:rPr>
                <w:rFonts w:hint="eastAsia" w:ascii="方正仿宋_GBK" w:hAnsi="方正仿宋_GBK" w:eastAsia="方正仿宋_GBK" w:cs="方正仿宋_GBK"/>
                <w:color w:val="auto"/>
                <w:sz w:val="24"/>
                <w:szCs w:val="24"/>
                <w:lang w:val="en-US" w:eastAsia="zh-CN"/>
              </w:rPr>
              <w:t>12</w:t>
            </w:r>
            <w:r>
              <w:rPr>
                <w:rFonts w:hint="default" w:ascii="方正仿宋_GBK" w:hAnsi="方正仿宋_GBK" w:eastAsia="方正仿宋_GBK" w:cs="方正仿宋_GBK"/>
                <w:color w:val="auto"/>
                <w:sz w:val="24"/>
                <w:szCs w:val="24"/>
                <w:lang w:val="en-US" w:eastAsia="zh-CN"/>
              </w:rPr>
              <w:t>小时内解决</w:t>
            </w:r>
            <w:r>
              <w:rPr>
                <w:rFonts w:hint="eastAsia" w:ascii="方正仿宋_GBK" w:hAnsi="方正仿宋_GBK" w:eastAsia="方正仿宋_GBK" w:cs="方正仿宋_GBK"/>
                <w:color w:val="auto"/>
                <w:sz w:val="24"/>
                <w:szCs w:val="24"/>
                <w:lang w:val="en-US" w:eastAsia="zh-CN"/>
              </w:rPr>
              <w:t>的</w:t>
            </w:r>
            <w:r>
              <w:rPr>
                <w:rFonts w:hint="default" w:ascii="方正仿宋_GBK" w:hAnsi="方正仿宋_GBK" w:eastAsia="方正仿宋_GBK" w:cs="方正仿宋_GBK"/>
                <w:color w:val="auto"/>
                <w:sz w:val="24"/>
                <w:szCs w:val="24"/>
                <w:lang w:val="en-US" w:eastAsia="zh-CN"/>
              </w:rPr>
              <w:t>得</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，在24</w:t>
            </w:r>
            <w:r>
              <w:rPr>
                <w:rFonts w:hint="default" w:ascii="方正仿宋_GBK" w:hAnsi="方正仿宋_GBK" w:eastAsia="方正仿宋_GBK" w:cs="方正仿宋_GBK"/>
                <w:color w:val="auto"/>
                <w:sz w:val="24"/>
                <w:szCs w:val="24"/>
                <w:lang w:val="en-US" w:eastAsia="zh-CN"/>
              </w:rPr>
              <w:t>小时内解决</w:t>
            </w:r>
            <w:r>
              <w:rPr>
                <w:rFonts w:hint="eastAsia" w:ascii="方正仿宋_GBK" w:hAnsi="方正仿宋_GBK" w:eastAsia="方正仿宋_GBK" w:cs="方正仿宋_GBK"/>
                <w:color w:val="auto"/>
                <w:sz w:val="24"/>
                <w:szCs w:val="24"/>
                <w:lang w:val="en-US" w:eastAsia="zh-CN"/>
              </w:rPr>
              <w:t>的</w:t>
            </w:r>
            <w:r>
              <w:rPr>
                <w:rFonts w:hint="default" w:ascii="方正仿宋_GBK" w:hAnsi="方正仿宋_GBK" w:eastAsia="方正仿宋_GBK" w:cs="方正仿宋_GBK"/>
                <w:color w:val="auto"/>
                <w:sz w:val="24"/>
                <w:szCs w:val="24"/>
                <w:lang w:val="en-US" w:eastAsia="zh-CN"/>
              </w:rPr>
              <w:t>得</w:t>
            </w:r>
            <w:r>
              <w:rPr>
                <w:rFonts w:hint="eastAsia" w:ascii="方正仿宋_GBK" w:hAnsi="方正仿宋_GBK" w:eastAsia="方正仿宋_GBK" w:cs="方正仿宋_GBK"/>
                <w:color w:val="auto"/>
                <w:sz w:val="24"/>
                <w:szCs w:val="24"/>
                <w:lang w:val="en-US" w:eastAsia="zh-CN"/>
              </w:rPr>
              <w:t>0.5</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承诺</w:t>
            </w:r>
            <w:r>
              <w:rPr>
                <w:rFonts w:hint="default" w:ascii="方正仿宋_GBK" w:hAnsi="方正仿宋_GBK" w:eastAsia="方正仿宋_GBK" w:cs="方正仿宋_GBK"/>
                <w:color w:val="auto"/>
                <w:sz w:val="24"/>
                <w:szCs w:val="24"/>
                <w:lang w:val="en-US" w:eastAsia="zh-CN"/>
              </w:rPr>
              <w:t>重大故障</w:t>
            </w:r>
            <w:r>
              <w:rPr>
                <w:rFonts w:hint="eastAsia" w:ascii="方正仿宋_GBK" w:hAnsi="方正仿宋_GBK" w:eastAsia="方正仿宋_GBK" w:cs="方正仿宋_GBK"/>
                <w:color w:val="auto"/>
                <w:sz w:val="24"/>
                <w:szCs w:val="24"/>
                <w:lang w:val="en-US" w:eastAsia="zh-CN"/>
              </w:rPr>
              <w:t>在24</w:t>
            </w:r>
            <w:r>
              <w:rPr>
                <w:rFonts w:hint="default" w:ascii="方正仿宋_GBK" w:hAnsi="方正仿宋_GBK" w:eastAsia="方正仿宋_GBK" w:cs="方正仿宋_GBK"/>
                <w:color w:val="auto"/>
                <w:sz w:val="24"/>
                <w:szCs w:val="24"/>
                <w:lang w:val="en-US" w:eastAsia="zh-CN"/>
              </w:rPr>
              <w:t>小时内解决</w:t>
            </w:r>
            <w:r>
              <w:rPr>
                <w:rFonts w:hint="eastAsia" w:ascii="方正仿宋_GBK" w:hAnsi="方正仿宋_GBK" w:eastAsia="方正仿宋_GBK" w:cs="方正仿宋_GBK"/>
                <w:color w:val="auto"/>
                <w:sz w:val="24"/>
                <w:szCs w:val="24"/>
                <w:lang w:val="en-US" w:eastAsia="zh-CN"/>
              </w:rPr>
              <w:t>的</w:t>
            </w:r>
            <w:r>
              <w:rPr>
                <w:rFonts w:hint="default" w:ascii="方正仿宋_GBK" w:hAnsi="方正仿宋_GBK" w:eastAsia="方正仿宋_GBK" w:cs="方正仿宋_GBK"/>
                <w:color w:val="auto"/>
                <w:sz w:val="24"/>
                <w:szCs w:val="24"/>
                <w:lang w:val="en-US" w:eastAsia="zh-CN"/>
              </w:rPr>
              <w:t>得</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，在36</w:t>
            </w:r>
            <w:r>
              <w:rPr>
                <w:rFonts w:hint="default" w:ascii="方正仿宋_GBK" w:hAnsi="方正仿宋_GBK" w:eastAsia="方正仿宋_GBK" w:cs="方正仿宋_GBK"/>
                <w:color w:val="auto"/>
                <w:sz w:val="24"/>
                <w:szCs w:val="24"/>
                <w:lang w:val="en-US" w:eastAsia="zh-CN"/>
              </w:rPr>
              <w:t>小时内解决</w:t>
            </w:r>
            <w:r>
              <w:rPr>
                <w:rFonts w:hint="eastAsia" w:ascii="方正仿宋_GBK" w:hAnsi="方正仿宋_GBK" w:eastAsia="方正仿宋_GBK" w:cs="方正仿宋_GBK"/>
                <w:color w:val="auto"/>
                <w:sz w:val="24"/>
                <w:szCs w:val="24"/>
                <w:lang w:val="en-US" w:eastAsia="zh-CN"/>
              </w:rPr>
              <w:t>的</w:t>
            </w:r>
            <w:r>
              <w:rPr>
                <w:rFonts w:hint="default" w:ascii="方正仿宋_GBK" w:hAnsi="方正仿宋_GBK" w:eastAsia="方正仿宋_GBK" w:cs="方正仿宋_GBK"/>
                <w:color w:val="auto"/>
                <w:sz w:val="24"/>
                <w:szCs w:val="24"/>
                <w:lang w:val="en-US" w:eastAsia="zh-CN"/>
              </w:rPr>
              <w:t>得</w:t>
            </w:r>
            <w:r>
              <w:rPr>
                <w:rFonts w:hint="eastAsia" w:ascii="方正仿宋_GBK" w:hAnsi="方正仿宋_GBK" w:eastAsia="方正仿宋_GBK" w:cs="方正仿宋_GBK"/>
                <w:color w:val="auto"/>
                <w:sz w:val="24"/>
                <w:szCs w:val="24"/>
                <w:lang w:val="en-US" w:eastAsia="zh-CN"/>
              </w:rPr>
              <w:t>0.5</w:t>
            </w:r>
            <w:r>
              <w:rPr>
                <w:rFonts w:hint="default" w:ascii="方正仿宋_GBK" w:hAnsi="方正仿宋_GBK" w:eastAsia="方正仿宋_GBK" w:cs="方正仿宋_GBK"/>
                <w:color w:val="auto"/>
                <w:sz w:val="24"/>
                <w:szCs w:val="24"/>
                <w:lang w:val="en-US" w:eastAsia="zh-CN"/>
              </w:rPr>
              <w:t>分；</w:t>
            </w:r>
            <w:r>
              <w:rPr>
                <w:rFonts w:hint="eastAsia" w:ascii="方正仿宋_GBK" w:hAnsi="方正仿宋_GBK" w:eastAsia="方正仿宋_GBK" w:cs="方正仿宋_GBK"/>
                <w:color w:val="auto"/>
                <w:sz w:val="24"/>
                <w:szCs w:val="24"/>
                <w:lang w:val="en-US" w:eastAsia="zh-CN"/>
              </w:rPr>
              <w:t>本项最多得2分</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未提供不得分。</w:t>
            </w:r>
          </w:p>
        </w:tc>
        <w:tc>
          <w:tcPr>
            <w:tcW w:w="1701" w:type="dxa"/>
            <w:vMerge w:val="restart"/>
            <w:vAlign w:val="center"/>
          </w:tcPr>
          <w:p w14:paraId="694C1E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提供书面承诺函，格式自拟</w:t>
            </w:r>
            <w:r>
              <w:rPr>
                <w:rFonts w:hint="eastAsia" w:ascii="方正仿宋_GBK" w:hAnsi="方正仿宋_GBK" w:eastAsia="方正仿宋_GBK" w:cs="方正仿宋_GBK"/>
                <w:color w:val="auto"/>
                <w:sz w:val="24"/>
                <w:szCs w:val="24"/>
                <w:lang w:val="en-US" w:eastAsia="zh-CN"/>
              </w:rPr>
              <w:t>并加盖供应商公章</w:t>
            </w:r>
            <w:r>
              <w:rPr>
                <w:rFonts w:hint="eastAsia" w:ascii="方正仿宋_GBK" w:hAnsi="方正仿宋_GBK" w:eastAsia="方正仿宋_GBK" w:cs="方正仿宋_GBK"/>
                <w:color w:val="auto"/>
                <w:sz w:val="24"/>
                <w:szCs w:val="24"/>
                <w:lang w:eastAsia="zh-CN"/>
              </w:rPr>
              <w:t>。</w:t>
            </w:r>
          </w:p>
        </w:tc>
      </w:tr>
      <w:tr w14:paraId="07D4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6" w:type="dxa"/>
            <w:vMerge w:val="continue"/>
            <w:vAlign w:val="center"/>
          </w:tcPr>
          <w:p w14:paraId="5DF8B6F5">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p>
        </w:tc>
        <w:tc>
          <w:tcPr>
            <w:tcW w:w="1288" w:type="dxa"/>
            <w:vMerge w:val="continue"/>
            <w:vAlign w:val="center"/>
          </w:tcPr>
          <w:p w14:paraId="710128BC">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方正仿宋_GBK" w:hAnsi="方正仿宋_GBK" w:eastAsia="方正仿宋_GBK" w:cs="方正仿宋_GBK"/>
                <w:color w:val="auto"/>
                <w:sz w:val="24"/>
                <w:szCs w:val="24"/>
              </w:rPr>
            </w:pPr>
          </w:p>
        </w:tc>
        <w:tc>
          <w:tcPr>
            <w:tcW w:w="830" w:type="dxa"/>
            <w:vAlign w:val="center"/>
          </w:tcPr>
          <w:p w14:paraId="484DFDED">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4分</w:t>
            </w:r>
          </w:p>
        </w:tc>
        <w:tc>
          <w:tcPr>
            <w:tcW w:w="4570" w:type="dxa"/>
            <w:vAlign w:val="center"/>
          </w:tcPr>
          <w:p w14:paraId="57145F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质保期（4分）</w:t>
            </w:r>
          </w:p>
          <w:p w14:paraId="638ECF1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质保期在满足磋商文件要求的前提下，每增加6个月得2分，最多得4分，未提供不得分。</w:t>
            </w:r>
          </w:p>
        </w:tc>
        <w:tc>
          <w:tcPr>
            <w:tcW w:w="1701" w:type="dxa"/>
            <w:vMerge w:val="continue"/>
            <w:vAlign w:val="center"/>
          </w:tcPr>
          <w:p w14:paraId="3674E3A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color w:val="auto"/>
                <w:sz w:val="24"/>
                <w:szCs w:val="24"/>
                <w:lang w:eastAsia="zh-CN"/>
              </w:rPr>
            </w:pPr>
          </w:p>
        </w:tc>
      </w:tr>
    </w:tbl>
    <w:p w14:paraId="4F97DF89">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bookmarkStart w:id="224" w:name="_Toc19110"/>
      <w:r>
        <w:rPr>
          <w:rFonts w:hint="eastAsia" w:ascii="方正仿宋_GBK" w:hAnsi="方正仿宋_GBK" w:eastAsia="方正仿宋_GBK" w:cs="方正仿宋_GBK"/>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62B1CD1">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225" w:name="_Toc13050"/>
      <w:bookmarkStart w:id="226" w:name="_Toc19961"/>
      <w:bookmarkStart w:id="227" w:name="_Toc8361"/>
      <w:bookmarkStart w:id="228" w:name="_Toc309"/>
      <w:bookmarkStart w:id="229" w:name="_Toc16200"/>
      <w:r>
        <w:rPr>
          <w:rFonts w:hint="eastAsia" w:ascii="方正仿宋_GBK" w:hAnsi="方正仿宋_GBK" w:eastAsia="方正仿宋_GBK" w:cs="方正仿宋_GBK"/>
          <w:sz w:val="24"/>
          <w:szCs w:val="24"/>
        </w:rPr>
        <w:t>三、响应无效</w:t>
      </w:r>
      <w:bookmarkEnd w:id="222"/>
      <w:bookmarkEnd w:id="223"/>
      <w:bookmarkEnd w:id="224"/>
      <w:bookmarkEnd w:id="225"/>
      <w:bookmarkEnd w:id="226"/>
      <w:bookmarkEnd w:id="227"/>
      <w:bookmarkEnd w:id="228"/>
      <w:bookmarkEnd w:id="229"/>
    </w:p>
    <w:p w14:paraId="3D8B3B58">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供应商发生以下条款情况之一者，视为响应无效，其响应文件将被拒绝：</w:t>
      </w:r>
    </w:p>
    <w:p w14:paraId="5360D87D">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27A65CCC">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1DF2C584">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20A8FB8D">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（四）供应商的最后报价超过最高限价的；</w:t>
      </w:r>
    </w:p>
    <w:p w14:paraId="77DFFBE3">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（五）法定代表人为同一个人的两个及两个以上法人，母公司、全资子公司及其控股公司，在同一分包采购中同时参与磋商；</w:t>
      </w:r>
    </w:p>
    <w:p w14:paraId="2F13E4D1">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（六）单位负责人为同一人或者存在直接控股、管理关系的不同供应商，参加同一合同项下的政府采购活动的；</w:t>
      </w:r>
    </w:p>
    <w:p w14:paraId="5EC44ED7">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（七）为采购项目提供整体设计、规范编制或者项目管理、监理、检测等服务的供应商，再参加该采购项目的其他采购活动；</w:t>
      </w:r>
    </w:p>
    <w:p w14:paraId="7ED3F16F">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（八）供应商的服务期、磋商有效期不满足竞争性磋商文件要求的；</w:t>
      </w:r>
    </w:p>
    <w:p w14:paraId="1A878AED">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14792526">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（十）供应商被列入失信被执行人、重大税收违法案件当事人名单、政府采购严重违法失信行为记录名单及其他不符合《中华人民共和国政府采购法》第二十二条规定条件的。</w:t>
      </w:r>
    </w:p>
    <w:p w14:paraId="63D9E120">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3687B6FB">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230" w:name="_Toc4153"/>
      <w:bookmarkStart w:id="231" w:name="_Toc32158"/>
      <w:bookmarkStart w:id="232" w:name="_Toc10078"/>
      <w:bookmarkStart w:id="233" w:name="_Toc5118"/>
      <w:bookmarkStart w:id="234" w:name="_Toc25867"/>
      <w:bookmarkStart w:id="235" w:name="_Toc29329"/>
      <w:bookmarkStart w:id="236" w:name="_Toc15668"/>
      <w:bookmarkStart w:id="237" w:name="_Toc13203"/>
      <w:r>
        <w:rPr>
          <w:rFonts w:hint="eastAsia" w:ascii="方正仿宋_GBK" w:hAnsi="方正仿宋_GBK" w:eastAsia="方正仿宋_GBK" w:cs="方正仿宋_GBK"/>
          <w:sz w:val="24"/>
          <w:szCs w:val="24"/>
        </w:rPr>
        <w:t>四、</w:t>
      </w:r>
      <w:bookmarkEnd w:id="220"/>
      <w:bookmarkEnd w:id="221"/>
      <w:r>
        <w:rPr>
          <w:rFonts w:hint="eastAsia" w:ascii="方正仿宋_GBK" w:hAnsi="方正仿宋_GBK" w:eastAsia="方正仿宋_GBK" w:cs="方正仿宋_GBK"/>
          <w:sz w:val="24"/>
          <w:szCs w:val="24"/>
        </w:rPr>
        <w:t>采购终止</w:t>
      </w:r>
      <w:bookmarkEnd w:id="230"/>
      <w:bookmarkEnd w:id="231"/>
      <w:bookmarkEnd w:id="232"/>
      <w:bookmarkEnd w:id="233"/>
      <w:bookmarkEnd w:id="234"/>
      <w:bookmarkEnd w:id="235"/>
      <w:bookmarkEnd w:id="236"/>
      <w:bookmarkEnd w:id="237"/>
    </w:p>
    <w:p w14:paraId="0EB902A9">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出现下列情形之一的，采购人或者采购代理机构应当终止竞争性磋商采购活动，发布项目终止公告并说明原因，重新开展采购活动：</w:t>
      </w:r>
    </w:p>
    <w:p w14:paraId="7E0C2FB8">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1B298E5A">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398AE3F">
      <w:pPr>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sectPr>
          <w:headerReference r:id="rId12" w:type="default"/>
          <w:footerReference r:id="rId13" w:type="default"/>
          <w:pgSz w:w="11907" w:h="16840"/>
          <w:pgMar w:top="1417" w:right="1417" w:bottom="1134" w:left="1417" w:header="851" w:footer="992" w:gutter="0"/>
          <w:pgNumType w:fmt="numberInDash"/>
          <w:cols w:space="0" w:num="1"/>
          <w:docGrid w:linePitch="380" w:charSpace="0"/>
        </w:sectPr>
      </w:pPr>
      <w:r>
        <w:rPr>
          <w:rFonts w:hint="eastAsia" w:ascii="方正仿宋_GBK" w:hAnsi="方正仿宋_GBK" w:eastAsia="方正仿宋_GBK" w:cs="方正仿宋_GBK"/>
          <w:sz w:val="24"/>
          <w:szCs w:val="24"/>
        </w:rPr>
        <w:t>（三）在采购过程中符合要求的供应商或者报价未超过采购预算的供应商不足3家的。</w:t>
      </w:r>
      <w:bookmarkStart w:id="238" w:name="_Toc102227313"/>
    </w:p>
    <w:p w14:paraId="742BAA4A">
      <w:pPr>
        <w:pStyle w:val="293"/>
        <w:spacing w:before="191" w:beforeLines="50" w:after="191" w:afterLines="50" w:line="240" w:lineRule="auto"/>
        <w:ind w:firstLine="3380" w:firstLineChars="1000"/>
        <w:jc w:val="both"/>
        <w:rPr>
          <w:rFonts w:hint="eastAsia" w:ascii="方正仿宋_GBK" w:hAnsi="方正仿宋_GBK" w:eastAsia="方正仿宋_GBK" w:cs="方正仿宋_GBK"/>
          <w:b w:val="0"/>
          <w:bCs w:val="0"/>
          <w:spacing w:val="-11"/>
          <w:sz w:val="36"/>
          <w:szCs w:val="20"/>
        </w:rPr>
      </w:pPr>
      <w:bookmarkStart w:id="239" w:name="_Toc10444"/>
      <w:bookmarkStart w:id="240" w:name="_Toc28824"/>
      <w:bookmarkStart w:id="241" w:name="_Toc19013"/>
      <w:bookmarkStart w:id="242" w:name="_Toc1943"/>
      <w:bookmarkStart w:id="243" w:name="_Toc11924"/>
      <w:bookmarkStart w:id="244" w:name="_Toc20576"/>
      <w:bookmarkStart w:id="245" w:name="_Toc3992"/>
      <w:bookmarkStart w:id="246" w:name="_Toc28436"/>
      <w:r>
        <w:rPr>
          <w:rFonts w:hint="eastAsia" w:ascii="方正仿宋_GBK" w:hAnsi="方正仿宋_GBK" w:eastAsia="方正仿宋_GBK" w:cs="方正仿宋_GBK"/>
          <w:b w:val="0"/>
          <w:bCs w:val="0"/>
          <w:spacing w:val="-11"/>
          <w:sz w:val="36"/>
          <w:szCs w:val="20"/>
        </w:rPr>
        <w:t>第五篇  供应商须知</w:t>
      </w:r>
      <w:bookmarkEnd w:id="238"/>
      <w:bookmarkEnd w:id="239"/>
      <w:bookmarkEnd w:id="240"/>
      <w:bookmarkEnd w:id="241"/>
      <w:bookmarkEnd w:id="242"/>
      <w:bookmarkEnd w:id="243"/>
      <w:bookmarkEnd w:id="244"/>
      <w:bookmarkEnd w:id="245"/>
      <w:bookmarkEnd w:id="246"/>
    </w:p>
    <w:p w14:paraId="2D64392C">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47" w:name="_Toc13530"/>
      <w:bookmarkStart w:id="248" w:name="_Toc14921"/>
      <w:bookmarkStart w:id="249" w:name="_Toc12459"/>
      <w:bookmarkStart w:id="250" w:name="_Toc342913389"/>
      <w:bookmarkStart w:id="251" w:name="_Toc4387"/>
      <w:bookmarkStart w:id="252" w:name="_Toc30848"/>
      <w:bookmarkStart w:id="253" w:name="_Toc31210"/>
      <w:bookmarkStart w:id="254" w:name="_Toc24064"/>
      <w:bookmarkStart w:id="255" w:name="_Toc7541"/>
      <w:r>
        <w:rPr>
          <w:rFonts w:hint="eastAsia" w:ascii="方正仿宋_GBK" w:hAnsi="方正仿宋_GBK" w:eastAsia="方正仿宋_GBK" w:cs="方正仿宋_GBK"/>
          <w:sz w:val="24"/>
          <w:szCs w:val="24"/>
        </w:rPr>
        <w:t>一、磋商费用</w:t>
      </w:r>
      <w:bookmarkEnd w:id="247"/>
      <w:bookmarkEnd w:id="248"/>
      <w:bookmarkEnd w:id="249"/>
      <w:bookmarkEnd w:id="250"/>
      <w:bookmarkEnd w:id="251"/>
      <w:bookmarkEnd w:id="252"/>
      <w:bookmarkEnd w:id="253"/>
      <w:bookmarkEnd w:id="254"/>
      <w:bookmarkEnd w:id="255"/>
    </w:p>
    <w:p w14:paraId="54885CB2">
      <w:pPr>
        <w:pStyle w:val="265"/>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参与磋商的供应商应承担其编制响应文件与递交响应文件所涉及的一切费用，不论磋商结果如何，采购人和采购代理机构在任何情况下无义务也无责任承担这些费用。</w:t>
      </w:r>
    </w:p>
    <w:p w14:paraId="45C9F256">
      <w:pPr>
        <w:pStyle w:val="3"/>
        <w:pageBreakBefore w:val="0"/>
        <w:widowControl w:val="0"/>
        <w:tabs>
          <w:tab w:val="left" w:pos="2640"/>
        </w:tabs>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56" w:name="_Toc553"/>
      <w:bookmarkStart w:id="257" w:name="_Toc18414"/>
      <w:bookmarkStart w:id="258" w:name="_Toc6538"/>
      <w:bookmarkStart w:id="259" w:name="_Toc15304"/>
      <w:bookmarkStart w:id="260" w:name="_Toc11353"/>
      <w:bookmarkStart w:id="261" w:name="_Toc342913391"/>
      <w:bookmarkStart w:id="262" w:name="_Toc12672"/>
      <w:bookmarkStart w:id="263" w:name="_Toc18663"/>
      <w:bookmarkStart w:id="264" w:name="_Toc14431"/>
      <w:r>
        <w:rPr>
          <w:rFonts w:hint="eastAsia" w:ascii="方正仿宋_GBK" w:hAnsi="方正仿宋_GBK" w:eastAsia="方正仿宋_GBK" w:cs="方正仿宋_GBK"/>
          <w:sz w:val="24"/>
          <w:szCs w:val="24"/>
        </w:rPr>
        <w:t>二、竞争性磋商文件</w:t>
      </w:r>
      <w:bookmarkEnd w:id="256"/>
      <w:bookmarkEnd w:id="257"/>
      <w:bookmarkEnd w:id="258"/>
      <w:bookmarkEnd w:id="259"/>
      <w:bookmarkEnd w:id="260"/>
      <w:bookmarkEnd w:id="261"/>
      <w:bookmarkEnd w:id="262"/>
      <w:bookmarkEnd w:id="263"/>
      <w:bookmarkEnd w:id="264"/>
    </w:p>
    <w:p w14:paraId="67BB2469">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（一）竞争性磋商文件由采购邀请书、磋商项目技术需求、磋商项目商务需求、磋商程序及方法、评审标准、响应无效和采购终止、供应商须知</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sz w:val="24"/>
          <w:szCs w:val="24"/>
        </w:rPr>
        <w:t>合同草案条款及格式合同（样本）</w:t>
      </w:r>
      <w:r>
        <w:rPr>
          <w:rFonts w:hint="eastAsia" w:ascii="方正仿宋_GBK" w:hAnsi="方正仿宋_GBK" w:eastAsia="方正仿宋_GBK" w:cs="方正仿宋_GBK"/>
          <w:b/>
          <w:sz w:val="24"/>
          <w:szCs w:val="24"/>
        </w:rPr>
        <w:t>、</w:t>
      </w:r>
      <w:r>
        <w:rPr>
          <w:rFonts w:hint="eastAsia" w:ascii="方正仿宋_GBK" w:hAnsi="方正仿宋_GBK" w:eastAsia="方正仿宋_GBK" w:cs="方正仿宋_GBK"/>
          <w:sz w:val="24"/>
          <w:szCs w:val="24"/>
        </w:rPr>
        <w:t>响应文件编制要求七部分组成。</w:t>
      </w:r>
    </w:p>
    <w:p w14:paraId="101AB3AB">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（二）采购人（或采购代理机构）所做的一切有效的书面通知、修改及补充，都是竞争性磋商文件不可分割的部分。</w:t>
      </w:r>
    </w:p>
    <w:p w14:paraId="1C4DC30B">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66C7006D">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65" w:name="_Toc318159349"/>
      <w:bookmarkStart w:id="266" w:name="_Toc318159160"/>
      <w:bookmarkStart w:id="267" w:name="_Toc318159780"/>
      <w:bookmarkStart w:id="268" w:name="_Toc318166429"/>
    </w:p>
    <w:p w14:paraId="6FCAE477">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2D936C27">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265"/>
    <w:bookmarkEnd w:id="266"/>
    <w:bookmarkEnd w:id="267"/>
    <w:bookmarkEnd w:id="268"/>
    <w:p w14:paraId="524801DD">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69" w:name="_Toc179714297"/>
      <w:bookmarkStart w:id="270" w:name="_Toc22560"/>
      <w:bookmarkStart w:id="271" w:name="_Toc29196"/>
      <w:bookmarkStart w:id="272" w:name="_Toc25622"/>
      <w:bookmarkStart w:id="273" w:name="_Toc10800"/>
      <w:bookmarkStart w:id="274" w:name="_Toc5706"/>
      <w:bookmarkStart w:id="275" w:name="_Toc342913392"/>
      <w:bookmarkStart w:id="276" w:name="_Toc7353"/>
      <w:bookmarkStart w:id="277" w:name="_Toc102227318"/>
      <w:bookmarkStart w:id="278" w:name="_Toc4003"/>
      <w:bookmarkStart w:id="279" w:name="_Toc21702"/>
      <w:r>
        <w:rPr>
          <w:rFonts w:hint="eastAsia" w:ascii="方正仿宋_GBK" w:hAnsi="方正仿宋_GBK" w:eastAsia="方正仿宋_GBK" w:cs="方正仿宋_GBK"/>
          <w:sz w:val="24"/>
          <w:szCs w:val="24"/>
        </w:rPr>
        <w:t>三、磋商要求</w:t>
      </w:r>
      <w:bookmarkEnd w:id="269"/>
      <w:bookmarkEnd w:id="270"/>
      <w:bookmarkEnd w:id="271"/>
      <w:bookmarkEnd w:id="272"/>
      <w:bookmarkEnd w:id="273"/>
      <w:bookmarkEnd w:id="274"/>
      <w:bookmarkEnd w:id="275"/>
      <w:bookmarkEnd w:id="276"/>
      <w:bookmarkEnd w:id="277"/>
      <w:bookmarkEnd w:id="278"/>
      <w:bookmarkEnd w:id="279"/>
    </w:p>
    <w:p w14:paraId="03BBB24B">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43C33EC2">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763ECD21">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6B5ED3E9">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C85FC7D">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33DF53EA">
      <w:pPr>
        <w:pageBreakBefore w:val="0"/>
        <w:widowControl w:val="0"/>
        <w:kinsoku/>
        <w:wordWrap/>
        <w:overflowPunct/>
        <w:topLinePunct w:val="0"/>
        <w:autoSpaceDE/>
        <w:autoSpaceDN/>
        <w:bidi w:val="0"/>
        <w:adjustRightInd/>
        <w:spacing w:afterLines="0" w:line="40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本项目不接受联合体竞标。</w:t>
      </w:r>
    </w:p>
    <w:p w14:paraId="7DF94F06">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3C20AF61">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0BB72FDD">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08DA3B91">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F872F73">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547479D0">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1.响应文件一式四份，其中正本一份，副本二份，电子文档一份（电子文档内容应与纸质文件正本一致，如不一致以纸质文件正本为准。推荐采用光盘或U盘为电子文档载体，建议电子文档贴上标签：“</w:t>
      </w:r>
      <w:r>
        <w:rPr>
          <w:rFonts w:hint="eastAsia" w:ascii="方正仿宋_GBK" w:hAnsi="方正仿宋_GBK" w:eastAsia="方正仿宋_GBK" w:cs="方正仿宋_GBK"/>
          <w:sz w:val="24"/>
          <w:szCs w:val="24"/>
          <w:lang w:eastAsia="zh-CN"/>
        </w:rPr>
        <w:t>Z2025059</w:t>
      </w:r>
      <w:r>
        <w:rPr>
          <w:rFonts w:hint="eastAsia" w:ascii="方正仿宋_GBK" w:hAnsi="方正仿宋_GBK" w:eastAsia="方正仿宋_GBK" w:cs="方正仿宋_GBK"/>
          <w:sz w:val="24"/>
          <w:szCs w:val="24"/>
          <w:lang w:val="en-US" w:eastAsia="zh-CN"/>
        </w:rPr>
        <w:t>项目</w:t>
      </w:r>
      <w:r>
        <w:rPr>
          <w:rFonts w:hint="eastAsia" w:ascii="方正仿宋_GBK" w:hAnsi="方正仿宋_GBK" w:eastAsia="方正仿宋_GBK" w:cs="方正仿宋_GBK"/>
          <w:sz w:val="24"/>
          <w:szCs w:val="24"/>
        </w:rPr>
        <w:t>”并加盖供应商鲜章）；副本可为正本的复印件，应与正本一致，如出现不一致情况以正本为准。</w:t>
      </w:r>
    </w:p>
    <w:p w14:paraId="7F4C3913">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2.在响应文件正本中，竞争性磋商文件第七篇响应文件编制要求中规定签字、盖章的地方必须按其规定签字、盖章。</w:t>
      </w:r>
    </w:p>
    <w:p w14:paraId="4726AF2C">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6C6A2701">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2CB66BD5">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1.1响应文件的正本、副本以及电子文档均应密封送达磋商地点，应在封套上注明项目名称、供应商名称。若正本、副本以及电子文档分别进行密封的，还应在封套上注明“正本”“副本”“电子文档”字样。</w:t>
      </w:r>
    </w:p>
    <w:p w14:paraId="7FD3F298">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1.2封套的封口处应加盖供应商公章或由法定代表人授权代表签字。</w:t>
      </w:r>
    </w:p>
    <w:p w14:paraId="6820DFAA">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2.如果响应文件通过邮寄递交，供应商应将响应文件用内、外两层封套密封。</w:t>
      </w:r>
    </w:p>
    <w:p w14:paraId="2C98A5D3">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2.1内层封套的封装与标记同 “1”款规定。</w:t>
      </w:r>
    </w:p>
    <w:p w14:paraId="5419098A">
      <w:pPr>
        <w:pStyle w:val="34"/>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2.2外层封套装入“1”款所述全部内封资料，并注明项目编号、项目名称、采购代理机构名称及地址。同时应写明供应商的名称、地址，以便将迟交的响应文件原封退还。</w:t>
      </w:r>
    </w:p>
    <w:p w14:paraId="01496071">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3.如果未按上述规定进行密封和标记，采购代理机构对响应文件误投、丢失或提前拆封不负责任。</w:t>
      </w:r>
    </w:p>
    <w:p w14:paraId="399D853C">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6845875C">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各个供应商应当派1-2名代表参与磋商，至少1人应为法定代表人或具有法定代表人授权委托书的授权代表。</w:t>
      </w:r>
    </w:p>
    <w:p w14:paraId="7F0EFA02">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80" w:name="_Toc29629"/>
      <w:bookmarkStart w:id="281" w:name="_Toc22664"/>
      <w:bookmarkStart w:id="282" w:name="_Toc7391"/>
      <w:bookmarkStart w:id="283" w:name="_Toc2431"/>
      <w:bookmarkStart w:id="284" w:name="_Toc2204"/>
      <w:bookmarkStart w:id="285" w:name="_Toc18562"/>
      <w:bookmarkStart w:id="286" w:name="_Toc18911"/>
      <w:bookmarkStart w:id="287" w:name="_Toc7623"/>
      <w:r>
        <w:rPr>
          <w:rFonts w:hint="eastAsia" w:ascii="方正仿宋_GBK" w:hAnsi="方正仿宋_GBK" w:eastAsia="方正仿宋_GBK" w:cs="方正仿宋_GBK"/>
          <w:sz w:val="24"/>
          <w:szCs w:val="24"/>
        </w:rPr>
        <w:t>四、成交供应商的确认和变更</w:t>
      </w:r>
      <w:bookmarkEnd w:id="280"/>
      <w:bookmarkEnd w:id="281"/>
      <w:bookmarkEnd w:id="282"/>
      <w:bookmarkEnd w:id="283"/>
      <w:bookmarkEnd w:id="284"/>
      <w:bookmarkEnd w:id="285"/>
      <w:bookmarkEnd w:id="286"/>
      <w:bookmarkEnd w:id="287"/>
    </w:p>
    <w:p w14:paraId="3A39029D">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366D9DFA">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8175FA0">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308C47A6">
      <w:pPr>
        <w:pageBreakBefore w:val="0"/>
        <w:widowControl w:val="0"/>
        <w:kinsoku/>
        <w:wordWrap/>
        <w:overflowPunct/>
        <w:topLinePunct w:val="0"/>
        <w:autoSpaceDE/>
        <w:autoSpaceDN/>
        <w:bidi w:val="0"/>
        <w:adjustRightInd/>
        <w:snapToGrid w:val="0"/>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成交供应商拒绝与采购人签订合同的，采购人可以按照评标报告推荐的成交候选供应商顺序，确定排名下一位的候选人为成交供应商，也可以重新开展采购活动。</w:t>
      </w:r>
    </w:p>
    <w:p w14:paraId="052D8B07">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88" w:name="_Toc23525"/>
      <w:bookmarkStart w:id="289" w:name="_Toc15221"/>
      <w:bookmarkStart w:id="290" w:name="_Toc19991"/>
      <w:bookmarkStart w:id="291" w:name="_Toc342913395"/>
      <w:bookmarkStart w:id="292" w:name="_Toc102227321"/>
      <w:bookmarkStart w:id="293" w:name="_Toc16155"/>
      <w:bookmarkStart w:id="294" w:name="_Toc22827"/>
      <w:bookmarkStart w:id="295" w:name="_Toc31540"/>
      <w:bookmarkStart w:id="296" w:name="_Toc15715"/>
      <w:bookmarkStart w:id="297" w:name="_Toc16625"/>
      <w:r>
        <w:rPr>
          <w:rFonts w:hint="eastAsia" w:ascii="方正仿宋_GBK" w:hAnsi="方正仿宋_GBK" w:eastAsia="方正仿宋_GBK" w:cs="方正仿宋_GBK"/>
          <w:sz w:val="24"/>
          <w:szCs w:val="24"/>
        </w:rPr>
        <w:t>五、成交通知</w:t>
      </w:r>
      <w:bookmarkEnd w:id="288"/>
      <w:bookmarkEnd w:id="289"/>
      <w:bookmarkEnd w:id="290"/>
      <w:bookmarkEnd w:id="291"/>
      <w:bookmarkEnd w:id="292"/>
      <w:bookmarkEnd w:id="293"/>
      <w:bookmarkEnd w:id="294"/>
      <w:bookmarkEnd w:id="295"/>
      <w:bookmarkEnd w:id="296"/>
      <w:bookmarkEnd w:id="297"/>
    </w:p>
    <w:p w14:paraId="4DE088DD">
      <w:pPr>
        <w:pageBreakBefore w:val="0"/>
        <w:widowControl w:val="0"/>
        <w:kinsoku/>
        <w:wordWrap/>
        <w:overflowPunct/>
        <w:topLinePunct w:val="0"/>
        <w:autoSpaceDE/>
        <w:autoSpaceDN/>
        <w:bidi w:val="0"/>
        <w:adjustRightInd/>
        <w:spacing w:afterLines="0"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（一）成交供应商确定后，采购代理机构将在行采</w:t>
      </w:r>
      <w:r>
        <w:rPr>
          <w:rFonts w:hint="eastAsia" w:ascii="方正仿宋_GBK" w:hAnsi="方正仿宋_GBK" w:eastAsia="方正仿宋_GBK" w:cs="方正仿宋_GBK"/>
          <w:sz w:val="24"/>
          <w:szCs w:val="24"/>
          <w:lang w:eastAsia="zh-CN"/>
        </w:rPr>
        <w:t>家</w:t>
      </w:r>
      <w:r>
        <w:rPr>
          <w:rFonts w:hint="eastAsia" w:ascii="方正仿宋_GBK" w:hAnsi="方正仿宋_GBK" w:eastAsia="方正仿宋_GBK" w:cs="方正仿宋_GBK"/>
          <w:sz w:val="24"/>
          <w:szCs w:val="24"/>
        </w:rPr>
        <w:t>（ https://www.gec123.com）上发布成交结果公告。</w:t>
      </w:r>
    </w:p>
    <w:p w14:paraId="3F16A244">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（二）结果公告发出同时，采购代理机构将以书面形式发出《成交通知书》。《成交通知书》一经发出即发生法律效力。</w:t>
      </w:r>
    </w:p>
    <w:p w14:paraId="0F152E0E">
      <w:pPr>
        <w:pageBreakBefore w:val="0"/>
        <w:widowControl w:val="0"/>
        <w:kinsoku/>
        <w:wordWrap/>
        <w:overflowPunct/>
        <w:topLinePunct w:val="0"/>
        <w:autoSpaceDE/>
        <w:autoSpaceDN/>
        <w:bidi w:val="0"/>
        <w:adjustRightInd/>
        <w:spacing w:afterLines="0"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72AD5EAA">
      <w:pPr>
        <w:pStyle w:val="3"/>
        <w:pageBreakBefore w:val="0"/>
        <w:widowControl w:val="0"/>
        <w:kinsoku/>
        <w:wordWrap/>
        <w:overflowPunct/>
        <w:topLinePunct w:val="0"/>
        <w:autoSpaceDE/>
        <w:autoSpaceDN/>
        <w:bidi w:val="0"/>
        <w:adjustRightInd/>
        <w:spacing w:before="0" w:after="0" w:afterLines="0" w:line="400" w:lineRule="exact"/>
        <w:textAlignment w:val="auto"/>
        <w:rPr>
          <w:rFonts w:hint="eastAsia" w:ascii="方正仿宋_GBK" w:hAnsi="方正仿宋_GBK" w:eastAsia="方正仿宋_GBK" w:cs="方正仿宋_GBK"/>
          <w:sz w:val="24"/>
          <w:szCs w:val="24"/>
        </w:rPr>
      </w:pPr>
      <w:bookmarkStart w:id="298" w:name="_Toc16209"/>
      <w:bookmarkStart w:id="299" w:name="_Toc27944"/>
      <w:bookmarkStart w:id="300" w:name="_Toc29166"/>
      <w:bookmarkStart w:id="301" w:name="_Toc31755"/>
      <w:bookmarkStart w:id="302" w:name="_Toc30593"/>
      <w:bookmarkStart w:id="303" w:name="_Toc14628"/>
      <w:bookmarkStart w:id="304" w:name="_Toc22908"/>
      <w:bookmarkStart w:id="305" w:name="_Toc30874"/>
      <w:r>
        <w:rPr>
          <w:rFonts w:hint="eastAsia" w:ascii="方正仿宋_GBK" w:hAnsi="方正仿宋_GBK" w:eastAsia="方正仿宋_GBK" w:cs="方正仿宋_GBK"/>
          <w:sz w:val="24"/>
          <w:szCs w:val="24"/>
        </w:rPr>
        <w:t>六、采购代理服务费</w:t>
      </w:r>
      <w:bookmarkEnd w:id="298"/>
      <w:bookmarkEnd w:id="299"/>
      <w:bookmarkEnd w:id="300"/>
      <w:bookmarkEnd w:id="301"/>
      <w:bookmarkEnd w:id="302"/>
      <w:bookmarkEnd w:id="303"/>
      <w:bookmarkEnd w:id="304"/>
      <w:bookmarkEnd w:id="305"/>
    </w:p>
    <w:p w14:paraId="4934B640">
      <w:pPr>
        <w:pageBreakBefore w:val="0"/>
        <w:widowControl w:val="0"/>
        <w:kinsoku/>
        <w:wordWrap/>
        <w:overflowPunct/>
        <w:topLinePunct w:val="0"/>
        <w:autoSpaceDE/>
        <w:autoSpaceDN/>
        <w:bidi w:val="0"/>
        <w:adjustRightInd/>
        <w:spacing w:after="0" w:afterLines="0" w:line="400" w:lineRule="exact"/>
        <w:ind w:firstLine="480" w:firstLineChars="200"/>
        <w:textAlignment w:val="auto"/>
        <w:rPr>
          <w:rFonts w:hint="eastAsia" w:ascii="方正仿宋_GBK" w:hAnsi="方正仿宋_GBK" w:eastAsia="方正仿宋_GBK" w:cs="方正仿宋_GBK"/>
          <w:sz w:val="24"/>
          <w:szCs w:val="24"/>
        </w:rPr>
      </w:pPr>
      <w:bookmarkStart w:id="306" w:name="OLE_LINK7"/>
      <w:bookmarkStart w:id="307" w:name="OLE_LINK8"/>
      <w:r>
        <w:rPr>
          <w:rFonts w:hint="eastAsia" w:ascii="方正仿宋_GBK" w:hAnsi="方正仿宋_GBK" w:eastAsia="方正仿宋_GBK" w:cs="方正仿宋_GBK"/>
          <w:sz w:val="24"/>
          <w:szCs w:val="24"/>
        </w:rPr>
        <w:t>（一）供应商成交后向采购代理机构缴纳采购代理服务费，采购代理服务费的收取标准按照以下服务招标标准8折执行。</w:t>
      </w:r>
    </w:p>
    <w:tbl>
      <w:tblPr>
        <w:tblStyle w:val="6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049"/>
        <w:gridCol w:w="2250"/>
        <w:gridCol w:w="2022"/>
      </w:tblGrid>
      <w:tr w14:paraId="7B0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810" w:type="dxa"/>
            <w:tcBorders>
              <w:tl2br w:val="single" w:color="auto" w:sz="4" w:space="0"/>
            </w:tcBorders>
          </w:tcPr>
          <w:p w14:paraId="1155D0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Rc9v5&#10;5gEAALYDAAAOAAAAAAAAAAEAIAAAACUBAABkcnMvZTJvRG9jLnhtbFBLBQYAAAAABgAGAFkBAAB9&#1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bCs/>
                <w:sz w:val="21"/>
                <w:szCs w:val="21"/>
              </w:rPr>
              <w:t xml:space="preserve">        招标类型</w:t>
            </w:r>
          </w:p>
          <w:p w14:paraId="6701A9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成交</w:t>
            </w:r>
            <w:r>
              <w:rPr>
                <w:rFonts w:hint="eastAsia" w:ascii="方正仿宋_GBK" w:hAnsi="方正仿宋_GBK" w:eastAsia="方正仿宋_GBK" w:cs="方正仿宋_GBK"/>
                <w:b/>
                <w:bCs/>
                <w:sz w:val="21"/>
                <w:szCs w:val="21"/>
              </w:rPr>
              <w:t>金额（万元）</w:t>
            </w:r>
          </w:p>
        </w:tc>
        <w:tc>
          <w:tcPr>
            <w:tcW w:w="2049" w:type="dxa"/>
            <w:vAlign w:val="center"/>
          </w:tcPr>
          <w:p w14:paraId="268314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货物招标</w:t>
            </w:r>
          </w:p>
        </w:tc>
        <w:tc>
          <w:tcPr>
            <w:tcW w:w="2250" w:type="dxa"/>
            <w:vAlign w:val="center"/>
          </w:tcPr>
          <w:p w14:paraId="116E24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服务招标</w:t>
            </w:r>
          </w:p>
        </w:tc>
        <w:tc>
          <w:tcPr>
            <w:tcW w:w="2022" w:type="dxa"/>
            <w:vAlign w:val="center"/>
          </w:tcPr>
          <w:p w14:paraId="10DE07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工程招标</w:t>
            </w:r>
          </w:p>
        </w:tc>
      </w:tr>
      <w:tr w14:paraId="3B65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469880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100以下</w:t>
            </w:r>
          </w:p>
        </w:tc>
        <w:tc>
          <w:tcPr>
            <w:tcW w:w="2049" w:type="dxa"/>
            <w:vAlign w:val="center"/>
          </w:tcPr>
          <w:p w14:paraId="3BF801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2250" w:type="dxa"/>
            <w:vAlign w:val="center"/>
          </w:tcPr>
          <w:p w14:paraId="5433DA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2022" w:type="dxa"/>
            <w:vAlign w:val="center"/>
          </w:tcPr>
          <w:p w14:paraId="79C322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r>
      <w:tr w14:paraId="1F01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4535CB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100-200</w:t>
            </w:r>
          </w:p>
        </w:tc>
        <w:tc>
          <w:tcPr>
            <w:tcW w:w="2049" w:type="dxa"/>
            <w:vAlign w:val="center"/>
          </w:tcPr>
          <w:p w14:paraId="64EF96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2250" w:type="dxa"/>
            <w:vAlign w:val="center"/>
          </w:tcPr>
          <w:p w14:paraId="59C1EC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0.8%</w:t>
            </w:r>
          </w:p>
        </w:tc>
        <w:tc>
          <w:tcPr>
            <w:tcW w:w="2022" w:type="dxa"/>
            <w:vAlign w:val="center"/>
          </w:tcPr>
          <w:p w14:paraId="48505C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w:t>
            </w:r>
          </w:p>
        </w:tc>
      </w:tr>
      <w:tr w14:paraId="18B5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E1192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200-500</w:t>
            </w:r>
          </w:p>
        </w:tc>
        <w:tc>
          <w:tcPr>
            <w:tcW w:w="2049" w:type="dxa"/>
            <w:vAlign w:val="center"/>
          </w:tcPr>
          <w:p w14:paraId="5FA22F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1.08%</w:t>
            </w:r>
          </w:p>
        </w:tc>
        <w:tc>
          <w:tcPr>
            <w:tcW w:w="2250" w:type="dxa"/>
            <w:vAlign w:val="center"/>
          </w:tcPr>
          <w:p w14:paraId="461E37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0.78%</w:t>
            </w:r>
          </w:p>
        </w:tc>
        <w:tc>
          <w:tcPr>
            <w:tcW w:w="2022" w:type="dxa"/>
            <w:vAlign w:val="center"/>
          </w:tcPr>
          <w:p w14:paraId="303922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0.69%</w:t>
            </w:r>
          </w:p>
        </w:tc>
      </w:tr>
      <w:tr w14:paraId="5B09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3AE66F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500-1000</w:t>
            </w:r>
          </w:p>
        </w:tc>
        <w:tc>
          <w:tcPr>
            <w:tcW w:w="2049" w:type="dxa"/>
            <w:vAlign w:val="center"/>
          </w:tcPr>
          <w:p w14:paraId="257A2C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0.76%</w:t>
            </w:r>
          </w:p>
        </w:tc>
        <w:tc>
          <w:tcPr>
            <w:tcW w:w="2250" w:type="dxa"/>
            <w:vAlign w:val="center"/>
          </w:tcPr>
          <w:p w14:paraId="68424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0.43%</w:t>
            </w:r>
          </w:p>
        </w:tc>
        <w:tc>
          <w:tcPr>
            <w:tcW w:w="2022" w:type="dxa"/>
            <w:vAlign w:val="center"/>
          </w:tcPr>
          <w:p w14:paraId="4E0597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0.52%</w:t>
            </w:r>
          </w:p>
        </w:tc>
      </w:tr>
      <w:tr w14:paraId="6E91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35259E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1000-5000</w:t>
            </w:r>
          </w:p>
        </w:tc>
        <w:tc>
          <w:tcPr>
            <w:tcW w:w="2049" w:type="dxa"/>
            <w:vAlign w:val="center"/>
          </w:tcPr>
          <w:p w14:paraId="093408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0.45%</w:t>
            </w:r>
          </w:p>
        </w:tc>
        <w:tc>
          <w:tcPr>
            <w:tcW w:w="2250" w:type="dxa"/>
            <w:vAlign w:val="center"/>
          </w:tcPr>
          <w:p w14:paraId="43A99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0.23%</w:t>
            </w:r>
          </w:p>
        </w:tc>
        <w:tc>
          <w:tcPr>
            <w:tcW w:w="2022" w:type="dxa"/>
            <w:vAlign w:val="center"/>
          </w:tcPr>
          <w:p w14:paraId="71D788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0.32%</w:t>
            </w:r>
          </w:p>
        </w:tc>
      </w:tr>
      <w:tr w14:paraId="1370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2300F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5000-10000</w:t>
            </w:r>
          </w:p>
        </w:tc>
        <w:tc>
          <w:tcPr>
            <w:tcW w:w="2049" w:type="dxa"/>
            <w:vAlign w:val="center"/>
          </w:tcPr>
          <w:p w14:paraId="5DA29E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0.23%</w:t>
            </w:r>
          </w:p>
        </w:tc>
        <w:tc>
          <w:tcPr>
            <w:tcW w:w="2250" w:type="dxa"/>
            <w:vAlign w:val="center"/>
          </w:tcPr>
          <w:p w14:paraId="3DC149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0.09%</w:t>
            </w:r>
          </w:p>
        </w:tc>
        <w:tc>
          <w:tcPr>
            <w:tcW w:w="2022" w:type="dxa"/>
            <w:vAlign w:val="center"/>
          </w:tcPr>
          <w:p w14:paraId="4C3CC8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0.18%</w:t>
            </w:r>
          </w:p>
        </w:tc>
      </w:tr>
      <w:tr w14:paraId="744F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2B23F7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10000-100000</w:t>
            </w:r>
          </w:p>
        </w:tc>
        <w:tc>
          <w:tcPr>
            <w:tcW w:w="2049" w:type="dxa"/>
            <w:vAlign w:val="center"/>
          </w:tcPr>
          <w:p w14:paraId="7B4131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0.045%</w:t>
            </w:r>
          </w:p>
        </w:tc>
        <w:tc>
          <w:tcPr>
            <w:tcW w:w="2250" w:type="dxa"/>
            <w:vAlign w:val="center"/>
          </w:tcPr>
          <w:p w14:paraId="11497B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0.045%</w:t>
            </w:r>
          </w:p>
        </w:tc>
        <w:tc>
          <w:tcPr>
            <w:tcW w:w="2022" w:type="dxa"/>
            <w:vAlign w:val="center"/>
          </w:tcPr>
          <w:p w14:paraId="5B9D65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0.045%</w:t>
            </w:r>
          </w:p>
        </w:tc>
      </w:tr>
      <w:tr w14:paraId="385A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0" w:type="dxa"/>
            <w:vAlign w:val="center"/>
          </w:tcPr>
          <w:p w14:paraId="6385E8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1000000以上</w:t>
            </w:r>
          </w:p>
        </w:tc>
        <w:tc>
          <w:tcPr>
            <w:tcW w:w="2049" w:type="dxa"/>
            <w:vAlign w:val="center"/>
          </w:tcPr>
          <w:p w14:paraId="0CA72C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0.009%</w:t>
            </w:r>
          </w:p>
        </w:tc>
        <w:tc>
          <w:tcPr>
            <w:tcW w:w="2250" w:type="dxa"/>
            <w:vAlign w:val="center"/>
          </w:tcPr>
          <w:p w14:paraId="75144D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0.009%</w:t>
            </w:r>
          </w:p>
        </w:tc>
        <w:tc>
          <w:tcPr>
            <w:tcW w:w="2022" w:type="dxa"/>
            <w:vAlign w:val="center"/>
          </w:tcPr>
          <w:p w14:paraId="278665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0.009%</w:t>
            </w:r>
          </w:p>
        </w:tc>
      </w:tr>
      <w:bookmarkEnd w:id="306"/>
      <w:bookmarkEnd w:id="307"/>
    </w:tbl>
    <w:p w14:paraId="2E2866D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（二）采购代理服务费缴纳账号：</w:t>
      </w:r>
    </w:p>
    <w:p w14:paraId="1D21000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户  名：重庆千策招标代理有限公司</w:t>
      </w:r>
    </w:p>
    <w:p w14:paraId="5B02F88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开户行：中国建设银行重庆杨家坪支行</w:t>
      </w:r>
    </w:p>
    <w:p w14:paraId="50382F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号：50050103360000000623</w:t>
      </w:r>
    </w:p>
    <w:p w14:paraId="3BDA7229">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sz w:val="24"/>
          <w:szCs w:val="24"/>
        </w:rPr>
      </w:pPr>
      <w:bookmarkStart w:id="308" w:name="_Toc26502"/>
      <w:bookmarkStart w:id="309" w:name="_Toc29747"/>
      <w:bookmarkStart w:id="310" w:name="_Toc18462"/>
      <w:bookmarkStart w:id="311" w:name="_Toc1765"/>
      <w:bookmarkStart w:id="312" w:name="_Toc6790"/>
      <w:bookmarkStart w:id="313" w:name="_Toc8688"/>
      <w:bookmarkStart w:id="314" w:name="_Toc22837"/>
      <w:bookmarkStart w:id="315" w:name="_Toc15836"/>
      <w:r>
        <w:rPr>
          <w:rFonts w:hint="eastAsia" w:ascii="方正仿宋_GBK" w:hAnsi="方正仿宋_GBK" w:eastAsia="方正仿宋_GBK" w:cs="方正仿宋_GBK"/>
          <w:sz w:val="24"/>
          <w:szCs w:val="24"/>
        </w:rPr>
        <w:t>七、关于质疑和投诉</w:t>
      </w:r>
      <w:bookmarkEnd w:id="308"/>
      <w:bookmarkEnd w:id="309"/>
      <w:bookmarkEnd w:id="310"/>
      <w:bookmarkEnd w:id="311"/>
      <w:bookmarkEnd w:id="312"/>
      <w:bookmarkEnd w:id="313"/>
      <w:bookmarkEnd w:id="314"/>
      <w:bookmarkEnd w:id="315"/>
    </w:p>
    <w:p w14:paraId="085C996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5E7B8F83">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供应商认为采购文件、采购过程和成交结果使自己的权益受到伤害的，可向采购人或采购代理机构以书面形式质疑。</w:t>
      </w:r>
    </w:p>
    <w:p w14:paraId="17637B5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提出疑问的应当是参与所质疑项目采购活动的供应商。 </w:t>
      </w:r>
    </w:p>
    <w:p w14:paraId="3456CE07">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1.质疑时限、内容</w:t>
      </w:r>
    </w:p>
    <w:p w14:paraId="13979B6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1.1供应商认为采购文件、采购过程、成交结果使自己的权益受到损害的，可以在知道或者应知其权益受到损害之日起7个工作日内，以书面形式向采购人、采购代理机构提出疑问。</w:t>
      </w:r>
    </w:p>
    <w:p w14:paraId="1EF3883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供应商对采购过程提出疑问的，应在各采购程序环节结束之日起七个工作日内提出。</w:t>
      </w:r>
    </w:p>
    <w:p w14:paraId="79CE85F7">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1.3供应商对成交结果提出疑问的，应当在成交结果公告期限届满之日起七个工作日内提出。</w:t>
      </w:r>
    </w:p>
    <w:p w14:paraId="263933F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1.4供应商提出疑问应当提交质疑函和必要的证明材料，质疑函应当包括下列内容：</w:t>
      </w:r>
    </w:p>
    <w:p w14:paraId="1C50A6E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1.4.1供应商的姓名或者名称、地址、邮编、联系人及联系电话；</w:t>
      </w:r>
    </w:p>
    <w:p w14:paraId="09A21420">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1.4.2质疑项目的名称、项目号以及磋商项目编号；</w:t>
      </w:r>
    </w:p>
    <w:p w14:paraId="2C46CB4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1.4.3具体、明确的质疑事项和与质疑事项相关的请求；</w:t>
      </w:r>
    </w:p>
    <w:p w14:paraId="110CD9F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1.4.4事实依据；</w:t>
      </w:r>
    </w:p>
    <w:p w14:paraId="1D38C12F">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1.4.5必要的法律依据；</w:t>
      </w:r>
    </w:p>
    <w:p w14:paraId="1998EA93">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1.4.6提出疑问的日期；</w:t>
      </w:r>
    </w:p>
    <w:p w14:paraId="0AB669B2">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1.4.7营业执照（或事业单位法人证书，或个体工商户营业执照或有效的自然人身份证明、组织机构代码证）复印件；</w:t>
      </w:r>
    </w:p>
    <w:p w14:paraId="591D10CE">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1.4.8法定代表人授权委托书原件、法定代表人身份证复印件和其授权代表人的身份证复印件（供应商为自然人的提供自然人身份证复印件）；</w:t>
      </w:r>
    </w:p>
    <w:p w14:paraId="20A3F81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1.5供应商为自然人的，质疑函应当由本人签字；供应商为法人或者其他组织的，质疑函应当由法定代表人、主要负责人，或者其授权代表签字或者盖章，并加盖公章。</w:t>
      </w:r>
    </w:p>
    <w:p w14:paraId="50EBD5F6">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50D3CA1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采购人、采购代理机构应当在收到供应商的书面质疑后七个工作日内作出答复，并以书面形式通知质疑供应商和其他有关供应商。</w:t>
      </w:r>
    </w:p>
    <w:p w14:paraId="0376657D">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3A78B77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3.1供应商应按照《政府采购质疑和投诉办法》（财政部令第94号）及相关法律法规要求，在法定质疑期内一次性提出针对同一采购程序环节的质疑。</w:t>
      </w:r>
    </w:p>
    <w:p w14:paraId="6660246B">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3.2质疑函范本可在财政部门户网站和中国政府采购网下载。</w:t>
      </w:r>
    </w:p>
    <w:p w14:paraId="4FDAE48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03EC6909">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1.供应商对采购人、采购代理机构的答复不满意，或者采购人、采购代理机构未在规定时间内作出答复的，可以在答复期满后15个工作日内按照相关法律法规向监督部门提起投诉。</w:t>
      </w:r>
    </w:p>
    <w:p w14:paraId="0D724AC5">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1AA96CB1">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3.投诉书应当使用中文，相关当事人提供外文证书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w:t>
      </w:r>
      <w:r>
        <w:rPr>
          <w:rFonts w:hint="eastAsia" w:ascii="方正仿宋_GBK" w:hAnsi="方正仿宋_GBK" w:eastAsia="方正仿宋_GBK" w:cs="方正仿宋_GBK"/>
          <w:sz w:val="24"/>
          <w:szCs w:val="22"/>
          <w:lang w:eastAsia="zh-CN"/>
        </w:rPr>
        <w:t>中国台湾地区</w:t>
      </w:r>
      <w:r>
        <w:rPr>
          <w:rFonts w:hint="eastAsia" w:ascii="方正仿宋_GBK" w:hAnsi="方正仿宋_GBK" w:eastAsia="方正仿宋_GBK" w:cs="方正仿宋_GBK"/>
          <w:sz w:val="24"/>
          <w:szCs w:val="22"/>
        </w:rPr>
        <w:t>内形成的证据，应当履行相关的证明手续。</w:t>
      </w:r>
    </w:p>
    <w:p w14:paraId="5F2E316B">
      <w:pPr>
        <w:pageBreakBefore w:val="0"/>
        <w:widowControl w:val="0"/>
        <w:kinsoku/>
        <w:wordWrap/>
        <w:overflowPunct/>
        <w:topLinePunct w:val="0"/>
        <w:autoSpaceDE/>
        <w:autoSpaceDN/>
        <w:bidi w:val="0"/>
        <w:adjustRightInd/>
        <w:snapToGrid/>
        <w:spacing w:line="400" w:lineRule="exact"/>
        <w:ind w:right="12" w:firstLine="48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4.在确定受理投诉后，监督部门自受理投诉之日起30个工作日内（需要检验、检测、鉴定、专家评审以及需要投诉人补正材料的，所需时间不计算在投诉处理期限内）对投诉事项作出处理决定。</w:t>
      </w:r>
    </w:p>
    <w:p w14:paraId="7188AE38">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sz w:val="24"/>
          <w:szCs w:val="24"/>
        </w:rPr>
      </w:pPr>
      <w:bookmarkStart w:id="316" w:name="_Toc102227322"/>
      <w:bookmarkStart w:id="317" w:name="_Toc12608"/>
      <w:bookmarkStart w:id="318" w:name="_Toc7069"/>
      <w:bookmarkStart w:id="319" w:name="_Toc30751"/>
      <w:bookmarkStart w:id="320" w:name="_Toc30645"/>
      <w:bookmarkStart w:id="321" w:name="_Toc31732"/>
      <w:bookmarkStart w:id="322" w:name="_Toc9870"/>
      <w:bookmarkStart w:id="323" w:name="_Toc2862"/>
      <w:bookmarkStart w:id="324" w:name="_Toc28735"/>
      <w:bookmarkStart w:id="325" w:name="_Toc342913396"/>
      <w:bookmarkStart w:id="326" w:name="_Toc12789059"/>
      <w:bookmarkStart w:id="327" w:name="_Toc11641055"/>
      <w:r>
        <w:rPr>
          <w:rFonts w:hint="eastAsia" w:ascii="方正仿宋_GBK" w:hAnsi="方正仿宋_GBK" w:eastAsia="方正仿宋_GBK" w:cs="方正仿宋_GBK"/>
          <w:sz w:val="24"/>
          <w:szCs w:val="24"/>
        </w:rPr>
        <w:t>八、签订</w:t>
      </w:r>
      <w:bookmarkEnd w:id="316"/>
      <w:r>
        <w:rPr>
          <w:rFonts w:hint="eastAsia" w:ascii="方正仿宋_GBK" w:hAnsi="方正仿宋_GBK" w:eastAsia="方正仿宋_GBK" w:cs="方正仿宋_GBK"/>
          <w:sz w:val="24"/>
          <w:szCs w:val="24"/>
        </w:rPr>
        <w:t>合同</w:t>
      </w:r>
      <w:bookmarkEnd w:id="317"/>
      <w:bookmarkEnd w:id="318"/>
      <w:bookmarkEnd w:id="319"/>
      <w:bookmarkEnd w:id="320"/>
      <w:bookmarkEnd w:id="321"/>
      <w:bookmarkEnd w:id="322"/>
      <w:bookmarkEnd w:id="323"/>
      <w:bookmarkEnd w:id="324"/>
      <w:bookmarkEnd w:id="325"/>
    </w:p>
    <w:p w14:paraId="1C56307B">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7084705A">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（二）竞争性磋商文件、供应商的响应文件及澄清文件等，均为签订采购合同的依据。</w:t>
      </w:r>
    </w:p>
    <w:p w14:paraId="18445A28">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（三）合同生效条款由供需双方约定，法律、行政法规规定应当办理批准、登记等手续后生效的合同，依照其规定。</w:t>
      </w:r>
    </w:p>
    <w:p w14:paraId="46BB25C5">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（四）合同原则上应按照《重庆开放大学重庆工商职业学院采购合同》签订，相关单位要求适用合同通用格式版本的，应按其要求另行签订其他合同。</w:t>
      </w:r>
    </w:p>
    <w:p w14:paraId="1D9C5BB7">
      <w:pPr>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（五）采购人要求成交供应商提供履约保证金的，应当在竞争性磋商文件中予以约定。成交供应商履约完毕后，采购人应于五日内无息退还其履约保证金。</w:t>
      </w:r>
    </w:p>
    <w:p w14:paraId="39F762E3">
      <w:pPr>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sectPr>
          <w:pgSz w:w="11907" w:h="16840"/>
          <w:pgMar w:top="1417" w:right="1417" w:bottom="1134" w:left="1417" w:header="851" w:footer="992" w:gutter="0"/>
          <w:pgNumType w:fmt="numberInDash"/>
          <w:cols w:space="0" w:num="1"/>
          <w:docGrid w:linePitch="380" w:charSpace="0"/>
        </w:sectPr>
      </w:pPr>
      <w:r>
        <w:rPr>
          <w:rFonts w:hint="eastAsia" w:ascii="方正仿宋_GBK" w:hAnsi="方正仿宋_GBK" w:eastAsia="方正仿宋_GBK" w:cs="方正仿宋_GBK"/>
          <w:sz w:val="24"/>
          <w:szCs w:val="24"/>
        </w:rPr>
        <w:br w:type="page"/>
      </w:r>
    </w:p>
    <w:p w14:paraId="2E538943">
      <w:pPr>
        <w:pStyle w:val="293"/>
        <w:spacing w:before="191" w:beforeLines="50" w:after="191" w:afterLines="50" w:line="240" w:lineRule="auto"/>
        <w:ind w:firstLine="3380" w:firstLineChars="1000"/>
        <w:jc w:val="both"/>
        <w:rPr>
          <w:rFonts w:hint="eastAsia" w:ascii="方正仿宋_GBK" w:hAnsi="方正仿宋_GBK" w:eastAsia="方正仿宋_GBK" w:cs="方正仿宋_GBK"/>
          <w:b w:val="0"/>
          <w:bCs w:val="0"/>
          <w:spacing w:val="-11"/>
          <w:sz w:val="36"/>
          <w:szCs w:val="20"/>
        </w:rPr>
      </w:pPr>
      <w:bookmarkStart w:id="328" w:name="_Toc17811"/>
      <w:bookmarkStart w:id="329" w:name="_Toc28112"/>
      <w:bookmarkStart w:id="330" w:name="_Toc27621"/>
      <w:bookmarkStart w:id="331" w:name="_Toc3558"/>
      <w:bookmarkStart w:id="332" w:name="_Toc19382"/>
      <w:bookmarkStart w:id="333" w:name="_Toc19519"/>
      <w:bookmarkStart w:id="334" w:name="_Toc939"/>
      <w:bookmarkStart w:id="335" w:name="_Toc5412"/>
      <w:r>
        <w:rPr>
          <w:rFonts w:hint="eastAsia" w:ascii="方正仿宋_GBK" w:hAnsi="方正仿宋_GBK" w:eastAsia="方正仿宋_GBK" w:cs="方正仿宋_GBK"/>
          <w:b w:val="0"/>
          <w:bCs w:val="0"/>
          <w:spacing w:val="-11"/>
          <w:sz w:val="36"/>
          <w:szCs w:val="20"/>
        </w:rPr>
        <w:t xml:space="preserve">第六篇  </w:t>
      </w:r>
      <w:bookmarkEnd w:id="326"/>
      <w:bookmarkEnd w:id="327"/>
      <w:r>
        <w:rPr>
          <w:rFonts w:hint="eastAsia" w:ascii="方正仿宋_GBK" w:hAnsi="方正仿宋_GBK" w:eastAsia="方正仿宋_GBK" w:cs="方正仿宋_GBK"/>
          <w:b w:val="0"/>
          <w:bCs w:val="0"/>
          <w:spacing w:val="-11"/>
          <w:sz w:val="36"/>
          <w:szCs w:val="20"/>
        </w:rPr>
        <w:t>采购合同</w:t>
      </w:r>
      <w:bookmarkEnd w:id="328"/>
      <w:bookmarkEnd w:id="329"/>
      <w:bookmarkEnd w:id="330"/>
      <w:bookmarkEnd w:id="331"/>
      <w:bookmarkEnd w:id="332"/>
      <w:bookmarkEnd w:id="333"/>
      <w:bookmarkEnd w:id="334"/>
      <w:bookmarkEnd w:id="335"/>
      <w:bookmarkStart w:id="336" w:name="_Toc25950"/>
      <w:bookmarkStart w:id="337" w:name="_Toc17501"/>
    </w:p>
    <w:bookmarkEnd w:id="336"/>
    <w:bookmarkEnd w:id="337"/>
    <w:p w14:paraId="3063A187">
      <w:pPr>
        <w:spacing w:before="120" w:beforeLines="50" w:after="120" w:afterLines="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重庆开放大学重庆工商职业学院采购合同</w:t>
      </w:r>
    </w:p>
    <w:p w14:paraId="5FBCE9E3">
      <w:pPr>
        <w:spacing w:line="400" w:lineRule="exact"/>
        <w:jc w:val="lef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采购执行编号：</w:t>
      </w:r>
      <w:r>
        <w:rPr>
          <w:rFonts w:hint="eastAsia" w:ascii="方正仿宋_GBK" w:hAnsi="方正仿宋_GBK" w:eastAsia="方正仿宋_GBK" w:cs="方正仿宋_GBK"/>
          <w:bCs/>
          <w:sz w:val="24"/>
          <w:szCs w:val="24"/>
          <w:lang w:eastAsia="zh-CN"/>
        </w:rPr>
        <w:t>Z2025059</w:t>
      </w:r>
      <w:r>
        <w:rPr>
          <w:rFonts w:hint="eastAsia" w:ascii="方正仿宋_GBK" w:hAnsi="方正仿宋_GBK" w:eastAsia="方正仿宋_GBK" w:cs="方正仿宋_GBK"/>
          <w:bCs/>
          <w:sz w:val="24"/>
          <w:szCs w:val="24"/>
        </w:rPr>
        <w:t xml:space="preserve">   合同编号：XX</w:t>
      </w:r>
    </w:p>
    <w:p w14:paraId="0254F837">
      <w:pPr>
        <w:spacing w:line="400" w:lineRule="exact"/>
        <w:jc w:val="left"/>
        <w:rPr>
          <w:rFonts w:hint="eastAsia" w:ascii="方正仿宋_GBK" w:hAnsi="方正仿宋_GBK" w:eastAsia="方正仿宋_GBK" w:cs="方正仿宋_GBK"/>
          <w:bCs w:val="0"/>
          <w:sz w:val="24"/>
          <w:szCs w:val="24"/>
          <w:lang w:eastAsia="zh-CN"/>
        </w:rPr>
      </w:pPr>
      <w:r>
        <w:rPr>
          <w:rFonts w:hint="eastAsia" w:ascii="方正仿宋_GBK" w:hAnsi="方正仿宋_GBK" w:eastAsia="方正仿宋_GBK" w:cs="方正仿宋_GBK"/>
          <w:bCs/>
          <w:sz w:val="24"/>
          <w:szCs w:val="24"/>
        </w:rPr>
        <w:t>项目名称：</w:t>
      </w:r>
      <w:r>
        <w:rPr>
          <w:rFonts w:hint="eastAsia" w:ascii="方正仿宋_GBK" w:hAnsi="方正仿宋_GBK" w:eastAsia="方正仿宋_GBK" w:cs="方正仿宋_GBK"/>
          <w:sz w:val="24"/>
          <w:szCs w:val="24"/>
          <w:lang w:eastAsia="zh-CN"/>
        </w:rPr>
        <w:t>重庆开放大学重庆工商职业学院基于AI的网络技术课程模块智能体基础数据处理构件采购项目</w:t>
      </w:r>
    </w:p>
    <w:p w14:paraId="0CFADDA7">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甲方：重庆开放大学 重庆工商职业学院             </w:t>
      </w:r>
    </w:p>
    <w:p w14:paraId="22D7B9B2">
      <w:pPr>
        <w:spacing w:line="40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 xml:space="preserve">乙方：XX              </w:t>
      </w:r>
    </w:p>
    <w:p w14:paraId="043F5065">
      <w:pPr>
        <w:spacing w:line="400" w:lineRule="exact"/>
        <w:ind w:firstLine="480" w:firstLineChars="2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经甲、乙双方协商一致，根据《中华人民共和国民法典》等相关法律法规的规定，本着平等、自愿、诚实、信用的原则订立本合同。</w:t>
      </w:r>
    </w:p>
    <w:tbl>
      <w:tblPr>
        <w:tblStyle w:val="64"/>
        <w:tblW w:w="9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5"/>
        <w:gridCol w:w="709"/>
        <w:gridCol w:w="1275"/>
        <w:gridCol w:w="280"/>
        <w:gridCol w:w="1421"/>
        <w:gridCol w:w="1365"/>
        <w:gridCol w:w="1579"/>
      </w:tblGrid>
      <w:tr w14:paraId="59A5C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14:paraId="3A090864">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14:paraId="5A3F52E5">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555" w:type="dxa"/>
            <w:gridSpan w:val="2"/>
            <w:tcBorders>
              <w:top w:val="single" w:color="auto" w:sz="4" w:space="0"/>
              <w:left w:val="single" w:color="auto" w:sz="4" w:space="0"/>
              <w:bottom w:val="single" w:color="auto" w:sz="4" w:space="0"/>
              <w:right w:val="single" w:color="auto" w:sz="4" w:space="0"/>
            </w:tcBorders>
            <w:vAlign w:val="center"/>
          </w:tcPr>
          <w:p w14:paraId="062F2C34">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421" w:type="dxa"/>
            <w:tcBorders>
              <w:top w:val="single" w:color="auto" w:sz="4" w:space="0"/>
              <w:left w:val="single" w:color="auto" w:sz="4" w:space="0"/>
              <w:bottom w:val="single" w:color="auto" w:sz="4" w:space="0"/>
              <w:right w:val="single" w:color="auto" w:sz="4" w:space="0"/>
            </w:tcBorders>
            <w:vAlign w:val="center"/>
          </w:tcPr>
          <w:p w14:paraId="11BB6DDA">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总价</w:t>
            </w:r>
          </w:p>
        </w:tc>
        <w:tc>
          <w:tcPr>
            <w:tcW w:w="1365" w:type="dxa"/>
            <w:tcBorders>
              <w:top w:val="single" w:color="auto" w:sz="4" w:space="0"/>
              <w:left w:val="single" w:color="auto" w:sz="4" w:space="0"/>
              <w:bottom w:val="single" w:color="auto" w:sz="4" w:space="0"/>
              <w:right w:val="single" w:color="auto" w:sz="4" w:space="0"/>
            </w:tcBorders>
            <w:vAlign w:val="center"/>
          </w:tcPr>
          <w:p w14:paraId="1683D838">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服务时间</w:t>
            </w:r>
          </w:p>
        </w:tc>
        <w:tc>
          <w:tcPr>
            <w:tcW w:w="1579" w:type="dxa"/>
            <w:tcBorders>
              <w:top w:val="single" w:color="auto" w:sz="4" w:space="0"/>
              <w:left w:val="single" w:color="auto" w:sz="4" w:space="0"/>
              <w:bottom w:val="single" w:color="auto" w:sz="4" w:space="0"/>
              <w:right w:val="single" w:color="auto" w:sz="4" w:space="0"/>
            </w:tcBorders>
            <w:vAlign w:val="center"/>
          </w:tcPr>
          <w:p w14:paraId="4DE986C9">
            <w:pPr>
              <w:spacing w:line="360" w:lineRule="exact"/>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服务地点</w:t>
            </w:r>
          </w:p>
        </w:tc>
      </w:tr>
      <w:tr w14:paraId="42C81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14:paraId="682E9D30">
            <w:pPr>
              <w:widowControl/>
              <w:spacing w:line="360" w:lineRule="exact"/>
              <w:jc w:val="center"/>
              <w:rPr>
                <w:rFonts w:hint="eastAsia" w:ascii="方正仿宋_GBK" w:hAnsi="方正仿宋_GBK"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883062">
            <w:pPr>
              <w:widowControl/>
              <w:spacing w:line="360" w:lineRule="exact"/>
              <w:jc w:val="center"/>
              <w:rPr>
                <w:rFonts w:hint="eastAsia" w:ascii="方正仿宋_GBK" w:hAnsi="方正仿宋_GBK" w:eastAsia="方正仿宋_GBK" w:cs="方正仿宋_GBK"/>
                <w:sz w:val="21"/>
                <w:szCs w:val="21"/>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14:paraId="37E44940">
            <w:pPr>
              <w:widowControl/>
              <w:spacing w:line="360" w:lineRule="exact"/>
              <w:jc w:val="center"/>
              <w:rPr>
                <w:rFonts w:hint="eastAsia" w:ascii="方正仿宋_GBK" w:hAnsi="方正仿宋_GBK" w:eastAsia="方正仿宋_GBK" w:cs="方正仿宋_GBK"/>
                <w:sz w:val="21"/>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13373326">
            <w:pPr>
              <w:widowControl/>
              <w:spacing w:line="360" w:lineRule="exact"/>
              <w:jc w:val="center"/>
              <w:rPr>
                <w:rFonts w:hint="eastAsia" w:ascii="方正仿宋_GBK" w:hAnsi="方正仿宋_GBK" w:eastAsia="方正仿宋_GBK" w:cs="方正仿宋_GBK"/>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14:paraId="014AC366">
            <w:pPr>
              <w:widowControl/>
              <w:spacing w:line="360" w:lineRule="exact"/>
              <w:jc w:val="center"/>
              <w:rPr>
                <w:rFonts w:hint="eastAsia" w:ascii="方正仿宋_GBK" w:hAnsi="方正仿宋_GBK" w:eastAsia="方正仿宋_GBK" w:cs="方正仿宋_GBK"/>
                <w:sz w:val="21"/>
                <w:szCs w:val="21"/>
              </w:rPr>
            </w:pPr>
          </w:p>
        </w:tc>
        <w:tc>
          <w:tcPr>
            <w:tcW w:w="1579" w:type="dxa"/>
            <w:tcBorders>
              <w:left w:val="single" w:color="auto" w:sz="4" w:space="0"/>
              <w:bottom w:val="single" w:color="auto" w:sz="4" w:space="0"/>
              <w:right w:val="single" w:color="auto" w:sz="4" w:space="0"/>
            </w:tcBorders>
            <w:vAlign w:val="center"/>
          </w:tcPr>
          <w:p w14:paraId="233B9858">
            <w:pPr>
              <w:widowControl/>
              <w:spacing w:line="360" w:lineRule="exact"/>
              <w:jc w:val="center"/>
              <w:rPr>
                <w:rFonts w:hint="eastAsia" w:ascii="方正仿宋_GBK" w:hAnsi="方正仿宋_GBK" w:eastAsia="方正仿宋_GBK" w:cs="方正仿宋_GBK"/>
                <w:sz w:val="21"/>
                <w:szCs w:val="21"/>
              </w:rPr>
            </w:pPr>
          </w:p>
        </w:tc>
      </w:tr>
      <w:tr w14:paraId="6656E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14:paraId="44A4D3AC">
            <w:pPr>
              <w:widowControl/>
              <w:spacing w:line="360" w:lineRule="exact"/>
              <w:jc w:val="center"/>
              <w:rPr>
                <w:rFonts w:hint="eastAsia" w:ascii="方正仿宋_GBK" w:hAnsi="方正仿宋_GBK" w:eastAsia="方正仿宋_GBK" w:cs="方正仿宋_GBK"/>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D94A03F">
            <w:pPr>
              <w:widowControl/>
              <w:spacing w:line="360" w:lineRule="exact"/>
              <w:jc w:val="center"/>
              <w:rPr>
                <w:rFonts w:hint="eastAsia" w:ascii="方正仿宋_GBK" w:hAnsi="方正仿宋_GBK" w:eastAsia="方正仿宋_GBK" w:cs="方正仿宋_GBK"/>
                <w:sz w:val="21"/>
                <w:szCs w:val="21"/>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14:paraId="461E2078">
            <w:pPr>
              <w:widowControl/>
              <w:spacing w:line="360" w:lineRule="exact"/>
              <w:jc w:val="center"/>
              <w:rPr>
                <w:rFonts w:hint="eastAsia" w:ascii="方正仿宋_GBK" w:hAnsi="方正仿宋_GBK" w:eastAsia="方正仿宋_GBK" w:cs="方正仿宋_GBK"/>
                <w:sz w:val="21"/>
                <w:szCs w:val="21"/>
              </w:rPr>
            </w:pPr>
          </w:p>
        </w:tc>
        <w:tc>
          <w:tcPr>
            <w:tcW w:w="1421" w:type="dxa"/>
            <w:tcBorders>
              <w:top w:val="single" w:color="auto" w:sz="4" w:space="0"/>
              <w:left w:val="single" w:color="auto" w:sz="4" w:space="0"/>
              <w:bottom w:val="single" w:color="auto" w:sz="4" w:space="0"/>
              <w:right w:val="single" w:color="auto" w:sz="4" w:space="0"/>
            </w:tcBorders>
            <w:vAlign w:val="center"/>
          </w:tcPr>
          <w:p w14:paraId="6F2EC905">
            <w:pPr>
              <w:widowControl/>
              <w:spacing w:line="360" w:lineRule="exact"/>
              <w:jc w:val="center"/>
              <w:rPr>
                <w:rFonts w:hint="eastAsia" w:ascii="方正仿宋_GBK" w:hAnsi="方正仿宋_GBK" w:eastAsia="方正仿宋_GBK" w:cs="方正仿宋_GBK"/>
                <w:sz w:val="21"/>
                <w:szCs w:val="21"/>
              </w:rPr>
            </w:pPr>
          </w:p>
        </w:tc>
        <w:tc>
          <w:tcPr>
            <w:tcW w:w="1365" w:type="dxa"/>
            <w:tcBorders>
              <w:top w:val="single" w:color="auto" w:sz="4" w:space="0"/>
              <w:left w:val="single" w:color="auto" w:sz="4" w:space="0"/>
              <w:bottom w:val="single" w:color="auto" w:sz="4" w:space="0"/>
              <w:right w:val="single" w:color="auto" w:sz="4" w:space="0"/>
            </w:tcBorders>
            <w:vAlign w:val="center"/>
          </w:tcPr>
          <w:p w14:paraId="23ECD058">
            <w:pPr>
              <w:spacing w:line="360" w:lineRule="exact"/>
              <w:jc w:val="center"/>
              <w:rPr>
                <w:rFonts w:hint="eastAsia" w:ascii="方正仿宋_GBK" w:hAnsi="方正仿宋_GBK" w:eastAsia="方正仿宋_GBK" w:cs="方正仿宋_GBK"/>
                <w:sz w:val="21"/>
                <w:szCs w:val="21"/>
              </w:rPr>
            </w:pPr>
          </w:p>
        </w:tc>
        <w:tc>
          <w:tcPr>
            <w:tcW w:w="1579" w:type="dxa"/>
            <w:tcBorders>
              <w:top w:val="single" w:color="auto" w:sz="4" w:space="0"/>
              <w:left w:val="single" w:color="auto" w:sz="4" w:space="0"/>
              <w:bottom w:val="single" w:color="auto" w:sz="4" w:space="0"/>
              <w:right w:val="single" w:color="auto" w:sz="4" w:space="0"/>
            </w:tcBorders>
            <w:vAlign w:val="center"/>
          </w:tcPr>
          <w:p w14:paraId="4653448B">
            <w:pPr>
              <w:widowControl/>
              <w:spacing w:line="360" w:lineRule="exact"/>
              <w:jc w:val="center"/>
              <w:rPr>
                <w:rFonts w:hint="eastAsia" w:ascii="方正仿宋_GBK" w:hAnsi="方正仿宋_GBK" w:eastAsia="方正仿宋_GBK" w:cs="方正仿宋_GBK"/>
                <w:sz w:val="21"/>
                <w:szCs w:val="21"/>
              </w:rPr>
            </w:pPr>
          </w:p>
        </w:tc>
      </w:tr>
      <w:tr w14:paraId="7BCC9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14:paraId="7CCA2B23">
            <w:pPr>
              <w:spacing w:line="360" w:lineRule="exact"/>
              <w:ind w:firstLine="33" w:firstLineChars="16"/>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合计人民币（小写）：XX元（含税）</w:t>
            </w:r>
          </w:p>
        </w:tc>
      </w:tr>
      <w:tr w14:paraId="39273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74" w:type="dxa"/>
            <w:gridSpan w:val="7"/>
            <w:tcBorders>
              <w:top w:val="single" w:color="auto" w:sz="4" w:space="0"/>
              <w:left w:val="single" w:color="auto" w:sz="4" w:space="0"/>
              <w:bottom w:val="single" w:color="auto" w:sz="4" w:space="0"/>
              <w:right w:val="single" w:color="auto" w:sz="4" w:space="0"/>
            </w:tcBorders>
            <w:vAlign w:val="center"/>
          </w:tcPr>
          <w:p w14:paraId="21126811">
            <w:pPr>
              <w:spacing w:line="360" w:lineRule="exact"/>
              <w:ind w:firstLine="33" w:firstLineChars="16"/>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合计人民币（大写）：XX整（含税）</w:t>
            </w:r>
          </w:p>
        </w:tc>
      </w:tr>
      <w:tr w14:paraId="643B3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0F25DCA8">
            <w:pPr>
              <w:widowControl/>
              <w:spacing w:line="360" w:lineRule="exact"/>
              <w:textAlignment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一、服务内容及要求</w:t>
            </w:r>
          </w:p>
          <w:p w14:paraId="2000A6CB">
            <w:pPr>
              <w:widowControl/>
              <w:spacing w:line="360" w:lineRule="exact"/>
              <w:ind w:firstLine="420" w:firstLineChars="200"/>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服务内容：XX</w:t>
            </w:r>
          </w:p>
          <w:p w14:paraId="21DCD3D9">
            <w:pPr>
              <w:widowControl/>
              <w:spacing w:line="360" w:lineRule="exact"/>
              <w:ind w:firstLine="420" w:firstLineChars="200"/>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服务要求：XX</w:t>
            </w:r>
          </w:p>
        </w:tc>
      </w:tr>
      <w:tr w14:paraId="1CD5F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6E8B6782">
            <w:pPr>
              <w:pStyle w:val="37"/>
              <w:widowControl/>
              <w:spacing w:line="360" w:lineRule="exact"/>
              <w:ind w:firstLine="0" w:firstLineChars="0"/>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rPr>
              <w:t>二、</w:t>
            </w:r>
            <w:r>
              <w:rPr>
                <w:rFonts w:hint="eastAsia" w:ascii="方正仿宋_GBK" w:hAnsi="方正仿宋_GBK" w:eastAsia="方正仿宋_GBK" w:cs="方正仿宋_GBK"/>
                <w:b/>
                <w:sz w:val="21"/>
                <w:szCs w:val="21"/>
                <w:lang w:eastAsia="zh-CN"/>
              </w:rPr>
              <w:t>服务</w:t>
            </w:r>
            <w:r>
              <w:rPr>
                <w:rFonts w:hint="eastAsia" w:ascii="方正仿宋_GBK" w:hAnsi="方正仿宋_GBK" w:eastAsia="方正仿宋_GBK" w:cs="方正仿宋_GBK"/>
                <w:b/>
                <w:sz w:val="21"/>
                <w:szCs w:val="21"/>
              </w:rPr>
              <w:t>时间及</w:t>
            </w:r>
            <w:r>
              <w:rPr>
                <w:rFonts w:hint="eastAsia" w:ascii="方正仿宋_GBK" w:hAnsi="方正仿宋_GBK" w:eastAsia="方正仿宋_GBK" w:cs="方正仿宋_GBK"/>
                <w:b/>
                <w:sz w:val="21"/>
                <w:szCs w:val="21"/>
                <w:lang w:eastAsia="zh-CN"/>
              </w:rPr>
              <w:t>地点</w:t>
            </w:r>
          </w:p>
          <w:p w14:paraId="13756DE0">
            <w:pPr>
              <w:pStyle w:val="37"/>
              <w:spacing w:line="360" w:lineRule="exact"/>
              <w:ind w:firstLine="420" w:firstLineChars="20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时间：</w:t>
            </w:r>
            <w:r>
              <w:rPr>
                <w:rFonts w:hint="eastAsia" w:ascii="方正仿宋_GBK" w:hAnsi="方正仿宋_GBK" w:eastAsia="方正仿宋_GBK" w:cs="方正仿宋_GBK"/>
                <w:sz w:val="21"/>
                <w:szCs w:val="21"/>
                <w:lang w:val="en-US" w:eastAsia="zh-CN"/>
              </w:rPr>
              <w:t>采购合同签订后300个日历日内完成所有服务。</w:t>
            </w:r>
          </w:p>
          <w:p w14:paraId="556D1196">
            <w:pPr>
              <w:pStyle w:val="37"/>
              <w:spacing w:line="3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z w:val="21"/>
                <w:szCs w:val="21"/>
                <w:lang w:eastAsia="zh-CN"/>
              </w:rPr>
              <w:t>服务</w:t>
            </w:r>
            <w:r>
              <w:rPr>
                <w:rFonts w:hint="eastAsia" w:ascii="方正仿宋_GBK" w:hAnsi="方正仿宋_GBK" w:eastAsia="方正仿宋_GBK" w:cs="方正仿宋_GBK"/>
                <w:sz w:val="21"/>
                <w:szCs w:val="21"/>
              </w:rPr>
              <w:t>地点：</w:t>
            </w:r>
            <w:r>
              <w:rPr>
                <w:rFonts w:hint="eastAsia" w:ascii="方正仿宋_GBK" w:hAnsi="方正仿宋_GBK" w:eastAsia="方正仿宋_GBK" w:cs="方正仿宋_GBK"/>
                <w:spacing w:val="0"/>
                <w:sz w:val="21"/>
                <w:szCs w:val="21"/>
              </w:rPr>
              <w:t>重庆开放大学 重庆工商职业学院</w:t>
            </w:r>
            <w:r>
              <w:rPr>
                <w:rFonts w:hint="eastAsia" w:ascii="方正仿宋_GBK" w:hAnsi="方正仿宋_GBK" w:eastAsia="方正仿宋_GBK" w:cs="方正仿宋_GBK"/>
                <w:spacing w:val="0"/>
                <w:sz w:val="21"/>
                <w:szCs w:val="21"/>
                <w:lang w:eastAsia="zh-CN"/>
              </w:rPr>
              <w:t>合川</w:t>
            </w:r>
            <w:r>
              <w:rPr>
                <w:rFonts w:hint="eastAsia" w:ascii="方正仿宋_GBK" w:hAnsi="方正仿宋_GBK" w:eastAsia="方正仿宋_GBK" w:cs="方正仿宋_GBK"/>
                <w:spacing w:val="0"/>
                <w:sz w:val="21"/>
                <w:szCs w:val="21"/>
              </w:rPr>
              <w:t>校区</w:t>
            </w:r>
            <w:r>
              <w:rPr>
                <w:rFonts w:hint="eastAsia" w:ascii="方正仿宋_GBK" w:hAnsi="方正仿宋_GBK" w:eastAsia="方正仿宋_GBK" w:cs="方正仿宋_GBK"/>
                <w:spacing w:val="0"/>
                <w:sz w:val="21"/>
                <w:szCs w:val="21"/>
                <w:lang w:eastAsia="zh-CN"/>
              </w:rPr>
              <w:t>甲方</w:t>
            </w:r>
            <w:r>
              <w:rPr>
                <w:rFonts w:hint="eastAsia" w:ascii="方正仿宋_GBK" w:hAnsi="方正仿宋_GBK" w:eastAsia="方正仿宋_GBK" w:cs="方正仿宋_GBK"/>
                <w:spacing w:val="0"/>
                <w:sz w:val="21"/>
                <w:szCs w:val="21"/>
              </w:rPr>
              <w:t>指定地点</w:t>
            </w:r>
            <w:r>
              <w:rPr>
                <w:rFonts w:hint="eastAsia" w:ascii="方正仿宋_GBK" w:hAnsi="方正仿宋_GBK" w:eastAsia="方正仿宋_GBK" w:cs="方正仿宋_GBK"/>
                <w:spacing w:val="0"/>
                <w:sz w:val="21"/>
                <w:szCs w:val="21"/>
                <w:lang w:eastAsia="zh-CN"/>
              </w:rPr>
              <w:t>。</w:t>
            </w:r>
          </w:p>
        </w:tc>
      </w:tr>
      <w:tr w14:paraId="3C58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65C5A778">
            <w:pPr>
              <w:widowControl/>
              <w:spacing w:line="360" w:lineRule="exact"/>
              <w:textAlignment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三、</w:t>
            </w:r>
            <w:r>
              <w:rPr>
                <w:rFonts w:hint="eastAsia" w:ascii="方正仿宋_GBK" w:hAnsi="方正仿宋_GBK" w:eastAsia="方正仿宋_GBK" w:cs="方正仿宋_GBK"/>
                <w:b/>
                <w:sz w:val="21"/>
                <w:szCs w:val="21"/>
                <w:lang w:eastAsia="zh-CN"/>
              </w:rPr>
              <w:t>验收</w:t>
            </w:r>
            <w:r>
              <w:rPr>
                <w:rFonts w:hint="eastAsia" w:ascii="方正仿宋_GBK" w:hAnsi="方正仿宋_GBK" w:eastAsia="方正仿宋_GBK" w:cs="方正仿宋_GBK"/>
                <w:b/>
                <w:sz w:val="21"/>
                <w:szCs w:val="21"/>
              </w:rPr>
              <w:t>方式</w:t>
            </w:r>
          </w:p>
          <w:p w14:paraId="2850BB08">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本项目由甲方需求部门组织进行</w:t>
            </w:r>
            <w:r>
              <w:rPr>
                <w:rFonts w:hint="eastAsia" w:ascii="方正仿宋_GBK" w:hAnsi="方正仿宋_GBK" w:eastAsia="方正仿宋_GBK" w:cs="方正仿宋_GBK"/>
                <w:bCs/>
                <w:sz w:val="21"/>
                <w:szCs w:val="21"/>
                <w:lang w:eastAsia="zh-CN"/>
              </w:rPr>
              <w:t>验收</w:t>
            </w:r>
            <w:r>
              <w:rPr>
                <w:rFonts w:hint="eastAsia" w:ascii="方正仿宋_GBK" w:hAnsi="方正仿宋_GBK" w:eastAsia="方正仿宋_GBK" w:cs="方正仿宋_GBK"/>
                <w:bCs/>
                <w:sz w:val="21"/>
                <w:szCs w:val="21"/>
              </w:rPr>
              <w:t>。</w:t>
            </w:r>
          </w:p>
          <w:p w14:paraId="0EA445F3">
            <w:pPr>
              <w:spacing w:line="360" w:lineRule="exact"/>
              <w:ind w:firstLine="420" w:firstLineChars="200"/>
              <w:rPr>
                <w:rFonts w:hint="eastAsia" w:ascii="方正仿宋_GBK" w:hAnsi="方正仿宋_GBK" w:eastAsia="方正仿宋_GBK" w:cs="方正仿宋_GBK"/>
                <w:b/>
                <w:bCs w:val="0"/>
                <w:sz w:val="21"/>
                <w:szCs w:val="21"/>
                <w:lang w:eastAsia="zh-CN"/>
              </w:rPr>
            </w:pPr>
            <w:r>
              <w:rPr>
                <w:rFonts w:hint="eastAsia" w:ascii="方正仿宋_GBK" w:hAnsi="方正仿宋_GBK" w:eastAsia="方正仿宋_GBK" w:cs="方正仿宋_GBK"/>
                <w:bCs/>
                <w:sz w:val="21"/>
                <w:szCs w:val="21"/>
                <w:lang w:eastAsia="zh-CN"/>
              </w:rPr>
              <w:t>1.乙方需在甲方需求部门人员在场情况下当面展示服务成果，</w:t>
            </w:r>
            <w:r>
              <w:rPr>
                <w:rFonts w:hint="eastAsia" w:ascii="方正仿宋_GBK" w:hAnsi="方正仿宋_GBK" w:eastAsia="方正仿宋_GBK" w:cs="方正仿宋_GBK"/>
                <w:b/>
                <w:bCs w:val="0"/>
                <w:sz w:val="21"/>
                <w:szCs w:val="21"/>
                <w:lang w:eastAsia="zh-CN"/>
              </w:rPr>
              <w:t>并提供服务过程中的记录照片、截图等支撑材料，双方签字确认。</w:t>
            </w:r>
          </w:p>
          <w:p w14:paraId="0E5B005C">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2.本项目所有服务交付完成后，乙方按照采购文件中的验收报告模板拟定验收报告，向甲方申请验收。申请验收材料包含：</w:t>
            </w:r>
            <w:r>
              <w:rPr>
                <w:rFonts w:hint="eastAsia" w:ascii="方正仿宋_GBK" w:hAnsi="方正仿宋_GBK" w:eastAsia="方正仿宋_GBK" w:cs="方正仿宋_GBK"/>
                <w:b/>
                <w:bCs w:val="0"/>
                <w:sz w:val="21"/>
                <w:szCs w:val="21"/>
                <w:lang w:eastAsia="zh-CN"/>
              </w:rPr>
              <w:t>验收报告一式四份、双方签字确认的服务清单、甲方使用部门签字的可使用确认书、合同、采购文件、响应文件。</w:t>
            </w:r>
          </w:p>
          <w:p w14:paraId="0312D44C">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3.甲方需求部门在收齐验收申请材料并经确认后，7个工作日内组织3人以上验收小组进行验收。</w:t>
            </w:r>
          </w:p>
          <w:p w14:paraId="7A66483A">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4.验收小组所有人均签字同意验收合格后才算作是本项目验收合格。</w:t>
            </w:r>
          </w:p>
          <w:p w14:paraId="4235C87D">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5.验收合格条件如下：</w:t>
            </w:r>
          </w:p>
          <w:p w14:paraId="544F37B7">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5.1提供的服务完全符合国家有关技术标准和相关行业标准及本项目合同约定的服务验收标准，若本合同约定的服务验收标准高于国家有关技术标准和相关行业标准的，应符合本项目合同约定的验收标准。</w:t>
            </w:r>
          </w:p>
          <w:p w14:paraId="78025F19">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5.2服务内容、服务标准、服务成果与采购文件、采购合同及响应文件中优于采购需求的部分内容一致。</w:t>
            </w:r>
          </w:p>
          <w:p w14:paraId="529F70C0">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5.3服务成果所需要的技术资料等齐全。</w:t>
            </w:r>
          </w:p>
          <w:p w14:paraId="2F6AC702">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5.4验收时展示服务过程和服务成果所需要的支撑资料等齐全。</w:t>
            </w:r>
          </w:p>
          <w:p w14:paraId="7C72C288">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5.5在规定时间内完成交付并验收，并经甲方确认。</w:t>
            </w:r>
          </w:p>
          <w:p w14:paraId="078887F0">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5.6产品在安装调试并试运行符合要求后，才能作为最终验收。</w:t>
            </w:r>
          </w:p>
          <w:p w14:paraId="215B2058">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6.乙方提供的交付成果未达到磋商文件规定要求，且对甲方造成损失的，由乙方承担一切责任，并赔偿所造成的损失。</w:t>
            </w:r>
          </w:p>
          <w:p w14:paraId="093A38E2">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lang w:eastAsia="zh-CN"/>
              </w:rPr>
              <w:t>7.甲方需要制造商对乙方交付的产品（包括质量、技术参数等）进行确认的，制造商应予以配合，并出具书面意见。</w:t>
            </w:r>
          </w:p>
          <w:p w14:paraId="20463FC9">
            <w:pPr>
              <w:spacing w:line="360" w:lineRule="exact"/>
              <w:ind w:firstLine="420" w:firstLineChars="200"/>
              <w:rPr>
                <w:rFonts w:hint="eastAsia" w:ascii="方正仿宋_GBK" w:hAnsi="方正仿宋_GBK" w:eastAsia="方正仿宋_GBK" w:cs="方正仿宋_GBK"/>
                <w:sz w:val="21"/>
                <w:szCs w:val="21"/>
              </w:rPr>
            </w:pPr>
            <w:r>
              <w:rPr>
                <w:rFonts w:hint="eastAsia" w:ascii="方正仿宋_GBK" w:hAnsi="方正仿宋_GBK" w:eastAsia="方正仿宋_GBK" w:cs="方正仿宋_GBK"/>
                <w:bCs/>
                <w:sz w:val="21"/>
                <w:szCs w:val="21"/>
                <w:lang w:eastAsia="zh-CN"/>
              </w:rPr>
              <w:t>8.项目验收所产生所有费用由乙方承担。</w:t>
            </w:r>
          </w:p>
        </w:tc>
      </w:tr>
      <w:tr w14:paraId="2EEB7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2F718D24">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四</w:t>
            </w:r>
            <w:r>
              <w:rPr>
                <w:rFonts w:hint="eastAsia" w:ascii="方正仿宋_GBK" w:hAnsi="方正仿宋_GBK" w:eastAsia="方正仿宋_GBK" w:cs="方正仿宋_GBK"/>
                <w:b/>
                <w:sz w:val="21"/>
                <w:szCs w:val="21"/>
              </w:rPr>
              <w:t>、付款方式</w:t>
            </w:r>
          </w:p>
          <w:p w14:paraId="1241334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1.本合同使用货币币制如未作特别说明均为人民币。</w:t>
            </w:r>
          </w:p>
          <w:p w14:paraId="651EAB0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2.付款方式：电汇、转账。</w:t>
            </w:r>
          </w:p>
          <w:p w14:paraId="3E6EB13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3.履约保证金</w:t>
            </w:r>
          </w:p>
          <w:p w14:paraId="031F75F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合同签订前，乙方向甲方交纳履约保证金人民币XXX元（XXX元整），转账时备注为“</w:t>
            </w:r>
            <w:r>
              <w:rPr>
                <w:rFonts w:hint="eastAsia" w:ascii="方正仿宋_GBK" w:hAnsi="方正仿宋_GBK" w:eastAsia="方正仿宋_GBK" w:cs="方正仿宋_GBK"/>
                <w:bCs/>
                <w:sz w:val="21"/>
                <w:szCs w:val="21"/>
                <w:lang w:eastAsia="zh-CN"/>
              </w:rPr>
              <w:t>Z2025059</w:t>
            </w:r>
            <w:r>
              <w:rPr>
                <w:rFonts w:hint="eastAsia" w:ascii="方正仿宋_GBK" w:hAnsi="方正仿宋_GBK" w:eastAsia="方正仿宋_GBK" w:cs="方正仿宋_GBK"/>
                <w:bCs/>
                <w:sz w:val="21"/>
                <w:szCs w:val="21"/>
              </w:rPr>
              <w:t>履约保证金”。</w:t>
            </w:r>
          </w:p>
          <w:p w14:paraId="6435F98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户  名：重庆工商职业学院</w:t>
            </w:r>
          </w:p>
          <w:p w14:paraId="7310CE3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开户行：中国银行重庆九龙坡支行</w:t>
            </w:r>
          </w:p>
          <w:p w14:paraId="171DC7F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账  号：111605395151</w:t>
            </w:r>
          </w:p>
          <w:p w14:paraId="7C788478">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履约保证金退还方式：项目全部验收合格后，经</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申请，</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按程序办理无息退还。</w:t>
            </w:r>
          </w:p>
          <w:p w14:paraId="7F1FEDE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履约保证金不予退还的情形：</w:t>
            </w:r>
          </w:p>
          <w:p w14:paraId="505C993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（1）乙方不按合同规定的时间交货</w:t>
            </w:r>
            <w:r>
              <w:rPr>
                <w:rFonts w:hint="eastAsia" w:ascii="方正仿宋_GBK" w:hAnsi="方正仿宋_GBK" w:eastAsia="方正仿宋_GBK" w:cs="方正仿宋_GBK"/>
                <w:bCs/>
                <w:sz w:val="21"/>
                <w:szCs w:val="21"/>
                <w:lang w:eastAsia="zh-CN"/>
              </w:rPr>
              <w:t>并安装调试</w:t>
            </w:r>
            <w:r>
              <w:rPr>
                <w:rFonts w:hint="eastAsia" w:ascii="方正仿宋_GBK" w:hAnsi="方正仿宋_GBK" w:eastAsia="方正仿宋_GBK" w:cs="方正仿宋_GBK"/>
                <w:bCs/>
                <w:sz w:val="21"/>
                <w:szCs w:val="21"/>
              </w:rPr>
              <w:t>。</w:t>
            </w:r>
          </w:p>
          <w:p w14:paraId="72E65F1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（2）乙方拒绝按合同要求服务。</w:t>
            </w:r>
          </w:p>
          <w:p w14:paraId="5A8C90F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（3）乙方违反廉政规定。</w:t>
            </w:r>
          </w:p>
          <w:p w14:paraId="66028DF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（4）乙方出现违法转包分包。</w:t>
            </w:r>
          </w:p>
          <w:p w14:paraId="6A48D6C5">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val="en-US" w:eastAsia="zh-CN"/>
              </w:rPr>
              <w:t>5</w:t>
            </w: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存在其他违约情形的，如</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未按采购文件、响应文件、合同中的规定履行义务或者违反《中华人民共和国政府采购法》及其实施条例的，履约保证金不予退还。</w:t>
            </w:r>
          </w:p>
          <w:p w14:paraId="6A25F506">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4.付款进度：</w:t>
            </w:r>
          </w:p>
          <w:p w14:paraId="705DB50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eastAsia="zh-CN"/>
              </w:rPr>
              <w:t>乙方按采购合同完成所有服务内容，所有服务成果内容均交付甲方且经甲方验收通过。乙方向甲方提交验收方式第2款验收等付款材料。甲方确认无误后，原则上在15个工作日内，向乙方一次性支付合同总价款。乙方未按照合同要求提供相应验收材料和发票的，甲方有权拒绝付款且不承担违约责任</w:t>
            </w:r>
            <w:r>
              <w:rPr>
                <w:rFonts w:hint="eastAsia" w:ascii="方正仿宋_GBK" w:hAnsi="方正仿宋_GBK" w:eastAsia="方正仿宋_GBK" w:cs="方正仿宋_GBK"/>
                <w:bCs/>
                <w:sz w:val="21"/>
                <w:szCs w:val="21"/>
              </w:rPr>
              <w:t>。</w:t>
            </w:r>
          </w:p>
        </w:tc>
      </w:tr>
      <w:tr w14:paraId="26CB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0CF76801">
            <w:pPr>
              <w:spacing w:line="360" w:lineRule="exact"/>
              <w:rPr>
                <w:rFonts w:hint="eastAsia" w:ascii="方正仿宋_GBK" w:hAnsi="方正仿宋_GBK" w:eastAsia="方正仿宋_GBK" w:cs="方正仿宋_GBK"/>
                <w:b/>
                <w:sz w:val="21"/>
                <w:szCs w:val="21"/>
                <w:lang w:eastAsia="zh-CN"/>
              </w:rPr>
            </w:pPr>
            <w:r>
              <w:rPr>
                <w:rFonts w:hint="eastAsia" w:ascii="方正仿宋_GBK" w:hAnsi="方正仿宋_GBK" w:eastAsia="方正仿宋_GBK" w:cs="方正仿宋_GBK"/>
                <w:b/>
                <w:sz w:val="21"/>
                <w:szCs w:val="21"/>
                <w:lang w:eastAsia="zh-CN"/>
              </w:rPr>
              <w:t>五</w:t>
            </w:r>
            <w:r>
              <w:rPr>
                <w:rFonts w:hint="eastAsia" w:ascii="方正仿宋_GBK" w:hAnsi="方正仿宋_GBK" w:eastAsia="方正仿宋_GBK" w:cs="方正仿宋_GBK"/>
                <w:b/>
                <w:sz w:val="21"/>
                <w:szCs w:val="21"/>
              </w:rPr>
              <w:t>、</w:t>
            </w:r>
            <w:r>
              <w:rPr>
                <w:rFonts w:hint="eastAsia" w:ascii="方正仿宋_GBK" w:hAnsi="方正仿宋_GBK" w:eastAsia="方正仿宋_GBK" w:cs="方正仿宋_GBK"/>
                <w:b/>
                <w:sz w:val="21"/>
                <w:szCs w:val="21"/>
                <w:lang w:eastAsia="zh-CN"/>
              </w:rPr>
              <w:t>质量保证及售后服务</w:t>
            </w:r>
          </w:p>
          <w:p w14:paraId="4A1CE94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（一）产品质量保证期：自验收合格之日起，提供</w:t>
            </w:r>
            <w:r>
              <w:rPr>
                <w:rFonts w:hint="eastAsia" w:ascii="方正仿宋_GBK" w:hAnsi="方正仿宋_GBK" w:eastAsia="方正仿宋_GBK" w:cs="方正仿宋_GBK"/>
                <w:bCs/>
                <w:sz w:val="21"/>
                <w:szCs w:val="21"/>
                <w:lang w:val="en-US" w:eastAsia="zh-CN"/>
              </w:rPr>
              <w:t>1</w:t>
            </w:r>
            <w:r>
              <w:rPr>
                <w:rFonts w:hint="eastAsia" w:ascii="方正仿宋_GBK" w:hAnsi="方正仿宋_GBK" w:eastAsia="方正仿宋_GBK" w:cs="方正仿宋_GBK"/>
                <w:bCs/>
                <w:sz w:val="21"/>
                <w:szCs w:val="21"/>
              </w:rPr>
              <w:t>年的质保期。</w:t>
            </w:r>
          </w:p>
          <w:p w14:paraId="5482D40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（二）售后服务内容</w:t>
            </w:r>
          </w:p>
          <w:p w14:paraId="5745D81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应当为采购人提供以下技术支持服务：</w:t>
            </w:r>
          </w:p>
          <w:p w14:paraId="1ACCCDD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1.质量保证期内服务要求</w:t>
            </w:r>
          </w:p>
          <w:p w14:paraId="4822A8C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1.1电话咨询</w:t>
            </w:r>
          </w:p>
          <w:p w14:paraId="4937531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应当为用户提供技术维护电话，解答用户在使用中遇到的问题，及时为用户提出解决问题的建议。</w:t>
            </w:r>
          </w:p>
          <w:p w14:paraId="59C0D7D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1.2现场响应</w:t>
            </w:r>
          </w:p>
          <w:p w14:paraId="5EC965D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用户遇到使用及技术问题，电话咨询不能解决的，</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应在</w:t>
            </w:r>
            <w:r>
              <w:rPr>
                <w:rFonts w:hint="eastAsia" w:ascii="方正仿宋_GBK" w:hAnsi="方正仿宋_GBK" w:eastAsia="方正仿宋_GBK" w:cs="方正仿宋_GBK"/>
                <w:bCs/>
                <w:sz w:val="21"/>
                <w:szCs w:val="21"/>
                <w:lang w:val="en-US" w:eastAsia="zh-CN"/>
              </w:rPr>
              <w:t>8</w:t>
            </w:r>
            <w:r>
              <w:rPr>
                <w:rFonts w:hint="eastAsia" w:ascii="方正仿宋_GBK" w:hAnsi="方正仿宋_GBK" w:eastAsia="方正仿宋_GBK" w:cs="方正仿宋_GBK"/>
                <w:bCs/>
                <w:sz w:val="21"/>
                <w:szCs w:val="21"/>
              </w:rPr>
              <w:t>小时内采取相应响应措施并解决；无法在</w:t>
            </w:r>
            <w:r>
              <w:rPr>
                <w:rFonts w:hint="eastAsia" w:ascii="方正仿宋_GBK" w:hAnsi="方正仿宋_GBK" w:eastAsia="方正仿宋_GBK" w:cs="方正仿宋_GBK"/>
                <w:bCs/>
                <w:sz w:val="21"/>
                <w:szCs w:val="21"/>
                <w:lang w:val="en-US" w:eastAsia="zh-CN"/>
              </w:rPr>
              <w:t>8</w:t>
            </w:r>
            <w:r>
              <w:rPr>
                <w:rFonts w:hint="eastAsia" w:ascii="方正仿宋_GBK" w:hAnsi="方正仿宋_GBK" w:eastAsia="方正仿宋_GBK" w:cs="方正仿宋_GBK"/>
                <w:bCs/>
                <w:sz w:val="21"/>
                <w:szCs w:val="21"/>
              </w:rPr>
              <w:t>小时内解决的，应在</w:t>
            </w:r>
            <w:r>
              <w:rPr>
                <w:rFonts w:hint="eastAsia" w:ascii="方正仿宋_GBK" w:hAnsi="方正仿宋_GBK" w:eastAsia="方正仿宋_GBK" w:cs="方正仿宋_GBK"/>
                <w:bCs/>
                <w:sz w:val="21"/>
                <w:szCs w:val="21"/>
                <w:lang w:val="en-US" w:eastAsia="zh-CN"/>
              </w:rPr>
              <w:t>48</w:t>
            </w:r>
            <w:r>
              <w:rPr>
                <w:rFonts w:hint="eastAsia" w:ascii="方正仿宋_GBK" w:hAnsi="方正仿宋_GBK" w:eastAsia="方正仿宋_GBK" w:cs="方正仿宋_GBK"/>
                <w:bCs/>
                <w:sz w:val="21"/>
                <w:szCs w:val="21"/>
              </w:rPr>
              <w:t>小时内派出专业人员进行技术支持并解决问题。</w:t>
            </w:r>
          </w:p>
          <w:p w14:paraId="2C43DA1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1.3技术升级</w:t>
            </w:r>
          </w:p>
          <w:p w14:paraId="652A367D">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在质保期内，如果</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的产品技术升级，</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应及时通知采购人，如采购人有相应要求，</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应对</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进行升级服务。如果</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交付的产品技术升级，</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应在得知产品技术升级之日起12小时内通知</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如有相应升级要求，</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应对</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购买的产品进行免费升级服务。</w:t>
            </w:r>
          </w:p>
          <w:p w14:paraId="2B49AEA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2.质保期外服务要求</w:t>
            </w:r>
          </w:p>
          <w:p w14:paraId="60AFC2F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2.1质量保证期过后，</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应同样提供免费电话咨询服务，并应承诺提供产品上门维护服务。</w:t>
            </w:r>
          </w:p>
          <w:p w14:paraId="18E670F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2.2</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承诺在质保期过后，</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若需要继续由</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提供产品升级、维护、增加模块等服务的，</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应当以优惠的价格提供服务。</w:t>
            </w:r>
          </w:p>
          <w:p w14:paraId="3C2D947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2.3质量保证期过后，</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应保证</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能够继续使用本项目所采购的产品。如果</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自行维护或请其他相关单位来负责运营维护的，</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应配合提供本项目所采购产品相关数据。</w:t>
            </w:r>
          </w:p>
          <w:p w14:paraId="7AB8D93D">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应严格落实网络安全法、个人信息保护法及</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网络安全的要求；不得在服务器上存放、安装与本项目业务无关的任何文件、软件；不得安装任何远程控制软件；不得禁用操作系统防火墙、杀毒软件及其他安全软件；不得通过硬件加密狗提供软件授权。（如有）</w:t>
            </w:r>
          </w:p>
          <w:p w14:paraId="0F529C06">
            <w:pPr>
              <w:spacing w:line="360" w:lineRule="exact"/>
              <w:ind w:firstLine="420" w:firstLineChars="200"/>
              <w:rPr>
                <w:rFonts w:hint="eastAsia" w:ascii="方正仿宋_GBK" w:hAnsi="方正仿宋_GBK" w:eastAsia="方正仿宋_GBK" w:cs="方正仿宋_GBK"/>
                <w:bCs/>
                <w:sz w:val="21"/>
                <w:szCs w:val="21"/>
                <w:lang w:eastAsia="zh-CN"/>
              </w:rPr>
            </w:pPr>
            <w:r>
              <w:rPr>
                <w:rFonts w:hint="eastAsia" w:ascii="方正仿宋_GBK" w:hAnsi="方正仿宋_GBK" w:eastAsia="方正仿宋_GBK" w:cs="方正仿宋_GBK"/>
                <w:bCs/>
                <w:sz w:val="21"/>
                <w:szCs w:val="21"/>
              </w:rPr>
              <w:t>4.</w:t>
            </w:r>
            <w:r>
              <w:rPr>
                <w:rFonts w:hint="eastAsia" w:ascii="方正仿宋_GBK" w:hAnsi="方正仿宋_GBK" w:eastAsia="方正仿宋_GBK" w:cs="方正仿宋_GBK"/>
                <w:bCs/>
                <w:sz w:val="21"/>
                <w:szCs w:val="21"/>
                <w:lang w:eastAsia="zh-CN"/>
              </w:rPr>
              <w:t>乙方</w:t>
            </w:r>
            <w:r>
              <w:rPr>
                <w:rFonts w:hint="eastAsia" w:ascii="方正仿宋_GBK" w:hAnsi="方正仿宋_GBK" w:eastAsia="方正仿宋_GBK" w:cs="方正仿宋_GBK"/>
                <w:bCs/>
                <w:sz w:val="21"/>
                <w:szCs w:val="21"/>
              </w:rPr>
              <w:t>在服务期内、外都应当免费提供数据接口，并免费配合完成与其他产品（软件或系统）的对接</w:t>
            </w:r>
            <w:r>
              <w:rPr>
                <w:rFonts w:hint="eastAsia" w:ascii="方正仿宋_GBK" w:hAnsi="方正仿宋_GBK" w:eastAsia="方正仿宋_GBK" w:cs="方正仿宋_GBK"/>
                <w:bCs/>
                <w:sz w:val="21"/>
                <w:szCs w:val="21"/>
                <w:lang w:eastAsia="zh-CN"/>
              </w:rPr>
              <w:t>。</w:t>
            </w:r>
          </w:p>
        </w:tc>
      </w:tr>
      <w:tr w14:paraId="70D4A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6D7BEFA4">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六</w:t>
            </w:r>
            <w:r>
              <w:rPr>
                <w:rFonts w:hint="eastAsia" w:ascii="方正仿宋_GBK" w:hAnsi="方正仿宋_GBK" w:eastAsia="方正仿宋_GBK" w:cs="方正仿宋_GBK"/>
                <w:b/>
                <w:sz w:val="21"/>
                <w:szCs w:val="21"/>
              </w:rPr>
              <w:t>、违约责任</w:t>
            </w:r>
          </w:p>
          <w:p w14:paraId="3BA850EA">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未按规定时限完成本项目服务内容，乙方所缴纳的履约保证金甲方不予退还；同时乙方须向甲方支付违约金，标准为每日按合同总额的2‰累计；若逾期15日历天以上（含）时，乙方应按照合同总额的10%支付违约金，甲方有权解除合同，由此造成甲方的经济损失由乙方承担。</w:t>
            </w:r>
          </w:p>
          <w:p w14:paraId="2BF4E1E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乙方未按本项目合同及其附件和磋商文件及响应文件要求的质量、服务标准提供服务，甲方有权解除合同，不退还履约保证金；同时乙方须向甲方支付违约金，标准为合同总价的10%，若还造成甲方损失的，甲方有权要求乙方进行赔偿。</w:t>
            </w:r>
          </w:p>
          <w:p w14:paraId="75F38EF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3.除本条约定外，乙方在合同履行过程中有其他任何违约行为的，乙方均应向甲方支付合同总金额1%的违约金，造成甲方损失的，还应承担损失赔偿责任。</w:t>
            </w:r>
          </w:p>
          <w:p w14:paraId="46260C1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4.合同履行期间，乙方擅自将本合同业务内容转包或分包给第三方实施的，甲方有权解除合同，且不退还履约保证金，造成甲方损失的，还应承担损失赔偿责任。</w:t>
            </w:r>
          </w:p>
          <w:p w14:paraId="45AE0B3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5.合同履行期间，因乙方原因要求提前终止或解除合同的，甲方不退还履约保证金，有权要求乙方向甲方支付违约金，标准为合同总价的10%，若还造成甲方损失的，甲方有权要求乙方进行赔偿。</w:t>
            </w:r>
          </w:p>
        </w:tc>
      </w:tr>
      <w:tr w14:paraId="2EDB6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47A4647F">
            <w:pPr>
              <w:spacing w:line="360" w:lineRule="exact"/>
              <w:ind w:firstLine="0" w:firstLineChars="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sz w:val="21"/>
                <w:szCs w:val="21"/>
                <w:lang w:eastAsia="zh-CN"/>
              </w:rPr>
              <w:t>七</w:t>
            </w:r>
            <w:r>
              <w:rPr>
                <w:rFonts w:hint="eastAsia" w:ascii="方正仿宋_GBK" w:hAnsi="方正仿宋_GBK" w:eastAsia="方正仿宋_GBK" w:cs="方正仿宋_GBK"/>
                <w:b/>
                <w:sz w:val="21"/>
                <w:szCs w:val="21"/>
              </w:rPr>
              <w:t>、知识产权及财产权利</w:t>
            </w:r>
          </w:p>
          <w:p w14:paraId="74EC7DC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甲方在中华人民共和国境内使用乙方提供的货物及服务时，免受第三方提出的侵犯其专利权或其他知识产权的起诉。如果第三方提出侵权指控，乙方应承担由此而引起的一切法律责任和费用。</w:t>
            </w:r>
          </w:p>
          <w:p w14:paraId="3BB359C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注：</w:t>
            </w:r>
          </w:p>
          <w:p w14:paraId="26CC5C4F">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1.涉及软件开发等服务类项目知识产权的，知识产权归</w:t>
            </w:r>
            <w:r>
              <w:rPr>
                <w:rFonts w:hint="eastAsia" w:ascii="方正仿宋_GBK" w:hAnsi="方正仿宋_GBK" w:eastAsia="方正仿宋_GBK" w:cs="方正仿宋_GBK"/>
                <w:bCs/>
                <w:sz w:val="21"/>
                <w:szCs w:val="21"/>
                <w:lang w:eastAsia="zh-CN"/>
              </w:rPr>
              <w:t>甲方</w:t>
            </w:r>
            <w:r>
              <w:rPr>
                <w:rFonts w:hint="eastAsia" w:ascii="方正仿宋_GBK" w:hAnsi="方正仿宋_GBK" w:eastAsia="方正仿宋_GBK" w:cs="方正仿宋_GBK"/>
                <w:bCs/>
                <w:sz w:val="21"/>
                <w:szCs w:val="21"/>
              </w:rPr>
              <w:t>所有。</w:t>
            </w:r>
          </w:p>
          <w:p w14:paraId="3A97CD82">
            <w:pPr>
              <w:spacing w:line="360" w:lineRule="exact"/>
              <w:ind w:firstLine="420" w:firstLineChars="2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Cs/>
                <w:sz w:val="21"/>
                <w:szCs w:val="21"/>
              </w:rPr>
              <w:t>2. 涉及课程资源建设的，项目完成后，</w:t>
            </w:r>
            <w:r>
              <w:rPr>
                <w:rFonts w:hint="eastAsia" w:ascii="方正仿宋_GBK" w:hAnsi="方正仿宋_GBK" w:eastAsia="方正仿宋_GBK" w:cs="方正仿宋_GBK"/>
                <w:bCs/>
                <w:sz w:val="21"/>
                <w:szCs w:val="21"/>
                <w:lang w:eastAsia="zh-CN"/>
              </w:rPr>
              <w:t xml:space="preserve"> 甲方</w:t>
            </w:r>
            <w:r>
              <w:rPr>
                <w:rFonts w:hint="eastAsia" w:ascii="方正仿宋_GBK" w:hAnsi="方正仿宋_GBK" w:eastAsia="方正仿宋_GBK" w:cs="方正仿宋_GBK"/>
                <w:bCs/>
                <w:sz w:val="21"/>
                <w:szCs w:val="21"/>
              </w:rPr>
              <w:t>有权获得课程资源的数据资料。。</w:t>
            </w:r>
          </w:p>
        </w:tc>
      </w:tr>
      <w:tr w14:paraId="4A40D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4ED25113">
            <w:pPr>
              <w:spacing w:line="36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
                <w:sz w:val="21"/>
                <w:szCs w:val="21"/>
                <w:lang w:eastAsia="zh-CN"/>
              </w:rPr>
              <w:t>八</w:t>
            </w:r>
            <w:r>
              <w:rPr>
                <w:rFonts w:hint="eastAsia" w:ascii="方正仿宋_GBK" w:hAnsi="方正仿宋_GBK" w:eastAsia="方正仿宋_GBK" w:cs="方正仿宋_GBK"/>
                <w:b/>
                <w:sz w:val="21"/>
                <w:szCs w:val="21"/>
              </w:rPr>
              <w:t>、安全保证</w:t>
            </w:r>
          </w:p>
          <w:p w14:paraId="7B1250F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由于乙方原因造成的侵权损害，其相关费用及法律责任由乙方承担。</w:t>
            </w:r>
          </w:p>
        </w:tc>
      </w:tr>
      <w:tr w14:paraId="2A4FB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77E6F72C">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九</w:t>
            </w:r>
            <w:r>
              <w:rPr>
                <w:rFonts w:hint="eastAsia" w:ascii="方正仿宋_GBK" w:hAnsi="方正仿宋_GBK" w:eastAsia="方正仿宋_GBK" w:cs="方正仿宋_GBK"/>
                <w:b/>
                <w:sz w:val="21"/>
                <w:szCs w:val="21"/>
              </w:rPr>
              <w:t>、索赔</w:t>
            </w:r>
          </w:p>
          <w:p w14:paraId="0C715F4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乙方对提供的服务与合同要求不符负有责任，若因为服务质量存在瑕疵或缺陷导致甲方无法使用，乙方应按甲方同意的下述一种或多种方法解决索赔事宜。</w:t>
            </w:r>
          </w:p>
          <w:p w14:paraId="6B1A081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1.乙方同意重新提供符合甲方要求的服务成果，并负担发生的一切损失和费用，包括利息、人工费、税费以及为项目服务所需要的其他必要费用。</w:t>
            </w:r>
          </w:p>
          <w:p w14:paraId="7A8952C6">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2.根据服务的优劣和受损程度以及甲方遭受损失的金额，经双方同意降低服务价格或全额赔偿甲方遭受的损失。</w:t>
            </w:r>
          </w:p>
          <w:p w14:paraId="16CD669D">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3.乙方同意甲方解除合同不再接受乙方未经甲方验收合格的服务，若已付款则乙方需把所收款项退还给甲方，并且乙方应负担由此发生的一切损失和费用，包括利息、检测费以及其他必要费用。</w:t>
            </w:r>
          </w:p>
        </w:tc>
      </w:tr>
      <w:tr w14:paraId="1DDBC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0F7EC80D">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lang w:eastAsia="zh-CN"/>
              </w:rPr>
              <w:t>十</w:t>
            </w:r>
            <w:r>
              <w:rPr>
                <w:rFonts w:hint="eastAsia" w:ascii="方正仿宋_GBK" w:hAnsi="方正仿宋_GBK" w:eastAsia="方正仿宋_GBK" w:cs="方正仿宋_GBK"/>
                <w:b/>
                <w:sz w:val="21"/>
                <w:szCs w:val="21"/>
              </w:rPr>
              <w:t>、合同争议的解决</w:t>
            </w:r>
          </w:p>
          <w:p w14:paraId="75538A07">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1.合同执行过程中发生的任何争议，由双方友好协商达成一致解决。</w:t>
            </w:r>
          </w:p>
          <w:p w14:paraId="46E27A30">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2.甲乙双方协商不能达成协议的，采取下列方式解决争议依法向甲方所在地有管辖权的人民法院起诉。</w:t>
            </w:r>
          </w:p>
          <w:p w14:paraId="7F41F9C5">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对服务质量存疑需要检查鉴定的，双方同意由重庆市质量技术监督局辖属的相关检测机构进行终局鉴定，鉴定结果符合国家质量技术标准且不低于本合同约定标准时，鉴定费由甲方承担；否则鉴定费由乙方承担。</w:t>
            </w:r>
          </w:p>
        </w:tc>
      </w:tr>
      <w:tr w14:paraId="32063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5A231534">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一</w:t>
            </w:r>
            <w:r>
              <w:rPr>
                <w:rFonts w:hint="eastAsia" w:ascii="方正仿宋_GBK" w:hAnsi="方正仿宋_GBK" w:eastAsia="方正仿宋_GBK" w:cs="方正仿宋_GBK"/>
                <w:b/>
                <w:sz w:val="21"/>
                <w:szCs w:val="21"/>
              </w:rPr>
              <w:t>、不可抗力</w:t>
            </w:r>
          </w:p>
          <w:p w14:paraId="33E193D9">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由于地震、台风、水灾、火灾、战争等不能预见、不能避免并不能克服的不可抗力直接影响本合同的履行或者导致双方不能按照约定履行合同，遇有不可抗力的一方可以免除相关合同违约责任。但是遇有不可抗力的一方应立即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14:paraId="190568E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2.受不可抗力影响的一方，应当尽可能采取合理的行为和适当的措施减轻不可抗力对履行本合同所造成的影响。没有采取适当措施致使损失扩大的，该方不得就扩大损失的部分要求免责或赔偿。</w:t>
            </w:r>
          </w:p>
        </w:tc>
      </w:tr>
      <w:tr w14:paraId="34F55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2092A4B8">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二</w:t>
            </w:r>
            <w:r>
              <w:rPr>
                <w:rFonts w:hint="eastAsia" w:ascii="方正仿宋_GBK" w:hAnsi="方正仿宋_GBK" w:eastAsia="方正仿宋_GBK" w:cs="方正仿宋_GBK"/>
                <w:b/>
                <w:sz w:val="21"/>
                <w:szCs w:val="21"/>
              </w:rPr>
              <w:t>、保密条款</w:t>
            </w:r>
          </w:p>
          <w:p w14:paraId="330A015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1.乙方由于为甲方提供相关服务而接触到甲方的技术资料、内部文件等商业秘密、技术秘密应予严密保守。如果有造成甲方相关秘密泄露的事情发生，乙方承担相应的法律责任和经济损失。</w:t>
            </w:r>
          </w:p>
          <w:p w14:paraId="15C0E3A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2.甲乙双方应自本合同生效之日起严格履行保密义务，保密义务不因本合同终止而消灭。</w:t>
            </w:r>
          </w:p>
        </w:tc>
      </w:tr>
      <w:tr w14:paraId="72719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34E6F3FC">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三</w:t>
            </w:r>
            <w:r>
              <w:rPr>
                <w:rFonts w:hint="eastAsia" w:ascii="方正仿宋_GBK" w:hAnsi="方正仿宋_GBK" w:eastAsia="方正仿宋_GBK" w:cs="方正仿宋_GBK"/>
                <w:b/>
                <w:sz w:val="21"/>
                <w:szCs w:val="21"/>
              </w:rPr>
              <w:t>、继承</w:t>
            </w:r>
          </w:p>
          <w:p w14:paraId="735F57BE">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本合同生效后，无论甲方或乙方的名称、组织形式、企业性质、经营范围、注册资本、投资者等发生任何变更，甲方或乙方应继续或要求其权利义务的合法继承人恪守并履行其在本合同项下之相关义务。</w:t>
            </w:r>
          </w:p>
        </w:tc>
      </w:tr>
      <w:tr w14:paraId="20E2D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6121F74C">
            <w:pPr>
              <w:spacing w:line="36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十</w:t>
            </w:r>
            <w:r>
              <w:rPr>
                <w:rFonts w:hint="eastAsia" w:ascii="方正仿宋_GBK" w:hAnsi="方正仿宋_GBK" w:eastAsia="方正仿宋_GBK" w:cs="方正仿宋_GBK"/>
                <w:b/>
                <w:sz w:val="21"/>
                <w:szCs w:val="21"/>
                <w:lang w:eastAsia="zh-CN"/>
              </w:rPr>
              <w:t>四</w:t>
            </w:r>
            <w:r>
              <w:rPr>
                <w:rFonts w:hint="eastAsia" w:ascii="方正仿宋_GBK" w:hAnsi="方正仿宋_GBK" w:eastAsia="方正仿宋_GBK" w:cs="方正仿宋_GBK"/>
                <w:b/>
                <w:sz w:val="21"/>
                <w:szCs w:val="21"/>
              </w:rPr>
              <w:t>、合同生效及其他</w:t>
            </w:r>
          </w:p>
          <w:p w14:paraId="74FA34F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1.合同生效及其效力应符合《中华人民共和国民法典》有关规定。</w:t>
            </w:r>
          </w:p>
          <w:p w14:paraId="401EC9FB">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2.合同经甲乙双方法定代表人或授权代表签字，并加盖合同专用章或公章后生效。</w:t>
            </w:r>
          </w:p>
          <w:p w14:paraId="374C1AB4">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3.合同所包括附件（磋商文件、磋商过程中的补充文件、乙方的响应文件及相关承诺文件），是合同不可分割的一部分，具有同等法律效力。</w:t>
            </w:r>
          </w:p>
          <w:p w14:paraId="43FD9A32">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4.合同需提供担保的，按照《中华人民共和国民法典》规定执行。</w:t>
            </w:r>
          </w:p>
          <w:p w14:paraId="14DA5B4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5.本合同条件未尽事宜依照《中华人民共和国民法典》，由甲乙双方协商确定。</w:t>
            </w:r>
          </w:p>
          <w:p w14:paraId="14319EDC">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6.本合同包括附件共计XXX页A4纸张，缺页之合同为无效合同。</w:t>
            </w:r>
          </w:p>
          <w:p w14:paraId="1C1398D8">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7.本合同一式柒份，甲方执伍份、乙方执贰份，具同等法律效力。</w:t>
            </w:r>
          </w:p>
        </w:tc>
      </w:tr>
      <w:tr w14:paraId="33781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4529" w:type="dxa"/>
            <w:gridSpan w:val="3"/>
            <w:tcBorders>
              <w:top w:val="single" w:color="auto" w:sz="4" w:space="0"/>
              <w:left w:val="single" w:color="auto" w:sz="4" w:space="0"/>
              <w:bottom w:val="single" w:color="auto" w:sz="4" w:space="0"/>
              <w:right w:val="single" w:color="auto" w:sz="4" w:space="0"/>
            </w:tcBorders>
          </w:tcPr>
          <w:p w14:paraId="2B8CE657">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甲方：重庆开放大学 重庆工商职业学院</w:t>
            </w:r>
          </w:p>
          <w:p w14:paraId="6329FF49">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地址：九龙坡区科技园华龙大道1号</w:t>
            </w:r>
          </w:p>
          <w:p w14:paraId="7CA60F33">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联系电话：023-68465180</w:t>
            </w:r>
          </w:p>
          <w:p w14:paraId="005579D4">
            <w:pPr>
              <w:spacing w:line="360" w:lineRule="exact"/>
              <w:ind w:firstLine="420" w:firstLineChars="200"/>
              <w:rPr>
                <w:rFonts w:hint="eastAsia" w:ascii="方正仿宋_GBK" w:hAnsi="方正仿宋_GBK" w:eastAsia="方正仿宋_GBK" w:cs="方正仿宋_GBK"/>
                <w:bCs/>
                <w:sz w:val="21"/>
                <w:szCs w:val="21"/>
              </w:rPr>
            </w:pPr>
          </w:p>
          <w:p w14:paraId="71B4C595">
            <w:pPr>
              <w:spacing w:line="360" w:lineRule="exact"/>
              <w:ind w:firstLine="420" w:firstLineChars="200"/>
              <w:rPr>
                <w:rFonts w:hint="eastAsia" w:ascii="方正仿宋_GBK" w:hAnsi="方正仿宋_GBK" w:eastAsia="方正仿宋_GBK" w:cs="方正仿宋_GBK"/>
                <w:bCs/>
                <w:sz w:val="21"/>
                <w:szCs w:val="21"/>
              </w:rPr>
            </w:pPr>
          </w:p>
          <w:p w14:paraId="70BA2B91">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法定代表人（签字）：</w:t>
            </w:r>
          </w:p>
          <w:p w14:paraId="29464DF4">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或授权代表（签字）：</w:t>
            </w:r>
          </w:p>
        </w:tc>
        <w:tc>
          <w:tcPr>
            <w:tcW w:w="4645" w:type="dxa"/>
            <w:gridSpan w:val="4"/>
            <w:tcBorders>
              <w:top w:val="single" w:color="auto" w:sz="4" w:space="0"/>
              <w:left w:val="single" w:color="auto" w:sz="4" w:space="0"/>
              <w:bottom w:val="single" w:color="auto" w:sz="4" w:space="0"/>
              <w:right w:val="single" w:color="auto" w:sz="4" w:space="0"/>
            </w:tcBorders>
          </w:tcPr>
          <w:p w14:paraId="55EB79AA">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乙方：</w:t>
            </w:r>
          </w:p>
          <w:p w14:paraId="66B01624">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地址：</w:t>
            </w:r>
          </w:p>
          <w:p w14:paraId="22A186DC">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电话：</w:t>
            </w:r>
          </w:p>
          <w:p w14:paraId="158135D0">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开户银行：</w:t>
            </w:r>
          </w:p>
          <w:p w14:paraId="5310EF3A">
            <w:pPr>
              <w:spacing w:line="360" w:lineRule="exact"/>
              <w:ind w:firstLine="16" w:firstLineChars="8"/>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账号：</w:t>
            </w:r>
          </w:p>
          <w:p w14:paraId="14178AD0">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法定代表人（签字）：</w:t>
            </w:r>
          </w:p>
          <w:p w14:paraId="689CA867">
            <w:pPr>
              <w:spacing w:line="360" w:lineRule="exact"/>
              <w:jc w:val="lef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或授权代表（签字）：</w:t>
            </w:r>
          </w:p>
        </w:tc>
      </w:tr>
      <w:tr w14:paraId="0654B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9174" w:type="dxa"/>
            <w:gridSpan w:val="7"/>
            <w:tcBorders>
              <w:top w:val="single" w:color="auto" w:sz="4" w:space="0"/>
              <w:left w:val="single" w:color="auto" w:sz="4" w:space="0"/>
              <w:bottom w:val="single" w:color="auto" w:sz="4" w:space="0"/>
              <w:right w:val="single" w:color="auto" w:sz="4" w:space="0"/>
            </w:tcBorders>
          </w:tcPr>
          <w:p w14:paraId="50FAF793">
            <w:pPr>
              <w:spacing w:line="360" w:lineRule="exact"/>
              <w:ind w:firstLine="420" w:firstLineChars="200"/>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备注：</w:t>
            </w:r>
          </w:p>
        </w:tc>
      </w:tr>
    </w:tbl>
    <w:p w14:paraId="61F8976A">
      <w:pPr>
        <w:spacing w:line="36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签约时间：   年   月    日                          签约地点：重庆</w:t>
      </w:r>
    </w:p>
    <w:p w14:paraId="69AF54D7">
      <w:pPr>
        <w:ind w:firstLine="0"/>
        <w:jc w:val="center"/>
        <w:rPr>
          <w:rFonts w:hint="eastAsia" w:ascii="方正仿宋_GBK" w:hAnsi="方正仿宋_GBK" w:eastAsia="方正仿宋_GBK" w:cs="方正仿宋_GBK"/>
          <w:b/>
          <w:sz w:val="44"/>
          <w:highlight w:val="none"/>
        </w:rPr>
      </w:pPr>
      <w:r>
        <w:rPr>
          <w:rFonts w:hint="eastAsia" w:ascii="方正仿宋_GBK" w:hAnsi="方正仿宋_GBK" w:eastAsia="方正仿宋_GBK" w:cs="方正仿宋_GBK"/>
          <w:sz w:val="21"/>
          <w:szCs w:val="21"/>
        </w:rPr>
        <w:br w:type="page"/>
      </w:r>
      <w:r>
        <w:rPr>
          <w:rFonts w:hint="eastAsia" w:ascii="方正仿宋_GBK" w:hAnsi="方正仿宋_GBK" w:eastAsia="方正仿宋_GBK" w:cs="方正仿宋_GBK"/>
          <w:b/>
          <w:sz w:val="44"/>
          <w:highlight w:val="none"/>
        </w:rPr>
        <w:t>验收报告</w:t>
      </w:r>
    </w:p>
    <w:p w14:paraId="0B30CDFF">
      <w:pPr>
        <w:spacing w:line="4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项目编号： Z                                               合同编号：CQKD      </w:t>
      </w:r>
    </w:p>
    <w:p w14:paraId="2570F616">
      <w:pPr>
        <w:spacing w:line="40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项目名称：</w:t>
      </w:r>
    </w:p>
    <w:tbl>
      <w:tblPr>
        <w:tblStyle w:val="6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560"/>
        <w:gridCol w:w="3548"/>
        <w:gridCol w:w="865"/>
        <w:gridCol w:w="1259"/>
        <w:gridCol w:w="1940"/>
      </w:tblGrid>
      <w:tr w14:paraId="7476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14:paraId="1F2C664D">
            <w:pPr>
              <w:spacing w:line="40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序号</w:t>
            </w:r>
          </w:p>
        </w:tc>
        <w:tc>
          <w:tcPr>
            <w:tcW w:w="1560" w:type="dxa"/>
            <w:noWrap w:val="0"/>
            <w:vAlign w:val="center"/>
          </w:tcPr>
          <w:p w14:paraId="571FC609">
            <w:pPr>
              <w:spacing w:line="40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服务项目</w:t>
            </w:r>
          </w:p>
        </w:tc>
        <w:tc>
          <w:tcPr>
            <w:tcW w:w="3548" w:type="dxa"/>
            <w:noWrap w:val="0"/>
            <w:vAlign w:val="center"/>
          </w:tcPr>
          <w:p w14:paraId="0D6167BC">
            <w:pPr>
              <w:spacing w:line="40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服务成果或服务过程记录</w:t>
            </w:r>
          </w:p>
        </w:tc>
        <w:tc>
          <w:tcPr>
            <w:tcW w:w="865" w:type="dxa"/>
            <w:noWrap w:val="0"/>
            <w:vAlign w:val="center"/>
          </w:tcPr>
          <w:p w14:paraId="52EBED3C">
            <w:pPr>
              <w:spacing w:line="400" w:lineRule="exact"/>
              <w:jc w:val="center"/>
              <w:rPr>
                <w:rFonts w:hint="eastAsia"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color w:val="000000"/>
                <w:sz w:val="21"/>
                <w:szCs w:val="21"/>
                <w:lang w:val="en-US" w:eastAsia="zh-CN"/>
              </w:rPr>
              <w:t>数量/单位</w:t>
            </w:r>
          </w:p>
        </w:tc>
        <w:tc>
          <w:tcPr>
            <w:tcW w:w="1259" w:type="dxa"/>
            <w:noWrap w:val="0"/>
            <w:vAlign w:val="center"/>
          </w:tcPr>
          <w:p w14:paraId="5470ADE0">
            <w:pPr>
              <w:spacing w:line="40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val="en-US" w:eastAsia="zh-CN"/>
              </w:rPr>
              <w:t>服务时间</w:t>
            </w:r>
          </w:p>
        </w:tc>
        <w:tc>
          <w:tcPr>
            <w:tcW w:w="1940" w:type="dxa"/>
            <w:noWrap w:val="0"/>
            <w:vAlign w:val="center"/>
          </w:tcPr>
          <w:p w14:paraId="63ADB04D">
            <w:pPr>
              <w:spacing w:line="40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支撑材料检查情况（有/没有）</w:t>
            </w:r>
          </w:p>
        </w:tc>
      </w:tr>
      <w:tr w14:paraId="6F4E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6" w:type="dxa"/>
            <w:noWrap w:val="0"/>
            <w:vAlign w:val="center"/>
          </w:tcPr>
          <w:p w14:paraId="26642205">
            <w:pPr>
              <w:spacing w:line="400" w:lineRule="exac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w:t>
            </w:r>
          </w:p>
        </w:tc>
        <w:tc>
          <w:tcPr>
            <w:tcW w:w="1560" w:type="dxa"/>
            <w:noWrap w:val="0"/>
            <w:vAlign w:val="center"/>
          </w:tcPr>
          <w:p w14:paraId="2C01B788">
            <w:pPr>
              <w:spacing w:line="400" w:lineRule="exact"/>
              <w:rPr>
                <w:rFonts w:hint="eastAsia" w:ascii="方正仿宋_GBK" w:hAnsi="方正仿宋_GBK" w:eastAsia="方正仿宋_GBK" w:cs="方正仿宋_GBK"/>
                <w:color w:val="000000"/>
                <w:sz w:val="21"/>
                <w:szCs w:val="21"/>
              </w:rPr>
            </w:pPr>
          </w:p>
        </w:tc>
        <w:tc>
          <w:tcPr>
            <w:tcW w:w="3548" w:type="dxa"/>
            <w:noWrap w:val="0"/>
            <w:vAlign w:val="center"/>
          </w:tcPr>
          <w:p w14:paraId="2963E029">
            <w:pPr>
              <w:spacing w:line="400" w:lineRule="exact"/>
              <w:rPr>
                <w:rFonts w:hint="eastAsia" w:ascii="方正仿宋_GBK" w:hAnsi="方正仿宋_GBK" w:eastAsia="方正仿宋_GBK" w:cs="方正仿宋_GBK"/>
                <w:color w:val="000000"/>
                <w:sz w:val="21"/>
                <w:szCs w:val="21"/>
              </w:rPr>
            </w:pPr>
          </w:p>
        </w:tc>
        <w:tc>
          <w:tcPr>
            <w:tcW w:w="865" w:type="dxa"/>
            <w:noWrap w:val="0"/>
            <w:vAlign w:val="center"/>
          </w:tcPr>
          <w:p w14:paraId="0D4255A4">
            <w:pPr>
              <w:spacing w:line="400" w:lineRule="exact"/>
              <w:rPr>
                <w:rFonts w:hint="eastAsia" w:ascii="方正仿宋_GBK" w:hAnsi="方正仿宋_GBK" w:eastAsia="方正仿宋_GBK" w:cs="方正仿宋_GBK"/>
                <w:color w:val="000000"/>
                <w:sz w:val="21"/>
                <w:szCs w:val="21"/>
              </w:rPr>
            </w:pPr>
          </w:p>
        </w:tc>
        <w:tc>
          <w:tcPr>
            <w:tcW w:w="1259" w:type="dxa"/>
            <w:noWrap w:val="0"/>
            <w:vAlign w:val="center"/>
          </w:tcPr>
          <w:p w14:paraId="550786A2">
            <w:pPr>
              <w:spacing w:line="400" w:lineRule="exact"/>
              <w:rPr>
                <w:rFonts w:hint="eastAsia" w:ascii="方正仿宋_GBK" w:hAnsi="方正仿宋_GBK" w:eastAsia="方正仿宋_GBK" w:cs="方正仿宋_GBK"/>
                <w:color w:val="000000"/>
                <w:sz w:val="21"/>
                <w:szCs w:val="21"/>
              </w:rPr>
            </w:pPr>
          </w:p>
        </w:tc>
        <w:tc>
          <w:tcPr>
            <w:tcW w:w="1940" w:type="dxa"/>
            <w:noWrap w:val="0"/>
            <w:vAlign w:val="center"/>
          </w:tcPr>
          <w:p w14:paraId="5E9DEA32">
            <w:pPr>
              <w:spacing w:line="400" w:lineRule="exact"/>
              <w:rPr>
                <w:rFonts w:hint="eastAsia" w:ascii="方正仿宋_GBK" w:hAnsi="方正仿宋_GBK" w:eastAsia="方正仿宋_GBK" w:cs="方正仿宋_GBK"/>
                <w:color w:val="000000"/>
                <w:sz w:val="21"/>
                <w:szCs w:val="21"/>
              </w:rPr>
            </w:pPr>
          </w:p>
        </w:tc>
      </w:tr>
      <w:tr w14:paraId="2EB0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6" w:type="dxa"/>
            <w:noWrap w:val="0"/>
            <w:vAlign w:val="center"/>
          </w:tcPr>
          <w:p w14:paraId="350EA10F">
            <w:pPr>
              <w:spacing w:line="400" w:lineRule="exac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2</w:t>
            </w:r>
          </w:p>
        </w:tc>
        <w:tc>
          <w:tcPr>
            <w:tcW w:w="1560" w:type="dxa"/>
            <w:noWrap w:val="0"/>
            <w:vAlign w:val="center"/>
          </w:tcPr>
          <w:p w14:paraId="5DAC904E">
            <w:pPr>
              <w:spacing w:line="400" w:lineRule="exact"/>
              <w:rPr>
                <w:rFonts w:hint="eastAsia" w:ascii="方正仿宋_GBK" w:hAnsi="方正仿宋_GBK" w:eastAsia="方正仿宋_GBK" w:cs="方正仿宋_GBK"/>
                <w:color w:val="000000"/>
                <w:sz w:val="21"/>
                <w:szCs w:val="21"/>
              </w:rPr>
            </w:pPr>
          </w:p>
        </w:tc>
        <w:tc>
          <w:tcPr>
            <w:tcW w:w="3548" w:type="dxa"/>
            <w:noWrap w:val="0"/>
            <w:vAlign w:val="center"/>
          </w:tcPr>
          <w:p w14:paraId="3984CA1D">
            <w:pPr>
              <w:spacing w:line="400" w:lineRule="exact"/>
              <w:rPr>
                <w:rFonts w:hint="eastAsia" w:ascii="方正仿宋_GBK" w:hAnsi="方正仿宋_GBK" w:eastAsia="方正仿宋_GBK" w:cs="方正仿宋_GBK"/>
                <w:color w:val="000000"/>
                <w:sz w:val="21"/>
                <w:szCs w:val="21"/>
              </w:rPr>
            </w:pPr>
          </w:p>
        </w:tc>
        <w:tc>
          <w:tcPr>
            <w:tcW w:w="865" w:type="dxa"/>
            <w:noWrap w:val="0"/>
            <w:vAlign w:val="center"/>
          </w:tcPr>
          <w:p w14:paraId="251333FA">
            <w:pPr>
              <w:spacing w:line="400" w:lineRule="exact"/>
              <w:rPr>
                <w:rFonts w:hint="eastAsia" w:ascii="方正仿宋_GBK" w:hAnsi="方正仿宋_GBK" w:eastAsia="方正仿宋_GBK" w:cs="方正仿宋_GBK"/>
                <w:color w:val="000000"/>
                <w:sz w:val="21"/>
                <w:szCs w:val="21"/>
              </w:rPr>
            </w:pPr>
          </w:p>
        </w:tc>
        <w:tc>
          <w:tcPr>
            <w:tcW w:w="1259" w:type="dxa"/>
            <w:noWrap w:val="0"/>
            <w:vAlign w:val="center"/>
          </w:tcPr>
          <w:p w14:paraId="556FB667">
            <w:pPr>
              <w:spacing w:line="400" w:lineRule="exact"/>
              <w:rPr>
                <w:rFonts w:hint="eastAsia" w:ascii="方正仿宋_GBK" w:hAnsi="方正仿宋_GBK" w:eastAsia="方正仿宋_GBK" w:cs="方正仿宋_GBK"/>
                <w:color w:val="000000"/>
                <w:sz w:val="21"/>
                <w:szCs w:val="21"/>
              </w:rPr>
            </w:pPr>
          </w:p>
        </w:tc>
        <w:tc>
          <w:tcPr>
            <w:tcW w:w="1940" w:type="dxa"/>
            <w:noWrap w:val="0"/>
            <w:vAlign w:val="center"/>
          </w:tcPr>
          <w:p w14:paraId="66DB62DA">
            <w:pPr>
              <w:spacing w:line="400" w:lineRule="exact"/>
              <w:rPr>
                <w:rFonts w:hint="eastAsia" w:ascii="方正仿宋_GBK" w:hAnsi="方正仿宋_GBK" w:eastAsia="方正仿宋_GBK" w:cs="方正仿宋_GBK"/>
                <w:color w:val="000000"/>
                <w:sz w:val="21"/>
                <w:szCs w:val="21"/>
              </w:rPr>
            </w:pPr>
          </w:p>
        </w:tc>
      </w:tr>
      <w:tr w14:paraId="5175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6" w:type="dxa"/>
            <w:noWrap w:val="0"/>
            <w:vAlign w:val="center"/>
          </w:tcPr>
          <w:p w14:paraId="742D30D4">
            <w:pPr>
              <w:spacing w:line="400" w:lineRule="exac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3</w:t>
            </w:r>
          </w:p>
        </w:tc>
        <w:tc>
          <w:tcPr>
            <w:tcW w:w="1560" w:type="dxa"/>
            <w:noWrap w:val="0"/>
            <w:vAlign w:val="center"/>
          </w:tcPr>
          <w:p w14:paraId="6682621F">
            <w:pPr>
              <w:spacing w:line="400" w:lineRule="exact"/>
              <w:rPr>
                <w:rFonts w:hint="eastAsia" w:ascii="方正仿宋_GBK" w:hAnsi="方正仿宋_GBK" w:eastAsia="方正仿宋_GBK" w:cs="方正仿宋_GBK"/>
                <w:color w:val="000000"/>
                <w:sz w:val="21"/>
                <w:szCs w:val="21"/>
              </w:rPr>
            </w:pPr>
          </w:p>
        </w:tc>
        <w:tc>
          <w:tcPr>
            <w:tcW w:w="3548" w:type="dxa"/>
            <w:noWrap w:val="0"/>
            <w:vAlign w:val="center"/>
          </w:tcPr>
          <w:p w14:paraId="05CFC144">
            <w:pPr>
              <w:spacing w:line="400" w:lineRule="exact"/>
              <w:rPr>
                <w:rFonts w:hint="eastAsia" w:ascii="方正仿宋_GBK" w:hAnsi="方正仿宋_GBK" w:eastAsia="方正仿宋_GBK" w:cs="方正仿宋_GBK"/>
                <w:color w:val="000000"/>
                <w:sz w:val="21"/>
                <w:szCs w:val="21"/>
              </w:rPr>
            </w:pPr>
          </w:p>
        </w:tc>
        <w:tc>
          <w:tcPr>
            <w:tcW w:w="865" w:type="dxa"/>
            <w:noWrap w:val="0"/>
            <w:vAlign w:val="center"/>
          </w:tcPr>
          <w:p w14:paraId="05BE1437">
            <w:pPr>
              <w:spacing w:line="400" w:lineRule="exact"/>
              <w:rPr>
                <w:rFonts w:hint="eastAsia" w:ascii="方正仿宋_GBK" w:hAnsi="方正仿宋_GBK" w:eastAsia="方正仿宋_GBK" w:cs="方正仿宋_GBK"/>
                <w:color w:val="000000"/>
                <w:sz w:val="21"/>
                <w:szCs w:val="21"/>
              </w:rPr>
            </w:pPr>
          </w:p>
        </w:tc>
        <w:tc>
          <w:tcPr>
            <w:tcW w:w="1259" w:type="dxa"/>
            <w:noWrap w:val="0"/>
            <w:vAlign w:val="center"/>
          </w:tcPr>
          <w:p w14:paraId="1E24AF32">
            <w:pPr>
              <w:spacing w:line="400" w:lineRule="exact"/>
              <w:rPr>
                <w:rFonts w:hint="eastAsia" w:ascii="方正仿宋_GBK" w:hAnsi="方正仿宋_GBK" w:eastAsia="方正仿宋_GBK" w:cs="方正仿宋_GBK"/>
                <w:color w:val="000000"/>
                <w:sz w:val="21"/>
                <w:szCs w:val="21"/>
              </w:rPr>
            </w:pPr>
          </w:p>
        </w:tc>
        <w:tc>
          <w:tcPr>
            <w:tcW w:w="1940" w:type="dxa"/>
            <w:noWrap w:val="0"/>
            <w:vAlign w:val="center"/>
          </w:tcPr>
          <w:p w14:paraId="13AE6C85">
            <w:pPr>
              <w:spacing w:line="400" w:lineRule="exact"/>
              <w:rPr>
                <w:rFonts w:hint="eastAsia" w:ascii="方正仿宋_GBK" w:hAnsi="方正仿宋_GBK" w:eastAsia="方正仿宋_GBK" w:cs="方正仿宋_GBK"/>
                <w:color w:val="000000"/>
                <w:sz w:val="21"/>
                <w:szCs w:val="21"/>
              </w:rPr>
            </w:pPr>
          </w:p>
        </w:tc>
      </w:tr>
      <w:tr w14:paraId="5B27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6" w:type="dxa"/>
            <w:noWrap w:val="0"/>
            <w:vAlign w:val="center"/>
          </w:tcPr>
          <w:p w14:paraId="5D12AF16">
            <w:pPr>
              <w:spacing w:line="400" w:lineRule="exac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4</w:t>
            </w:r>
          </w:p>
        </w:tc>
        <w:tc>
          <w:tcPr>
            <w:tcW w:w="1560" w:type="dxa"/>
            <w:noWrap w:val="0"/>
            <w:vAlign w:val="center"/>
          </w:tcPr>
          <w:p w14:paraId="757FBAA9">
            <w:pPr>
              <w:spacing w:line="400" w:lineRule="exact"/>
              <w:rPr>
                <w:rFonts w:hint="eastAsia" w:ascii="方正仿宋_GBK" w:hAnsi="方正仿宋_GBK" w:eastAsia="方正仿宋_GBK" w:cs="方正仿宋_GBK"/>
                <w:color w:val="000000"/>
                <w:sz w:val="21"/>
                <w:szCs w:val="21"/>
              </w:rPr>
            </w:pPr>
          </w:p>
        </w:tc>
        <w:tc>
          <w:tcPr>
            <w:tcW w:w="3548" w:type="dxa"/>
            <w:noWrap w:val="0"/>
            <w:vAlign w:val="center"/>
          </w:tcPr>
          <w:p w14:paraId="26D185CC">
            <w:pPr>
              <w:spacing w:line="400" w:lineRule="exact"/>
              <w:rPr>
                <w:rFonts w:hint="eastAsia" w:ascii="方正仿宋_GBK" w:hAnsi="方正仿宋_GBK" w:eastAsia="方正仿宋_GBK" w:cs="方正仿宋_GBK"/>
                <w:color w:val="000000"/>
                <w:sz w:val="21"/>
                <w:szCs w:val="21"/>
              </w:rPr>
            </w:pPr>
          </w:p>
        </w:tc>
        <w:tc>
          <w:tcPr>
            <w:tcW w:w="865" w:type="dxa"/>
            <w:noWrap w:val="0"/>
            <w:vAlign w:val="center"/>
          </w:tcPr>
          <w:p w14:paraId="2FF72307">
            <w:pPr>
              <w:spacing w:line="400" w:lineRule="exact"/>
              <w:rPr>
                <w:rFonts w:hint="eastAsia" w:ascii="方正仿宋_GBK" w:hAnsi="方正仿宋_GBK" w:eastAsia="方正仿宋_GBK" w:cs="方正仿宋_GBK"/>
                <w:color w:val="000000"/>
                <w:sz w:val="21"/>
                <w:szCs w:val="21"/>
              </w:rPr>
            </w:pPr>
          </w:p>
        </w:tc>
        <w:tc>
          <w:tcPr>
            <w:tcW w:w="1259" w:type="dxa"/>
            <w:noWrap w:val="0"/>
            <w:vAlign w:val="center"/>
          </w:tcPr>
          <w:p w14:paraId="3EF1F767">
            <w:pPr>
              <w:spacing w:line="400" w:lineRule="exact"/>
              <w:rPr>
                <w:rFonts w:hint="eastAsia" w:ascii="方正仿宋_GBK" w:hAnsi="方正仿宋_GBK" w:eastAsia="方正仿宋_GBK" w:cs="方正仿宋_GBK"/>
                <w:color w:val="000000"/>
                <w:sz w:val="21"/>
                <w:szCs w:val="21"/>
              </w:rPr>
            </w:pPr>
          </w:p>
        </w:tc>
        <w:tc>
          <w:tcPr>
            <w:tcW w:w="1940" w:type="dxa"/>
            <w:noWrap w:val="0"/>
            <w:vAlign w:val="center"/>
          </w:tcPr>
          <w:p w14:paraId="7FD36086">
            <w:pPr>
              <w:spacing w:line="400" w:lineRule="exact"/>
              <w:rPr>
                <w:rFonts w:hint="eastAsia" w:ascii="方正仿宋_GBK" w:hAnsi="方正仿宋_GBK" w:eastAsia="方正仿宋_GBK" w:cs="方正仿宋_GBK"/>
                <w:color w:val="000000"/>
                <w:sz w:val="21"/>
                <w:szCs w:val="21"/>
              </w:rPr>
            </w:pPr>
          </w:p>
        </w:tc>
      </w:tr>
      <w:tr w14:paraId="22D4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6" w:type="dxa"/>
            <w:noWrap w:val="0"/>
            <w:vAlign w:val="center"/>
          </w:tcPr>
          <w:p w14:paraId="7987FA0B">
            <w:pPr>
              <w:spacing w:line="400" w:lineRule="exac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5</w:t>
            </w:r>
          </w:p>
        </w:tc>
        <w:tc>
          <w:tcPr>
            <w:tcW w:w="1560" w:type="dxa"/>
            <w:noWrap w:val="0"/>
            <w:vAlign w:val="center"/>
          </w:tcPr>
          <w:p w14:paraId="53DE1AD9">
            <w:pPr>
              <w:spacing w:line="400" w:lineRule="exact"/>
              <w:rPr>
                <w:rFonts w:hint="eastAsia" w:ascii="方正仿宋_GBK" w:hAnsi="方正仿宋_GBK" w:eastAsia="方正仿宋_GBK" w:cs="方正仿宋_GBK"/>
                <w:color w:val="000000"/>
                <w:sz w:val="21"/>
                <w:szCs w:val="21"/>
              </w:rPr>
            </w:pPr>
          </w:p>
        </w:tc>
        <w:tc>
          <w:tcPr>
            <w:tcW w:w="3548" w:type="dxa"/>
            <w:noWrap w:val="0"/>
            <w:vAlign w:val="center"/>
          </w:tcPr>
          <w:p w14:paraId="38719E16">
            <w:pPr>
              <w:spacing w:line="400" w:lineRule="exact"/>
              <w:rPr>
                <w:rFonts w:hint="eastAsia" w:ascii="方正仿宋_GBK" w:hAnsi="方正仿宋_GBK" w:eastAsia="方正仿宋_GBK" w:cs="方正仿宋_GBK"/>
                <w:color w:val="000000"/>
                <w:sz w:val="21"/>
                <w:szCs w:val="21"/>
              </w:rPr>
            </w:pPr>
          </w:p>
        </w:tc>
        <w:tc>
          <w:tcPr>
            <w:tcW w:w="865" w:type="dxa"/>
            <w:noWrap w:val="0"/>
            <w:vAlign w:val="center"/>
          </w:tcPr>
          <w:p w14:paraId="0E5096E0">
            <w:pPr>
              <w:spacing w:line="400" w:lineRule="exact"/>
              <w:rPr>
                <w:rFonts w:hint="eastAsia" w:ascii="方正仿宋_GBK" w:hAnsi="方正仿宋_GBK" w:eastAsia="方正仿宋_GBK" w:cs="方正仿宋_GBK"/>
                <w:color w:val="000000"/>
                <w:sz w:val="21"/>
                <w:szCs w:val="21"/>
              </w:rPr>
            </w:pPr>
          </w:p>
        </w:tc>
        <w:tc>
          <w:tcPr>
            <w:tcW w:w="1259" w:type="dxa"/>
            <w:noWrap w:val="0"/>
            <w:vAlign w:val="center"/>
          </w:tcPr>
          <w:p w14:paraId="519AA338">
            <w:pPr>
              <w:spacing w:line="400" w:lineRule="exact"/>
              <w:rPr>
                <w:rFonts w:hint="eastAsia" w:ascii="方正仿宋_GBK" w:hAnsi="方正仿宋_GBK" w:eastAsia="方正仿宋_GBK" w:cs="方正仿宋_GBK"/>
                <w:color w:val="000000"/>
                <w:sz w:val="21"/>
                <w:szCs w:val="21"/>
              </w:rPr>
            </w:pPr>
          </w:p>
        </w:tc>
        <w:tc>
          <w:tcPr>
            <w:tcW w:w="1940" w:type="dxa"/>
            <w:noWrap w:val="0"/>
            <w:vAlign w:val="center"/>
          </w:tcPr>
          <w:p w14:paraId="639F7C04">
            <w:pPr>
              <w:spacing w:line="400" w:lineRule="exact"/>
              <w:rPr>
                <w:rFonts w:hint="eastAsia" w:ascii="方正仿宋_GBK" w:hAnsi="方正仿宋_GBK" w:eastAsia="方正仿宋_GBK" w:cs="方正仿宋_GBK"/>
                <w:color w:val="000000"/>
                <w:sz w:val="21"/>
                <w:szCs w:val="21"/>
              </w:rPr>
            </w:pPr>
          </w:p>
        </w:tc>
      </w:tr>
      <w:tr w14:paraId="56E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16" w:type="dxa"/>
            <w:gridSpan w:val="2"/>
            <w:noWrap w:val="0"/>
            <w:vAlign w:val="center"/>
          </w:tcPr>
          <w:p w14:paraId="705F7924">
            <w:pPr>
              <w:spacing w:line="4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供应商名称（盖章）</w:t>
            </w:r>
          </w:p>
        </w:tc>
        <w:tc>
          <w:tcPr>
            <w:tcW w:w="7612" w:type="dxa"/>
            <w:gridSpan w:val="4"/>
            <w:noWrap w:val="0"/>
            <w:vAlign w:val="top"/>
          </w:tcPr>
          <w:p w14:paraId="4142F773">
            <w:pPr>
              <w:spacing w:line="400" w:lineRule="exact"/>
              <w:rPr>
                <w:rFonts w:hint="eastAsia" w:ascii="方正仿宋_GBK" w:hAnsi="方正仿宋_GBK" w:eastAsia="方正仿宋_GBK" w:cs="方正仿宋_GBK"/>
                <w:color w:val="000000"/>
                <w:sz w:val="21"/>
                <w:szCs w:val="21"/>
              </w:rPr>
            </w:pPr>
          </w:p>
          <w:p w14:paraId="79C416C1">
            <w:pPr>
              <w:spacing w:line="40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供应商签字：          </w:t>
            </w:r>
          </w:p>
        </w:tc>
      </w:tr>
      <w:tr w14:paraId="4C8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2016" w:type="dxa"/>
            <w:gridSpan w:val="2"/>
            <w:noWrap w:val="0"/>
            <w:vAlign w:val="center"/>
          </w:tcPr>
          <w:p w14:paraId="563C846F">
            <w:pPr>
              <w:spacing w:line="400" w:lineRule="exact"/>
              <w:ind w:left="420" w:hanging="420" w:hangingChars="2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lang w:val="en-US" w:eastAsia="zh-CN"/>
              </w:rPr>
              <w:t>需求部门</w:t>
            </w:r>
            <w:r>
              <w:rPr>
                <w:rFonts w:hint="eastAsia" w:ascii="方正仿宋_GBK" w:hAnsi="方正仿宋_GBK" w:eastAsia="方正仿宋_GBK" w:cs="方正仿宋_GBK"/>
                <w:color w:val="000000"/>
                <w:sz w:val="21"/>
                <w:szCs w:val="21"/>
              </w:rPr>
              <w:t>验收意见（盖章）</w:t>
            </w:r>
          </w:p>
        </w:tc>
        <w:tc>
          <w:tcPr>
            <w:tcW w:w="7612" w:type="dxa"/>
            <w:gridSpan w:val="4"/>
            <w:noWrap w:val="0"/>
            <w:vAlign w:val="top"/>
          </w:tcPr>
          <w:p w14:paraId="6798D5AB">
            <w:pPr>
              <w:spacing w:line="400" w:lineRule="exact"/>
              <w:ind w:firstLine="42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000000"/>
                <w:sz w:val="21"/>
                <w:szCs w:val="21"/>
                <w:lang w:val="en-US" w:eastAsia="zh-CN"/>
              </w:rPr>
              <w:t>1、</w:t>
            </w:r>
            <w:r>
              <w:rPr>
                <w:rFonts w:hint="eastAsia" w:ascii="方正仿宋_GBK" w:hAnsi="方正仿宋_GBK" w:eastAsia="方正仿宋_GBK" w:cs="方正仿宋_GBK"/>
                <w:sz w:val="21"/>
                <w:szCs w:val="21"/>
                <w:lang w:val="en-US" w:eastAsia="zh-CN"/>
              </w:rPr>
              <w:t>是否按时完成本项目规定的服务项目，且做了使用培训。</w:t>
            </w:r>
          </w:p>
          <w:p w14:paraId="68302406">
            <w:pPr>
              <w:spacing w:line="400" w:lineRule="exact"/>
              <w:ind w:firstLine="3570" w:firstLineChars="170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sz w:val="21"/>
                <w:szCs w:val="21"/>
                <w:lang w:val="en-US" w:eastAsia="zh-CN"/>
              </w:rPr>
              <w:t>是</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z w:val="21"/>
                <w:szCs w:val="21"/>
                <w:lang w:val="en-US" w:eastAsia="zh-CN"/>
              </w:rPr>
              <w:t>否</w:t>
            </w:r>
            <w:r>
              <w:rPr>
                <w:rFonts w:hint="eastAsia" w:ascii="方正仿宋_GBK" w:hAnsi="方正仿宋_GBK" w:eastAsia="方正仿宋_GBK" w:cs="方正仿宋_GBK"/>
                <w:sz w:val="21"/>
                <w:szCs w:val="21"/>
              </w:rPr>
              <w:t>□</w:t>
            </w:r>
          </w:p>
          <w:p w14:paraId="3995E6B2">
            <w:pPr>
              <w:spacing w:line="400" w:lineRule="exact"/>
              <w:ind w:firstLine="420"/>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sz w:val="21"/>
                <w:szCs w:val="21"/>
                <w:lang w:val="en-US" w:eastAsia="zh-CN"/>
              </w:rPr>
              <w:t>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color w:val="000000"/>
                <w:sz w:val="21"/>
                <w:szCs w:val="21"/>
                <w:lang w:val="en-US" w:eastAsia="zh-CN"/>
              </w:rPr>
              <w:t>服务过程和服务成果经考核为：</w:t>
            </w:r>
          </w:p>
          <w:p w14:paraId="1B99EFCB">
            <w:pPr>
              <w:spacing w:line="400" w:lineRule="exact"/>
              <w:ind w:firstLine="3465" w:firstLineChars="165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合格□  </w:t>
            </w:r>
            <w:r>
              <w:rPr>
                <w:rFonts w:hint="eastAsia" w:ascii="方正仿宋_GBK" w:hAnsi="方正仿宋_GBK" w:eastAsia="方正仿宋_GBK" w:cs="方正仿宋_GBK"/>
                <w:color w:val="000000"/>
                <w:sz w:val="21"/>
                <w:szCs w:val="21"/>
                <w:lang w:val="en-US" w:eastAsia="zh-CN"/>
              </w:rPr>
              <w:t xml:space="preserve">  </w:t>
            </w:r>
            <w:r>
              <w:rPr>
                <w:rFonts w:hint="eastAsia" w:ascii="方正仿宋_GBK" w:hAnsi="方正仿宋_GBK" w:eastAsia="方正仿宋_GBK" w:cs="方正仿宋_GBK"/>
                <w:color w:val="000000"/>
                <w:sz w:val="21"/>
                <w:szCs w:val="21"/>
              </w:rPr>
              <w:t xml:space="preserve"> 不合格□</w:t>
            </w:r>
          </w:p>
          <w:p w14:paraId="3DD7500A">
            <w:pPr>
              <w:spacing w:line="400" w:lineRule="exact"/>
              <w:ind w:firstLine="420"/>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4"/>
                <w:szCs w:val="24"/>
                <w:lang w:val="en-US" w:eastAsia="zh-CN"/>
              </w:rPr>
              <w:t>3、验收小组</w:t>
            </w:r>
            <w:r>
              <w:rPr>
                <w:rFonts w:hint="eastAsia" w:ascii="方正仿宋_GBK" w:hAnsi="方正仿宋_GBK" w:eastAsia="方正仿宋_GBK" w:cs="方正仿宋_GBK"/>
                <w:color w:val="000000"/>
                <w:sz w:val="21"/>
                <w:szCs w:val="21"/>
                <w:lang w:val="en-US" w:eastAsia="zh-CN"/>
              </w:rPr>
              <w:t>综合验收意见：</w:t>
            </w:r>
          </w:p>
          <w:p w14:paraId="52599B21">
            <w:pPr>
              <w:spacing w:line="400" w:lineRule="exact"/>
              <w:ind w:firstLine="3465" w:firstLineChars="1650"/>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通过□     不通过□</w:t>
            </w:r>
          </w:p>
          <w:tbl>
            <w:tblPr>
              <w:tblStyle w:val="65"/>
              <w:tblW w:w="7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2654"/>
              <w:gridCol w:w="2269"/>
            </w:tblGrid>
            <w:tr w14:paraId="3A3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29" w:type="dxa"/>
                  <w:noWrap w:val="0"/>
                  <w:vAlign w:val="top"/>
                </w:tcPr>
                <w:p w14:paraId="73029DE3">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需求部门</w:t>
                  </w:r>
                </w:p>
                <w:p w14:paraId="0E05CF10">
                  <w:pPr>
                    <w:spacing w:line="400" w:lineRule="exact"/>
                    <w:jc w:val="center"/>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项目负责人签字</w:t>
                  </w:r>
                </w:p>
              </w:tc>
              <w:tc>
                <w:tcPr>
                  <w:tcW w:w="2654" w:type="dxa"/>
                  <w:noWrap w:val="0"/>
                  <w:vAlign w:val="top"/>
                </w:tcPr>
                <w:p w14:paraId="32D6D25D">
                  <w:pPr>
                    <w:spacing w:line="40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需求部门</w:t>
                  </w:r>
                </w:p>
                <w:p w14:paraId="456CE6E7">
                  <w:pPr>
                    <w:spacing w:line="400" w:lineRule="exact"/>
                    <w:jc w:val="center"/>
                    <w:rPr>
                      <w:rFonts w:hint="eastAsia" w:ascii="方正仿宋_GBK" w:hAnsi="方正仿宋_GBK" w:eastAsia="方正仿宋_GBK" w:cs="方正仿宋_GBK"/>
                      <w:color w:val="000000"/>
                      <w:sz w:val="21"/>
                      <w:szCs w:val="21"/>
                      <w:vertAlign w:val="baseline"/>
                      <w:lang w:val="en-US"/>
                    </w:rPr>
                  </w:pPr>
                  <w:r>
                    <w:rPr>
                      <w:rFonts w:hint="eastAsia" w:ascii="方正仿宋_GBK" w:hAnsi="方正仿宋_GBK" w:eastAsia="方正仿宋_GBK" w:cs="方正仿宋_GBK"/>
                      <w:color w:val="000000"/>
                      <w:sz w:val="21"/>
                      <w:szCs w:val="21"/>
                      <w:vertAlign w:val="baseline"/>
                      <w:lang w:val="en-US" w:eastAsia="zh-CN"/>
                    </w:rPr>
                    <w:t>其他验收人签字</w:t>
                  </w:r>
                </w:p>
              </w:tc>
              <w:tc>
                <w:tcPr>
                  <w:tcW w:w="2269" w:type="dxa"/>
                  <w:noWrap w:val="0"/>
                  <w:vAlign w:val="top"/>
                </w:tcPr>
                <w:p w14:paraId="0B102E79">
                  <w:pPr>
                    <w:spacing w:line="400" w:lineRule="exact"/>
                    <w:jc w:val="center"/>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采购部门</w:t>
                  </w:r>
                </w:p>
                <w:p w14:paraId="7428BE7E">
                  <w:pPr>
                    <w:spacing w:line="400" w:lineRule="exact"/>
                    <w:jc w:val="center"/>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验收人签字</w:t>
                  </w:r>
                </w:p>
              </w:tc>
            </w:tr>
            <w:tr w14:paraId="22A6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329" w:type="dxa"/>
                  <w:noWrap w:val="0"/>
                  <w:vAlign w:val="top"/>
                </w:tcPr>
                <w:p w14:paraId="67AC457D">
                  <w:pPr>
                    <w:spacing w:line="400" w:lineRule="exact"/>
                    <w:rPr>
                      <w:rFonts w:hint="eastAsia" w:ascii="方正仿宋_GBK" w:hAnsi="方正仿宋_GBK" w:eastAsia="方正仿宋_GBK" w:cs="方正仿宋_GBK"/>
                      <w:color w:val="000000"/>
                      <w:sz w:val="21"/>
                      <w:szCs w:val="21"/>
                      <w:vertAlign w:val="baseline"/>
                      <w:lang w:val="en-US" w:eastAsia="zh-CN"/>
                    </w:rPr>
                  </w:pPr>
                </w:p>
              </w:tc>
              <w:tc>
                <w:tcPr>
                  <w:tcW w:w="2654" w:type="dxa"/>
                  <w:noWrap w:val="0"/>
                  <w:vAlign w:val="top"/>
                </w:tcPr>
                <w:p w14:paraId="79DA8666">
                  <w:pPr>
                    <w:spacing w:line="400" w:lineRule="exact"/>
                    <w:rPr>
                      <w:rFonts w:hint="eastAsia" w:ascii="方正仿宋_GBK" w:hAnsi="方正仿宋_GBK" w:eastAsia="方正仿宋_GBK" w:cs="方正仿宋_GBK"/>
                      <w:color w:val="000000"/>
                      <w:sz w:val="21"/>
                      <w:szCs w:val="21"/>
                      <w:vertAlign w:val="baseline"/>
                      <w:lang w:val="en-US" w:eastAsia="zh-CN"/>
                    </w:rPr>
                  </w:pPr>
                </w:p>
              </w:tc>
              <w:tc>
                <w:tcPr>
                  <w:tcW w:w="2269" w:type="dxa"/>
                  <w:noWrap w:val="0"/>
                  <w:vAlign w:val="top"/>
                </w:tcPr>
                <w:p w14:paraId="17413380">
                  <w:pPr>
                    <w:spacing w:line="400" w:lineRule="exact"/>
                    <w:rPr>
                      <w:rFonts w:hint="eastAsia" w:ascii="方正仿宋_GBK" w:hAnsi="方正仿宋_GBK" w:eastAsia="方正仿宋_GBK" w:cs="方正仿宋_GBK"/>
                      <w:color w:val="000000"/>
                      <w:sz w:val="21"/>
                      <w:szCs w:val="21"/>
                      <w:vertAlign w:val="baseline"/>
                      <w:lang w:val="en-US" w:eastAsia="zh-CN"/>
                    </w:rPr>
                  </w:pPr>
                </w:p>
              </w:tc>
            </w:tr>
          </w:tbl>
          <w:p w14:paraId="64D787E9">
            <w:pPr>
              <w:spacing w:line="400" w:lineRule="exact"/>
              <w:jc w:val="right"/>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验收</w:t>
            </w:r>
            <w:r>
              <w:rPr>
                <w:rFonts w:hint="eastAsia" w:ascii="方正仿宋_GBK" w:hAnsi="方正仿宋_GBK" w:eastAsia="方正仿宋_GBK" w:cs="方正仿宋_GBK"/>
                <w:color w:val="000000"/>
                <w:sz w:val="21"/>
                <w:szCs w:val="21"/>
              </w:rPr>
              <w:t>时间：</w:t>
            </w:r>
            <w:r>
              <w:rPr>
                <w:rFonts w:hint="eastAsia" w:ascii="方正仿宋_GBK" w:hAnsi="方正仿宋_GBK" w:eastAsia="方正仿宋_GBK" w:cs="方正仿宋_GBK"/>
                <w:color w:val="000000"/>
                <w:sz w:val="21"/>
                <w:szCs w:val="21"/>
                <w:lang w:val="en-US" w:eastAsia="zh-CN"/>
              </w:rPr>
              <w:t xml:space="preserve">      年      月      日 </w:t>
            </w:r>
          </w:p>
        </w:tc>
      </w:tr>
      <w:tr w14:paraId="54D1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016" w:type="dxa"/>
            <w:gridSpan w:val="2"/>
            <w:noWrap w:val="0"/>
            <w:vAlign w:val="center"/>
          </w:tcPr>
          <w:p w14:paraId="15C5B34E">
            <w:pPr>
              <w:spacing w:line="400" w:lineRule="exact"/>
              <w:ind w:firstLine="560"/>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备注</w:t>
            </w:r>
          </w:p>
        </w:tc>
        <w:tc>
          <w:tcPr>
            <w:tcW w:w="7612" w:type="dxa"/>
            <w:gridSpan w:val="4"/>
            <w:noWrap w:val="0"/>
            <w:vAlign w:val="top"/>
          </w:tcPr>
          <w:p w14:paraId="3E410F74">
            <w:pPr>
              <w:spacing w:line="400" w:lineRule="exact"/>
              <w:ind w:firstLine="560"/>
              <w:rPr>
                <w:rFonts w:hint="eastAsia" w:ascii="方正仿宋_GBK" w:hAnsi="方正仿宋_GBK" w:eastAsia="方正仿宋_GBK" w:cs="方正仿宋_GBK"/>
                <w:color w:val="000000"/>
                <w:sz w:val="21"/>
                <w:szCs w:val="21"/>
              </w:rPr>
            </w:pPr>
          </w:p>
          <w:p w14:paraId="6C3EE8A5">
            <w:pPr>
              <w:pStyle w:val="4"/>
              <w:jc w:val="both"/>
              <w:rPr>
                <w:rFonts w:hint="eastAsia" w:ascii="方正仿宋_GBK" w:hAnsi="方正仿宋_GBK" w:eastAsia="方正仿宋_GBK" w:cs="方正仿宋_GBK"/>
                <w:color w:val="000000"/>
                <w:sz w:val="21"/>
                <w:szCs w:val="21"/>
              </w:rPr>
            </w:pPr>
          </w:p>
          <w:p w14:paraId="4FFB03F9">
            <w:pPr>
              <w:rPr>
                <w:rFonts w:hint="eastAsia" w:ascii="方正仿宋_GBK" w:hAnsi="方正仿宋_GBK" w:eastAsia="方正仿宋_GBK" w:cs="方正仿宋_GBK"/>
              </w:rPr>
            </w:pPr>
          </w:p>
        </w:tc>
      </w:tr>
    </w:tbl>
    <w:p w14:paraId="78F51CBA">
      <w:pPr>
        <w:keepNext/>
        <w:keepLines/>
        <w:jc w:val="center"/>
        <w:rPr>
          <w:rFonts w:hint="eastAsia" w:ascii="方正仿宋_GBK" w:hAnsi="方正仿宋_GBK" w:eastAsia="方正仿宋_GBK" w:cs="方正仿宋_GBK"/>
          <w:sz w:val="36"/>
          <w:szCs w:val="30"/>
        </w:rPr>
      </w:pPr>
    </w:p>
    <w:p w14:paraId="4CABFFC8">
      <w:pPr>
        <w:rPr>
          <w:rFonts w:hint="eastAsia" w:ascii="方正仿宋_GBK" w:hAnsi="方正仿宋_GBK" w:eastAsia="方正仿宋_GBK" w:cs="方正仿宋_GBK"/>
          <w:sz w:val="36"/>
          <w:szCs w:val="30"/>
        </w:rPr>
        <w:sectPr>
          <w:pgSz w:w="11907" w:h="16840"/>
          <w:pgMar w:top="1417" w:right="1417" w:bottom="1134" w:left="1417" w:header="851" w:footer="992" w:gutter="0"/>
          <w:pgNumType w:fmt="numberInDash"/>
          <w:cols w:space="0" w:num="1"/>
          <w:docGrid w:linePitch="380" w:charSpace="0"/>
        </w:sectPr>
      </w:pPr>
      <w:r>
        <w:rPr>
          <w:rFonts w:hint="eastAsia" w:ascii="方正仿宋_GBK" w:hAnsi="方正仿宋_GBK" w:eastAsia="方正仿宋_GBK" w:cs="方正仿宋_GBK"/>
          <w:sz w:val="36"/>
          <w:szCs w:val="30"/>
        </w:rPr>
        <w:br w:type="page"/>
      </w:r>
    </w:p>
    <w:p w14:paraId="03FB9E7D">
      <w:pPr>
        <w:pStyle w:val="293"/>
        <w:spacing w:before="191" w:beforeLines="50" w:after="191" w:afterLines="50" w:line="240" w:lineRule="auto"/>
        <w:ind w:firstLine="2704" w:firstLineChars="800"/>
        <w:jc w:val="both"/>
        <w:rPr>
          <w:rFonts w:hint="eastAsia" w:ascii="方正仿宋_GBK" w:hAnsi="方正仿宋_GBK" w:eastAsia="方正仿宋_GBK" w:cs="方正仿宋_GBK"/>
          <w:b w:val="0"/>
          <w:bCs w:val="0"/>
          <w:spacing w:val="-11"/>
          <w:sz w:val="36"/>
          <w:szCs w:val="20"/>
        </w:rPr>
      </w:pPr>
      <w:bookmarkStart w:id="338" w:name="_Toc7697"/>
      <w:bookmarkStart w:id="339" w:name="_Toc28657"/>
      <w:bookmarkStart w:id="340" w:name="_Toc350"/>
      <w:bookmarkStart w:id="341" w:name="_Toc21336"/>
      <w:bookmarkStart w:id="342" w:name="_Toc14907"/>
      <w:bookmarkStart w:id="343" w:name="_Toc835"/>
      <w:bookmarkStart w:id="344" w:name="_Toc17841"/>
      <w:bookmarkStart w:id="345" w:name="_Toc752"/>
      <w:r>
        <w:rPr>
          <w:rFonts w:hint="eastAsia" w:ascii="方正仿宋_GBK" w:hAnsi="方正仿宋_GBK" w:eastAsia="方正仿宋_GBK" w:cs="方正仿宋_GBK"/>
          <w:b w:val="0"/>
          <w:bCs w:val="0"/>
          <w:spacing w:val="-11"/>
          <w:sz w:val="36"/>
          <w:szCs w:val="20"/>
        </w:rPr>
        <w:t>第七篇  响应文件编制要求</w:t>
      </w:r>
      <w:bookmarkEnd w:id="338"/>
      <w:bookmarkEnd w:id="339"/>
      <w:bookmarkEnd w:id="340"/>
      <w:bookmarkEnd w:id="341"/>
      <w:bookmarkEnd w:id="342"/>
      <w:bookmarkEnd w:id="343"/>
      <w:bookmarkEnd w:id="344"/>
      <w:bookmarkEnd w:id="345"/>
    </w:p>
    <w:p w14:paraId="6E687B7B">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22EE2EA3">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00A6D60E">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2371D114">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73CF0970">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7FF0245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（二）主要人员配置表</w:t>
      </w:r>
    </w:p>
    <w:p w14:paraId="58A42CAE">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0AAB419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（一）商务响应偏离表</w:t>
      </w:r>
    </w:p>
    <w:p w14:paraId="1D53684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（二）其他优惠服务承诺</w:t>
      </w:r>
    </w:p>
    <w:p w14:paraId="3F83E5E0">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6C4BCF65">
      <w:pPr>
        <w:spacing w:line="400" w:lineRule="exact"/>
        <w:ind w:firstLine="480" w:firstLineChars="200"/>
        <w:rPr>
          <w:rFonts w:hint="eastAsia" w:ascii="方正仿宋_GBK" w:hAnsi="方正仿宋_GBK" w:eastAsia="方正仿宋_GBK" w:cs="方正仿宋_GBK"/>
          <w:sz w:val="24"/>
          <w:szCs w:val="24"/>
        </w:rPr>
      </w:pPr>
      <w:bookmarkStart w:id="346" w:name="_Toc313888360"/>
      <w:bookmarkStart w:id="347" w:name="_Toc313008356"/>
      <w:bookmarkStart w:id="348" w:name="_Toc342913419"/>
      <w:bookmarkStart w:id="349" w:name="_Toc283382454"/>
      <w:bookmarkStart w:id="350" w:name="_Toc12789073"/>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52C42F7F">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6D55574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3AD33726">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7FED30C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（五）特定资格条件证明文件（如果有）</w:t>
      </w:r>
    </w:p>
    <w:p w14:paraId="6CEAF136">
      <w:pPr>
        <w:spacing w:line="400" w:lineRule="exact"/>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五、其他应提供的资料</w:t>
      </w:r>
    </w:p>
    <w:p w14:paraId="6DB6220A">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w:t>
      </w:r>
    </w:p>
    <w:p w14:paraId="1F61429B">
      <w:pPr>
        <w:snapToGrid w:val="0"/>
        <w:spacing w:line="360" w:lineRule="auto"/>
        <w:rPr>
          <w:rFonts w:hint="eastAsia" w:ascii="方正仿宋_GBK" w:hAnsi="方正仿宋_GBK" w:eastAsia="方正仿宋_GBK" w:cs="方正仿宋_GBK"/>
          <w:sz w:val="24"/>
          <w:szCs w:val="24"/>
          <w:bdr w:val="single" w:color="auto" w:sz="4" w:space="0"/>
        </w:rPr>
        <w:sectPr>
          <w:pgSz w:w="11907" w:h="16840"/>
          <w:pgMar w:top="1417" w:right="1417" w:bottom="1134" w:left="1417" w:header="851" w:footer="992" w:gutter="0"/>
          <w:pgNumType w:fmt="numberInDash"/>
          <w:cols w:space="0" w:num="1"/>
          <w:docGrid w:linePitch="380" w:charSpace="0"/>
        </w:sectPr>
      </w:pPr>
    </w:p>
    <w:p w14:paraId="6473C9FB">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51" w:name="_Toc2265"/>
      <w:bookmarkStart w:id="352" w:name="_Toc20777"/>
      <w:bookmarkStart w:id="353" w:name="_Toc15899"/>
      <w:bookmarkStart w:id="354" w:name="_Toc25805"/>
      <w:bookmarkStart w:id="355" w:name="_Toc3945"/>
      <w:bookmarkStart w:id="356" w:name="_Toc20842"/>
      <w:bookmarkStart w:id="357" w:name="_Toc5074"/>
      <w:bookmarkStart w:id="358" w:name="_Toc21996"/>
      <w:r>
        <w:rPr>
          <w:rFonts w:hint="eastAsia" w:ascii="方正仿宋_GBK" w:hAnsi="方正仿宋_GBK" w:eastAsia="方正仿宋_GBK" w:cs="方正仿宋_GBK"/>
          <w:sz w:val="24"/>
          <w:szCs w:val="24"/>
        </w:rPr>
        <w:t>一、经济部分</w:t>
      </w:r>
      <w:bookmarkEnd w:id="346"/>
      <w:bookmarkEnd w:id="347"/>
      <w:bookmarkEnd w:id="348"/>
      <w:bookmarkEnd w:id="351"/>
      <w:bookmarkEnd w:id="352"/>
      <w:bookmarkEnd w:id="353"/>
      <w:bookmarkEnd w:id="354"/>
      <w:bookmarkEnd w:id="355"/>
      <w:bookmarkEnd w:id="356"/>
      <w:bookmarkEnd w:id="357"/>
      <w:bookmarkEnd w:id="358"/>
    </w:p>
    <w:bookmarkEnd w:id="349"/>
    <w:bookmarkEnd w:id="350"/>
    <w:p w14:paraId="6A14734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（一）竞争性磋商报价函</w:t>
      </w:r>
    </w:p>
    <w:p w14:paraId="1875CA19">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竞争性磋商报价函</w:t>
      </w:r>
    </w:p>
    <w:p w14:paraId="49CFA31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（采购代理机构名称）</w:t>
      </w:r>
      <w:r>
        <w:rPr>
          <w:rFonts w:hint="eastAsia" w:ascii="方正仿宋_GBK" w:hAnsi="方正仿宋_GBK" w:eastAsia="方正仿宋_GBK" w:cs="方正仿宋_GBK"/>
          <w:sz w:val="24"/>
        </w:rPr>
        <w:t>：</w:t>
      </w:r>
    </w:p>
    <w:p w14:paraId="62C2373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我方收到</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（项目名称）的竞争性磋商文件，经详细研究，决定参加该项目的磋商。</w:t>
      </w:r>
    </w:p>
    <w:p w14:paraId="3CF3624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1.愿意按照竞争性磋商文件中的所有要求，提供本项目交货及技术服务，</w:t>
      </w:r>
      <w:r>
        <w:rPr>
          <w:rFonts w:hint="eastAsia" w:ascii="方正仿宋_GBK" w:hAnsi="方正仿宋_GBK" w:eastAsia="方正仿宋_GBK" w:cs="方正仿宋_GBK"/>
          <w:sz w:val="24"/>
          <w:szCs w:val="24"/>
        </w:rPr>
        <w:t>初始报价为人民币大写：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。以我公司最后报价为准</w:t>
      </w:r>
      <w:r>
        <w:rPr>
          <w:rFonts w:hint="eastAsia" w:ascii="方正仿宋_GBK" w:hAnsi="方正仿宋_GBK" w:eastAsia="方正仿宋_GBK" w:cs="方正仿宋_GBK"/>
          <w:sz w:val="24"/>
        </w:rPr>
        <w:t>。</w:t>
      </w:r>
    </w:p>
    <w:p w14:paraId="025CE64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2.我方现提交的响应文件为：响应文件正本   份，副本   份，电子文档   份。</w:t>
      </w:r>
    </w:p>
    <w:p w14:paraId="541677E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3.我方承诺：本次磋商的有效期为90天。</w:t>
      </w:r>
    </w:p>
    <w:p w14:paraId="216906E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4.我方完全理解和接受贵方竞争性磋商文件的一切规定和要求及评审办法。</w:t>
      </w:r>
    </w:p>
    <w:p w14:paraId="6E013C9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5.在整个竞争性磋商过程中，我方若有违规行为，接受按照《中华人民共和国政府采购法》和《竞争性磋商文件》之规定给予惩罚。</w:t>
      </w:r>
    </w:p>
    <w:p w14:paraId="4130B97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6.我方若成为成交供应商，将按照最终磋商结果签订合同，并且严格履行合同义务。本承诺函将成为合同不可分割的一部分，与合同具有同等的法律效力。</w:t>
      </w:r>
    </w:p>
    <w:p w14:paraId="40C0011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7.我方同意按竞争性磋商文件规定。如果我方成为成交供应商，保证在接到成交通知书前，向采购代理机构缴纳竞争性磋商文件规定的采购代理服务费。</w:t>
      </w:r>
    </w:p>
    <w:p w14:paraId="6F98801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8.我方未为采购项目提供整体设计、规范编制或者项目管理、监理、检测等服务。</w:t>
      </w:r>
    </w:p>
    <w:p w14:paraId="108B1D5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5148F0F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地址：  </w:t>
      </w:r>
    </w:p>
    <w:p w14:paraId="7194381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电话：                                             传真：</w:t>
      </w:r>
    </w:p>
    <w:p w14:paraId="54C6156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网址：                                             邮编：</w:t>
      </w:r>
    </w:p>
    <w:p w14:paraId="21408B3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p w14:paraId="4C370AF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年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月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日</w:t>
      </w:r>
    </w:p>
    <w:p w14:paraId="7D803FE9">
      <w:pPr>
        <w:pStyle w:val="257"/>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p>
    <w:p w14:paraId="5CDD191E">
      <w:pPr>
        <w:pStyle w:val="257"/>
        <w:rPr>
          <w:rFonts w:hint="eastAsia" w:ascii="方正仿宋_GBK" w:hAnsi="方正仿宋_GBK" w:eastAsia="方正仿宋_GBK" w:cs="方正仿宋_GBK"/>
        </w:rPr>
      </w:pPr>
    </w:p>
    <w:p w14:paraId="36C0EE09">
      <w:pPr>
        <w:pStyle w:val="257"/>
        <w:rPr>
          <w:rFonts w:hint="eastAsia" w:ascii="方正仿宋_GBK" w:hAnsi="方正仿宋_GBK" w:eastAsia="方正仿宋_GBK" w:cs="方正仿宋_GBK"/>
        </w:rPr>
      </w:pPr>
    </w:p>
    <w:p w14:paraId="077E9381">
      <w:pPr>
        <w:pStyle w:val="257"/>
        <w:rPr>
          <w:rFonts w:hint="eastAsia" w:ascii="方正仿宋_GBK" w:hAnsi="方正仿宋_GBK" w:eastAsia="方正仿宋_GBK" w:cs="方正仿宋_GBK"/>
        </w:rPr>
      </w:pPr>
    </w:p>
    <w:p w14:paraId="6D13B0B6">
      <w:pPr>
        <w:pStyle w:val="257"/>
        <w:rPr>
          <w:rFonts w:hint="eastAsia" w:ascii="方正仿宋_GBK" w:hAnsi="方正仿宋_GBK" w:eastAsia="方正仿宋_GBK" w:cs="方正仿宋_GBK"/>
        </w:rPr>
      </w:pPr>
    </w:p>
    <w:p w14:paraId="37439B18">
      <w:pPr>
        <w:pStyle w:val="257"/>
        <w:rPr>
          <w:rFonts w:hint="eastAsia" w:ascii="方正仿宋_GBK" w:hAnsi="方正仿宋_GBK" w:eastAsia="方正仿宋_GBK" w:cs="方正仿宋_GBK"/>
        </w:rPr>
      </w:pPr>
    </w:p>
    <w:p w14:paraId="13792F64">
      <w:pPr>
        <w:pStyle w:val="257"/>
        <w:rPr>
          <w:rFonts w:hint="eastAsia" w:ascii="方正仿宋_GBK" w:hAnsi="方正仿宋_GBK" w:eastAsia="方正仿宋_GBK" w:cs="方正仿宋_GBK"/>
        </w:rPr>
      </w:pPr>
    </w:p>
    <w:p w14:paraId="6A917333">
      <w:pPr>
        <w:pStyle w:val="257"/>
        <w:rPr>
          <w:rFonts w:hint="eastAsia" w:ascii="方正仿宋_GBK" w:hAnsi="方正仿宋_GBK" w:eastAsia="方正仿宋_GBK" w:cs="方正仿宋_GBK"/>
        </w:rPr>
      </w:pPr>
    </w:p>
    <w:p w14:paraId="10CCACF7">
      <w:pPr>
        <w:pStyle w:val="257"/>
        <w:rPr>
          <w:rFonts w:hint="eastAsia" w:ascii="方正仿宋_GBK" w:hAnsi="方正仿宋_GBK" w:eastAsia="方正仿宋_GBK" w:cs="方正仿宋_GBK"/>
        </w:rPr>
      </w:pPr>
    </w:p>
    <w:p w14:paraId="4E73F997">
      <w:pPr>
        <w:pStyle w:val="257"/>
        <w:rPr>
          <w:rFonts w:hint="eastAsia" w:ascii="方正仿宋_GBK" w:hAnsi="方正仿宋_GBK" w:eastAsia="方正仿宋_GBK" w:cs="方正仿宋_GBK"/>
        </w:rPr>
      </w:pPr>
    </w:p>
    <w:p w14:paraId="48450424">
      <w:pPr>
        <w:pStyle w:val="257"/>
        <w:rPr>
          <w:rFonts w:hint="eastAsia" w:ascii="方正仿宋_GBK" w:hAnsi="方正仿宋_GBK" w:eastAsia="方正仿宋_GBK" w:cs="方正仿宋_GBK"/>
        </w:rPr>
      </w:pPr>
    </w:p>
    <w:p w14:paraId="050EC79C">
      <w:pPr>
        <w:pStyle w:val="257"/>
        <w:rPr>
          <w:rFonts w:hint="eastAsia" w:ascii="方正仿宋_GBK" w:hAnsi="方正仿宋_GBK" w:eastAsia="方正仿宋_GBK" w:cs="方正仿宋_GBK"/>
        </w:rPr>
      </w:pPr>
    </w:p>
    <w:p w14:paraId="3A73C072">
      <w:pPr>
        <w:pStyle w:val="257"/>
        <w:rPr>
          <w:rFonts w:hint="eastAsia" w:ascii="方正仿宋_GBK" w:hAnsi="方正仿宋_GBK" w:eastAsia="方正仿宋_GBK" w:cs="方正仿宋_GBK"/>
        </w:rPr>
      </w:pPr>
    </w:p>
    <w:p w14:paraId="50C0B07D">
      <w:pPr>
        <w:pStyle w:val="257"/>
        <w:rPr>
          <w:rFonts w:hint="eastAsia" w:ascii="方正仿宋_GBK" w:hAnsi="方正仿宋_GBK" w:eastAsia="方正仿宋_GBK" w:cs="方正仿宋_GBK"/>
        </w:rPr>
      </w:pPr>
    </w:p>
    <w:p w14:paraId="2D1F01AC">
      <w:pPr>
        <w:pStyle w:val="257"/>
        <w:rPr>
          <w:rFonts w:hint="eastAsia" w:ascii="方正仿宋_GBK" w:hAnsi="方正仿宋_GBK" w:eastAsia="方正仿宋_GBK" w:cs="方正仿宋_GBK"/>
        </w:rPr>
      </w:pPr>
    </w:p>
    <w:p w14:paraId="23E011F2">
      <w:pPr>
        <w:keepNext w:val="0"/>
        <w:keepLines w:val="0"/>
        <w:pageBreakBefore w:val="0"/>
        <w:widowControl w:val="0"/>
        <w:tabs>
          <w:tab w:val="left" w:pos="2895"/>
        </w:tabs>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（二）明细报价表</w:t>
      </w:r>
    </w:p>
    <w:p w14:paraId="061605DF">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项目编号：                              </w:t>
      </w:r>
    </w:p>
    <w:p w14:paraId="5B016A62">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 xml:space="preserve">磋商项目名称：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64"/>
        <w:gridCol w:w="3127"/>
        <w:gridCol w:w="1235"/>
        <w:gridCol w:w="1235"/>
        <w:gridCol w:w="1129"/>
      </w:tblGrid>
      <w:tr w14:paraId="2CDE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874" w:type="dxa"/>
            <w:vAlign w:val="center"/>
          </w:tcPr>
          <w:p w14:paraId="6AAE082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1364" w:type="dxa"/>
            <w:vAlign w:val="center"/>
          </w:tcPr>
          <w:p w14:paraId="683A059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名称</w:t>
            </w:r>
          </w:p>
        </w:tc>
        <w:tc>
          <w:tcPr>
            <w:tcW w:w="3127" w:type="dxa"/>
            <w:vAlign w:val="center"/>
          </w:tcPr>
          <w:p w14:paraId="649E508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相关信息</w:t>
            </w:r>
          </w:p>
        </w:tc>
        <w:tc>
          <w:tcPr>
            <w:tcW w:w="1235" w:type="dxa"/>
            <w:vAlign w:val="center"/>
          </w:tcPr>
          <w:p w14:paraId="114D81E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数量</w:t>
            </w:r>
          </w:p>
        </w:tc>
        <w:tc>
          <w:tcPr>
            <w:tcW w:w="1235" w:type="dxa"/>
            <w:vAlign w:val="center"/>
          </w:tcPr>
          <w:p w14:paraId="4389551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单价</w:t>
            </w:r>
          </w:p>
        </w:tc>
        <w:tc>
          <w:tcPr>
            <w:tcW w:w="1129" w:type="dxa"/>
            <w:vAlign w:val="center"/>
          </w:tcPr>
          <w:p w14:paraId="7C89381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合计</w:t>
            </w:r>
          </w:p>
        </w:tc>
      </w:tr>
      <w:tr w14:paraId="5B4B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10906A4E">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364" w:type="dxa"/>
            <w:vAlign w:val="center"/>
          </w:tcPr>
          <w:p w14:paraId="6CC204C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6078CB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61B1865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434926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176251F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2EE9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11F74066">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364" w:type="dxa"/>
            <w:vAlign w:val="center"/>
          </w:tcPr>
          <w:p w14:paraId="17BF24E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63A55DE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721F1EA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78B44F6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249EAE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109E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31328F28">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364" w:type="dxa"/>
            <w:vAlign w:val="center"/>
          </w:tcPr>
          <w:p w14:paraId="3CFC087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C5A1DE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373CDE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50F19CE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43523F2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76EC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4F08B1AE">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364" w:type="dxa"/>
            <w:vAlign w:val="center"/>
          </w:tcPr>
          <w:p w14:paraId="71A2A01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797A822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3426E5B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7306B01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52201FE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7DFC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0A9BCFD7">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364" w:type="dxa"/>
            <w:vAlign w:val="center"/>
          </w:tcPr>
          <w:p w14:paraId="39A2AAC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41897A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1673665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0E9249C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76042EA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365E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5C30B313">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364" w:type="dxa"/>
            <w:vAlign w:val="center"/>
          </w:tcPr>
          <w:p w14:paraId="6BD29F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276074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199F51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2D04821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61E6E61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53DE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7860C97E">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1364" w:type="dxa"/>
            <w:vAlign w:val="center"/>
          </w:tcPr>
          <w:p w14:paraId="389A8B9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22CC9A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171F93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5C36AF9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200C326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40E9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0D34DEB9">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364" w:type="dxa"/>
            <w:vAlign w:val="center"/>
          </w:tcPr>
          <w:p w14:paraId="1FE5402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1DEEFB8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6D5834B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5CE3D8A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05159EB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50C5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9334547">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1364" w:type="dxa"/>
            <w:vAlign w:val="center"/>
          </w:tcPr>
          <w:p w14:paraId="71C54A4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4D434FC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487CF6E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5E56FF4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220B606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3AA1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69AF339C">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1364" w:type="dxa"/>
            <w:vAlign w:val="center"/>
          </w:tcPr>
          <w:p w14:paraId="6557362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2558B9F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089476B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2FE059E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50AF219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04C3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7B60B360">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1364" w:type="dxa"/>
            <w:vAlign w:val="center"/>
          </w:tcPr>
          <w:p w14:paraId="7E55C55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3127" w:type="dxa"/>
          </w:tcPr>
          <w:p w14:paraId="49E6634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vAlign w:val="center"/>
          </w:tcPr>
          <w:p w14:paraId="77509EB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235" w:type="dxa"/>
          </w:tcPr>
          <w:p w14:paraId="704862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c>
          <w:tcPr>
            <w:tcW w:w="1129" w:type="dxa"/>
          </w:tcPr>
          <w:p w14:paraId="5ED69A2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p>
        </w:tc>
      </w:tr>
      <w:tr w14:paraId="4957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874" w:type="dxa"/>
            <w:vAlign w:val="center"/>
          </w:tcPr>
          <w:p w14:paraId="1DC070C1">
            <w:pPr>
              <w:pStyle w:val="25"/>
              <w:keepNext w:val="0"/>
              <w:keepLines w:val="0"/>
              <w:pageBreakBefore w:val="0"/>
              <w:widowControl w:val="0"/>
              <w:kinsoku/>
              <w:wordWrap/>
              <w:overflowPunct/>
              <w:topLinePunct w:val="0"/>
              <w:autoSpaceDE/>
              <w:autoSpaceDN/>
              <w:bidi w:val="0"/>
              <w:adjustRightInd/>
              <w:spacing w:line="400" w:lineRule="exact"/>
              <w:ind w:left="3920"/>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1364" w:type="dxa"/>
            <w:vAlign w:val="center"/>
          </w:tcPr>
          <w:p w14:paraId="65248B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总计</w:t>
            </w:r>
          </w:p>
        </w:tc>
        <w:tc>
          <w:tcPr>
            <w:tcW w:w="6726" w:type="dxa"/>
            <w:gridSpan w:val="4"/>
          </w:tcPr>
          <w:p w14:paraId="0ACC2BD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tc>
      </w:tr>
    </w:tbl>
    <w:p w14:paraId="3F542FE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p>
    <w:p w14:paraId="0AF40F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注：1.供应商应完整填写本表。</w:t>
      </w:r>
    </w:p>
    <w:p w14:paraId="23A9028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2.该表可扩展</w:t>
      </w:r>
      <w:bookmarkStart w:id="359" w:name="OLE_LINK2"/>
      <w:bookmarkStart w:id="360" w:name="OLE_LINK1"/>
      <w:r>
        <w:rPr>
          <w:rFonts w:hint="eastAsia" w:ascii="方正仿宋_GBK" w:hAnsi="方正仿宋_GBK" w:eastAsia="方正仿宋_GBK" w:cs="方正仿宋_GBK"/>
          <w:sz w:val="24"/>
          <w:szCs w:val="24"/>
        </w:rPr>
        <w:t>。</w:t>
      </w:r>
      <w:bookmarkEnd w:id="359"/>
      <w:bookmarkEnd w:id="360"/>
    </w:p>
    <w:p w14:paraId="02878E15">
      <w:pPr>
        <w:pStyle w:val="41"/>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6028E06E">
      <w:pPr>
        <w:pStyle w:val="41"/>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5E05F6E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46D95B0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652BA54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供应商名称（公章）或自然人签署：</w:t>
      </w:r>
    </w:p>
    <w:p w14:paraId="2E0F1E4A">
      <w:pPr>
        <w:keepNext w:val="0"/>
        <w:keepLines w:val="0"/>
        <w:pageBreakBefore w:val="0"/>
        <w:widowControl w:val="0"/>
        <w:kinsoku/>
        <w:wordWrap/>
        <w:overflowPunct/>
        <w:topLinePunct w:val="0"/>
        <w:autoSpaceDE/>
        <w:autoSpaceDN/>
        <w:bidi w:val="0"/>
        <w:adjustRightInd/>
        <w:spacing w:line="400" w:lineRule="exact"/>
        <w:ind w:right="480" w:firstLine="6480" w:firstLineChars="2700"/>
        <w:textAlignment w:val="auto"/>
        <w:rPr>
          <w:rFonts w:hint="eastAsia" w:ascii="方正仿宋_GBK" w:hAnsi="方正仿宋_GBK" w:eastAsia="方正仿宋_GBK" w:cs="方正仿宋_GBK"/>
          <w:sz w:val="24"/>
          <w:szCs w:val="24"/>
          <w:bdr w:val="single" w:color="auto" w:sz="4" w:space="0"/>
        </w:rPr>
        <w:sectPr>
          <w:headerReference r:id="rId14" w:type="default"/>
          <w:pgSz w:w="11907" w:h="16840"/>
          <w:pgMar w:top="1417" w:right="1417" w:bottom="1134" w:left="1417" w:header="851" w:footer="992" w:gutter="0"/>
          <w:pgNumType w:fmt="numberInDash"/>
          <w:cols w:space="0" w:num="1"/>
          <w:docGrid w:linePitch="380" w:charSpace="0"/>
        </w:sectPr>
      </w:pPr>
      <w:r>
        <w:rPr>
          <w:rFonts w:hint="eastAsia" w:ascii="方正仿宋_GBK" w:hAnsi="方正仿宋_GBK" w:eastAsia="方正仿宋_GBK" w:cs="方正仿宋_GBK"/>
          <w:sz w:val="24"/>
          <w:szCs w:val="24"/>
        </w:rPr>
        <w:t>年     月    日</w:t>
      </w:r>
    </w:p>
    <w:p w14:paraId="79A5DE82">
      <w:pPr>
        <w:pStyle w:val="257"/>
        <w:rPr>
          <w:rFonts w:hint="eastAsia" w:ascii="方正仿宋_GBK" w:hAnsi="方正仿宋_GBK" w:eastAsia="方正仿宋_GBK" w:cs="方正仿宋_GBK"/>
        </w:rPr>
      </w:pPr>
    </w:p>
    <w:p w14:paraId="2CCB5F11">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61" w:name="_Toc21159"/>
      <w:bookmarkStart w:id="362" w:name="_Toc9806"/>
      <w:bookmarkStart w:id="363" w:name="_Toc8763"/>
      <w:bookmarkStart w:id="364" w:name="_Toc313888361"/>
      <w:bookmarkStart w:id="365" w:name="_Toc27693"/>
      <w:bookmarkStart w:id="366" w:name="_Toc19466"/>
      <w:bookmarkStart w:id="367" w:name="_Toc24157"/>
      <w:bookmarkStart w:id="368" w:name="_Toc14470"/>
      <w:bookmarkStart w:id="369" w:name="_Toc342913420"/>
      <w:bookmarkStart w:id="370" w:name="_Toc11982"/>
      <w:bookmarkStart w:id="371" w:name="_Toc313008357"/>
      <w:r>
        <w:rPr>
          <w:rFonts w:hint="eastAsia" w:ascii="方正仿宋_GBK" w:hAnsi="方正仿宋_GBK" w:eastAsia="方正仿宋_GBK" w:cs="方正仿宋_GBK"/>
          <w:sz w:val="24"/>
          <w:szCs w:val="24"/>
        </w:rPr>
        <w:t>二、技术部分</w:t>
      </w:r>
      <w:bookmarkEnd w:id="361"/>
      <w:bookmarkEnd w:id="362"/>
      <w:bookmarkEnd w:id="363"/>
      <w:bookmarkEnd w:id="364"/>
      <w:bookmarkEnd w:id="365"/>
      <w:bookmarkEnd w:id="366"/>
      <w:bookmarkEnd w:id="367"/>
      <w:bookmarkEnd w:id="368"/>
      <w:bookmarkEnd w:id="369"/>
      <w:bookmarkEnd w:id="370"/>
      <w:bookmarkEnd w:id="371"/>
    </w:p>
    <w:p w14:paraId="3E8C2315">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（一）技术响应偏离表</w:t>
      </w:r>
    </w:p>
    <w:p w14:paraId="2999718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技术响应偏离表</w:t>
      </w:r>
    </w:p>
    <w:p w14:paraId="4635792F">
      <w:pPr>
        <w:pStyle w:val="36"/>
        <w:keepNext w:val="0"/>
        <w:keepLines w:val="0"/>
        <w:pageBreakBefore w:val="0"/>
        <w:tabs>
          <w:tab w:val="left" w:pos="6300"/>
        </w:tabs>
        <w:kinsoku/>
        <w:wordWrap/>
        <w:overflowPunct/>
        <w:topLinePunct w:val="0"/>
        <w:autoSpaceDE/>
        <w:autoSpaceDN/>
        <w:bidi w:val="0"/>
        <w:adjustRightInd/>
        <w:snapToGrid w:val="0"/>
        <w:spacing w:line="400" w:lineRule="exact"/>
        <w:ind w:firstLine="360" w:firstLineChars="1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818"/>
        <w:gridCol w:w="2759"/>
        <w:gridCol w:w="2376"/>
      </w:tblGrid>
      <w:tr w14:paraId="5280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2BE42E7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序号</w:t>
            </w:r>
          </w:p>
        </w:tc>
        <w:tc>
          <w:tcPr>
            <w:tcW w:w="2818" w:type="dxa"/>
            <w:tcBorders>
              <w:top w:val="single" w:color="auto" w:sz="4" w:space="0"/>
              <w:left w:val="single" w:color="auto" w:sz="4" w:space="0"/>
              <w:bottom w:val="single" w:color="auto" w:sz="4" w:space="0"/>
              <w:right w:val="single" w:color="auto" w:sz="4" w:space="0"/>
            </w:tcBorders>
            <w:vAlign w:val="center"/>
          </w:tcPr>
          <w:p w14:paraId="2000620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7A69CFE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响应情况</w:t>
            </w:r>
          </w:p>
        </w:tc>
        <w:tc>
          <w:tcPr>
            <w:tcW w:w="2376" w:type="dxa"/>
            <w:tcBorders>
              <w:top w:val="single" w:color="auto" w:sz="4" w:space="0"/>
              <w:left w:val="single" w:color="auto" w:sz="4" w:space="0"/>
              <w:bottom w:val="single" w:color="auto" w:sz="4" w:space="0"/>
              <w:right w:val="single" w:color="auto" w:sz="4" w:space="0"/>
            </w:tcBorders>
            <w:vAlign w:val="center"/>
          </w:tcPr>
          <w:p w14:paraId="36662F4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差异说明</w:t>
            </w:r>
          </w:p>
        </w:tc>
      </w:tr>
      <w:tr w14:paraId="0A2C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449C644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3F75C80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13FE21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10F1A40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63F9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1D3706D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1847FB5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28A3C2C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3FBB5F3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4057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6F08E1A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17A17F2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6DF157E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791EBA7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38D9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E8CB0E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7F52AF7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4048544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250530C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7812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6169D23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54E8ED25">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256848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F42A04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74EE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3CB1E4E2">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47CA4CF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5D36B7C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5D4875C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69A8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506A35A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61768BE3">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495B285E">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56C073A6">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0D8B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2E0CF719">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628508BD">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FF9F1B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7332EEC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259E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10105A1A">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778A72B0">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1E075D2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6BBF5A31">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r w14:paraId="4EF7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09BF78FF">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818" w:type="dxa"/>
            <w:tcBorders>
              <w:top w:val="single" w:color="auto" w:sz="4" w:space="0"/>
              <w:left w:val="single" w:color="auto" w:sz="4" w:space="0"/>
              <w:bottom w:val="single" w:color="auto" w:sz="4" w:space="0"/>
              <w:right w:val="single" w:color="auto" w:sz="4" w:space="0"/>
            </w:tcBorders>
            <w:vAlign w:val="center"/>
          </w:tcPr>
          <w:p w14:paraId="67C36CB7">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5794E2C4">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c>
          <w:tcPr>
            <w:tcW w:w="2376" w:type="dxa"/>
            <w:tcBorders>
              <w:top w:val="single" w:color="auto" w:sz="4" w:space="0"/>
              <w:left w:val="single" w:color="auto" w:sz="4" w:space="0"/>
              <w:bottom w:val="single" w:color="auto" w:sz="4" w:space="0"/>
              <w:right w:val="single" w:color="auto" w:sz="4" w:space="0"/>
            </w:tcBorders>
            <w:vAlign w:val="center"/>
          </w:tcPr>
          <w:p w14:paraId="28DE2658">
            <w:pPr>
              <w:keepNext w:val="0"/>
              <w:keepLines w:val="0"/>
              <w:pageBreakBefore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4"/>
                <w:szCs w:val="24"/>
              </w:rPr>
            </w:pPr>
          </w:p>
        </w:tc>
      </w:tr>
    </w:tbl>
    <w:p w14:paraId="5243704A">
      <w:pPr>
        <w:keepNext w:val="0"/>
        <w:keepLines w:val="0"/>
        <w:pageBreakBefore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法定代表人授权代表：</w:t>
      </w:r>
    </w:p>
    <w:p w14:paraId="3DF8084E">
      <w:pPr>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6FAC535A">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                                         （签字或盖章）</w:t>
      </w:r>
    </w:p>
    <w:p w14:paraId="05255F20">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2B654491">
      <w:pPr>
        <w:pStyle w:val="257"/>
        <w:keepNext w:val="0"/>
        <w:keepLines w:val="0"/>
        <w:pageBreakBefore w:val="0"/>
        <w:kinsoku/>
        <w:wordWrap/>
        <w:overflowPunct/>
        <w:topLinePunct w:val="0"/>
        <w:autoSpaceDE/>
        <w:autoSpaceDN/>
        <w:bidi w:val="0"/>
        <w:adjustRightInd/>
        <w:spacing w:line="400" w:lineRule="exact"/>
        <w:ind w:firstLine="7080" w:firstLineChars="29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06B55460">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注：</w:t>
      </w:r>
    </w:p>
    <w:p w14:paraId="5EE9C1F7">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1.本表必须按照“第二篇  磋商项目技术需求”中所列内容进行比较和响应，根据响应情况在“差异说明”项填写正偏离或负偏离及原因，完全符合的填写“无差异”；</w:t>
      </w:r>
    </w:p>
    <w:p w14:paraId="10EB7890">
      <w:pPr>
        <w:keepNext w:val="0"/>
        <w:keepLines w:val="0"/>
        <w:pageBreakBefore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2.本表可扩展。</w:t>
      </w:r>
    </w:p>
    <w:p w14:paraId="63A8AB99">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3EEDA182">
      <w:pPr>
        <w:pStyle w:val="257"/>
        <w:keepNext w:val="0"/>
        <w:keepLines w:val="0"/>
        <w:pageBreakBefore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3074CADD">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p>
    <w:p w14:paraId="5C2B633D">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p>
    <w:p w14:paraId="3ABABA61">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p>
    <w:p w14:paraId="66CB1A76">
      <w:pPr>
        <w:pStyle w:val="37"/>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（二）主要人员配置表</w:t>
      </w:r>
    </w:p>
    <w:tbl>
      <w:tblPr>
        <w:tblStyle w:val="64"/>
        <w:tblW w:w="8982" w:type="dxa"/>
        <w:tblInd w:w="146" w:type="dxa"/>
        <w:tblLayout w:type="fixed"/>
        <w:tblCellMar>
          <w:top w:w="0" w:type="dxa"/>
          <w:left w:w="108" w:type="dxa"/>
          <w:bottom w:w="0" w:type="dxa"/>
          <w:right w:w="108" w:type="dxa"/>
        </w:tblCellMar>
      </w:tblPr>
      <w:tblGrid>
        <w:gridCol w:w="738"/>
        <w:gridCol w:w="1362"/>
        <w:gridCol w:w="1418"/>
        <w:gridCol w:w="1414"/>
        <w:gridCol w:w="2277"/>
        <w:gridCol w:w="1773"/>
      </w:tblGrid>
      <w:tr w14:paraId="3D393CFD">
        <w:tblPrEx>
          <w:tblCellMar>
            <w:top w:w="0" w:type="dxa"/>
            <w:left w:w="108" w:type="dxa"/>
            <w:bottom w:w="0" w:type="dxa"/>
            <w:right w:w="108" w:type="dxa"/>
          </w:tblCellMar>
        </w:tblPrEx>
        <w:trPr>
          <w:trHeight w:val="579"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45670AA6">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1362" w:type="dxa"/>
            <w:tcBorders>
              <w:top w:val="single" w:color="000000" w:sz="4" w:space="0"/>
              <w:left w:val="single" w:color="000000" w:sz="4" w:space="0"/>
              <w:bottom w:val="single" w:color="000000" w:sz="4" w:space="0"/>
              <w:right w:val="single" w:color="000000" w:sz="4" w:space="0"/>
            </w:tcBorders>
            <w:vAlign w:val="center"/>
          </w:tcPr>
          <w:p w14:paraId="033FDBBE">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人员姓名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0F3B618D">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证书名称</w:t>
            </w:r>
          </w:p>
        </w:tc>
        <w:tc>
          <w:tcPr>
            <w:tcW w:w="1414" w:type="dxa"/>
            <w:tcBorders>
              <w:top w:val="single" w:color="000000" w:sz="4" w:space="0"/>
              <w:left w:val="single" w:color="000000" w:sz="4" w:space="0"/>
              <w:bottom w:val="single" w:color="000000" w:sz="4" w:space="0"/>
              <w:right w:val="single" w:color="auto" w:sz="4" w:space="0"/>
            </w:tcBorders>
            <w:vAlign w:val="center"/>
          </w:tcPr>
          <w:p w14:paraId="381CFF0E">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操作项目</w:t>
            </w:r>
          </w:p>
        </w:tc>
        <w:tc>
          <w:tcPr>
            <w:tcW w:w="2277" w:type="dxa"/>
            <w:tcBorders>
              <w:top w:val="single" w:color="000000" w:sz="4" w:space="0"/>
              <w:left w:val="single" w:color="auto" w:sz="4" w:space="0"/>
              <w:bottom w:val="single" w:color="000000" w:sz="4" w:space="0"/>
              <w:right w:val="single" w:color="000000" w:sz="4" w:space="0"/>
            </w:tcBorders>
            <w:vAlign w:val="center"/>
          </w:tcPr>
          <w:p w14:paraId="42385A48">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联系方式</w:t>
            </w:r>
          </w:p>
        </w:tc>
        <w:tc>
          <w:tcPr>
            <w:tcW w:w="1773" w:type="dxa"/>
            <w:tcBorders>
              <w:top w:val="single" w:color="000000" w:sz="4" w:space="0"/>
              <w:left w:val="single" w:color="000000" w:sz="4" w:space="0"/>
              <w:bottom w:val="single" w:color="000000" w:sz="4" w:space="0"/>
              <w:right w:val="single" w:color="000000" w:sz="4" w:space="0"/>
            </w:tcBorders>
            <w:vAlign w:val="center"/>
          </w:tcPr>
          <w:p w14:paraId="0B10E1AC">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tc>
      </w:tr>
      <w:tr w14:paraId="6805DC65">
        <w:tblPrEx>
          <w:tblCellMar>
            <w:top w:w="0" w:type="dxa"/>
            <w:left w:w="108" w:type="dxa"/>
            <w:bottom w:w="0" w:type="dxa"/>
            <w:right w:w="108" w:type="dxa"/>
          </w:tblCellMar>
        </w:tblPrEx>
        <w:trPr>
          <w:trHeight w:val="315"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41754424">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362" w:type="dxa"/>
            <w:tcBorders>
              <w:top w:val="single" w:color="000000" w:sz="4" w:space="0"/>
              <w:left w:val="single" w:color="000000" w:sz="4" w:space="0"/>
              <w:bottom w:val="single" w:color="000000" w:sz="4" w:space="0"/>
              <w:right w:val="single" w:color="000000" w:sz="4" w:space="0"/>
            </w:tcBorders>
            <w:vAlign w:val="center"/>
          </w:tcPr>
          <w:p w14:paraId="5744F07F">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F17D7A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0A77C528">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04C347C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14CA9042">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项目负责人</w:t>
            </w:r>
          </w:p>
        </w:tc>
      </w:tr>
      <w:tr w14:paraId="235FC46B">
        <w:tblPrEx>
          <w:tblCellMar>
            <w:top w:w="0" w:type="dxa"/>
            <w:left w:w="108" w:type="dxa"/>
            <w:bottom w:w="0" w:type="dxa"/>
            <w:right w:w="108" w:type="dxa"/>
          </w:tblCellMar>
        </w:tblPrEx>
        <w:trPr>
          <w:trHeight w:val="336"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2F1CDD31">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362" w:type="dxa"/>
            <w:tcBorders>
              <w:top w:val="single" w:color="000000" w:sz="4" w:space="0"/>
              <w:left w:val="single" w:color="000000" w:sz="4" w:space="0"/>
              <w:bottom w:val="single" w:color="000000" w:sz="4" w:space="0"/>
              <w:right w:val="single" w:color="000000" w:sz="4" w:space="0"/>
            </w:tcBorders>
            <w:vAlign w:val="center"/>
          </w:tcPr>
          <w:p w14:paraId="6D3B0146">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0BAB0A8">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6811F26B">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7535E25C">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69BB91C7">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r>
      <w:tr w14:paraId="2AB4DBFD">
        <w:tblPrEx>
          <w:tblCellMar>
            <w:top w:w="0" w:type="dxa"/>
            <w:left w:w="108" w:type="dxa"/>
            <w:bottom w:w="0" w:type="dxa"/>
            <w:right w:w="108" w:type="dxa"/>
          </w:tblCellMar>
        </w:tblPrEx>
        <w:trPr>
          <w:trHeight w:val="281"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3E32A8FA">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362" w:type="dxa"/>
            <w:tcBorders>
              <w:top w:val="single" w:color="000000" w:sz="4" w:space="0"/>
              <w:left w:val="single" w:color="000000" w:sz="4" w:space="0"/>
              <w:bottom w:val="single" w:color="000000" w:sz="4" w:space="0"/>
              <w:right w:val="single" w:color="000000" w:sz="4" w:space="0"/>
            </w:tcBorders>
            <w:vAlign w:val="center"/>
          </w:tcPr>
          <w:p w14:paraId="6753B862">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F4EE33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61C99FE0">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544D346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7153B969">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r>
      <w:tr w14:paraId="4E0B1313">
        <w:tblPrEx>
          <w:tblCellMar>
            <w:top w:w="0" w:type="dxa"/>
            <w:left w:w="108" w:type="dxa"/>
            <w:bottom w:w="0" w:type="dxa"/>
            <w:right w:w="108" w:type="dxa"/>
          </w:tblCellMar>
        </w:tblPrEx>
        <w:trPr>
          <w:trHeight w:val="327" w:hRule="atLeast"/>
        </w:trPr>
        <w:tc>
          <w:tcPr>
            <w:tcW w:w="738" w:type="dxa"/>
            <w:tcBorders>
              <w:top w:val="single" w:color="000000" w:sz="4" w:space="0"/>
              <w:left w:val="single" w:color="000000" w:sz="4" w:space="0"/>
              <w:bottom w:val="single" w:color="000000" w:sz="4" w:space="0"/>
              <w:right w:val="single" w:color="000000" w:sz="4" w:space="0"/>
            </w:tcBorders>
            <w:vAlign w:val="center"/>
          </w:tcPr>
          <w:p w14:paraId="06562FF7">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362" w:type="dxa"/>
            <w:tcBorders>
              <w:top w:val="single" w:color="000000" w:sz="4" w:space="0"/>
              <w:left w:val="single" w:color="000000" w:sz="4" w:space="0"/>
              <w:bottom w:val="single" w:color="000000" w:sz="4" w:space="0"/>
              <w:right w:val="single" w:color="000000" w:sz="4" w:space="0"/>
            </w:tcBorders>
            <w:vAlign w:val="center"/>
          </w:tcPr>
          <w:p w14:paraId="71A5C4DC">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D245AE4">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414" w:type="dxa"/>
            <w:tcBorders>
              <w:top w:val="single" w:color="000000" w:sz="4" w:space="0"/>
              <w:left w:val="single" w:color="000000" w:sz="4" w:space="0"/>
              <w:bottom w:val="single" w:color="000000" w:sz="4" w:space="0"/>
              <w:right w:val="single" w:color="auto" w:sz="4" w:space="0"/>
            </w:tcBorders>
            <w:vAlign w:val="center"/>
          </w:tcPr>
          <w:p w14:paraId="51B6F9E3">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2277" w:type="dxa"/>
            <w:tcBorders>
              <w:top w:val="single" w:color="000000" w:sz="4" w:space="0"/>
              <w:left w:val="single" w:color="auto" w:sz="4" w:space="0"/>
              <w:bottom w:val="single" w:color="000000" w:sz="4" w:space="0"/>
              <w:right w:val="single" w:color="000000" w:sz="4" w:space="0"/>
            </w:tcBorders>
            <w:vAlign w:val="center"/>
          </w:tcPr>
          <w:p w14:paraId="7CFE09D5">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c>
          <w:tcPr>
            <w:tcW w:w="1773" w:type="dxa"/>
            <w:tcBorders>
              <w:top w:val="single" w:color="000000" w:sz="4" w:space="0"/>
              <w:left w:val="single" w:color="000000" w:sz="4" w:space="0"/>
              <w:bottom w:val="single" w:color="000000" w:sz="4" w:space="0"/>
              <w:right w:val="single" w:color="000000" w:sz="4" w:space="0"/>
            </w:tcBorders>
            <w:vAlign w:val="center"/>
          </w:tcPr>
          <w:p w14:paraId="4208879D">
            <w:pPr>
              <w:keepNext w:val="0"/>
              <w:keepLines w:val="0"/>
              <w:pageBreakBefore w:val="0"/>
              <w:kinsoku/>
              <w:wordWrap/>
              <w:overflowPunct/>
              <w:topLinePunct w:val="0"/>
              <w:autoSpaceDE/>
              <w:autoSpaceDN/>
              <w:bidi w:val="0"/>
              <w:adjustRightInd/>
              <w:spacing w:line="400" w:lineRule="exact"/>
              <w:ind w:firstLine="420" w:firstLineChars="200"/>
              <w:jc w:val="center"/>
              <w:textAlignment w:val="auto"/>
              <w:rPr>
                <w:rFonts w:hint="eastAsia" w:ascii="方正仿宋_GBK" w:hAnsi="方正仿宋_GBK" w:eastAsia="方正仿宋_GBK" w:cs="方正仿宋_GBK"/>
                <w:sz w:val="21"/>
                <w:szCs w:val="21"/>
              </w:rPr>
            </w:pPr>
          </w:p>
        </w:tc>
      </w:tr>
    </w:tbl>
    <w:p w14:paraId="050B7D11">
      <w:pPr>
        <w:spacing w:line="440" w:lineRule="exact"/>
        <w:rPr>
          <w:rFonts w:hint="eastAsia" w:ascii="方正仿宋_GBK" w:hAnsi="方正仿宋_GBK" w:eastAsia="方正仿宋_GBK" w:cs="方正仿宋_GBK"/>
          <w:sz w:val="21"/>
          <w:szCs w:val="21"/>
        </w:rPr>
      </w:pPr>
    </w:p>
    <w:p w14:paraId="4C713644">
      <w:pPr>
        <w:spacing w:line="440" w:lineRule="exact"/>
        <w:rPr>
          <w:rFonts w:hint="eastAsia" w:ascii="方正仿宋_GBK" w:hAnsi="方正仿宋_GBK" w:eastAsia="方正仿宋_GBK" w:cs="方正仿宋_GBK"/>
          <w:sz w:val="24"/>
          <w:szCs w:val="24"/>
        </w:rPr>
      </w:pPr>
    </w:p>
    <w:p w14:paraId="410AFBC2">
      <w:pPr>
        <w:spacing w:line="440" w:lineRule="exact"/>
        <w:rPr>
          <w:rFonts w:hint="eastAsia" w:ascii="方正仿宋_GBK" w:hAnsi="方正仿宋_GBK" w:eastAsia="方正仿宋_GBK" w:cs="方正仿宋_GBK"/>
          <w:sz w:val="24"/>
          <w:szCs w:val="24"/>
        </w:rPr>
      </w:pPr>
    </w:p>
    <w:p w14:paraId="714219D4">
      <w:pPr>
        <w:spacing w:line="440" w:lineRule="exact"/>
        <w:rPr>
          <w:rFonts w:hint="eastAsia" w:ascii="方正仿宋_GBK" w:hAnsi="方正仿宋_GBK" w:eastAsia="方正仿宋_GBK" w:cs="方正仿宋_GBK"/>
          <w:sz w:val="24"/>
          <w:szCs w:val="24"/>
        </w:rPr>
      </w:pPr>
    </w:p>
    <w:p w14:paraId="0C5E9CAF">
      <w:pPr>
        <w:spacing w:line="440" w:lineRule="exact"/>
        <w:rPr>
          <w:rFonts w:hint="eastAsia" w:ascii="方正仿宋_GBK" w:hAnsi="方正仿宋_GBK" w:eastAsia="方正仿宋_GBK" w:cs="方正仿宋_GBK"/>
          <w:sz w:val="24"/>
          <w:szCs w:val="24"/>
        </w:rPr>
      </w:pPr>
    </w:p>
    <w:p w14:paraId="5330B997">
      <w:pPr>
        <w:spacing w:line="440" w:lineRule="exact"/>
        <w:rPr>
          <w:rFonts w:hint="eastAsia" w:ascii="方正仿宋_GBK" w:hAnsi="方正仿宋_GBK" w:eastAsia="方正仿宋_GBK" w:cs="方正仿宋_GBK"/>
          <w:sz w:val="24"/>
          <w:szCs w:val="24"/>
        </w:rPr>
      </w:pPr>
    </w:p>
    <w:p w14:paraId="7C3FA3B6">
      <w:pPr>
        <w:spacing w:line="440" w:lineRule="exact"/>
        <w:rPr>
          <w:rFonts w:hint="eastAsia" w:ascii="方正仿宋_GBK" w:hAnsi="方正仿宋_GBK" w:eastAsia="方正仿宋_GBK" w:cs="方正仿宋_GBK"/>
          <w:sz w:val="24"/>
          <w:szCs w:val="24"/>
        </w:rPr>
      </w:pPr>
    </w:p>
    <w:p w14:paraId="6E3A46ED">
      <w:pPr>
        <w:spacing w:line="440" w:lineRule="exact"/>
        <w:rPr>
          <w:rFonts w:hint="eastAsia" w:ascii="方正仿宋_GBK" w:hAnsi="方正仿宋_GBK" w:eastAsia="方正仿宋_GBK" w:cs="方正仿宋_GBK"/>
          <w:sz w:val="24"/>
          <w:szCs w:val="24"/>
        </w:rPr>
      </w:pPr>
    </w:p>
    <w:p w14:paraId="53BD31E5">
      <w:pPr>
        <w:spacing w:line="440" w:lineRule="exact"/>
        <w:rPr>
          <w:rFonts w:hint="eastAsia" w:ascii="方正仿宋_GBK" w:hAnsi="方正仿宋_GBK" w:eastAsia="方正仿宋_GBK" w:cs="方正仿宋_GBK"/>
          <w:sz w:val="24"/>
          <w:szCs w:val="24"/>
        </w:rPr>
      </w:pPr>
    </w:p>
    <w:p w14:paraId="4F754042">
      <w:pPr>
        <w:spacing w:line="440" w:lineRule="exact"/>
        <w:rPr>
          <w:rFonts w:hint="eastAsia" w:ascii="方正仿宋_GBK" w:hAnsi="方正仿宋_GBK" w:eastAsia="方正仿宋_GBK" w:cs="方正仿宋_GBK"/>
          <w:sz w:val="24"/>
          <w:szCs w:val="24"/>
        </w:rPr>
      </w:pPr>
    </w:p>
    <w:p w14:paraId="57C13C40">
      <w:pPr>
        <w:spacing w:line="440" w:lineRule="exact"/>
        <w:rPr>
          <w:rFonts w:hint="eastAsia" w:ascii="方正仿宋_GBK" w:hAnsi="方正仿宋_GBK" w:eastAsia="方正仿宋_GBK" w:cs="方正仿宋_GBK"/>
          <w:sz w:val="24"/>
          <w:szCs w:val="24"/>
        </w:rPr>
      </w:pPr>
    </w:p>
    <w:p w14:paraId="31AEC0EB">
      <w:pPr>
        <w:spacing w:line="440" w:lineRule="exact"/>
        <w:rPr>
          <w:rFonts w:hint="eastAsia" w:ascii="方正仿宋_GBK" w:hAnsi="方正仿宋_GBK" w:eastAsia="方正仿宋_GBK" w:cs="方正仿宋_GBK"/>
          <w:sz w:val="24"/>
          <w:szCs w:val="24"/>
        </w:rPr>
      </w:pPr>
    </w:p>
    <w:p w14:paraId="319E8D61">
      <w:pPr>
        <w:spacing w:line="440" w:lineRule="exact"/>
        <w:rPr>
          <w:rFonts w:hint="eastAsia" w:ascii="方正仿宋_GBK" w:hAnsi="方正仿宋_GBK" w:eastAsia="方正仿宋_GBK" w:cs="方正仿宋_GBK"/>
          <w:sz w:val="24"/>
          <w:szCs w:val="24"/>
        </w:rPr>
      </w:pPr>
    </w:p>
    <w:p w14:paraId="192FFD40">
      <w:pPr>
        <w:spacing w:line="440" w:lineRule="exact"/>
        <w:rPr>
          <w:rFonts w:hint="eastAsia" w:ascii="方正仿宋_GBK" w:hAnsi="方正仿宋_GBK" w:eastAsia="方正仿宋_GBK" w:cs="方正仿宋_GBK"/>
          <w:sz w:val="24"/>
          <w:szCs w:val="24"/>
        </w:rPr>
      </w:pPr>
    </w:p>
    <w:p w14:paraId="005716B4">
      <w:pPr>
        <w:spacing w:line="440" w:lineRule="exact"/>
        <w:rPr>
          <w:rFonts w:hint="eastAsia" w:ascii="方正仿宋_GBK" w:hAnsi="方正仿宋_GBK" w:eastAsia="方正仿宋_GBK" w:cs="方正仿宋_GBK"/>
          <w:sz w:val="24"/>
          <w:szCs w:val="24"/>
        </w:rPr>
      </w:pPr>
    </w:p>
    <w:p w14:paraId="1BB85086">
      <w:pPr>
        <w:spacing w:line="440" w:lineRule="exact"/>
        <w:rPr>
          <w:rFonts w:hint="eastAsia" w:ascii="方正仿宋_GBK" w:hAnsi="方正仿宋_GBK" w:eastAsia="方正仿宋_GBK" w:cs="方正仿宋_GBK"/>
          <w:sz w:val="24"/>
          <w:szCs w:val="24"/>
        </w:rPr>
      </w:pPr>
    </w:p>
    <w:p w14:paraId="6954217C">
      <w:pPr>
        <w:spacing w:line="440" w:lineRule="exact"/>
        <w:rPr>
          <w:rFonts w:hint="eastAsia" w:ascii="方正仿宋_GBK" w:hAnsi="方正仿宋_GBK" w:eastAsia="方正仿宋_GBK" w:cs="方正仿宋_GBK"/>
          <w:sz w:val="24"/>
          <w:szCs w:val="24"/>
        </w:rPr>
      </w:pPr>
    </w:p>
    <w:p w14:paraId="39FCFF84">
      <w:pPr>
        <w:spacing w:line="440" w:lineRule="exact"/>
        <w:rPr>
          <w:rFonts w:hint="eastAsia" w:ascii="方正仿宋_GBK" w:hAnsi="方正仿宋_GBK" w:eastAsia="方正仿宋_GBK" w:cs="方正仿宋_GBK"/>
          <w:sz w:val="24"/>
          <w:szCs w:val="24"/>
        </w:rPr>
      </w:pPr>
    </w:p>
    <w:p w14:paraId="3D68AEA7">
      <w:pPr>
        <w:spacing w:line="440" w:lineRule="exact"/>
        <w:rPr>
          <w:rFonts w:hint="eastAsia" w:ascii="方正仿宋_GBK" w:hAnsi="方正仿宋_GBK" w:eastAsia="方正仿宋_GBK" w:cs="方正仿宋_GBK"/>
          <w:sz w:val="24"/>
          <w:szCs w:val="24"/>
        </w:rPr>
      </w:pPr>
    </w:p>
    <w:p w14:paraId="4500DB5C">
      <w:pPr>
        <w:spacing w:line="440" w:lineRule="exact"/>
        <w:rPr>
          <w:rFonts w:hint="eastAsia" w:ascii="方正仿宋_GBK" w:hAnsi="方正仿宋_GBK" w:eastAsia="方正仿宋_GBK" w:cs="方正仿宋_GBK"/>
          <w:sz w:val="24"/>
          <w:szCs w:val="24"/>
        </w:rPr>
      </w:pPr>
    </w:p>
    <w:p w14:paraId="468C4DAE">
      <w:pPr>
        <w:spacing w:line="440" w:lineRule="exact"/>
        <w:rPr>
          <w:rFonts w:hint="eastAsia" w:ascii="方正仿宋_GBK" w:hAnsi="方正仿宋_GBK" w:eastAsia="方正仿宋_GBK" w:cs="方正仿宋_GBK"/>
          <w:sz w:val="24"/>
          <w:szCs w:val="24"/>
        </w:rPr>
      </w:pPr>
    </w:p>
    <w:p w14:paraId="483EC70F">
      <w:pPr>
        <w:spacing w:line="440" w:lineRule="exact"/>
        <w:rPr>
          <w:rFonts w:hint="eastAsia" w:ascii="方正仿宋_GBK" w:hAnsi="方正仿宋_GBK" w:eastAsia="方正仿宋_GBK" w:cs="方正仿宋_GBK"/>
          <w:sz w:val="24"/>
          <w:szCs w:val="24"/>
        </w:rPr>
      </w:pPr>
    </w:p>
    <w:p w14:paraId="311C2828">
      <w:pPr>
        <w:spacing w:line="440" w:lineRule="exact"/>
        <w:rPr>
          <w:rFonts w:hint="eastAsia" w:ascii="方正仿宋_GBK" w:hAnsi="方正仿宋_GBK" w:eastAsia="方正仿宋_GBK" w:cs="方正仿宋_GBK"/>
          <w:sz w:val="24"/>
          <w:szCs w:val="24"/>
        </w:rPr>
      </w:pPr>
    </w:p>
    <w:p w14:paraId="389D5847">
      <w:pPr>
        <w:rPr>
          <w:rFonts w:hint="eastAsia" w:ascii="方正仿宋_GBK" w:hAnsi="方正仿宋_GBK" w:eastAsia="方正仿宋_GBK" w:cs="方正仿宋_GBK"/>
          <w:sz w:val="24"/>
          <w:szCs w:val="24"/>
        </w:rPr>
        <w:sectPr>
          <w:headerReference r:id="rId15" w:type="default"/>
          <w:pgSz w:w="11907" w:h="16840"/>
          <w:pgMar w:top="1417" w:right="1417" w:bottom="1134" w:left="1417" w:header="851" w:footer="992" w:gutter="0"/>
          <w:pgNumType w:fmt="numberInDash"/>
          <w:cols w:space="0" w:num="1"/>
          <w:docGrid w:linePitch="380" w:charSpace="0"/>
        </w:sectPr>
      </w:pPr>
      <w:bookmarkStart w:id="372" w:name="_Toc342913421"/>
      <w:bookmarkStart w:id="373" w:name="_Toc313888362"/>
      <w:bookmarkStart w:id="374" w:name="_Toc6578"/>
      <w:bookmarkStart w:id="375" w:name="_Toc313008358"/>
      <w:bookmarkStart w:id="376" w:name="_Toc29501"/>
      <w:bookmarkStart w:id="377" w:name="_Toc15533"/>
    </w:p>
    <w:p w14:paraId="0DE3C960">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78" w:name="_Toc22285"/>
      <w:bookmarkStart w:id="379" w:name="_Toc26342"/>
      <w:bookmarkStart w:id="380" w:name="_Toc8079"/>
      <w:bookmarkStart w:id="381" w:name="_Toc23984"/>
      <w:bookmarkStart w:id="382" w:name="_Toc7053"/>
      <w:r>
        <w:rPr>
          <w:rFonts w:hint="eastAsia" w:ascii="方正仿宋_GBK" w:hAnsi="方正仿宋_GBK" w:eastAsia="方正仿宋_GBK" w:cs="方正仿宋_GBK"/>
          <w:sz w:val="24"/>
          <w:szCs w:val="24"/>
        </w:rPr>
        <w:t>三、商务部分</w:t>
      </w:r>
      <w:bookmarkEnd w:id="372"/>
      <w:bookmarkEnd w:id="373"/>
      <w:bookmarkEnd w:id="374"/>
      <w:bookmarkEnd w:id="375"/>
      <w:bookmarkEnd w:id="376"/>
      <w:bookmarkEnd w:id="377"/>
      <w:bookmarkEnd w:id="378"/>
      <w:bookmarkEnd w:id="379"/>
      <w:bookmarkEnd w:id="380"/>
      <w:bookmarkEnd w:id="381"/>
      <w:bookmarkEnd w:id="382"/>
    </w:p>
    <w:p w14:paraId="79E23E00">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bookmarkStart w:id="383" w:name="_Toc283382459"/>
      <w:r>
        <w:rPr>
          <w:rFonts w:hint="eastAsia" w:ascii="方正仿宋_GBK" w:hAnsi="方正仿宋_GBK" w:eastAsia="方正仿宋_GBK" w:cs="方正仿宋_GBK"/>
          <w:sz w:val="24"/>
          <w:szCs w:val="24"/>
        </w:rPr>
        <w:t>（一）商务响应偏离表</w:t>
      </w:r>
    </w:p>
    <w:p w14:paraId="1AC6E3AE">
      <w:pPr>
        <w:keepNext w:val="0"/>
        <w:keepLines w:val="0"/>
        <w:pageBreakBefore w:val="0"/>
        <w:widowControl w:val="0"/>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w:t>
      </w:r>
    </w:p>
    <w:p w14:paraId="0AC71F82">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64"/>
        <w:tblW w:w="904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913"/>
        <w:gridCol w:w="2434"/>
        <w:gridCol w:w="1942"/>
      </w:tblGrid>
      <w:tr w14:paraId="15AE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56" w:type="dxa"/>
            <w:vAlign w:val="center"/>
          </w:tcPr>
          <w:p w14:paraId="0713B16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913" w:type="dxa"/>
            <w:vAlign w:val="center"/>
          </w:tcPr>
          <w:p w14:paraId="6FE50C3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vAlign w:val="center"/>
          </w:tcPr>
          <w:p w14:paraId="723B49D8">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1942" w:type="dxa"/>
            <w:vAlign w:val="center"/>
          </w:tcPr>
          <w:p w14:paraId="496095C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差异说明</w:t>
            </w:r>
          </w:p>
        </w:tc>
      </w:tr>
      <w:tr w14:paraId="52B8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6" w:type="dxa"/>
            <w:vAlign w:val="center"/>
          </w:tcPr>
          <w:p w14:paraId="2A408BF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3F97D15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35E5713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3371367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59F8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36C2ABF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3852791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50D2D82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7276010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63E8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72401B3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0D3684A4">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68BF7FE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6814F8B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0249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66247443">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52E6F14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65AAFF0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01548CC6">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20B2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4113B1D1">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13CCB9F5">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0F16CB1B">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1DC258FA">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r w14:paraId="5912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56" w:type="dxa"/>
            <w:vAlign w:val="center"/>
          </w:tcPr>
          <w:p w14:paraId="6B34939D">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3913" w:type="dxa"/>
            <w:vAlign w:val="center"/>
          </w:tcPr>
          <w:p w14:paraId="43877F8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2434" w:type="dxa"/>
            <w:vAlign w:val="center"/>
          </w:tcPr>
          <w:p w14:paraId="40D06232">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c>
          <w:tcPr>
            <w:tcW w:w="1942" w:type="dxa"/>
            <w:vAlign w:val="center"/>
          </w:tcPr>
          <w:p w14:paraId="0A42E4ED">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rPr>
                <w:rFonts w:hint="eastAsia" w:ascii="方正仿宋_GBK" w:hAnsi="方正仿宋_GBK" w:eastAsia="方正仿宋_GBK" w:cs="方正仿宋_GBK"/>
                <w:sz w:val="21"/>
                <w:szCs w:val="24"/>
              </w:rPr>
            </w:pPr>
          </w:p>
        </w:tc>
      </w:tr>
    </w:tbl>
    <w:p w14:paraId="7108C1C2">
      <w:pPr>
        <w:keepNext w:val="0"/>
        <w:keepLines w:val="0"/>
        <w:pageBreakBefore w:val="0"/>
        <w:widowControl w:val="0"/>
        <w:kinsoku/>
        <w:wordWrap/>
        <w:overflowPunct/>
        <w:topLinePunct w:val="0"/>
        <w:autoSpaceDE/>
        <w:autoSpaceDN/>
        <w:bidi w:val="0"/>
        <w:adjustRightInd/>
        <w:snapToGrid w:val="0"/>
        <w:spacing w:line="400" w:lineRule="exact"/>
        <w:ind w:firstLine="465"/>
        <w:textAlignment w:val="auto"/>
        <w:rPr>
          <w:rFonts w:hint="eastAsia" w:ascii="方正仿宋_GBK" w:hAnsi="方正仿宋_GBK" w:eastAsia="方正仿宋_GBK" w:cs="方正仿宋_GBK"/>
          <w:sz w:val="24"/>
          <w:szCs w:val="24"/>
        </w:rPr>
      </w:pPr>
    </w:p>
    <w:p w14:paraId="29408DF2">
      <w:pPr>
        <w:keepNext w:val="0"/>
        <w:keepLines w:val="0"/>
        <w:pageBreakBefore w:val="0"/>
        <w:widowControl w:val="0"/>
        <w:kinsoku/>
        <w:wordWrap/>
        <w:overflowPunct/>
        <w:topLinePunct w:val="0"/>
        <w:autoSpaceDE/>
        <w:autoSpaceDN/>
        <w:bidi w:val="0"/>
        <w:adjustRightInd/>
        <w:spacing w:line="400" w:lineRule="exact"/>
        <w:ind w:firstLine="600" w:firstLineChars="25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法定代表人授权代表：</w:t>
      </w:r>
    </w:p>
    <w:p w14:paraId="16F31BE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563EED75">
      <w:pPr>
        <w:keepNext w:val="0"/>
        <w:keepLines w:val="0"/>
        <w:pageBreakBefore w:val="0"/>
        <w:widowControl w:val="0"/>
        <w:kinsoku/>
        <w:wordWrap/>
        <w:overflowPunct/>
        <w:topLinePunct w:val="0"/>
        <w:autoSpaceDE/>
        <w:autoSpaceDN/>
        <w:bidi w:val="0"/>
        <w:adjustRightInd/>
        <w:spacing w:line="400" w:lineRule="exact"/>
        <w:ind w:firstLine="360" w:firstLineChars="15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70314F0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792A929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注：</w:t>
      </w:r>
    </w:p>
    <w:p w14:paraId="73E362D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16"/>
        </w:rPr>
        <w:t>.本表即为对本项目“第三篇 磋商项目商务需求”中所列商务要求进行比较和响应，根据响应情况在“差异说明”项填写正偏离或负偏离及原因，完全符合的填写“无差异”；</w:t>
      </w:r>
    </w:p>
    <w:p w14:paraId="52911D3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方正仿宋_GBK" w:hAnsi="方正仿宋_GBK" w:eastAsia="方正仿宋_GBK" w:cs="方正仿宋_GBK"/>
          <w:sz w:val="21"/>
          <w:szCs w:val="16"/>
        </w:rPr>
      </w:pPr>
      <w:r>
        <w:rPr>
          <w:rFonts w:hint="eastAsia" w:ascii="方正仿宋_GBK" w:hAnsi="方正仿宋_GBK" w:eastAsia="方正仿宋_GBK" w:cs="方正仿宋_GBK"/>
          <w:sz w:val="21"/>
          <w:szCs w:val="16"/>
        </w:rPr>
        <w:t>2.该表可扩展</w:t>
      </w:r>
      <w:r>
        <w:rPr>
          <w:rFonts w:hint="eastAsia" w:ascii="方正仿宋_GBK" w:hAnsi="方正仿宋_GBK" w:eastAsia="方正仿宋_GBK" w:cs="方正仿宋_GBK"/>
          <w:sz w:val="21"/>
          <w:szCs w:val="21"/>
        </w:rPr>
        <w:t>。</w:t>
      </w:r>
    </w:p>
    <w:p w14:paraId="76A413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45A42AF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sz w:val="24"/>
          <w:szCs w:val="24"/>
        </w:rPr>
      </w:pPr>
    </w:p>
    <w:p w14:paraId="5F2C96DA">
      <w:pPr>
        <w:spacing w:line="360" w:lineRule="auto"/>
        <w:rPr>
          <w:rFonts w:hint="eastAsia" w:ascii="方正仿宋_GBK" w:hAnsi="方正仿宋_GBK" w:eastAsia="方正仿宋_GBK" w:cs="方正仿宋_GBK"/>
          <w:sz w:val="24"/>
          <w:szCs w:val="24"/>
        </w:rPr>
      </w:pPr>
    </w:p>
    <w:p w14:paraId="149D38DB">
      <w:pPr>
        <w:pStyle w:val="39"/>
        <w:rPr>
          <w:rFonts w:hint="eastAsia" w:ascii="方正仿宋_GBK" w:hAnsi="方正仿宋_GBK" w:eastAsia="方正仿宋_GBK" w:cs="方正仿宋_GBK"/>
          <w:sz w:val="24"/>
          <w:szCs w:val="24"/>
        </w:rPr>
      </w:pPr>
    </w:p>
    <w:p w14:paraId="74A690CF">
      <w:pPr>
        <w:pStyle w:val="39"/>
        <w:rPr>
          <w:rFonts w:hint="eastAsia" w:ascii="方正仿宋_GBK" w:hAnsi="方正仿宋_GBK" w:eastAsia="方正仿宋_GBK" w:cs="方正仿宋_GBK"/>
          <w:sz w:val="24"/>
          <w:szCs w:val="24"/>
        </w:rPr>
      </w:pPr>
    </w:p>
    <w:p w14:paraId="353D5A2D">
      <w:pPr>
        <w:pStyle w:val="39"/>
        <w:rPr>
          <w:rFonts w:hint="eastAsia" w:ascii="方正仿宋_GBK" w:hAnsi="方正仿宋_GBK" w:eastAsia="方正仿宋_GBK" w:cs="方正仿宋_GBK"/>
          <w:sz w:val="24"/>
          <w:szCs w:val="24"/>
        </w:rPr>
      </w:pPr>
    </w:p>
    <w:p w14:paraId="1F90495E">
      <w:pPr>
        <w:spacing w:line="360" w:lineRule="auto"/>
        <w:rPr>
          <w:rFonts w:hint="eastAsia" w:ascii="方正仿宋_GBK" w:hAnsi="方正仿宋_GBK" w:eastAsia="方正仿宋_GBK" w:cs="方正仿宋_GBK"/>
          <w:sz w:val="24"/>
          <w:szCs w:val="24"/>
        </w:rPr>
      </w:pPr>
    </w:p>
    <w:p w14:paraId="06A56E09">
      <w:pPr>
        <w:spacing w:line="360" w:lineRule="auto"/>
        <w:rPr>
          <w:rFonts w:hint="eastAsia" w:ascii="方正仿宋_GBK" w:hAnsi="方正仿宋_GBK" w:eastAsia="方正仿宋_GBK" w:cs="方正仿宋_GBK"/>
          <w:sz w:val="24"/>
          <w:szCs w:val="24"/>
        </w:rPr>
      </w:pPr>
    </w:p>
    <w:p w14:paraId="2CF08CD4">
      <w:pPr>
        <w:spacing w:before="120" w:beforeLines="50" w:after="120"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（二）其他优惠服务承诺（格式自定）</w:t>
      </w:r>
      <w:bookmarkStart w:id="384" w:name="_Toc10801"/>
      <w:bookmarkStart w:id="385" w:name="_Toc29001"/>
    </w:p>
    <w:p w14:paraId="19B3DB5B">
      <w:pPr>
        <w:rPr>
          <w:rFonts w:hint="eastAsia" w:ascii="方正仿宋_GBK" w:hAnsi="方正仿宋_GBK" w:eastAsia="方正仿宋_GBK" w:cs="方正仿宋_GBK"/>
          <w:sz w:val="24"/>
          <w:szCs w:val="24"/>
        </w:rPr>
      </w:pPr>
    </w:p>
    <w:p w14:paraId="63D09297">
      <w:pPr>
        <w:pStyle w:val="23"/>
        <w:rPr>
          <w:rFonts w:hint="eastAsia" w:ascii="方正仿宋_GBK" w:hAnsi="方正仿宋_GBK" w:eastAsia="方正仿宋_GBK" w:cs="方正仿宋_GBK"/>
          <w:sz w:val="24"/>
          <w:szCs w:val="24"/>
        </w:rPr>
      </w:pPr>
    </w:p>
    <w:p w14:paraId="1A3414E0">
      <w:pPr>
        <w:rPr>
          <w:rFonts w:hint="eastAsia" w:ascii="方正仿宋_GBK" w:hAnsi="方正仿宋_GBK" w:eastAsia="方正仿宋_GBK" w:cs="方正仿宋_GBK"/>
          <w:sz w:val="24"/>
          <w:szCs w:val="24"/>
        </w:rPr>
      </w:pPr>
    </w:p>
    <w:p w14:paraId="27F42EF8">
      <w:pPr>
        <w:pStyle w:val="23"/>
        <w:rPr>
          <w:rFonts w:hint="eastAsia" w:ascii="方正仿宋_GBK" w:hAnsi="方正仿宋_GBK" w:eastAsia="方正仿宋_GBK" w:cs="方正仿宋_GBK"/>
          <w:sz w:val="24"/>
          <w:szCs w:val="24"/>
        </w:rPr>
      </w:pPr>
    </w:p>
    <w:p w14:paraId="0F3AAB95">
      <w:pPr>
        <w:rPr>
          <w:rFonts w:hint="eastAsia" w:ascii="方正仿宋_GBK" w:hAnsi="方正仿宋_GBK" w:eastAsia="方正仿宋_GBK" w:cs="方正仿宋_GBK"/>
          <w:sz w:val="24"/>
          <w:szCs w:val="24"/>
        </w:rPr>
      </w:pPr>
    </w:p>
    <w:p w14:paraId="018086A6">
      <w:pPr>
        <w:pStyle w:val="23"/>
        <w:rPr>
          <w:rFonts w:hint="eastAsia" w:ascii="方正仿宋_GBK" w:hAnsi="方正仿宋_GBK" w:eastAsia="方正仿宋_GBK" w:cs="方正仿宋_GBK"/>
          <w:sz w:val="24"/>
          <w:szCs w:val="24"/>
        </w:rPr>
      </w:pPr>
    </w:p>
    <w:p w14:paraId="734F2FD0">
      <w:pPr>
        <w:rPr>
          <w:rFonts w:hint="eastAsia" w:ascii="方正仿宋_GBK" w:hAnsi="方正仿宋_GBK" w:eastAsia="方正仿宋_GBK" w:cs="方正仿宋_GBK"/>
          <w:sz w:val="24"/>
          <w:szCs w:val="24"/>
        </w:rPr>
      </w:pPr>
    </w:p>
    <w:p w14:paraId="17A49914">
      <w:pPr>
        <w:pStyle w:val="23"/>
        <w:rPr>
          <w:rFonts w:hint="eastAsia" w:ascii="方正仿宋_GBK" w:hAnsi="方正仿宋_GBK" w:eastAsia="方正仿宋_GBK" w:cs="方正仿宋_GBK"/>
          <w:sz w:val="24"/>
          <w:szCs w:val="24"/>
        </w:rPr>
      </w:pPr>
    </w:p>
    <w:p w14:paraId="2BF11F69">
      <w:pPr>
        <w:rPr>
          <w:rFonts w:hint="eastAsia" w:ascii="方正仿宋_GBK" w:hAnsi="方正仿宋_GBK" w:eastAsia="方正仿宋_GBK" w:cs="方正仿宋_GBK"/>
          <w:sz w:val="24"/>
          <w:szCs w:val="24"/>
        </w:rPr>
      </w:pPr>
    </w:p>
    <w:p w14:paraId="55FA6781">
      <w:pPr>
        <w:pStyle w:val="23"/>
        <w:rPr>
          <w:rFonts w:hint="eastAsia" w:ascii="方正仿宋_GBK" w:hAnsi="方正仿宋_GBK" w:eastAsia="方正仿宋_GBK" w:cs="方正仿宋_GBK"/>
          <w:sz w:val="24"/>
          <w:szCs w:val="24"/>
        </w:rPr>
      </w:pPr>
    </w:p>
    <w:p w14:paraId="09BF35D3">
      <w:pPr>
        <w:rPr>
          <w:rFonts w:hint="eastAsia" w:ascii="方正仿宋_GBK" w:hAnsi="方正仿宋_GBK" w:eastAsia="方正仿宋_GBK" w:cs="方正仿宋_GBK"/>
          <w:sz w:val="24"/>
          <w:szCs w:val="24"/>
        </w:rPr>
      </w:pPr>
    </w:p>
    <w:p w14:paraId="4B939485">
      <w:pPr>
        <w:pStyle w:val="23"/>
        <w:rPr>
          <w:rFonts w:hint="eastAsia" w:ascii="方正仿宋_GBK" w:hAnsi="方正仿宋_GBK" w:eastAsia="方正仿宋_GBK" w:cs="方正仿宋_GBK"/>
          <w:sz w:val="24"/>
          <w:szCs w:val="24"/>
        </w:rPr>
      </w:pPr>
    </w:p>
    <w:p w14:paraId="2AFD4679">
      <w:pPr>
        <w:rPr>
          <w:rFonts w:hint="eastAsia" w:ascii="方正仿宋_GBK" w:hAnsi="方正仿宋_GBK" w:eastAsia="方正仿宋_GBK" w:cs="方正仿宋_GBK"/>
          <w:sz w:val="24"/>
          <w:szCs w:val="24"/>
        </w:rPr>
      </w:pPr>
    </w:p>
    <w:p w14:paraId="2FA8356C">
      <w:pPr>
        <w:pStyle w:val="23"/>
        <w:rPr>
          <w:rFonts w:hint="eastAsia" w:ascii="方正仿宋_GBK" w:hAnsi="方正仿宋_GBK" w:eastAsia="方正仿宋_GBK" w:cs="方正仿宋_GBK"/>
          <w:sz w:val="24"/>
          <w:szCs w:val="24"/>
        </w:rPr>
      </w:pPr>
    </w:p>
    <w:p w14:paraId="70F234AF">
      <w:pPr>
        <w:rPr>
          <w:rFonts w:hint="eastAsia" w:ascii="方正仿宋_GBK" w:hAnsi="方正仿宋_GBK" w:eastAsia="方正仿宋_GBK" w:cs="方正仿宋_GBK"/>
          <w:sz w:val="24"/>
          <w:szCs w:val="24"/>
        </w:rPr>
      </w:pPr>
    </w:p>
    <w:p w14:paraId="1BF8CFE3">
      <w:pPr>
        <w:pStyle w:val="23"/>
        <w:rPr>
          <w:rFonts w:hint="eastAsia" w:ascii="方正仿宋_GBK" w:hAnsi="方正仿宋_GBK" w:eastAsia="方正仿宋_GBK" w:cs="方正仿宋_GBK"/>
          <w:sz w:val="24"/>
          <w:szCs w:val="24"/>
        </w:rPr>
      </w:pPr>
    </w:p>
    <w:p w14:paraId="523A261D">
      <w:pPr>
        <w:rPr>
          <w:rFonts w:hint="eastAsia" w:ascii="方正仿宋_GBK" w:hAnsi="方正仿宋_GBK" w:eastAsia="方正仿宋_GBK" w:cs="方正仿宋_GBK"/>
          <w:sz w:val="24"/>
          <w:szCs w:val="24"/>
        </w:rPr>
      </w:pPr>
    </w:p>
    <w:p w14:paraId="163F9969">
      <w:pPr>
        <w:pStyle w:val="23"/>
        <w:rPr>
          <w:rFonts w:hint="eastAsia" w:ascii="方正仿宋_GBK" w:hAnsi="方正仿宋_GBK" w:eastAsia="方正仿宋_GBK" w:cs="方正仿宋_GBK"/>
        </w:rPr>
      </w:pPr>
    </w:p>
    <w:p w14:paraId="52939E1A">
      <w:pPr>
        <w:rPr>
          <w:rFonts w:hint="eastAsia" w:ascii="方正仿宋_GBK" w:hAnsi="方正仿宋_GBK" w:eastAsia="方正仿宋_GBK" w:cs="方正仿宋_GBK"/>
          <w:sz w:val="24"/>
          <w:szCs w:val="24"/>
        </w:rPr>
      </w:pPr>
    </w:p>
    <w:p w14:paraId="58E00F4A">
      <w:pPr>
        <w:pStyle w:val="23"/>
        <w:rPr>
          <w:rFonts w:hint="eastAsia" w:ascii="方正仿宋_GBK" w:hAnsi="方正仿宋_GBK" w:eastAsia="方正仿宋_GBK" w:cs="方正仿宋_GBK"/>
          <w:sz w:val="24"/>
          <w:szCs w:val="24"/>
        </w:rPr>
      </w:pPr>
    </w:p>
    <w:p w14:paraId="01BFF793">
      <w:pPr>
        <w:rPr>
          <w:rFonts w:hint="eastAsia" w:ascii="方正仿宋_GBK" w:hAnsi="方正仿宋_GBK" w:eastAsia="方正仿宋_GBK" w:cs="方正仿宋_GBK"/>
          <w:sz w:val="24"/>
          <w:szCs w:val="24"/>
        </w:rPr>
      </w:pPr>
    </w:p>
    <w:p w14:paraId="36BF1622">
      <w:pPr>
        <w:pStyle w:val="23"/>
        <w:rPr>
          <w:rFonts w:hint="eastAsia" w:ascii="方正仿宋_GBK" w:hAnsi="方正仿宋_GBK" w:eastAsia="方正仿宋_GBK" w:cs="方正仿宋_GBK"/>
          <w:sz w:val="24"/>
          <w:szCs w:val="24"/>
        </w:rPr>
      </w:pPr>
    </w:p>
    <w:p w14:paraId="2A0D52FA">
      <w:pPr>
        <w:rPr>
          <w:rFonts w:hint="eastAsia" w:ascii="方正仿宋_GBK" w:hAnsi="方正仿宋_GBK" w:eastAsia="方正仿宋_GBK" w:cs="方正仿宋_GBK"/>
          <w:sz w:val="24"/>
          <w:szCs w:val="24"/>
        </w:rPr>
      </w:pPr>
    </w:p>
    <w:p w14:paraId="6E692372">
      <w:pPr>
        <w:pStyle w:val="23"/>
        <w:rPr>
          <w:rFonts w:hint="eastAsia" w:ascii="方正仿宋_GBK" w:hAnsi="方正仿宋_GBK" w:eastAsia="方正仿宋_GBK" w:cs="方正仿宋_GBK"/>
          <w:sz w:val="24"/>
          <w:szCs w:val="24"/>
        </w:rPr>
      </w:pPr>
    </w:p>
    <w:p w14:paraId="513CC472">
      <w:pPr>
        <w:rPr>
          <w:rFonts w:hint="eastAsia" w:ascii="方正仿宋_GBK" w:hAnsi="方正仿宋_GBK" w:eastAsia="方正仿宋_GBK" w:cs="方正仿宋_GBK"/>
          <w:sz w:val="24"/>
          <w:szCs w:val="24"/>
        </w:rPr>
      </w:pPr>
    </w:p>
    <w:p w14:paraId="6D46C364">
      <w:pPr>
        <w:pStyle w:val="23"/>
        <w:rPr>
          <w:rFonts w:hint="eastAsia" w:ascii="方正仿宋_GBK" w:hAnsi="方正仿宋_GBK" w:eastAsia="方正仿宋_GBK" w:cs="方正仿宋_GBK"/>
          <w:sz w:val="24"/>
          <w:szCs w:val="24"/>
        </w:rPr>
      </w:pPr>
    </w:p>
    <w:p w14:paraId="1028B6D0">
      <w:pPr>
        <w:rPr>
          <w:rFonts w:hint="eastAsia" w:ascii="方正仿宋_GBK" w:hAnsi="方正仿宋_GBK" w:eastAsia="方正仿宋_GBK" w:cs="方正仿宋_GBK"/>
          <w:sz w:val="24"/>
          <w:szCs w:val="24"/>
        </w:rPr>
      </w:pPr>
    </w:p>
    <w:p w14:paraId="64274699">
      <w:pPr>
        <w:pStyle w:val="3"/>
        <w:keepNext/>
        <w:keepLines/>
        <w:pageBreakBefore w:val="0"/>
        <w:widowControl w:val="0"/>
        <w:kinsoku/>
        <w:wordWrap/>
        <w:overflowPunct/>
        <w:topLinePunct w:val="0"/>
        <w:autoSpaceDE/>
        <w:autoSpaceDN/>
        <w:bidi w:val="0"/>
        <w:adjustRightInd/>
        <w:spacing w:before="0" w:beforeLines="50" w:after="0" w:afterLines="50" w:line="400" w:lineRule="exact"/>
        <w:textAlignment w:val="auto"/>
        <w:outlineLvl w:val="1"/>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bookmarkEnd w:id="383"/>
      <w:bookmarkEnd w:id="384"/>
      <w:bookmarkEnd w:id="385"/>
      <w:bookmarkStart w:id="386" w:name="_Toc1248"/>
      <w:bookmarkStart w:id="387" w:name="_Toc17245"/>
      <w:bookmarkStart w:id="388" w:name="_Toc10643"/>
      <w:bookmarkStart w:id="389" w:name="_Toc4073"/>
      <w:bookmarkStart w:id="390" w:name="_Toc20560"/>
      <w:bookmarkStart w:id="391" w:name="_Toc23085"/>
      <w:r>
        <w:rPr>
          <w:rFonts w:hint="eastAsia" w:ascii="方正仿宋_GBK" w:hAnsi="方正仿宋_GBK" w:eastAsia="方正仿宋_GBK" w:cs="方正仿宋_GBK"/>
          <w:b/>
          <w:kern w:val="2"/>
          <w:sz w:val="24"/>
          <w:szCs w:val="24"/>
          <w:lang w:val="en-US" w:eastAsia="zh-CN" w:bidi="ar-SA"/>
        </w:rPr>
        <w:t>四、资格条件及其他</w:t>
      </w:r>
      <w:bookmarkEnd w:id="386"/>
      <w:bookmarkEnd w:id="387"/>
      <w:bookmarkEnd w:id="388"/>
      <w:bookmarkEnd w:id="389"/>
      <w:bookmarkEnd w:id="390"/>
      <w:bookmarkEnd w:id="391"/>
    </w:p>
    <w:p w14:paraId="00E2A17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（一）法人营业执照（副本）或事业单位法人证书（副本）或个体工商户营业执照或有效的自然人身份证明或社会团体法人登记证书复印件</w:t>
      </w:r>
    </w:p>
    <w:p w14:paraId="04EAC822">
      <w:pPr>
        <w:tabs>
          <w:tab w:val="left" w:pos="6300"/>
        </w:tabs>
        <w:snapToGrid w:val="0"/>
        <w:spacing w:line="500" w:lineRule="exact"/>
        <w:ind w:firstLine="570"/>
        <w:rPr>
          <w:rFonts w:hint="eastAsia" w:ascii="方正仿宋_GBK" w:hAnsi="方正仿宋_GBK" w:eastAsia="方正仿宋_GBK" w:cs="方正仿宋_GBK"/>
          <w:sz w:val="24"/>
          <w:szCs w:val="24"/>
        </w:rPr>
      </w:pPr>
    </w:p>
    <w:p w14:paraId="374E44C1">
      <w:pPr>
        <w:tabs>
          <w:tab w:val="left" w:pos="6300"/>
        </w:tabs>
        <w:snapToGrid w:val="0"/>
        <w:spacing w:line="500" w:lineRule="exact"/>
        <w:ind w:firstLine="570"/>
        <w:rPr>
          <w:rFonts w:hint="eastAsia" w:ascii="方正仿宋_GBK" w:hAnsi="方正仿宋_GBK" w:eastAsia="方正仿宋_GBK" w:cs="方正仿宋_GBK"/>
        </w:rPr>
      </w:pPr>
    </w:p>
    <w:p w14:paraId="139D92D1">
      <w:pPr>
        <w:tabs>
          <w:tab w:val="left" w:pos="6300"/>
        </w:tabs>
        <w:snapToGrid w:val="0"/>
        <w:spacing w:line="500" w:lineRule="exact"/>
        <w:ind w:firstLine="570"/>
        <w:rPr>
          <w:rFonts w:hint="eastAsia" w:ascii="方正仿宋_GBK" w:hAnsi="方正仿宋_GBK" w:eastAsia="方正仿宋_GBK" w:cs="方正仿宋_GBK"/>
        </w:rPr>
      </w:pPr>
    </w:p>
    <w:p w14:paraId="75A26CF7">
      <w:pPr>
        <w:tabs>
          <w:tab w:val="left" w:pos="6300"/>
        </w:tabs>
        <w:snapToGrid w:val="0"/>
        <w:spacing w:line="500" w:lineRule="exact"/>
        <w:ind w:firstLine="570"/>
        <w:rPr>
          <w:rFonts w:hint="eastAsia" w:ascii="方正仿宋_GBK" w:hAnsi="方正仿宋_GBK" w:eastAsia="方正仿宋_GBK" w:cs="方正仿宋_GBK"/>
        </w:rPr>
      </w:pPr>
    </w:p>
    <w:p w14:paraId="1ABCA86A">
      <w:pPr>
        <w:keepNext w:val="0"/>
        <w:keepLines w:val="0"/>
        <w:pageBreakBefore w:val="0"/>
        <w:widowControl/>
        <w:kinsoku/>
        <w:wordWrap/>
        <w:overflowPunct/>
        <w:topLinePunct w:val="0"/>
        <w:autoSpaceDE/>
        <w:autoSpaceDN/>
        <w:bidi w:val="0"/>
        <w:adjustRightInd/>
        <w:spacing w:before="120" w:beforeLines="50" w:after="120" w:afterLines="50" w:line="400" w:lineRule="exact"/>
        <w:ind w:firstLine="56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0D3B4D0F">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0B46A88D">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14:paraId="64F2741B">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p>
    <w:p w14:paraId="65BDD9AB">
      <w:pPr>
        <w:keepNext w:val="0"/>
        <w:keepLines w:val="0"/>
        <w:pageBreakBefore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0A78AF5C">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    （职务名称）职务，是（供应商名称）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14:paraId="67303607">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p>
    <w:p w14:paraId="3570767F">
      <w:pPr>
        <w:keepNext w:val="0"/>
        <w:keepLines w:val="0"/>
        <w:pageBreakBefore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489F8F65">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77918037">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CA7CD0F">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0618E6AC">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762B4BC8">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75FE3505">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6E0F0A7">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20D6CE3F">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2"/>
        </w:rPr>
        <w:t>法定代表人电话：XXXXXXX      电子邮箱：XXXXXX@XXXXX</w:t>
      </w:r>
    </w:p>
    <w:p w14:paraId="4B50552A">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3A8255CD">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C2CD88D">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33AE1049">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1CF72A4B">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54F8E7FD">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7AD5A33">
      <w:pPr>
        <w:keepNext w:val="0"/>
        <w:keepLines w:val="0"/>
        <w:pageBreakBefore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52E565C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3B5379E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143BF49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608A037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（采购代理机构名称）：</w:t>
      </w:r>
    </w:p>
    <w:p w14:paraId="6367CC0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（被授权人姓名及身份证号码）代表我单位全权办理上述项目的磋商、签约等具体工作，并签署全部有关文件、协议及合同。</w:t>
      </w:r>
    </w:p>
    <w:p w14:paraId="7F4BEAB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14:paraId="3D23C7A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2A1B7392">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0E266D4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43B6D90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4CA04E2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14:paraId="052A02B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szCs w:val="28"/>
        </w:rPr>
      </w:pPr>
    </w:p>
    <w:p w14:paraId="5697CCC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3158E55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w:t>
      </w:r>
    </w:p>
    <w:p w14:paraId="4986DDF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316E3FC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1B3D934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25C6E0B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72789E1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rPr>
      </w:pPr>
    </w:p>
    <w:p w14:paraId="7C02BFE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23AF16A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6B0C65BC">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rPr>
        <w:br w:type="column"/>
      </w:r>
      <w:bookmarkStart w:id="392" w:name="_Toc14422"/>
      <w:bookmarkStart w:id="393" w:name="_Toc24308"/>
      <w:bookmarkStart w:id="394" w:name="_Toc31311"/>
      <w:r>
        <w:rPr>
          <w:rFonts w:hint="eastAsia" w:ascii="方正仿宋_GBK" w:hAnsi="方正仿宋_GBK" w:eastAsia="方正仿宋_GBK" w:cs="方正仿宋_GBK"/>
          <w:sz w:val="24"/>
          <w:szCs w:val="24"/>
        </w:rPr>
        <w:t>（四）基本资格条件承诺函</w:t>
      </w:r>
    </w:p>
    <w:p w14:paraId="426B587A">
      <w:pPr>
        <w:keepNext w:val="0"/>
        <w:keepLines w:val="0"/>
        <w:pageBreakBefore w:val="0"/>
        <w:widowControl w:val="0"/>
        <w:tabs>
          <w:tab w:val="left" w:pos="6300"/>
        </w:tabs>
        <w:kinsoku/>
        <w:wordWrap/>
        <w:overflowPunct/>
        <w:topLinePunct w:val="0"/>
        <w:autoSpaceDE/>
        <w:autoSpaceDN/>
        <w:bidi w:val="0"/>
        <w:adjustRightInd/>
        <w:snapToGrid w:val="0"/>
        <w:spacing w:before="191" w:beforeLines="50" w:after="191" w:afterLines="50"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32"/>
          <w:szCs w:val="32"/>
        </w:rPr>
        <w:t>基本资格条件承诺函</w:t>
      </w:r>
    </w:p>
    <w:p w14:paraId="0E5801AE">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（采购代理机构名称）：</w:t>
      </w:r>
    </w:p>
    <w:p w14:paraId="797FF2A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（供应商名称）郑重承诺：</w:t>
      </w:r>
    </w:p>
    <w:p w14:paraId="040E55DA">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2C19952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752A081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3.我方在采购项目评审（评标）环节结束后，随时接受采购人、采购代理机构的检查验证，配合提供相关证明材料，证明符合《中华人民共和国政府采购法》规定的供应商基本资格条件。</w:t>
      </w:r>
    </w:p>
    <w:p w14:paraId="059A2CD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7344F71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5351C422">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方正仿宋_GBK" w:hAnsi="方正仿宋_GBK" w:eastAsia="方正仿宋_GBK" w:cs="方正仿宋_GBK"/>
          <w:sz w:val="24"/>
          <w:szCs w:val="24"/>
        </w:rPr>
      </w:pPr>
    </w:p>
    <w:p w14:paraId="501C9F63">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9EDEB5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7680" w:firstLineChars="3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AF6798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方正仿宋_GBK" w:hAnsi="方正仿宋_GBK" w:eastAsia="方正仿宋_GBK" w:cs="方正仿宋_GBK"/>
          <w:sz w:val="24"/>
          <w:szCs w:val="24"/>
        </w:rPr>
      </w:pPr>
    </w:p>
    <w:p w14:paraId="559A76A6">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3E41644E">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13AC1AFC">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107EF8A9">
      <w:pPr>
        <w:pStyle w:val="23"/>
        <w:keepNext w:val="0"/>
        <w:keepLines w:val="0"/>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rPr>
      </w:pPr>
    </w:p>
    <w:p w14:paraId="6CFCCF81">
      <w:pPr>
        <w:pStyle w:val="23"/>
        <w:rPr>
          <w:rFonts w:hint="eastAsia" w:ascii="方正仿宋_GBK" w:hAnsi="方正仿宋_GBK" w:eastAsia="方正仿宋_GBK" w:cs="方正仿宋_GBK"/>
        </w:rPr>
      </w:pPr>
    </w:p>
    <w:p w14:paraId="4FD3ED06">
      <w:pPr>
        <w:pStyle w:val="23"/>
        <w:rPr>
          <w:rFonts w:hint="eastAsia" w:ascii="方正仿宋_GBK" w:hAnsi="方正仿宋_GBK" w:eastAsia="方正仿宋_GBK" w:cs="方正仿宋_GBK"/>
        </w:rPr>
      </w:pPr>
    </w:p>
    <w:p w14:paraId="71E6FFBA">
      <w:pPr>
        <w:pStyle w:val="23"/>
        <w:rPr>
          <w:rFonts w:hint="eastAsia" w:ascii="方正仿宋_GBK" w:hAnsi="方正仿宋_GBK" w:eastAsia="方正仿宋_GBK" w:cs="方正仿宋_GBK"/>
        </w:rPr>
      </w:pPr>
    </w:p>
    <w:p w14:paraId="11E2902A">
      <w:pPr>
        <w:pStyle w:val="23"/>
        <w:rPr>
          <w:rFonts w:hint="eastAsia" w:ascii="方正仿宋_GBK" w:hAnsi="方正仿宋_GBK" w:eastAsia="方正仿宋_GBK" w:cs="方正仿宋_GBK"/>
        </w:rPr>
      </w:pPr>
    </w:p>
    <w:p w14:paraId="46D44031">
      <w:pPr>
        <w:pStyle w:val="23"/>
        <w:rPr>
          <w:rFonts w:hint="eastAsia" w:ascii="方正仿宋_GBK" w:hAnsi="方正仿宋_GBK" w:eastAsia="方正仿宋_GBK" w:cs="方正仿宋_GBK"/>
        </w:rPr>
      </w:pPr>
    </w:p>
    <w:p w14:paraId="097120D4">
      <w:pPr>
        <w:pStyle w:val="23"/>
        <w:rPr>
          <w:rFonts w:hint="eastAsia" w:ascii="方正仿宋_GBK" w:hAnsi="方正仿宋_GBK" w:eastAsia="方正仿宋_GBK" w:cs="方正仿宋_GBK"/>
        </w:rPr>
      </w:pPr>
    </w:p>
    <w:p w14:paraId="047166A6">
      <w:pPr>
        <w:pStyle w:val="23"/>
        <w:rPr>
          <w:rFonts w:hint="eastAsia" w:ascii="方正仿宋_GBK" w:hAnsi="方正仿宋_GBK" w:eastAsia="方正仿宋_GBK" w:cs="方正仿宋_GBK"/>
        </w:rPr>
      </w:pPr>
    </w:p>
    <w:p w14:paraId="22C5EF8D">
      <w:pPr>
        <w:pStyle w:val="23"/>
        <w:rPr>
          <w:rFonts w:hint="eastAsia" w:ascii="方正仿宋_GBK" w:hAnsi="方正仿宋_GBK" w:eastAsia="方正仿宋_GBK" w:cs="方正仿宋_GBK"/>
        </w:rPr>
      </w:pPr>
    </w:p>
    <w:p w14:paraId="5114E752">
      <w:pPr>
        <w:pStyle w:val="23"/>
        <w:rPr>
          <w:rFonts w:hint="eastAsia" w:ascii="方正仿宋_GBK" w:hAnsi="方正仿宋_GBK" w:eastAsia="方正仿宋_GBK" w:cs="方正仿宋_GBK"/>
        </w:rPr>
      </w:pPr>
    </w:p>
    <w:p w14:paraId="652DCEF4">
      <w:pPr>
        <w:snapToGrid w:val="0"/>
        <w:spacing w:line="360" w:lineRule="auto"/>
        <w:rPr>
          <w:rFonts w:hint="eastAsia" w:ascii="方正仿宋_GBK" w:hAnsi="方正仿宋_GBK" w:eastAsia="方正仿宋_GBK" w:cs="方正仿宋_GBK"/>
          <w:sz w:val="24"/>
          <w:szCs w:val="24"/>
        </w:rPr>
      </w:pPr>
    </w:p>
    <w:p w14:paraId="34D8AEA4">
      <w:pPr>
        <w:snapToGrid w:val="0"/>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（五）特定资格条件证明材料（如果有）</w:t>
      </w:r>
    </w:p>
    <w:p w14:paraId="4F8E6D0F">
      <w:pPr>
        <w:pStyle w:val="4"/>
        <w:spacing w:before="0" w:after="0" w:line="360" w:lineRule="auto"/>
        <w:rPr>
          <w:rFonts w:hint="eastAsia" w:ascii="方正仿宋_GBK" w:hAnsi="方正仿宋_GBK" w:eastAsia="方正仿宋_GBK" w:cs="方正仿宋_GBK"/>
          <w:sz w:val="24"/>
          <w:szCs w:val="24"/>
        </w:rPr>
        <w:sectPr>
          <w:pgSz w:w="11907" w:h="16840"/>
          <w:pgMar w:top="1417" w:right="1417" w:bottom="1134" w:left="1417" w:header="851" w:footer="992" w:gutter="0"/>
          <w:pgNumType w:fmt="numberInDash"/>
          <w:cols w:space="0" w:num="1"/>
          <w:docGrid w:linePitch="380" w:charSpace="0"/>
        </w:sectPr>
      </w:pPr>
      <w:bookmarkStart w:id="395" w:name="_Toc27247"/>
      <w:bookmarkStart w:id="396" w:name="_Toc28617"/>
      <w:bookmarkStart w:id="397" w:name="_Toc18051"/>
    </w:p>
    <w:p w14:paraId="3FBAE1AD">
      <w:pPr>
        <w:pStyle w:val="3"/>
        <w:pageBreakBefore w:val="0"/>
        <w:widowControl w:val="0"/>
        <w:kinsoku/>
        <w:wordWrap/>
        <w:overflowPunct/>
        <w:topLinePunct w:val="0"/>
        <w:autoSpaceDE/>
        <w:autoSpaceDN/>
        <w:bidi w:val="0"/>
        <w:adjustRightInd/>
        <w:spacing w:before="0" w:after="0" w:line="400" w:lineRule="exact"/>
        <w:textAlignment w:val="auto"/>
        <w:rPr>
          <w:rFonts w:hint="eastAsia" w:ascii="方正仿宋_GBK" w:hAnsi="方正仿宋_GBK" w:eastAsia="方正仿宋_GBK" w:cs="方正仿宋_GBK"/>
          <w:sz w:val="24"/>
          <w:szCs w:val="24"/>
        </w:rPr>
      </w:pPr>
      <w:bookmarkStart w:id="398" w:name="_Toc1074"/>
      <w:bookmarkStart w:id="399" w:name="_Toc26680"/>
      <w:bookmarkStart w:id="400" w:name="_Toc19965"/>
      <w:bookmarkStart w:id="401" w:name="_Toc8882"/>
      <w:bookmarkStart w:id="402" w:name="_Toc12570"/>
      <w:bookmarkStart w:id="403" w:name="_Toc17714"/>
      <w:r>
        <w:rPr>
          <w:rFonts w:hint="eastAsia" w:ascii="方正仿宋_GBK" w:hAnsi="方正仿宋_GBK" w:eastAsia="方正仿宋_GBK" w:cs="方正仿宋_GBK"/>
          <w:sz w:val="24"/>
          <w:szCs w:val="24"/>
        </w:rPr>
        <w:t>五、其他应提供的资料</w:t>
      </w:r>
      <w:bookmarkEnd w:id="395"/>
      <w:bookmarkEnd w:id="396"/>
      <w:bookmarkEnd w:id="397"/>
      <w:bookmarkEnd w:id="398"/>
      <w:bookmarkEnd w:id="399"/>
      <w:bookmarkEnd w:id="400"/>
      <w:bookmarkEnd w:id="401"/>
      <w:bookmarkEnd w:id="402"/>
      <w:bookmarkEnd w:id="403"/>
    </w:p>
    <w:p w14:paraId="60E0AB57">
      <w:pPr>
        <w:pStyle w:val="23"/>
        <w:ind w:firstLine="48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其他与项目有关的资料（自附）</w:t>
      </w:r>
    </w:p>
    <w:p w14:paraId="24A05599">
      <w:pPr>
        <w:tabs>
          <w:tab w:val="left" w:pos="6300"/>
        </w:tabs>
        <w:snapToGrid w:val="0"/>
        <w:spacing w:line="500" w:lineRule="exact"/>
        <w:rPr>
          <w:rFonts w:hint="eastAsia" w:ascii="方正仿宋_GBK" w:hAnsi="方正仿宋_GBK" w:eastAsia="方正仿宋_GBK" w:cs="方正仿宋_GBK"/>
          <w:sz w:val="24"/>
          <w:szCs w:val="24"/>
        </w:rPr>
      </w:pPr>
    </w:p>
    <w:p w14:paraId="462DAD60">
      <w:pPr>
        <w:pStyle w:val="4"/>
        <w:spacing w:before="0" w:after="0" w:line="360" w:lineRule="auto"/>
        <w:rPr>
          <w:rFonts w:hint="eastAsia" w:ascii="方正仿宋_GBK" w:hAnsi="方正仿宋_GBK" w:eastAsia="方正仿宋_GBK" w:cs="方正仿宋_GBK"/>
          <w:b w:val="0"/>
          <w:sz w:val="28"/>
        </w:rPr>
      </w:pPr>
    </w:p>
    <w:p w14:paraId="7F4EDB5B">
      <w:pPr>
        <w:rPr>
          <w:rFonts w:hint="eastAsia" w:ascii="方正仿宋_GBK" w:hAnsi="方正仿宋_GBK" w:eastAsia="方正仿宋_GBK" w:cs="方正仿宋_GBK"/>
          <w:b/>
        </w:rPr>
      </w:pPr>
    </w:p>
    <w:p w14:paraId="1CFB1953">
      <w:pPr>
        <w:pStyle w:val="30"/>
        <w:ind w:left="1960" w:right="1960"/>
        <w:rPr>
          <w:rFonts w:hint="eastAsia" w:ascii="方正仿宋_GBK" w:hAnsi="方正仿宋_GBK" w:eastAsia="方正仿宋_GBK" w:cs="方正仿宋_GBK"/>
          <w:b/>
        </w:rPr>
      </w:pPr>
    </w:p>
    <w:p w14:paraId="27012056">
      <w:pPr>
        <w:pStyle w:val="30"/>
        <w:ind w:left="1960" w:right="1960"/>
        <w:rPr>
          <w:rFonts w:hint="eastAsia" w:ascii="方正仿宋_GBK" w:hAnsi="方正仿宋_GBK" w:eastAsia="方正仿宋_GBK" w:cs="方正仿宋_GBK"/>
          <w:b/>
        </w:rPr>
      </w:pPr>
    </w:p>
    <w:p w14:paraId="382BF0F6">
      <w:pPr>
        <w:pStyle w:val="30"/>
        <w:ind w:left="1960" w:right="1960"/>
        <w:rPr>
          <w:rFonts w:hint="eastAsia" w:ascii="方正仿宋_GBK" w:hAnsi="方正仿宋_GBK" w:eastAsia="方正仿宋_GBK" w:cs="方正仿宋_GBK"/>
          <w:b/>
        </w:rPr>
      </w:pPr>
    </w:p>
    <w:p w14:paraId="7D8D21F2">
      <w:pPr>
        <w:pStyle w:val="30"/>
        <w:ind w:left="1960" w:right="1960"/>
        <w:rPr>
          <w:rFonts w:hint="eastAsia" w:ascii="方正仿宋_GBK" w:hAnsi="方正仿宋_GBK" w:eastAsia="方正仿宋_GBK" w:cs="方正仿宋_GBK"/>
          <w:b/>
        </w:rPr>
      </w:pPr>
    </w:p>
    <w:p w14:paraId="0DE7A0B4">
      <w:pPr>
        <w:pStyle w:val="30"/>
        <w:ind w:left="1960" w:right="1960"/>
        <w:rPr>
          <w:rFonts w:hint="eastAsia" w:ascii="方正仿宋_GBK" w:hAnsi="方正仿宋_GBK" w:eastAsia="方正仿宋_GBK" w:cs="方正仿宋_GBK"/>
          <w:b/>
        </w:rPr>
      </w:pPr>
    </w:p>
    <w:p w14:paraId="77F8B832">
      <w:pPr>
        <w:pStyle w:val="30"/>
        <w:ind w:left="1960" w:right="1960"/>
        <w:rPr>
          <w:rFonts w:hint="eastAsia" w:ascii="方正仿宋_GBK" w:hAnsi="方正仿宋_GBK" w:eastAsia="方正仿宋_GBK" w:cs="方正仿宋_GBK"/>
          <w:b/>
        </w:rPr>
      </w:pPr>
    </w:p>
    <w:p w14:paraId="247D67E8">
      <w:pPr>
        <w:pStyle w:val="30"/>
        <w:ind w:left="1960" w:right="1960"/>
        <w:rPr>
          <w:rFonts w:hint="eastAsia" w:ascii="方正仿宋_GBK" w:hAnsi="方正仿宋_GBK" w:eastAsia="方正仿宋_GBK" w:cs="方正仿宋_GBK"/>
          <w:b/>
        </w:rPr>
      </w:pPr>
    </w:p>
    <w:p w14:paraId="221166BD">
      <w:pPr>
        <w:pStyle w:val="30"/>
        <w:ind w:left="1960" w:right="1960"/>
        <w:rPr>
          <w:rFonts w:hint="eastAsia" w:ascii="方正仿宋_GBK" w:hAnsi="方正仿宋_GBK" w:eastAsia="方正仿宋_GBK" w:cs="方正仿宋_GBK"/>
          <w:b/>
        </w:rPr>
      </w:pPr>
    </w:p>
    <w:p w14:paraId="64E82839">
      <w:pPr>
        <w:pStyle w:val="30"/>
        <w:ind w:left="1960" w:right="1960"/>
        <w:rPr>
          <w:rFonts w:hint="eastAsia" w:ascii="方正仿宋_GBK" w:hAnsi="方正仿宋_GBK" w:eastAsia="方正仿宋_GBK" w:cs="方正仿宋_GBK"/>
          <w:b/>
        </w:rPr>
      </w:pPr>
    </w:p>
    <w:p w14:paraId="273B7B6F">
      <w:pPr>
        <w:pStyle w:val="30"/>
        <w:ind w:left="1960" w:right="1960"/>
        <w:rPr>
          <w:rFonts w:hint="eastAsia" w:ascii="方正仿宋_GBK" w:hAnsi="方正仿宋_GBK" w:eastAsia="方正仿宋_GBK" w:cs="方正仿宋_GBK"/>
          <w:b/>
        </w:rPr>
      </w:pPr>
    </w:p>
    <w:p w14:paraId="782ADAA7">
      <w:pPr>
        <w:pStyle w:val="30"/>
        <w:ind w:left="1960" w:right="1960"/>
        <w:rPr>
          <w:rFonts w:hint="eastAsia" w:ascii="方正仿宋_GBK" w:hAnsi="方正仿宋_GBK" w:eastAsia="方正仿宋_GBK" w:cs="方正仿宋_GBK"/>
          <w:b/>
        </w:rPr>
      </w:pPr>
    </w:p>
    <w:p w14:paraId="47148DA8">
      <w:pPr>
        <w:pStyle w:val="30"/>
        <w:ind w:left="1960" w:right="1960"/>
        <w:rPr>
          <w:rFonts w:hint="eastAsia" w:ascii="方正仿宋_GBK" w:hAnsi="方正仿宋_GBK" w:eastAsia="方正仿宋_GBK" w:cs="方正仿宋_GBK"/>
          <w:b/>
        </w:rPr>
      </w:pPr>
    </w:p>
    <w:p w14:paraId="09B693D3">
      <w:pPr>
        <w:pStyle w:val="30"/>
        <w:ind w:left="1960" w:right="1960"/>
        <w:rPr>
          <w:rFonts w:hint="eastAsia" w:ascii="方正仿宋_GBK" w:hAnsi="方正仿宋_GBK" w:eastAsia="方正仿宋_GBK" w:cs="方正仿宋_GBK"/>
          <w:b/>
        </w:rPr>
      </w:pPr>
    </w:p>
    <w:bookmarkEnd w:id="392"/>
    <w:bookmarkEnd w:id="393"/>
    <w:bookmarkEnd w:id="394"/>
    <w:p w14:paraId="6A7D355B">
      <w:pPr>
        <w:pStyle w:val="257"/>
        <w:rPr>
          <w:rFonts w:hint="eastAsia" w:ascii="方正仿宋_GBK" w:hAnsi="方正仿宋_GBK" w:eastAsia="方正仿宋_GBK" w:cs="方正仿宋_GBK"/>
          <w:sz w:val="24"/>
          <w:szCs w:val="24"/>
        </w:rPr>
      </w:pPr>
    </w:p>
    <w:p w14:paraId="50A43202">
      <w:pPr>
        <w:pStyle w:val="257"/>
        <w:rPr>
          <w:rFonts w:hint="eastAsia" w:ascii="方正仿宋_GBK" w:hAnsi="方正仿宋_GBK" w:eastAsia="方正仿宋_GBK" w:cs="方正仿宋_GBK"/>
          <w:sz w:val="24"/>
          <w:szCs w:val="24"/>
        </w:rPr>
      </w:pPr>
    </w:p>
    <w:p w14:paraId="7678DAA0">
      <w:pPr>
        <w:pStyle w:val="257"/>
        <w:spacing w:line="2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（结束）</w:t>
      </w:r>
    </w:p>
    <w:sectPr>
      <w:pgSz w:w="11907" w:h="16840"/>
      <w:pgMar w:top="1417" w:right="1417" w:bottom="1134" w:left="1417" w:header="851"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44EA0E3A-E280-4080-A8AE-344C1E17820F}"/>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574ED6EA-3168-4953-AD83-7EF0B877C151}"/>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E465">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4010"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34010" cy="172720"/>
                      </a:xfrm>
                      <a:prstGeom prst="rect">
                        <a:avLst/>
                      </a:prstGeom>
                      <a:noFill/>
                      <a:ln w="15875">
                        <a:noFill/>
                      </a:ln>
                    </wps:spPr>
                    <wps:txbx>
                      <w:txbxContent>
                        <w:p w14:paraId="15A292AE">
                          <w:pPr>
                            <w:pStyle w:val="39"/>
                            <w:jc w:val="center"/>
                            <w:rPr>
                              <w:rStyle w:val="68"/>
                              <w:rFonts w:ascii="宋体" w:hAnsi="宋体"/>
                              <w:sz w:val="28"/>
                              <w:szCs w:val="21"/>
                            </w:rPr>
                          </w:pPr>
                          <w:r>
                            <w:rPr>
                              <w:rStyle w:val="68"/>
                              <w:rFonts w:ascii="宋体" w:hAnsi="宋体"/>
                              <w:sz w:val="28"/>
                              <w:szCs w:val="21"/>
                            </w:rPr>
                            <w:fldChar w:fldCharType="begin"/>
                          </w:r>
                          <w:r>
                            <w:rPr>
                              <w:rStyle w:val="68"/>
                              <w:rFonts w:ascii="宋体" w:hAnsi="宋体"/>
                              <w:sz w:val="28"/>
                              <w:szCs w:val="21"/>
                            </w:rPr>
                            <w:instrText xml:space="preserve"> PAGE  \* MERGEFORMAT </w:instrText>
                          </w:r>
                          <w:r>
                            <w:rPr>
                              <w:rStyle w:val="68"/>
                              <w:rFonts w:ascii="宋体" w:hAnsi="宋体"/>
                              <w:sz w:val="28"/>
                              <w:szCs w:val="21"/>
                            </w:rPr>
                            <w:fldChar w:fldCharType="separate"/>
                          </w:r>
                          <w:r>
                            <w:rPr>
                              <w:rStyle w:val="68"/>
                              <w:rFonts w:ascii="宋体" w:hAnsi="宋体"/>
                              <w:sz w:val="28"/>
                              <w:szCs w:val="21"/>
                            </w:rPr>
                            <w:t>1</w:t>
                          </w:r>
                          <w:r>
                            <w:rPr>
                              <w:rStyle w:val="68"/>
                              <w:rFonts w:ascii="宋体" w:hAnsi="宋体"/>
                              <w:sz w:val="28"/>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6pt;width:26.3pt;mso-position-horizontal:center;mso-position-horizontal-relative:margin;mso-wrap-style:none;z-index:251661312;mso-width-relative:page;mso-height-relative:page;" filled="f" stroked="f" coordsize="21600,21600" o:gfxdata="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7BF21NUAAAADAQAADwAAAAAAAAABACAA&#10;AAAiAAAAZHJzL2Rvd25yZXYueG1sUEsBAhQAFAAAAAgAh07iQHnobAnXAQAAoQMAAA4AAAAAAAAA&#10;AQAgAAAAJAEAAGRycy9lMm9Eb2MueG1sUEsFBgAAAAAGAAYAWQEAAG0FAAAAAA==&#10;">
              <v:fill on="f" focussize="0,0"/>
              <v:stroke on="f" weight="1.25pt"/>
              <v:imagedata o:title=""/>
              <o:lock v:ext="edit" aspectratio="f"/>
              <v:textbox inset="0mm,0mm,0mm,0mm" style="mso-fit-shape-to-text:t;">
                <w:txbxContent>
                  <w:p w14:paraId="15A292AE">
                    <w:pPr>
                      <w:pStyle w:val="39"/>
                      <w:jc w:val="center"/>
                      <w:rPr>
                        <w:rStyle w:val="68"/>
                        <w:rFonts w:ascii="宋体" w:hAnsi="宋体"/>
                        <w:sz w:val="28"/>
                        <w:szCs w:val="21"/>
                      </w:rPr>
                    </w:pPr>
                    <w:r>
                      <w:rPr>
                        <w:rStyle w:val="68"/>
                        <w:rFonts w:ascii="宋体" w:hAnsi="宋体"/>
                        <w:sz w:val="28"/>
                        <w:szCs w:val="21"/>
                      </w:rPr>
                      <w:fldChar w:fldCharType="begin"/>
                    </w:r>
                    <w:r>
                      <w:rPr>
                        <w:rStyle w:val="68"/>
                        <w:rFonts w:ascii="宋体" w:hAnsi="宋体"/>
                        <w:sz w:val="28"/>
                        <w:szCs w:val="21"/>
                      </w:rPr>
                      <w:instrText xml:space="preserve"> PAGE  \* MERGEFORMAT </w:instrText>
                    </w:r>
                    <w:r>
                      <w:rPr>
                        <w:rStyle w:val="68"/>
                        <w:rFonts w:ascii="宋体" w:hAnsi="宋体"/>
                        <w:sz w:val="28"/>
                        <w:szCs w:val="21"/>
                      </w:rPr>
                      <w:fldChar w:fldCharType="separate"/>
                    </w:r>
                    <w:r>
                      <w:rPr>
                        <w:rStyle w:val="68"/>
                        <w:rFonts w:ascii="宋体" w:hAnsi="宋体"/>
                        <w:sz w:val="28"/>
                        <w:szCs w:val="21"/>
                      </w:rPr>
                      <w:t>1</w:t>
                    </w:r>
                    <w:r>
                      <w:rPr>
                        <w:rStyle w:val="68"/>
                        <w:rFonts w:ascii="宋体" w:hAnsi="宋体"/>
                        <w:sz w:val="28"/>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109D">
    <w:pPr>
      <w:pStyle w:val="39"/>
      <w:framePr w:wrap="around" w:vAnchor="text" w:hAnchor="margin" w:xAlign="center" w:y="1"/>
      <w:rPr>
        <w:rStyle w:val="68"/>
      </w:rPr>
    </w:pPr>
    <w:r>
      <w:fldChar w:fldCharType="begin"/>
    </w:r>
    <w:r>
      <w:rPr>
        <w:rStyle w:val="68"/>
      </w:rPr>
      <w:instrText xml:space="preserve">PAGE  </w:instrText>
    </w:r>
    <w:r>
      <w:fldChar w:fldCharType="end"/>
    </w:r>
  </w:p>
  <w:p w14:paraId="44503F5F">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5957C">
    <w:pPr>
      <w:pStyle w:val="39"/>
      <w:framePr w:wrap="around" w:vAnchor="text" w:hAnchor="margin" w:xAlign="center" w:y="1"/>
      <w:rPr>
        <w:rStyle w:val="68"/>
      </w:rPr>
    </w:pPr>
  </w:p>
  <w:p w14:paraId="04256E45">
    <w:pPr>
      <w:pStyle w:val="39"/>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57351">
    <w:pPr>
      <w:pStyle w:val="39"/>
      <w:ind w:right="360"/>
      <w:jc w:val="center"/>
    </w:pPr>
  </w:p>
  <w:p w14:paraId="18E1DC80">
    <w:pPr>
      <w:pStyle w:val="39"/>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083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3F16EFE8">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2336;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CagVKz2AEAAKEDAAAOAAAAAAAA&#10;AAEAIAAAACQBAABkcnMvZTJvRG9jLnhtbFBLBQYAAAAABgAGAFkBAABuBQAAAAA=&#10;">
              <v:fill on="f" focussize="0,0"/>
              <v:stroke on="f" weight="1.25pt"/>
              <v:imagedata o:title=""/>
              <o:lock v:ext="edit" aspectratio="f"/>
              <v:textbox inset="0mm,0mm,0mm,0mm" style="mso-fit-shape-to-text:t;">
                <w:txbxContent>
                  <w:p w14:paraId="3F16EFE8">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F4AC5">
    <w:pPr>
      <w:pStyle w:val="39"/>
      <w:ind w:right="360"/>
      <w:jc w:val="center"/>
    </w:pPr>
  </w:p>
  <w:p w14:paraId="35A4EACA">
    <w:pPr>
      <w:pStyle w:val="39"/>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08305" cy="1397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5BE40E92">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3360;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SMSTVAAAAAwEAAA8AAAAAAAAAAQAg&#10;AAAAIgAAAGRycy9kb3ducmV2LnhtbFBLAQIUABQAAAAIAIdO4kArVlK+2AEAAKMDAAAOAAAAAAAA&#10;AAEAIAAAACQBAABkcnMvZTJvRG9jLnhtbFBLBQYAAAAABgAGAFkBAABuBQAAAAA=&#10;">
              <v:fill on="f" focussize="0,0"/>
              <v:stroke on="f" weight="1.25pt"/>
              <v:imagedata o:title=""/>
              <o:lock v:ext="edit" aspectratio="f"/>
              <v:textbox inset="0mm,0mm,0mm,0mm" style="mso-fit-shape-to-text:t;">
                <w:txbxContent>
                  <w:p w14:paraId="5BE40E92">
                    <w:pPr>
                      <w:pStyle w:val="39"/>
                      <w:ind w:right="36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- 7 -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D518">
    <w:pPr>
      <w:spacing w:line="173" w:lineRule="auto"/>
      <w:ind w:left="46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59CB7">
                          <w:pPr>
                            <w:pStyle w:val="39"/>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2D59CB7">
                    <w:pPr>
                      <w:pStyle w:val="39"/>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- 14 -</w:t>
                    </w:r>
                    <w:r>
                      <w:rPr>
                        <w:rFonts w:ascii="宋体" w:hAnsi="宋体"/>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CDD4">
    <w:pPr>
      <w:pStyle w:val="3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83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8305" cy="139700"/>
                      </a:xfrm>
                      <a:prstGeom prst="rect">
                        <a:avLst/>
                      </a:prstGeom>
                      <a:noFill/>
                      <a:ln w="15875">
                        <a:noFill/>
                      </a:ln>
                    </wps:spPr>
                    <wps:txbx>
                      <w:txbxContent>
                        <w:p w14:paraId="3A8A3782">
                          <w:pPr>
                            <w:pStyle w:val="39"/>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32.15pt;mso-position-horizontal:center;mso-position-horizontal-relative:margin;mso-wrap-style:none;z-index:251660288;mso-width-relative:page;mso-height-relative:page;" filled="f" stroked="f" coordsize="21600,21600" o:gfxdata="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NIxJNUAAAADAQAADwAAAAAAAAABACAA&#10;AAAiAAAAZHJzL2Rvd25yZXYueG1sUEsBAhQAFAAAAAgAh07iQPBVG7jXAQAAoQMAAA4AAAAAAAAA&#10;AQAgAAAAJAEAAGRycy9lMm9Eb2MueG1sUEsFBgAAAAAGAAYAWQEAAG0FAAAAAA==&#10;">
              <v:fill on="f" focussize="0,0"/>
              <v:stroke on="f" weight="1.25pt"/>
              <v:imagedata o:title=""/>
              <o:lock v:ext="edit" aspectratio="f"/>
              <v:textbox inset="0mm,0mm,0mm,0mm" style="mso-fit-shape-to-text:t;">
                <w:txbxContent>
                  <w:p w14:paraId="3A8A3782">
                    <w:pPr>
                      <w:pStyle w:val="39"/>
                      <w:ind w:right="360"/>
                      <w:jc w:val="center"/>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- 18 -</w:t>
                    </w:r>
                    <w:r>
                      <w:rPr>
                        <w:rFonts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8AF9">
    <w:pPr>
      <w:pStyle w:val="40"/>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962660" cy="250825"/>
          <wp:effectExtent l="0" t="0" r="8890" b="15875"/>
          <wp:docPr id="8"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宋体" w:hAnsi="宋体" w:cs="宋体"/>
        <w:sz w:val="24"/>
        <w:szCs w:val="24"/>
      </w:rPr>
      <w:t xml:space="preserve"> </w:t>
    </w:r>
    <w:r>
      <w:rPr>
        <w:rFonts w:hint="eastAsia" w:ascii="方正仿宋_GBK" w:hAnsi="方正仿宋_GBK" w:eastAsia="方正仿宋_GBK" w:cs="方正仿宋_GBK"/>
        <w:sz w:val="24"/>
        <w:szCs w:val="24"/>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F17E">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0E41">
    <w:pPr>
      <w:pStyle w:val="40"/>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325755"/>
          <wp:effectExtent l="0" t="0" r="8890" b="4445"/>
          <wp:docPr id="10" name="图片 10"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642df8db0480d4b1b18e4acae23851"/>
                  <pic:cNvPicPr>
                    <a:picLocks noChangeAspect="1"/>
                  </pic:cNvPicPr>
                </pic:nvPicPr>
                <pic:blipFill>
                  <a:blip r:embed="rId1"/>
                  <a:stretch>
                    <a:fillRect/>
                  </a:stretch>
                </pic:blipFill>
                <pic:spPr>
                  <a:xfrm>
                    <a:off x="0" y="0"/>
                    <a:ext cx="1083310" cy="32575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37C8">
    <w:pPr>
      <w:pStyle w:val="40"/>
      <w:jc w:val="both"/>
      <w:rPr>
        <w:rFonts w:hint="eastAsia" w:ascii="仿宋" w:hAnsi="仿宋" w:eastAsia="仿宋" w:cs="仿宋"/>
        <w:sz w:val="24"/>
        <w:szCs w:val="24"/>
      </w:rPr>
    </w:pPr>
    <w:r>
      <w:rPr>
        <w:rFonts w:hint="eastAsia" w:ascii="方正仿宋_GBK" w:eastAsia="方正仿宋_GBK"/>
        <w:sz w:val="21"/>
        <w:szCs w:val="21"/>
      </w:rPr>
      <w:drawing>
        <wp:inline distT="0" distB="0" distL="114300" distR="114300">
          <wp:extent cx="1083310" cy="250825"/>
          <wp:effectExtent l="0" t="0" r="2540" b="15875"/>
          <wp:docPr id="5" name="图片 2"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642df8db0480d4b1b18e4acae23851"/>
                  <pic:cNvPicPr>
                    <a:picLocks noChangeAspect="1"/>
                  </pic:cNvPicPr>
                </pic:nvPicPr>
                <pic:blipFill>
                  <a:blip r:embed="rId1"/>
                  <a:stretch>
                    <a:fillRect/>
                  </a:stretch>
                </pic:blipFill>
                <pic:spPr>
                  <a:xfrm>
                    <a:off x="0" y="0"/>
                    <a:ext cx="1083310" cy="250825"/>
                  </a:xfrm>
                  <a:prstGeom prst="rect">
                    <a:avLst/>
                  </a:prstGeom>
                  <a:noFill/>
                  <a:ln>
                    <a:noFill/>
                  </a:ln>
                </pic:spPr>
              </pic:pic>
            </a:graphicData>
          </a:graphic>
        </wp:inline>
      </w:drawing>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B878">
    <w:pPr>
      <w:pStyle w:val="40"/>
      <w:jc w:val="distribute"/>
    </w:pPr>
    <w:r>
      <w:rPr>
        <w:rFonts w:hint="eastAsia" w:ascii="方正仿宋_GBK" w:eastAsia="方正仿宋_GBK"/>
        <w:sz w:val="21"/>
        <w:szCs w:val="21"/>
      </w:rPr>
      <w:drawing>
        <wp:inline distT="0" distB="0" distL="114300" distR="114300">
          <wp:extent cx="962660" cy="250825"/>
          <wp:effectExtent l="0" t="0" r="8890" b="15875"/>
          <wp:docPr id="7"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hAnsi="Times New Roman" w:eastAsia="方正仿宋_GBK"/>
        <w:sz w:val="21"/>
        <w:szCs w:val="21"/>
      </w:rPr>
      <w:t xml:space="preserve">  </w:t>
    </w:r>
    <w:r>
      <w:rPr>
        <w:rFonts w:hint="eastAsia" w:ascii="方正仿宋_GBK" w:eastAsia="方正仿宋_GBK"/>
        <w:sz w:val="21"/>
        <w:szCs w:val="21"/>
      </w:rPr>
      <w:t xml:space="preserve">                                          </w:t>
    </w:r>
    <w:r>
      <w:rPr>
        <w:rFonts w:hint="eastAsia" w:ascii="方正仿宋_GBK" w:hAnsi="方正仿宋_GBK" w:eastAsia="方正仿宋_GBK" w:cs="方正仿宋_GBK"/>
        <w:sz w:val="24"/>
        <w:szCs w:val="24"/>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939E2">
    <w:pPr>
      <w:pStyle w:val="40"/>
      <w:jc w:val="both"/>
      <w:rPr>
        <w:rFonts w:hint="eastAsia" w:ascii="方正仿宋_GBK" w:hAnsi="方正仿宋_GBK" w:eastAsia="方正仿宋_GBK" w:cs="方正仿宋_GBK"/>
        <w:sz w:val="24"/>
        <w:szCs w:val="24"/>
      </w:rPr>
    </w:pPr>
    <w:r>
      <w:rPr>
        <w:rFonts w:hint="eastAsia" w:ascii="方正仿宋_GBK" w:eastAsia="方正仿宋_GBK"/>
        <w:sz w:val="21"/>
        <w:szCs w:val="21"/>
      </w:rPr>
      <w:drawing>
        <wp:inline distT="0" distB="0" distL="114300" distR="114300">
          <wp:extent cx="962660" cy="250825"/>
          <wp:effectExtent l="0" t="0" r="8890" b="15875"/>
          <wp:docPr id="11" name="图片 1" descr="7642df8db0480d4b1b18e4acae2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7642df8db0480d4b1b18e4acae23851"/>
                  <pic:cNvPicPr>
                    <a:picLocks noChangeAspect="1"/>
                  </pic:cNvPicPr>
                </pic:nvPicPr>
                <pic:blipFill>
                  <a:blip r:embed="rId1"/>
                  <a:stretch>
                    <a:fillRect/>
                  </a:stretch>
                </pic:blipFill>
                <pic:spPr>
                  <a:xfrm>
                    <a:off x="0" y="0"/>
                    <a:ext cx="962660" cy="250825"/>
                  </a:xfrm>
                  <a:prstGeom prst="rect">
                    <a:avLst/>
                  </a:prstGeom>
                  <a:noFill/>
                  <a:ln>
                    <a:noFill/>
                  </a:ln>
                </pic:spPr>
              </pic:pic>
            </a:graphicData>
          </a:graphic>
        </wp:inline>
      </w:drawing>
    </w:r>
    <w:r>
      <w:rPr>
        <w:rFonts w:hint="eastAsia" w:ascii="方正仿宋_GBK" w:eastAsia="方正仿宋_GBK"/>
        <w:sz w:val="21"/>
        <w:szCs w:val="21"/>
      </w:rPr>
      <w:t xml:space="preserve">            </w:t>
    </w:r>
    <w:r>
      <w:rPr>
        <w:rFonts w:hint="eastAsia" w:ascii="仿宋" w:hAnsi="仿宋" w:eastAsia="仿宋" w:cs="仿宋"/>
        <w:sz w:val="24"/>
        <w:szCs w:val="24"/>
      </w:rPr>
      <w:t xml:space="preserve">                                      </w:t>
    </w:r>
    <w:r>
      <w:rPr>
        <w:rFonts w:hint="eastAsia" w:ascii="方正仿宋_GBK" w:hAnsi="方正仿宋_GBK" w:eastAsia="方正仿宋_GBK" w:cs="方正仿宋_GBK"/>
        <w:sz w:val="24"/>
        <w:szCs w:val="24"/>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9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59"/>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167"/>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7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DF1CBA"/>
    <w:multiLevelType w:val="multilevel"/>
    <w:tmpl w:val="21DF1CBA"/>
    <w:lvl w:ilvl="0" w:tentative="0">
      <w:start w:val="1"/>
      <w:numFmt w:val="decimal"/>
      <w:pStyle w:val="242"/>
      <w:lvlText w:val="%1"/>
      <w:lvlJc w:val="left"/>
      <w:pPr>
        <w:ind w:left="432" w:hanging="432"/>
      </w:pPr>
    </w:lvl>
    <w:lvl w:ilvl="1" w:tentative="0">
      <w:start w:val="1"/>
      <w:numFmt w:val="decimal"/>
      <w:pStyle w:val="185"/>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7"/>
  </w:num>
  <w:num w:numId="2">
    <w:abstractNumId w:val="8"/>
  </w:num>
  <w:num w:numId="3">
    <w:abstractNumId w:val="0"/>
  </w:num>
  <w:num w:numId="4">
    <w:abstractNumId w:val="4"/>
  </w:num>
  <w:num w:numId="5">
    <w:abstractNumId w:val="9"/>
  </w:num>
  <w:num w:numId="6">
    <w:abstractNumId w:val="10"/>
  </w:num>
  <w:num w:numId="7">
    <w:abstractNumId w:val="11"/>
  </w:num>
  <w:num w:numId="8">
    <w:abstractNumId w:val="2"/>
  </w:num>
  <w:num w:numId="9">
    <w:abstractNumId w:val="5"/>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kZTlhM2YwYTQ3M2FmNjYzMDc3NGYxYjAwNWY1NzgifQ=="/>
    <w:docVar w:name="KSO_WPS_MARK_KEY" w:val="69c7b43c-e3d1-4f11-8292-961bb1edd89e"/>
  </w:docVars>
  <w:rsids>
    <w:rsidRoot w:val="00172A27"/>
    <w:rsid w:val="00002473"/>
    <w:rsid w:val="000144FF"/>
    <w:rsid w:val="00030CAE"/>
    <w:rsid w:val="00032F7A"/>
    <w:rsid w:val="0003722C"/>
    <w:rsid w:val="00042AE4"/>
    <w:rsid w:val="00043144"/>
    <w:rsid w:val="00051619"/>
    <w:rsid w:val="00052437"/>
    <w:rsid w:val="00070081"/>
    <w:rsid w:val="0007582E"/>
    <w:rsid w:val="00076078"/>
    <w:rsid w:val="000A3FA4"/>
    <w:rsid w:val="000B0946"/>
    <w:rsid w:val="000B7519"/>
    <w:rsid w:val="000C74FF"/>
    <w:rsid w:val="000D3144"/>
    <w:rsid w:val="000E574F"/>
    <w:rsid w:val="00104B7C"/>
    <w:rsid w:val="001166D1"/>
    <w:rsid w:val="0012020D"/>
    <w:rsid w:val="00126466"/>
    <w:rsid w:val="00126B13"/>
    <w:rsid w:val="0013205C"/>
    <w:rsid w:val="001352D7"/>
    <w:rsid w:val="00137E4D"/>
    <w:rsid w:val="00145FD0"/>
    <w:rsid w:val="001503EE"/>
    <w:rsid w:val="00151BAE"/>
    <w:rsid w:val="00172A27"/>
    <w:rsid w:val="00180033"/>
    <w:rsid w:val="0019001C"/>
    <w:rsid w:val="001B1221"/>
    <w:rsid w:val="001B5158"/>
    <w:rsid w:val="001C1765"/>
    <w:rsid w:val="001D058A"/>
    <w:rsid w:val="001D5FB4"/>
    <w:rsid w:val="001F099E"/>
    <w:rsid w:val="002002C7"/>
    <w:rsid w:val="00201084"/>
    <w:rsid w:val="002040ED"/>
    <w:rsid w:val="002137F3"/>
    <w:rsid w:val="00233EC1"/>
    <w:rsid w:val="0024221D"/>
    <w:rsid w:val="00245498"/>
    <w:rsid w:val="00245B37"/>
    <w:rsid w:val="00252E62"/>
    <w:rsid w:val="0026130D"/>
    <w:rsid w:val="002720B6"/>
    <w:rsid w:val="002726B8"/>
    <w:rsid w:val="00277B6B"/>
    <w:rsid w:val="00280780"/>
    <w:rsid w:val="0028388A"/>
    <w:rsid w:val="00294069"/>
    <w:rsid w:val="00294959"/>
    <w:rsid w:val="002B2F5C"/>
    <w:rsid w:val="002B6923"/>
    <w:rsid w:val="002C4449"/>
    <w:rsid w:val="002C572F"/>
    <w:rsid w:val="0030207A"/>
    <w:rsid w:val="0035182B"/>
    <w:rsid w:val="00376731"/>
    <w:rsid w:val="003935C4"/>
    <w:rsid w:val="003A02A9"/>
    <w:rsid w:val="003A3758"/>
    <w:rsid w:val="003A679A"/>
    <w:rsid w:val="003B2C0D"/>
    <w:rsid w:val="003B3626"/>
    <w:rsid w:val="003C6B9D"/>
    <w:rsid w:val="003D65E7"/>
    <w:rsid w:val="004238F9"/>
    <w:rsid w:val="00425A22"/>
    <w:rsid w:val="00444138"/>
    <w:rsid w:val="00446D53"/>
    <w:rsid w:val="00461915"/>
    <w:rsid w:val="004704D8"/>
    <w:rsid w:val="00472FC9"/>
    <w:rsid w:val="00475B27"/>
    <w:rsid w:val="00477E31"/>
    <w:rsid w:val="004844A5"/>
    <w:rsid w:val="004856B2"/>
    <w:rsid w:val="00492261"/>
    <w:rsid w:val="004A557B"/>
    <w:rsid w:val="004B0AD8"/>
    <w:rsid w:val="004B48CF"/>
    <w:rsid w:val="004B7E8C"/>
    <w:rsid w:val="004C3B0A"/>
    <w:rsid w:val="004D6697"/>
    <w:rsid w:val="004E01E4"/>
    <w:rsid w:val="004E19F0"/>
    <w:rsid w:val="004E5F74"/>
    <w:rsid w:val="004E616D"/>
    <w:rsid w:val="004F3C43"/>
    <w:rsid w:val="004F7AEC"/>
    <w:rsid w:val="00502A01"/>
    <w:rsid w:val="00511BA0"/>
    <w:rsid w:val="00524648"/>
    <w:rsid w:val="005340B7"/>
    <w:rsid w:val="00536F26"/>
    <w:rsid w:val="00541926"/>
    <w:rsid w:val="00553340"/>
    <w:rsid w:val="005637C7"/>
    <w:rsid w:val="00566268"/>
    <w:rsid w:val="005737C2"/>
    <w:rsid w:val="00583828"/>
    <w:rsid w:val="005870C5"/>
    <w:rsid w:val="005879DA"/>
    <w:rsid w:val="00587A8C"/>
    <w:rsid w:val="00596B8B"/>
    <w:rsid w:val="005A0F05"/>
    <w:rsid w:val="005A2B41"/>
    <w:rsid w:val="005B034F"/>
    <w:rsid w:val="005B0D3C"/>
    <w:rsid w:val="005B40E0"/>
    <w:rsid w:val="005C1DC6"/>
    <w:rsid w:val="005C6ADC"/>
    <w:rsid w:val="005D4603"/>
    <w:rsid w:val="005F53A7"/>
    <w:rsid w:val="00630E15"/>
    <w:rsid w:val="00647A46"/>
    <w:rsid w:val="00653BA2"/>
    <w:rsid w:val="006714AC"/>
    <w:rsid w:val="00680B18"/>
    <w:rsid w:val="00694391"/>
    <w:rsid w:val="00695666"/>
    <w:rsid w:val="006B14F4"/>
    <w:rsid w:val="006C00C1"/>
    <w:rsid w:val="006C7968"/>
    <w:rsid w:val="006D208F"/>
    <w:rsid w:val="00702588"/>
    <w:rsid w:val="00705334"/>
    <w:rsid w:val="00710E91"/>
    <w:rsid w:val="00714DAD"/>
    <w:rsid w:val="00732078"/>
    <w:rsid w:val="00734E59"/>
    <w:rsid w:val="00755B04"/>
    <w:rsid w:val="007572D5"/>
    <w:rsid w:val="00765D1D"/>
    <w:rsid w:val="00770A3F"/>
    <w:rsid w:val="007B523A"/>
    <w:rsid w:val="007D5924"/>
    <w:rsid w:val="007E7221"/>
    <w:rsid w:val="007F1D63"/>
    <w:rsid w:val="007F7CC8"/>
    <w:rsid w:val="00803191"/>
    <w:rsid w:val="00805E93"/>
    <w:rsid w:val="008121EC"/>
    <w:rsid w:val="00812825"/>
    <w:rsid w:val="0081645A"/>
    <w:rsid w:val="00827D36"/>
    <w:rsid w:val="0083050D"/>
    <w:rsid w:val="00842387"/>
    <w:rsid w:val="00866EB3"/>
    <w:rsid w:val="00874DEE"/>
    <w:rsid w:val="008759C3"/>
    <w:rsid w:val="008A2DB4"/>
    <w:rsid w:val="008A5697"/>
    <w:rsid w:val="008B4F4B"/>
    <w:rsid w:val="008C4FFE"/>
    <w:rsid w:val="008D138C"/>
    <w:rsid w:val="009005A1"/>
    <w:rsid w:val="00913D56"/>
    <w:rsid w:val="00917835"/>
    <w:rsid w:val="00937AE6"/>
    <w:rsid w:val="00942F4F"/>
    <w:rsid w:val="00950995"/>
    <w:rsid w:val="00961F84"/>
    <w:rsid w:val="00966647"/>
    <w:rsid w:val="00986176"/>
    <w:rsid w:val="009D3B90"/>
    <w:rsid w:val="009E03B2"/>
    <w:rsid w:val="009F1C7F"/>
    <w:rsid w:val="00A27C85"/>
    <w:rsid w:val="00A30066"/>
    <w:rsid w:val="00A41B13"/>
    <w:rsid w:val="00A51ABD"/>
    <w:rsid w:val="00A81AB0"/>
    <w:rsid w:val="00AB35C0"/>
    <w:rsid w:val="00AC134D"/>
    <w:rsid w:val="00AC1927"/>
    <w:rsid w:val="00AD007E"/>
    <w:rsid w:val="00AD4626"/>
    <w:rsid w:val="00AD6E96"/>
    <w:rsid w:val="00AE0C55"/>
    <w:rsid w:val="00AE0F95"/>
    <w:rsid w:val="00B00BD6"/>
    <w:rsid w:val="00B12800"/>
    <w:rsid w:val="00B22BA0"/>
    <w:rsid w:val="00B42085"/>
    <w:rsid w:val="00B742B8"/>
    <w:rsid w:val="00BA6BE3"/>
    <w:rsid w:val="00BC1DCB"/>
    <w:rsid w:val="00BC2D9F"/>
    <w:rsid w:val="00BC4B6F"/>
    <w:rsid w:val="00C1036C"/>
    <w:rsid w:val="00C1483E"/>
    <w:rsid w:val="00C52849"/>
    <w:rsid w:val="00C712E7"/>
    <w:rsid w:val="00C76371"/>
    <w:rsid w:val="00C926C3"/>
    <w:rsid w:val="00CA317A"/>
    <w:rsid w:val="00CA5011"/>
    <w:rsid w:val="00CA7094"/>
    <w:rsid w:val="00CB369A"/>
    <w:rsid w:val="00CD4CA4"/>
    <w:rsid w:val="00CD6247"/>
    <w:rsid w:val="00CF0F4B"/>
    <w:rsid w:val="00D009AD"/>
    <w:rsid w:val="00D1625D"/>
    <w:rsid w:val="00D51DB9"/>
    <w:rsid w:val="00D6150D"/>
    <w:rsid w:val="00D6196E"/>
    <w:rsid w:val="00D72607"/>
    <w:rsid w:val="00D75BB0"/>
    <w:rsid w:val="00D85BF7"/>
    <w:rsid w:val="00D908AA"/>
    <w:rsid w:val="00D95C0A"/>
    <w:rsid w:val="00D96E79"/>
    <w:rsid w:val="00DA1140"/>
    <w:rsid w:val="00DA6472"/>
    <w:rsid w:val="00DB15C3"/>
    <w:rsid w:val="00DB1B2E"/>
    <w:rsid w:val="00DB3FAE"/>
    <w:rsid w:val="00DC0258"/>
    <w:rsid w:val="00DC192D"/>
    <w:rsid w:val="00DC5CC7"/>
    <w:rsid w:val="00DD6B5F"/>
    <w:rsid w:val="00DE3C19"/>
    <w:rsid w:val="00DE3CDF"/>
    <w:rsid w:val="00E13486"/>
    <w:rsid w:val="00E24B46"/>
    <w:rsid w:val="00E32D5A"/>
    <w:rsid w:val="00E43CB1"/>
    <w:rsid w:val="00E844B0"/>
    <w:rsid w:val="00E94315"/>
    <w:rsid w:val="00EA40E8"/>
    <w:rsid w:val="00EA438E"/>
    <w:rsid w:val="00EB6304"/>
    <w:rsid w:val="00EB6B34"/>
    <w:rsid w:val="00EC05D5"/>
    <w:rsid w:val="00EC24D6"/>
    <w:rsid w:val="00EE68D2"/>
    <w:rsid w:val="00EF5BA2"/>
    <w:rsid w:val="00F0484F"/>
    <w:rsid w:val="00F1268A"/>
    <w:rsid w:val="00F16ADE"/>
    <w:rsid w:val="00F22324"/>
    <w:rsid w:val="00F319D5"/>
    <w:rsid w:val="00F55CB3"/>
    <w:rsid w:val="00F60240"/>
    <w:rsid w:val="00F70525"/>
    <w:rsid w:val="00F8265E"/>
    <w:rsid w:val="00FA7C7E"/>
    <w:rsid w:val="00FB67B1"/>
    <w:rsid w:val="00FB67E4"/>
    <w:rsid w:val="00FD4605"/>
    <w:rsid w:val="00FF424F"/>
    <w:rsid w:val="00FF656C"/>
    <w:rsid w:val="01001B5E"/>
    <w:rsid w:val="01062EEC"/>
    <w:rsid w:val="0108730E"/>
    <w:rsid w:val="010942E8"/>
    <w:rsid w:val="010A29DC"/>
    <w:rsid w:val="010C29B1"/>
    <w:rsid w:val="01110171"/>
    <w:rsid w:val="01126BCE"/>
    <w:rsid w:val="01145709"/>
    <w:rsid w:val="01150F41"/>
    <w:rsid w:val="01153BDB"/>
    <w:rsid w:val="011A6C21"/>
    <w:rsid w:val="011D40DA"/>
    <w:rsid w:val="012A2737"/>
    <w:rsid w:val="012F2443"/>
    <w:rsid w:val="01345E00"/>
    <w:rsid w:val="01354000"/>
    <w:rsid w:val="01374468"/>
    <w:rsid w:val="013E2686"/>
    <w:rsid w:val="013E3A33"/>
    <w:rsid w:val="013F11BF"/>
    <w:rsid w:val="01457570"/>
    <w:rsid w:val="01516DBE"/>
    <w:rsid w:val="015208F8"/>
    <w:rsid w:val="01546674"/>
    <w:rsid w:val="01586D61"/>
    <w:rsid w:val="015E7631"/>
    <w:rsid w:val="0166351B"/>
    <w:rsid w:val="016814B1"/>
    <w:rsid w:val="01690805"/>
    <w:rsid w:val="016C71F3"/>
    <w:rsid w:val="016E2F6B"/>
    <w:rsid w:val="017145A4"/>
    <w:rsid w:val="01720029"/>
    <w:rsid w:val="01722330"/>
    <w:rsid w:val="017B11E4"/>
    <w:rsid w:val="017C6D0A"/>
    <w:rsid w:val="017D31AE"/>
    <w:rsid w:val="017F6FD8"/>
    <w:rsid w:val="01800B42"/>
    <w:rsid w:val="018351B8"/>
    <w:rsid w:val="01883901"/>
    <w:rsid w:val="01910A98"/>
    <w:rsid w:val="019167DD"/>
    <w:rsid w:val="019F33EB"/>
    <w:rsid w:val="01A26F51"/>
    <w:rsid w:val="01AB6536"/>
    <w:rsid w:val="01B17FF9"/>
    <w:rsid w:val="01BF5575"/>
    <w:rsid w:val="01C03C7B"/>
    <w:rsid w:val="01C34939"/>
    <w:rsid w:val="01CF7782"/>
    <w:rsid w:val="01D64ED1"/>
    <w:rsid w:val="01E24CEB"/>
    <w:rsid w:val="01E46D89"/>
    <w:rsid w:val="01E71F27"/>
    <w:rsid w:val="01EF13EE"/>
    <w:rsid w:val="01F30A06"/>
    <w:rsid w:val="01FD66EF"/>
    <w:rsid w:val="01FD774A"/>
    <w:rsid w:val="01FE5D60"/>
    <w:rsid w:val="020056FF"/>
    <w:rsid w:val="02005B8D"/>
    <w:rsid w:val="020076AD"/>
    <w:rsid w:val="02026FF4"/>
    <w:rsid w:val="02056D00"/>
    <w:rsid w:val="020A2568"/>
    <w:rsid w:val="020A2F1A"/>
    <w:rsid w:val="02110DAE"/>
    <w:rsid w:val="021160E9"/>
    <w:rsid w:val="021312D8"/>
    <w:rsid w:val="021533E7"/>
    <w:rsid w:val="021B6523"/>
    <w:rsid w:val="021D391B"/>
    <w:rsid w:val="021E13BB"/>
    <w:rsid w:val="022226F1"/>
    <w:rsid w:val="02224C9B"/>
    <w:rsid w:val="02275D29"/>
    <w:rsid w:val="0229022E"/>
    <w:rsid w:val="02297713"/>
    <w:rsid w:val="022D6740"/>
    <w:rsid w:val="022F05D0"/>
    <w:rsid w:val="02315CC6"/>
    <w:rsid w:val="02325AE1"/>
    <w:rsid w:val="023A582E"/>
    <w:rsid w:val="023E0FE9"/>
    <w:rsid w:val="023E3A16"/>
    <w:rsid w:val="023F3B85"/>
    <w:rsid w:val="0241242E"/>
    <w:rsid w:val="02415A86"/>
    <w:rsid w:val="02421D02"/>
    <w:rsid w:val="024261A6"/>
    <w:rsid w:val="02475522"/>
    <w:rsid w:val="0247576F"/>
    <w:rsid w:val="024A4F80"/>
    <w:rsid w:val="024F7B6F"/>
    <w:rsid w:val="0250355C"/>
    <w:rsid w:val="02511F45"/>
    <w:rsid w:val="02523E87"/>
    <w:rsid w:val="025317B6"/>
    <w:rsid w:val="02553FCA"/>
    <w:rsid w:val="025713FF"/>
    <w:rsid w:val="02580567"/>
    <w:rsid w:val="02582BA3"/>
    <w:rsid w:val="025A14B5"/>
    <w:rsid w:val="025D1DAF"/>
    <w:rsid w:val="02604A9A"/>
    <w:rsid w:val="02621DF5"/>
    <w:rsid w:val="02635132"/>
    <w:rsid w:val="02654081"/>
    <w:rsid w:val="02655829"/>
    <w:rsid w:val="02655EAE"/>
    <w:rsid w:val="026B1259"/>
    <w:rsid w:val="026B3007"/>
    <w:rsid w:val="026B74AB"/>
    <w:rsid w:val="026E3DC5"/>
    <w:rsid w:val="0270140E"/>
    <w:rsid w:val="027029E7"/>
    <w:rsid w:val="027125E7"/>
    <w:rsid w:val="027228D8"/>
    <w:rsid w:val="02747A63"/>
    <w:rsid w:val="02753E85"/>
    <w:rsid w:val="02781E56"/>
    <w:rsid w:val="027C0652"/>
    <w:rsid w:val="027C5214"/>
    <w:rsid w:val="02895B83"/>
    <w:rsid w:val="02985DC6"/>
    <w:rsid w:val="029D33DC"/>
    <w:rsid w:val="02A156E7"/>
    <w:rsid w:val="02A2036E"/>
    <w:rsid w:val="02A25A5D"/>
    <w:rsid w:val="02A67194"/>
    <w:rsid w:val="02AB6F85"/>
    <w:rsid w:val="02AD1871"/>
    <w:rsid w:val="02B01361"/>
    <w:rsid w:val="02B150B1"/>
    <w:rsid w:val="02BC7D06"/>
    <w:rsid w:val="02C10DFF"/>
    <w:rsid w:val="02C31095"/>
    <w:rsid w:val="02C92423"/>
    <w:rsid w:val="02D16486"/>
    <w:rsid w:val="02DA018C"/>
    <w:rsid w:val="02DB69C3"/>
    <w:rsid w:val="02E132C9"/>
    <w:rsid w:val="02E84657"/>
    <w:rsid w:val="02EF723F"/>
    <w:rsid w:val="02F027D3"/>
    <w:rsid w:val="02F218F0"/>
    <w:rsid w:val="02F36652"/>
    <w:rsid w:val="02F43670"/>
    <w:rsid w:val="02F51AD0"/>
    <w:rsid w:val="02FA082F"/>
    <w:rsid w:val="02FB577F"/>
    <w:rsid w:val="02FC6355"/>
    <w:rsid w:val="02FE3E7B"/>
    <w:rsid w:val="02FF2AC3"/>
    <w:rsid w:val="02FF5C30"/>
    <w:rsid w:val="030569C0"/>
    <w:rsid w:val="030B2A3C"/>
    <w:rsid w:val="030D2310"/>
    <w:rsid w:val="03147A28"/>
    <w:rsid w:val="03195159"/>
    <w:rsid w:val="03196F07"/>
    <w:rsid w:val="031B2BD3"/>
    <w:rsid w:val="03274D43"/>
    <w:rsid w:val="032D283D"/>
    <w:rsid w:val="03321D76"/>
    <w:rsid w:val="03325A51"/>
    <w:rsid w:val="03351867"/>
    <w:rsid w:val="033F7124"/>
    <w:rsid w:val="03410E82"/>
    <w:rsid w:val="034321D6"/>
    <w:rsid w:val="03455F4E"/>
    <w:rsid w:val="034A7BE9"/>
    <w:rsid w:val="035E4919"/>
    <w:rsid w:val="0361440A"/>
    <w:rsid w:val="036B2E36"/>
    <w:rsid w:val="036C34DA"/>
    <w:rsid w:val="037030B6"/>
    <w:rsid w:val="03753666"/>
    <w:rsid w:val="03777325"/>
    <w:rsid w:val="037D4A1B"/>
    <w:rsid w:val="037E268B"/>
    <w:rsid w:val="03824AAC"/>
    <w:rsid w:val="03863E70"/>
    <w:rsid w:val="038C168D"/>
    <w:rsid w:val="038D1CCC"/>
    <w:rsid w:val="038E799C"/>
    <w:rsid w:val="038F1FB9"/>
    <w:rsid w:val="038F6F0C"/>
    <w:rsid w:val="038F71C9"/>
    <w:rsid w:val="03970E07"/>
    <w:rsid w:val="03975E24"/>
    <w:rsid w:val="039B1B37"/>
    <w:rsid w:val="03A367D0"/>
    <w:rsid w:val="03A53375"/>
    <w:rsid w:val="03A556C4"/>
    <w:rsid w:val="03B30FB9"/>
    <w:rsid w:val="03B42474"/>
    <w:rsid w:val="03B6017D"/>
    <w:rsid w:val="03B8196F"/>
    <w:rsid w:val="03B9276C"/>
    <w:rsid w:val="03B933CC"/>
    <w:rsid w:val="03BC3669"/>
    <w:rsid w:val="03BE76CA"/>
    <w:rsid w:val="03C26892"/>
    <w:rsid w:val="03C35C90"/>
    <w:rsid w:val="03C926DB"/>
    <w:rsid w:val="03D02601"/>
    <w:rsid w:val="03D312B4"/>
    <w:rsid w:val="03D34E8D"/>
    <w:rsid w:val="03D472D2"/>
    <w:rsid w:val="03D7277C"/>
    <w:rsid w:val="03D92099"/>
    <w:rsid w:val="03D92863"/>
    <w:rsid w:val="03DB41BC"/>
    <w:rsid w:val="03E15B68"/>
    <w:rsid w:val="03E65197"/>
    <w:rsid w:val="03E83F3F"/>
    <w:rsid w:val="03EA43FF"/>
    <w:rsid w:val="03EB1C47"/>
    <w:rsid w:val="03EB67A3"/>
    <w:rsid w:val="03F31506"/>
    <w:rsid w:val="03F8606A"/>
    <w:rsid w:val="03F86B1C"/>
    <w:rsid w:val="03FA4A2E"/>
    <w:rsid w:val="03FD2384"/>
    <w:rsid w:val="04043187"/>
    <w:rsid w:val="04055069"/>
    <w:rsid w:val="040C6A6B"/>
    <w:rsid w:val="04117BDE"/>
    <w:rsid w:val="04124A6A"/>
    <w:rsid w:val="041B0A5C"/>
    <w:rsid w:val="042042C5"/>
    <w:rsid w:val="04217129"/>
    <w:rsid w:val="04253689"/>
    <w:rsid w:val="04266528"/>
    <w:rsid w:val="04277587"/>
    <w:rsid w:val="042A6EF2"/>
    <w:rsid w:val="042C51E3"/>
    <w:rsid w:val="04310280"/>
    <w:rsid w:val="04371523"/>
    <w:rsid w:val="043763B0"/>
    <w:rsid w:val="043965A9"/>
    <w:rsid w:val="043B2C5A"/>
    <w:rsid w:val="043B2EAD"/>
    <w:rsid w:val="043D09D3"/>
    <w:rsid w:val="043D3FBF"/>
    <w:rsid w:val="043D6C25"/>
    <w:rsid w:val="043F5B62"/>
    <w:rsid w:val="044516F7"/>
    <w:rsid w:val="044525F0"/>
    <w:rsid w:val="044A30F0"/>
    <w:rsid w:val="044B7594"/>
    <w:rsid w:val="04506958"/>
    <w:rsid w:val="04574CA4"/>
    <w:rsid w:val="045D1075"/>
    <w:rsid w:val="0462766A"/>
    <w:rsid w:val="04673CA2"/>
    <w:rsid w:val="046A396D"/>
    <w:rsid w:val="046A5B6D"/>
    <w:rsid w:val="046F4022"/>
    <w:rsid w:val="04756300"/>
    <w:rsid w:val="04787118"/>
    <w:rsid w:val="047A39D5"/>
    <w:rsid w:val="047B1E62"/>
    <w:rsid w:val="047F366A"/>
    <w:rsid w:val="047F5F57"/>
    <w:rsid w:val="04844854"/>
    <w:rsid w:val="04861909"/>
    <w:rsid w:val="04891E6A"/>
    <w:rsid w:val="048A163A"/>
    <w:rsid w:val="048B4752"/>
    <w:rsid w:val="049031F8"/>
    <w:rsid w:val="0495080F"/>
    <w:rsid w:val="04965F4E"/>
    <w:rsid w:val="04983E5B"/>
    <w:rsid w:val="04994D0D"/>
    <w:rsid w:val="049B1DE3"/>
    <w:rsid w:val="049D1283"/>
    <w:rsid w:val="049D5915"/>
    <w:rsid w:val="04A516A5"/>
    <w:rsid w:val="04A516BB"/>
    <w:rsid w:val="04A813F4"/>
    <w:rsid w:val="04AB3B8E"/>
    <w:rsid w:val="04AC5B58"/>
    <w:rsid w:val="04AD0346"/>
    <w:rsid w:val="04AF16E6"/>
    <w:rsid w:val="04B03389"/>
    <w:rsid w:val="04B14F1D"/>
    <w:rsid w:val="04B57B4D"/>
    <w:rsid w:val="04B6409F"/>
    <w:rsid w:val="04B82A09"/>
    <w:rsid w:val="04B862AB"/>
    <w:rsid w:val="04B97000"/>
    <w:rsid w:val="04BC223F"/>
    <w:rsid w:val="04BD090A"/>
    <w:rsid w:val="04BD1B14"/>
    <w:rsid w:val="04BD1D80"/>
    <w:rsid w:val="04BD7D66"/>
    <w:rsid w:val="04BF73B6"/>
    <w:rsid w:val="04CA5985"/>
    <w:rsid w:val="04CB5FDF"/>
    <w:rsid w:val="04D05CEB"/>
    <w:rsid w:val="04D1736D"/>
    <w:rsid w:val="04DF5A20"/>
    <w:rsid w:val="04E357F9"/>
    <w:rsid w:val="04E80AE1"/>
    <w:rsid w:val="04E8224E"/>
    <w:rsid w:val="04ED068D"/>
    <w:rsid w:val="04ED41A7"/>
    <w:rsid w:val="04F419D9"/>
    <w:rsid w:val="04F55751"/>
    <w:rsid w:val="04F96FF0"/>
    <w:rsid w:val="05031C1C"/>
    <w:rsid w:val="0504394D"/>
    <w:rsid w:val="05045994"/>
    <w:rsid w:val="050508C9"/>
    <w:rsid w:val="05053488"/>
    <w:rsid w:val="05060670"/>
    <w:rsid w:val="05096B07"/>
    <w:rsid w:val="050D58FE"/>
    <w:rsid w:val="050D65F7"/>
    <w:rsid w:val="05107E95"/>
    <w:rsid w:val="0513306F"/>
    <w:rsid w:val="05160A69"/>
    <w:rsid w:val="051A51B8"/>
    <w:rsid w:val="051B43BB"/>
    <w:rsid w:val="051D0E6D"/>
    <w:rsid w:val="051D72DF"/>
    <w:rsid w:val="051E01FA"/>
    <w:rsid w:val="05266F1A"/>
    <w:rsid w:val="052F7F12"/>
    <w:rsid w:val="0530604D"/>
    <w:rsid w:val="0530678A"/>
    <w:rsid w:val="053242B0"/>
    <w:rsid w:val="0532605E"/>
    <w:rsid w:val="0533537D"/>
    <w:rsid w:val="05362A49"/>
    <w:rsid w:val="05382B17"/>
    <w:rsid w:val="053C6164"/>
    <w:rsid w:val="053D6174"/>
    <w:rsid w:val="053E0EA6"/>
    <w:rsid w:val="05403FA3"/>
    <w:rsid w:val="054839D3"/>
    <w:rsid w:val="054A68FD"/>
    <w:rsid w:val="054F6A7F"/>
    <w:rsid w:val="05575AB4"/>
    <w:rsid w:val="055B54C5"/>
    <w:rsid w:val="05634469"/>
    <w:rsid w:val="05670FFA"/>
    <w:rsid w:val="05686138"/>
    <w:rsid w:val="056A607A"/>
    <w:rsid w:val="056F7B26"/>
    <w:rsid w:val="0574233D"/>
    <w:rsid w:val="05853AEC"/>
    <w:rsid w:val="058645FB"/>
    <w:rsid w:val="058C5714"/>
    <w:rsid w:val="058D14E6"/>
    <w:rsid w:val="058F7BAE"/>
    <w:rsid w:val="059617EC"/>
    <w:rsid w:val="059C7C39"/>
    <w:rsid w:val="05A0746B"/>
    <w:rsid w:val="05A606F7"/>
    <w:rsid w:val="05A734CB"/>
    <w:rsid w:val="05A827C4"/>
    <w:rsid w:val="05A90980"/>
    <w:rsid w:val="05B53F44"/>
    <w:rsid w:val="05B87FA4"/>
    <w:rsid w:val="05B9052D"/>
    <w:rsid w:val="05BD046B"/>
    <w:rsid w:val="05C15AEF"/>
    <w:rsid w:val="05C26EE4"/>
    <w:rsid w:val="05C55124"/>
    <w:rsid w:val="05C72C4A"/>
    <w:rsid w:val="05CA322C"/>
    <w:rsid w:val="05CB200E"/>
    <w:rsid w:val="05CB2090"/>
    <w:rsid w:val="05CE3071"/>
    <w:rsid w:val="05CF7D50"/>
    <w:rsid w:val="05D215EF"/>
    <w:rsid w:val="05D264E8"/>
    <w:rsid w:val="05E5452E"/>
    <w:rsid w:val="05EA6938"/>
    <w:rsid w:val="05EB1D3F"/>
    <w:rsid w:val="05EC28C3"/>
    <w:rsid w:val="05EC445F"/>
    <w:rsid w:val="05EE2186"/>
    <w:rsid w:val="05F5798D"/>
    <w:rsid w:val="05F76D57"/>
    <w:rsid w:val="05FC21DF"/>
    <w:rsid w:val="06027BAE"/>
    <w:rsid w:val="06053772"/>
    <w:rsid w:val="06071298"/>
    <w:rsid w:val="060929C5"/>
    <w:rsid w:val="060C0DAA"/>
    <w:rsid w:val="06113EC5"/>
    <w:rsid w:val="061340E1"/>
    <w:rsid w:val="061739C8"/>
    <w:rsid w:val="061B4D44"/>
    <w:rsid w:val="061E27BA"/>
    <w:rsid w:val="061E4834"/>
    <w:rsid w:val="061E60EB"/>
    <w:rsid w:val="0620235A"/>
    <w:rsid w:val="06222576"/>
    <w:rsid w:val="06246080"/>
    <w:rsid w:val="062D0298"/>
    <w:rsid w:val="06305ECE"/>
    <w:rsid w:val="06317897"/>
    <w:rsid w:val="063336BA"/>
    <w:rsid w:val="06344057"/>
    <w:rsid w:val="063C4CDE"/>
    <w:rsid w:val="0645611D"/>
    <w:rsid w:val="06475CC9"/>
    <w:rsid w:val="064A7E58"/>
    <w:rsid w:val="064F3531"/>
    <w:rsid w:val="06502589"/>
    <w:rsid w:val="0653754B"/>
    <w:rsid w:val="065B13E4"/>
    <w:rsid w:val="067508F8"/>
    <w:rsid w:val="067F3525"/>
    <w:rsid w:val="067F3EBD"/>
    <w:rsid w:val="068154EF"/>
    <w:rsid w:val="068329AF"/>
    <w:rsid w:val="068701CA"/>
    <w:rsid w:val="068C17A0"/>
    <w:rsid w:val="068C3E93"/>
    <w:rsid w:val="069468A4"/>
    <w:rsid w:val="06982838"/>
    <w:rsid w:val="069A2CD6"/>
    <w:rsid w:val="069A65B0"/>
    <w:rsid w:val="069F41B1"/>
    <w:rsid w:val="069F6654"/>
    <w:rsid w:val="06A0362A"/>
    <w:rsid w:val="06A0494E"/>
    <w:rsid w:val="06A411DD"/>
    <w:rsid w:val="06A50AB1"/>
    <w:rsid w:val="06AA4984"/>
    <w:rsid w:val="06B07B82"/>
    <w:rsid w:val="06B16E3E"/>
    <w:rsid w:val="06BD04D2"/>
    <w:rsid w:val="06BD06BD"/>
    <w:rsid w:val="06BF1B73"/>
    <w:rsid w:val="06C0645B"/>
    <w:rsid w:val="06C21663"/>
    <w:rsid w:val="06C36581"/>
    <w:rsid w:val="06C947A0"/>
    <w:rsid w:val="06CF52F8"/>
    <w:rsid w:val="06D05A14"/>
    <w:rsid w:val="06D870D9"/>
    <w:rsid w:val="06DA1344"/>
    <w:rsid w:val="06DA4BFF"/>
    <w:rsid w:val="06DE6B25"/>
    <w:rsid w:val="06DF5D71"/>
    <w:rsid w:val="06E05FE3"/>
    <w:rsid w:val="06E45A7E"/>
    <w:rsid w:val="06E67100"/>
    <w:rsid w:val="06E871C0"/>
    <w:rsid w:val="06F13DAF"/>
    <w:rsid w:val="06F15A67"/>
    <w:rsid w:val="06FC0EB8"/>
    <w:rsid w:val="070419BF"/>
    <w:rsid w:val="07047ECE"/>
    <w:rsid w:val="07103462"/>
    <w:rsid w:val="071034A8"/>
    <w:rsid w:val="07196A78"/>
    <w:rsid w:val="071A324D"/>
    <w:rsid w:val="071E7C7A"/>
    <w:rsid w:val="0721638A"/>
    <w:rsid w:val="072374D4"/>
    <w:rsid w:val="07257453"/>
    <w:rsid w:val="0728389A"/>
    <w:rsid w:val="072E0AA7"/>
    <w:rsid w:val="07306F8E"/>
    <w:rsid w:val="073B52FD"/>
    <w:rsid w:val="07463BF5"/>
    <w:rsid w:val="07484826"/>
    <w:rsid w:val="0748600C"/>
    <w:rsid w:val="07505ECA"/>
    <w:rsid w:val="075612B2"/>
    <w:rsid w:val="075631C5"/>
    <w:rsid w:val="07583AEC"/>
    <w:rsid w:val="075A5D24"/>
    <w:rsid w:val="075E313A"/>
    <w:rsid w:val="075E75DE"/>
    <w:rsid w:val="076A196A"/>
    <w:rsid w:val="076D34E7"/>
    <w:rsid w:val="07701420"/>
    <w:rsid w:val="07741AE5"/>
    <w:rsid w:val="07764C37"/>
    <w:rsid w:val="077E558A"/>
    <w:rsid w:val="077F25A1"/>
    <w:rsid w:val="078238A2"/>
    <w:rsid w:val="07835D16"/>
    <w:rsid w:val="07854B6B"/>
    <w:rsid w:val="07896F02"/>
    <w:rsid w:val="078C5C8C"/>
    <w:rsid w:val="078E2404"/>
    <w:rsid w:val="078E245B"/>
    <w:rsid w:val="0791162E"/>
    <w:rsid w:val="079528D4"/>
    <w:rsid w:val="079B438E"/>
    <w:rsid w:val="079C3C62"/>
    <w:rsid w:val="079E00C6"/>
    <w:rsid w:val="079F3753"/>
    <w:rsid w:val="07A11524"/>
    <w:rsid w:val="07A1571D"/>
    <w:rsid w:val="07A7447D"/>
    <w:rsid w:val="07AF0194"/>
    <w:rsid w:val="07B12912"/>
    <w:rsid w:val="07B32E2D"/>
    <w:rsid w:val="07B569DF"/>
    <w:rsid w:val="07B878C3"/>
    <w:rsid w:val="07BA4828"/>
    <w:rsid w:val="07BB5BCF"/>
    <w:rsid w:val="07BC40FF"/>
    <w:rsid w:val="07BC60B3"/>
    <w:rsid w:val="07C02DB2"/>
    <w:rsid w:val="07C34941"/>
    <w:rsid w:val="07C733D5"/>
    <w:rsid w:val="07C77F3A"/>
    <w:rsid w:val="07CD6092"/>
    <w:rsid w:val="07D21D7A"/>
    <w:rsid w:val="07D653C6"/>
    <w:rsid w:val="07D74D9F"/>
    <w:rsid w:val="07DB478B"/>
    <w:rsid w:val="07E21FBD"/>
    <w:rsid w:val="07E30117"/>
    <w:rsid w:val="07E775D3"/>
    <w:rsid w:val="07E856F2"/>
    <w:rsid w:val="07EA30C6"/>
    <w:rsid w:val="07EB6F5F"/>
    <w:rsid w:val="07EC2E3C"/>
    <w:rsid w:val="07ED44BE"/>
    <w:rsid w:val="07F25A88"/>
    <w:rsid w:val="07F41CF0"/>
    <w:rsid w:val="07F4418E"/>
    <w:rsid w:val="07FA3C26"/>
    <w:rsid w:val="07FE07F9"/>
    <w:rsid w:val="07FE2C58"/>
    <w:rsid w:val="080621EE"/>
    <w:rsid w:val="08083E84"/>
    <w:rsid w:val="08091ED1"/>
    <w:rsid w:val="080F2686"/>
    <w:rsid w:val="081044B7"/>
    <w:rsid w:val="08183C31"/>
    <w:rsid w:val="081D6699"/>
    <w:rsid w:val="081F1402"/>
    <w:rsid w:val="081F1DC6"/>
    <w:rsid w:val="08244B72"/>
    <w:rsid w:val="082D4F60"/>
    <w:rsid w:val="082F4AD6"/>
    <w:rsid w:val="0834033F"/>
    <w:rsid w:val="08387E2F"/>
    <w:rsid w:val="083A2CFC"/>
    <w:rsid w:val="08435CA6"/>
    <w:rsid w:val="08470072"/>
    <w:rsid w:val="08472F7C"/>
    <w:rsid w:val="084A4B71"/>
    <w:rsid w:val="084A5DB4"/>
    <w:rsid w:val="084B5CD7"/>
    <w:rsid w:val="084C7436"/>
    <w:rsid w:val="085120FF"/>
    <w:rsid w:val="085162F3"/>
    <w:rsid w:val="08542AC0"/>
    <w:rsid w:val="0854453D"/>
    <w:rsid w:val="085602B5"/>
    <w:rsid w:val="085A5573"/>
    <w:rsid w:val="085B58CB"/>
    <w:rsid w:val="085D2274"/>
    <w:rsid w:val="085E5421"/>
    <w:rsid w:val="087279F7"/>
    <w:rsid w:val="08730E67"/>
    <w:rsid w:val="08780F1A"/>
    <w:rsid w:val="087C0E91"/>
    <w:rsid w:val="087E3FEE"/>
    <w:rsid w:val="08811F94"/>
    <w:rsid w:val="088E01AB"/>
    <w:rsid w:val="088E7A4F"/>
    <w:rsid w:val="088F727A"/>
    <w:rsid w:val="08915791"/>
    <w:rsid w:val="08961E4C"/>
    <w:rsid w:val="089D1583"/>
    <w:rsid w:val="089D5EE4"/>
    <w:rsid w:val="08A6228C"/>
    <w:rsid w:val="08A93FD1"/>
    <w:rsid w:val="08AA0601"/>
    <w:rsid w:val="08AE1E9F"/>
    <w:rsid w:val="08AE7318"/>
    <w:rsid w:val="08B16473"/>
    <w:rsid w:val="08B76E3D"/>
    <w:rsid w:val="08BA1DB3"/>
    <w:rsid w:val="08C94F2B"/>
    <w:rsid w:val="08CC33A2"/>
    <w:rsid w:val="08CE43FF"/>
    <w:rsid w:val="08CF4EBD"/>
    <w:rsid w:val="08D76920"/>
    <w:rsid w:val="08D8516E"/>
    <w:rsid w:val="08DF02AB"/>
    <w:rsid w:val="08E04023"/>
    <w:rsid w:val="08E21B49"/>
    <w:rsid w:val="08E47211"/>
    <w:rsid w:val="08E55E69"/>
    <w:rsid w:val="08EC0C19"/>
    <w:rsid w:val="08EC4E47"/>
    <w:rsid w:val="08EF6757"/>
    <w:rsid w:val="08EF6B3D"/>
    <w:rsid w:val="08F110B8"/>
    <w:rsid w:val="08F20E06"/>
    <w:rsid w:val="08F23B65"/>
    <w:rsid w:val="08F55DE6"/>
    <w:rsid w:val="08FA3336"/>
    <w:rsid w:val="09010137"/>
    <w:rsid w:val="09026019"/>
    <w:rsid w:val="090B5543"/>
    <w:rsid w:val="090E54D3"/>
    <w:rsid w:val="0913264A"/>
    <w:rsid w:val="0919178E"/>
    <w:rsid w:val="091A7535"/>
    <w:rsid w:val="091F0FEF"/>
    <w:rsid w:val="09220511"/>
    <w:rsid w:val="0927696A"/>
    <w:rsid w:val="092910A0"/>
    <w:rsid w:val="09304F3B"/>
    <w:rsid w:val="093662DA"/>
    <w:rsid w:val="09377A9D"/>
    <w:rsid w:val="093E5040"/>
    <w:rsid w:val="093F51ED"/>
    <w:rsid w:val="09405309"/>
    <w:rsid w:val="09431F48"/>
    <w:rsid w:val="094620D8"/>
    <w:rsid w:val="0947456E"/>
    <w:rsid w:val="094840A2"/>
    <w:rsid w:val="094A7787"/>
    <w:rsid w:val="095347F5"/>
    <w:rsid w:val="09631E0A"/>
    <w:rsid w:val="0966277A"/>
    <w:rsid w:val="09686F4A"/>
    <w:rsid w:val="096D7CAA"/>
    <w:rsid w:val="097158E4"/>
    <w:rsid w:val="09717DDB"/>
    <w:rsid w:val="09727371"/>
    <w:rsid w:val="09744C5E"/>
    <w:rsid w:val="097A71C8"/>
    <w:rsid w:val="097C3BA0"/>
    <w:rsid w:val="09847F50"/>
    <w:rsid w:val="09864BCA"/>
    <w:rsid w:val="09866978"/>
    <w:rsid w:val="09880942"/>
    <w:rsid w:val="09880946"/>
    <w:rsid w:val="09886B94"/>
    <w:rsid w:val="098B3C24"/>
    <w:rsid w:val="098E32EE"/>
    <w:rsid w:val="09931095"/>
    <w:rsid w:val="09987157"/>
    <w:rsid w:val="099B143F"/>
    <w:rsid w:val="09A077D3"/>
    <w:rsid w:val="09A2420C"/>
    <w:rsid w:val="09A41A7D"/>
    <w:rsid w:val="09A5092C"/>
    <w:rsid w:val="09AD66F7"/>
    <w:rsid w:val="09B11339"/>
    <w:rsid w:val="09B2776D"/>
    <w:rsid w:val="09BA5836"/>
    <w:rsid w:val="09BB3EC6"/>
    <w:rsid w:val="09C0048D"/>
    <w:rsid w:val="09C0632E"/>
    <w:rsid w:val="09C06A27"/>
    <w:rsid w:val="09C35E1E"/>
    <w:rsid w:val="09C637A5"/>
    <w:rsid w:val="09CF47C3"/>
    <w:rsid w:val="09D203A9"/>
    <w:rsid w:val="09D9119E"/>
    <w:rsid w:val="09DF390D"/>
    <w:rsid w:val="09DF42DA"/>
    <w:rsid w:val="09E162A4"/>
    <w:rsid w:val="09E55D95"/>
    <w:rsid w:val="09EB4366"/>
    <w:rsid w:val="09F81EC8"/>
    <w:rsid w:val="09FE0C04"/>
    <w:rsid w:val="0A026946"/>
    <w:rsid w:val="0A083831"/>
    <w:rsid w:val="0A0976D6"/>
    <w:rsid w:val="0A0D0E47"/>
    <w:rsid w:val="0A0F696E"/>
    <w:rsid w:val="0A106143"/>
    <w:rsid w:val="0A1572EA"/>
    <w:rsid w:val="0A171C4C"/>
    <w:rsid w:val="0A177E9D"/>
    <w:rsid w:val="0A184378"/>
    <w:rsid w:val="0A1B5312"/>
    <w:rsid w:val="0A1D783A"/>
    <w:rsid w:val="0A2277B0"/>
    <w:rsid w:val="0A2340F8"/>
    <w:rsid w:val="0A261F09"/>
    <w:rsid w:val="0A2732E6"/>
    <w:rsid w:val="0A2A37A7"/>
    <w:rsid w:val="0A33367C"/>
    <w:rsid w:val="0A371330"/>
    <w:rsid w:val="0A3F2871"/>
    <w:rsid w:val="0A4505E1"/>
    <w:rsid w:val="0A466107"/>
    <w:rsid w:val="0A484B6E"/>
    <w:rsid w:val="0A487A6F"/>
    <w:rsid w:val="0A4955AB"/>
    <w:rsid w:val="0A4E6697"/>
    <w:rsid w:val="0A5102D1"/>
    <w:rsid w:val="0A5416FA"/>
    <w:rsid w:val="0A562F7E"/>
    <w:rsid w:val="0A575318"/>
    <w:rsid w:val="0A5B6057"/>
    <w:rsid w:val="0A5C5E37"/>
    <w:rsid w:val="0A5F379E"/>
    <w:rsid w:val="0A5F477C"/>
    <w:rsid w:val="0A672097"/>
    <w:rsid w:val="0A684761"/>
    <w:rsid w:val="0A6C3DC0"/>
    <w:rsid w:val="0A6F565E"/>
    <w:rsid w:val="0A740A72"/>
    <w:rsid w:val="0A7A5116"/>
    <w:rsid w:val="0A7B5DC3"/>
    <w:rsid w:val="0A7E4F23"/>
    <w:rsid w:val="0A7F728B"/>
    <w:rsid w:val="0A8203B5"/>
    <w:rsid w:val="0A837906"/>
    <w:rsid w:val="0A84467C"/>
    <w:rsid w:val="0A8733EA"/>
    <w:rsid w:val="0A8A2498"/>
    <w:rsid w:val="0A8F4F4F"/>
    <w:rsid w:val="0A927581"/>
    <w:rsid w:val="0A964DC0"/>
    <w:rsid w:val="0A966FB6"/>
    <w:rsid w:val="0A9A2452"/>
    <w:rsid w:val="0A9D21B9"/>
    <w:rsid w:val="0AA361BB"/>
    <w:rsid w:val="0AAA48E8"/>
    <w:rsid w:val="0AAF1EFF"/>
    <w:rsid w:val="0AAF40CB"/>
    <w:rsid w:val="0AB13EC9"/>
    <w:rsid w:val="0AB539B9"/>
    <w:rsid w:val="0AB614DF"/>
    <w:rsid w:val="0AB87005"/>
    <w:rsid w:val="0ABF0394"/>
    <w:rsid w:val="0AC0235E"/>
    <w:rsid w:val="0AC43BFC"/>
    <w:rsid w:val="0AC51722"/>
    <w:rsid w:val="0AC64377"/>
    <w:rsid w:val="0AC8150F"/>
    <w:rsid w:val="0ACD3055"/>
    <w:rsid w:val="0AD13355"/>
    <w:rsid w:val="0AD33E3F"/>
    <w:rsid w:val="0AD67C9C"/>
    <w:rsid w:val="0AD805E2"/>
    <w:rsid w:val="0ADD1A98"/>
    <w:rsid w:val="0AE147AE"/>
    <w:rsid w:val="0AE84FB3"/>
    <w:rsid w:val="0AE97EF7"/>
    <w:rsid w:val="0AED097D"/>
    <w:rsid w:val="0AF3628F"/>
    <w:rsid w:val="0AF52D67"/>
    <w:rsid w:val="0AF843EB"/>
    <w:rsid w:val="0AFD4DC3"/>
    <w:rsid w:val="0B00275A"/>
    <w:rsid w:val="0B04224A"/>
    <w:rsid w:val="0B067E9C"/>
    <w:rsid w:val="0B073AE9"/>
    <w:rsid w:val="0B0A4727"/>
    <w:rsid w:val="0B0B35D9"/>
    <w:rsid w:val="0B0D34B2"/>
    <w:rsid w:val="0B106574"/>
    <w:rsid w:val="0B161888"/>
    <w:rsid w:val="0B1C57E6"/>
    <w:rsid w:val="0B2337C7"/>
    <w:rsid w:val="0B236999"/>
    <w:rsid w:val="0B25031D"/>
    <w:rsid w:val="0B260413"/>
    <w:rsid w:val="0B262122"/>
    <w:rsid w:val="0B295BDA"/>
    <w:rsid w:val="0B2E1A0A"/>
    <w:rsid w:val="0B2E5710"/>
    <w:rsid w:val="0B303BC7"/>
    <w:rsid w:val="0B352404"/>
    <w:rsid w:val="0B3A2791"/>
    <w:rsid w:val="0B3A3BA4"/>
    <w:rsid w:val="0B45092B"/>
    <w:rsid w:val="0B4C4CFF"/>
    <w:rsid w:val="0B4D4BB0"/>
    <w:rsid w:val="0B4E077E"/>
    <w:rsid w:val="0B4E31FB"/>
    <w:rsid w:val="0B4E601C"/>
    <w:rsid w:val="0B5029B9"/>
    <w:rsid w:val="0B503F3C"/>
    <w:rsid w:val="0B5169F0"/>
    <w:rsid w:val="0B527BE2"/>
    <w:rsid w:val="0B5331D2"/>
    <w:rsid w:val="0B536204"/>
    <w:rsid w:val="0B582596"/>
    <w:rsid w:val="0B5D3BB1"/>
    <w:rsid w:val="0B6E1371"/>
    <w:rsid w:val="0B7067E1"/>
    <w:rsid w:val="0B7218AA"/>
    <w:rsid w:val="0B772A1C"/>
    <w:rsid w:val="0B7C1EC2"/>
    <w:rsid w:val="0B7E024F"/>
    <w:rsid w:val="0B7E532E"/>
    <w:rsid w:val="0B7F252D"/>
    <w:rsid w:val="0B811AED"/>
    <w:rsid w:val="0B8213C1"/>
    <w:rsid w:val="0B824F5B"/>
    <w:rsid w:val="0B8418EF"/>
    <w:rsid w:val="0B845139"/>
    <w:rsid w:val="0B884DD9"/>
    <w:rsid w:val="0B892F06"/>
    <w:rsid w:val="0B8932F6"/>
    <w:rsid w:val="0B927856"/>
    <w:rsid w:val="0B9530BC"/>
    <w:rsid w:val="0B953302"/>
    <w:rsid w:val="0B9965F9"/>
    <w:rsid w:val="0B9B3F1D"/>
    <w:rsid w:val="0B9B5C5E"/>
    <w:rsid w:val="0B9C4496"/>
    <w:rsid w:val="0B9E269F"/>
    <w:rsid w:val="0B9F0AA8"/>
    <w:rsid w:val="0B9F6417"/>
    <w:rsid w:val="0BA07A53"/>
    <w:rsid w:val="0BA3464C"/>
    <w:rsid w:val="0BA81731"/>
    <w:rsid w:val="0BA822D9"/>
    <w:rsid w:val="0BAF3D4A"/>
    <w:rsid w:val="0BB70474"/>
    <w:rsid w:val="0BB856F5"/>
    <w:rsid w:val="0BBA0B5B"/>
    <w:rsid w:val="0BBD322A"/>
    <w:rsid w:val="0BC03673"/>
    <w:rsid w:val="0BC06FC1"/>
    <w:rsid w:val="0BC128DF"/>
    <w:rsid w:val="0BC57C0D"/>
    <w:rsid w:val="0BC83278"/>
    <w:rsid w:val="0BC84FF4"/>
    <w:rsid w:val="0BCB0FBA"/>
    <w:rsid w:val="0BCC463D"/>
    <w:rsid w:val="0BCF7B67"/>
    <w:rsid w:val="0BD55995"/>
    <w:rsid w:val="0BDB3BF8"/>
    <w:rsid w:val="0BE5207C"/>
    <w:rsid w:val="0BEE59B9"/>
    <w:rsid w:val="0BF23F58"/>
    <w:rsid w:val="0BF500D3"/>
    <w:rsid w:val="0BFA530C"/>
    <w:rsid w:val="0BFF2A12"/>
    <w:rsid w:val="0C0149DC"/>
    <w:rsid w:val="0C0205D1"/>
    <w:rsid w:val="0C022FE3"/>
    <w:rsid w:val="0C027467"/>
    <w:rsid w:val="0C0369C0"/>
    <w:rsid w:val="0C063DA0"/>
    <w:rsid w:val="0C067389"/>
    <w:rsid w:val="0C0B7609"/>
    <w:rsid w:val="0C0C0DFA"/>
    <w:rsid w:val="0C106788"/>
    <w:rsid w:val="0C182CE3"/>
    <w:rsid w:val="0C186C21"/>
    <w:rsid w:val="0C1F782F"/>
    <w:rsid w:val="0C225F90"/>
    <w:rsid w:val="0C26641D"/>
    <w:rsid w:val="0C2D18D8"/>
    <w:rsid w:val="0C2E2F4D"/>
    <w:rsid w:val="0C324B95"/>
    <w:rsid w:val="0C3405FA"/>
    <w:rsid w:val="0C34206B"/>
    <w:rsid w:val="0C346B5F"/>
    <w:rsid w:val="0C362628"/>
    <w:rsid w:val="0C3847F7"/>
    <w:rsid w:val="0C3C6854"/>
    <w:rsid w:val="0C3E2226"/>
    <w:rsid w:val="0C402975"/>
    <w:rsid w:val="0C4209D5"/>
    <w:rsid w:val="0C472FE6"/>
    <w:rsid w:val="0C4C3EA9"/>
    <w:rsid w:val="0C4D7C21"/>
    <w:rsid w:val="0C5651B8"/>
    <w:rsid w:val="0C57138F"/>
    <w:rsid w:val="0C594218"/>
    <w:rsid w:val="0C5B3CF0"/>
    <w:rsid w:val="0C632FA1"/>
    <w:rsid w:val="0C6D2071"/>
    <w:rsid w:val="0C6E02C3"/>
    <w:rsid w:val="0C716A86"/>
    <w:rsid w:val="0C786B1A"/>
    <w:rsid w:val="0C7B29E0"/>
    <w:rsid w:val="0C7F1E1A"/>
    <w:rsid w:val="0C841FE9"/>
    <w:rsid w:val="0C8443FD"/>
    <w:rsid w:val="0C8573BB"/>
    <w:rsid w:val="0C901ED7"/>
    <w:rsid w:val="0C955293"/>
    <w:rsid w:val="0C9574CF"/>
    <w:rsid w:val="0C96784A"/>
    <w:rsid w:val="0C975914"/>
    <w:rsid w:val="0CA35EA4"/>
    <w:rsid w:val="0CA372E3"/>
    <w:rsid w:val="0CA535B9"/>
    <w:rsid w:val="0CA656D9"/>
    <w:rsid w:val="0CA830A9"/>
    <w:rsid w:val="0CAF0C66"/>
    <w:rsid w:val="0CB07AEB"/>
    <w:rsid w:val="0CB16402"/>
    <w:rsid w:val="0CB40353"/>
    <w:rsid w:val="0CB44612"/>
    <w:rsid w:val="0CB54402"/>
    <w:rsid w:val="0CBD2489"/>
    <w:rsid w:val="0CC4006B"/>
    <w:rsid w:val="0CCC22AE"/>
    <w:rsid w:val="0CD07758"/>
    <w:rsid w:val="0CE045F1"/>
    <w:rsid w:val="0CE340E1"/>
    <w:rsid w:val="0CE40585"/>
    <w:rsid w:val="0CE51C08"/>
    <w:rsid w:val="0CE82FDA"/>
    <w:rsid w:val="0CEA37E8"/>
    <w:rsid w:val="0CEA4D98"/>
    <w:rsid w:val="0CED4ADC"/>
    <w:rsid w:val="0CED731E"/>
    <w:rsid w:val="0CF663AE"/>
    <w:rsid w:val="0D0B0A94"/>
    <w:rsid w:val="0D111775"/>
    <w:rsid w:val="0D1624C0"/>
    <w:rsid w:val="0D181FDD"/>
    <w:rsid w:val="0D194214"/>
    <w:rsid w:val="0D1B3242"/>
    <w:rsid w:val="0D1B62D3"/>
    <w:rsid w:val="0D1C7D1F"/>
    <w:rsid w:val="0D1D4826"/>
    <w:rsid w:val="0D270472"/>
    <w:rsid w:val="0D272220"/>
    <w:rsid w:val="0D3914B5"/>
    <w:rsid w:val="0D4719F9"/>
    <w:rsid w:val="0D4C612B"/>
    <w:rsid w:val="0D5648B3"/>
    <w:rsid w:val="0D571430"/>
    <w:rsid w:val="0D5C527C"/>
    <w:rsid w:val="0D6044E7"/>
    <w:rsid w:val="0D617BC7"/>
    <w:rsid w:val="0D696587"/>
    <w:rsid w:val="0D7511DD"/>
    <w:rsid w:val="0D760BB7"/>
    <w:rsid w:val="0D766D04"/>
    <w:rsid w:val="0D7A4A46"/>
    <w:rsid w:val="0D82711C"/>
    <w:rsid w:val="0D863692"/>
    <w:rsid w:val="0D8853B5"/>
    <w:rsid w:val="0D8D32E6"/>
    <w:rsid w:val="0D9147D7"/>
    <w:rsid w:val="0D931B69"/>
    <w:rsid w:val="0D933D59"/>
    <w:rsid w:val="0D95362E"/>
    <w:rsid w:val="0D961154"/>
    <w:rsid w:val="0D971E4A"/>
    <w:rsid w:val="0D9755F8"/>
    <w:rsid w:val="0D9773A6"/>
    <w:rsid w:val="0D995B12"/>
    <w:rsid w:val="0D9A50E8"/>
    <w:rsid w:val="0D9F2E9D"/>
    <w:rsid w:val="0DA05BC5"/>
    <w:rsid w:val="0DA11FD2"/>
    <w:rsid w:val="0DA2531C"/>
    <w:rsid w:val="0DA67783"/>
    <w:rsid w:val="0DA77FDE"/>
    <w:rsid w:val="0DA85EBF"/>
    <w:rsid w:val="0DAB3C4A"/>
    <w:rsid w:val="0DB066B9"/>
    <w:rsid w:val="0DB31D06"/>
    <w:rsid w:val="0DB409F5"/>
    <w:rsid w:val="0DB8731C"/>
    <w:rsid w:val="0DBF06AB"/>
    <w:rsid w:val="0DCB34F3"/>
    <w:rsid w:val="0DD028B8"/>
    <w:rsid w:val="0DD2668E"/>
    <w:rsid w:val="0DD27A71"/>
    <w:rsid w:val="0DD7061F"/>
    <w:rsid w:val="0DDA1988"/>
    <w:rsid w:val="0DDD1CE2"/>
    <w:rsid w:val="0DDE2DFB"/>
    <w:rsid w:val="0DE3750B"/>
    <w:rsid w:val="0DED6D6F"/>
    <w:rsid w:val="0DF72D99"/>
    <w:rsid w:val="0DF9364E"/>
    <w:rsid w:val="0E02266F"/>
    <w:rsid w:val="0E0A2C2F"/>
    <w:rsid w:val="0E0B1B42"/>
    <w:rsid w:val="0E0B38F0"/>
    <w:rsid w:val="0E0C3124"/>
    <w:rsid w:val="0E0C4E50"/>
    <w:rsid w:val="0E1174F2"/>
    <w:rsid w:val="0E122ED0"/>
    <w:rsid w:val="0E1843A6"/>
    <w:rsid w:val="0E1B7FD7"/>
    <w:rsid w:val="0E1D1806"/>
    <w:rsid w:val="0E234A50"/>
    <w:rsid w:val="0E2350DD"/>
    <w:rsid w:val="0E24462C"/>
    <w:rsid w:val="0E253FA1"/>
    <w:rsid w:val="0E3177FA"/>
    <w:rsid w:val="0E372937"/>
    <w:rsid w:val="0E374AC7"/>
    <w:rsid w:val="0E3837AB"/>
    <w:rsid w:val="0E39045D"/>
    <w:rsid w:val="0E417788"/>
    <w:rsid w:val="0E455083"/>
    <w:rsid w:val="0E463D65"/>
    <w:rsid w:val="0E4D334D"/>
    <w:rsid w:val="0E4F1789"/>
    <w:rsid w:val="0E517530"/>
    <w:rsid w:val="0E5400D2"/>
    <w:rsid w:val="0E5444C8"/>
    <w:rsid w:val="0E5B718E"/>
    <w:rsid w:val="0E5B754A"/>
    <w:rsid w:val="0E5D6419"/>
    <w:rsid w:val="0E6D03A0"/>
    <w:rsid w:val="0E715E49"/>
    <w:rsid w:val="0E72571D"/>
    <w:rsid w:val="0E747961"/>
    <w:rsid w:val="0E7615F9"/>
    <w:rsid w:val="0E792F4F"/>
    <w:rsid w:val="0E7E5F5E"/>
    <w:rsid w:val="0E8027DC"/>
    <w:rsid w:val="0E824B4F"/>
    <w:rsid w:val="0E8719F4"/>
    <w:rsid w:val="0E883B42"/>
    <w:rsid w:val="0E8904BC"/>
    <w:rsid w:val="0E8964D2"/>
    <w:rsid w:val="0E924011"/>
    <w:rsid w:val="0E924DE4"/>
    <w:rsid w:val="0E962723"/>
    <w:rsid w:val="0E975183"/>
    <w:rsid w:val="0E9B1118"/>
    <w:rsid w:val="0E9B4C74"/>
    <w:rsid w:val="0E9C65F9"/>
    <w:rsid w:val="0E9D17C1"/>
    <w:rsid w:val="0E9F3CBC"/>
    <w:rsid w:val="0EA215E6"/>
    <w:rsid w:val="0EA33B28"/>
    <w:rsid w:val="0EA81C32"/>
    <w:rsid w:val="0EAB264A"/>
    <w:rsid w:val="0EAC50D3"/>
    <w:rsid w:val="0EAE222D"/>
    <w:rsid w:val="0EAE34BB"/>
    <w:rsid w:val="0EB455A8"/>
    <w:rsid w:val="0EB81713"/>
    <w:rsid w:val="0EBF32E5"/>
    <w:rsid w:val="0EBF4132"/>
    <w:rsid w:val="0EC0292C"/>
    <w:rsid w:val="0EC62709"/>
    <w:rsid w:val="0EC8358F"/>
    <w:rsid w:val="0ECE1B50"/>
    <w:rsid w:val="0ECE5049"/>
    <w:rsid w:val="0ED0356B"/>
    <w:rsid w:val="0ED32A8A"/>
    <w:rsid w:val="0ED46514"/>
    <w:rsid w:val="0ED87C76"/>
    <w:rsid w:val="0EDA53D5"/>
    <w:rsid w:val="0EDA6A8F"/>
    <w:rsid w:val="0EDB1514"/>
    <w:rsid w:val="0EDC2369"/>
    <w:rsid w:val="0EDE4AFD"/>
    <w:rsid w:val="0EE54141"/>
    <w:rsid w:val="0EE72017"/>
    <w:rsid w:val="0EE72070"/>
    <w:rsid w:val="0EE77360"/>
    <w:rsid w:val="0EE8119B"/>
    <w:rsid w:val="0EEA5BFB"/>
    <w:rsid w:val="0EEC3721"/>
    <w:rsid w:val="0EED5E94"/>
    <w:rsid w:val="0EEF6D6E"/>
    <w:rsid w:val="0EF15C33"/>
    <w:rsid w:val="0EF15D83"/>
    <w:rsid w:val="0EF901DA"/>
    <w:rsid w:val="0EF95E3E"/>
    <w:rsid w:val="0F024CF3"/>
    <w:rsid w:val="0F03573D"/>
    <w:rsid w:val="0F046CBD"/>
    <w:rsid w:val="0F136F00"/>
    <w:rsid w:val="0F152C78"/>
    <w:rsid w:val="0F1D7D7F"/>
    <w:rsid w:val="0F1F3966"/>
    <w:rsid w:val="0F24348A"/>
    <w:rsid w:val="0F3900B0"/>
    <w:rsid w:val="0F470DE3"/>
    <w:rsid w:val="0F481D70"/>
    <w:rsid w:val="0F4B5ED3"/>
    <w:rsid w:val="0F4C2412"/>
    <w:rsid w:val="0F4E1CE6"/>
    <w:rsid w:val="0F501429"/>
    <w:rsid w:val="0F5558E9"/>
    <w:rsid w:val="0F583B39"/>
    <w:rsid w:val="0F586A49"/>
    <w:rsid w:val="0F5A68DD"/>
    <w:rsid w:val="0F5D017B"/>
    <w:rsid w:val="0F5D680D"/>
    <w:rsid w:val="0F5F0397"/>
    <w:rsid w:val="0F615EBD"/>
    <w:rsid w:val="0F621C35"/>
    <w:rsid w:val="0F643EC3"/>
    <w:rsid w:val="0F6C234D"/>
    <w:rsid w:val="0F766DFD"/>
    <w:rsid w:val="0F865452"/>
    <w:rsid w:val="0F8B4CE8"/>
    <w:rsid w:val="0F8C6CB2"/>
    <w:rsid w:val="0F8E4724"/>
    <w:rsid w:val="0F933B9D"/>
    <w:rsid w:val="0F934097"/>
    <w:rsid w:val="0F96557A"/>
    <w:rsid w:val="0F9718DF"/>
    <w:rsid w:val="0F9743F3"/>
    <w:rsid w:val="0F997970"/>
    <w:rsid w:val="0F9C7C93"/>
    <w:rsid w:val="0FA20284"/>
    <w:rsid w:val="0FA71355"/>
    <w:rsid w:val="0FA82715"/>
    <w:rsid w:val="0FA933C0"/>
    <w:rsid w:val="0FA94CAB"/>
    <w:rsid w:val="0FAA0628"/>
    <w:rsid w:val="0FAB538A"/>
    <w:rsid w:val="0FAC0781"/>
    <w:rsid w:val="0FAC38D6"/>
    <w:rsid w:val="0FB31B63"/>
    <w:rsid w:val="0FB51D65"/>
    <w:rsid w:val="0FB57FB7"/>
    <w:rsid w:val="0FB64800"/>
    <w:rsid w:val="0FBC1346"/>
    <w:rsid w:val="0FBD2D54"/>
    <w:rsid w:val="0FBF512E"/>
    <w:rsid w:val="0FC35537"/>
    <w:rsid w:val="0FD22917"/>
    <w:rsid w:val="0FD22C29"/>
    <w:rsid w:val="0FD45DE5"/>
    <w:rsid w:val="0FD731C7"/>
    <w:rsid w:val="0FDD306A"/>
    <w:rsid w:val="0FE10049"/>
    <w:rsid w:val="0FE933EF"/>
    <w:rsid w:val="0FED5772"/>
    <w:rsid w:val="0FEE5277"/>
    <w:rsid w:val="0FF06485"/>
    <w:rsid w:val="0FF13981"/>
    <w:rsid w:val="0FF30ADF"/>
    <w:rsid w:val="0FF46D31"/>
    <w:rsid w:val="0FF57680"/>
    <w:rsid w:val="0FFA00C0"/>
    <w:rsid w:val="0FFA1E6E"/>
    <w:rsid w:val="0FFC5BE6"/>
    <w:rsid w:val="1000714A"/>
    <w:rsid w:val="10020193"/>
    <w:rsid w:val="10030D22"/>
    <w:rsid w:val="100859D0"/>
    <w:rsid w:val="100946FE"/>
    <w:rsid w:val="100E76C7"/>
    <w:rsid w:val="10132AE3"/>
    <w:rsid w:val="101523E8"/>
    <w:rsid w:val="1017355A"/>
    <w:rsid w:val="10187B80"/>
    <w:rsid w:val="101920FA"/>
    <w:rsid w:val="101A606C"/>
    <w:rsid w:val="101D11EC"/>
    <w:rsid w:val="1021457F"/>
    <w:rsid w:val="102238D0"/>
    <w:rsid w:val="10277FDE"/>
    <w:rsid w:val="102C3D37"/>
    <w:rsid w:val="102F3E71"/>
    <w:rsid w:val="10371D79"/>
    <w:rsid w:val="10386DC0"/>
    <w:rsid w:val="103A0F36"/>
    <w:rsid w:val="103C2E33"/>
    <w:rsid w:val="103C4234"/>
    <w:rsid w:val="1043621B"/>
    <w:rsid w:val="104A1F3F"/>
    <w:rsid w:val="104B091B"/>
    <w:rsid w:val="104F21BA"/>
    <w:rsid w:val="104F3F68"/>
    <w:rsid w:val="10513A70"/>
    <w:rsid w:val="10590DFB"/>
    <w:rsid w:val="106A4107"/>
    <w:rsid w:val="106B2877"/>
    <w:rsid w:val="106D43EE"/>
    <w:rsid w:val="1070228A"/>
    <w:rsid w:val="107574B7"/>
    <w:rsid w:val="10771710"/>
    <w:rsid w:val="107E484D"/>
    <w:rsid w:val="10806480"/>
    <w:rsid w:val="10857989"/>
    <w:rsid w:val="10871FE0"/>
    <w:rsid w:val="10890B53"/>
    <w:rsid w:val="108F1E40"/>
    <w:rsid w:val="1090632E"/>
    <w:rsid w:val="109408CD"/>
    <w:rsid w:val="10991687"/>
    <w:rsid w:val="10993435"/>
    <w:rsid w:val="109B43B7"/>
    <w:rsid w:val="109E6C9D"/>
    <w:rsid w:val="10A63951"/>
    <w:rsid w:val="10A91FDC"/>
    <w:rsid w:val="10AA5E42"/>
    <w:rsid w:val="10AA7096"/>
    <w:rsid w:val="10B71B0D"/>
    <w:rsid w:val="10B97633"/>
    <w:rsid w:val="10BC7123"/>
    <w:rsid w:val="10C83D1A"/>
    <w:rsid w:val="10D33F74"/>
    <w:rsid w:val="10D80C3E"/>
    <w:rsid w:val="10D821AF"/>
    <w:rsid w:val="10D91A83"/>
    <w:rsid w:val="10E5667A"/>
    <w:rsid w:val="10E70644"/>
    <w:rsid w:val="10E723F2"/>
    <w:rsid w:val="10EA0579"/>
    <w:rsid w:val="10EE423E"/>
    <w:rsid w:val="10EF0167"/>
    <w:rsid w:val="10F06C61"/>
    <w:rsid w:val="10F155BE"/>
    <w:rsid w:val="10F46A4F"/>
    <w:rsid w:val="10F513CE"/>
    <w:rsid w:val="10F61B23"/>
    <w:rsid w:val="10F70B00"/>
    <w:rsid w:val="10FB4499"/>
    <w:rsid w:val="10FC0652"/>
    <w:rsid w:val="10FD0349"/>
    <w:rsid w:val="10FF684A"/>
    <w:rsid w:val="110006C9"/>
    <w:rsid w:val="11005262"/>
    <w:rsid w:val="11055376"/>
    <w:rsid w:val="11074433"/>
    <w:rsid w:val="11075A69"/>
    <w:rsid w:val="110976C7"/>
    <w:rsid w:val="11104482"/>
    <w:rsid w:val="111451B1"/>
    <w:rsid w:val="111A31EF"/>
    <w:rsid w:val="111A5EE8"/>
    <w:rsid w:val="111B7284"/>
    <w:rsid w:val="111C347A"/>
    <w:rsid w:val="111C49C9"/>
    <w:rsid w:val="111D5E14"/>
    <w:rsid w:val="111E1D3A"/>
    <w:rsid w:val="11230F50"/>
    <w:rsid w:val="112A22DF"/>
    <w:rsid w:val="112A7217"/>
    <w:rsid w:val="112C0B83"/>
    <w:rsid w:val="112D4228"/>
    <w:rsid w:val="112E1F3D"/>
    <w:rsid w:val="112E76DF"/>
    <w:rsid w:val="11324AB1"/>
    <w:rsid w:val="113646D1"/>
    <w:rsid w:val="11370766"/>
    <w:rsid w:val="113A175A"/>
    <w:rsid w:val="113B3DDF"/>
    <w:rsid w:val="114333A1"/>
    <w:rsid w:val="114710E3"/>
    <w:rsid w:val="114A2981"/>
    <w:rsid w:val="114B0966"/>
    <w:rsid w:val="114C2B9B"/>
    <w:rsid w:val="114C3B49"/>
    <w:rsid w:val="114D5EEF"/>
    <w:rsid w:val="1156255E"/>
    <w:rsid w:val="115F467E"/>
    <w:rsid w:val="1163130E"/>
    <w:rsid w:val="11691059"/>
    <w:rsid w:val="116C6D9B"/>
    <w:rsid w:val="116E08FD"/>
    <w:rsid w:val="116E2B13"/>
    <w:rsid w:val="116F60A4"/>
    <w:rsid w:val="117417AC"/>
    <w:rsid w:val="117479FE"/>
    <w:rsid w:val="117D657F"/>
    <w:rsid w:val="117F04DD"/>
    <w:rsid w:val="118045F5"/>
    <w:rsid w:val="11813759"/>
    <w:rsid w:val="11824BE8"/>
    <w:rsid w:val="118714DF"/>
    <w:rsid w:val="118916FB"/>
    <w:rsid w:val="118979FF"/>
    <w:rsid w:val="118A003A"/>
    <w:rsid w:val="118C0FCF"/>
    <w:rsid w:val="11906163"/>
    <w:rsid w:val="11967974"/>
    <w:rsid w:val="119C2F13"/>
    <w:rsid w:val="11A94571"/>
    <w:rsid w:val="11B226BD"/>
    <w:rsid w:val="11B5429E"/>
    <w:rsid w:val="11B560CB"/>
    <w:rsid w:val="11B70FDB"/>
    <w:rsid w:val="11BA40BE"/>
    <w:rsid w:val="11BF2FF8"/>
    <w:rsid w:val="11C720CD"/>
    <w:rsid w:val="11C87EF8"/>
    <w:rsid w:val="11C95F9C"/>
    <w:rsid w:val="11CD58C5"/>
    <w:rsid w:val="11D0732A"/>
    <w:rsid w:val="11D2385E"/>
    <w:rsid w:val="11D64215"/>
    <w:rsid w:val="11DA4319"/>
    <w:rsid w:val="11E903EC"/>
    <w:rsid w:val="11EB4164"/>
    <w:rsid w:val="11F171A8"/>
    <w:rsid w:val="11FD79F3"/>
    <w:rsid w:val="120314AE"/>
    <w:rsid w:val="1204234A"/>
    <w:rsid w:val="12053118"/>
    <w:rsid w:val="120572A1"/>
    <w:rsid w:val="1206262D"/>
    <w:rsid w:val="120A23F2"/>
    <w:rsid w:val="120C6646"/>
    <w:rsid w:val="120E1B92"/>
    <w:rsid w:val="12103BCB"/>
    <w:rsid w:val="121641AC"/>
    <w:rsid w:val="12173A88"/>
    <w:rsid w:val="121C60CC"/>
    <w:rsid w:val="121E64FB"/>
    <w:rsid w:val="121E6934"/>
    <w:rsid w:val="122823A7"/>
    <w:rsid w:val="122F47BA"/>
    <w:rsid w:val="12300400"/>
    <w:rsid w:val="12307DC9"/>
    <w:rsid w:val="123771B9"/>
    <w:rsid w:val="123C0B5C"/>
    <w:rsid w:val="1241348A"/>
    <w:rsid w:val="1243251C"/>
    <w:rsid w:val="12470A41"/>
    <w:rsid w:val="12490E8B"/>
    <w:rsid w:val="124D44D7"/>
    <w:rsid w:val="12502219"/>
    <w:rsid w:val="125A643F"/>
    <w:rsid w:val="125D0CD0"/>
    <w:rsid w:val="12611DC1"/>
    <w:rsid w:val="12614426"/>
    <w:rsid w:val="126148C9"/>
    <w:rsid w:val="12617F82"/>
    <w:rsid w:val="12633CFA"/>
    <w:rsid w:val="1266248F"/>
    <w:rsid w:val="12665599"/>
    <w:rsid w:val="126B6C7F"/>
    <w:rsid w:val="126D1B09"/>
    <w:rsid w:val="127777A6"/>
    <w:rsid w:val="1280081C"/>
    <w:rsid w:val="12883761"/>
    <w:rsid w:val="128C526B"/>
    <w:rsid w:val="129003B2"/>
    <w:rsid w:val="129254D2"/>
    <w:rsid w:val="12927504"/>
    <w:rsid w:val="12940628"/>
    <w:rsid w:val="129907C0"/>
    <w:rsid w:val="12990A14"/>
    <w:rsid w:val="129B16E6"/>
    <w:rsid w:val="129F6DB1"/>
    <w:rsid w:val="12A04F4F"/>
    <w:rsid w:val="12A10CC7"/>
    <w:rsid w:val="12A604AE"/>
    <w:rsid w:val="12A733A7"/>
    <w:rsid w:val="12AA01C2"/>
    <w:rsid w:val="12AB7D05"/>
    <w:rsid w:val="12B02CB8"/>
    <w:rsid w:val="12B409FA"/>
    <w:rsid w:val="12B614F8"/>
    <w:rsid w:val="12B70B53"/>
    <w:rsid w:val="12B75DF4"/>
    <w:rsid w:val="12B91B6C"/>
    <w:rsid w:val="12B97DBE"/>
    <w:rsid w:val="12BC165D"/>
    <w:rsid w:val="12C30F2B"/>
    <w:rsid w:val="12C33288"/>
    <w:rsid w:val="12CE7AB3"/>
    <w:rsid w:val="12D72C6A"/>
    <w:rsid w:val="12DE5DC1"/>
    <w:rsid w:val="12E320F3"/>
    <w:rsid w:val="12E91B51"/>
    <w:rsid w:val="12EA7B0F"/>
    <w:rsid w:val="12EC7FF5"/>
    <w:rsid w:val="12F30E49"/>
    <w:rsid w:val="12F6691D"/>
    <w:rsid w:val="12FF1E1D"/>
    <w:rsid w:val="13031039"/>
    <w:rsid w:val="1307588D"/>
    <w:rsid w:val="130967FE"/>
    <w:rsid w:val="13111ECF"/>
    <w:rsid w:val="131533A4"/>
    <w:rsid w:val="13160D6D"/>
    <w:rsid w:val="13196897"/>
    <w:rsid w:val="13196AA8"/>
    <w:rsid w:val="13286CF2"/>
    <w:rsid w:val="132D557C"/>
    <w:rsid w:val="13323160"/>
    <w:rsid w:val="133236CD"/>
    <w:rsid w:val="13337B71"/>
    <w:rsid w:val="13370C17"/>
    <w:rsid w:val="13390C57"/>
    <w:rsid w:val="133F3FEE"/>
    <w:rsid w:val="1340563C"/>
    <w:rsid w:val="13486459"/>
    <w:rsid w:val="13497394"/>
    <w:rsid w:val="136061E0"/>
    <w:rsid w:val="13621343"/>
    <w:rsid w:val="136F127F"/>
    <w:rsid w:val="13726A32"/>
    <w:rsid w:val="137361BF"/>
    <w:rsid w:val="13737F6D"/>
    <w:rsid w:val="13784F75"/>
    <w:rsid w:val="137F0AFC"/>
    <w:rsid w:val="137F23AF"/>
    <w:rsid w:val="138137F3"/>
    <w:rsid w:val="13851FC5"/>
    <w:rsid w:val="138A52B7"/>
    <w:rsid w:val="138C102F"/>
    <w:rsid w:val="13902D58"/>
    <w:rsid w:val="13942CC6"/>
    <w:rsid w:val="13967749"/>
    <w:rsid w:val="139B1891"/>
    <w:rsid w:val="139C1269"/>
    <w:rsid w:val="139F590B"/>
    <w:rsid w:val="139F72AA"/>
    <w:rsid w:val="13A46379"/>
    <w:rsid w:val="13A810EF"/>
    <w:rsid w:val="13BD420B"/>
    <w:rsid w:val="13BF5241"/>
    <w:rsid w:val="13C06B75"/>
    <w:rsid w:val="13C133CE"/>
    <w:rsid w:val="13CB2D52"/>
    <w:rsid w:val="13CB50C6"/>
    <w:rsid w:val="13D00AE1"/>
    <w:rsid w:val="13D529D6"/>
    <w:rsid w:val="13E1581F"/>
    <w:rsid w:val="13E33C2F"/>
    <w:rsid w:val="13E53E5D"/>
    <w:rsid w:val="13EF1D22"/>
    <w:rsid w:val="13F034CF"/>
    <w:rsid w:val="13F05A62"/>
    <w:rsid w:val="13F07810"/>
    <w:rsid w:val="13F13588"/>
    <w:rsid w:val="13F60B9E"/>
    <w:rsid w:val="14050FFC"/>
    <w:rsid w:val="14067033"/>
    <w:rsid w:val="140A00B6"/>
    <w:rsid w:val="140E7C96"/>
    <w:rsid w:val="141259D8"/>
    <w:rsid w:val="14151C5B"/>
    <w:rsid w:val="141F00F5"/>
    <w:rsid w:val="14212D5A"/>
    <w:rsid w:val="142851FC"/>
    <w:rsid w:val="142F6FDB"/>
    <w:rsid w:val="1433594E"/>
    <w:rsid w:val="143421EF"/>
    <w:rsid w:val="143811B7"/>
    <w:rsid w:val="14385D13"/>
    <w:rsid w:val="1439622D"/>
    <w:rsid w:val="143A0A8B"/>
    <w:rsid w:val="143E4134"/>
    <w:rsid w:val="14424250"/>
    <w:rsid w:val="14471716"/>
    <w:rsid w:val="144814F9"/>
    <w:rsid w:val="144A1C4B"/>
    <w:rsid w:val="144D4C62"/>
    <w:rsid w:val="14506500"/>
    <w:rsid w:val="1452143B"/>
    <w:rsid w:val="145D1875"/>
    <w:rsid w:val="14691370"/>
    <w:rsid w:val="146A31F5"/>
    <w:rsid w:val="146A7D75"/>
    <w:rsid w:val="1470252E"/>
    <w:rsid w:val="14725425"/>
    <w:rsid w:val="14752E22"/>
    <w:rsid w:val="1478278F"/>
    <w:rsid w:val="147D7441"/>
    <w:rsid w:val="148368D6"/>
    <w:rsid w:val="14863CD0"/>
    <w:rsid w:val="148B12E6"/>
    <w:rsid w:val="148B578A"/>
    <w:rsid w:val="148C0606"/>
    <w:rsid w:val="148D1429"/>
    <w:rsid w:val="148F527B"/>
    <w:rsid w:val="148F5944"/>
    <w:rsid w:val="14934799"/>
    <w:rsid w:val="14994BDE"/>
    <w:rsid w:val="149F016D"/>
    <w:rsid w:val="14A405FA"/>
    <w:rsid w:val="14A5257D"/>
    <w:rsid w:val="14A648CC"/>
    <w:rsid w:val="14A75AD2"/>
    <w:rsid w:val="14B27262"/>
    <w:rsid w:val="14B720DC"/>
    <w:rsid w:val="14B922F8"/>
    <w:rsid w:val="14BB6070"/>
    <w:rsid w:val="14BB6B5A"/>
    <w:rsid w:val="14BE346A"/>
    <w:rsid w:val="14C1390E"/>
    <w:rsid w:val="14C173FE"/>
    <w:rsid w:val="14C56C43"/>
    <w:rsid w:val="14C807C2"/>
    <w:rsid w:val="14CB202B"/>
    <w:rsid w:val="14CB4D44"/>
    <w:rsid w:val="14CC7B9D"/>
    <w:rsid w:val="14CE7280"/>
    <w:rsid w:val="14D44958"/>
    <w:rsid w:val="14D76888"/>
    <w:rsid w:val="14D902A4"/>
    <w:rsid w:val="14DC7A23"/>
    <w:rsid w:val="14DC7E18"/>
    <w:rsid w:val="14DD26E7"/>
    <w:rsid w:val="14DF1632"/>
    <w:rsid w:val="14E05AD6"/>
    <w:rsid w:val="14E07884"/>
    <w:rsid w:val="14F218C8"/>
    <w:rsid w:val="14F47115"/>
    <w:rsid w:val="14F4761F"/>
    <w:rsid w:val="14FA769C"/>
    <w:rsid w:val="14FC0436"/>
    <w:rsid w:val="14FC6DC8"/>
    <w:rsid w:val="14FC7F81"/>
    <w:rsid w:val="14FE5051"/>
    <w:rsid w:val="15035321"/>
    <w:rsid w:val="1504489D"/>
    <w:rsid w:val="15064E11"/>
    <w:rsid w:val="15163C30"/>
    <w:rsid w:val="151A6D63"/>
    <w:rsid w:val="151E03AD"/>
    <w:rsid w:val="15252D67"/>
    <w:rsid w:val="15261441"/>
    <w:rsid w:val="152A4FA3"/>
    <w:rsid w:val="152C2AC9"/>
    <w:rsid w:val="152E01C6"/>
    <w:rsid w:val="15352122"/>
    <w:rsid w:val="153624FB"/>
    <w:rsid w:val="15393438"/>
    <w:rsid w:val="154020D1"/>
    <w:rsid w:val="154A11A2"/>
    <w:rsid w:val="154B447A"/>
    <w:rsid w:val="154E676F"/>
    <w:rsid w:val="155618F4"/>
    <w:rsid w:val="155A78B7"/>
    <w:rsid w:val="155B56D8"/>
    <w:rsid w:val="15612611"/>
    <w:rsid w:val="15677EE6"/>
    <w:rsid w:val="156841FA"/>
    <w:rsid w:val="156A1844"/>
    <w:rsid w:val="156C76D3"/>
    <w:rsid w:val="156D6C3E"/>
    <w:rsid w:val="156F0F9A"/>
    <w:rsid w:val="156F29B6"/>
    <w:rsid w:val="15790997"/>
    <w:rsid w:val="157B75AD"/>
    <w:rsid w:val="157C3A3D"/>
    <w:rsid w:val="158305A9"/>
    <w:rsid w:val="1585667E"/>
    <w:rsid w:val="158713BF"/>
    <w:rsid w:val="158B33E1"/>
    <w:rsid w:val="158D151C"/>
    <w:rsid w:val="158F0818"/>
    <w:rsid w:val="1592709F"/>
    <w:rsid w:val="159A53A0"/>
    <w:rsid w:val="15A01510"/>
    <w:rsid w:val="15A144BF"/>
    <w:rsid w:val="15A3327B"/>
    <w:rsid w:val="15A500FB"/>
    <w:rsid w:val="15BA52C5"/>
    <w:rsid w:val="15BB3E4D"/>
    <w:rsid w:val="15BE0960"/>
    <w:rsid w:val="15C01464"/>
    <w:rsid w:val="15C2040D"/>
    <w:rsid w:val="15C2342E"/>
    <w:rsid w:val="15C75046"/>
    <w:rsid w:val="15C87D36"/>
    <w:rsid w:val="15C90318"/>
    <w:rsid w:val="15CA44FF"/>
    <w:rsid w:val="15CA5E3E"/>
    <w:rsid w:val="15CB20B7"/>
    <w:rsid w:val="15CD0C22"/>
    <w:rsid w:val="15D12640"/>
    <w:rsid w:val="15D20513"/>
    <w:rsid w:val="15D62427"/>
    <w:rsid w:val="15D62CB7"/>
    <w:rsid w:val="15D817AC"/>
    <w:rsid w:val="15DB5FB3"/>
    <w:rsid w:val="15E01C12"/>
    <w:rsid w:val="15EA64E1"/>
    <w:rsid w:val="15F01485"/>
    <w:rsid w:val="15F246C5"/>
    <w:rsid w:val="15FD7A07"/>
    <w:rsid w:val="15FD7FC2"/>
    <w:rsid w:val="16005D04"/>
    <w:rsid w:val="160662CE"/>
    <w:rsid w:val="16070E41"/>
    <w:rsid w:val="160752E5"/>
    <w:rsid w:val="1609105D"/>
    <w:rsid w:val="160F53DA"/>
    <w:rsid w:val="161501BA"/>
    <w:rsid w:val="1629361C"/>
    <w:rsid w:val="1629525B"/>
    <w:rsid w:val="162F63B1"/>
    <w:rsid w:val="16302145"/>
    <w:rsid w:val="16322361"/>
    <w:rsid w:val="16337E88"/>
    <w:rsid w:val="16345EE9"/>
    <w:rsid w:val="16351E52"/>
    <w:rsid w:val="163E2670"/>
    <w:rsid w:val="16404730"/>
    <w:rsid w:val="1647748F"/>
    <w:rsid w:val="16493207"/>
    <w:rsid w:val="164B3423"/>
    <w:rsid w:val="164F39BB"/>
    <w:rsid w:val="165027E8"/>
    <w:rsid w:val="16565924"/>
    <w:rsid w:val="165A1131"/>
    <w:rsid w:val="165B0EE0"/>
    <w:rsid w:val="165B4EA8"/>
    <w:rsid w:val="16625A09"/>
    <w:rsid w:val="1666200B"/>
    <w:rsid w:val="166938A9"/>
    <w:rsid w:val="16695C3E"/>
    <w:rsid w:val="166A71F2"/>
    <w:rsid w:val="166E2C6E"/>
    <w:rsid w:val="16702E8A"/>
    <w:rsid w:val="167732D8"/>
    <w:rsid w:val="167D7355"/>
    <w:rsid w:val="1680690D"/>
    <w:rsid w:val="16900E36"/>
    <w:rsid w:val="169076AB"/>
    <w:rsid w:val="16922195"/>
    <w:rsid w:val="169E2818"/>
    <w:rsid w:val="169F551D"/>
    <w:rsid w:val="16AD262A"/>
    <w:rsid w:val="16B0726F"/>
    <w:rsid w:val="16B10DD4"/>
    <w:rsid w:val="16B72F93"/>
    <w:rsid w:val="16BB29E0"/>
    <w:rsid w:val="16BC1C2B"/>
    <w:rsid w:val="16BD4CFF"/>
    <w:rsid w:val="16C36BEA"/>
    <w:rsid w:val="16C60CFC"/>
    <w:rsid w:val="16CD3E38"/>
    <w:rsid w:val="16D01BA6"/>
    <w:rsid w:val="16D2144F"/>
    <w:rsid w:val="16D76A65"/>
    <w:rsid w:val="16DA6555"/>
    <w:rsid w:val="16F615E1"/>
    <w:rsid w:val="16F75866"/>
    <w:rsid w:val="16FC3D6F"/>
    <w:rsid w:val="16FD0832"/>
    <w:rsid w:val="16FE33D5"/>
    <w:rsid w:val="16FE745A"/>
    <w:rsid w:val="1701002E"/>
    <w:rsid w:val="17016F05"/>
    <w:rsid w:val="17065150"/>
    <w:rsid w:val="170A5E20"/>
    <w:rsid w:val="170A5E63"/>
    <w:rsid w:val="170D06D9"/>
    <w:rsid w:val="17141A67"/>
    <w:rsid w:val="1716575B"/>
    <w:rsid w:val="171B2DF6"/>
    <w:rsid w:val="17255A22"/>
    <w:rsid w:val="17281031"/>
    <w:rsid w:val="172E4A83"/>
    <w:rsid w:val="17365E81"/>
    <w:rsid w:val="17386FC3"/>
    <w:rsid w:val="17390723"/>
    <w:rsid w:val="1739327C"/>
    <w:rsid w:val="17397720"/>
    <w:rsid w:val="173B7CBA"/>
    <w:rsid w:val="173E4D36"/>
    <w:rsid w:val="1746328F"/>
    <w:rsid w:val="17480C80"/>
    <w:rsid w:val="174956FB"/>
    <w:rsid w:val="174A36DB"/>
    <w:rsid w:val="174B0235"/>
    <w:rsid w:val="175207E1"/>
    <w:rsid w:val="17544559"/>
    <w:rsid w:val="175525EA"/>
    <w:rsid w:val="175E048E"/>
    <w:rsid w:val="175E0F34"/>
    <w:rsid w:val="17632F6E"/>
    <w:rsid w:val="1764541E"/>
    <w:rsid w:val="176A1A2E"/>
    <w:rsid w:val="177046F6"/>
    <w:rsid w:val="17712A16"/>
    <w:rsid w:val="177469AA"/>
    <w:rsid w:val="177644D0"/>
    <w:rsid w:val="1779419B"/>
    <w:rsid w:val="17884203"/>
    <w:rsid w:val="178934D9"/>
    <w:rsid w:val="178F3B29"/>
    <w:rsid w:val="17936F7C"/>
    <w:rsid w:val="17944956"/>
    <w:rsid w:val="179510ED"/>
    <w:rsid w:val="17953728"/>
    <w:rsid w:val="179752EE"/>
    <w:rsid w:val="17984446"/>
    <w:rsid w:val="17984864"/>
    <w:rsid w:val="17996ED7"/>
    <w:rsid w:val="17A16F49"/>
    <w:rsid w:val="17A41237"/>
    <w:rsid w:val="17A75B29"/>
    <w:rsid w:val="17AA30A7"/>
    <w:rsid w:val="17AC12C1"/>
    <w:rsid w:val="17AD77C6"/>
    <w:rsid w:val="17AE7E4C"/>
    <w:rsid w:val="17AF2CE4"/>
    <w:rsid w:val="17B14BE0"/>
    <w:rsid w:val="17B46DA6"/>
    <w:rsid w:val="17B80FE7"/>
    <w:rsid w:val="17B86896"/>
    <w:rsid w:val="17B97F3E"/>
    <w:rsid w:val="17CB5EAC"/>
    <w:rsid w:val="17D024B5"/>
    <w:rsid w:val="17D27DF1"/>
    <w:rsid w:val="17D52505"/>
    <w:rsid w:val="17D66D1D"/>
    <w:rsid w:val="17D95F0E"/>
    <w:rsid w:val="17E172AF"/>
    <w:rsid w:val="17E4463B"/>
    <w:rsid w:val="17E86A50"/>
    <w:rsid w:val="17EA54A6"/>
    <w:rsid w:val="17F17FFA"/>
    <w:rsid w:val="17F719A5"/>
    <w:rsid w:val="18006CB7"/>
    <w:rsid w:val="18094608"/>
    <w:rsid w:val="180A1900"/>
    <w:rsid w:val="180C6B8B"/>
    <w:rsid w:val="180E5AE3"/>
    <w:rsid w:val="181204D9"/>
    <w:rsid w:val="1816603C"/>
    <w:rsid w:val="18181DEA"/>
    <w:rsid w:val="181B143D"/>
    <w:rsid w:val="181B426E"/>
    <w:rsid w:val="181C1B70"/>
    <w:rsid w:val="181D3DCB"/>
    <w:rsid w:val="181D494B"/>
    <w:rsid w:val="181E3AFD"/>
    <w:rsid w:val="18206AC7"/>
    <w:rsid w:val="182454D5"/>
    <w:rsid w:val="18277578"/>
    <w:rsid w:val="183028D1"/>
    <w:rsid w:val="18314DAF"/>
    <w:rsid w:val="18325F17"/>
    <w:rsid w:val="183323C1"/>
    <w:rsid w:val="18335F1D"/>
    <w:rsid w:val="1834056C"/>
    <w:rsid w:val="183A20A7"/>
    <w:rsid w:val="183C05F3"/>
    <w:rsid w:val="183C74C7"/>
    <w:rsid w:val="18403652"/>
    <w:rsid w:val="18435B9A"/>
    <w:rsid w:val="184622E0"/>
    <w:rsid w:val="18465121"/>
    <w:rsid w:val="18473BFB"/>
    <w:rsid w:val="18491181"/>
    <w:rsid w:val="184D3D42"/>
    <w:rsid w:val="184F7C54"/>
    <w:rsid w:val="18565439"/>
    <w:rsid w:val="185657AC"/>
    <w:rsid w:val="185903BC"/>
    <w:rsid w:val="185D08BB"/>
    <w:rsid w:val="185D4193"/>
    <w:rsid w:val="185E377B"/>
    <w:rsid w:val="185E4C84"/>
    <w:rsid w:val="18610CDC"/>
    <w:rsid w:val="18644328"/>
    <w:rsid w:val="1865141A"/>
    <w:rsid w:val="186775EA"/>
    <w:rsid w:val="18712096"/>
    <w:rsid w:val="18757FDB"/>
    <w:rsid w:val="187C3940"/>
    <w:rsid w:val="18801E9F"/>
    <w:rsid w:val="188349A4"/>
    <w:rsid w:val="1887113B"/>
    <w:rsid w:val="18871CAE"/>
    <w:rsid w:val="18882669"/>
    <w:rsid w:val="18893D8F"/>
    <w:rsid w:val="188E6525"/>
    <w:rsid w:val="189A41EE"/>
    <w:rsid w:val="189D067C"/>
    <w:rsid w:val="189E4B66"/>
    <w:rsid w:val="18A550C2"/>
    <w:rsid w:val="18A64941"/>
    <w:rsid w:val="18A92683"/>
    <w:rsid w:val="18AA01A6"/>
    <w:rsid w:val="18AB7FE4"/>
    <w:rsid w:val="18AD3F21"/>
    <w:rsid w:val="18AD7113"/>
    <w:rsid w:val="18B232E6"/>
    <w:rsid w:val="18B51028"/>
    <w:rsid w:val="18B8174E"/>
    <w:rsid w:val="18B955D1"/>
    <w:rsid w:val="18BA663E"/>
    <w:rsid w:val="18C05A92"/>
    <w:rsid w:val="18C075C8"/>
    <w:rsid w:val="18C61033"/>
    <w:rsid w:val="18C66D91"/>
    <w:rsid w:val="18C951D5"/>
    <w:rsid w:val="18CB7645"/>
    <w:rsid w:val="18D16C4A"/>
    <w:rsid w:val="18D87AE2"/>
    <w:rsid w:val="18DA6CE0"/>
    <w:rsid w:val="18DD40DB"/>
    <w:rsid w:val="18ED07C2"/>
    <w:rsid w:val="18ED5373"/>
    <w:rsid w:val="18F14711"/>
    <w:rsid w:val="18F55C47"/>
    <w:rsid w:val="18F7519C"/>
    <w:rsid w:val="18F877A2"/>
    <w:rsid w:val="18FF0466"/>
    <w:rsid w:val="18FF04F5"/>
    <w:rsid w:val="19031D93"/>
    <w:rsid w:val="190855FC"/>
    <w:rsid w:val="190E0CBB"/>
    <w:rsid w:val="19103DBD"/>
    <w:rsid w:val="1919028D"/>
    <w:rsid w:val="19191B69"/>
    <w:rsid w:val="191A1737"/>
    <w:rsid w:val="191E4E1F"/>
    <w:rsid w:val="192409D3"/>
    <w:rsid w:val="19246FE0"/>
    <w:rsid w:val="192817FA"/>
    <w:rsid w:val="192F4936"/>
    <w:rsid w:val="19314165"/>
    <w:rsid w:val="193947B2"/>
    <w:rsid w:val="193957B5"/>
    <w:rsid w:val="193B7925"/>
    <w:rsid w:val="193C415D"/>
    <w:rsid w:val="193E2F03"/>
    <w:rsid w:val="1941466A"/>
    <w:rsid w:val="194276D1"/>
    <w:rsid w:val="194859F8"/>
    <w:rsid w:val="194950FA"/>
    <w:rsid w:val="194E23A6"/>
    <w:rsid w:val="194F322A"/>
    <w:rsid w:val="19520625"/>
    <w:rsid w:val="19553293"/>
    <w:rsid w:val="19556902"/>
    <w:rsid w:val="195E267A"/>
    <w:rsid w:val="195F2281"/>
    <w:rsid w:val="19606A35"/>
    <w:rsid w:val="1962496B"/>
    <w:rsid w:val="19697852"/>
    <w:rsid w:val="196B14E2"/>
    <w:rsid w:val="196C55FA"/>
    <w:rsid w:val="196C5B8A"/>
    <w:rsid w:val="19722A75"/>
    <w:rsid w:val="1973039C"/>
    <w:rsid w:val="1973094D"/>
    <w:rsid w:val="197407A1"/>
    <w:rsid w:val="197411B5"/>
    <w:rsid w:val="1979132C"/>
    <w:rsid w:val="197C38F4"/>
    <w:rsid w:val="19832ED4"/>
    <w:rsid w:val="198614A9"/>
    <w:rsid w:val="198D4711"/>
    <w:rsid w:val="19964256"/>
    <w:rsid w:val="199758FA"/>
    <w:rsid w:val="199C4FD5"/>
    <w:rsid w:val="19A05834"/>
    <w:rsid w:val="19A303F8"/>
    <w:rsid w:val="19A76BC3"/>
    <w:rsid w:val="19AF10BC"/>
    <w:rsid w:val="19B17162"/>
    <w:rsid w:val="19B33FB0"/>
    <w:rsid w:val="19B7611D"/>
    <w:rsid w:val="19BD0F26"/>
    <w:rsid w:val="19C22408"/>
    <w:rsid w:val="19C57049"/>
    <w:rsid w:val="19C72174"/>
    <w:rsid w:val="19CD5C5C"/>
    <w:rsid w:val="19CF5488"/>
    <w:rsid w:val="19CF7EC7"/>
    <w:rsid w:val="19D342D6"/>
    <w:rsid w:val="19D344C1"/>
    <w:rsid w:val="19D35E89"/>
    <w:rsid w:val="19D57177"/>
    <w:rsid w:val="19D63484"/>
    <w:rsid w:val="19D87087"/>
    <w:rsid w:val="19DB089B"/>
    <w:rsid w:val="19E00326"/>
    <w:rsid w:val="19E07A0B"/>
    <w:rsid w:val="19E21248"/>
    <w:rsid w:val="19E32935"/>
    <w:rsid w:val="19E576EB"/>
    <w:rsid w:val="19EA6077"/>
    <w:rsid w:val="19ED3069"/>
    <w:rsid w:val="19ED659F"/>
    <w:rsid w:val="19EE064F"/>
    <w:rsid w:val="19F16E60"/>
    <w:rsid w:val="19F26EA8"/>
    <w:rsid w:val="19F33F5D"/>
    <w:rsid w:val="19F35525"/>
    <w:rsid w:val="1A001FE9"/>
    <w:rsid w:val="1A034F0B"/>
    <w:rsid w:val="1A073B05"/>
    <w:rsid w:val="1A0B5D3F"/>
    <w:rsid w:val="1A134D66"/>
    <w:rsid w:val="1A166BE5"/>
    <w:rsid w:val="1A2975D8"/>
    <w:rsid w:val="1A2D3787"/>
    <w:rsid w:val="1A2E1092"/>
    <w:rsid w:val="1A2E2E40"/>
    <w:rsid w:val="1A2F6FE6"/>
    <w:rsid w:val="1A304E0A"/>
    <w:rsid w:val="1A307298"/>
    <w:rsid w:val="1A3366A8"/>
    <w:rsid w:val="1A393A32"/>
    <w:rsid w:val="1A3A17E5"/>
    <w:rsid w:val="1A3A7A37"/>
    <w:rsid w:val="1A3B555D"/>
    <w:rsid w:val="1A402B73"/>
    <w:rsid w:val="1A426E67"/>
    <w:rsid w:val="1A475CB0"/>
    <w:rsid w:val="1A4D13CC"/>
    <w:rsid w:val="1A54369B"/>
    <w:rsid w:val="1A587EBD"/>
    <w:rsid w:val="1A660126"/>
    <w:rsid w:val="1A664B90"/>
    <w:rsid w:val="1A6A3B28"/>
    <w:rsid w:val="1A6D1EAE"/>
    <w:rsid w:val="1A791258"/>
    <w:rsid w:val="1A7D5B75"/>
    <w:rsid w:val="1A7E1E5D"/>
    <w:rsid w:val="1A8769F4"/>
    <w:rsid w:val="1A8B0292"/>
    <w:rsid w:val="1A907657"/>
    <w:rsid w:val="1A954A1F"/>
    <w:rsid w:val="1A9923D9"/>
    <w:rsid w:val="1A9A6727"/>
    <w:rsid w:val="1A9D6090"/>
    <w:rsid w:val="1A9D7FC6"/>
    <w:rsid w:val="1AA2738A"/>
    <w:rsid w:val="1AA5590F"/>
    <w:rsid w:val="1AA6039B"/>
    <w:rsid w:val="1AAA6A23"/>
    <w:rsid w:val="1AB13622"/>
    <w:rsid w:val="1AB20974"/>
    <w:rsid w:val="1AB35B42"/>
    <w:rsid w:val="1ABA2965"/>
    <w:rsid w:val="1ABB2384"/>
    <w:rsid w:val="1ABF618E"/>
    <w:rsid w:val="1AC66C11"/>
    <w:rsid w:val="1AC70EE1"/>
    <w:rsid w:val="1AC83294"/>
    <w:rsid w:val="1ACC4407"/>
    <w:rsid w:val="1AD27C6F"/>
    <w:rsid w:val="1AD67034"/>
    <w:rsid w:val="1AD7549E"/>
    <w:rsid w:val="1AD81468"/>
    <w:rsid w:val="1ADD02C9"/>
    <w:rsid w:val="1ADE4866"/>
    <w:rsid w:val="1AE17CC9"/>
    <w:rsid w:val="1AE300CE"/>
    <w:rsid w:val="1AE654C9"/>
    <w:rsid w:val="1AE91183"/>
    <w:rsid w:val="1AF56544"/>
    <w:rsid w:val="1B0143E6"/>
    <w:rsid w:val="1B0622C5"/>
    <w:rsid w:val="1B063DBD"/>
    <w:rsid w:val="1B0A1D6B"/>
    <w:rsid w:val="1B0C45C3"/>
    <w:rsid w:val="1B100C27"/>
    <w:rsid w:val="1B154000"/>
    <w:rsid w:val="1B157B5C"/>
    <w:rsid w:val="1B17352B"/>
    <w:rsid w:val="1B185D64"/>
    <w:rsid w:val="1B1A6BF4"/>
    <w:rsid w:val="1B1E4BF1"/>
    <w:rsid w:val="1B1F1B76"/>
    <w:rsid w:val="1B1F6C2C"/>
    <w:rsid w:val="1B20052F"/>
    <w:rsid w:val="1B2A7AAB"/>
    <w:rsid w:val="1B2B4D71"/>
    <w:rsid w:val="1B304996"/>
    <w:rsid w:val="1B3462A6"/>
    <w:rsid w:val="1B370F81"/>
    <w:rsid w:val="1B3A519F"/>
    <w:rsid w:val="1B3E77C2"/>
    <w:rsid w:val="1B4360EF"/>
    <w:rsid w:val="1B5673CA"/>
    <w:rsid w:val="1B636B19"/>
    <w:rsid w:val="1B65229A"/>
    <w:rsid w:val="1B68589D"/>
    <w:rsid w:val="1B6C31FE"/>
    <w:rsid w:val="1B6F1B7A"/>
    <w:rsid w:val="1B737233"/>
    <w:rsid w:val="1B745A5E"/>
    <w:rsid w:val="1B773153"/>
    <w:rsid w:val="1B7900EB"/>
    <w:rsid w:val="1B7B0307"/>
    <w:rsid w:val="1B7B3B6E"/>
    <w:rsid w:val="1B7F1479"/>
    <w:rsid w:val="1B811695"/>
    <w:rsid w:val="1B8371BB"/>
    <w:rsid w:val="1B845153"/>
    <w:rsid w:val="1B850EB0"/>
    <w:rsid w:val="1B852F33"/>
    <w:rsid w:val="1B882747"/>
    <w:rsid w:val="1B8B5545"/>
    <w:rsid w:val="1B9269A6"/>
    <w:rsid w:val="1B972792"/>
    <w:rsid w:val="1B984500"/>
    <w:rsid w:val="1B9924D7"/>
    <w:rsid w:val="1B9969DF"/>
    <w:rsid w:val="1B9D1E17"/>
    <w:rsid w:val="1BA15893"/>
    <w:rsid w:val="1BA77ADD"/>
    <w:rsid w:val="1BA935AC"/>
    <w:rsid w:val="1BB302B1"/>
    <w:rsid w:val="1BB33E57"/>
    <w:rsid w:val="1BB669F0"/>
    <w:rsid w:val="1BBA703B"/>
    <w:rsid w:val="1BBB0703"/>
    <w:rsid w:val="1BBD01E0"/>
    <w:rsid w:val="1BC17CE4"/>
    <w:rsid w:val="1BC56CA0"/>
    <w:rsid w:val="1BC64A2C"/>
    <w:rsid w:val="1BD11F0C"/>
    <w:rsid w:val="1BD374E2"/>
    <w:rsid w:val="1BD764D8"/>
    <w:rsid w:val="1BD807E5"/>
    <w:rsid w:val="1BDE2766"/>
    <w:rsid w:val="1BEE12A4"/>
    <w:rsid w:val="1BF14125"/>
    <w:rsid w:val="1BF35229"/>
    <w:rsid w:val="1BFB39AB"/>
    <w:rsid w:val="1C0E117B"/>
    <w:rsid w:val="1C0F0A4F"/>
    <w:rsid w:val="1C1147C7"/>
    <w:rsid w:val="1C132772"/>
    <w:rsid w:val="1C14206E"/>
    <w:rsid w:val="1C1671DC"/>
    <w:rsid w:val="1C175294"/>
    <w:rsid w:val="1C1D6754"/>
    <w:rsid w:val="1C1E42B1"/>
    <w:rsid w:val="1C2048D3"/>
    <w:rsid w:val="1C215462"/>
    <w:rsid w:val="1C27223D"/>
    <w:rsid w:val="1C2E25BD"/>
    <w:rsid w:val="1C2F4AD3"/>
    <w:rsid w:val="1C33734D"/>
    <w:rsid w:val="1C35049D"/>
    <w:rsid w:val="1C363C13"/>
    <w:rsid w:val="1C39489B"/>
    <w:rsid w:val="1C3C3172"/>
    <w:rsid w:val="1C4F709D"/>
    <w:rsid w:val="1C564C69"/>
    <w:rsid w:val="1C5C78D0"/>
    <w:rsid w:val="1C632B49"/>
    <w:rsid w:val="1C640D9B"/>
    <w:rsid w:val="1C70141D"/>
    <w:rsid w:val="1C743EBF"/>
    <w:rsid w:val="1C7D5CF8"/>
    <w:rsid w:val="1C8B7A29"/>
    <w:rsid w:val="1C8C6544"/>
    <w:rsid w:val="1C907DE2"/>
    <w:rsid w:val="1C930BE2"/>
    <w:rsid w:val="1C957F3C"/>
    <w:rsid w:val="1CA473E9"/>
    <w:rsid w:val="1CA5053E"/>
    <w:rsid w:val="1CA7347B"/>
    <w:rsid w:val="1CAB4C1C"/>
    <w:rsid w:val="1CAC629E"/>
    <w:rsid w:val="1CAD0994"/>
    <w:rsid w:val="1CB05D8E"/>
    <w:rsid w:val="1CB53DF6"/>
    <w:rsid w:val="1CB735C0"/>
    <w:rsid w:val="1CBB4A96"/>
    <w:rsid w:val="1CBD04AB"/>
    <w:rsid w:val="1CBF2475"/>
    <w:rsid w:val="1CC26829"/>
    <w:rsid w:val="1CC7132A"/>
    <w:rsid w:val="1CD13F56"/>
    <w:rsid w:val="1CDD55FA"/>
    <w:rsid w:val="1CDD6EDB"/>
    <w:rsid w:val="1CDE5BBF"/>
    <w:rsid w:val="1CE539F5"/>
    <w:rsid w:val="1CE54D16"/>
    <w:rsid w:val="1CEB5D69"/>
    <w:rsid w:val="1CF914BF"/>
    <w:rsid w:val="1CFA1F50"/>
    <w:rsid w:val="1CFA5558"/>
    <w:rsid w:val="1CFD0F69"/>
    <w:rsid w:val="1D0165EA"/>
    <w:rsid w:val="1D061E52"/>
    <w:rsid w:val="1D091942"/>
    <w:rsid w:val="1D0E6058"/>
    <w:rsid w:val="1D101937"/>
    <w:rsid w:val="1D1722B1"/>
    <w:rsid w:val="1D174D30"/>
    <w:rsid w:val="1D183933"/>
    <w:rsid w:val="1D230C56"/>
    <w:rsid w:val="1D324654"/>
    <w:rsid w:val="1D331F30"/>
    <w:rsid w:val="1D3544E5"/>
    <w:rsid w:val="1D37025D"/>
    <w:rsid w:val="1D435353"/>
    <w:rsid w:val="1D4604A0"/>
    <w:rsid w:val="1D4663D2"/>
    <w:rsid w:val="1D474399"/>
    <w:rsid w:val="1D477E44"/>
    <w:rsid w:val="1D4A0457"/>
    <w:rsid w:val="1D4C7ADA"/>
    <w:rsid w:val="1D5030CD"/>
    <w:rsid w:val="1D5726AE"/>
    <w:rsid w:val="1D57447D"/>
    <w:rsid w:val="1D576CD5"/>
    <w:rsid w:val="1D59369F"/>
    <w:rsid w:val="1D5F1562"/>
    <w:rsid w:val="1D632E00"/>
    <w:rsid w:val="1D662A98"/>
    <w:rsid w:val="1D684662"/>
    <w:rsid w:val="1D6D0123"/>
    <w:rsid w:val="1D6D1ED1"/>
    <w:rsid w:val="1D6F2501"/>
    <w:rsid w:val="1D711FF5"/>
    <w:rsid w:val="1D736EE0"/>
    <w:rsid w:val="1D7506A5"/>
    <w:rsid w:val="1D757C82"/>
    <w:rsid w:val="1D7D1870"/>
    <w:rsid w:val="1D7E40DE"/>
    <w:rsid w:val="1D7F1C04"/>
    <w:rsid w:val="1D813DBE"/>
    <w:rsid w:val="1D886CD2"/>
    <w:rsid w:val="1D896745"/>
    <w:rsid w:val="1D89735B"/>
    <w:rsid w:val="1D8D20E5"/>
    <w:rsid w:val="1D8F0099"/>
    <w:rsid w:val="1D9A0AA3"/>
    <w:rsid w:val="1D9B4896"/>
    <w:rsid w:val="1D9E652E"/>
    <w:rsid w:val="1DA11B7B"/>
    <w:rsid w:val="1DA37F78"/>
    <w:rsid w:val="1DAB47A7"/>
    <w:rsid w:val="1DAC0C4B"/>
    <w:rsid w:val="1DB046A6"/>
    <w:rsid w:val="1DB23D88"/>
    <w:rsid w:val="1DB47B00"/>
    <w:rsid w:val="1DB55E9D"/>
    <w:rsid w:val="1DB7314C"/>
    <w:rsid w:val="1DBC4D1A"/>
    <w:rsid w:val="1DBE49E6"/>
    <w:rsid w:val="1DC00253"/>
    <w:rsid w:val="1DC31AF1"/>
    <w:rsid w:val="1DC6338F"/>
    <w:rsid w:val="1DC74FF4"/>
    <w:rsid w:val="1DC84414"/>
    <w:rsid w:val="1DC869F6"/>
    <w:rsid w:val="1DD26A90"/>
    <w:rsid w:val="1DD466F0"/>
    <w:rsid w:val="1DD53793"/>
    <w:rsid w:val="1DDB508D"/>
    <w:rsid w:val="1DDB7C24"/>
    <w:rsid w:val="1DE2466D"/>
    <w:rsid w:val="1DE62BA7"/>
    <w:rsid w:val="1DE76E33"/>
    <w:rsid w:val="1DEA3522"/>
    <w:rsid w:val="1DF148B0"/>
    <w:rsid w:val="1DF24184"/>
    <w:rsid w:val="1DF60118"/>
    <w:rsid w:val="1DF93765"/>
    <w:rsid w:val="1E044B2F"/>
    <w:rsid w:val="1E0617A6"/>
    <w:rsid w:val="1E080AB7"/>
    <w:rsid w:val="1E0C4297"/>
    <w:rsid w:val="1E0E76A7"/>
    <w:rsid w:val="1E110AAE"/>
    <w:rsid w:val="1E116D00"/>
    <w:rsid w:val="1E1222AB"/>
    <w:rsid w:val="1E1D0710"/>
    <w:rsid w:val="1E1E3ADD"/>
    <w:rsid w:val="1E2307E2"/>
    <w:rsid w:val="1E25472B"/>
    <w:rsid w:val="1E262080"/>
    <w:rsid w:val="1E2817C0"/>
    <w:rsid w:val="1E2A6014"/>
    <w:rsid w:val="1E2A6984"/>
    <w:rsid w:val="1E2C0FCB"/>
    <w:rsid w:val="1E312B23"/>
    <w:rsid w:val="1E370BF2"/>
    <w:rsid w:val="1E3B1031"/>
    <w:rsid w:val="1E3D00AD"/>
    <w:rsid w:val="1E3D6282"/>
    <w:rsid w:val="1E474D49"/>
    <w:rsid w:val="1E480F24"/>
    <w:rsid w:val="1E481255"/>
    <w:rsid w:val="1E4E2F3E"/>
    <w:rsid w:val="1E511F69"/>
    <w:rsid w:val="1E545513"/>
    <w:rsid w:val="1E546BED"/>
    <w:rsid w:val="1E594203"/>
    <w:rsid w:val="1E5B7F7C"/>
    <w:rsid w:val="1E5E181A"/>
    <w:rsid w:val="1E5E19F1"/>
    <w:rsid w:val="1E5E7A6C"/>
    <w:rsid w:val="1E62141D"/>
    <w:rsid w:val="1E740588"/>
    <w:rsid w:val="1E764DB5"/>
    <w:rsid w:val="1E797FE6"/>
    <w:rsid w:val="1E7C69C3"/>
    <w:rsid w:val="1E7E3C6A"/>
    <w:rsid w:val="1E826EAB"/>
    <w:rsid w:val="1E835BEC"/>
    <w:rsid w:val="1E865382"/>
    <w:rsid w:val="1E886626"/>
    <w:rsid w:val="1E93738D"/>
    <w:rsid w:val="1EA1713E"/>
    <w:rsid w:val="1EA217A5"/>
    <w:rsid w:val="1EA3296F"/>
    <w:rsid w:val="1EA425FC"/>
    <w:rsid w:val="1EA47B74"/>
    <w:rsid w:val="1EA61568"/>
    <w:rsid w:val="1EAC7C3E"/>
    <w:rsid w:val="1EAF2E0F"/>
    <w:rsid w:val="1EAF4834"/>
    <w:rsid w:val="1EB06519"/>
    <w:rsid w:val="1EB2184D"/>
    <w:rsid w:val="1EB22F4F"/>
    <w:rsid w:val="1EB36627"/>
    <w:rsid w:val="1EB458DE"/>
    <w:rsid w:val="1EB51D82"/>
    <w:rsid w:val="1EB63404"/>
    <w:rsid w:val="1EB77B15"/>
    <w:rsid w:val="1EB8473E"/>
    <w:rsid w:val="1EBA1146"/>
    <w:rsid w:val="1EC0236C"/>
    <w:rsid w:val="1ECE4BF1"/>
    <w:rsid w:val="1ED32208"/>
    <w:rsid w:val="1ED50481"/>
    <w:rsid w:val="1EDF5D2C"/>
    <w:rsid w:val="1EE419C0"/>
    <w:rsid w:val="1EE44415"/>
    <w:rsid w:val="1EE53CE9"/>
    <w:rsid w:val="1EE63EE2"/>
    <w:rsid w:val="1EE644AD"/>
    <w:rsid w:val="1EE66AA1"/>
    <w:rsid w:val="1EE858C7"/>
    <w:rsid w:val="1EF15A72"/>
    <w:rsid w:val="1EF81C6E"/>
    <w:rsid w:val="1EFD1033"/>
    <w:rsid w:val="1EFD54D7"/>
    <w:rsid w:val="1F042124"/>
    <w:rsid w:val="1F043301"/>
    <w:rsid w:val="1F074272"/>
    <w:rsid w:val="1F0914BA"/>
    <w:rsid w:val="1F1F369F"/>
    <w:rsid w:val="1F2111C5"/>
    <w:rsid w:val="1F2B6B1F"/>
    <w:rsid w:val="1F2D7B6A"/>
    <w:rsid w:val="1F3E2F49"/>
    <w:rsid w:val="1F431201"/>
    <w:rsid w:val="1F43743A"/>
    <w:rsid w:val="1F460C2C"/>
    <w:rsid w:val="1F511F91"/>
    <w:rsid w:val="1F512546"/>
    <w:rsid w:val="1F525822"/>
    <w:rsid w:val="1F5350F7"/>
    <w:rsid w:val="1F55140D"/>
    <w:rsid w:val="1F574BE7"/>
    <w:rsid w:val="1F5C21FD"/>
    <w:rsid w:val="1F5D7D23"/>
    <w:rsid w:val="1F617347"/>
    <w:rsid w:val="1F622CB6"/>
    <w:rsid w:val="1F693B0A"/>
    <w:rsid w:val="1F6D440A"/>
    <w:rsid w:val="1F745799"/>
    <w:rsid w:val="1F761066"/>
    <w:rsid w:val="1F7F3A66"/>
    <w:rsid w:val="1F833C2E"/>
    <w:rsid w:val="1F8C2951"/>
    <w:rsid w:val="1F8D0609"/>
    <w:rsid w:val="1F923570"/>
    <w:rsid w:val="1F9B6D2D"/>
    <w:rsid w:val="1F9E133E"/>
    <w:rsid w:val="1F9F1A13"/>
    <w:rsid w:val="1FAA4F76"/>
    <w:rsid w:val="1FB87B45"/>
    <w:rsid w:val="1FB97DA2"/>
    <w:rsid w:val="1FBC0EEE"/>
    <w:rsid w:val="1FBF2009"/>
    <w:rsid w:val="1FC05FA5"/>
    <w:rsid w:val="1FC16504"/>
    <w:rsid w:val="1FC16E96"/>
    <w:rsid w:val="1FC80465"/>
    <w:rsid w:val="1FCD6C57"/>
    <w:rsid w:val="1FD47FE6"/>
    <w:rsid w:val="1FD91AA0"/>
    <w:rsid w:val="1FDA1F6E"/>
    <w:rsid w:val="1FDA7BAD"/>
    <w:rsid w:val="1FDC50EC"/>
    <w:rsid w:val="1FDD1623"/>
    <w:rsid w:val="1FE00695"/>
    <w:rsid w:val="1FE015E0"/>
    <w:rsid w:val="1FE03A76"/>
    <w:rsid w:val="1FE24FEE"/>
    <w:rsid w:val="1FE25B18"/>
    <w:rsid w:val="1FE633AE"/>
    <w:rsid w:val="1FE71012"/>
    <w:rsid w:val="1FEC3461"/>
    <w:rsid w:val="1FF50CC5"/>
    <w:rsid w:val="1FF64E6C"/>
    <w:rsid w:val="1FF71F26"/>
    <w:rsid w:val="1FFE1492"/>
    <w:rsid w:val="20015B3D"/>
    <w:rsid w:val="20025ED3"/>
    <w:rsid w:val="20026729"/>
    <w:rsid w:val="200340DD"/>
    <w:rsid w:val="20061DBC"/>
    <w:rsid w:val="200C3AF4"/>
    <w:rsid w:val="200C59D1"/>
    <w:rsid w:val="20221A52"/>
    <w:rsid w:val="20251CBA"/>
    <w:rsid w:val="202563B5"/>
    <w:rsid w:val="202E368C"/>
    <w:rsid w:val="2039253E"/>
    <w:rsid w:val="203D63DC"/>
    <w:rsid w:val="204246D8"/>
    <w:rsid w:val="20460E36"/>
    <w:rsid w:val="20490A7C"/>
    <w:rsid w:val="204E06A8"/>
    <w:rsid w:val="204F3B10"/>
    <w:rsid w:val="20531852"/>
    <w:rsid w:val="20553A19"/>
    <w:rsid w:val="205630F0"/>
    <w:rsid w:val="20570321"/>
    <w:rsid w:val="20586866"/>
    <w:rsid w:val="20656D9A"/>
    <w:rsid w:val="206C46C2"/>
    <w:rsid w:val="20712C9A"/>
    <w:rsid w:val="20727802"/>
    <w:rsid w:val="20755521"/>
    <w:rsid w:val="20784E15"/>
    <w:rsid w:val="20805661"/>
    <w:rsid w:val="208070AE"/>
    <w:rsid w:val="20834E36"/>
    <w:rsid w:val="208512E0"/>
    <w:rsid w:val="20867E1A"/>
    <w:rsid w:val="20892F04"/>
    <w:rsid w:val="208A22D9"/>
    <w:rsid w:val="208A5396"/>
    <w:rsid w:val="20913F86"/>
    <w:rsid w:val="20947775"/>
    <w:rsid w:val="20983EB6"/>
    <w:rsid w:val="209D487B"/>
    <w:rsid w:val="20A0436C"/>
    <w:rsid w:val="20A14EBE"/>
    <w:rsid w:val="20A16676"/>
    <w:rsid w:val="20A205DE"/>
    <w:rsid w:val="20A64565"/>
    <w:rsid w:val="20AA343C"/>
    <w:rsid w:val="20AC4ABE"/>
    <w:rsid w:val="20AC681E"/>
    <w:rsid w:val="20B9664B"/>
    <w:rsid w:val="20BD6CCC"/>
    <w:rsid w:val="20C64A1D"/>
    <w:rsid w:val="20C663D9"/>
    <w:rsid w:val="20C75D9C"/>
    <w:rsid w:val="20CB03A8"/>
    <w:rsid w:val="20D504B9"/>
    <w:rsid w:val="20D52267"/>
    <w:rsid w:val="20DB20C6"/>
    <w:rsid w:val="20DB5B62"/>
    <w:rsid w:val="20E1027A"/>
    <w:rsid w:val="20E22BD6"/>
    <w:rsid w:val="20E234F7"/>
    <w:rsid w:val="20F52909"/>
    <w:rsid w:val="20FD7003"/>
    <w:rsid w:val="2103596A"/>
    <w:rsid w:val="210407CB"/>
    <w:rsid w:val="21096A0E"/>
    <w:rsid w:val="210B064E"/>
    <w:rsid w:val="210D5E3E"/>
    <w:rsid w:val="210F05AB"/>
    <w:rsid w:val="21150CB8"/>
    <w:rsid w:val="211B37FD"/>
    <w:rsid w:val="211C0F57"/>
    <w:rsid w:val="211C1714"/>
    <w:rsid w:val="211C3D3A"/>
    <w:rsid w:val="211F2E63"/>
    <w:rsid w:val="211F7617"/>
    <w:rsid w:val="21204F6E"/>
    <w:rsid w:val="21274A8D"/>
    <w:rsid w:val="2131050E"/>
    <w:rsid w:val="21311468"/>
    <w:rsid w:val="21317545"/>
    <w:rsid w:val="213571AA"/>
    <w:rsid w:val="21374CD0"/>
    <w:rsid w:val="213827F6"/>
    <w:rsid w:val="213C22E6"/>
    <w:rsid w:val="213D3F49"/>
    <w:rsid w:val="214428B9"/>
    <w:rsid w:val="21442F49"/>
    <w:rsid w:val="21461B88"/>
    <w:rsid w:val="214C15BD"/>
    <w:rsid w:val="214D3A7B"/>
    <w:rsid w:val="215A09BE"/>
    <w:rsid w:val="215A276C"/>
    <w:rsid w:val="215A6C10"/>
    <w:rsid w:val="215C7202"/>
    <w:rsid w:val="21601179"/>
    <w:rsid w:val="21607FB4"/>
    <w:rsid w:val="21636F39"/>
    <w:rsid w:val="216435EB"/>
    <w:rsid w:val="21645399"/>
    <w:rsid w:val="21664E0A"/>
    <w:rsid w:val="216830DB"/>
    <w:rsid w:val="21684320"/>
    <w:rsid w:val="216915F2"/>
    <w:rsid w:val="21741722"/>
    <w:rsid w:val="217557F8"/>
    <w:rsid w:val="21786EE3"/>
    <w:rsid w:val="21812C24"/>
    <w:rsid w:val="218225AD"/>
    <w:rsid w:val="21845A3B"/>
    <w:rsid w:val="21855967"/>
    <w:rsid w:val="218912A4"/>
    <w:rsid w:val="21897F1F"/>
    <w:rsid w:val="21923B8F"/>
    <w:rsid w:val="219519F6"/>
    <w:rsid w:val="21A333B8"/>
    <w:rsid w:val="21A659B2"/>
    <w:rsid w:val="21AE4866"/>
    <w:rsid w:val="21B26986"/>
    <w:rsid w:val="21B529CB"/>
    <w:rsid w:val="21BA320B"/>
    <w:rsid w:val="21BE2CFB"/>
    <w:rsid w:val="21C0262E"/>
    <w:rsid w:val="21C362E6"/>
    <w:rsid w:val="21C618D8"/>
    <w:rsid w:val="21C81DCC"/>
    <w:rsid w:val="21D36C1C"/>
    <w:rsid w:val="21D40226"/>
    <w:rsid w:val="21D54AE9"/>
    <w:rsid w:val="21D564D2"/>
    <w:rsid w:val="21D7200F"/>
    <w:rsid w:val="21DE258D"/>
    <w:rsid w:val="21E04C27"/>
    <w:rsid w:val="21E668B1"/>
    <w:rsid w:val="21E90A93"/>
    <w:rsid w:val="21ED538F"/>
    <w:rsid w:val="21EF7359"/>
    <w:rsid w:val="21F030D1"/>
    <w:rsid w:val="21F07992"/>
    <w:rsid w:val="21F229A5"/>
    <w:rsid w:val="21F25371"/>
    <w:rsid w:val="21F56378"/>
    <w:rsid w:val="21F62F78"/>
    <w:rsid w:val="21F7620D"/>
    <w:rsid w:val="21F77738"/>
    <w:rsid w:val="21F77FBB"/>
    <w:rsid w:val="21FC3824"/>
    <w:rsid w:val="22002496"/>
    <w:rsid w:val="22010E3A"/>
    <w:rsid w:val="2202004A"/>
    <w:rsid w:val="220426D8"/>
    <w:rsid w:val="22060080"/>
    <w:rsid w:val="22063E04"/>
    <w:rsid w:val="220770D0"/>
    <w:rsid w:val="22094610"/>
    <w:rsid w:val="220C4B36"/>
    <w:rsid w:val="22123EFA"/>
    <w:rsid w:val="22133F53"/>
    <w:rsid w:val="22152AF6"/>
    <w:rsid w:val="22165225"/>
    <w:rsid w:val="221B1919"/>
    <w:rsid w:val="221B3E81"/>
    <w:rsid w:val="221D7058"/>
    <w:rsid w:val="221D75D4"/>
    <w:rsid w:val="22227544"/>
    <w:rsid w:val="22235803"/>
    <w:rsid w:val="2223741B"/>
    <w:rsid w:val="22282037"/>
    <w:rsid w:val="22284619"/>
    <w:rsid w:val="222C2093"/>
    <w:rsid w:val="22324074"/>
    <w:rsid w:val="22381BC2"/>
    <w:rsid w:val="223B07F0"/>
    <w:rsid w:val="223C59A9"/>
    <w:rsid w:val="22482582"/>
    <w:rsid w:val="224A0A33"/>
    <w:rsid w:val="224F1BA5"/>
    <w:rsid w:val="225029E8"/>
    <w:rsid w:val="22525B39"/>
    <w:rsid w:val="22556115"/>
    <w:rsid w:val="225A11A5"/>
    <w:rsid w:val="225B0C51"/>
    <w:rsid w:val="225D0766"/>
    <w:rsid w:val="225D495F"/>
    <w:rsid w:val="226338A3"/>
    <w:rsid w:val="22636913"/>
    <w:rsid w:val="226B2757"/>
    <w:rsid w:val="226B3A41"/>
    <w:rsid w:val="227014B0"/>
    <w:rsid w:val="22765384"/>
    <w:rsid w:val="22772D1B"/>
    <w:rsid w:val="227867D9"/>
    <w:rsid w:val="227F6D14"/>
    <w:rsid w:val="22807F78"/>
    <w:rsid w:val="228179C3"/>
    <w:rsid w:val="228702ED"/>
    <w:rsid w:val="22870C2C"/>
    <w:rsid w:val="228757E3"/>
    <w:rsid w:val="22883309"/>
    <w:rsid w:val="229E2EB7"/>
    <w:rsid w:val="22A242F6"/>
    <w:rsid w:val="22A548BF"/>
    <w:rsid w:val="22A843F7"/>
    <w:rsid w:val="22AC349C"/>
    <w:rsid w:val="22AD45DB"/>
    <w:rsid w:val="22AF297E"/>
    <w:rsid w:val="22B12860"/>
    <w:rsid w:val="22B36C11"/>
    <w:rsid w:val="22B45EAC"/>
    <w:rsid w:val="22B46FA1"/>
    <w:rsid w:val="22B53C34"/>
    <w:rsid w:val="22B83BEE"/>
    <w:rsid w:val="22B91715"/>
    <w:rsid w:val="22BD1205"/>
    <w:rsid w:val="22BF5BCD"/>
    <w:rsid w:val="22C11246"/>
    <w:rsid w:val="22C1340A"/>
    <w:rsid w:val="22C22865"/>
    <w:rsid w:val="22CE3412"/>
    <w:rsid w:val="22CE51C0"/>
    <w:rsid w:val="22D342F6"/>
    <w:rsid w:val="22DD2EB7"/>
    <w:rsid w:val="22DD430D"/>
    <w:rsid w:val="22DD7530"/>
    <w:rsid w:val="22DE117B"/>
    <w:rsid w:val="22DF73CD"/>
    <w:rsid w:val="22E4751E"/>
    <w:rsid w:val="22E821DA"/>
    <w:rsid w:val="22EB76E6"/>
    <w:rsid w:val="22EC3898"/>
    <w:rsid w:val="22EE7610"/>
    <w:rsid w:val="22F62969"/>
    <w:rsid w:val="22F66B1C"/>
    <w:rsid w:val="22F90161"/>
    <w:rsid w:val="22FD7853"/>
    <w:rsid w:val="23052BAC"/>
    <w:rsid w:val="230706D2"/>
    <w:rsid w:val="230A7076"/>
    <w:rsid w:val="230C7A96"/>
    <w:rsid w:val="230E74C6"/>
    <w:rsid w:val="231350C2"/>
    <w:rsid w:val="2315039C"/>
    <w:rsid w:val="2318468D"/>
    <w:rsid w:val="231921B3"/>
    <w:rsid w:val="23197F91"/>
    <w:rsid w:val="231A1D64"/>
    <w:rsid w:val="232219DC"/>
    <w:rsid w:val="23241284"/>
    <w:rsid w:val="232431E6"/>
    <w:rsid w:val="23280842"/>
    <w:rsid w:val="23287A23"/>
    <w:rsid w:val="232C1211"/>
    <w:rsid w:val="232F19D7"/>
    <w:rsid w:val="23363C3D"/>
    <w:rsid w:val="23393B4F"/>
    <w:rsid w:val="233C481F"/>
    <w:rsid w:val="233D5EA2"/>
    <w:rsid w:val="233E2153"/>
    <w:rsid w:val="2344695E"/>
    <w:rsid w:val="2349133D"/>
    <w:rsid w:val="234A2319"/>
    <w:rsid w:val="234C4337"/>
    <w:rsid w:val="235620D7"/>
    <w:rsid w:val="235801A9"/>
    <w:rsid w:val="23583B4A"/>
    <w:rsid w:val="2358717F"/>
    <w:rsid w:val="235B27CC"/>
    <w:rsid w:val="235B32DD"/>
    <w:rsid w:val="235D6544"/>
    <w:rsid w:val="235F25CF"/>
    <w:rsid w:val="23620D3F"/>
    <w:rsid w:val="23667A34"/>
    <w:rsid w:val="236B15DF"/>
    <w:rsid w:val="236F2771"/>
    <w:rsid w:val="23751A58"/>
    <w:rsid w:val="23797DFE"/>
    <w:rsid w:val="237A5348"/>
    <w:rsid w:val="237A7E4D"/>
    <w:rsid w:val="237B6635"/>
    <w:rsid w:val="2381291A"/>
    <w:rsid w:val="2383565B"/>
    <w:rsid w:val="238B1303"/>
    <w:rsid w:val="238D0A27"/>
    <w:rsid w:val="239006C7"/>
    <w:rsid w:val="23906919"/>
    <w:rsid w:val="239A4E49"/>
    <w:rsid w:val="239A70C6"/>
    <w:rsid w:val="239A7798"/>
    <w:rsid w:val="23A3228C"/>
    <w:rsid w:val="23A423C5"/>
    <w:rsid w:val="23A6613D"/>
    <w:rsid w:val="23AB3753"/>
    <w:rsid w:val="23AE1679"/>
    <w:rsid w:val="23B73EA6"/>
    <w:rsid w:val="23B95E70"/>
    <w:rsid w:val="23C05746"/>
    <w:rsid w:val="23C16AD3"/>
    <w:rsid w:val="23C40567"/>
    <w:rsid w:val="23C56284"/>
    <w:rsid w:val="23CA3E1C"/>
    <w:rsid w:val="23D04F68"/>
    <w:rsid w:val="23D26F32"/>
    <w:rsid w:val="23D676E0"/>
    <w:rsid w:val="23D72F30"/>
    <w:rsid w:val="23DA5DE6"/>
    <w:rsid w:val="23DB5353"/>
    <w:rsid w:val="23DE15D6"/>
    <w:rsid w:val="23E629DD"/>
    <w:rsid w:val="23E97DD8"/>
    <w:rsid w:val="23F019ED"/>
    <w:rsid w:val="23F045FD"/>
    <w:rsid w:val="23F165C9"/>
    <w:rsid w:val="23F23130"/>
    <w:rsid w:val="23F46A0A"/>
    <w:rsid w:val="23F57170"/>
    <w:rsid w:val="23F65FCF"/>
    <w:rsid w:val="23FC24FE"/>
    <w:rsid w:val="23FC7401"/>
    <w:rsid w:val="23FE7BF3"/>
    <w:rsid w:val="23FF754E"/>
    <w:rsid w:val="24030DCA"/>
    <w:rsid w:val="240361BF"/>
    <w:rsid w:val="24090C73"/>
    <w:rsid w:val="240A74A7"/>
    <w:rsid w:val="240C7D7F"/>
    <w:rsid w:val="240D1D18"/>
    <w:rsid w:val="241237D2"/>
    <w:rsid w:val="241412F8"/>
    <w:rsid w:val="24155C9E"/>
    <w:rsid w:val="241C16CC"/>
    <w:rsid w:val="241D3129"/>
    <w:rsid w:val="241F1A7A"/>
    <w:rsid w:val="24220B7D"/>
    <w:rsid w:val="2425014F"/>
    <w:rsid w:val="24253506"/>
    <w:rsid w:val="24255939"/>
    <w:rsid w:val="242D0702"/>
    <w:rsid w:val="2435126F"/>
    <w:rsid w:val="24367430"/>
    <w:rsid w:val="2437102C"/>
    <w:rsid w:val="243948BB"/>
    <w:rsid w:val="243E3488"/>
    <w:rsid w:val="243E7926"/>
    <w:rsid w:val="2441663E"/>
    <w:rsid w:val="244A6AC8"/>
    <w:rsid w:val="24505BE6"/>
    <w:rsid w:val="245179E9"/>
    <w:rsid w:val="2452597D"/>
    <w:rsid w:val="24525BA6"/>
    <w:rsid w:val="245E07C6"/>
    <w:rsid w:val="245F02EB"/>
    <w:rsid w:val="245F4340"/>
    <w:rsid w:val="24653902"/>
    <w:rsid w:val="246D27B7"/>
    <w:rsid w:val="247104F9"/>
    <w:rsid w:val="24734AAF"/>
    <w:rsid w:val="247732FB"/>
    <w:rsid w:val="247C0C4C"/>
    <w:rsid w:val="247C6E9E"/>
    <w:rsid w:val="248018F0"/>
    <w:rsid w:val="248A7C2F"/>
    <w:rsid w:val="248C78CA"/>
    <w:rsid w:val="2492216F"/>
    <w:rsid w:val="24942439"/>
    <w:rsid w:val="24973BC6"/>
    <w:rsid w:val="24977834"/>
    <w:rsid w:val="24990C72"/>
    <w:rsid w:val="249B19C2"/>
    <w:rsid w:val="249B4A8C"/>
    <w:rsid w:val="249E6BC7"/>
    <w:rsid w:val="24A00DDE"/>
    <w:rsid w:val="24A07959"/>
    <w:rsid w:val="24AA01D5"/>
    <w:rsid w:val="24AB7D76"/>
    <w:rsid w:val="24B00FF9"/>
    <w:rsid w:val="24B14930"/>
    <w:rsid w:val="24B50A8F"/>
    <w:rsid w:val="24B7626D"/>
    <w:rsid w:val="24BE74B6"/>
    <w:rsid w:val="24C30629"/>
    <w:rsid w:val="24C745BD"/>
    <w:rsid w:val="24C85C3F"/>
    <w:rsid w:val="24CB2E07"/>
    <w:rsid w:val="24D30654"/>
    <w:rsid w:val="24D32F62"/>
    <w:rsid w:val="24D42836"/>
    <w:rsid w:val="24D66F71"/>
    <w:rsid w:val="24D86FD2"/>
    <w:rsid w:val="24D924AC"/>
    <w:rsid w:val="24DA750F"/>
    <w:rsid w:val="24DB1E16"/>
    <w:rsid w:val="24DB5972"/>
    <w:rsid w:val="24E0567E"/>
    <w:rsid w:val="24E12C1E"/>
    <w:rsid w:val="24E24157"/>
    <w:rsid w:val="24E24F53"/>
    <w:rsid w:val="24F3044A"/>
    <w:rsid w:val="24F7349D"/>
    <w:rsid w:val="24FB6014"/>
    <w:rsid w:val="24FC56A7"/>
    <w:rsid w:val="24FE27DF"/>
    <w:rsid w:val="250072EC"/>
    <w:rsid w:val="250131A4"/>
    <w:rsid w:val="25063387"/>
    <w:rsid w:val="250A73B3"/>
    <w:rsid w:val="250D79BD"/>
    <w:rsid w:val="250F7D12"/>
    <w:rsid w:val="25102A58"/>
    <w:rsid w:val="25140E84"/>
    <w:rsid w:val="25173E7C"/>
    <w:rsid w:val="25186C89"/>
    <w:rsid w:val="251B0465"/>
    <w:rsid w:val="251B2213"/>
    <w:rsid w:val="251D7809"/>
    <w:rsid w:val="251E63BA"/>
    <w:rsid w:val="25203CCD"/>
    <w:rsid w:val="25222C3E"/>
    <w:rsid w:val="252235A1"/>
    <w:rsid w:val="25227A45"/>
    <w:rsid w:val="2524779C"/>
    <w:rsid w:val="25251984"/>
    <w:rsid w:val="252A06A8"/>
    <w:rsid w:val="252B2791"/>
    <w:rsid w:val="252D0CC9"/>
    <w:rsid w:val="252E0198"/>
    <w:rsid w:val="253505CE"/>
    <w:rsid w:val="253C6767"/>
    <w:rsid w:val="253D50DA"/>
    <w:rsid w:val="25406BDF"/>
    <w:rsid w:val="25425B1A"/>
    <w:rsid w:val="254350DD"/>
    <w:rsid w:val="25443162"/>
    <w:rsid w:val="254479BB"/>
    <w:rsid w:val="254D115C"/>
    <w:rsid w:val="25551BC9"/>
    <w:rsid w:val="2557696F"/>
    <w:rsid w:val="255A1372"/>
    <w:rsid w:val="2562781D"/>
    <w:rsid w:val="256500A6"/>
    <w:rsid w:val="25685D14"/>
    <w:rsid w:val="256C0CC0"/>
    <w:rsid w:val="256E2CCC"/>
    <w:rsid w:val="256F4BEF"/>
    <w:rsid w:val="25781413"/>
    <w:rsid w:val="257B60BD"/>
    <w:rsid w:val="2582186B"/>
    <w:rsid w:val="25837255"/>
    <w:rsid w:val="2584600A"/>
    <w:rsid w:val="258864C0"/>
    <w:rsid w:val="258A67C5"/>
    <w:rsid w:val="258B18E4"/>
    <w:rsid w:val="258F69BB"/>
    <w:rsid w:val="259124D5"/>
    <w:rsid w:val="25965D3D"/>
    <w:rsid w:val="259869A0"/>
    <w:rsid w:val="259B3353"/>
    <w:rsid w:val="259F7611"/>
    <w:rsid w:val="25A07B9A"/>
    <w:rsid w:val="25A20B86"/>
    <w:rsid w:val="25A24CEA"/>
    <w:rsid w:val="25AA2D5C"/>
    <w:rsid w:val="25B1114F"/>
    <w:rsid w:val="25BA1A2C"/>
    <w:rsid w:val="25C161C4"/>
    <w:rsid w:val="25C470A2"/>
    <w:rsid w:val="25CE5669"/>
    <w:rsid w:val="25D24FC7"/>
    <w:rsid w:val="25D86356"/>
    <w:rsid w:val="25D9777E"/>
    <w:rsid w:val="25DC54B0"/>
    <w:rsid w:val="25DC5E46"/>
    <w:rsid w:val="25DF0247"/>
    <w:rsid w:val="25E1332C"/>
    <w:rsid w:val="25E60A73"/>
    <w:rsid w:val="25F40E53"/>
    <w:rsid w:val="25F74A2E"/>
    <w:rsid w:val="25FD7B6A"/>
    <w:rsid w:val="25FF4083"/>
    <w:rsid w:val="25FF7D86"/>
    <w:rsid w:val="260158AC"/>
    <w:rsid w:val="26032F16"/>
    <w:rsid w:val="260B2287"/>
    <w:rsid w:val="260C1A23"/>
    <w:rsid w:val="260D54D9"/>
    <w:rsid w:val="26114AAE"/>
    <w:rsid w:val="26123616"/>
    <w:rsid w:val="261455E0"/>
    <w:rsid w:val="26154EB4"/>
    <w:rsid w:val="261568A3"/>
    <w:rsid w:val="261638E7"/>
    <w:rsid w:val="26166124"/>
    <w:rsid w:val="261865CC"/>
    <w:rsid w:val="261A55B5"/>
    <w:rsid w:val="261D4396"/>
    <w:rsid w:val="261F60A6"/>
    <w:rsid w:val="26210A57"/>
    <w:rsid w:val="26235823"/>
    <w:rsid w:val="2624159B"/>
    <w:rsid w:val="262957A3"/>
    <w:rsid w:val="262A465D"/>
    <w:rsid w:val="263C0693"/>
    <w:rsid w:val="264B4B2E"/>
    <w:rsid w:val="264D28A0"/>
    <w:rsid w:val="264D430D"/>
    <w:rsid w:val="264D59EB"/>
    <w:rsid w:val="26505468"/>
    <w:rsid w:val="26545BDD"/>
    <w:rsid w:val="26555BF8"/>
    <w:rsid w:val="2657371E"/>
    <w:rsid w:val="26591839"/>
    <w:rsid w:val="265C360C"/>
    <w:rsid w:val="266519FE"/>
    <w:rsid w:val="266D0388"/>
    <w:rsid w:val="26742B45"/>
    <w:rsid w:val="26750F19"/>
    <w:rsid w:val="26762DA6"/>
    <w:rsid w:val="267A740D"/>
    <w:rsid w:val="267B12E7"/>
    <w:rsid w:val="267B65E2"/>
    <w:rsid w:val="268362C1"/>
    <w:rsid w:val="26864004"/>
    <w:rsid w:val="268A7C1A"/>
    <w:rsid w:val="269009DE"/>
    <w:rsid w:val="26964247"/>
    <w:rsid w:val="26977FBF"/>
    <w:rsid w:val="269830C4"/>
    <w:rsid w:val="26A57B41"/>
    <w:rsid w:val="26A64EF3"/>
    <w:rsid w:val="26A74B18"/>
    <w:rsid w:val="26A940E5"/>
    <w:rsid w:val="26AC49CF"/>
    <w:rsid w:val="26B61130"/>
    <w:rsid w:val="26B8127A"/>
    <w:rsid w:val="26B93CEA"/>
    <w:rsid w:val="26BB6504"/>
    <w:rsid w:val="26CA7D04"/>
    <w:rsid w:val="26CC7C68"/>
    <w:rsid w:val="26CD1C32"/>
    <w:rsid w:val="26CD48B2"/>
    <w:rsid w:val="26CF79D9"/>
    <w:rsid w:val="26D14BAB"/>
    <w:rsid w:val="26D44D6F"/>
    <w:rsid w:val="26DC634C"/>
    <w:rsid w:val="26E25BE7"/>
    <w:rsid w:val="26E86A6C"/>
    <w:rsid w:val="26E967AC"/>
    <w:rsid w:val="26FB22FC"/>
    <w:rsid w:val="26FB30F9"/>
    <w:rsid w:val="270010D2"/>
    <w:rsid w:val="2702368A"/>
    <w:rsid w:val="270D0281"/>
    <w:rsid w:val="270E2432"/>
    <w:rsid w:val="270E64D3"/>
    <w:rsid w:val="27114B57"/>
    <w:rsid w:val="27117D71"/>
    <w:rsid w:val="27147861"/>
    <w:rsid w:val="271A7CC3"/>
    <w:rsid w:val="271B0BF0"/>
    <w:rsid w:val="271D1527"/>
    <w:rsid w:val="27225ADA"/>
    <w:rsid w:val="272708C6"/>
    <w:rsid w:val="27335F39"/>
    <w:rsid w:val="27337FB1"/>
    <w:rsid w:val="273A5942"/>
    <w:rsid w:val="273B52A0"/>
    <w:rsid w:val="273D7CB0"/>
    <w:rsid w:val="273E008D"/>
    <w:rsid w:val="274068F9"/>
    <w:rsid w:val="27427B88"/>
    <w:rsid w:val="274403BD"/>
    <w:rsid w:val="27481352"/>
    <w:rsid w:val="27494342"/>
    <w:rsid w:val="274A45E9"/>
    <w:rsid w:val="27532138"/>
    <w:rsid w:val="275E11BF"/>
    <w:rsid w:val="275F2F36"/>
    <w:rsid w:val="27606603"/>
    <w:rsid w:val="276120F0"/>
    <w:rsid w:val="27626BF4"/>
    <w:rsid w:val="276E50B5"/>
    <w:rsid w:val="27735C78"/>
    <w:rsid w:val="277D0F63"/>
    <w:rsid w:val="277F117F"/>
    <w:rsid w:val="27835981"/>
    <w:rsid w:val="27880D72"/>
    <w:rsid w:val="27895B59"/>
    <w:rsid w:val="278A250C"/>
    <w:rsid w:val="278C389C"/>
    <w:rsid w:val="279C12E8"/>
    <w:rsid w:val="27A64C8D"/>
    <w:rsid w:val="27AC7945"/>
    <w:rsid w:val="27B150B0"/>
    <w:rsid w:val="27B70A72"/>
    <w:rsid w:val="27BB71AD"/>
    <w:rsid w:val="27BB7CDD"/>
    <w:rsid w:val="27BD1D3D"/>
    <w:rsid w:val="27BE747E"/>
    <w:rsid w:val="27C0561D"/>
    <w:rsid w:val="27C50772"/>
    <w:rsid w:val="27C9064C"/>
    <w:rsid w:val="27CF4DA8"/>
    <w:rsid w:val="27D703E6"/>
    <w:rsid w:val="27D8263D"/>
    <w:rsid w:val="27DA7721"/>
    <w:rsid w:val="27DC43C0"/>
    <w:rsid w:val="27E17A21"/>
    <w:rsid w:val="27E361A2"/>
    <w:rsid w:val="27EB2A31"/>
    <w:rsid w:val="27F25783"/>
    <w:rsid w:val="27F46A7F"/>
    <w:rsid w:val="27F871B8"/>
    <w:rsid w:val="27FD5EE2"/>
    <w:rsid w:val="27FF406E"/>
    <w:rsid w:val="28074CD0"/>
    <w:rsid w:val="280B4583"/>
    <w:rsid w:val="280E605F"/>
    <w:rsid w:val="280F0811"/>
    <w:rsid w:val="281529A4"/>
    <w:rsid w:val="2816701F"/>
    <w:rsid w:val="281809BD"/>
    <w:rsid w:val="281A2C55"/>
    <w:rsid w:val="281C4742"/>
    <w:rsid w:val="28211E32"/>
    <w:rsid w:val="28237FD3"/>
    <w:rsid w:val="2826784C"/>
    <w:rsid w:val="282A4228"/>
    <w:rsid w:val="28324882"/>
    <w:rsid w:val="2833124D"/>
    <w:rsid w:val="2835183D"/>
    <w:rsid w:val="2837349D"/>
    <w:rsid w:val="2838132E"/>
    <w:rsid w:val="28461C9C"/>
    <w:rsid w:val="284952E9"/>
    <w:rsid w:val="284E7499"/>
    <w:rsid w:val="28520659"/>
    <w:rsid w:val="28551EE0"/>
    <w:rsid w:val="28592BB7"/>
    <w:rsid w:val="285B0840"/>
    <w:rsid w:val="285D52E8"/>
    <w:rsid w:val="28612632"/>
    <w:rsid w:val="2861499D"/>
    <w:rsid w:val="28620159"/>
    <w:rsid w:val="2863649B"/>
    <w:rsid w:val="28676A4F"/>
    <w:rsid w:val="286B452F"/>
    <w:rsid w:val="28706D19"/>
    <w:rsid w:val="287160EE"/>
    <w:rsid w:val="28741B8A"/>
    <w:rsid w:val="28745B9C"/>
    <w:rsid w:val="28760376"/>
    <w:rsid w:val="287661AF"/>
    <w:rsid w:val="28802774"/>
    <w:rsid w:val="28806CAC"/>
    <w:rsid w:val="28865ED0"/>
    <w:rsid w:val="288A1B62"/>
    <w:rsid w:val="288A210C"/>
    <w:rsid w:val="288E6BE4"/>
    <w:rsid w:val="288F14EE"/>
    <w:rsid w:val="28926C90"/>
    <w:rsid w:val="28957BEC"/>
    <w:rsid w:val="2899001E"/>
    <w:rsid w:val="289A54CB"/>
    <w:rsid w:val="289C18BC"/>
    <w:rsid w:val="28A13006"/>
    <w:rsid w:val="28A4702F"/>
    <w:rsid w:val="28A770F0"/>
    <w:rsid w:val="28A85FAF"/>
    <w:rsid w:val="28AE2F1D"/>
    <w:rsid w:val="28B73D85"/>
    <w:rsid w:val="28B766F6"/>
    <w:rsid w:val="28B857A1"/>
    <w:rsid w:val="28B9421C"/>
    <w:rsid w:val="28B947AF"/>
    <w:rsid w:val="28BA1C5C"/>
    <w:rsid w:val="28C35D1A"/>
    <w:rsid w:val="28C47EE0"/>
    <w:rsid w:val="28C5040F"/>
    <w:rsid w:val="28C52503"/>
    <w:rsid w:val="28C54C0D"/>
    <w:rsid w:val="28C77B6A"/>
    <w:rsid w:val="28C8126C"/>
    <w:rsid w:val="28CA01D8"/>
    <w:rsid w:val="28CA5BF4"/>
    <w:rsid w:val="28CC6DAA"/>
    <w:rsid w:val="28D01566"/>
    <w:rsid w:val="28D21782"/>
    <w:rsid w:val="28D3353C"/>
    <w:rsid w:val="28D564C6"/>
    <w:rsid w:val="28DB694F"/>
    <w:rsid w:val="28DE79F8"/>
    <w:rsid w:val="28DF17A9"/>
    <w:rsid w:val="28E5023D"/>
    <w:rsid w:val="28E522E5"/>
    <w:rsid w:val="28E77920"/>
    <w:rsid w:val="28EB5377"/>
    <w:rsid w:val="28ED2118"/>
    <w:rsid w:val="28ED4DB1"/>
    <w:rsid w:val="28EF0D1A"/>
    <w:rsid w:val="28F45B0E"/>
    <w:rsid w:val="28F530B6"/>
    <w:rsid w:val="28F80482"/>
    <w:rsid w:val="28FE60D3"/>
    <w:rsid w:val="290A0F1C"/>
    <w:rsid w:val="290A28D2"/>
    <w:rsid w:val="290B0FA7"/>
    <w:rsid w:val="290E318C"/>
    <w:rsid w:val="2912392D"/>
    <w:rsid w:val="291D0C4F"/>
    <w:rsid w:val="291E19A2"/>
    <w:rsid w:val="291F1913"/>
    <w:rsid w:val="292510C3"/>
    <w:rsid w:val="292A6EC8"/>
    <w:rsid w:val="292C2C40"/>
    <w:rsid w:val="293154D6"/>
    <w:rsid w:val="2936586D"/>
    <w:rsid w:val="293D6C18"/>
    <w:rsid w:val="29427144"/>
    <w:rsid w:val="294C1DE0"/>
    <w:rsid w:val="294E0E09"/>
    <w:rsid w:val="294E18BB"/>
    <w:rsid w:val="294F52EC"/>
    <w:rsid w:val="29510F15"/>
    <w:rsid w:val="2953641F"/>
    <w:rsid w:val="29564161"/>
    <w:rsid w:val="295A343E"/>
    <w:rsid w:val="295A3E04"/>
    <w:rsid w:val="29632ECF"/>
    <w:rsid w:val="2967011C"/>
    <w:rsid w:val="296D3919"/>
    <w:rsid w:val="296F1122"/>
    <w:rsid w:val="29711828"/>
    <w:rsid w:val="29714AF7"/>
    <w:rsid w:val="2975419D"/>
    <w:rsid w:val="29780755"/>
    <w:rsid w:val="29781C11"/>
    <w:rsid w:val="297A3183"/>
    <w:rsid w:val="297C54B5"/>
    <w:rsid w:val="297E6797"/>
    <w:rsid w:val="29803351"/>
    <w:rsid w:val="29803444"/>
    <w:rsid w:val="29860488"/>
    <w:rsid w:val="298962E5"/>
    <w:rsid w:val="298A7967"/>
    <w:rsid w:val="298F4610"/>
    <w:rsid w:val="299407E6"/>
    <w:rsid w:val="299B4FF4"/>
    <w:rsid w:val="299C3335"/>
    <w:rsid w:val="299F1664"/>
    <w:rsid w:val="29A053DC"/>
    <w:rsid w:val="29A31AAE"/>
    <w:rsid w:val="29A32DEA"/>
    <w:rsid w:val="29A547A1"/>
    <w:rsid w:val="29A719F5"/>
    <w:rsid w:val="29B019A3"/>
    <w:rsid w:val="29B30855"/>
    <w:rsid w:val="29B35110"/>
    <w:rsid w:val="29B822DE"/>
    <w:rsid w:val="29BD5F8E"/>
    <w:rsid w:val="29C0782D"/>
    <w:rsid w:val="29C27651"/>
    <w:rsid w:val="29C40486"/>
    <w:rsid w:val="29C5129D"/>
    <w:rsid w:val="29D07A70"/>
    <w:rsid w:val="29E277A3"/>
    <w:rsid w:val="29FF6315"/>
    <w:rsid w:val="2A04596B"/>
    <w:rsid w:val="2A0C65CE"/>
    <w:rsid w:val="2A110088"/>
    <w:rsid w:val="2A135BAE"/>
    <w:rsid w:val="2A1D227E"/>
    <w:rsid w:val="2A225DF1"/>
    <w:rsid w:val="2A272577"/>
    <w:rsid w:val="2A2C0A1E"/>
    <w:rsid w:val="2A315734"/>
    <w:rsid w:val="2A3F4BF5"/>
    <w:rsid w:val="2A465F84"/>
    <w:rsid w:val="2A4A37DF"/>
    <w:rsid w:val="2A4C12A5"/>
    <w:rsid w:val="2A4E6BE6"/>
    <w:rsid w:val="2A524929"/>
    <w:rsid w:val="2A5266D7"/>
    <w:rsid w:val="2A5409EE"/>
    <w:rsid w:val="2A5702ED"/>
    <w:rsid w:val="2A5B181D"/>
    <w:rsid w:val="2A6308E4"/>
    <w:rsid w:val="2A656CB8"/>
    <w:rsid w:val="2A681556"/>
    <w:rsid w:val="2A6952D3"/>
    <w:rsid w:val="2A6B7798"/>
    <w:rsid w:val="2A701253"/>
    <w:rsid w:val="2A742747"/>
    <w:rsid w:val="2A7E571E"/>
    <w:rsid w:val="2A7E5870"/>
    <w:rsid w:val="2A8D5961"/>
    <w:rsid w:val="2A8E7DA1"/>
    <w:rsid w:val="2A905451"/>
    <w:rsid w:val="2A915D6A"/>
    <w:rsid w:val="2A921847"/>
    <w:rsid w:val="2A937164"/>
    <w:rsid w:val="2A97576A"/>
    <w:rsid w:val="2A9860B3"/>
    <w:rsid w:val="2A9D41C3"/>
    <w:rsid w:val="2AA0420A"/>
    <w:rsid w:val="2AA60503"/>
    <w:rsid w:val="2AA84549"/>
    <w:rsid w:val="2AAF1D7B"/>
    <w:rsid w:val="2AAF7C60"/>
    <w:rsid w:val="2AB078A1"/>
    <w:rsid w:val="2AB90504"/>
    <w:rsid w:val="2ABD4B7C"/>
    <w:rsid w:val="2AC17091"/>
    <w:rsid w:val="2AC80A62"/>
    <w:rsid w:val="2ADA0AC4"/>
    <w:rsid w:val="2ADB5B0A"/>
    <w:rsid w:val="2ADE3EC6"/>
    <w:rsid w:val="2AE022D6"/>
    <w:rsid w:val="2AE10078"/>
    <w:rsid w:val="2AE577DB"/>
    <w:rsid w:val="2AEB2700"/>
    <w:rsid w:val="2AF459E0"/>
    <w:rsid w:val="2AFE7991"/>
    <w:rsid w:val="2B01239D"/>
    <w:rsid w:val="2B053749"/>
    <w:rsid w:val="2B065713"/>
    <w:rsid w:val="2B0F45C8"/>
    <w:rsid w:val="2B156E67"/>
    <w:rsid w:val="2B1A4D1A"/>
    <w:rsid w:val="2B2A0A9A"/>
    <w:rsid w:val="2B2A31B0"/>
    <w:rsid w:val="2B305CA6"/>
    <w:rsid w:val="2B3A54A0"/>
    <w:rsid w:val="2B402E4B"/>
    <w:rsid w:val="2B4077C2"/>
    <w:rsid w:val="2B446FCC"/>
    <w:rsid w:val="2B45623B"/>
    <w:rsid w:val="2B475A44"/>
    <w:rsid w:val="2B4B0E39"/>
    <w:rsid w:val="2B4E5BFE"/>
    <w:rsid w:val="2B5B32CE"/>
    <w:rsid w:val="2B5D006F"/>
    <w:rsid w:val="2B5F3539"/>
    <w:rsid w:val="2B62152E"/>
    <w:rsid w:val="2B697E62"/>
    <w:rsid w:val="2B6B4176"/>
    <w:rsid w:val="2B6C1A1A"/>
    <w:rsid w:val="2B6C3C5C"/>
    <w:rsid w:val="2B730C3B"/>
    <w:rsid w:val="2B742DC8"/>
    <w:rsid w:val="2B7817F8"/>
    <w:rsid w:val="2B7E34FB"/>
    <w:rsid w:val="2B814404"/>
    <w:rsid w:val="2B835CDE"/>
    <w:rsid w:val="2B856EB2"/>
    <w:rsid w:val="2B8E055F"/>
    <w:rsid w:val="2B8E7BE2"/>
    <w:rsid w:val="2B921C85"/>
    <w:rsid w:val="2B95454F"/>
    <w:rsid w:val="2B97486F"/>
    <w:rsid w:val="2B9D43E8"/>
    <w:rsid w:val="2BA07B52"/>
    <w:rsid w:val="2BA6779D"/>
    <w:rsid w:val="2BA74026"/>
    <w:rsid w:val="2BA80578"/>
    <w:rsid w:val="2BA84505"/>
    <w:rsid w:val="2BAA1B9A"/>
    <w:rsid w:val="2BAB6961"/>
    <w:rsid w:val="2BAD5B8F"/>
    <w:rsid w:val="2BAF7B59"/>
    <w:rsid w:val="2BB1491A"/>
    <w:rsid w:val="2BB50774"/>
    <w:rsid w:val="2BB60EE7"/>
    <w:rsid w:val="2BB63999"/>
    <w:rsid w:val="2BBB64FD"/>
    <w:rsid w:val="2BBE7D9C"/>
    <w:rsid w:val="2BC058C2"/>
    <w:rsid w:val="2BC53361"/>
    <w:rsid w:val="2BC62820"/>
    <w:rsid w:val="2BC65696"/>
    <w:rsid w:val="2BCE6231"/>
    <w:rsid w:val="2BD55811"/>
    <w:rsid w:val="2BDC4F67"/>
    <w:rsid w:val="2BDC6111"/>
    <w:rsid w:val="2BDE0894"/>
    <w:rsid w:val="2BDE3F9A"/>
    <w:rsid w:val="2BDE656D"/>
    <w:rsid w:val="2BE27F2E"/>
    <w:rsid w:val="2BE6160A"/>
    <w:rsid w:val="2BE71FA5"/>
    <w:rsid w:val="2BE8715C"/>
    <w:rsid w:val="2BE91F2D"/>
    <w:rsid w:val="2BE9679C"/>
    <w:rsid w:val="2BF043F9"/>
    <w:rsid w:val="2BF55E03"/>
    <w:rsid w:val="2BF56162"/>
    <w:rsid w:val="2BF83201"/>
    <w:rsid w:val="2BFB60E8"/>
    <w:rsid w:val="2BFF288E"/>
    <w:rsid w:val="2BFF463C"/>
    <w:rsid w:val="2C043A01"/>
    <w:rsid w:val="2C0B17CA"/>
    <w:rsid w:val="2C0E033F"/>
    <w:rsid w:val="2C1125C1"/>
    <w:rsid w:val="2C153E60"/>
    <w:rsid w:val="2C16292F"/>
    <w:rsid w:val="2C1B0D4A"/>
    <w:rsid w:val="2C1B3732"/>
    <w:rsid w:val="2C310A64"/>
    <w:rsid w:val="2C32518C"/>
    <w:rsid w:val="2C3A38C6"/>
    <w:rsid w:val="2C3A62AB"/>
    <w:rsid w:val="2C4619CF"/>
    <w:rsid w:val="2C4E1120"/>
    <w:rsid w:val="2C5058F5"/>
    <w:rsid w:val="2C532BDA"/>
    <w:rsid w:val="2C546C4C"/>
    <w:rsid w:val="2C57575E"/>
    <w:rsid w:val="2C5A1872"/>
    <w:rsid w:val="2C5A4210"/>
    <w:rsid w:val="2C5D2435"/>
    <w:rsid w:val="2C6C77F8"/>
    <w:rsid w:val="2C6F1687"/>
    <w:rsid w:val="2C7248E5"/>
    <w:rsid w:val="2C745FD4"/>
    <w:rsid w:val="2C7507A2"/>
    <w:rsid w:val="2C753F2E"/>
    <w:rsid w:val="2C76634B"/>
    <w:rsid w:val="2C7843EE"/>
    <w:rsid w:val="2C864D5D"/>
    <w:rsid w:val="2C8E3C12"/>
    <w:rsid w:val="2C951F38"/>
    <w:rsid w:val="2C9A0A77"/>
    <w:rsid w:val="2C9E20A7"/>
    <w:rsid w:val="2C9F5E1F"/>
    <w:rsid w:val="2CA156F3"/>
    <w:rsid w:val="2CA51B8B"/>
    <w:rsid w:val="2CA60F5C"/>
    <w:rsid w:val="2CA84CD4"/>
    <w:rsid w:val="2CAA0469"/>
    <w:rsid w:val="2CAB0320"/>
    <w:rsid w:val="2CAD4098"/>
    <w:rsid w:val="2CB05936"/>
    <w:rsid w:val="2CBA0563"/>
    <w:rsid w:val="2CBD0636"/>
    <w:rsid w:val="2CC12487"/>
    <w:rsid w:val="2CC66F08"/>
    <w:rsid w:val="2CC80ED2"/>
    <w:rsid w:val="2CC97E46"/>
    <w:rsid w:val="2CCC2F09"/>
    <w:rsid w:val="2CCF0CEE"/>
    <w:rsid w:val="2CD36F56"/>
    <w:rsid w:val="2CDC672B"/>
    <w:rsid w:val="2CDE5DA4"/>
    <w:rsid w:val="2CE23E3F"/>
    <w:rsid w:val="2CE363E6"/>
    <w:rsid w:val="2CE579F5"/>
    <w:rsid w:val="2CE67225"/>
    <w:rsid w:val="2CED1F76"/>
    <w:rsid w:val="2CF9108B"/>
    <w:rsid w:val="2CFA4E04"/>
    <w:rsid w:val="2CFD16BA"/>
    <w:rsid w:val="2CFE66A2"/>
    <w:rsid w:val="2CFF752E"/>
    <w:rsid w:val="2D032895"/>
    <w:rsid w:val="2D052881"/>
    <w:rsid w:val="2D091DF9"/>
    <w:rsid w:val="2D0E21F9"/>
    <w:rsid w:val="2D0E6A21"/>
    <w:rsid w:val="2D137415"/>
    <w:rsid w:val="2D1C0B8F"/>
    <w:rsid w:val="2D1C121E"/>
    <w:rsid w:val="2D1E6D44"/>
    <w:rsid w:val="2D203DC2"/>
    <w:rsid w:val="2D244788"/>
    <w:rsid w:val="2D270418"/>
    <w:rsid w:val="2D32459D"/>
    <w:rsid w:val="2D3E57D3"/>
    <w:rsid w:val="2D447B5D"/>
    <w:rsid w:val="2D4654C6"/>
    <w:rsid w:val="2D596F38"/>
    <w:rsid w:val="2D5C0446"/>
    <w:rsid w:val="2D5C1D16"/>
    <w:rsid w:val="2D5C58DA"/>
    <w:rsid w:val="2D5C5ABE"/>
    <w:rsid w:val="2D620AFD"/>
    <w:rsid w:val="2D6304B1"/>
    <w:rsid w:val="2D675FF9"/>
    <w:rsid w:val="2D6A5F92"/>
    <w:rsid w:val="2D6B7C96"/>
    <w:rsid w:val="2D885316"/>
    <w:rsid w:val="2D8F379E"/>
    <w:rsid w:val="2D92328E"/>
    <w:rsid w:val="2D960439"/>
    <w:rsid w:val="2D986AF6"/>
    <w:rsid w:val="2D996041"/>
    <w:rsid w:val="2D9B3372"/>
    <w:rsid w:val="2D9E7E85"/>
    <w:rsid w:val="2D9F3A6E"/>
    <w:rsid w:val="2DA05EE2"/>
    <w:rsid w:val="2DA90D03"/>
    <w:rsid w:val="2DAA5878"/>
    <w:rsid w:val="2DAB0CD8"/>
    <w:rsid w:val="2DAC07F4"/>
    <w:rsid w:val="2DB15E0A"/>
    <w:rsid w:val="2DB31B82"/>
    <w:rsid w:val="2DB476A8"/>
    <w:rsid w:val="2DB651CE"/>
    <w:rsid w:val="2DB800CF"/>
    <w:rsid w:val="2DBA0727"/>
    <w:rsid w:val="2DC00F64"/>
    <w:rsid w:val="2DC01BA9"/>
    <w:rsid w:val="2DCB7600"/>
    <w:rsid w:val="2DCE7B3D"/>
    <w:rsid w:val="2DCF162E"/>
    <w:rsid w:val="2DD22563"/>
    <w:rsid w:val="2DD6761F"/>
    <w:rsid w:val="2DDB4C35"/>
    <w:rsid w:val="2DED27BC"/>
    <w:rsid w:val="2DF47344"/>
    <w:rsid w:val="2DF8255E"/>
    <w:rsid w:val="2DFA155F"/>
    <w:rsid w:val="2DFD364F"/>
    <w:rsid w:val="2DFE26D1"/>
    <w:rsid w:val="2E03650C"/>
    <w:rsid w:val="2E086EDD"/>
    <w:rsid w:val="2E0E0CBE"/>
    <w:rsid w:val="2E0E54CE"/>
    <w:rsid w:val="2E1235F9"/>
    <w:rsid w:val="2E1E0641"/>
    <w:rsid w:val="2E20114C"/>
    <w:rsid w:val="2E2613DD"/>
    <w:rsid w:val="2E266F24"/>
    <w:rsid w:val="2E2A302D"/>
    <w:rsid w:val="2E2E745B"/>
    <w:rsid w:val="2E323A56"/>
    <w:rsid w:val="2E353BA6"/>
    <w:rsid w:val="2E3841BA"/>
    <w:rsid w:val="2E397F51"/>
    <w:rsid w:val="2E3A13E1"/>
    <w:rsid w:val="2E3A2052"/>
    <w:rsid w:val="2E3A4CD3"/>
    <w:rsid w:val="2E3B50B3"/>
    <w:rsid w:val="2E3E72B8"/>
    <w:rsid w:val="2E422F06"/>
    <w:rsid w:val="2E45146E"/>
    <w:rsid w:val="2E474078"/>
    <w:rsid w:val="2E4A5917"/>
    <w:rsid w:val="2E4E00D9"/>
    <w:rsid w:val="2E516B58"/>
    <w:rsid w:val="2E516CA5"/>
    <w:rsid w:val="2E536158"/>
    <w:rsid w:val="2E552C39"/>
    <w:rsid w:val="2E5A435C"/>
    <w:rsid w:val="2E5F156F"/>
    <w:rsid w:val="2E666BF4"/>
    <w:rsid w:val="2E692241"/>
    <w:rsid w:val="2E6B483B"/>
    <w:rsid w:val="2E700A6A"/>
    <w:rsid w:val="2E726233"/>
    <w:rsid w:val="2E7756BD"/>
    <w:rsid w:val="2E777CA0"/>
    <w:rsid w:val="2E7D7A9A"/>
    <w:rsid w:val="2E837A81"/>
    <w:rsid w:val="2E8459B6"/>
    <w:rsid w:val="2E8E57AE"/>
    <w:rsid w:val="2E903C71"/>
    <w:rsid w:val="2E915535"/>
    <w:rsid w:val="2E9372BE"/>
    <w:rsid w:val="2E954DE4"/>
    <w:rsid w:val="2E9574DA"/>
    <w:rsid w:val="2E9A69C5"/>
    <w:rsid w:val="2E9E6D98"/>
    <w:rsid w:val="2E9F3E10"/>
    <w:rsid w:val="2EA24396"/>
    <w:rsid w:val="2EA27501"/>
    <w:rsid w:val="2EA34680"/>
    <w:rsid w:val="2EA95F2E"/>
    <w:rsid w:val="2EAE0C7F"/>
    <w:rsid w:val="2EB23BE8"/>
    <w:rsid w:val="2EB402C7"/>
    <w:rsid w:val="2EB4082F"/>
    <w:rsid w:val="2EB40E48"/>
    <w:rsid w:val="2EB45BB2"/>
    <w:rsid w:val="2EBF1231"/>
    <w:rsid w:val="2EBF3C44"/>
    <w:rsid w:val="2ECE0D6B"/>
    <w:rsid w:val="2ED050D7"/>
    <w:rsid w:val="2ED27DE6"/>
    <w:rsid w:val="2ED4375B"/>
    <w:rsid w:val="2ED449DD"/>
    <w:rsid w:val="2EDF0755"/>
    <w:rsid w:val="2EE1236A"/>
    <w:rsid w:val="2EED2E72"/>
    <w:rsid w:val="2EF20928"/>
    <w:rsid w:val="2EF22236"/>
    <w:rsid w:val="2EF4224A"/>
    <w:rsid w:val="2EF95BAB"/>
    <w:rsid w:val="2EFA6631"/>
    <w:rsid w:val="2EFC1307"/>
    <w:rsid w:val="2F037C54"/>
    <w:rsid w:val="2F057DD6"/>
    <w:rsid w:val="2F065CE2"/>
    <w:rsid w:val="2F07196B"/>
    <w:rsid w:val="2F0877D6"/>
    <w:rsid w:val="2F0E5872"/>
    <w:rsid w:val="2F120B2A"/>
    <w:rsid w:val="2F1321AD"/>
    <w:rsid w:val="2F1C72B3"/>
    <w:rsid w:val="2F204228"/>
    <w:rsid w:val="2F24387C"/>
    <w:rsid w:val="2F2C11F4"/>
    <w:rsid w:val="2F2F5238"/>
    <w:rsid w:val="2F300FB0"/>
    <w:rsid w:val="2F302D5E"/>
    <w:rsid w:val="2F304365"/>
    <w:rsid w:val="2F3960B7"/>
    <w:rsid w:val="2F397E65"/>
    <w:rsid w:val="2F3B3145"/>
    <w:rsid w:val="2F3C7955"/>
    <w:rsid w:val="2F42129D"/>
    <w:rsid w:val="2F442316"/>
    <w:rsid w:val="2F4C45BA"/>
    <w:rsid w:val="2F4F58DB"/>
    <w:rsid w:val="2F5051AF"/>
    <w:rsid w:val="2F514ACB"/>
    <w:rsid w:val="2F541BD8"/>
    <w:rsid w:val="2F547674"/>
    <w:rsid w:val="2F5553D2"/>
    <w:rsid w:val="2F571061"/>
    <w:rsid w:val="2F5C1DA5"/>
    <w:rsid w:val="2F5E78CC"/>
    <w:rsid w:val="2F61560E"/>
    <w:rsid w:val="2F634EE2"/>
    <w:rsid w:val="2F636E91"/>
    <w:rsid w:val="2F642A08"/>
    <w:rsid w:val="2F6539F4"/>
    <w:rsid w:val="2F6854F7"/>
    <w:rsid w:val="2F6C7FFE"/>
    <w:rsid w:val="2F6F58B8"/>
    <w:rsid w:val="2F6F679D"/>
    <w:rsid w:val="2F717534"/>
    <w:rsid w:val="2F7204B5"/>
    <w:rsid w:val="2F721607"/>
    <w:rsid w:val="2F767465"/>
    <w:rsid w:val="2F7702D9"/>
    <w:rsid w:val="2F786096"/>
    <w:rsid w:val="2F794E37"/>
    <w:rsid w:val="2F7C41F6"/>
    <w:rsid w:val="2F7D18E3"/>
    <w:rsid w:val="2F8145BD"/>
    <w:rsid w:val="2F8519C1"/>
    <w:rsid w:val="2F8905FC"/>
    <w:rsid w:val="2F8B09AF"/>
    <w:rsid w:val="2F8B3A72"/>
    <w:rsid w:val="2F954C0E"/>
    <w:rsid w:val="2F981BB9"/>
    <w:rsid w:val="2F997260"/>
    <w:rsid w:val="2F9A2D78"/>
    <w:rsid w:val="2F9B0B20"/>
    <w:rsid w:val="2F9E416C"/>
    <w:rsid w:val="2FA5374C"/>
    <w:rsid w:val="2FA77F0B"/>
    <w:rsid w:val="2FB50109"/>
    <w:rsid w:val="2FB5399F"/>
    <w:rsid w:val="2FBA4158"/>
    <w:rsid w:val="2FC11C09"/>
    <w:rsid w:val="2FC53FDE"/>
    <w:rsid w:val="2FC55D03"/>
    <w:rsid w:val="2FC66BA0"/>
    <w:rsid w:val="2FCA6D0F"/>
    <w:rsid w:val="2FD509D7"/>
    <w:rsid w:val="2FD944DB"/>
    <w:rsid w:val="2FDB2AA2"/>
    <w:rsid w:val="2FDC6A42"/>
    <w:rsid w:val="2FE65F60"/>
    <w:rsid w:val="2FE70A67"/>
    <w:rsid w:val="2FEB3DA5"/>
    <w:rsid w:val="2FED0575"/>
    <w:rsid w:val="2FEF49C8"/>
    <w:rsid w:val="2FEF5A78"/>
    <w:rsid w:val="2FF01D48"/>
    <w:rsid w:val="2FF036C7"/>
    <w:rsid w:val="2FF70277"/>
    <w:rsid w:val="2FFA5718"/>
    <w:rsid w:val="2FFA601F"/>
    <w:rsid w:val="2FFC0E97"/>
    <w:rsid w:val="2FFD2F55"/>
    <w:rsid w:val="300D6E3B"/>
    <w:rsid w:val="300E12F2"/>
    <w:rsid w:val="301663F8"/>
    <w:rsid w:val="30186A7A"/>
    <w:rsid w:val="301A5EE8"/>
    <w:rsid w:val="301F52AD"/>
    <w:rsid w:val="302009DD"/>
    <w:rsid w:val="30223C02"/>
    <w:rsid w:val="30290808"/>
    <w:rsid w:val="302D729E"/>
    <w:rsid w:val="302E4CBA"/>
    <w:rsid w:val="30306CC8"/>
    <w:rsid w:val="30364E12"/>
    <w:rsid w:val="30395C43"/>
    <w:rsid w:val="303A4A0F"/>
    <w:rsid w:val="303C0C04"/>
    <w:rsid w:val="303D1BD7"/>
    <w:rsid w:val="303F76FD"/>
    <w:rsid w:val="30417D0A"/>
    <w:rsid w:val="30442F65"/>
    <w:rsid w:val="30444D13"/>
    <w:rsid w:val="304641F9"/>
    <w:rsid w:val="3047014C"/>
    <w:rsid w:val="304C0C3C"/>
    <w:rsid w:val="30513C67"/>
    <w:rsid w:val="30556F21"/>
    <w:rsid w:val="30562C99"/>
    <w:rsid w:val="30564A47"/>
    <w:rsid w:val="3058106A"/>
    <w:rsid w:val="306727B0"/>
    <w:rsid w:val="30685B7E"/>
    <w:rsid w:val="306C2557"/>
    <w:rsid w:val="306D3CAE"/>
    <w:rsid w:val="306E1D90"/>
    <w:rsid w:val="307422CD"/>
    <w:rsid w:val="3074587C"/>
    <w:rsid w:val="307E11DE"/>
    <w:rsid w:val="308B2D1C"/>
    <w:rsid w:val="308F2C4B"/>
    <w:rsid w:val="30901D07"/>
    <w:rsid w:val="30911DE7"/>
    <w:rsid w:val="3092009E"/>
    <w:rsid w:val="3095731D"/>
    <w:rsid w:val="3097519F"/>
    <w:rsid w:val="309C68FD"/>
    <w:rsid w:val="30A05CC2"/>
    <w:rsid w:val="30A457B2"/>
    <w:rsid w:val="30AB4D93"/>
    <w:rsid w:val="30AB5655"/>
    <w:rsid w:val="30AD0437"/>
    <w:rsid w:val="30AD0971"/>
    <w:rsid w:val="30AD1E0F"/>
    <w:rsid w:val="30B17ECF"/>
    <w:rsid w:val="30B5003C"/>
    <w:rsid w:val="30B546C7"/>
    <w:rsid w:val="30B8125D"/>
    <w:rsid w:val="30B958A9"/>
    <w:rsid w:val="30BC48B0"/>
    <w:rsid w:val="30BD3B03"/>
    <w:rsid w:val="30BF4835"/>
    <w:rsid w:val="30C03626"/>
    <w:rsid w:val="30D22B0B"/>
    <w:rsid w:val="30D629C9"/>
    <w:rsid w:val="30D836AE"/>
    <w:rsid w:val="30D86F06"/>
    <w:rsid w:val="30D96163"/>
    <w:rsid w:val="30DA7426"/>
    <w:rsid w:val="30DC319E"/>
    <w:rsid w:val="30F17EB5"/>
    <w:rsid w:val="30F27B17"/>
    <w:rsid w:val="30F70917"/>
    <w:rsid w:val="30FA1876"/>
    <w:rsid w:val="30FA7AC8"/>
    <w:rsid w:val="30FF0C3A"/>
    <w:rsid w:val="31000C18"/>
    <w:rsid w:val="31083063"/>
    <w:rsid w:val="310B092C"/>
    <w:rsid w:val="310E70CF"/>
    <w:rsid w:val="31133C6D"/>
    <w:rsid w:val="31151ECA"/>
    <w:rsid w:val="31175F84"/>
    <w:rsid w:val="311A5A74"/>
    <w:rsid w:val="311B219A"/>
    <w:rsid w:val="311C17EC"/>
    <w:rsid w:val="31244B45"/>
    <w:rsid w:val="3126266B"/>
    <w:rsid w:val="31271F3F"/>
    <w:rsid w:val="31285E93"/>
    <w:rsid w:val="31305298"/>
    <w:rsid w:val="31326C0D"/>
    <w:rsid w:val="31372C0D"/>
    <w:rsid w:val="313762C2"/>
    <w:rsid w:val="313C603F"/>
    <w:rsid w:val="313E5D03"/>
    <w:rsid w:val="313F2BCE"/>
    <w:rsid w:val="314451E9"/>
    <w:rsid w:val="31480833"/>
    <w:rsid w:val="314D7BF8"/>
    <w:rsid w:val="314E11EA"/>
    <w:rsid w:val="31515A3E"/>
    <w:rsid w:val="3152520E"/>
    <w:rsid w:val="31572824"/>
    <w:rsid w:val="316470ED"/>
    <w:rsid w:val="3165072B"/>
    <w:rsid w:val="31650EAE"/>
    <w:rsid w:val="31671C04"/>
    <w:rsid w:val="31701B38"/>
    <w:rsid w:val="31756177"/>
    <w:rsid w:val="31797923"/>
    <w:rsid w:val="3180686D"/>
    <w:rsid w:val="31853836"/>
    <w:rsid w:val="31871D17"/>
    <w:rsid w:val="318A5CFE"/>
    <w:rsid w:val="3195334D"/>
    <w:rsid w:val="319770C5"/>
    <w:rsid w:val="31994BEB"/>
    <w:rsid w:val="319D2241"/>
    <w:rsid w:val="31A06AC7"/>
    <w:rsid w:val="31A11CF2"/>
    <w:rsid w:val="31A17F44"/>
    <w:rsid w:val="31A714B3"/>
    <w:rsid w:val="31AD0696"/>
    <w:rsid w:val="31BC4F7C"/>
    <w:rsid w:val="31BE544C"/>
    <w:rsid w:val="31C25309"/>
    <w:rsid w:val="31C26FA9"/>
    <w:rsid w:val="31C75BFC"/>
    <w:rsid w:val="31CD2757"/>
    <w:rsid w:val="31D52C15"/>
    <w:rsid w:val="31D64091"/>
    <w:rsid w:val="31E260C9"/>
    <w:rsid w:val="31EB2597"/>
    <w:rsid w:val="31EE11EE"/>
    <w:rsid w:val="31F37EA9"/>
    <w:rsid w:val="31F47267"/>
    <w:rsid w:val="31F54A2B"/>
    <w:rsid w:val="31FB67F0"/>
    <w:rsid w:val="31FE5396"/>
    <w:rsid w:val="320209E2"/>
    <w:rsid w:val="320A5AE9"/>
    <w:rsid w:val="320D32CD"/>
    <w:rsid w:val="320F0171"/>
    <w:rsid w:val="320F246E"/>
    <w:rsid w:val="32133AB7"/>
    <w:rsid w:val="32171FB4"/>
    <w:rsid w:val="32186458"/>
    <w:rsid w:val="3219269B"/>
    <w:rsid w:val="321934BA"/>
    <w:rsid w:val="321F56C2"/>
    <w:rsid w:val="3221700E"/>
    <w:rsid w:val="3222452D"/>
    <w:rsid w:val="322E7751"/>
    <w:rsid w:val="3233213E"/>
    <w:rsid w:val="32364B30"/>
    <w:rsid w:val="32365E9D"/>
    <w:rsid w:val="323668DE"/>
    <w:rsid w:val="323808A8"/>
    <w:rsid w:val="32452FC5"/>
    <w:rsid w:val="324812F1"/>
    <w:rsid w:val="32527B2F"/>
    <w:rsid w:val="32531B72"/>
    <w:rsid w:val="32536309"/>
    <w:rsid w:val="32551BF4"/>
    <w:rsid w:val="32597A6B"/>
    <w:rsid w:val="325B3331"/>
    <w:rsid w:val="325D030E"/>
    <w:rsid w:val="325D3E6B"/>
    <w:rsid w:val="32607DFF"/>
    <w:rsid w:val="3262717D"/>
    <w:rsid w:val="326C3B10"/>
    <w:rsid w:val="326C5B1A"/>
    <w:rsid w:val="32701F47"/>
    <w:rsid w:val="327166AB"/>
    <w:rsid w:val="3276633D"/>
    <w:rsid w:val="32770A74"/>
    <w:rsid w:val="327D50E0"/>
    <w:rsid w:val="327F0285"/>
    <w:rsid w:val="32814CA2"/>
    <w:rsid w:val="32847649"/>
    <w:rsid w:val="3285697C"/>
    <w:rsid w:val="32895EA4"/>
    <w:rsid w:val="328B4E7C"/>
    <w:rsid w:val="328C0BF4"/>
    <w:rsid w:val="328E4C9A"/>
    <w:rsid w:val="32902492"/>
    <w:rsid w:val="32912953"/>
    <w:rsid w:val="32931F82"/>
    <w:rsid w:val="32A95302"/>
    <w:rsid w:val="32AB65A3"/>
    <w:rsid w:val="32AC4DF2"/>
    <w:rsid w:val="32AE391B"/>
    <w:rsid w:val="32AF043E"/>
    <w:rsid w:val="32B06690"/>
    <w:rsid w:val="32B17417"/>
    <w:rsid w:val="32BA750F"/>
    <w:rsid w:val="32BC1296"/>
    <w:rsid w:val="32BD47B1"/>
    <w:rsid w:val="32C54928"/>
    <w:rsid w:val="32C7767A"/>
    <w:rsid w:val="32C83002"/>
    <w:rsid w:val="32CD6F61"/>
    <w:rsid w:val="32D05251"/>
    <w:rsid w:val="32D303D9"/>
    <w:rsid w:val="32DC3A12"/>
    <w:rsid w:val="32E215E1"/>
    <w:rsid w:val="32E452BF"/>
    <w:rsid w:val="32EE540A"/>
    <w:rsid w:val="32F01183"/>
    <w:rsid w:val="32F743D4"/>
    <w:rsid w:val="32FD564D"/>
    <w:rsid w:val="33025845"/>
    <w:rsid w:val="33030EB6"/>
    <w:rsid w:val="33062754"/>
    <w:rsid w:val="330B1B18"/>
    <w:rsid w:val="330B7D6A"/>
    <w:rsid w:val="330F1C25"/>
    <w:rsid w:val="33105856"/>
    <w:rsid w:val="33171ED4"/>
    <w:rsid w:val="331E20F0"/>
    <w:rsid w:val="3321133C"/>
    <w:rsid w:val="332350B4"/>
    <w:rsid w:val="332660D5"/>
    <w:rsid w:val="332C7C57"/>
    <w:rsid w:val="332D2E2E"/>
    <w:rsid w:val="332E3A59"/>
    <w:rsid w:val="3330157F"/>
    <w:rsid w:val="33305673"/>
    <w:rsid w:val="33362A83"/>
    <w:rsid w:val="333C6BA6"/>
    <w:rsid w:val="333F2E0A"/>
    <w:rsid w:val="33437504"/>
    <w:rsid w:val="33462B51"/>
    <w:rsid w:val="33477DBB"/>
    <w:rsid w:val="334B460B"/>
    <w:rsid w:val="334C169F"/>
    <w:rsid w:val="334E7C57"/>
    <w:rsid w:val="3351764D"/>
    <w:rsid w:val="33547B5C"/>
    <w:rsid w:val="335D2F12"/>
    <w:rsid w:val="335F1B5C"/>
    <w:rsid w:val="335F2799"/>
    <w:rsid w:val="33720F0B"/>
    <w:rsid w:val="337551E4"/>
    <w:rsid w:val="33792F26"/>
    <w:rsid w:val="33796209"/>
    <w:rsid w:val="3381002D"/>
    <w:rsid w:val="338C3812"/>
    <w:rsid w:val="338E7C07"/>
    <w:rsid w:val="33991B1C"/>
    <w:rsid w:val="339923A9"/>
    <w:rsid w:val="339E782B"/>
    <w:rsid w:val="33A222EC"/>
    <w:rsid w:val="33A9069D"/>
    <w:rsid w:val="33AB32FB"/>
    <w:rsid w:val="33AC7544"/>
    <w:rsid w:val="33BE6B8B"/>
    <w:rsid w:val="33C167AC"/>
    <w:rsid w:val="33C3512D"/>
    <w:rsid w:val="33C466C1"/>
    <w:rsid w:val="33C543BD"/>
    <w:rsid w:val="33C64F3F"/>
    <w:rsid w:val="33C90297"/>
    <w:rsid w:val="33CB31BD"/>
    <w:rsid w:val="33CC206D"/>
    <w:rsid w:val="33D62126"/>
    <w:rsid w:val="33D66DBD"/>
    <w:rsid w:val="33DA3C4D"/>
    <w:rsid w:val="33DE5045"/>
    <w:rsid w:val="33E16D1D"/>
    <w:rsid w:val="33E60AE1"/>
    <w:rsid w:val="33EB6D5F"/>
    <w:rsid w:val="33ED7470"/>
    <w:rsid w:val="33EF31E8"/>
    <w:rsid w:val="33F1163C"/>
    <w:rsid w:val="33F324AA"/>
    <w:rsid w:val="33F56325"/>
    <w:rsid w:val="33F7221B"/>
    <w:rsid w:val="33FF52E8"/>
    <w:rsid w:val="340173EA"/>
    <w:rsid w:val="340622E0"/>
    <w:rsid w:val="340A1A07"/>
    <w:rsid w:val="340C5B48"/>
    <w:rsid w:val="340E1922"/>
    <w:rsid w:val="34126ED7"/>
    <w:rsid w:val="34132888"/>
    <w:rsid w:val="341F413C"/>
    <w:rsid w:val="34216FDA"/>
    <w:rsid w:val="342359B3"/>
    <w:rsid w:val="34275A75"/>
    <w:rsid w:val="342805F1"/>
    <w:rsid w:val="3428494C"/>
    <w:rsid w:val="34311A53"/>
    <w:rsid w:val="34346E4D"/>
    <w:rsid w:val="34362BC5"/>
    <w:rsid w:val="3437693D"/>
    <w:rsid w:val="343A4C8B"/>
    <w:rsid w:val="343B4E2B"/>
    <w:rsid w:val="343B75F5"/>
    <w:rsid w:val="34453850"/>
    <w:rsid w:val="344766A9"/>
    <w:rsid w:val="344A041F"/>
    <w:rsid w:val="344C552A"/>
    <w:rsid w:val="344D6161"/>
    <w:rsid w:val="3455089D"/>
    <w:rsid w:val="34566108"/>
    <w:rsid w:val="34573B20"/>
    <w:rsid w:val="345F453E"/>
    <w:rsid w:val="34607EAF"/>
    <w:rsid w:val="34652AF9"/>
    <w:rsid w:val="34653B2A"/>
    <w:rsid w:val="346540DF"/>
    <w:rsid w:val="34677222"/>
    <w:rsid w:val="346A0AC1"/>
    <w:rsid w:val="346C0EC3"/>
    <w:rsid w:val="346C65E7"/>
    <w:rsid w:val="347043DB"/>
    <w:rsid w:val="347219B5"/>
    <w:rsid w:val="34727975"/>
    <w:rsid w:val="347656B7"/>
    <w:rsid w:val="34765948"/>
    <w:rsid w:val="34790D04"/>
    <w:rsid w:val="347B4A7C"/>
    <w:rsid w:val="34831B82"/>
    <w:rsid w:val="34835925"/>
    <w:rsid w:val="34884A1E"/>
    <w:rsid w:val="348B759D"/>
    <w:rsid w:val="348E1040"/>
    <w:rsid w:val="3491685A"/>
    <w:rsid w:val="349275FC"/>
    <w:rsid w:val="34930017"/>
    <w:rsid w:val="34942F9B"/>
    <w:rsid w:val="34945FC1"/>
    <w:rsid w:val="34A401AE"/>
    <w:rsid w:val="34A561D0"/>
    <w:rsid w:val="34A96A82"/>
    <w:rsid w:val="34A9783B"/>
    <w:rsid w:val="34AB3298"/>
    <w:rsid w:val="34AC2E87"/>
    <w:rsid w:val="34AF1BEC"/>
    <w:rsid w:val="34B14942"/>
    <w:rsid w:val="34B265BF"/>
    <w:rsid w:val="34B62D73"/>
    <w:rsid w:val="34B644B3"/>
    <w:rsid w:val="34B73B25"/>
    <w:rsid w:val="34B91A0A"/>
    <w:rsid w:val="34B9588B"/>
    <w:rsid w:val="34BA5512"/>
    <w:rsid w:val="34BA724E"/>
    <w:rsid w:val="34BC3637"/>
    <w:rsid w:val="34BD5094"/>
    <w:rsid w:val="34BE3349"/>
    <w:rsid w:val="34C569ED"/>
    <w:rsid w:val="34C71A6F"/>
    <w:rsid w:val="34C755CF"/>
    <w:rsid w:val="34C959DE"/>
    <w:rsid w:val="34CC19DB"/>
    <w:rsid w:val="34CE3CB3"/>
    <w:rsid w:val="34CE3FA7"/>
    <w:rsid w:val="34D11F3D"/>
    <w:rsid w:val="34D24A56"/>
    <w:rsid w:val="34DD22D8"/>
    <w:rsid w:val="34E03414"/>
    <w:rsid w:val="34E16FD5"/>
    <w:rsid w:val="34E645EB"/>
    <w:rsid w:val="34E8142A"/>
    <w:rsid w:val="34EE3D9A"/>
    <w:rsid w:val="34EE58BB"/>
    <w:rsid w:val="34EE604B"/>
    <w:rsid w:val="34EF6AC7"/>
    <w:rsid w:val="34F06EDE"/>
    <w:rsid w:val="34F11BFD"/>
    <w:rsid w:val="34F62354"/>
    <w:rsid w:val="34FF38FF"/>
    <w:rsid w:val="35023286"/>
    <w:rsid w:val="35042C33"/>
    <w:rsid w:val="35050DD7"/>
    <w:rsid w:val="351B5D26"/>
    <w:rsid w:val="351F2E04"/>
    <w:rsid w:val="351F7AFD"/>
    <w:rsid w:val="352073D1"/>
    <w:rsid w:val="35213BF8"/>
    <w:rsid w:val="3529272A"/>
    <w:rsid w:val="35363E67"/>
    <w:rsid w:val="35391B18"/>
    <w:rsid w:val="353E1C3E"/>
    <w:rsid w:val="3543670A"/>
    <w:rsid w:val="35455A35"/>
    <w:rsid w:val="35470E02"/>
    <w:rsid w:val="354B59C3"/>
    <w:rsid w:val="354C01C6"/>
    <w:rsid w:val="354C5DFB"/>
    <w:rsid w:val="354D742F"/>
    <w:rsid w:val="355012DF"/>
    <w:rsid w:val="35581E42"/>
    <w:rsid w:val="35596E36"/>
    <w:rsid w:val="355A29CD"/>
    <w:rsid w:val="355C2AFF"/>
    <w:rsid w:val="35611EC4"/>
    <w:rsid w:val="35653C1D"/>
    <w:rsid w:val="356E56D2"/>
    <w:rsid w:val="35731D6B"/>
    <w:rsid w:val="35740235"/>
    <w:rsid w:val="357716E7"/>
    <w:rsid w:val="35781232"/>
    <w:rsid w:val="35787DA1"/>
    <w:rsid w:val="357A4D33"/>
    <w:rsid w:val="357C6CFE"/>
    <w:rsid w:val="357F17AC"/>
    <w:rsid w:val="35822836"/>
    <w:rsid w:val="3587751A"/>
    <w:rsid w:val="358A5F78"/>
    <w:rsid w:val="358B4411"/>
    <w:rsid w:val="35904557"/>
    <w:rsid w:val="359061E7"/>
    <w:rsid w:val="359A3288"/>
    <w:rsid w:val="359A7184"/>
    <w:rsid w:val="35A25DC2"/>
    <w:rsid w:val="35A46254"/>
    <w:rsid w:val="35A53185"/>
    <w:rsid w:val="35AA3370"/>
    <w:rsid w:val="35B04BF9"/>
    <w:rsid w:val="35B42003"/>
    <w:rsid w:val="35B47404"/>
    <w:rsid w:val="35B50461"/>
    <w:rsid w:val="35B81E73"/>
    <w:rsid w:val="35BC70FA"/>
    <w:rsid w:val="35BD445A"/>
    <w:rsid w:val="35C12962"/>
    <w:rsid w:val="35C13629"/>
    <w:rsid w:val="35C278B3"/>
    <w:rsid w:val="35C90C25"/>
    <w:rsid w:val="35CB37E1"/>
    <w:rsid w:val="35CD1B07"/>
    <w:rsid w:val="35D07BA0"/>
    <w:rsid w:val="35D5640E"/>
    <w:rsid w:val="35D946C3"/>
    <w:rsid w:val="35D95EFE"/>
    <w:rsid w:val="35DC2CC7"/>
    <w:rsid w:val="35EE3341"/>
    <w:rsid w:val="35FC374A"/>
    <w:rsid w:val="35FF7B42"/>
    <w:rsid w:val="36010FB1"/>
    <w:rsid w:val="360266AC"/>
    <w:rsid w:val="361523D8"/>
    <w:rsid w:val="36167BD6"/>
    <w:rsid w:val="36171FEF"/>
    <w:rsid w:val="361E1F6B"/>
    <w:rsid w:val="361F4BB1"/>
    <w:rsid w:val="36260A17"/>
    <w:rsid w:val="36270212"/>
    <w:rsid w:val="36296A91"/>
    <w:rsid w:val="36314092"/>
    <w:rsid w:val="36366643"/>
    <w:rsid w:val="3638374E"/>
    <w:rsid w:val="363D44D0"/>
    <w:rsid w:val="363F431B"/>
    <w:rsid w:val="36414748"/>
    <w:rsid w:val="36415851"/>
    <w:rsid w:val="36417CD3"/>
    <w:rsid w:val="36453524"/>
    <w:rsid w:val="3645583E"/>
    <w:rsid w:val="365B2DB7"/>
    <w:rsid w:val="365C2088"/>
    <w:rsid w:val="36647B9C"/>
    <w:rsid w:val="36652426"/>
    <w:rsid w:val="36653C36"/>
    <w:rsid w:val="366609A9"/>
    <w:rsid w:val="36687282"/>
    <w:rsid w:val="36691BAB"/>
    <w:rsid w:val="366A6D07"/>
    <w:rsid w:val="366C0B20"/>
    <w:rsid w:val="36716136"/>
    <w:rsid w:val="367252A6"/>
    <w:rsid w:val="36750AAE"/>
    <w:rsid w:val="36781EAF"/>
    <w:rsid w:val="367D70A9"/>
    <w:rsid w:val="367D78C5"/>
    <w:rsid w:val="367E68B5"/>
    <w:rsid w:val="36805890"/>
    <w:rsid w:val="36820344"/>
    <w:rsid w:val="36826596"/>
    <w:rsid w:val="36831F87"/>
    <w:rsid w:val="36894C95"/>
    <w:rsid w:val="368C2F70"/>
    <w:rsid w:val="368D102E"/>
    <w:rsid w:val="36910587"/>
    <w:rsid w:val="36913781"/>
    <w:rsid w:val="369629A7"/>
    <w:rsid w:val="36A4627F"/>
    <w:rsid w:val="36A46A05"/>
    <w:rsid w:val="36AE56A5"/>
    <w:rsid w:val="36B0620C"/>
    <w:rsid w:val="36B46CE3"/>
    <w:rsid w:val="36B46EAD"/>
    <w:rsid w:val="36B5678E"/>
    <w:rsid w:val="36B60460"/>
    <w:rsid w:val="36B66A44"/>
    <w:rsid w:val="36B670EB"/>
    <w:rsid w:val="36B67FED"/>
    <w:rsid w:val="36BC6826"/>
    <w:rsid w:val="36BD137C"/>
    <w:rsid w:val="36BE6EA2"/>
    <w:rsid w:val="36C1018C"/>
    <w:rsid w:val="36C26992"/>
    <w:rsid w:val="36C571C0"/>
    <w:rsid w:val="36CA3A99"/>
    <w:rsid w:val="36CE6E78"/>
    <w:rsid w:val="36D00418"/>
    <w:rsid w:val="36D02E94"/>
    <w:rsid w:val="36D30B9F"/>
    <w:rsid w:val="36DC6238"/>
    <w:rsid w:val="36DD3EED"/>
    <w:rsid w:val="36DD6847"/>
    <w:rsid w:val="36DF3E3A"/>
    <w:rsid w:val="36E25286"/>
    <w:rsid w:val="36E37C6F"/>
    <w:rsid w:val="36E44B5A"/>
    <w:rsid w:val="36E556BA"/>
    <w:rsid w:val="36E83F1F"/>
    <w:rsid w:val="36ED04F4"/>
    <w:rsid w:val="36F31241"/>
    <w:rsid w:val="36F40B16"/>
    <w:rsid w:val="36F47976"/>
    <w:rsid w:val="36F95D7C"/>
    <w:rsid w:val="36F9612C"/>
    <w:rsid w:val="36FC4004"/>
    <w:rsid w:val="36FF1A8C"/>
    <w:rsid w:val="3706704E"/>
    <w:rsid w:val="370B658B"/>
    <w:rsid w:val="370D61B4"/>
    <w:rsid w:val="370E23AF"/>
    <w:rsid w:val="371511B8"/>
    <w:rsid w:val="37191021"/>
    <w:rsid w:val="371E516A"/>
    <w:rsid w:val="372D52D9"/>
    <w:rsid w:val="372E04CB"/>
    <w:rsid w:val="373A6E70"/>
    <w:rsid w:val="373C1C39"/>
    <w:rsid w:val="374019D1"/>
    <w:rsid w:val="37430B5D"/>
    <w:rsid w:val="374C2700"/>
    <w:rsid w:val="374F4DED"/>
    <w:rsid w:val="3756111B"/>
    <w:rsid w:val="37597386"/>
    <w:rsid w:val="375F1FCB"/>
    <w:rsid w:val="3761258B"/>
    <w:rsid w:val="37623CD1"/>
    <w:rsid w:val="37644C20"/>
    <w:rsid w:val="37647A49"/>
    <w:rsid w:val="376A28C4"/>
    <w:rsid w:val="37735EDE"/>
    <w:rsid w:val="37745799"/>
    <w:rsid w:val="37753A04"/>
    <w:rsid w:val="3777520C"/>
    <w:rsid w:val="377A726D"/>
    <w:rsid w:val="378105FB"/>
    <w:rsid w:val="37865C12"/>
    <w:rsid w:val="378679C0"/>
    <w:rsid w:val="37885CE8"/>
    <w:rsid w:val="378A3419"/>
    <w:rsid w:val="378D6FA0"/>
    <w:rsid w:val="378E0F6A"/>
    <w:rsid w:val="378F50E6"/>
    <w:rsid w:val="37924146"/>
    <w:rsid w:val="379F6CD3"/>
    <w:rsid w:val="37A178BD"/>
    <w:rsid w:val="37A35C88"/>
    <w:rsid w:val="37A621A3"/>
    <w:rsid w:val="37AA60F5"/>
    <w:rsid w:val="37AF4203"/>
    <w:rsid w:val="37B26A07"/>
    <w:rsid w:val="37B409D1"/>
    <w:rsid w:val="37B56C3F"/>
    <w:rsid w:val="37B70ACF"/>
    <w:rsid w:val="37B7226F"/>
    <w:rsid w:val="37BA3B0D"/>
    <w:rsid w:val="37BC4E5A"/>
    <w:rsid w:val="37C06BF7"/>
    <w:rsid w:val="37C14E9C"/>
    <w:rsid w:val="37C24A27"/>
    <w:rsid w:val="37C404E8"/>
    <w:rsid w:val="37C51204"/>
    <w:rsid w:val="37C8352E"/>
    <w:rsid w:val="37C93D50"/>
    <w:rsid w:val="37CE76EC"/>
    <w:rsid w:val="37D747A3"/>
    <w:rsid w:val="37D87A40"/>
    <w:rsid w:val="37DD15AA"/>
    <w:rsid w:val="37DD2013"/>
    <w:rsid w:val="37E003BA"/>
    <w:rsid w:val="37E01D2A"/>
    <w:rsid w:val="37E63782"/>
    <w:rsid w:val="37E77E05"/>
    <w:rsid w:val="37E8112E"/>
    <w:rsid w:val="37E82428"/>
    <w:rsid w:val="37EF0CAE"/>
    <w:rsid w:val="37EF7897"/>
    <w:rsid w:val="37F00807"/>
    <w:rsid w:val="37F446E4"/>
    <w:rsid w:val="37FC19FD"/>
    <w:rsid w:val="37FD2C74"/>
    <w:rsid w:val="3801798E"/>
    <w:rsid w:val="380750AB"/>
    <w:rsid w:val="380F4B01"/>
    <w:rsid w:val="38137AD8"/>
    <w:rsid w:val="38141A6B"/>
    <w:rsid w:val="38172D0E"/>
    <w:rsid w:val="381922C5"/>
    <w:rsid w:val="38194CD8"/>
    <w:rsid w:val="381B3A70"/>
    <w:rsid w:val="381B5834"/>
    <w:rsid w:val="381F1BC2"/>
    <w:rsid w:val="381F554D"/>
    <w:rsid w:val="382216B2"/>
    <w:rsid w:val="38225F18"/>
    <w:rsid w:val="38237904"/>
    <w:rsid w:val="382A372A"/>
    <w:rsid w:val="382B6651"/>
    <w:rsid w:val="383340ED"/>
    <w:rsid w:val="38363980"/>
    <w:rsid w:val="3836588A"/>
    <w:rsid w:val="383B7C5D"/>
    <w:rsid w:val="38406B17"/>
    <w:rsid w:val="3844044A"/>
    <w:rsid w:val="384929CF"/>
    <w:rsid w:val="384A648F"/>
    <w:rsid w:val="384C2862"/>
    <w:rsid w:val="384D598D"/>
    <w:rsid w:val="384F06F9"/>
    <w:rsid w:val="38507FCD"/>
    <w:rsid w:val="3854031C"/>
    <w:rsid w:val="38575F5B"/>
    <w:rsid w:val="38592450"/>
    <w:rsid w:val="385D16DD"/>
    <w:rsid w:val="385D42EA"/>
    <w:rsid w:val="385F7597"/>
    <w:rsid w:val="38600819"/>
    <w:rsid w:val="386046B4"/>
    <w:rsid w:val="386D1E99"/>
    <w:rsid w:val="38710670"/>
    <w:rsid w:val="38730EF2"/>
    <w:rsid w:val="387F4DA4"/>
    <w:rsid w:val="38803F08"/>
    <w:rsid w:val="38820BB9"/>
    <w:rsid w:val="388324CC"/>
    <w:rsid w:val="38855EC9"/>
    <w:rsid w:val="38862AB5"/>
    <w:rsid w:val="388861A3"/>
    <w:rsid w:val="388B0B88"/>
    <w:rsid w:val="38AA3B82"/>
    <w:rsid w:val="38AB0436"/>
    <w:rsid w:val="38AB29FA"/>
    <w:rsid w:val="38AB2B95"/>
    <w:rsid w:val="38AF3722"/>
    <w:rsid w:val="38AF73EA"/>
    <w:rsid w:val="38B4192A"/>
    <w:rsid w:val="38B4590C"/>
    <w:rsid w:val="38C970AF"/>
    <w:rsid w:val="38D21F64"/>
    <w:rsid w:val="38D23AFA"/>
    <w:rsid w:val="38D94467"/>
    <w:rsid w:val="38DA14A6"/>
    <w:rsid w:val="38DD3F57"/>
    <w:rsid w:val="38DF6862"/>
    <w:rsid w:val="38E066E2"/>
    <w:rsid w:val="38E457C8"/>
    <w:rsid w:val="38E46876"/>
    <w:rsid w:val="38E61220"/>
    <w:rsid w:val="38E726E0"/>
    <w:rsid w:val="38E82A8D"/>
    <w:rsid w:val="38EA6674"/>
    <w:rsid w:val="38EB1410"/>
    <w:rsid w:val="38EF5A38"/>
    <w:rsid w:val="38F911DD"/>
    <w:rsid w:val="38FD1F03"/>
    <w:rsid w:val="38FD4A32"/>
    <w:rsid w:val="38FD63A7"/>
    <w:rsid w:val="390205EB"/>
    <w:rsid w:val="39033292"/>
    <w:rsid w:val="390908A8"/>
    <w:rsid w:val="39092998"/>
    <w:rsid w:val="390A4620"/>
    <w:rsid w:val="390D4368"/>
    <w:rsid w:val="390E5E67"/>
    <w:rsid w:val="39131727"/>
    <w:rsid w:val="39162FC5"/>
    <w:rsid w:val="391C3471"/>
    <w:rsid w:val="391C3E06"/>
    <w:rsid w:val="391D25A6"/>
    <w:rsid w:val="39212A95"/>
    <w:rsid w:val="39220387"/>
    <w:rsid w:val="39237490"/>
    <w:rsid w:val="392D7F31"/>
    <w:rsid w:val="392E6561"/>
    <w:rsid w:val="39311BAD"/>
    <w:rsid w:val="39311C3D"/>
    <w:rsid w:val="39331DC9"/>
    <w:rsid w:val="39347784"/>
    <w:rsid w:val="39361575"/>
    <w:rsid w:val="393C475A"/>
    <w:rsid w:val="393D53EF"/>
    <w:rsid w:val="393D67A4"/>
    <w:rsid w:val="39407DC9"/>
    <w:rsid w:val="39443F09"/>
    <w:rsid w:val="394904EA"/>
    <w:rsid w:val="395438A0"/>
    <w:rsid w:val="39545D90"/>
    <w:rsid w:val="395747FA"/>
    <w:rsid w:val="395860FA"/>
    <w:rsid w:val="395A55A8"/>
    <w:rsid w:val="395D4F0C"/>
    <w:rsid w:val="395F496C"/>
    <w:rsid w:val="39636FC4"/>
    <w:rsid w:val="39651E37"/>
    <w:rsid w:val="39706A8B"/>
    <w:rsid w:val="397228F1"/>
    <w:rsid w:val="397805C1"/>
    <w:rsid w:val="39785A2E"/>
    <w:rsid w:val="397A7DBE"/>
    <w:rsid w:val="397F0B6A"/>
    <w:rsid w:val="3982065B"/>
    <w:rsid w:val="39825E19"/>
    <w:rsid w:val="39873EC3"/>
    <w:rsid w:val="398C78DC"/>
    <w:rsid w:val="3993338A"/>
    <w:rsid w:val="39974BB0"/>
    <w:rsid w:val="399F4246"/>
    <w:rsid w:val="39A16D33"/>
    <w:rsid w:val="39A44A75"/>
    <w:rsid w:val="39A83D58"/>
    <w:rsid w:val="39B46D77"/>
    <w:rsid w:val="39B669AA"/>
    <w:rsid w:val="39C03A63"/>
    <w:rsid w:val="39C26769"/>
    <w:rsid w:val="39CC0FE7"/>
    <w:rsid w:val="39D1586F"/>
    <w:rsid w:val="39D32C64"/>
    <w:rsid w:val="39DB5415"/>
    <w:rsid w:val="39DC7215"/>
    <w:rsid w:val="39DD0C35"/>
    <w:rsid w:val="39DF3CFF"/>
    <w:rsid w:val="39E21301"/>
    <w:rsid w:val="39E36069"/>
    <w:rsid w:val="39E71F26"/>
    <w:rsid w:val="39E82BB3"/>
    <w:rsid w:val="39EE7A9E"/>
    <w:rsid w:val="39F22B3B"/>
    <w:rsid w:val="39F30EC3"/>
    <w:rsid w:val="39F61A71"/>
    <w:rsid w:val="39F74554"/>
    <w:rsid w:val="3A020E95"/>
    <w:rsid w:val="3A036CD0"/>
    <w:rsid w:val="3A056252"/>
    <w:rsid w:val="3A085004"/>
    <w:rsid w:val="3A0948D8"/>
    <w:rsid w:val="3A0A0D20"/>
    <w:rsid w:val="3A0C36D3"/>
    <w:rsid w:val="3A0D6176"/>
    <w:rsid w:val="3A0E0140"/>
    <w:rsid w:val="3A1C460B"/>
    <w:rsid w:val="3A1E24DE"/>
    <w:rsid w:val="3A2160C5"/>
    <w:rsid w:val="3A2371FF"/>
    <w:rsid w:val="3A2B0CF2"/>
    <w:rsid w:val="3A2B78AB"/>
    <w:rsid w:val="3A2C0C9B"/>
    <w:rsid w:val="3A2D4EFC"/>
    <w:rsid w:val="3A333CC0"/>
    <w:rsid w:val="3A396F6B"/>
    <w:rsid w:val="3A3A0F35"/>
    <w:rsid w:val="3A3C1B5E"/>
    <w:rsid w:val="3A3E4582"/>
    <w:rsid w:val="3A3E6C77"/>
    <w:rsid w:val="3A405BE8"/>
    <w:rsid w:val="3A452926"/>
    <w:rsid w:val="3A497423"/>
    <w:rsid w:val="3A4C35B7"/>
    <w:rsid w:val="3A5244D1"/>
    <w:rsid w:val="3A54746F"/>
    <w:rsid w:val="3A57697F"/>
    <w:rsid w:val="3A5A6414"/>
    <w:rsid w:val="3A666552"/>
    <w:rsid w:val="3A774E76"/>
    <w:rsid w:val="3A7A51FE"/>
    <w:rsid w:val="3A7E1530"/>
    <w:rsid w:val="3A7E295B"/>
    <w:rsid w:val="3A881CA1"/>
    <w:rsid w:val="3A887EF3"/>
    <w:rsid w:val="3A8A5A19"/>
    <w:rsid w:val="3A8B1791"/>
    <w:rsid w:val="3A8D2324"/>
    <w:rsid w:val="3A8E2B60"/>
    <w:rsid w:val="3A914FF9"/>
    <w:rsid w:val="3A9212FF"/>
    <w:rsid w:val="3A94141A"/>
    <w:rsid w:val="3A94716F"/>
    <w:rsid w:val="3A964E58"/>
    <w:rsid w:val="3A9E3272"/>
    <w:rsid w:val="3AA1378A"/>
    <w:rsid w:val="3AA34D2C"/>
    <w:rsid w:val="3AA57AF6"/>
    <w:rsid w:val="3AAD5762"/>
    <w:rsid w:val="3AAE63A5"/>
    <w:rsid w:val="3AB94550"/>
    <w:rsid w:val="3AB962FE"/>
    <w:rsid w:val="3ABF721B"/>
    <w:rsid w:val="3AC01FD7"/>
    <w:rsid w:val="3AC020CD"/>
    <w:rsid w:val="3AC117AD"/>
    <w:rsid w:val="3AC76C6D"/>
    <w:rsid w:val="3ACC125D"/>
    <w:rsid w:val="3AD13648"/>
    <w:rsid w:val="3AD62A0C"/>
    <w:rsid w:val="3ADB683E"/>
    <w:rsid w:val="3ADC2724"/>
    <w:rsid w:val="3ADC59A2"/>
    <w:rsid w:val="3AE0388B"/>
    <w:rsid w:val="3AE1783B"/>
    <w:rsid w:val="3AE92E17"/>
    <w:rsid w:val="3AEC0782"/>
    <w:rsid w:val="3AEE41FA"/>
    <w:rsid w:val="3AF173D4"/>
    <w:rsid w:val="3AF2296F"/>
    <w:rsid w:val="3AF26B2B"/>
    <w:rsid w:val="3B04200D"/>
    <w:rsid w:val="3B0514F7"/>
    <w:rsid w:val="3B064C59"/>
    <w:rsid w:val="3B070E17"/>
    <w:rsid w:val="3B08529C"/>
    <w:rsid w:val="3B111C96"/>
    <w:rsid w:val="3B1608D2"/>
    <w:rsid w:val="3B191EE5"/>
    <w:rsid w:val="3B1F0736"/>
    <w:rsid w:val="3B2207A9"/>
    <w:rsid w:val="3B2319C9"/>
    <w:rsid w:val="3B240D52"/>
    <w:rsid w:val="3B245E6D"/>
    <w:rsid w:val="3B273268"/>
    <w:rsid w:val="3B2859B6"/>
    <w:rsid w:val="3B2A1B6F"/>
    <w:rsid w:val="3B2B73AD"/>
    <w:rsid w:val="3B2D45F6"/>
    <w:rsid w:val="3B2E2848"/>
    <w:rsid w:val="3B3360B0"/>
    <w:rsid w:val="3B36794F"/>
    <w:rsid w:val="3B3A1B15"/>
    <w:rsid w:val="3B3A24B2"/>
    <w:rsid w:val="3B3A743F"/>
    <w:rsid w:val="3B3B038A"/>
    <w:rsid w:val="3B3B4F65"/>
    <w:rsid w:val="3B3F1E96"/>
    <w:rsid w:val="3B3F4BD4"/>
    <w:rsid w:val="3B4A1C84"/>
    <w:rsid w:val="3B4F056C"/>
    <w:rsid w:val="3B506C62"/>
    <w:rsid w:val="3B5563FC"/>
    <w:rsid w:val="3B57285B"/>
    <w:rsid w:val="3B57563B"/>
    <w:rsid w:val="3B5878C5"/>
    <w:rsid w:val="3B5A188F"/>
    <w:rsid w:val="3B6049CB"/>
    <w:rsid w:val="3B6140DE"/>
    <w:rsid w:val="3B681E90"/>
    <w:rsid w:val="3B6C54BB"/>
    <w:rsid w:val="3B6E4F3B"/>
    <w:rsid w:val="3B70073D"/>
    <w:rsid w:val="3B707B20"/>
    <w:rsid w:val="3B7161B0"/>
    <w:rsid w:val="3B734994"/>
    <w:rsid w:val="3B7663F4"/>
    <w:rsid w:val="3B7668AA"/>
    <w:rsid w:val="3B785A7A"/>
    <w:rsid w:val="3B7C1BB1"/>
    <w:rsid w:val="3B7D557D"/>
    <w:rsid w:val="3B803689"/>
    <w:rsid w:val="3B817091"/>
    <w:rsid w:val="3B8763FC"/>
    <w:rsid w:val="3B914B85"/>
    <w:rsid w:val="3B925038"/>
    <w:rsid w:val="3B984165"/>
    <w:rsid w:val="3B9B2CB8"/>
    <w:rsid w:val="3BA15C6B"/>
    <w:rsid w:val="3BA174BE"/>
    <w:rsid w:val="3BA60303"/>
    <w:rsid w:val="3BA91A53"/>
    <w:rsid w:val="3BAD71B4"/>
    <w:rsid w:val="3BB10B6B"/>
    <w:rsid w:val="3BB62C1A"/>
    <w:rsid w:val="3BB70D7D"/>
    <w:rsid w:val="3BB7197D"/>
    <w:rsid w:val="3BBB6650"/>
    <w:rsid w:val="3BBC2D72"/>
    <w:rsid w:val="3BBC7E50"/>
    <w:rsid w:val="3BBF4C59"/>
    <w:rsid w:val="3BC215A7"/>
    <w:rsid w:val="3BC33F36"/>
    <w:rsid w:val="3BC34721"/>
    <w:rsid w:val="3BC521BA"/>
    <w:rsid w:val="3BCF66AB"/>
    <w:rsid w:val="3BD408D0"/>
    <w:rsid w:val="3BD4117E"/>
    <w:rsid w:val="3BD6022B"/>
    <w:rsid w:val="3BD828CA"/>
    <w:rsid w:val="3BEF6BD6"/>
    <w:rsid w:val="3BF13876"/>
    <w:rsid w:val="3BF75330"/>
    <w:rsid w:val="3C0645F1"/>
    <w:rsid w:val="3C093BF4"/>
    <w:rsid w:val="3C0C3F89"/>
    <w:rsid w:val="3C0E4BAB"/>
    <w:rsid w:val="3C0E61D6"/>
    <w:rsid w:val="3C1315AB"/>
    <w:rsid w:val="3C1C2A16"/>
    <w:rsid w:val="3C1F71E2"/>
    <w:rsid w:val="3C210E39"/>
    <w:rsid w:val="3C213762"/>
    <w:rsid w:val="3C265C15"/>
    <w:rsid w:val="3C2B337D"/>
    <w:rsid w:val="3C2D295D"/>
    <w:rsid w:val="3C333A05"/>
    <w:rsid w:val="3C37572C"/>
    <w:rsid w:val="3C3A0FDC"/>
    <w:rsid w:val="3C3F0A85"/>
    <w:rsid w:val="3C455F10"/>
    <w:rsid w:val="3C462384"/>
    <w:rsid w:val="3C463BC1"/>
    <w:rsid w:val="3C4F6F1A"/>
    <w:rsid w:val="3C552056"/>
    <w:rsid w:val="3C574020"/>
    <w:rsid w:val="3C595011"/>
    <w:rsid w:val="3C5B3124"/>
    <w:rsid w:val="3C5E0F0B"/>
    <w:rsid w:val="3C604ADE"/>
    <w:rsid w:val="3C626204"/>
    <w:rsid w:val="3C634773"/>
    <w:rsid w:val="3C6B2E2B"/>
    <w:rsid w:val="3C6C323C"/>
    <w:rsid w:val="3C710B37"/>
    <w:rsid w:val="3C756255"/>
    <w:rsid w:val="3C757B50"/>
    <w:rsid w:val="3C7B5B23"/>
    <w:rsid w:val="3C7C573F"/>
    <w:rsid w:val="3C7E335B"/>
    <w:rsid w:val="3C85293C"/>
    <w:rsid w:val="3C8B3CCA"/>
    <w:rsid w:val="3C8D16B3"/>
    <w:rsid w:val="3C904F94"/>
    <w:rsid w:val="3C933883"/>
    <w:rsid w:val="3C9D319F"/>
    <w:rsid w:val="3C9F3130"/>
    <w:rsid w:val="3CA00129"/>
    <w:rsid w:val="3CA26607"/>
    <w:rsid w:val="3CA36EF1"/>
    <w:rsid w:val="3CA516A7"/>
    <w:rsid w:val="3CA95EB2"/>
    <w:rsid w:val="3CAC3E6D"/>
    <w:rsid w:val="3CAD2237"/>
    <w:rsid w:val="3CAF1767"/>
    <w:rsid w:val="3CB72D5C"/>
    <w:rsid w:val="3CBE3DD8"/>
    <w:rsid w:val="3CC35687"/>
    <w:rsid w:val="3CC40791"/>
    <w:rsid w:val="3CC44DE9"/>
    <w:rsid w:val="3CC96AA7"/>
    <w:rsid w:val="3CCA2A44"/>
    <w:rsid w:val="3CCB40C7"/>
    <w:rsid w:val="3CCC7F6C"/>
    <w:rsid w:val="3CCF3657"/>
    <w:rsid w:val="3CD02135"/>
    <w:rsid w:val="3CD04E10"/>
    <w:rsid w:val="3CD13DD3"/>
    <w:rsid w:val="3CD322A6"/>
    <w:rsid w:val="3CD71855"/>
    <w:rsid w:val="3CDE1E22"/>
    <w:rsid w:val="3CE04016"/>
    <w:rsid w:val="3CF17FD1"/>
    <w:rsid w:val="3CF655E7"/>
    <w:rsid w:val="3CF74540"/>
    <w:rsid w:val="3D0B2F32"/>
    <w:rsid w:val="3D0E0B83"/>
    <w:rsid w:val="3D13134F"/>
    <w:rsid w:val="3D167A38"/>
    <w:rsid w:val="3D174CF3"/>
    <w:rsid w:val="3D1837B0"/>
    <w:rsid w:val="3D1D2B74"/>
    <w:rsid w:val="3D1E6CF0"/>
    <w:rsid w:val="3D1E71DA"/>
    <w:rsid w:val="3D201C8D"/>
    <w:rsid w:val="3D212CB9"/>
    <w:rsid w:val="3D22462E"/>
    <w:rsid w:val="3D2263DC"/>
    <w:rsid w:val="3D232155"/>
    <w:rsid w:val="3D245E80"/>
    <w:rsid w:val="3D2959BD"/>
    <w:rsid w:val="3D3632D2"/>
    <w:rsid w:val="3D37175C"/>
    <w:rsid w:val="3D3B7542"/>
    <w:rsid w:val="3D3D3565"/>
    <w:rsid w:val="3D3D7DD2"/>
    <w:rsid w:val="3D453E79"/>
    <w:rsid w:val="3D4B6F5B"/>
    <w:rsid w:val="3D4E5423"/>
    <w:rsid w:val="3D4E71D1"/>
    <w:rsid w:val="3D536760"/>
    <w:rsid w:val="3D581D2C"/>
    <w:rsid w:val="3D597924"/>
    <w:rsid w:val="3D5B757E"/>
    <w:rsid w:val="3D626827"/>
    <w:rsid w:val="3D65451B"/>
    <w:rsid w:val="3D672041"/>
    <w:rsid w:val="3D6A5F84"/>
    <w:rsid w:val="3D6B0873"/>
    <w:rsid w:val="3D6E1622"/>
    <w:rsid w:val="3D6F7A43"/>
    <w:rsid w:val="3D76579E"/>
    <w:rsid w:val="3D7906A1"/>
    <w:rsid w:val="3D7B64FF"/>
    <w:rsid w:val="3D7D5E1F"/>
    <w:rsid w:val="3D8126D0"/>
    <w:rsid w:val="3D8568CB"/>
    <w:rsid w:val="3D8D7679"/>
    <w:rsid w:val="3D943A59"/>
    <w:rsid w:val="3D944E21"/>
    <w:rsid w:val="3D98044D"/>
    <w:rsid w:val="3D9C6B56"/>
    <w:rsid w:val="3D9D25D6"/>
    <w:rsid w:val="3DA52B6A"/>
    <w:rsid w:val="3DA75361"/>
    <w:rsid w:val="3DA90F76"/>
    <w:rsid w:val="3DB30A1D"/>
    <w:rsid w:val="3DB35633"/>
    <w:rsid w:val="3DB376B8"/>
    <w:rsid w:val="3DB801AD"/>
    <w:rsid w:val="3DB86D41"/>
    <w:rsid w:val="3DB9753C"/>
    <w:rsid w:val="3DBF00CF"/>
    <w:rsid w:val="3DC53E15"/>
    <w:rsid w:val="3DC56557"/>
    <w:rsid w:val="3DC6320C"/>
    <w:rsid w:val="3DD06F9F"/>
    <w:rsid w:val="3DDC47DD"/>
    <w:rsid w:val="3DE203C8"/>
    <w:rsid w:val="3DE32D35"/>
    <w:rsid w:val="3DE7610E"/>
    <w:rsid w:val="3DE90F8D"/>
    <w:rsid w:val="3DEB1D8B"/>
    <w:rsid w:val="3DF064DB"/>
    <w:rsid w:val="3DF27A5D"/>
    <w:rsid w:val="3DF32777"/>
    <w:rsid w:val="3DFD29A6"/>
    <w:rsid w:val="3E000F31"/>
    <w:rsid w:val="3E006D8D"/>
    <w:rsid w:val="3E043D34"/>
    <w:rsid w:val="3E0728CE"/>
    <w:rsid w:val="3E0930F8"/>
    <w:rsid w:val="3E09759C"/>
    <w:rsid w:val="3E0A44C9"/>
    <w:rsid w:val="3E0A5A85"/>
    <w:rsid w:val="3E0A605D"/>
    <w:rsid w:val="3E0E4BB3"/>
    <w:rsid w:val="3E100F79"/>
    <w:rsid w:val="3E1A1BF0"/>
    <w:rsid w:val="3E1D0952"/>
    <w:rsid w:val="3E1E65E5"/>
    <w:rsid w:val="3E261EFC"/>
    <w:rsid w:val="3E32264F"/>
    <w:rsid w:val="3E3349D9"/>
    <w:rsid w:val="3E341908"/>
    <w:rsid w:val="3E4049CD"/>
    <w:rsid w:val="3E4161A6"/>
    <w:rsid w:val="3E4405D4"/>
    <w:rsid w:val="3E47101D"/>
    <w:rsid w:val="3E4B3617"/>
    <w:rsid w:val="3E4F5F4D"/>
    <w:rsid w:val="3E5A63AB"/>
    <w:rsid w:val="3E5D51F2"/>
    <w:rsid w:val="3E610684"/>
    <w:rsid w:val="3E6153CE"/>
    <w:rsid w:val="3E642A25"/>
    <w:rsid w:val="3E666CAA"/>
    <w:rsid w:val="3E6C5603"/>
    <w:rsid w:val="3E7220D7"/>
    <w:rsid w:val="3E726EF0"/>
    <w:rsid w:val="3E75253C"/>
    <w:rsid w:val="3E7569E0"/>
    <w:rsid w:val="3E7762B4"/>
    <w:rsid w:val="3E806721"/>
    <w:rsid w:val="3E8135D7"/>
    <w:rsid w:val="3E815608"/>
    <w:rsid w:val="3E854E75"/>
    <w:rsid w:val="3E8A7BE6"/>
    <w:rsid w:val="3E8D4242"/>
    <w:rsid w:val="3E921340"/>
    <w:rsid w:val="3E932C1B"/>
    <w:rsid w:val="3E96604A"/>
    <w:rsid w:val="3E974BA8"/>
    <w:rsid w:val="3E9A1FA2"/>
    <w:rsid w:val="3E9C21BE"/>
    <w:rsid w:val="3E9F2016"/>
    <w:rsid w:val="3EA3351A"/>
    <w:rsid w:val="3EA640EB"/>
    <w:rsid w:val="3EB21F3C"/>
    <w:rsid w:val="3EB412B6"/>
    <w:rsid w:val="3EBE3EE3"/>
    <w:rsid w:val="3EC315B3"/>
    <w:rsid w:val="3EC41049"/>
    <w:rsid w:val="3EC4197C"/>
    <w:rsid w:val="3EC534C3"/>
    <w:rsid w:val="3EC6769D"/>
    <w:rsid w:val="3EC768F4"/>
    <w:rsid w:val="3EC96532"/>
    <w:rsid w:val="3ECB73CB"/>
    <w:rsid w:val="3ED0610E"/>
    <w:rsid w:val="3ED71449"/>
    <w:rsid w:val="3ED74FA5"/>
    <w:rsid w:val="3ED767AD"/>
    <w:rsid w:val="3ED85EFC"/>
    <w:rsid w:val="3ED96F6F"/>
    <w:rsid w:val="3EDB3B26"/>
    <w:rsid w:val="3EDC7CD3"/>
    <w:rsid w:val="3EE651E8"/>
    <w:rsid w:val="3EE82FEF"/>
    <w:rsid w:val="3EE83100"/>
    <w:rsid w:val="3EEA117C"/>
    <w:rsid w:val="3EEF6792"/>
    <w:rsid w:val="3EF43DA9"/>
    <w:rsid w:val="3EFB1D45"/>
    <w:rsid w:val="3EFB4F54"/>
    <w:rsid w:val="3EFB5BB6"/>
    <w:rsid w:val="3EFC5369"/>
    <w:rsid w:val="3F010FFE"/>
    <w:rsid w:val="3F0D733D"/>
    <w:rsid w:val="3F0E78C1"/>
    <w:rsid w:val="3F0F623F"/>
    <w:rsid w:val="3F11469F"/>
    <w:rsid w:val="3F183C54"/>
    <w:rsid w:val="3F1920E4"/>
    <w:rsid w:val="3F19736B"/>
    <w:rsid w:val="3F204F1E"/>
    <w:rsid w:val="3F20575B"/>
    <w:rsid w:val="3F2D2E17"/>
    <w:rsid w:val="3F2D7130"/>
    <w:rsid w:val="3F2F3423"/>
    <w:rsid w:val="3F2F5E0C"/>
    <w:rsid w:val="3F301666"/>
    <w:rsid w:val="3F3348D1"/>
    <w:rsid w:val="3F346163"/>
    <w:rsid w:val="3F3A2092"/>
    <w:rsid w:val="3F3D2126"/>
    <w:rsid w:val="3F3D7269"/>
    <w:rsid w:val="3F403A3D"/>
    <w:rsid w:val="3F41451A"/>
    <w:rsid w:val="3F427ED5"/>
    <w:rsid w:val="3F501598"/>
    <w:rsid w:val="3F522BDB"/>
    <w:rsid w:val="3F566811"/>
    <w:rsid w:val="3F576574"/>
    <w:rsid w:val="3F5838D0"/>
    <w:rsid w:val="3F592C61"/>
    <w:rsid w:val="3F5C79E5"/>
    <w:rsid w:val="3F5E71F4"/>
    <w:rsid w:val="3F5F13CD"/>
    <w:rsid w:val="3F636838"/>
    <w:rsid w:val="3F6D69B3"/>
    <w:rsid w:val="3F6F342F"/>
    <w:rsid w:val="3F6F5FCF"/>
    <w:rsid w:val="3F79526A"/>
    <w:rsid w:val="3F847795"/>
    <w:rsid w:val="3F8518AF"/>
    <w:rsid w:val="3F8E5FAB"/>
    <w:rsid w:val="3F90413D"/>
    <w:rsid w:val="3F9134F1"/>
    <w:rsid w:val="3F94533A"/>
    <w:rsid w:val="3F960DE7"/>
    <w:rsid w:val="3F97055B"/>
    <w:rsid w:val="3F982986"/>
    <w:rsid w:val="3F9D7D37"/>
    <w:rsid w:val="3F9E3A2C"/>
    <w:rsid w:val="3FA0620E"/>
    <w:rsid w:val="3FA235B6"/>
    <w:rsid w:val="3FA7336D"/>
    <w:rsid w:val="3FA94B5E"/>
    <w:rsid w:val="3FB2583C"/>
    <w:rsid w:val="3FB3232D"/>
    <w:rsid w:val="3FB7093E"/>
    <w:rsid w:val="3FBB2881"/>
    <w:rsid w:val="3FC14F26"/>
    <w:rsid w:val="3FC77148"/>
    <w:rsid w:val="3FCC46C9"/>
    <w:rsid w:val="3FD414E4"/>
    <w:rsid w:val="3FD955F6"/>
    <w:rsid w:val="3FDB0AC5"/>
    <w:rsid w:val="3FE060DB"/>
    <w:rsid w:val="3FE1257F"/>
    <w:rsid w:val="3FE30296"/>
    <w:rsid w:val="3FE43B7F"/>
    <w:rsid w:val="3FF4778E"/>
    <w:rsid w:val="3FF57DD8"/>
    <w:rsid w:val="3FF64953"/>
    <w:rsid w:val="3FF77080"/>
    <w:rsid w:val="3FF81676"/>
    <w:rsid w:val="3FF95E48"/>
    <w:rsid w:val="3FFC1070"/>
    <w:rsid w:val="3FFF6C77"/>
    <w:rsid w:val="400021A5"/>
    <w:rsid w:val="40006924"/>
    <w:rsid w:val="40075BFF"/>
    <w:rsid w:val="4008698C"/>
    <w:rsid w:val="400A2EB2"/>
    <w:rsid w:val="400D3374"/>
    <w:rsid w:val="40126488"/>
    <w:rsid w:val="401364B0"/>
    <w:rsid w:val="401427B7"/>
    <w:rsid w:val="40155668"/>
    <w:rsid w:val="401564AB"/>
    <w:rsid w:val="401610CD"/>
    <w:rsid w:val="40185875"/>
    <w:rsid w:val="401D0988"/>
    <w:rsid w:val="401D718A"/>
    <w:rsid w:val="40204729"/>
    <w:rsid w:val="40206A9C"/>
    <w:rsid w:val="40215717"/>
    <w:rsid w:val="402204A1"/>
    <w:rsid w:val="402266F3"/>
    <w:rsid w:val="4024421A"/>
    <w:rsid w:val="40251B80"/>
    <w:rsid w:val="40265CCF"/>
    <w:rsid w:val="40266793"/>
    <w:rsid w:val="402E6E46"/>
    <w:rsid w:val="402F139F"/>
    <w:rsid w:val="4032325F"/>
    <w:rsid w:val="403829A3"/>
    <w:rsid w:val="404421D0"/>
    <w:rsid w:val="4046760F"/>
    <w:rsid w:val="404E330E"/>
    <w:rsid w:val="4050500F"/>
    <w:rsid w:val="40521B59"/>
    <w:rsid w:val="4053641A"/>
    <w:rsid w:val="4057639D"/>
    <w:rsid w:val="40594421"/>
    <w:rsid w:val="405A0B64"/>
    <w:rsid w:val="405F28ED"/>
    <w:rsid w:val="40621EDB"/>
    <w:rsid w:val="406A3401"/>
    <w:rsid w:val="40722E3F"/>
    <w:rsid w:val="40780191"/>
    <w:rsid w:val="4086725A"/>
    <w:rsid w:val="40897C8E"/>
    <w:rsid w:val="408C3B18"/>
    <w:rsid w:val="408E035C"/>
    <w:rsid w:val="409A1AF3"/>
    <w:rsid w:val="409E1713"/>
    <w:rsid w:val="40A07080"/>
    <w:rsid w:val="40A13ABC"/>
    <w:rsid w:val="40A8309D"/>
    <w:rsid w:val="40A97453"/>
    <w:rsid w:val="40AD7C91"/>
    <w:rsid w:val="40B03A16"/>
    <w:rsid w:val="40B240AE"/>
    <w:rsid w:val="40B76E3C"/>
    <w:rsid w:val="40BC16BC"/>
    <w:rsid w:val="40BC5743"/>
    <w:rsid w:val="40C44F32"/>
    <w:rsid w:val="40C64DB2"/>
    <w:rsid w:val="40C8729B"/>
    <w:rsid w:val="40C92AE6"/>
    <w:rsid w:val="40CF23D7"/>
    <w:rsid w:val="40D53937"/>
    <w:rsid w:val="40D64DF4"/>
    <w:rsid w:val="40D73E2E"/>
    <w:rsid w:val="40DE7FD5"/>
    <w:rsid w:val="40E1035D"/>
    <w:rsid w:val="40E46F7C"/>
    <w:rsid w:val="40E816EB"/>
    <w:rsid w:val="40EA2ABE"/>
    <w:rsid w:val="40ED34A3"/>
    <w:rsid w:val="40F167F2"/>
    <w:rsid w:val="40F41E3E"/>
    <w:rsid w:val="40F97789"/>
    <w:rsid w:val="40FE4A6B"/>
    <w:rsid w:val="41033662"/>
    <w:rsid w:val="4105404B"/>
    <w:rsid w:val="41061B71"/>
    <w:rsid w:val="410B3979"/>
    <w:rsid w:val="410F0587"/>
    <w:rsid w:val="41131FE0"/>
    <w:rsid w:val="41137DFA"/>
    <w:rsid w:val="411D0CD7"/>
    <w:rsid w:val="41220F25"/>
    <w:rsid w:val="41252753"/>
    <w:rsid w:val="41273661"/>
    <w:rsid w:val="412B003F"/>
    <w:rsid w:val="412B15D8"/>
    <w:rsid w:val="412E1D2A"/>
    <w:rsid w:val="412F0C12"/>
    <w:rsid w:val="4134048C"/>
    <w:rsid w:val="41344930"/>
    <w:rsid w:val="41381728"/>
    <w:rsid w:val="414217F6"/>
    <w:rsid w:val="4142704D"/>
    <w:rsid w:val="4143516C"/>
    <w:rsid w:val="41445332"/>
    <w:rsid w:val="41452699"/>
    <w:rsid w:val="4146590F"/>
    <w:rsid w:val="41466412"/>
    <w:rsid w:val="414845C1"/>
    <w:rsid w:val="414867C0"/>
    <w:rsid w:val="414F52C6"/>
    <w:rsid w:val="41520FF9"/>
    <w:rsid w:val="415428DD"/>
    <w:rsid w:val="41552949"/>
    <w:rsid w:val="41591329"/>
    <w:rsid w:val="415A08CA"/>
    <w:rsid w:val="4164298A"/>
    <w:rsid w:val="416611E1"/>
    <w:rsid w:val="41681ABB"/>
    <w:rsid w:val="416A2262"/>
    <w:rsid w:val="416E5739"/>
    <w:rsid w:val="41792343"/>
    <w:rsid w:val="41865AF8"/>
    <w:rsid w:val="418C02C8"/>
    <w:rsid w:val="418F1B67"/>
    <w:rsid w:val="419C7F9A"/>
    <w:rsid w:val="419F4BB7"/>
    <w:rsid w:val="41A76EB0"/>
    <w:rsid w:val="41AA074E"/>
    <w:rsid w:val="41AB328C"/>
    <w:rsid w:val="41AD023F"/>
    <w:rsid w:val="41AD4233"/>
    <w:rsid w:val="41AF3FB7"/>
    <w:rsid w:val="41B005A0"/>
    <w:rsid w:val="41B63597"/>
    <w:rsid w:val="41BF069E"/>
    <w:rsid w:val="41BF36C1"/>
    <w:rsid w:val="41C23CEA"/>
    <w:rsid w:val="41C537DA"/>
    <w:rsid w:val="41C55588"/>
    <w:rsid w:val="41CF3150"/>
    <w:rsid w:val="41CF4659"/>
    <w:rsid w:val="41DA0227"/>
    <w:rsid w:val="41DA54D8"/>
    <w:rsid w:val="41DD7EDD"/>
    <w:rsid w:val="41E04A90"/>
    <w:rsid w:val="41E14C76"/>
    <w:rsid w:val="41E64360"/>
    <w:rsid w:val="41E96DF6"/>
    <w:rsid w:val="41EC0D67"/>
    <w:rsid w:val="41EF0633"/>
    <w:rsid w:val="41F27AE2"/>
    <w:rsid w:val="41F61BE6"/>
    <w:rsid w:val="41FC484F"/>
    <w:rsid w:val="42013C6E"/>
    <w:rsid w:val="42022339"/>
    <w:rsid w:val="42067465"/>
    <w:rsid w:val="42083FA1"/>
    <w:rsid w:val="4209731C"/>
    <w:rsid w:val="420A46BA"/>
    <w:rsid w:val="420F4A55"/>
    <w:rsid w:val="421155CA"/>
    <w:rsid w:val="42135F38"/>
    <w:rsid w:val="421502BE"/>
    <w:rsid w:val="421568E9"/>
    <w:rsid w:val="42164983"/>
    <w:rsid w:val="4216697D"/>
    <w:rsid w:val="421877CE"/>
    <w:rsid w:val="421D2C9A"/>
    <w:rsid w:val="421E1715"/>
    <w:rsid w:val="42213106"/>
    <w:rsid w:val="4222050F"/>
    <w:rsid w:val="422624CB"/>
    <w:rsid w:val="42297886"/>
    <w:rsid w:val="422C1AAB"/>
    <w:rsid w:val="422C5607"/>
    <w:rsid w:val="423A7845"/>
    <w:rsid w:val="423A7D24"/>
    <w:rsid w:val="423D2F48"/>
    <w:rsid w:val="42405B9F"/>
    <w:rsid w:val="42417305"/>
    <w:rsid w:val="42436C8C"/>
    <w:rsid w:val="424566C9"/>
    <w:rsid w:val="424B0183"/>
    <w:rsid w:val="42524648"/>
    <w:rsid w:val="4256345A"/>
    <w:rsid w:val="425B7C9B"/>
    <w:rsid w:val="425E0A70"/>
    <w:rsid w:val="425E4046"/>
    <w:rsid w:val="425F5730"/>
    <w:rsid w:val="42660897"/>
    <w:rsid w:val="42680DF6"/>
    <w:rsid w:val="426B4382"/>
    <w:rsid w:val="4278406F"/>
    <w:rsid w:val="427A1ACA"/>
    <w:rsid w:val="42853C0C"/>
    <w:rsid w:val="42870A90"/>
    <w:rsid w:val="428733DB"/>
    <w:rsid w:val="42890CAC"/>
    <w:rsid w:val="428A2D00"/>
    <w:rsid w:val="428B1C5A"/>
    <w:rsid w:val="428E66B3"/>
    <w:rsid w:val="42905B96"/>
    <w:rsid w:val="42991783"/>
    <w:rsid w:val="429C6A93"/>
    <w:rsid w:val="42A258CA"/>
    <w:rsid w:val="42A65D50"/>
    <w:rsid w:val="42B23D5F"/>
    <w:rsid w:val="42B31885"/>
    <w:rsid w:val="42BC2E2F"/>
    <w:rsid w:val="42BD6531"/>
    <w:rsid w:val="42C341BE"/>
    <w:rsid w:val="42C46159"/>
    <w:rsid w:val="42C611FA"/>
    <w:rsid w:val="42CD5700"/>
    <w:rsid w:val="42CE64D7"/>
    <w:rsid w:val="42D069C4"/>
    <w:rsid w:val="42D0732B"/>
    <w:rsid w:val="42D37202"/>
    <w:rsid w:val="42D86356"/>
    <w:rsid w:val="42DD6902"/>
    <w:rsid w:val="42E12896"/>
    <w:rsid w:val="42E3660E"/>
    <w:rsid w:val="42E6377E"/>
    <w:rsid w:val="42E768B2"/>
    <w:rsid w:val="42EF6D61"/>
    <w:rsid w:val="42F00180"/>
    <w:rsid w:val="4303280C"/>
    <w:rsid w:val="43040332"/>
    <w:rsid w:val="430F11B1"/>
    <w:rsid w:val="431D7513"/>
    <w:rsid w:val="432114B0"/>
    <w:rsid w:val="432159CE"/>
    <w:rsid w:val="432A2F62"/>
    <w:rsid w:val="432D1637"/>
    <w:rsid w:val="432F0AE0"/>
    <w:rsid w:val="43367ED9"/>
    <w:rsid w:val="43383B75"/>
    <w:rsid w:val="43394480"/>
    <w:rsid w:val="434068C0"/>
    <w:rsid w:val="43432C09"/>
    <w:rsid w:val="434F5938"/>
    <w:rsid w:val="435425CC"/>
    <w:rsid w:val="43582264"/>
    <w:rsid w:val="435B43F6"/>
    <w:rsid w:val="435D3960"/>
    <w:rsid w:val="435E60AC"/>
    <w:rsid w:val="435E7A42"/>
    <w:rsid w:val="4361586A"/>
    <w:rsid w:val="43667314"/>
    <w:rsid w:val="436815DB"/>
    <w:rsid w:val="436A0E08"/>
    <w:rsid w:val="436A4F2B"/>
    <w:rsid w:val="436F1C02"/>
    <w:rsid w:val="43760BF5"/>
    <w:rsid w:val="43772139"/>
    <w:rsid w:val="437F0A98"/>
    <w:rsid w:val="438C24BA"/>
    <w:rsid w:val="438D4256"/>
    <w:rsid w:val="438F40A0"/>
    <w:rsid w:val="43901D26"/>
    <w:rsid w:val="439671DC"/>
    <w:rsid w:val="439711A6"/>
    <w:rsid w:val="439B2E22"/>
    <w:rsid w:val="439E2535"/>
    <w:rsid w:val="43A23DD3"/>
    <w:rsid w:val="43A802EA"/>
    <w:rsid w:val="43A825DF"/>
    <w:rsid w:val="43B06054"/>
    <w:rsid w:val="43B32EE0"/>
    <w:rsid w:val="43B81849"/>
    <w:rsid w:val="43BE4985"/>
    <w:rsid w:val="43BE4E51"/>
    <w:rsid w:val="43C539EF"/>
    <w:rsid w:val="43C62F78"/>
    <w:rsid w:val="43CE4AF8"/>
    <w:rsid w:val="43D146B8"/>
    <w:rsid w:val="43D16466"/>
    <w:rsid w:val="43D47D05"/>
    <w:rsid w:val="43D674C5"/>
    <w:rsid w:val="43D94396"/>
    <w:rsid w:val="43D9531B"/>
    <w:rsid w:val="43DB6458"/>
    <w:rsid w:val="43DD5150"/>
    <w:rsid w:val="43E22422"/>
    <w:rsid w:val="43E278F8"/>
    <w:rsid w:val="43E27DD7"/>
    <w:rsid w:val="43E719C1"/>
    <w:rsid w:val="43E812FF"/>
    <w:rsid w:val="43EC14F2"/>
    <w:rsid w:val="43F01065"/>
    <w:rsid w:val="43F42BEB"/>
    <w:rsid w:val="44046111"/>
    <w:rsid w:val="44064768"/>
    <w:rsid w:val="441223E2"/>
    <w:rsid w:val="441234FF"/>
    <w:rsid w:val="441277A8"/>
    <w:rsid w:val="441D16AC"/>
    <w:rsid w:val="44227CAC"/>
    <w:rsid w:val="442347E8"/>
    <w:rsid w:val="442704B0"/>
    <w:rsid w:val="442825E3"/>
    <w:rsid w:val="442944F4"/>
    <w:rsid w:val="44381695"/>
    <w:rsid w:val="44457713"/>
    <w:rsid w:val="444B75BC"/>
    <w:rsid w:val="44500AF2"/>
    <w:rsid w:val="445350CD"/>
    <w:rsid w:val="44603F0C"/>
    <w:rsid w:val="44676DCB"/>
    <w:rsid w:val="446A5B11"/>
    <w:rsid w:val="44705DA8"/>
    <w:rsid w:val="44710B54"/>
    <w:rsid w:val="447514E8"/>
    <w:rsid w:val="44780FD8"/>
    <w:rsid w:val="44782AE9"/>
    <w:rsid w:val="447A4D50"/>
    <w:rsid w:val="447D039C"/>
    <w:rsid w:val="447E11A1"/>
    <w:rsid w:val="447F5EC2"/>
    <w:rsid w:val="448434D9"/>
    <w:rsid w:val="4487121B"/>
    <w:rsid w:val="448C0A23"/>
    <w:rsid w:val="448C27A4"/>
    <w:rsid w:val="448D5C18"/>
    <w:rsid w:val="44911A44"/>
    <w:rsid w:val="44926E58"/>
    <w:rsid w:val="44934DC0"/>
    <w:rsid w:val="44986F84"/>
    <w:rsid w:val="449B4577"/>
    <w:rsid w:val="449F47B6"/>
    <w:rsid w:val="44A167C5"/>
    <w:rsid w:val="44A818BD"/>
    <w:rsid w:val="44A8778B"/>
    <w:rsid w:val="44A92578"/>
    <w:rsid w:val="44A973E3"/>
    <w:rsid w:val="44AA669A"/>
    <w:rsid w:val="44AD3B58"/>
    <w:rsid w:val="44B87626"/>
    <w:rsid w:val="44BC0EC5"/>
    <w:rsid w:val="44BC2C73"/>
    <w:rsid w:val="44BC7116"/>
    <w:rsid w:val="44C241A2"/>
    <w:rsid w:val="44C45FCB"/>
    <w:rsid w:val="44C94CD1"/>
    <w:rsid w:val="44DA759D"/>
    <w:rsid w:val="44DC3315"/>
    <w:rsid w:val="44E55B24"/>
    <w:rsid w:val="44F85C75"/>
    <w:rsid w:val="44FC2616"/>
    <w:rsid w:val="44FD328B"/>
    <w:rsid w:val="44FF34A7"/>
    <w:rsid w:val="45002EAD"/>
    <w:rsid w:val="45066B52"/>
    <w:rsid w:val="4508235C"/>
    <w:rsid w:val="4509248E"/>
    <w:rsid w:val="45093C5F"/>
    <w:rsid w:val="450A59AD"/>
    <w:rsid w:val="45101210"/>
    <w:rsid w:val="45107462"/>
    <w:rsid w:val="451505D5"/>
    <w:rsid w:val="45181E29"/>
    <w:rsid w:val="451E0C2B"/>
    <w:rsid w:val="45207363"/>
    <w:rsid w:val="4521341D"/>
    <w:rsid w:val="45217FE2"/>
    <w:rsid w:val="4528655A"/>
    <w:rsid w:val="45294DAC"/>
    <w:rsid w:val="453259AA"/>
    <w:rsid w:val="453A0E3F"/>
    <w:rsid w:val="453B01B2"/>
    <w:rsid w:val="453E3FCF"/>
    <w:rsid w:val="453E73B1"/>
    <w:rsid w:val="4545525B"/>
    <w:rsid w:val="45493BCE"/>
    <w:rsid w:val="454D7D6F"/>
    <w:rsid w:val="45516C59"/>
    <w:rsid w:val="4555693A"/>
    <w:rsid w:val="455A248C"/>
    <w:rsid w:val="455A3027"/>
    <w:rsid w:val="455B692F"/>
    <w:rsid w:val="455F7AA2"/>
    <w:rsid w:val="456775E6"/>
    <w:rsid w:val="456D124F"/>
    <w:rsid w:val="456D332E"/>
    <w:rsid w:val="456F23DB"/>
    <w:rsid w:val="4575386B"/>
    <w:rsid w:val="45754A64"/>
    <w:rsid w:val="4577128F"/>
    <w:rsid w:val="45790893"/>
    <w:rsid w:val="457C2402"/>
    <w:rsid w:val="457C4AF8"/>
    <w:rsid w:val="457D3ACC"/>
    <w:rsid w:val="457E617A"/>
    <w:rsid w:val="45800144"/>
    <w:rsid w:val="45835C4F"/>
    <w:rsid w:val="45837C34"/>
    <w:rsid w:val="458750A9"/>
    <w:rsid w:val="45897422"/>
    <w:rsid w:val="458C4D3B"/>
    <w:rsid w:val="458E1D0C"/>
    <w:rsid w:val="458F359B"/>
    <w:rsid w:val="45900DCF"/>
    <w:rsid w:val="4594599D"/>
    <w:rsid w:val="459630D5"/>
    <w:rsid w:val="459C314F"/>
    <w:rsid w:val="45AD272F"/>
    <w:rsid w:val="45AF27D7"/>
    <w:rsid w:val="45B31307"/>
    <w:rsid w:val="45B7168C"/>
    <w:rsid w:val="45C13F96"/>
    <w:rsid w:val="45C17C91"/>
    <w:rsid w:val="45C42745"/>
    <w:rsid w:val="45C951A4"/>
    <w:rsid w:val="45CB347C"/>
    <w:rsid w:val="45D43FEC"/>
    <w:rsid w:val="45D71D2E"/>
    <w:rsid w:val="45DA0487"/>
    <w:rsid w:val="45E069BC"/>
    <w:rsid w:val="45E16709"/>
    <w:rsid w:val="45E306D3"/>
    <w:rsid w:val="45F20916"/>
    <w:rsid w:val="45F34DBA"/>
    <w:rsid w:val="45F63D09"/>
    <w:rsid w:val="45FD0C56"/>
    <w:rsid w:val="45FD79E7"/>
    <w:rsid w:val="46025AB9"/>
    <w:rsid w:val="4605689B"/>
    <w:rsid w:val="4609554B"/>
    <w:rsid w:val="460A4561"/>
    <w:rsid w:val="460A5893"/>
    <w:rsid w:val="460D5750"/>
    <w:rsid w:val="460F50B0"/>
    <w:rsid w:val="46116447"/>
    <w:rsid w:val="46136D99"/>
    <w:rsid w:val="461716E3"/>
    <w:rsid w:val="4620500A"/>
    <w:rsid w:val="462103E3"/>
    <w:rsid w:val="46231BDA"/>
    <w:rsid w:val="462864FC"/>
    <w:rsid w:val="462C2099"/>
    <w:rsid w:val="462E5DF2"/>
    <w:rsid w:val="46340BE3"/>
    <w:rsid w:val="46354A34"/>
    <w:rsid w:val="46355C13"/>
    <w:rsid w:val="46377DB5"/>
    <w:rsid w:val="463C0D22"/>
    <w:rsid w:val="463D17A3"/>
    <w:rsid w:val="463D7533"/>
    <w:rsid w:val="464A4F59"/>
    <w:rsid w:val="4654512D"/>
    <w:rsid w:val="465515D1"/>
    <w:rsid w:val="465565C7"/>
    <w:rsid w:val="465B04BB"/>
    <w:rsid w:val="465B470D"/>
    <w:rsid w:val="465C0560"/>
    <w:rsid w:val="465F7242"/>
    <w:rsid w:val="466B0DF4"/>
    <w:rsid w:val="467557CF"/>
    <w:rsid w:val="46762F9F"/>
    <w:rsid w:val="467C4DAF"/>
    <w:rsid w:val="46847922"/>
    <w:rsid w:val="468772B0"/>
    <w:rsid w:val="46893028"/>
    <w:rsid w:val="4691012F"/>
    <w:rsid w:val="46913359"/>
    <w:rsid w:val="46926B9F"/>
    <w:rsid w:val="46964F27"/>
    <w:rsid w:val="46974F91"/>
    <w:rsid w:val="469D7425"/>
    <w:rsid w:val="46A116C1"/>
    <w:rsid w:val="46A26D85"/>
    <w:rsid w:val="46A36DF8"/>
    <w:rsid w:val="46A92432"/>
    <w:rsid w:val="46AC7421"/>
    <w:rsid w:val="46B004D9"/>
    <w:rsid w:val="46B12825"/>
    <w:rsid w:val="46B2123F"/>
    <w:rsid w:val="46B322E0"/>
    <w:rsid w:val="46B81B60"/>
    <w:rsid w:val="46BA1434"/>
    <w:rsid w:val="46BA7686"/>
    <w:rsid w:val="46BC1650"/>
    <w:rsid w:val="46C45E21"/>
    <w:rsid w:val="46C55DCC"/>
    <w:rsid w:val="46C95D18"/>
    <w:rsid w:val="46CC06CB"/>
    <w:rsid w:val="46CD560B"/>
    <w:rsid w:val="46CF4DFA"/>
    <w:rsid w:val="46D14F3D"/>
    <w:rsid w:val="46D65547"/>
    <w:rsid w:val="46DD29A0"/>
    <w:rsid w:val="46E66C69"/>
    <w:rsid w:val="46EB4799"/>
    <w:rsid w:val="46ED1F5E"/>
    <w:rsid w:val="46ED7A5B"/>
    <w:rsid w:val="46EE3897"/>
    <w:rsid w:val="46FA1179"/>
    <w:rsid w:val="470069BC"/>
    <w:rsid w:val="47070505"/>
    <w:rsid w:val="470A69B5"/>
    <w:rsid w:val="470B1083"/>
    <w:rsid w:val="470B1C8F"/>
    <w:rsid w:val="470B64BF"/>
    <w:rsid w:val="470F5AB3"/>
    <w:rsid w:val="4710119F"/>
    <w:rsid w:val="471028AD"/>
    <w:rsid w:val="47161E89"/>
    <w:rsid w:val="471B525E"/>
    <w:rsid w:val="471C2E47"/>
    <w:rsid w:val="47205938"/>
    <w:rsid w:val="4724418F"/>
    <w:rsid w:val="472B08CE"/>
    <w:rsid w:val="472F3525"/>
    <w:rsid w:val="47324FBD"/>
    <w:rsid w:val="47335FF2"/>
    <w:rsid w:val="47341476"/>
    <w:rsid w:val="47393F90"/>
    <w:rsid w:val="474353C8"/>
    <w:rsid w:val="47486A40"/>
    <w:rsid w:val="47491F75"/>
    <w:rsid w:val="475351D9"/>
    <w:rsid w:val="475573AE"/>
    <w:rsid w:val="475A6773"/>
    <w:rsid w:val="475F1FDB"/>
    <w:rsid w:val="47637D1D"/>
    <w:rsid w:val="47652587"/>
    <w:rsid w:val="476844D6"/>
    <w:rsid w:val="476870E2"/>
    <w:rsid w:val="47695B6D"/>
    <w:rsid w:val="47705AEF"/>
    <w:rsid w:val="477572D7"/>
    <w:rsid w:val="477737C9"/>
    <w:rsid w:val="477F1ACB"/>
    <w:rsid w:val="477F61D9"/>
    <w:rsid w:val="47801770"/>
    <w:rsid w:val="47841B24"/>
    <w:rsid w:val="47857C94"/>
    <w:rsid w:val="47927734"/>
    <w:rsid w:val="47957068"/>
    <w:rsid w:val="479D61F2"/>
    <w:rsid w:val="479F062A"/>
    <w:rsid w:val="47A07103"/>
    <w:rsid w:val="47A30800"/>
    <w:rsid w:val="47A3432B"/>
    <w:rsid w:val="47A345BE"/>
    <w:rsid w:val="47A40163"/>
    <w:rsid w:val="47A83982"/>
    <w:rsid w:val="47AC1299"/>
    <w:rsid w:val="47AE6909"/>
    <w:rsid w:val="47B440D5"/>
    <w:rsid w:val="47B7277C"/>
    <w:rsid w:val="47B95B8F"/>
    <w:rsid w:val="47BE6D02"/>
    <w:rsid w:val="47C23F4D"/>
    <w:rsid w:val="47C46934"/>
    <w:rsid w:val="47C54534"/>
    <w:rsid w:val="47C56524"/>
    <w:rsid w:val="47CA7D9C"/>
    <w:rsid w:val="47CB141F"/>
    <w:rsid w:val="47CC3351"/>
    <w:rsid w:val="47CF43F7"/>
    <w:rsid w:val="47D14C87"/>
    <w:rsid w:val="47D22F7F"/>
    <w:rsid w:val="47D473AF"/>
    <w:rsid w:val="47D51828"/>
    <w:rsid w:val="47DE55F6"/>
    <w:rsid w:val="47E81FD1"/>
    <w:rsid w:val="47E90A91"/>
    <w:rsid w:val="47EB386F"/>
    <w:rsid w:val="47ED3A8B"/>
    <w:rsid w:val="47EF59B6"/>
    <w:rsid w:val="47F86550"/>
    <w:rsid w:val="47F866B8"/>
    <w:rsid w:val="4803363D"/>
    <w:rsid w:val="48036E0A"/>
    <w:rsid w:val="480D7C89"/>
    <w:rsid w:val="481039F9"/>
    <w:rsid w:val="48104E07"/>
    <w:rsid w:val="48176F1A"/>
    <w:rsid w:val="481F766D"/>
    <w:rsid w:val="48216720"/>
    <w:rsid w:val="4823125B"/>
    <w:rsid w:val="48251D78"/>
    <w:rsid w:val="48296776"/>
    <w:rsid w:val="482A38F1"/>
    <w:rsid w:val="482C45B3"/>
    <w:rsid w:val="48314E4C"/>
    <w:rsid w:val="48364CB7"/>
    <w:rsid w:val="483D231C"/>
    <w:rsid w:val="4851107E"/>
    <w:rsid w:val="48582E55"/>
    <w:rsid w:val="485B0380"/>
    <w:rsid w:val="485D4154"/>
    <w:rsid w:val="486512E2"/>
    <w:rsid w:val="4866168B"/>
    <w:rsid w:val="48691363"/>
    <w:rsid w:val="486C3E91"/>
    <w:rsid w:val="486C7A6C"/>
    <w:rsid w:val="486E4AE3"/>
    <w:rsid w:val="486F2BC6"/>
    <w:rsid w:val="486F4EF4"/>
    <w:rsid w:val="487607E1"/>
    <w:rsid w:val="487815A6"/>
    <w:rsid w:val="487F10DE"/>
    <w:rsid w:val="48802209"/>
    <w:rsid w:val="488079AE"/>
    <w:rsid w:val="488B752C"/>
    <w:rsid w:val="48925A00"/>
    <w:rsid w:val="489428B9"/>
    <w:rsid w:val="48A62154"/>
    <w:rsid w:val="48A62C11"/>
    <w:rsid w:val="48A722D3"/>
    <w:rsid w:val="48B134AD"/>
    <w:rsid w:val="48B30090"/>
    <w:rsid w:val="48B33901"/>
    <w:rsid w:val="48B7628C"/>
    <w:rsid w:val="48B90123"/>
    <w:rsid w:val="48BE355C"/>
    <w:rsid w:val="48C14B40"/>
    <w:rsid w:val="48C34CCA"/>
    <w:rsid w:val="48C53990"/>
    <w:rsid w:val="48CE566A"/>
    <w:rsid w:val="48CF5D41"/>
    <w:rsid w:val="48D208D9"/>
    <w:rsid w:val="48D80297"/>
    <w:rsid w:val="48DB38E3"/>
    <w:rsid w:val="48EB4E65"/>
    <w:rsid w:val="48F67C96"/>
    <w:rsid w:val="48F826E7"/>
    <w:rsid w:val="48FD1D82"/>
    <w:rsid w:val="490030DA"/>
    <w:rsid w:val="490107BF"/>
    <w:rsid w:val="4907098B"/>
    <w:rsid w:val="490A09DA"/>
    <w:rsid w:val="49107A31"/>
    <w:rsid w:val="491237A9"/>
    <w:rsid w:val="49146C85"/>
    <w:rsid w:val="49164D23"/>
    <w:rsid w:val="491717C9"/>
    <w:rsid w:val="49180694"/>
    <w:rsid w:val="491933CB"/>
    <w:rsid w:val="4922601F"/>
    <w:rsid w:val="492434DC"/>
    <w:rsid w:val="4929464F"/>
    <w:rsid w:val="492E7EB7"/>
    <w:rsid w:val="493445E8"/>
    <w:rsid w:val="49396E43"/>
    <w:rsid w:val="493A3982"/>
    <w:rsid w:val="493D00FA"/>
    <w:rsid w:val="49406C3A"/>
    <w:rsid w:val="49430B04"/>
    <w:rsid w:val="49433BF3"/>
    <w:rsid w:val="4949693A"/>
    <w:rsid w:val="494B1A68"/>
    <w:rsid w:val="494E7885"/>
    <w:rsid w:val="495042D1"/>
    <w:rsid w:val="49544377"/>
    <w:rsid w:val="4956126D"/>
    <w:rsid w:val="49577D6E"/>
    <w:rsid w:val="495841A2"/>
    <w:rsid w:val="495913D8"/>
    <w:rsid w:val="49595ED6"/>
    <w:rsid w:val="495B1E58"/>
    <w:rsid w:val="495B65AC"/>
    <w:rsid w:val="495C4A24"/>
    <w:rsid w:val="496164DE"/>
    <w:rsid w:val="49636EBF"/>
    <w:rsid w:val="49662AA9"/>
    <w:rsid w:val="4968101F"/>
    <w:rsid w:val="4968161B"/>
    <w:rsid w:val="496B2EB9"/>
    <w:rsid w:val="49753D38"/>
    <w:rsid w:val="49773238"/>
    <w:rsid w:val="49791166"/>
    <w:rsid w:val="497E7A81"/>
    <w:rsid w:val="49831FB1"/>
    <w:rsid w:val="4984352A"/>
    <w:rsid w:val="49853DAC"/>
    <w:rsid w:val="498A5163"/>
    <w:rsid w:val="498B5309"/>
    <w:rsid w:val="498F5898"/>
    <w:rsid w:val="49922128"/>
    <w:rsid w:val="4993648E"/>
    <w:rsid w:val="499439FF"/>
    <w:rsid w:val="49947313"/>
    <w:rsid w:val="49971F00"/>
    <w:rsid w:val="49995C78"/>
    <w:rsid w:val="49997624"/>
    <w:rsid w:val="499A72FA"/>
    <w:rsid w:val="499E07E8"/>
    <w:rsid w:val="49A0043C"/>
    <w:rsid w:val="49A62143"/>
    <w:rsid w:val="49A85EBB"/>
    <w:rsid w:val="49A92F74"/>
    <w:rsid w:val="49A94711"/>
    <w:rsid w:val="49A94EF2"/>
    <w:rsid w:val="49AA07A8"/>
    <w:rsid w:val="49AB59AC"/>
    <w:rsid w:val="49AD34D2"/>
    <w:rsid w:val="49B41A92"/>
    <w:rsid w:val="49B51A7F"/>
    <w:rsid w:val="49B54134"/>
    <w:rsid w:val="49BC3715"/>
    <w:rsid w:val="49BF60C5"/>
    <w:rsid w:val="49BF7FBF"/>
    <w:rsid w:val="49C267FF"/>
    <w:rsid w:val="49C815C7"/>
    <w:rsid w:val="49D23760"/>
    <w:rsid w:val="49D828EB"/>
    <w:rsid w:val="49DB00B8"/>
    <w:rsid w:val="49DB63B3"/>
    <w:rsid w:val="49E27D1C"/>
    <w:rsid w:val="49E30CA1"/>
    <w:rsid w:val="49E8450A"/>
    <w:rsid w:val="49F21AB7"/>
    <w:rsid w:val="49F97422"/>
    <w:rsid w:val="49FC5AAB"/>
    <w:rsid w:val="49FE48D7"/>
    <w:rsid w:val="49FF1953"/>
    <w:rsid w:val="4A07623F"/>
    <w:rsid w:val="4A122097"/>
    <w:rsid w:val="4A172FED"/>
    <w:rsid w:val="4A1969C6"/>
    <w:rsid w:val="4A201EF6"/>
    <w:rsid w:val="4A261C48"/>
    <w:rsid w:val="4A264FFB"/>
    <w:rsid w:val="4A2D170C"/>
    <w:rsid w:val="4A314103"/>
    <w:rsid w:val="4A327386"/>
    <w:rsid w:val="4A365275"/>
    <w:rsid w:val="4A3926C0"/>
    <w:rsid w:val="4A3E412A"/>
    <w:rsid w:val="4A42274A"/>
    <w:rsid w:val="4A4921DD"/>
    <w:rsid w:val="4A4A7413"/>
    <w:rsid w:val="4A4C4A99"/>
    <w:rsid w:val="4A4F73A6"/>
    <w:rsid w:val="4A510301"/>
    <w:rsid w:val="4A525E27"/>
    <w:rsid w:val="4A541B9F"/>
    <w:rsid w:val="4A572EAD"/>
    <w:rsid w:val="4A593049"/>
    <w:rsid w:val="4A5B335C"/>
    <w:rsid w:val="4A5F76A5"/>
    <w:rsid w:val="4A607619"/>
    <w:rsid w:val="4A62606A"/>
    <w:rsid w:val="4A627251"/>
    <w:rsid w:val="4A631DE2"/>
    <w:rsid w:val="4A6718D3"/>
    <w:rsid w:val="4A6A4F1F"/>
    <w:rsid w:val="4A6C6EE9"/>
    <w:rsid w:val="4A6C79A0"/>
    <w:rsid w:val="4A6E3175"/>
    <w:rsid w:val="4A715249"/>
    <w:rsid w:val="4A78588E"/>
    <w:rsid w:val="4A792C58"/>
    <w:rsid w:val="4A7F3139"/>
    <w:rsid w:val="4A860F54"/>
    <w:rsid w:val="4A8723E4"/>
    <w:rsid w:val="4A8B5A57"/>
    <w:rsid w:val="4A8D533A"/>
    <w:rsid w:val="4A8E50B1"/>
    <w:rsid w:val="4A915FDE"/>
    <w:rsid w:val="4A9401EE"/>
    <w:rsid w:val="4A9621B8"/>
    <w:rsid w:val="4A963F66"/>
    <w:rsid w:val="4A965D14"/>
    <w:rsid w:val="4A9D52F4"/>
    <w:rsid w:val="4A9E6685"/>
    <w:rsid w:val="4AA20601"/>
    <w:rsid w:val="4AA30431"/>
    <w:rsid w:val="4AA5608C"/>
    <w:rsid w:val="4AA75137"/>
    <w:rsid w:val="4AA85A47"/>
    <w:rsid w:val="4AAA59A8"/>
    <w:rsid w:val="4AAE55D1"/>
    <w:rsid w:val="4AAE5753"/>
    <w:rsid w:val="4AAE7501"/>
    <w:rsid w:val="4AAF5028"/>
    <w:rsid w:val="4AB053CA"/>
    <w:rsid w:val="4AB0687E"/>
    <w:rsid w:val="4AB51535"/>
    <w:rsid w:val="4ABB7F50"/>
    <w:rsid w:val="4ABC70AC"/>
    <w:rsid w:val="4AC01DDE"/>
    <w:rsid w:val="4AC33D89"/>
    <w:rsid w:val="4AC62BC0"/>
    <w:rsid w:val="4AC819BF"/>
    <w:rsid w:val="4ACA15B9"/>
    <w:rsid w:val="4ACB00B3"/>
    <w:rsid w:val="4AD650FF"/>
    <w:rsid w:val="4ADE0BC7"/>
    <w:rsid w:val="4AE021EA"/>
    <w:rsid w:val="4AE9211B"/>
    <w:rsid w:val="4AEC627C"/>
    <w:rsid w:val="4AEF3676"/>
    <w:rsid w:val="4AFA0AC2"/>
    <w:rsid w:val="4AFE1984"/>
    <w:rsid w:val="4AFE5602"/>
    <w:rsid w:val="4B026B87"/>
    <w:rsid w:val="4B0615B6"/>
    <w:rsid w:val="4B06170A"/>
    <w:rsid w:val="4B094738"/>
    <w:rsid w:val="4B0D06CC"/>
    <w:rsid w:val="4B0E5802"/>
    <w:rsid w:val="4B105AC6"/>
    <w:rsid w:val="4B1955CF"/>
    <w:rsid w:val="4B254B8E"/>
    <w:rsid w:val="4B261D3B"/>
    <w:rsid w:val="4B26353C"/>
    <w:rsid w:val="4B2F7AF2"/>
    <w:rsid w:val="4B3036C9"/>
    <w:rsid w:val="4B306168"/>
    <w:rsid w:val="4B3814C1"/>
    <w:rsid w:val="4B412124"/>
    <w:rsid w:val="4B425FE4"/>
    <w:rsid w:val="4B4340EE"/>
    <w:rsid w:val="4B436A33"/>
    <w:rsid w:val="4B49547C"/>
    <w:rsid w:val="4B4D775A"/>
    <w:rsid w:val="4B5160DF"/>
    <w:rsid w:val="4B540B39"/>
    <w:rsid w:val="4B547A1E"/>
    <w:rsid w:val="4B5A4F93"/>
    <w:rsid w:val="4B5A6ADA"/>
    <w:rsid w:val="4B5C4FF6"/>
    <w:rsid w:val="4B5D0D4D"/>
    <w:rsid w:val="4B5D3A79"/>
    <w:rsid w:val="4B5D6832"/>
    <w:rsid w:val="4B5F6A4E"/>
    <w:rsid w:val="4B601190"/>
    <w:rsid w:val="4B645E12"/>
    <w:rsid w:val="4B657DCC"/>
    <w:rsid w:val="4B662A52"/>
    <w:rsid w:val="4B674100"/>
    <w:rsid w:val="4B6940A7"/>
    <w:rsid w:val="4B6C124C"/>
    <w:rsid w:val="4B6C1CBB"/>
    <w:rsid w:val="4B6D58F5"/>
    <w:rsid w:val="4B6E4EE3"/>
    <w:rsid w:val="4B726781"/>
    <w:rsid w:val="4B7402BA"/>
    <w:rsid w:val="4B763A8E"/>
    <w:rsid w:val="4B7D15A3"/>
    <w:rsid w:val="4B7E5126"/>
    <w:rsid w:val="4B84416D"/>
    <w:rsid w:val="4B8A5F8C"/>
    <w:rsid w:val="4B8B757C"/>
    <w:rsid w:val="4B8C414A"/>
    <w:rsid w:val="4B985ABC"/>
    <w:rsid w:val="4B9C5492"/>
    <w:rsid w:val="4B9D3CF5"/>
    <w:rsid w:val="4B9F2647"/>
    <w:rsid w:val="4BA452A3"/>
    <w:rsid w:val="4BA6642B"/>
    <w:rsid w:val="4BAF3531"/>
    <w:rsid w:val="4BB0302E"/>
    <w:rsid w:val="4BB2128E"/>
    <w:rsid w:val="4BBB4DDF"/>
    <w:rsid w:val="4BBE0B8F"/>
    <w:rsid w:val="4BC14047"/>
    <w:rsid w:val="4BC813F6"/>
    <w:rsid w:val="4BD35A25"/>
    <w:rsid w:val="4BD72E66"/>
    <w:rsid w:val="4BD92EEB"/>
    <w:rsid w:val="4BDA3ADB"/>
    <w:rsid w:val="4BDC1E4C"/>
    <w:rsid w:val="4BDC3BFA"/>
    <w:rsid w:val="4BDE3E16"/>
    <w:rsid w:val="4BE11AB7"/>
    <w:rsid w:val="4BE211BA"/>
    <w:rsid w:val="4BE60F1D"/>
    <w:rsid w:val="4BEA4569"/>
    <w:rsid w:val="4BED22AB"/>
    <w:rsid w:val="4BEE392E"/>
    <w:rsid w:val="4BF70A34"/>
    <w:rsid w:val="4BFA4B6D"/>
    <w:rsid w:val="4C00036E"/>
    <w:rsid w:val="4C015E7A"/>
    <w:rsid w:val="4C051AF4"/>
    <w:rsid w:val="4C055307"/>
    <w:rsid w:val="4C074C1A"/>
    <w:rsid w:val="4C094415"/>
    <w:rsid w:val="4C0A69B9"/>
    <w:rsid w:val="4C0B2601"/>
    <w:rsid w:val="4C0C1187"/>
    <w:rsid w:val="4C0D0258"/>
    <w:rsid w:val="4C0F5BBB"/>
    <w:rsid w:val="4C107D48"/>
    <w:rsid w:val="4C115F9A"/>
    <w:rsid w:val="4C121D12"/>
    <w:rsid w:val="4C2448FF"/>
    <w:rsid w:val="4C2A2BB8"/>
    <w:rsid w:val="4C3677AE"/>
    <w:rsid w:val="4C394DE6"/>
    <w:rsid w:val="4C3A36A1"/>
    <w:rsid w:val="4C3E2AF8"/>
    <w:rsid w:val="4C4023DB"/>
    <w:rsid w:val="4C426A60"/>
    <w:rsid w:val="4C454D2C"/>
    <w:rsid w:val="4C46376A"/>
    <w:rsid w:val="4C4D7B29"/>
    <w:rsid w:val="4C5014BE"/>
    <w:rsid w:val="4C517095"/>
    <w:rsid w:val="4C5A6AE7"/>
    <w:rsid w:val="4C5C4D37"/>
    <w:rsid w:val="4C6205A3"/>
    <w:rsid w:val="4C673E0C"/>
    <w:rsid w:val="4C6836E0"/>
    <w:rsid w:val="4C6C1422"/>
    <w:rsid w:val="4C754107"/>
    <w:rsid w:val="4C76404F"/>
    <w:rsid w:val="4C7C3CEA"/>
    <w:rsid w:val="4C7D6192"/>
    <w:rsid w:val="4C7E1E47"/>
    <w:rsid w:val="4C864318"/>
    <w:rsid w:val="4C87625C"/>
    <w:rsid w:val="4C8C5583"/>
    <w:rsid w:val="4C8D43DB"/>
    <w:rsid w:val="4C912C37"/>
    <w:rsid w:val="4C935E81"/>
    <w:rsid w:val="4C9509AC"/>
    <w:rsid w:val="4CA26BF2"/>
    <w:rsid w:val="4CA41E94"/>
    <w:rsid w:val="4CA46165"/>
    <w:rsid w:val="4CA46E0E"/>
    <w:rsid w:val="4CAC0170"/>
    <w:rsid w:val="4CB46925"/>
    <w:rsid w:val="4CB9796E"/>
    <w:rsid w:val="4CBB312B"/>
    <w:rsid w:val="4CBC607F"/>
    <w:rsid w:val="4CC36991"/>
    <w:rsid w:val="4CCD21DD"/>
    <w:rsid w:val="4CCE79E7"/>
    <w:rsid w:val="4CCF086B"/>
    <w:rsid w:val="4CD40F9C"/>
    <w:rsid w:val="4CD7101B"/>
    <w:rsid w:val="4CDE6B47"/>
    <w:rsid w:val="4CDF17AD"/>
    <w:rsid w:val="4CE16044"/>
    <w:rsid w:val="4CE71C99"/>
    <w:rsid w:val="4CEA575D"/>
    <w:rsid w:val="4CEC60BF"/>
    <w:rsid w:val="4CEF2168"/>
    <w:rsid w:val="4CF03534"/>
    <w:rsid w:val="4CF26E8A"/>
    <w:rsid w:val="4CF907DC"/>
    <w:rsid w:val="4CFD689C"/>
    <w:rsid w:val="4D003057"/>
    <w:rsid w:val="4D043409"/>
    <w:rsid w:val="4D085340"/>
    <w:rsid w:val="4D096591"/>
    <w:rsid w:val="4D0E613F"/>
    <w:rsid w:val="4D0E63A5"/>
    <w:rsid w:val="4D106251"/>
    <w:rsid w:val="4D113D78"/>
    <w:rsid w:val="4D1344C7"/>
    <w:rsid w:val="4D144D0B"/>
    <w:rsid w:val="4D170D53"/>
    <w:rsid w:val="4D1900F3"/>
    <w:rsid w:val="4D1960F4"/>
    <w:rsid w:val="4D19766C"/>
    <w:rsid w:val="4D1E0AB0"/>
    <w:rsid w:val="4D243AAB"/>
    <w:rsid w:val="4D270EE4"/>
    <w:rsid w:val="4D2910C1"/>
    <w:rsid w:val="4D2F41FE"/>
    <w:rsid w:val="4D317373"/>
    <w:rsid w:val="4D3221E8"/>
    <w:rsid w:val="4D322F46"/>
    <w:rsid w:val="4D3748C1"/>
    <w:rsid w:val="4D3E11FF"/>
    <w:rsid w:val="4D4128AF"/>
    <w:rsid w:val="4D4836B3"/>
    <w:rsid w:val="4D4B5981"/>
    <w:rsid w:val="4D4B7289"/>
    <w:rsid w:val="4D4C6775"/>
    <w:rsid w:val="4D4F4D7B"/>
    <w:rsid w:val="4D533747"/>
    <w:rsid w:val="4D534390"/>
    <w:rsid w:val="4D562B8B"/>
    <w:rsid w:val="4D5A3970"/>
    <w:rsid w:val="4D5B4FF3"/>
    <w:rsid w:val="4D5F76C9"/>
    <w:rsid w:val="4D651505"/>
    <w:rsid w:val="4D651B57"/>
    <w:rsid w:val="4D6C1209"/>
    <w:rsid w:val="4D6E2F78"/>
    <w:rsid w:val="4D6F51BB"/>
    <w:rsid w:val="4D714816"/>
    <w:rsid w:val="4D716DE0"/>
    <w:rsid w:val="4D73233C"/>
    <w:rsid w:val="4D756838"/>
    <w:rsid w:val="4D7D23CB"/>
    <w:rsid w:val="4D7E01F5"/>
    <w:rsid w:val="4D834199"/>
    <w:rsid w:val="4D844549"/>
    <w:rsid w:val="4D862070"/>
    <w:rsid w:val="4D867251"/>
    <w:rsid w:val="4D8761AD"/>
    <w:rsid w:val="4D8806C7"/>
    <w:rsid w:val="4D942922"/>
    <w:rsid w:val="4D995A96"/>
    <w:rsid w:val="4D9B1892"/>
    <w:rsid w:val="4D9E2AE5"/>
    <w:rsid w:val="4D9F7C55"/>
    <w:rsid w:val="4DA04ECB"/>
    <w:rsid w:val="4DA22C22"/>
    <w:rsid w:val="4DA95366"/>
    <w:rsid w:val="4DAC50B9"/>
    <w:rsid w:val="4DAD51B1"/>
    <w:rsid w:val="4DB407C5"/>
    <w:rsid w:val="4DB766CD"/>
    <w:rsid w:val="4DBB1975"/>
    <w:rsid w:val="4DBF44B5"/>
    <w:rsid w:val="4DC33A59"/>
    <w:rsid w:val="4DC4703C"/>
    <w:rsid w:val="4DC56A8B"/>
    <w:rsid w:val="4DCD7C9F"/>
    <w:rsid w:val="4DCF174D"/>
    <w:rsid w:val="4DD0550A"/>
    <w:rsid w:val="4DD35945"/>
    <w:rsid w:val="4DD9798B"/>
    <w:rsid w:val="4DE00FEA"/>
    <w:rsid w:val="4DE037AF"/>
    <w:rsid w:val="4DE11107"/>
    <w:rsid w:val="4DE220D0"/>
    <w:rsid w:val="4DE44D55"/>
    <w:rsid w:val="4DE44FE8"/>
    <w:rsid w:val="4DE813D2"/>
    <w:rsid w:val="4DEF6547"/>
    <w:rsid w:val="4DF164EA"/>
    <w:rsid w:val="4DF23BA9"/>
    <w:rsid w:val="4DF27705"/>
    <w:rsid w:val="4DF464B0"/>
    <w:rsid w:val="4DF512B1"/>
    <w:rsid w:val="4DF55447"/>
    <w:rsid w:val="4DF570CB"/>
    <w:rsid w:val="4DF74B80"/>
    <w:rsid w:val="4DFA54B5"/>
    <w:rsid w:val="4DFB5D32"/>
    <w:rsid w:val="4E010201"/>
    <w:rsid w:val="4E043E02"/>
    <w:rsid w:val="4E047461"/>
    <w:rsid w:val="4E072410"/>
    <w:rsid w:val="4E121B55"/>
    <w:rsid w:val="4E126E25"/>
    <w:rsid w:val="4E127365"/>
    <w:rsid w:val="4E1A067A"/>
    <w:rsid w:val="4E1C141A"/>
    <w:rsid w:val="4E237A7D"/>
    <w:rsid w:val="4E257ADB"/>
    <w:rsid w:val="4E2D4E95"/>
    <w:rsid w:val="4E3C3BC2"/>
    <w:rsid w:val="4E3F1E70"/>
    <w:rsid w:val="4E414A20"/>
    <w:rsid w:val="4E4604BA"/>
    <w:rsid w:val="4E481A1B"/>
    <w:rsid w:val="4E4837F7"/>
    <w:rsid w:val="4E4A0199"/>
    <w:rsid w:val="4E4D0DDF"/>
    <w:rsid w:val="4E4F3BE0"/>
    <w:rsid w:val="4E5914D1"/>
    <w:rsid w:val="4E600FED"/>
    <w:rsid w:val="4E673F3C"/>
    <w:rsid w:val="4E680DBF"/>
    <w:rsid w:val="4E6A62AB"/>
    <w:rsid w:val="4E7D5034"/>
    <w:rsid w:val="4E7D64B2"/>
    <w:rsid w:val="4E7E368F"/>
    <w:rsid w:val="4E826A30"/>
    <w:rsid w:val="4E834634"/>
    <w:rsid w:val="4E835A23"/>
    <w:rsid w:val="4E887F5B"/>
    <w:rsid w:val="4E8E7A2A"/>
    <w:rsid w:val="4E934F0F"/>
    <w:rsid w:val="4E992277"/>
    <w:rsid w:val="4EA330F5"/>
    <w:rsid w:val="4EA5408F"/>
    <w:rsid w:val="4EAC21F2"/>
    <w:rsid w:val="4EB250E6"/>
    <w:rsid w:val="4EB62BCD"/>
    <w:rsid w:val="4EB7571D"/>
    <w:rsid w:val="4EB83869"/>
    <w:rsid w:val="4EB90223"/>
    <w:rsid w:val="4EBB3F9B"/>
    <w:rsid w:val="4EC16854"/>
    <w:rsid w:val="4EC80988"/>
    <w:rsid w:val="4ECF3EEA"/>
    <w:rsid w:val="4ED270C0"/>
    <w:rsid w:val="4ED4477F"/>
    <w:rsid w:val="4ED82D9F"/>
    <w:rsid w:val="4ED923F6"/>
    <w:rsid w:val="4EDA7309"/>
    <w:rsid w:val="4EDB463D"/>
    <w:rsid w:val="4EDD4BEA"/>
    <w:rsid w:val="4EE9065B"/>
    <w:rsid w:val="4EEA1F34"/>
    <w:rsid w:val="4EEA78E2"/>
    <w:rsid w:val="4EEC55F7"/>
    <w:rsid w:val="4EEE7F57"/>
    <w:rsid w:val="4EF227F3"/>
    <w:rsid w:val="4EF23735"/>
    <w:rsid w:val="4EF456FF"/>
    <w:rsid w:val="4EF676C9"/>
    <w:rsid w:val="4EF851EF"/>
    <w:rsid w:val="4EFF53E0"/>
    <w:rsid w:val="4F013202"/>
    <w:rsid w:val="4F036B02"/>
    <w:rsid w:val="4F085707"/>
    <w:rsid w:val="4F0973FC"/>
    <w:rsid w:val="4F1C31D7"/>
    <w:rsid w:val="4F1D2EA8"/>
    <w:rsid w:val="4F1D2F0F"/>
    <w:rsid w:val="4F1D4C56"/>
    <w:rsid w:val="4F2602F0"/>
    <w:rsid w:val="4F2935FA"/>
    <w:rsid w:val="4F294A60"/>
    <w:rsid w:val="4F2A7373"/>
    <w:rsid w:val="4F2C1762"/>
    <w:rsid w:val="4F2C30EB"/>
    <w:rsid w:val="4F2C534C"/>
    <w:rsid w:val="4F3501F1"/>
    <w:rsid w:val="4F384E31"/>
    <w:rsid w:val="4F416C82"/>
    <w:rsid w:val="4F472C8F"/>
    <w:rsid w:val="4F4B17C3"/>
    <w:rsid w:val="4F514293"/>
    <w:rsid w:val="4F54761A"/>
    <w:rsid w:val="4F552AA3"/>
    <w:rsid w:val="4F597B8A"/>
    <w:rsid w:val="4F6178F6"/>
    <w:rsid w:val="4F627BB1"/>
    <w:rsid w:val="4F675ED1"/>
    <w:rsid w:val="4F6F19FD"/>
    <w:rsid w:val="4F6F79B4"/>
    <w:rsid w:val="4F720D80"/>
    <w:rsid w:val="4F781B05"/>
    <w:rsid w:val="4F7F29EB"/>
    <w:rsid w:val="4F7F2B78"/>
    <w:rsid w:val="4F8545A9"/>
    <w:rsid w:val="4F8A7312"/>
    <w:rsid w:val="4F8B1BBF"/>
    <w:rsid w:val="4F924DF7"/>
    <w:rsid w:val="4F940E62"/>
    <w:rsid w:val="4F994B35"/>
    <w:rsid w:val="4F9C1675"/>
    <w:rsid w:val="4F9D2A2D"/>
    <w:rsid w:val="4F9D6421"/>
    <w:rsid w:val="4FA61988"/>
    <w:rsid w:val="4FA669F9"/>
    <w:rsid w:val="4FA71DA8"/>
    <w:rsid w:val="4FAC339D"/>
    <w:rsid w:val="4FAE0E63"/>
    <w:rsid w:val="4FAF220E"/>
    <w:rsid w:val="4FB355BA"/>
    <w:rsid w:val="4FB37368"/>
    <w:rsid w:val="4FB5732A"/>
    <w:rsid w:val="4FB9576F"/>
    <w:rsid w:val="4FBA32E2"/>
    <w:rsid w:val="4FBC2740"/>
    <w:rsid w:val="4FBF00EE"/>
    <w:rsid w:val="4FC0714C"/>
    <w:rsid w:val="4FC43323"/>
    <w:rsid w:val="4FCA6EDD"/>
    <w:rsid w:val="4FCE41A2"/>
    <w:rsid w:val="4FD00915"/>
    <w:rsid w:val="4FD317B8"/>
    <w:rsid w:val="4FD55530"/>
    <w:rsid w:val="4FD95020"/>
    <w:rsid w:val="4FDB326A"/>
    <w:rsid w:val="4FDD0492"/>
    <w:rsid w:val="4FEB6926"/>
    <w:rsid w:val="4FF228E5"/>
    <w:rsid w:val="4FF37764"/>
    <w:rsid w:val="4FF529BA"/>
    <w:rsid w:val="4FF624F8"/>
    <w:rsid w:val="4FF80134"/>
    <w:rsid w:val="4FFF6109"/>
    <w:rsid w:val="4FFF63D4"/>
    <w:rsid w:val="4FFF6FB3"/>
    <w:rsid w:val="50040B94"/>
    <w:rsid w:val="50135F43"/>
    <w:rsid w:val="501505C4"/>
    <w:rsid w:val="501E2A33"/>
    <w:rsid w:val="501F0559"/>
    <w:rsid w:val="50213B5F"/>
    <w:rsid w:val="50223808"/>
    <w:rsid w:val="502344EE"/>
    <w:rsid w:val="5032028D"/>
    <w:rsid w:val="50334005"/>
    <w:rsid w:val="5034137F"/>
    <w:rsid w:val="50346648"/>
    <w:rsid w:val="503612DD"/>
    <w:rsid w:val="503B2279"/>
    <w:rsid w:val="503B47E8"/>
    <w:rsid w:val="503B61D7"/>
    <w:rsid w:val="503F411C"/>
    <w:rsid w:val="50400F96"/>
    <w:rsid w:val="50417145"/>
    <w:rsid w:val="50441D94"/>
    <w:rsid w:val="504425A0"/>
    <w:rsid w:val="50506965"/>
    <w:rsid w:val="50506B75"/>
    <w:rsid w:val="5052625A"/>
    <w:rsid w:val="506049EE"/>
    <w:rsid w:val="50615016"/>
    <w:rsid w:val="506B19F1"/>
    <w:rsid w:val="506B422D"/>
    <w:rsid w:val="506E50F2"/>
    <w:rsid w:val="50715E7F"/>
    <w:rsid w:val="50734954"/>
    <w:rsid w:val="5075528E"/>
    <w:rsid w:val="5079410E"/>
    <w:rsid w:val="50807F48"/>
    <w:rsid w:val="50850D04"/>
    <w:rsid w:val="50874A7C"/>
    <w:rsid w:val="50926F7D"/>
    <w:rsid w:val="5099030C"/>
    <w:rsid w:val="509E3B74"/>
    <w:rsid w:val="50A12D2A"/>
    <w:rsid w:val="50AE2BED"/>
    <w:rsid w:val="50B152CD"/>
    <w:rsid w:val="50B873E8"/>
    <w:rsid w:val="50BC3FFA"/>
    <w:rsid w:val="50C902FA"/>
    <w:rsid w:val="50CC6933"/>
    <w:rsid w:val="50CF7548"/>
    <w:rsid w:val="50D4165D"/>
    <w:rsid w:val="50D5351B"/>
    <w:rsid w:val="50D94BAC"/>
    <w:rsid w:val="50DE165B"/>
    <w:rsid w:val="50E1560F"/>
    <w:rsid w:val="50E27F05"/>
    <w:rsid w:val="50E7551B"/>
    <w:rsid w:val="50EB6ACB"/>
    <w:rsid w:val="50ED68E3"/>
    <w:rsid w:val="50EF093E"/>
    <w:rsid w:val="50F1639A"/>
    <w:rsid w:val="50F443E4"/>
    <w:rsid w:val="50F639B0"/>
    <w:rsid w:val="50F81B4C"/>
    <w:rsid w:val="50FC0A64"/>
    <w:rsid w:val="50FE4613"/>
    <w:rsid w:val="510065DD"/>
    <w:rsid w:val="51031C29"/>
    <w:rsid w:val="510909AD"/>
    <w:rsid w:val="510936E3"/>
    <w:rsid w:val="510A120A"/>
    <w:rsid w:val="510B71F0"/>
    <w:rsid w:val="510F05CE"/>
    <w:rsid w:val="511249AA"/>
    <w:rsid w:val="51142235"/>
    <w:rsid w:val="51197FAF"/>
    <w:rsid w:val="511E4CB5"/>
    <w:rsid w:val="512027DB"/>
    <w:rsid w:val="51207CCF"/>
    <w:rsid w:val="51226553"/>
    <w:rsid w:val="512336E9"/>
    <w:rsid w:val="512642B1"/>
    <w:rsid w:val="512C3F0B"/>
    <w:rsid w:val="512C5624"/>
    <w:rsid w:val="51310142"/>
    <w:rsid w:val="513326A3"/>
    <w:rsid w:val="51346A06"/>
    <w:rsid w:val="51361FFF"/>
    <w:rsid w:val="513807FF"/>
    <w:rsid w:val="513D1FE2"/>
    <w:rsid w:val="51404C2B"/>
    <w:rsid w:val="51451216"/>
    <w:rsid w:val="514A6C8A"/>
    <w:rsid w:val="514E10F6"/>
    <w:rsid w:val="51517AE7"/>
    <w:rsid w:val="51556929"/>
    <w:rsid w:val="51566B1A"/>
    <w:rsid w:val="515B223B"/>
    <w:rsid w:val="51652A36"/>
    <w:rsid w:val="516C77CE"/>
    <w:rsid w:val="516E79EA"/>
    <w:rsid w:val="516F60A9"/>
    <w:rsid w:val="517D7C2E"/>
    <w:rsid w:val="51800C66"/>
    <w:rsid w:val="518014C8"/>
    <w:rsid w:val="51850890"/>
    <w:rsid w:val="51870AAC"/>
    <w:rsid w:val="51894E68"/>
    <w:rsid w:val="518B234A"/>
    <w:rsid w:val="51907133"/>
    <w:rsid w:val="51907961"/>
    <w:rsid w:val="51941905"/>
    <w:rsid w:val="51960034"/>
    <w:rsid w:val="51973ECA"/>
    <w:rsid w:val="51976F41"/>
    <w:rsid w:val="51977EA6"/>
    <w:rsid w:val="51984A67"/>
    <w:rsid w:val="51A46F68"/>
    <w:rsid w:val="51AB377C"/>
    <w:rsid w:val="51B478EA"/>
    <w:rsid w:val="51BB2351"/>
    <w:rsid w:val="51C3677C"/>
    <w:rsid w:val="51C97195"/>
    <w:rsid w:val="51CC5275"/>
    <w:rsid w:val="51CE7AA5"/>
    <w:rsid w:val="51CF34B8"/>
    <w:rsid w:val="51D57A6A"/>
    <w:rsid w:val="51DC50A4"/>
    <w:rsid w:val="51DF61F2"/>
    <w:rsid w:val="51E421A9"/>
    <w:rsid w:val="51E732F9"/>
    <w:rsid w:val="51E90E1F"/>
    <w:rsid w:val="51E97071"/>
    <w:rsid w:val="51EC18AA"/>
    <w:rsid w:val="51EC3DDD"/>
    <w:rsid w:val="51EE6435"/>
    <w:rsid w:val="51EE7B1C"/>
    <w:rsid w:val="51F02538"/>
    <w:rsid w:val="51FC4FF6"/>
    <w:rsid w:val="51FC6DA4"/>
    <w:rsid w:val="51FD3F95"/>
    <w:rsid w:val="52047613"/>
    <w:rsid w:val="520629AF"/>
    <w:rsid w:val="52095DA3"/>
    <w:rsid w:val="520B5BC8"/>
    <w:rsid w:val="520B5E7F"/>
    <w:rsid w:val="520D3447"/>
    <w:rsid w:val="520E77AB"/>
    <w:rsid w:val="5212481A"/>
    <w:rsid w:val="52211AFD"/>
    <w:rsid w:val="52227845"/>
    <w:rsid w:val="522602C5"/>
    <w:rsid w:val="52297201"/>
    <w:rsid w:val="522B1438"/>
    <w:rsid w:val="52322200"/>
    <w:rsid w:val="52330C67"/>
    <w:rsid w:val="5234212E"/>
    <w:rsid w:val="52350508"/>
    <w:rsid w:val="52376AAF"/>
    <w:rsid w:val="524349D3"/>
    <w:rsid w:val="5245331F"/>
    <w:rsid w:val="524644C3"/>
    <w:rsid w:val="52493D5C"/>
    <w:rsid w:val="525973AA"/>
    <w:rsid w:val="525A1077"/>
    <w:rsid w:val="5260529F"/>
    <w:rsid w:val="52607DEE"/>
    <w:rsid w:val="52632790"/>
    <w:rsid w:val="52654A74"/>
    <w:rsid w:val="5268268C"/>
    <w:rsid w:val="526C53E4"/>
    <w:rsid w:val="52741030"/>
    <w:rsid w:val="527F2E3C"/>
    <w:rsid w:val="527F70E7"/>
    <w:rsid w:val="52802F0B"/>
    <w:rsid w:val="52825A68"/>
    <w:rsid w:val="528364E8"/>
    <w:rsid w:val="52846D9A"/>
    <w:rsid w:val="52861C47"/>
    <w:rsid w:val="52867A0E"/>
    <w:rsid w:val="528F795D"/>
    <w:rsid w:val="52940ADB"/>
    <w:rsid w:val="529419C1"/>
    <w:rsid w:val="52976ACD"/>
    <w:rsid w:val="529B3EB7"/>
    <w:rsid w:val="529C0587"/>
    <w:rsid w:val="529F5982"/>
    <w:rsid w:val="52A15B9E"/>
    <w:rsid w:val="52A56D29"/>
    <w:rsid w:val="52AB4326"/>
    <w:rsid w:val="52AC003B"/>
    <w:rsid w:val="52B15DDC"/>
    <w:rsid w:val="52B22EDB"/>
    <w:rsid w:val="52B252EA"/>
    <w:rsid w:val="52B256B5"/>
    <w:rsid w:val="52B45F0D"/>
    <w:rsid w:val="52BC7DDB"/>
    <w:rsid w:val="52C30EE5"/>
    <w:rsid w:val="52C51F6A"/>
    <w:rsid w:val="52C75604"/>
    <w:rsid w:val="52D41A3C"/>
    <w:rsid w:val="52D42A07"/>
    <w:rsid w:val="52DD271B"/>
    <w:rsid w:val="52DE64AA"/>
    <w:rsid w:val="52E02642"/>
    <w:rsid w:val="52E22734"/>
    <w:rsid w:val="52E252FF"/>
    <w:rsid w:val="52E64F8C"/>
    <w:rsid w:val="52E8610E"/>
    <w:rsid w:val="52EC41AF"/>
    <w:rsid w:val="52ED541D"/>
    <w:rsid w:val="52EE649C"/>
    <w:rsid w:val="52EF06B7"/>
    <w:rsid w:val="52F26C92"/>
    <w:rsid w:val="52F44992"/>
    <w:rsid w:val="52F8213F"/>
    <w:rsid w:val="52FB47CD"/>
    <w:rsid w:val="52FF45DE"/>
    <w:rsid w:val="53000B16"/>
    <w:rsid w:val="530F2B07"/>
    <w:rsid w:val="531403CB"/>
    <w:rsid w:val="531B76FE"/>
    <w:rsid w:val="5321090F"/>
    <w:rsid w:val="532768F9"/>
    <w:rsid w:val="532941A4"/>
    <w:rsid w:val="5334256E"/>
    <w:rsid w:val="533479AC"/>
    <w:rsid w:val="53350200"/>
    <w:rsid w:val="53361DF5"/>
    <w:rsid w:val="53373E0C"/>
    <w:rsid w:val="534F2DD1"/>
    <w:rsid w:val="53513120"/>
    <w:rsid w:val="535624E4"/>
    <w:rsid w:val="53594FE8"/>
    <w:rsid w:val="535E3CED"/>
    <w:rsid w:val="535E75EB"/>
    <w:rsid w:val="53605111"/>
    <w:rsid w:val="53607807"/>
    <w:rsid w:val="536746F1"/>
    <w:rsid w:val="5373753A"/>
    <w:rsid w:val="53794F6D"/>
    <w:rsid w:val="537E1A3B"/>
    <w:rsid w:val="53823997"/>
    <w:rsid w:val="5382777D"/>
    <w:rsid w:val="5387362B"/>
    <w:rsid w:val="538E6122"/>
    <w:rsid w:val="53900185"/>
    <w:rsid w:val="539A2D7E"/>
    <w:rsid w:val="539B25ED"/>
    <w:rsid w:val="539B3697"/>
    <w:rsid w:val="539E2CF1"/>
    <w:rsid w:val="53A07C03"/>
    <w:rsid w:val="53A82CF5"/>
    <w:rsid w:val="53A849CE"/>
    <w:rsid w:val="53A911A9"/>
    <w:rsid w:val="53AB0344"/>
    <w:rsid w:val="53AC0356"/>
    <w:rsid w:val="53AC65A8"/>
    <w:rsid w:val="53AC68BB"/>
    <w:rsid w:val="53AF1D2F"/>
    <w:rsid w:val="53AF7E46"/>
    <w:rsid w:val="53B06098"/>
    <w:rsid w:val="53B35B89"/>
    <w:rsid w:val="53B51901"/>
    <w:rsid w:val="53B536AF"/>
    <w:rsid w:val="53B65679"/>
    <w:rsid w:val="53B8319F"/>
    <w:rsid w:val="53B91D64"/>
    <w:rsid w:val="53BB2C03"/>
    <w:rsid w:val="53C26EE2"/>
    <w:rsid w:val="53C30706"/>
    <w:rsid w:val="53C41B44"/>
    <w:rsid w:val="53C54C16"/>
    <w:rsid w:val="53C658BC"/>
    <w:rsid w:val="53DA25D4"/>
    <w:rsid w:val="53DF697E"/>
    <w:rsid w:val="53E67D0C"/>
    <w:rsid w:val="53F02939"/>
    <w:rsid w:val="53F30564"/>
    <w:rsid w:val="53F622F4"/>
    <w:rsid w:val="53F771D5"/>
    <w:rsid w:val="53FA7313"/>
    <w:rsid w:val="53FC343B"/>
    <w:rsid w:val="53FE46F9"/>
    <w:rsid w:val="54063F0A"/>
    <w:rsid w:val="540939FA"/>
    <w:rsid w:val="540A3D6B"/>
    <w:rsid w:val="54210D44"/>
    <w:rsid w:val="5426380C"/>
    <w:rsid w:val="542B571F"/>
    <w:rsid w:val="542C4BFD"/>
    <w:rsid w:val="5434552D"/>
    <w:rsid w:val="54345897"/>
    <w:rsid w:val="543469DC"/>
    <w:rsid w:val="543640C4"/>
    <w:rsid w:val="543A36F8"/>
    <w:rsid w:val="543C16DA"/>
    <w:rsid w:val="543C78B9"/>
    <w:rsid w:val="544149D3"/>
    <w:rsid w:val="54436F0C"/>
    <w:rsid w:val="54457EC7"/>
    <w:rsid w:val="544669FD"/>
    <w:rsid w:val="544A0692"/>
    <w:rsid w:val="544B49EE"/>
    <w:rsid w:val="54506132"/>
    <w:rsid w:val="545167BE"/>
    <w:rsid w:val="54520EFE"/>
    <w:rsid w:val="54544E60"/>
    <w:rsid w:val="545A37BE"/>
    <w:rsid w:val="545C764B"/>
    <w:rsid w:val="545F186C"/>
    <w:rsid w:val="54613836"/>
    <w:rsid w:val="54634D55"/>
    <w:rsid w:val="546704F0"/>
    <w:rsid w:val="5467429F"/>
    <w:rsid w:val="54686973"/>
    <w:rsid w:val="546D21DB"/>
    <w:rsid w:val="5473474D"/>
    <w:rsid w:val="54734B25"/>
    <w:rsid w:val="54745318"/>
    <w:rsid w:val="54774A91"/>
    <w:rsid w:val="54784FC8"/>
    <w:rsid w:val="54837BF9"/>
    <w:rsid w:val="54866DF9"/>
    <w:rsid w:val="548D22B7"/>
    <w:rsid w:val="5490662A"/>
    <w:rsid w:val="549743AA"/>
    <w:rsid w:val="54991305"/>
    <w:rsid w:val="54992FD0"/>
    <w:rsid w:val="549D1BFF"/>
    <w:rsid w:val="549E05E7"/>
    <w:rsid w:val="549E2F1B"/>
    <w:rsid w:val="549F7EBB"/>
    <w:rsid w:val="54A13488"/>
    <w:rsid w:val="54A13C44"/>
    <w:rsid w:val="54AF6350"/>
    <w:rsid w:val="54B55930"/>
    <w:rsid w:val="54BC281B"/>
    <w:rsid w:val="54BD342A"/>
    <w:rsid w:val="54BE6593"/>
    <w:rsid w:val="54BE68E2"/>
    <w:rsid w:val="54C468E9"/>
    <w:rsid w:val="54D20290"/>
    <w:rsid w:val="54D933CD"/>
    <w:rsid w:val="54D97871"/>
    <w:rsid w:val="54DE09E3"/>
    <w:rsid w:val="54E10E26"/>
    <w:rsid w:val="54E1240A"/>
    <w:rsid w:val="54E844DB"/>
    <w:rsid w:val="54E90CEB"/>
    <w:rsid w:val="54ED4B2E"/>
    <w:rsid w:val="54F73C59"/>
    <w:rsid w:val="54FA1202"/>
    <w:rsid w:val="54FA14C1"/>
    <w:rsid w:val="54FE72D7"/>
    <w:rsid w:val="55012924"/>
    <w:rsid w:val="550A1F4D"/>
    <w:rsid w:val="550A5C7C"/>
    <w:rsid w:val="550C37A2"/>
    <w:rsid w:val="550D3993"/>
    <w:rsid w:val="55102742"/>
    <w:rsid w:val="55180399"/>
    <w:rsid w:val="55191A1B"/>
    <w:rsid w:val="551B6ABE"/>
    <w:rsid w:val="551E79C7"/>
    <w:rsid w:val="55222FC6"/>
    <w:rsid w:val="552344F4"/>
    <w:rsid w:val="55293C4A"/>
    <w:rsid w:val="552956B2"/>
    <w:rsid w:val="552A6510"/>
    <w:rsid w:val="552B174F"/>
    <w:rsid w:val="552E6DF3"/>
    <w:rsid w:val="552F59EE"/>
    <w:rsid w:val="553443E2"/>
    <w:rsid w:val="55347261"/>
    <w:rsid w:val="553D2C80"/>
    <w:rsid w:val="55425B0C"/>
    <w:rsid w:val="55472860"/>
    <w:rsid w:val="554A11F0"/>
    <w:rsid w:val="554C48E9"/>
    <w:rsid w:val="555111B5"/>
    <w:rsid w:val="555A14B3"/>
    <w:rsid w:val="555B420F"/>
    <w:rsid w:val="555D68E0"/>
    <w:rsid w:val="55690BF5"/>
    <w:rsid w:val="556A1FA2"/>
    <w:rsid w:val="55711857"/>
    <w:rsid w:val="55713605"/>
    <w:rsid w:val="5574751B"/>
    <w:rsid w:val="5576721A"/>
    <w:rsid w:val="5579695E"/>
    <w:rsid w:val="557D5388"/>
    <w:rsid w:val="55801696"/>
    <w:rsid w:val="55824A50"/>
    <w:rsid w:val="5584168D"/>
    <w:rsid w:val="558439DC"/>
    <w:rsid w:val="5584767F"/>
    <w:rsid w:val="558769B7"/>
    <w:rsid w:val="55890A12"/>
    <w:rsid w:val="558B76A9"/>
    <w:rsid w:val="559A659A"/>
    <w:rsid w:val="559B2D78"/>
    <w:rsid w:val="55A35AB1"/>
    <w:rsid w:val="55A97243"/>
    <w:rsid w:val="55AE4859"/>
    <w:rsid w:val="55AF3619"/>
    <w:rsid w:val="55B13F62"/>
    <w:rsid w:val="55B166F0"/>
    <w:rsid w:val="55B31E70"/>
    <w:rsid w:val="55B440BC"/>
    <w:rsid w:val="55BF0815"/>
    <w:rsid w:val="55C0338F"/>
    <w:rsid w:val="55C03AF7"/>
    <w:rsid w:val="55C40B30"/>
    <w:rsid w:val="55C43553"/>
    <w:rsid w:val="55CC2F32"/>
    <w:rsid w:val="55CF4EDC"/>
    <w:rsid w:val="55D07F03"/>
    <w:rsid w:val="55D3606E"/>
    <w:rsid w:val="55D42DBF"/>
    <w:rsid w:val="55D55F29"/>
    <w:rsid w:val="55D6178A"/>
    <w:rsid w:val="55D838AD"/>
    <w:rsid w:val="55F04E72"/>
    <w:rsid w:val="55F12AA3"/>
    <w:rsid w:val="55F65154"/>
    <w:rsid w:val="55F71C24"/>
    <w:rsid w:val="55FA2598"/>
    <w:rsid w:val="55FB7142"/>
    <w:rsid w:val="55FF30C8"/>
    <w:rsid w:val="56020701"/>
    <w:rsid w:val="5603396B"/>
    <w:rsid w:val="56066443"/>
    <w:rsid w:val="560A074D"/>
    <w:rsid w:val="560B3A5A"/>
    <w:rsid w:val="560B5D73"/>
    <w:rsid w:val="560F7AC5"/>
    <w:rsid w:val="561072C2"/>
    <w:rsid w:val="561364F7"/>
    <w:rsid w:val="56161319"/>
    <w:rsid w:val="56244771"/>
    <w:rsid w:val="56262642"/>
    <w:rsid w:val="5626667B"/>
    <w:rsid w:val="562671D0"/>
    <w:rsid w:val="56283FC2"/>
    <w:rsid w:val="562C39D0"/>
    <w:rsid w:val="56301712"/>
    <w:rsid w:val="56334818"/>
    <w:rsid w:val="563576FE"/>
    <w:rsid w:val="56385891"/>
    <w:rsid w:val="564231F4"/>
    <w:rsid w:val="564C0324"/>
    <w:rsid w:val="564E64E5"/>
    <w:rsid w:val="565031F4"/>
    <w:rsid w:val="565052E1"/>
    <w:rsid w:val="56554CD5"/>
    <w:rsid w:val="565E5EB1"/>
    <w:rsid w:val="565F35CD"/>
    <w:rsid w:val="56635554"/>
    <w:rsid w:val="56660C90"/>
    <w:rsid w:val="56665134"/>
    <w:rsid w:val="56690780"/>
    <w:rsid w:val="566F1697"/>
    <w:rsid w:val="56705B96"/>
    <w:rsid w:val="56707D61"/>
    <w:rsid w:val="567A298E"/>
    <w:rsid w:val="567A2F79"/>
    <w:rsid w:val="567C5B67"/>
    <w:rsid w:val="567F4E6D"/>
    <w:rsid w:val="56813D1C"/>
    <w:rsid w:val="56837A94"/>
    <w:rsid w:val="56855C28"/>
    <w:rsid w:val="56866145"/>
    <w:rsid w:val="56875D3A"/>
    <w:rsid w:val="56881EB2"/>
    <w:rsid w:val="568D4B0E"/>
    <w:rsid w:val="568F6B8A"/>
    <w:rsid w:val="56917B91"/>
    <w:rsid w:val="56977668"/>
    <w:rsid w:val="56997DAD"/>
    <w:rsid w:val="56A44C6C"/>
    <w:rsid w:val="56A47A0A"/>
    <w:rsid w:val="56A679FF"/>
    <w:rsid w:val="56AB6FEB"/>
    <w:rsid w:val="56AC0C4D"/>
    <w:rsid w:val="56AD47C1"/>
    <w:rsid w:val="56AD68BF"/>
    <w:rsid w:val="56AE0BF3"/>
    <w:rsid w:val="56B52653"/>
    <w:rsid w:val="56BA5BC9"/>
    <w:rsid w:val="56BC4D54"/>
    <w:rsid w:val="56C67981"/>
    <w:rsid w:val="56CB5D5F"/>
    <w:rsid w:val="56D159FA"/>
    <w:rsid w:val="56D57BC4"/>
    <w:rsid w:val="56D87CB0"/>
    <w:rsid w:val="56D976B4"/>
    <w:rsid w:val="56DB7131"/>
    <w:rsid w:val="56E12A0D"/>
    <w:rsid w:val="56E30139"/>
    <w:rsid w:val="56EA50BD"/>
    <w:rsid w:val="56EC5B8C"/>
    <w:rsid w:val="56F12ACC"/>
    <w:rsid w:val="56FF0F04"/>
    <w:rsid w:val="57034726"/>
    <w:rsid w:val="570448AC"/>
    <w:rsid w:val="57062473"/>
    <w:rsid w:val="570A3D43"/>
    <w:rsid w:val="57106E4E"/>
    <w:rsid w:val="57114ADB"/>
    <w:rsid w:val="57122BC6"/>
    <w:rsid w:val="571407D2"/>
    <w:rsid w:val="571526B6"/>
    <w:rsid w:val="57186A56"/>
    <w:rsid w:val="571D1E22"/>
    <w:rsid w:val="5721105B"/>
    <w:rsid w:val="57236B81"/>
    <w:rsid w:val="57257F7C"/>
    <w:rsid w:val="572A7220"/>
    <w:rsid w:val="572B1EDA"/>
    <w:rsid w:val="572D17AE"/>
    <w:rsid w:val="572D5C52"/>
    <w:rsid w:val="573174F0"/>
    <w:rsid w:val="573215C6"/>
    <w:rsid w:val="57364B06"/>
    <w:rsid w:val="57375A9C"/>
    <w:rsid w:val="573A0603"/>
    <w:rsid w:val="57433A53"/>
    <w:rsid w:val="574662B4"/>
    <w:rsid w:val="574746C0"/>
    <w:rsid w:val="57476D14"/>
    <w:rsid w:val="57477BC8"/>
    <w:rsid w:val="57482A8C"/>
    <w:rsid w:val="574A05B2"/>
    <w:rsid w:val="574D1DC9"/>
    <w:rsid w:val="574F7C92"/>
    <w:rsid w:val="575A4A51"/>
    <w:rsid w:val="5765363E"/>
    <w:rsid w:val="576A47B0"/>
    <w:rsid w:val="576C274C"/>
    <w:rsid w:val="576C5512"/>
    <w:rsid w:val="576C677A"/>
    <w:rsid w:val="57707EEC"/>
    <w:rsid w:val="577D6CFC"/>
    <w:rsid w:val="57811AFA"/>
    <w:rsid w:val="57874DB8"/>
    <w:rsid w:val="57880840"/>
    <w:rsid w:val="578A30A4"/>
    <w:rsid w:val="578E1612"/>
    <w:rsid w:val="5799247E"/>
    <w:rsid w:val="57996E43"/>
    <w:rsid w:val="579D75AD"/>
    <w:rsid w:val="57A23F4A"/>
    <w:rsid w:val="57A31097"/>
    <w:rsid w:val="57A75A04"/>
    <w:rsid w:val="57A92D87"/>
    <w:rsid w:val="57AA1BB3"/>
    <w:rsid w:val="57AB2575"/>
    <w:rsid w:val="57B1418D"/>
    <w:rsid w:val="57B1687E"/>
    <w:rsid w:val="57B62BB9"/>
    <w:rsid w:val="57B95B0E"/>
    <w:rsid w:val="57BA277F"/>
    <w:rsid w:val="57BA419C"/>
    <w:rsid w:val="57BB4980"/>
    <w:rsid w:val="57BE7DB6"/>
    <w:rsid w:val="57BF3223"/>
    <w:rsid w:val="57C54D4D"/>
    <w:rsid w:val="57CC5D1F"/>
    <w:rsid w:val="57D8796C"/>
    <w:rsid w:val="57DB44A5"/>
    <w:rsid w:val="57E1146A"/>
    <w:rsid w:val="57E5155C"/>
    <w:rsid w:val="57ED2E42"/>
    <w:rsid w:val="57EE5B69"/>
    <w:rsid w:val="57F54BF5"/>
    <w:rsid w:val="57FD4237"/>
    <w:rsid w:val="57FF174F"/>
    <w:rsid w:val="5801517A"/>
    <w:rsid w:val="58020E8D"/>
    <w:rsid w:val="58021622"/>
    <w:rsid w:val="58032D61"/>
    <w:rsid w:val="5805746A"/>
    <w:rsid w:val="580660F5"/>
    <w:rsid w:val="5809221B"/>
    <w:rsid w:val="58133924"/>
    <w:rsid w:val="581806B0"/>
    <w:rsid w:val="582078DD"/>
    <w:rsid w:val="5827444F"/>
    <w:rsid w:val="582A6956"/>
    <w:rsid w:val="582B03E3"/>
    <w:rsid w:val="58337298"/>
    <w:rsid w:val="584066FE"/>
    <w:rsid w:val="58443253"/>
    <w:rsid w:val="584625B7"/>
    <w:rsid w:val="58466FCB"/>
    <w:rsid w:val="58472D43"/>
    <w:rsid w:val="58474AF1"/>
    <w:rsid w:val="584A536A"/>
    <w:rsid w:val="584B65A9"/>
    <w:rsid w:val="584D3421"/>
    <w:rsid w:val="584E67CF"/>
    <w:rsid w:val="58540126"/>
    <w:rsid w:val="58577D5D"/>
    <w:rsid w:val="585E70AC"/>
    <w:rsid w:val="58622F4B"/>
    <w:rsid w:val="586722D8"/>
    <w:rsid w:val="586A11DD"/>
    <w:rsid w:val="58717060"/>
    <w:rsid w:val="58727DC0"/>
    <w:rsid w:val="58734F9E"/>
    <w:rsid w:val="587375E9"/>
    <w:rsid w:val="58765113"/>
    <w:rsid w:val="5877014A"/>
    <w:rsid w:val="58796C0F"/>
    <w:rsid w:val="587C4068"/>
    <w:rsid w:val="58893121"/>
    <w:rsid w:val="588D5C22"/>
    <w:rsid w:val="58917A9E"/>
    <w:rsid w:val="589311D9"/>
    <w:rsid w:val="58942F85"/>
    <w:rsid w:val="589B4AD6"/>
    <w:rsid w:val="589E78CA"/>
    <w:rsid w:val="589F492D"/>
    <w:rsid w:val="58A106A5"/>
    <w:rsid w:val="58A16C92"/>
    <w:rsid w:val="58A51A9E"/>
    <w:rsid w:val="58AE2DC2"/>
    <w:rsid w:val="58B43941"/>
    <w:rsid w:val="58B636C1"/>
    <w:rsid w:val="58BD542B"/>
    <w:rsid w:val="58C6010C"/>
    <w:rsid w:val="58D2260D"/>
    <w:rsid w:val="58D556C6"/>
    <w:rsid w:val="58DC79C9"/>
    <w:rsid w:val="58DE0412"/>
    <w:rsid w:val="58E33DCF"/>
    <w:rsid w:val="58E57B84"/>
    <w:rsid w:val="58E660B8"/>
    <w:rsid w:val="58E83541"/>
    <w:rsid w:val="58E8678C"/>
    <w:rsid w:val="58E87582"/>
    <w:rsid w:val="58E905A8"/>
    <w:rsid w:val="58EF2229"/>
    <w:rsid w:val="58F70D59"/>
    <w:rsid w:val="58F82E7F"/>
    <w:rsid w:val="58FC1E2F"/>
    <w:rsid w:val="5901028A"/>
    <w:rsid w:val="59034EBC"/>
    <w:rsid w:val="59050C34"/>
    <w:rsid w:val="59057A44"/>
    <w:rsid w:val="5906740F"/>
    <w:rsid w:val="590B3D71"/>
    <w:rsid w:val="590D7AE9"/>
    <w:rsid w:val="590E560F"/>
    <w:rsid w:val="59101387"/>
    <w:rsid w:val="591250FF"/>
    <w:rsid w:val="591470C9"/>
    <w:rsid w:val="59147EBF"/>
    <w:rsid w:val="591B06A3"/>
    <w:rsid w:val="592305FB"/>
    <w:rsid w:val="59240164"/>
    <w:rsid w:val="59276802"/>
    <w:rsid w:val="59296E2F"/>
    <w:rsid w:val="59324967"/>
    <w:rsid w:val="59331A6F"/>
    <w:rsid w:val="59357C67"/>
    <w:rsid w:val="59394AFA"/>
    <w:rsid w:val="59404C62"/>
    <w:rsid w:val="5943175D"/>
    <w:rsid w:val="594C6863"/>
    <w:rsid w:val="594F0101"/>
    <w:rsid w:val="59507A80"/>
    <w:rsid w:val="595D1C1D"/>
    <w:rsid w:val="59605E6B"/>
    <w:rsid w:val="59613A71"/>
    <w:rsid w:val="59694BF6"/>
    <w:rsid w:val="596C2A61"/>
    <w:rsid w:val="596D67DA"/>
    <w:rsid w:val="596E2124"/>
    <w:rsid w:val="5976759C"/>
    <w:rsid w:val="597C6C69"/>
    <w:rsid w:val="597E6D4D"/>
    <w:rsid w:val="597F5984"/>
    <w:rsid w:val="5980475F"/>
    <w:rsid w:val="59814033"/>
    <w:rsid w:val="598267AD"/>
    <w:rsid w:val="5988728F"/>
    <w:rsid w:val="598C4BAF"/>
    <w:rsid w:val="598E0AEA"/>
    <w:rsid w:val="59934492"/>
    <w:rsid w:val="599351DD"/>
    <w:rsid w:val="599B3347"/>
    <w:rsid w:val="59A57D21"/>
    <w:rsid w:val="59A71CEC"/>
    <w:rsid w:val="59A749B1"/>
    <w:rsid w:val="59B05E35"/>
    <w:rsid w:val="59B10475"/>
    <w:rsid w:val="59B461B6"/>
    <w:rsid w:val="59C06909"/>
    <w:rsid w:val="59C4289D"/>
    <w:rsid w:val="59C55518"/>
    <w:rsid w:val="59C70095"/>
    <w:rsid w:val="59C76E9D"/>
    <w:rsid w:val="59C83A10"/>
    <w:rsid w:val="59C97193"/>
    <w:rsid w:val="59CC0EC5"/>
    <w:rsid w:val="59CF1242"/>
    <w:rsid w:val="59CF2BC4"/>
    <w:rsid w:val="59D625D1"/>
    <w:rsid w:val="59D81EA5"/>
    <w:rsid w:val="59E45E34"/>
    <w:rsid w:val="59E90231"/>
    <w:rsid w:val="59EC6032"/>
    <w:rsid w:val="59EC76FE"/>
    <w:rsid w:val="59ED5575"/>
    <w:rsid w:val="59EE2FE3"/>
    <w:rsid w:val="59F65233"/>
    <w:rsid w:val="59F67305"/>
    <w:rsid w:val="59FE711B"/>
    <w:rsid w:val="59FF10BE"/>
    <w:rsid w:val="5A0031AA"/>
    <w:rsid w:val="5A014DFF"/>
    <w:rsid w:val="5A044FAC"/>
    <w:rsid w:val="5A065D67"/>
    <w:rsid w:val="5A0B2C4E"/>
    <w:rsid w:val="5A0E1280"/>
    <w:rsid w:val="5A1218E8"/>
    <w:rsid w:val="5A137381"/>
    <w:rsid w:val="5A1629CD"/>
    <w:rsid w:val="5A1A070F"/>
    <w:rsid w:val="5A230B9F"/>
    <w:rsid w:val="5A270D9D"/>
    <w:rsid w:val="5A2A6479"/>
    <w:rsid w:val="5A2C21F1"/>
    <w:rsid w:val="5A2E2862"/>
    <w:rsid w:val="5A345BC7"/>
    <w:rsid w:val="5A372E27"/>
    <w:rsid w:val="5A4123A4"/>
    <w:rsid w:val="5A44478D"/>
    <w:rsid w:val="5A470DD9"/>
    <w:rsid w:val="5A4C4641"/>
    <w:rsid w:val="5A4F7940"/>
    <w:rsid w:val="5A5029D0"/>
    <w:rsid w:val="5A522FE9"/>
    <w:rsid w:val="5A54710B"/>
    <w:rsid w:val="5A584320"/>
    <w:rsid w:val="5A5C0D28"/>
    <w:rsid w:val="5A6555AE"/>
    <w:rsid w:val="5A72796A"/>
    <w:rsid w:val="5A753B98"/>
    <w:rsid w:val="5A785436"/>
    <w:rsid w:val="5A7B2B72"/>
    <w:rsid w:val="5A7E502C"/>
    <w:rsid w:val="5A821E11"/>
    <w:rsid w:val="5A867B53"/>
    <w:rsid w:val="5A8738CB"/>
    <w:rsid w:val="5A882CDE"/>
    <w:rsid w:val="5A8C7180"/>
    <w:rsid w:val="5A8E2EAB"/>
    <w:rsid w:val="5A951B44"/>
    <w:rsid w:val="5A971D60"/>
    <w:rsid w:val="5A97393E"/>
    <w:rsid w:val="5A9A55A7"/>
    <w:rsid w:val="5A9B5192"/>
    <w:rsid w:val="5A9F0C15"/>
    <w:rsid w:val="5A9F3AFC"/>
    <w:rsid w:val="5AA3381D"/>
    <w:rsid w:val="5AA47FD9"/>
    <w:rsid w:val="5AA53678"/>
    <w:rsid w:val="5AA922D6"/>
    <w:rsid w:val="5AAC6BF9"/>
    <w:rsid w:val="5AAE6E14"/>
    <w:rsid w:val="5AAE77D6"/>
    <w:rsid w:val="5AAF2268"/>
    <w:rsid w:val="5AB727CD"/>
    <w:rsid w:val="5AB97DDE"/>
    <w:rsid w:val="5ABA4F52"/>
    <w:rsid w:val="5ACA2EAE"/>
    <w:rsid w:val="5ACD1BB7"/>
    <w:rsid w:val="5AD14B46"/>
    <w:rsid w:val="5AD31ADE"/>
    <w:rsid w:val="5AD85ED5"/>
    <w:rsid w:val="5ADC3C3D"/>
    <w:rsid w:val="5AE14D89"/>
    <w:rsid w:val="5AE34FA5"/>
    <w:rsid w:val="5AE661B3"/>
    <w:rsid w:val="5AE83880"/>
    <w:rsid w:val="5AEE5D1D"/>
    <w:rsid w:val="5AEF0BC2"/>
    <w:rsid w:val="5AF4134F"/>
    <w:rsid w:val="5AF4374D"/>
    <w:rsid w:val="5AFC7E15"/>
    <w:rsid w:val="5AFE55BE"/>
    <w:rsid w:val="5AFF2B9C"/>
    <w:rsid w:val="5B01367D"/>
    <w:rsid w:val="5B0A3289"/>
    <w:rsid w:val="5B0D5B7E"/>
    <w:rsid w:val="5B0F1C1A"/>
    <w:rsid w:val="5B150589"/>
    <w:rsid w:val="5B1879C9"/>
    <w:rsid w:val="5B19121C"/>
    <w:rsid w:val="5B1D05C9"/>
    <w:rsid w:val="5B1E4672"/>
    <w:rsid w:val="5B21162A"/>
    <w:rsid w:val="5B2348F0"/>
    <w:rsid w:val="5B235280"/>
    <w:rsid w:val="5B25398B"/>
    <w:rsid w:val="5B3313D3"/>
    <w:rsid w:val="5B382170"/>
    <w:rsid w:val="5B3900CD"/>
    <w:rsid w:val="5B3A67A4"/>
    <w:rsid w:val="5B490515"/>
    <w:rsid w:val="5B4A1F5C"/>
    <w:rsid w:val="5B4A380E"/>
    <w:rsid w:val="5B4D0671"/>
    <w:rsid w:val="5B4D241F"/>
    <w:rsid w:val="5B4D30CD"/>
    <w:rsid w:val="5B555354"/>
    <w:rsid w:val="5B5714EF"/>
    <w:rsid w:val="5B5D65EB"/>
    <w:rsid w:val="5B5E63DA"/>
    <w:rsid w:val="5B61236E"/>
    <w:rsid w:val="5B6177A8"/>
    <w:rsid w:val="5B642D48"/>
    <w:rsid w:val="5B6F14AD"/>
    <w:rsid w:val="5B721E85"/>
    <w:rsid w:val="5B72700C"/>
    <w:rsid w:val="5B775347"/>
    <w:rsid w:val="5B775DB4"/>
    <w:rsid w:val="5B7A6F8C"/>
    <w:rsid w:val="5B853011"/>
    <w:rsid w:val="5B892DA4"/>
    <w:rsid w:val="5B8957BC"/>
    <w:rsid w:val="5B8B168D"/>
    <w:rsid w:val="5B8D15E1"/>
    <w:rsid w:val="5B8F5F7E"/>
    <w:rsid w:val="5B904CA2"/>
    <w:rsid w:val="5B9707E1"/>
    <w:rsid w:val="5B972BF3"/>
    <w:rsid w:val="5B9731F0"/>
    <w:rsid w:val="5BA2314D"/>
    <w:rsid w:val="5BA32FE4"/>
    <w:rsid w:val="5BA83942"/>
    <w:rsid w:val="5BAC1760"/>
    <w:rsid w:val="5BAE6297"/>
    <w:rsid w:val="5BAF30D9"/>
    <w:rsid w:val="5BAF4335"/>
    <w:rsid w:val="5BAF64A7"/>
    <w:rsid w:val="5BAF75D3"/>
    <w:rsid w:val="5BB16E51"/>
    <w:rsid w:val="5BB26726"/>
    <w:rsid w:val="5BB556B6"/>
    <w:rsid w:val="5BBB4C6D"/>
    <w:rsid w:val="5BBC1F7F"/>
    <w:rsid w:val="5BC70423"/>
    <w:rsid w:val="5BCF1086"/>
    <w:rsid w:val="5BD25D55"/>
    <w:rsid w:val="5BDB7DB0"/>
    <w:rsid w:val="5BE0762B"/>
    <w:rsid w:val="5BE30FD5"/>
    <w:rsid w:val="5BE70AC5"/>
    <w:rsid w:val="5BEC41FD"/>
    <w:rsid w:val="5BEE75AF"/>
    <w:rsid w:val="5BF34169"/>
    <w:rsid w:val="5BF64864"/>
    <w:rsid w:val="5BF738D7"/>
    <w:rsid w:val="5BFB4366"/>
    <w:rsid w:val="5BFC5BF3"/>
    <w:rsid w:val="5C007CAF"/>
    <w:rsid w:val="5C083825"/>
    <w:rsid w:val="5C115B42"/>
    <w:rsid w:val="5C1178F0"/>
    <w:rsid w:val="5C1238AD"/>
    <w:rsid w:val="5C1318BA"/>
    <w:rsid w:val="5C1473E0"/>
    <w:rsid w:val="5C1965EB"/>
    <w:rsid w:val="5C266760"/>
    <w:rsid w:val="5C277114"/>
    <w:rsid w:val="5C29576B"/>
    <w:rsid w:val="5C2F1723"/>
    <w:rsid w:val="5C3134E5"/>
    <w:rsid w:val="5C337A6D"/>
    <w:rsid w:val="5C370413"/>
    <w:rsid w:val="5C374479"/>
    <w:rsid w:val="5C390BF5"/>
    <w:rsid w:val="5C391356"/>
    <w:rsid w:val="5C3E0CC0"/>
    <w:rsid w:val="5C3E7FB9"/>
    <w:rsid w:val="5C507E0A"/>
    <w:rsid w:val="5C5354F4"/>
    <w:rsid w:val="5C573A93"/>
    <w:rsid w:val="5C5802FA"/>
    <w:rsid w:val="5C58608A"/>
    <w:rsid w:val="5C596C81"/>
    <w:rsid w:val="5C5C35DF"/>
    <w:rsid w:val="5C5D0D87"/>
    <w:rsid w:val="5C6248DE"/>
    <w:rsid w:val="5C68391F"/>
    <w:rsid w:val="5C69377C"/>
    <w:rsid w:val="5C6A7000"/>
    <w:rsid w:val="5C6B0534"/>
    <w:rsid w:val="5C6E7661"/>
    <w:rsid w:val="5C71038F"/>
    <w:rsid w:val="5C710D89"/>
    <w:rsid w:val="5C7834CB"/>
    <w:rsid w:val="5C7B2C68"/>
    <w:rsid w:val="5C7B2FBB"/>
    <w:rsid w:val="5C7B35CA"/>
    <w:rsid w:val="5C7D31D8"/>
    <w:rsid w:val="5C891B7C"/>
    <w:rsid w:val="5C904CB9"/>
    <w:rsid w:val="5C9574EF"/>
    <w:rsid w:val="5C96296E"/>
    <w:rsid w:val="5C990B0B"/>
    <w:rsid w:val="5C994A9A"/>
    <w:rsid w:val="5C9A57DE"/>
    <w:rsid w:val="5C9F08B2"/>
    <w:rsid w:val="5CA06920"/>
    <w:rsid w:val="5CA17566"/>
    <w:rsid w:val="5CA31A34"/>
    <w:rsid w:val="5CA60D1E"/>
    <w:rsid w:val="5CA61FE4"/>
    <w:rsid w:val="5CB52971"/>
    <w:rsid w:val="5CC10786"/>
    <w:rsid w:val="5CC44962"/>
    <w:rsid w:val="5CC93D27"/>
    <w:rsid w:val="5CCC3817"/>
    <w:rsid w:val="5CCC4C5E"/>
    <w:rsid w:val="5CD03307"/>
    <w:rsid w:val="5CD3106F"/>
    <w:rsid w:val="5CD54DC2"/>
    <w:rsid w:val="5CD73763"/>
    <w:rsid w:val="5CD97294"/>
    <w:rsid w:val="5CDC7EFE"/>
    <w:rsid w:val="5CDD5A24"/>
    <w:rsid w:val="5CE45005"/>
    <w:rsid w:val="5CE60D7D"/>
    <w:rsid w:val="5CEC55E4"/>
    <w:rsid w:val="5CEE378D"/>
    <w:rsid w:val="5CF52D6E"/>
    <w:rsid w:val="5CFD1C22"/>
    <w:rsid w:val="5CFE2BF0"/>
    <w:rsid w:val="5D011713"/>
    <w:rsid w:val="5D023D13"/>
    <w:rsid w:val="5D02548B"/>
    <w:rsid w:val="5D0266BB"/>
    <w:rsid w:val="5D053F84"/>
    <w:rsid w:val="5D064F7B"/>
    <w:rsid w:val="5D07613E"/>
    <w:rsid w:val="5D1B4EE0"/>
    <w:rsid w:val="5D215911"/>
    <w:rsid w:val="5D237880"/>
    <w:rsid w:val="5D292087"/>
    <w:rsid w:val="5D292A17"/>
    <w:rsid w:val="5D2A2271"/>
    <w:rsid w:val="5D2D4991"/>
    <w:rsid w:val="5D3121F2"/>
    <w:rsid w:val="5D33227E"/>
    <w:rsid w:val="5D335644"/>
    <w:rsid w:val="5D3467A5"/>
    <w:rsid w:val="5D34731D"/>
    <w:rsid w:val="5D35760E"/>
    <w:rsid w:val="5D3B2DA1"/>
    <w:rsid w:val="5D3F4EE7"/>
    <w:rsid w:val="5D4167F6"/>
    <w:rsid w:val="5D443C84"/>
    <w:rsid w:val="5D485E8A"/>
    <w:rsid w:val="5D494E68"/>
    <w:rsid w:val="5D537A94"/>
    <w:rsid w:val="5D573A29"/>
    <w:rsid w:val="5D576B48"/>
    <w:rsid w:val="5D577226"/>
    <w:rsid w:val="5D5C41FE"/>
    <w:rsid w:val="5D5F0A7D"/>
    <w:rsid w:val="5D66351C"/>
    <w:rsid w:val="5D694BA4"/>
    <w:rsid w:val="5D6A375C"/>
    <w:rsid w:val="5D72612D"/>
    <w:rsid w:val="5D7804FC"/>
    <w:rsid w:val="5D785293"/>
    <w:rsid w:val="5D83481E"/>
    <w:rsid w:val="5D850596"/>
    <w:rsid w:val="5D867E6A"/>
    <w:rsid w:val="5D887D08"/>
    <w:rsid w:val="5D902CF8"/>
    <w:rsid w:val="5D916CAE"/>
    <w:rsid w:val="5D964551"/>
    <w:rsid w:val="5D9A56C3"/>
    <w:rsid w:val="5D9A5D6A"/>
    <w:rsid w:val="5D9C4163"/>
    <w:rsid w:val="5D9E51B4"/>
    <w:rsid w:val="5DA14CA4"/>
    <w:rsid w:val="5DA259CE"/>
    <w:rsid w:val="5DA6197D"/>
    <w:rsid w:val="5DAA0BBA"/>
    <w:rsid w:val="5DAA3B58"/>
    <w:rsid w:val="5DAC1AF4"/>
    <w:rsid w:val="5DAF08E8"/>
    <w:rsid w:val="5DB37708"/>
    <w:rsid w:val="5DBB53EB"/>
    <w:rsid w:val="5DC60AFA"/>
    <w:rsid w:val="5DC866D4"/>
    <w:rsid w:val="5DCA2BF3"/>
    <w:rsid w:val="5DCE3659"/>
    <w:rsid w:val="5DCF1811"/>
    <w:rsid w:val="5DCF35BF"/>
    <w:rsid w:val="5DD25566"/>
    <w:rsid w:val="5DE10E9F"/>
    <w:rsid w:val="5DEA03F9"/>
    <w:rsid w:val="5DED1C97"/>
    <w:rsid w:val="5DEE5462"/>
    <w:rsid w:val="5DF03535"/>
    <w:rsid w:val="5DF2326F"/>
    <w:rsid w:val="5DF474C9"/>
    <w:rsid w:val="5DF477B0"/>
    <w:rsid w:val="5DF70D68"/>
    <w:rsid w:val="5DF9063C"/>
    <w:rsid w:val="5DFE3EA4"/>
    <w:rsid w:val="5E0019CA"/>
    <w:rsid w:val="5E021BE6"/>
    <w:rsid w:val="5E0314BA"/>
    <w:rsid w:val="5E053307"/>
    <w:rsid w:val="5E053485"/>
    <w:rsid w:val="5E05392F"/>
    <w:rsid w:val="5E0F35C8"/>
    <w:rsid w:val="5E1054C5"/>
    <w:rsid w:val="5E13035D"/>
    <w:rsid w:val="5E135BA1"/>
    <w:rsid w:val="5E145476"/>
    <w:rsid w:val="5E164402"/>
    <w:rsid w:val="5E190937"/>
    <w:rsid w:val="5E1C667C"/>
    <w:rsid w:val="5E1D00E4"/>
    <w:rsid w:val="5E1E5DD6"/>
    <w:rsid w:val="5E212F99"/>
    <w:rsid w:val="5E22791D"/>
    <w:rsid w:val="5E2B7E35"/>
    <w:rsid w:val="5E2F036C"/>
    <w:rsid w:val="5E2F405E"/>
    <w:rsid w:val="5E31427A"/>
    <w:rsid w:val="5E315135"/>
    <w:rsid w:val="5E316AFD"/>
    <w:rsid w:val="5E3D0CA4"/>
    <w:rsid w:val="5E405FE4"/>
    <w:rsid w:val="5E460BCD"/>
    <w:rsid w:val="5E4958B0"/>
    <w:rsid w:val="5E5601C8"/>
    <w:rsid w:val="5E576DE2"/>
    <w:rsid w:val="5E59732C"/>
    <w:rsid w:val="5E660813"/>
    <w:rsid w:val="5E6D5F1F"/>
    <w:rsid w:val="5E710550"/>
    <w:rsid w:val="5E7164B1"/>
    <w:rsid w:val="5E72750C"/>
    <w:rsid w:val="5E766130"/>
    <w:rsid w:val="5E774B75"/>
    <w:rsid w:val="5E7E4FA0"/>
    <w:rsid w:val="5E834B91"/>
    <w:rsid w:val="5E8442B7"/>
    <w:rsid w:val="5E850121"/>
    <w:rsid w:val="5E8A398A"/>
    <w:rsid w:val="5E8A6033"/>
    <w:rsid w:val="5E8D06D2"/>
    <w:rsid w:val="5E8F0FA0"/>
    <w:rsid w:val="5E916AC6"/>
    <w:rsid w:val="5E931FDE"/>
    <w:rsid w:val="5E960581"/>
    <w:rsid w:val="5E980B8C"/>
    <w:rsid w:val="5E98586C"/>
    <w:rsid w:val="5E987E55"/>
    <w:rsid w:val="5EA21B2A"/>
    <w:rsid w:val="5EAF519E"/>
    <w:rsid w:val="5EB34D80"/>
    <w:rsid w:val="5EB56C59"/>
    <w:rsid w:val="5EBB1D95"/>
    <w:rsid w:val="5EBE7699"/>
    <w:rsid w:val="5ECA79F8"/>
    <w:rsid w:val="5ECC3B3F"/>
    <w:rsid w:val="5ECC5D50"/>
    <w:rsid w:val="5ED115B9"/>
    <w:rsid w:val="5ED17964"/>
    <w:rsid w:val="5ED212BA"/>
    <w:rsid w:val="5ED24D49"/>
    <w:rsid w:val="5ED370DF"/>
    <w:rsid w:val="5ED66BCF"/>
    <w:rsid w:val="5ED84F3E"/>
    <w:rsid w:val="5ED93ADC"/>
    <w:rsid w:val="5EDC30C9"/>
    <w:rsid w:val="5EDD33F4"/>
    <w:rsid w:val="5EDF6676"/>
    <w:rsid w:val="5EE17A4E"/>
    <w:rsid w:val="5EE976FE"/>
    <w:rsid w:val="5EEA73C7"/>
    <w:rsid w:val="5EEE5CC7"/>
    <w:rsid w:val="5EF1120C"/>
    <w:rsid w:val="5EF12D5D"/>
    <w:rsid w:val="5EF5626E"/>
    <w:rsid w:val="5EF63AD2"/>
    <w:rsid w:val="5EF64B7B"/>
    <w:rsid w:val="5EFA052E"/>
    <w:rsid w:val="5EFD00A0"/>
    <w:rsid w:val="5EFF17BC"/>
    <w:rsid w:val="5F0913F8"/>
    <w:rsid w:val="5F0B0627"/>
    <w:rsid w:val="5F0B19F9"/>
    <w:rsid w:val="5F0E24D1"/>
    <w:rsid w:val="5F106D00"/>
    <w:rsid w:val="5F1576F7"/>
    <w:rsid w:val="5F16521D"/>
    <w:rsid w:val="5F192F04"/>
    <w:rsid w:val="5F1955DA"/>
    <w:rsid w:val="5F1D38C7"/>
    <w:rsid w:val="5F233725"/>
    <w:rsid w:val="5F2931A3"/>
    <w:rsid w:val="5F294F51"/>
    <w:rsid w:val="5F2B6F1B"/>
    <w:rsid w:val="5F2D125D"/>
    <w:rsid w:val="5F334021"/>
    <w:rsid w:val="5F36141C"/>
    <w:rsid w:val="5F380DAA"/>
    <w:rsid w:val="5F402692"/>
    <w:rsid w:val="5F426569"/>
    <w:rsid w:val="5F472E78"/>
    <w:rsid w:val="5F493FF1"/>
    <w:rsid w:val="5F4B4EC7"/>
    <w:rsid w:val="5F4E062F"/>
    <w:rsid w:val="5F4E520D"/>
    <w:rsid w:val="5F52392F"/>
    <w:rsid w:val="5F530220"/>
    <w:rsid w:val="5F553F98"/>
    <w:rsid w:val="5F57386C"/>
    <w:rsid w:val="5F586378"/>
    <w:rsid w:val="5F5D6795"/>
    <w:rsid w:val="5F655520"/>
    <w:rsid w:val="5F6C678B"/>
    <w:rsid w:val="5F7251CC"/>
    <w:rsid w:val="5F7C32D2"/>
    <w:rsid w:val="5F8465BC"/>
    <w:rsid w:val="5F8A1B1C"/>
    <w:rsid w:val="5F944AC0"/>
    <w:rsid w:val="5F9F7162"/>
    <w:rsid w:val="5FA57D4B"/>
    <w:rsid w:val="5FAA3128"/>
    <w:rsid w:val="5FAB005C"/>
    <w:rsid w:val="5FAD1FE1"/>
    <w:rsid w:val="5FAD7BA5"/>
    <w:rsid w:val="5FAE5456"/>
    <w:rsid w:val="5FB110A3"/>
    <w:rsid w:val="5FB84304"/>
    <w:rsid w:val="5FB92779"/>
    <w:rsid w:val="5FC108FD"/>
    <w:rsid w:val="5FC67A66"/>
    <w:rsid w:val="5FC916DB"/>
    <w:rsid w:val="5FCB425A"/>
    <w:rsid w:val="5FCE4486"/>
    <w:rsid w:val="5FCF452D"/>
    <w:rsid w:val="5FD90725"/>
    <w:rsid w:val="5FDA059C"/>
    <w:rsid w:val="5FDC5927"/>
    <w:rsid w:val="5FE07D05"/>
    <w:rsid w:val="5FE10120"/>
    <w:rsid w:val="5FE52914"/>
    <w:rsid w:val="5FE84E0C"/>
    <w:rsid w:val="5FEA46E0"/>
    <w:rsid w:val="5FED41D0"/>
    <w:rsid w:val="5FF32DAA"/>
    <w:rsid w:val="5FF437B1"/>
    <w:rsid w:val="5FF612D7"/>
    <w:rsid w:val="5FF9489B"/>
    <w:rsid w:val="5FFA0754"/>
    <w:rsid w:val="60003F04"/>
    <w:rsid w:val="600148D7"/>
    <w:rsid w:val="60033C9F"/>
    <w:rsid w:val="60046906"/>
    <w:rsid w:val="6007012E"/>
    <w:rsid w:val="600A5F05"/>
    <w:rsid w:val="600E7079"/>
    <w:rsid w:val="60107EBF"/>
    <w:rsid w:val="601856F1"/>
    <w:rsid w:val="60194FC5"/>
    <w:rsid w:val="601B2C3A"/>
    <w:rsid w:val="601B6F8F"/>
    <w:rsid w:val="601E15B7"/>
    <w:rsid w:val="601E2AB6"/>
    <w:rsid w:val="60206354"/>
    <w:rsid w:val="60227F08"/>
    <w:rsid w:val="60237BF2"/>
    <w:rsid w:val="602776E2"/>
    <w:rsid w:val="602C18F0"/>
    <w:rsid w:val="602D6CC3"/>
    <w:rsid w:val="602F095A"/>
    <w:rsid w:val="60327E35"/>
    <w:rsid w:val="60343BAD"/>
    <w:rsid w:val="60360884"/>
    <w:rsid w:val="60361440"/>
    <w:rsid w:val="603C6A24"/>
    <w:rsid w:val="603F57EB"/>
    <w:rsid w:val="60487659"/>
    <w:rsid w:val="605129B1"/>
    <w:rsid w:val="605345C7"/>
    <w:rsid w:val="60536DD5"/>
    <w:rsid w:val="605B3830"/>
    <w:rsid w:val="605F4603"/>
    <w:rsid w:val="60633DAC"/>
    <w:rsid w:val="60635276"/>
    <w:rsid w:val="60666EEB"/>
    <w:rsid w:val="606B6338"/>
    <w:rsid w:val="606C77EB"/>
    <w:rsid w:val="606F4877"/>
    <w:rsid w:val="606F71ED"/>
    <w:rsid w:val="60713767"/>
    <w:rsid w:val="607448F1"/>
    <w:rsid w:val="60784E61"/>
    <w:rsid w:val="607A6250"/>
    <w:rsid w:val="607F56A4"/>
    <w:rsid w:val="60805859"/>
    <w:rsid w:val="608508AD"/>
    <w:rsid w:val="60852AB3"/>
    <w:rsid w:val="60876A84"/>
    <w:rsid w:val="608C1C3B"/>
    <w:rsid w:val="6095038A"/>
    <w:rsid w:val="609B59DA"/>
    <w:rsid w:val="609C0867"/>
    <w:rsid w:val="609C3128"/>
    <w:rsid w:val="609D5FC1"/>
    <w:rsid w:val="609E3EB6"/>
    <w:rsid w:val="60A27745"/>
    <w:rsid w:val="60A34428"/>
    <w:rsid w:val="60A34758"/>
    <w:rsid w:val="60A52CFD"/>
    <w:rsid w:val="60A83FAB"/>
    <w:rsid w:val="60AB17D5"/>
    <w:rsid w:val="60AE14F9"/>
    <w:rsid w:val="60B07760"/>
    <w:rsid w:val="60BC5376"/>
    <w:rsid w:val="60C54096"/>
    <w:rsid w:val="60C566AF"/>
    <w:rsid w:val="60C91A54"/>
    <w:rsid w:val="60CA1FB3"/>
    <w:rsid w:val="60CB4AF7"/>
    <w:rsid w:val="60D13AF2"/>
    <w:rsid w:val="60D16B2A"/>
    <w:rsid w:val="60D57536"/>
    <w:rsid w:val="60D64C64"/>
    <w:rsid w:val="60E13B8E"/>
    <w:rsid w:val="60EB44CB"/>
    <w:rsid w:val="60EB4B57"/>
    <w:rsid w:val="60EF7D36"/>
    <w:rsid w:val="60F021CA"/>
    <w:rsid w:val="60F3721E"/>
    <w:rsid w:val="60F76ED9"/>
    <w:rsid w:val="60F83130"/>
    <w:rsid w:val="60F97783"/>
    <w:rsid w:val="60FB46CB"/>
    <w:rsid w:val="61025A59"/>
    <w:rsid w:val="61077514"/>
    <w:rsid w:val="61092146"/>
    <w:rsid w:val="610C68D8"/>
    <w:rsid w:val="610D4572"/>
    <w:rsid w:val="610E2650"/>
    <w:rsid w:val="61120392"/>
    <w:rsid w:val="61151C31"/>
    <w:rsid w:val="6119625D"/>
    <w:rsid w:val="611D3CF0"/>
    <w:rsid w:val="611E326B"/>
    <w:rsid w:val="612324C2"/>
    <w:rsid w:val="612C4E85"/>
    <w:rsid w:val="612E311E"/>
    <w:rsid w:val="6131055B"/>
    <w:rsid w:val="61321C57"/>
    <w:rsid w:val="613934C7"/>
    <w:rsid w:val="61405D6B"/>
    <w:rsid w:val="61431972"/>
    <w:rsid w:val="61446072"/>
    <w:rsid w:val="6146361D"/>
    <w:rsid w:val="61463829"/>
    <w:rsid w:val="61477910"/>
    <w:rsid w:val="61497B59"/>
    <w:rsid w:val="614C4E78"/>
    <w:rsid w:val="614D26BA"/>
    <w:rsid w:val="61523AA8"/>
    <w:rsid w:val="61534507"/>
    <w:rsid w:val="6154205B"/>
    <w:rsid w:val="61556210"/>
    <w:rsid w:val="61582F86"/>
    <w:rsid w:val="615B0273"/>
    <w:rsid w:val="61657FDC"/>
    <w:rsid w:val="6166527D"/>
    <w:rsid w:val="61677FB2"/>
    <w:rsid w:val="616B7AA3"/>
    <w:rsid w:val="6170330B"/>
    <w:rsid w:val="61733BE9"/>
    <w:rsid w:val="61741BC9"/>
    <w:rsid w:val="61752C9D"/>
    <w:rsid w:val="61774699"/>
    <w:rsid w:val="617D1584"/>
    <w:rsid w:val="617D64C9"/>
    <w:rsid w:val="618169E2"/>
    <w:rsid w:val="618327EB"/>
    <w:rsid w:val="61836DF3"/>
    <w:rsid w:val="61891BF9"/>
    <w:rsid w:val="618B1EF3"/>
    <w:rsid w:val="61932B55"/>
    <w:rsid w:val="61941C99"/>
    <w:rsid w:val="61943148"/>
    <w:rsid w:val="619673F7"/>
    <w:rsid w:val="6198070F"/>
    <w:rsid w:val="619A0F68"/>
    <w:rsid w:val="619E27B6"/>
    <w:rsid w:val="619F4839"/>
    <w:rsid w:val="61A21D45"/>
    <w:rsid w:val="61A44D62"/>
    <w:rsid w:val="61A46529"/>
    <w:rsid w:val="61AA2057"/>
    <w:rsid w:val="61AD242D"/>
    <w:rsid w:val="61B01959"/>
    <w:rsid w:val="61B50D1E"/>
    <w:rsid w:val="61B52ACC"/>
    <w:rsid w:val="61B96A60"/>
    <w:rsid w:val="61BA4586"/>
    <w:rsid w:val="61BB6C21"/>
    <w:rsid w:val="61BD37EC"/>
    <w:rsid w:val="61C666B8"/>
    <w:rsid w:val="61C74AAC"/>
    <w:rsid w:val="61C9415B"/>
    <w:rsid w:val="61CA0FA8"/>
    <w:rsid w:val="61CB6793"/>
    <w:rsid w:val="61CD250B"/>
    <w:rsid w:val="61CD7A33"/>
    <w:rsid w:val="61D476B6"/>
    <w:rsid w:val="61D73ADF"/>
    <w:rsid w:val="61D92C5E"/>
    <w:rsid w:val="61DD68DA"/>
    <w:rsid w:val="61DF14C5"/>
    <w:rsid w:val="61DF6AAF"/>
    <w:rsid w:val="61E15FB7"/>
    <w:rsid w:val="61E21FBD"/>
    <w:rsid w:val="61E3588B"/>
    <w:rsid w:val="61E41DC0"/>
    <w:rsid w:val="61E613BA"/>
    <w:rsid w:val="61E67129"/>
    <w:rsid w:val="61E805AF"/>
    <w:rsid w:val="61EB42AB"/>
    <w:rsid w:val="61EB5202"/>
    <w:rsid w:val="61F1571A"/>
    <w:rsid w:val="61F335F4"/>
    <w:rsid w:val="61F62B25"/>
    <w:rsid w:val="62035F2D"/>
    <w:rsid w:val="620677CB"/>
    <w:rsid w:val="620B6B90"/>
    <w:rsid w:val="621305AE"/>
    <w:rsid w:val="62143C96"/>
    <w:rsid w:val="62165134"/>
    <w:rsid w:val="62172E25"/>
    <w:rsid w:val="62184566"/>
    <w:rsid w:val="621D2BD9"/>
    <w:rsid w:val="6220088D"/>
    <w:rsid w:val="62206ADF"/>
    <w:rsid w:val="622240E6"/>
    <w:rsid w:val="622A6D9F"/>
    <w:rsid w:val="62314848"/>
    <w:rsid w:val="62350D90"/>
    <w:rsid w:val="62391BE7"/>
    <w:rsid w:val="623A39FE"/>
    <w:rsid w:val="623B0410"/>
    <w:rsid w:val="623B4E0F"/>
    <w:rsid w:val="623D2C0E"/>
    <w:rsid w:val="623F7B99"/>
    <w:rsid w:val="62403A97"/>
    <w:rsid w:val="624A13B6"/>
    <w:rsid w:val="624A6826"/>
    <w:rsid w:val="625326EB"/>
    <w:rsid w:val="62562501"/>
    <w:rsid w:val="62584A6B"/>
    <w:rsid w:val="626003B8"/>
    <w:rsid w:val="626369CC"/>
    <w:rsid w:val="62646147"/>
    <w:rsid w:val="62657961"/>
    <w:rsid w:val="626C7A56"/>
    <w:rsid w:val="62704F00"/>
    <w:rsid w:val="62712E97"/>
    <w:rsid w:val="627273AC"/>
    <w:rsid w:val="62761574"/>
    <w:rsid w:val="6277038C"/>
    <w:rsid w:val="62776DE4"/>
    <w:rsid w:val="627806C9"/>
    <w:rsid w:val="627C183B"/>
    <w:rsid w:val="627F1FA8"/>
    <w:rsid w:val="628477B7"/>
    <w:rsid w:val="6286607D"/>
    <w:rsid w:val="628B55F7"/>
    <w:rsid w:val="628F32BF"/>
    <w:rsid w:val="628F5CA4"/>
    <w:rsid w:val="62982F71"/>
    <w:rsid w:val="629F7852"/>
    <w:rsid w:val="62A65811"/>
    <w:rsid w:val="62AB68B6"/>
    <w:rsid w:val="62AC3ECF"/>
    <w:rsid w:val="62B312CC"/>
    <w:rsid w:val="62B611F1"/>
    <w:rsid w:val="62B73D40"/>
    <w:rsid w:val="62B80542"/>
    <w:rsid w:val="62BE5100"/>
    <w:rsid w:val="62C12636"/>
    <w:rsid w:val="62C456BC"/>
    <w:rsid w:val="62C84AEA"/>
    <w:rsid w:val="62CA25A7"/>
    <w:rsid w:val="62CC27C3"/>
    <w:rsid w:val="62CE2829"/>
    <w:rsid w:val="62CE7983"/>
    <w:rsid w:val="62CF4B57"/>
    <w:rsid w:val="62CF5E0F"/>
    <w:rsid w:val="62CF7066"/>
    <w:rsid w:val="62D13F1D"/>
    <w:rsid w:val="62D23953"/>
    <w:rsid w:val="62D41928"/>
    <w:rsid w:val="62D545BF"/>
    <w:rsid w:val="62D94CCA"/>
    <w:rsid w:val="62DD1DC6"/>
    <w:rsid w:val="62DD3058"/>
    <w:rsid w:val="62E219CF"/>
    <w:rsid w:val="62E73AEA"/>
    <w:rsid w:val="62E82867"/>
    <w:rsid w:val="62EA2C49"/>
    <w:rsid w:val="62EB119D"/>
    <w:rsid w:val="62F2750C"/>
    <w:rsid w:val="62FC3469"/>
    <w:rsid w:val="62FF4946"/>
    <w:rsid w:val="6301083A"/>
    <w:rsid w:val="63037677"/>
    <w:rsid w:val="63045C6B"/>
    <w:rsid w:val="63057A83"/>
    <w:rsid w:val="63086285"/>
    <w:rsid w:val="63104229"/>
    <w:rsid w:val="63164010"/>
    <w:rsid w:val="631D0A26"/>
    <w:rsid w:val="631F0B45"/>
    <w:rsid w:val="632C14B3"/>
    <w:rsid w:val="632F67FA"/>
    <w:rsid w:val="63365E8E"/>
    <w:rsid w:val="63424833"/>
    <w:rsid w:val="63442359"/>
    <w:rsid w:val="63472E3E"/>
    <w:rsid w:val="634D6A25"/>
    <w:rsid w:val="635238A7"/>
    <w:rsid w:val="635307EE"/>
    <w:rsid w:val="63530F13"/>
    <w:rsid w:val="635332D0"/>
    <w:rsid w:val="63552085"/>
    <w:rsid w:val="635527B8"/>
    <w:rsid w:val="63560197"/>
    <w:rsid w:val="63583E36"/>
    <w:rsid w:val="635E1DA0"/>
    <w:rsid w:val="63604CB9"/>
    <w:rsid w:val="63641160"/>
    <w:rsid w:val="636464E6"/>
    <w:rsid w:val="637341BD"/>
    <w:rsid w:val="637573BC"/>
    <w:rsid w:val="63770981"/>
    <w:rsid w:val="63775F3E"/>
    <w:rsid w:val="637C5F97"/>
    <w:rsid w:val="637E22F8"/>
    <w:rsid w:val="637F7835"/>
    <w:rsid w:val="638135AD"/>
    <w:rsid w:val="6389141D"/>
    <w:rsid w:val="6389162B"/>
    <w:rsid w:val="638C0AD8"/>
    <w:rsid w:val="638C4E9F"/>
    <w:rsid w:val="63974F1F"/>
    <w:rsid w:val="639D156E"/>
    <w:rsid w:val="63A177AC"/>
    <w:rsid w:val="63A90EA8"/>
    <w:rsid w:val="63AA3442"/>
    <w:rsid w:val="63AC229C"/>
    <w:rsid w:val="63AD68AC"/>
    <w:rsid w:val="63AE011A"/>
    <w:rsid w:val="63B80347"/>
    <w:rsid w:val="63B85679"/>
    <w:rsid w:val="63BA261B"/>
    <w:rsid w:val="63BD1701"/>
    <w:rsid w:val="63C17C50"/>
    <w:rsid w:val="63C94F54"/>
    <w:rsid w:val="63C96D02"/>
    <w:rsid w:val="63CD67F3"/>
    <w:rsid w:val="63D01E3F"/>
    <w:rsid w:val="63D759A6"/>
    <w:rsid w:val="63D767D6"/>
    <w:rsid w:val="63D86AEA"/>
    <w:rsid w:val="63DA2CBD"/>
    <w:rsid w:val="63DB3AA3"/>
    <w:rsid w:val="63DC5193"/>
    <w:rsid w:val="63DD23A0"/>
    <w:rsid w:val="63E207D6"/>
    <w:rsid w:val="63E678B4"/>
    <w:rsid w:val="63E92D78"/>
    <w:rsid w:val="63ED29F1"/>
    <w:rsid w:val="63ED4601"/>
    <w:rsid w:val="63F4037D"/>
    <w:rsid w:val="63F57B13"/>
    <w:rsid w:val="63F8156F"/>
    <w:rsid w:val="63FC2C34"/>
    <w:rsid w:val="64037F8B"/>
    <w:rsid w:val="640511B9"/>
    <w:rsid w:val="640E2967"/>
    <w:rsid w:val="6416019A"/>
    <w:rsid w:val="64171CD1"/>
    <w:rsid w:val="641933B4"/>
    <w:rsid w:val="641F4B74"/>
    <w:rsid w:val="642322B3"/>
    <w:rsid w:val="642575A3"/>
    <w:rsid w:val="64275846"/>
    <w:rsid w:val="642D7291"/>
    <w:rsid w:val="642F125B"/>
    <w:rsid w:val="64300B2F"/>
    <w:rsid w:val="6436372E"/>
    <w:rsid w:val="643B72C0"/>
    <w:rsid w:val="64416899"/>
    <w:rsid w:val="644A1AD6"/>
    <w:rsid w:val="644F0FB6"/>
    <w:rsid w:val="64524D2D"/>
    <w:rsid w:val="64533F7C"/>
    <w:rsid w:val="64537F48"/>
    <w:rsid w:val="64583414"/>
    <w:rsid w:val="6461518D"/>
    <w:rsid w:val="6468651B"/>
    <w:rsid w:val="646A069C"/>
    <w:rsid w:val="646D768E"/>
    <w:rsid w:val="646E0F66"/>
    <w:rsid w:val="646F3406"/>
    <w:rsid w:val="64732AFC"/>
    <w:rsid w:val="647C5B23"/>
    <w:rsid w:val="647D6176"/>
    <w:rsid w:val="6486074F"/>
    <w:rsid w:val="649966D5"/>
    <w:rsid w:val="649D5841"/>
    <w:rsid w:val="64A10C94"/>
    <w:rsid w:val="64A21A2D"/>
    <w:rsid w:val="64AA6B34"/>
    <w:rsid w:val="64AB2E71"/>
    <w:rsid w:val="64AE502C"/>
    <w:rsid w:val="64AF5EF8"/>
    <w:rsid w:val="64B0555C"/>
    <w:rsid w:val="64B34F79"/>
    <w:rsid w:val="64B46F4A"/>
    <w:rsid w:val="64B654D9"/>
    <w:rsid w:val="64B96D77"/>
    <w:rsid w:val="64C5396E"/>
    <w:rsid w:val="64C6097E"/>
    <w:rsid w:val="64C61E83"/>
    <w:rsid w:val="64CC4DA2"/>
    <w:rsid w:val="64CC5F19"/>
    <w:rsid w:val="64CD1FF5"/>
    <w:rsid w:val="64CE5556"/>
    <w:rsid w:val="64D03FDB"/>
    <w:rsid w:val="64D21BE7"/>
    <w:rsid w:val="64D60F93"/>
    <w:rsid w:val="64D75F7C"/>
    <w:rsid w:val="64DE4D0D"/>
    <w:rsid w:val="64E04EB2"/>
    <w:rsid w:val="64E536C8"/>
    <w:rsid w:val="64E97D5C"/>
    <w:rsid w:val="64EA14F3"/>
    <w:rsid w:val="64F2474D"/>
    <w:rsid w:val="64F61D79"/>
    <w:rsid w:val="64FD6C64"/>
    <w:rsid w:val="64FE7B0E"/>
    <w:rsid w:val="64FF4B2D"/>
    <w:rsid w:val="65020980"/>
    <w:rsid w:val="65071890"/>
    <w:rsid w:val="650B7121"/>
    <w:rsid w:val="65124B37"/>
    <w:rsid w:val="65125366"/>
    <w:rsid w:val="65126158"/>
    <w:rsid w:val="65130235"/>
    <w:rsid w:val="65160E7A"/>
    <w:rsid w:val="651D2E62"/>
    <w:rsid w:val="652808BB"/>
    <w:rsid w:val="65287FD6"/>
    <w:rsid w:val="652F7039"/>
    <w:rsid w:val="65361155"/>
    <w:rsid w:val="65363F24"/>
    <w:rsid w:val="65366165"/>
    <w:rsid w:val="65377C43"/>
    <w:rsid w:val="65384648"/>
    <w:rsid w:val="653B3331"/>
    <w:rsid w:val="654316C1"/>
    <w:rsid w:val="654A5C21"/>
    <w:rsid w:val="654A79CF"/>
    <w:rsid w:val="654E3BC6"/>
    <w:rsid w:val="6551730A"/>
    <w:rsid w:val="655666FC"/>
    <w:rsid w:val="655B4E13"/>
    <w:rsid w:val="655B728C"/>
    <w:rsid w:val="655E689A"/>
    <w:rsid w:val="656646C6"/>
    <w:rsid w:val="65674B54"/>
    <w:rsid w:val="656F5389"/>
    <w:rsid w:val="65724839"/>
    <w:rsid w:val="657333CA"/>
    <w:rsid w:val="65740DC7"/>
    <w:rsid w:val="65766934"/>
    <w:rsid w:val="657D0B50"/>
    <w:rsid w:val="657D152C"/>
    <w:rsid w:val="657D45E9"/>
    <w:rsid w:val="657F1404"/>
    <w:rsid w:val="65857371"/>
    <w:rsid w:val="65876E75"/>
    <w:rsid w:val="658E1CAE"/>
    <w:rsid w:val="6593051A"/>
    <w:rsid w:val="65953340"/>
    <w:rsid w:val="65961181"/>
    <w:rsid w:val="659A0ECE"/>
    <w:rsid w:val="65A05841"/>
    <w:rsid w:val="65A25E7A"/>
    <w:rsid w:val="65A417D5"/>
    <w:rsid w:val="65A45331"/>
    <w:rsid w:val="65A647C6"/>
    <w:rsid w:val="65A903A2"/>
    <w:rsid w:val="65A97B39"/>
    <w:rsid w:val="65AD0D92"/>
    <w:rsid w:val="65AD65DC"/>
    <w:rsid w:val="65AE2CE1"/>
    <w:rsid w:val="65AE5912"/>
    <w:rsid w:val="65B31A18"/>
    <w:rsid w:val="65B437F8"/>
    <w:rsid w:val="65B75596"/>
    <w:rsid w:val="65B931A8"/>
    <w:rsid w:val="65BC0B53"/>
    <w:rsid w:val="65BC7976"/>
    <w:rsid w:val="65BD3C1E"/>
    <w:rsid w:val="65BD708C"/>
    <w:rsid w:val="65BE0386"/>
    <w:rsid w:val="65BE7AF0"/>
    <w:rsid w:val="65C43C25"/>
    <w:rsid w:val="65C459D3"/>
    <w:rsid w:val="65C73E41"/>
    <w:rsid w:val="65CC79B9"/>
    <w:rsid w:val="65D02605"/>
    <w:rsid w:val="65D21085"/>
    <w:rsid w:val="65D774B5"/>
    <w:rsid w:val="65DF0FAD"/>
    <w:rsid w:val="65E074E4"/>
    <w:rsid w:val="65E120E1"/>
    <w:rsid w:val="65E14433"/>
    <w:rsid w:val="65E15792"/>
    <w:rsid w:val="65E375F3"/>
    <w:rsid w:val="65E94C92"/>
    <w:rsid w:val="65ED1682"/>
    <w:rsid w:val="65F04A1A"/>
    <w:rsid w:val="65F40DCB"/>
    <w:rsid w:val="65F8742B"/>
    <w:rsid w:val="65FC33BF"/>
    <w:rsid w:val="65FE0780"/>
    <w:rsid w:val="65FF654E"/>
    <w:rsid w:val="660022E7"/>
    <w:rsid w:val="6603474E"/>
    <w:rsid w:val="660A5ADC"/>
    <w:rsid w:val="660B69CC"/>
    <w:rsid w:val="660E58E1"/>
    <w:rsid w:val="66157691"/>
    <w:rsid w:val="661B7F4C"/>
    <w:rsid w:val="662F448D"/>
    <w:rsid w:val="66320136"/>
    <w:rsid w:val="66325581"/>
    <w:rsid w:val="663743F7"/>
    <w:rsid w:val="663B148B"/>
    <w:rsid w:val="663E7534"/>
    <w:rsid w:val="664B1C51"/>
    <w:rsid w:val="665244C4"/>
    <w:rsid w:val="66532677"/>
    <w:rsid w:val="66540B05"/>
    <w:rsid w:val="66585D99"/>
    <w:rsid w:val="666351EC"/>
    <w:rsid w:val="66654F2A"/>
    <w:rsid w:val="666D1C16"/>
    <w:rsid w:val="66712BBB"/>
    <w:rsid w:val="667271DD"/>
    <w:rsid w:val="66797B0B"/>
    <w:rsid w:val="667C5CF6"/>
    <w:rsid w:val="668524C1"/>
    <w:rsid w:val="668D2269"/>
    <w:rsid w:val="668D30D8"/>
    <w:rsid w:val="668F68AC"/>
    <w:rsid w:val="669205A9"/>
    <w:rsid w:val="669317E2"/>
    <w:rsid w:val="66984BA6"/>
    <w:rsid w:val="66985D66"/>
    <w:rsid w:val="669D34CD"/>
    <w:rsid w:val="669F0A3E"/>
    <w:rsid w:val="66A41820"/>
    <w:rsid w:val="66A511AD"/>
    <w:rsid w:val="66A60462"/>
    <w:rsid w:val="66A60A07"/>
    <w:rsid w:val="66A65960"/>
    <w:rsid w:val="66A87161"/>
    <w:rsid w:val="66AC176D"/>
    <w:rsid w:val="66B0435D"/>
    <w:rsid w:val="66B07F66"/>
    <w:rsid w:val="66B3344C"/>
    <w:rsid w:val="66BB4E2E"/>
    <w:rsid w:val="66BE247C"/>
    <w:rsid w:val="66BF7E19"/>
    <w:rsid w:val="66C45CD2"/>
    <w:rsid w:val="66C6353A"/>
    <w:rsid w:val="66CF2B24"/>
    <w:rsid w:val="66D03130"/>
    <w:rsid w:val="66D41C46"/>
    <w:rsid w:val="66D71736"/>
    <w:rsid w:val="66D73845"/>
    <w:rsid w:val="66DD0934"/>
    <w:rsid w:val="66DE2AC5"/>
    <w:rsid w:val="66DE4873"/>
    <w:rsid w:val="66E348A8"/>
    <w:rsid w:val="66E80E95"/>
    <w:rsid w:val="66EA1F1E"/>
    <w:rsid w:val="66F14632"/>
    <w:rsid w:val="66F42120"/>
    <w:rsid w:val="66F71169"/>
    <w:rsid w:val="66F75661"/>
    <w:rsid w:val="66F84461"/>
    <w:rsid w:val="66FD5C20"/>
    <w:rsid w:val="66FE6CC3"/>
    <w:rsid w:val="670047E9"/>
    <w:rsid w:val="67004F6F"/>
    <w:rsid w:val="670267B3"/>
    <w:rsid w:val="67073DC9"/>
    <w:rsid w:val="670818F0"/>
    <w:rsid w:val="67087B42"/>
    <w:rsid w:val="6712065A"/>
    <w:rsid w:val="671532E0"/>
    <w:rsid w:val="671B7875"/>
    <w:rsid w:val="6723405E"/>
    <w:rsid w:val="67281693"/>
    <w:rsid w:val="672F3CD5"/>
    <w:rsid w:val="6734779A"/>
    <w:rsid w:val="673821D5"/>
    <w:rsid w:val="673963A2"/>
    <w:rsid w:val="67397CFB"/>
    <w:rsid w:val="673D258E"/>
    <w:rsid w:val="673D3550"/>
    <w:rsid w:val="6743077E"/>
    <w:rsid w:val="674463BE"/>
    <w:rsid w:val="674D0746"/>
    <w:rsid w:val="674D25A4"/>
    <w:rsid w:val="674E128C"/>
    <w:rsid w:val="675469F1"/>
    <w:rsid w:val="67557E0A"/>
    <w:rsid w:val="675863D3"/>
    <w:rsid w:val="67592823"/>
    <w:rsid w:val="675F29F2"/>
    <w:rsid w:val="67656D42"/>
    <w:rsid w:val="676669E2"/>
    <w:rsid w:val="676B07FC"/>
    <w:rsid w:val="677146EC"/>
    <w:rsid w:val="677320DA"/>
    <w:rsid w:val="67746C42"/>
    <w:rsid w:val="6780664F"/>
    <w:rsid w:val="678D4F88"/>
    <w:rsid w:val="67A15D77"/>
    <w:rsid w:val="67A2101C"/>
    <w:rsid w:val="67A84CFE"/>
    <w:rsid w:val="67AA7E58"/>
    <w:rsid w:val="67B33F51"/>
    <w:rsid w:val="67BC1846"/>
    <w:rsid w:val="67C133F3"/>
    <w:rsid w:val="67C24194"/>
    <w:rsid w:val="67C73559"/>
    <w:rsid w:val="67CA3270"/>
    <w:rsid w:val="67CE2B39"/>
    <w:rsid w:val="67CF4779"/>
    <w:rsid w:val="67D06F55"/>
    <w:rsid w:val="67DD6B8D"/>
    <w:rsid w:val="67DF427E"/>
    <w:rsid w:val="67E10F5A"/>
    <w:rsid w:val="67E76C8B"/>
    <w:rsid w:val="67EB48B1"/>
    <w:rsid w:val="67EE6D37"/>
    <w:rsid w:val="67EF52FD"/>
    <w:rsid w:val="67F2123B"/>
    <w:rsid w:val="67F437F1"/>
    <w:rsid w:val="67F500C6"/>
    <w:rsid w:val="67F708FD"/>
    <w:rsid w:val="67FB0B67"/>
    <w:rsid w:val="6800428D"/>
    <w:rsid w:val="68024591"/>
    <w:rsid w:val="680672DA"/>
    <w:rsid w:val="68072EE6"/>
    <w:rsid w:val="680C781B"/>
    <w:rsid w:val="68100448"/>
    <w:rsid w:val="68136337"/>
    <w:rsid w:val="68187347"/>
    <w:rsid w:val="68190258"/>
    <w:rsid w:val="681C3968"/>
    <w:rsid w:val="681F2F55"/>
    <w:rsid w:val="68215C54"/>
    <w:rsid w:val="682269E1"/>
    <w:rsid w:val="68232E85"/>
    <w:rsid w:val="68242759"/>
    <w:rsid w:val="682D666D"/>
    <w:rsid w:val="68323619"/>
    <w:rsid w:val="6833299C"/>
    <w:rsid w:val="68334FF6"/>
    <w:rsid w:val="68354966"/>
    <w:rsid w:val="683A4656"/>
    <w:rsid w:val="683C05E8"/>
    <w:rsid w:val="683F57E5"/>
    <w:rsid w:val="6840013D"/>
    <w:rsid w:val="68442DFB"/>
    <w:rsid w:val="6844461C"/>
    <w:rsid w:val="6847287B"/>
    <w:rsid w:val="684B23DC"/>
    <w:rsid w:val="684F41F3"/>
    <w:rsid w:val="68517182"/>
    <w:rsid w:val="6852555B"/>
    <w:rsid w:val="6854109A"/>
    <w:rsid w:val="68597582"/>
    <w:rsid w:val="6860194A"/>
    <w:rsid w:val="686027FB"/>
    <w:rsid w:val="686143BC"/>
    <w:rsid w:val="6867259A"/>
    <w:rsid w:val="68685B48"/>
    <w:rsid w:val="686F16F1"/>
    <w:rsid w:val="68733C76"/>
    <w:rsid w:val="68754E7D"/>
    <w:rsid w:val="687D4EE3"/>
    <w:rsid w:val="687F0DDD"/>
    <w:rsid w:val="688558EE"/>
    <w:rsid w:val="688A0FE4"/>
    <w:rsid w:val="688A3028"/>
    <w:rsid w:val="688D5858"/>
    <w:rsid w:val="688F22C8"/>
    <w:rsid w:val="68953657"/>
    <w:rsid w:val="689C6793"/>
    <w:rsid w:val="689E075E"/>
    <w:rsid w:val="68A13881"/>
    <w:rsid w:val="68A5764F"/>
    <w:rsid w:val="68A95A31"/>
    <w:rsid w:val="68AD09A1"/>
    <w:rsid w:val="68AD7852"/>
    <w:rsid w:val="68AE0C98"/>
    <w:rsid w:val="68AF3151"/>
    <w:rsid w:val="68B0750C"/>
    <w:rsid w:val="68B10ABA"/>
    <w:rsid w:val="68B166E3"/>
    <w:rsid w:val="68B7181F"/>
    <w:rsid w:val="68B910F3"/>
    <w:rsid w:val="68BB30BE"/>
    <w:rsid w:val="68BB7D22"/>
    <w:rsid w:val="68C06671"/>
    <w:rsid w:val="68C82B24"/>
    <w:rsid w:val="68CD364D"/>
    <w:rsid w:val="68CD7920"/>
    <w:rsid w:val="68D0276C"/>
    <w:rsid w:val="68D3156D"/>
    <w:rsid w:val="68D65F9A"/>
    <w:rsid w:val="68D777CC"/>
    <w:rsid w:val="68D92D3B"/>
    <w:rsid w:val="68E111D3"/>
    <w:rsid w:val="68E5371B"/>
    <w:rsid w:val="68ED5241"/>
    <w:rsid w:val="68EF2D17"/>
    <w:rsid w:val="68F0088D"/>
    <w:rsid w:val="68F2449C"/>
    <w:rsid w:val="68F851B8"/>
    <w:rsid w:val="68FB170C"/>
    <w:rsid w:val="690031C6"/>
    <w:rsid w:val="69042E3B"/>
    <w:rsid w:val="69070C4B"/>
    <w:rsid w:val="690802CD"/>
    <w:rsid w:val="690818ED"/>
    <w:rsid w:val="690B75AE"/>
    <w:rsid w:val="69110F2F"/>
    <w:rsid w:val="69124CA8"/>
    <w:rsid w:val="691314C2"/>
    <w:rsid w:val="691629B3"/>
    <w:rsid w:val="69192491"/>
    <w:rsid w:val="69205A56"/>
    <w:rsid w:val="692D1AE1"/>
    <w:rsid w:val="692E6EFE"/>
    <w:rsid w:val="69364B92"/>
    <w:rsid w:val="693659F2"/>
    <w:rsid w:val="693712BE"/>
    <w:rsid w:val="693966D8"/>
    <w:rsid w:val="693A0C0D"/>
    <w:rsid w:val="693D7231"/>
    <w:rsid w:val="6943492B"/>
    <w:rsid w:val="6944444E"/>
    <w:rsid w:val="69445AFD"/>
    <w:rsid w:val="69450BD9"/>
    <w:rsid w:val="6945507D"/>
    <w:rsid w:val="69483106"/>
    <w:rsid w:val="694A1EA0"/>
    <w:rsid w:val="694C47A5"/>
    <w:rsid w:val="694F3806"/>
    <w:rsid w:val="69534B43"/>
    <w:rsid w:val="695928D6"/>
    <w:rsid w:val="69653029"/>
    <w:rsid w:val="69664ED8"/>
    <w:rsid w:val="69676DA1"/>
    <w:rsid w:val="696A3D0A"/>
    <w:rsid w:val="696C73B6"/>
    <w:rsid w:val="696F20F1"/>
    <w:rsid w:val="696F7A74"/>
    <w:rsid w:val="697417A7"/>
    <w:rsid w:val="69750BB0"/>
    <w:rsid w:val="69763488"/>
    <w:rsid w:val="697C2F9E"/>
    <w:rsid w:val="697C63E7"/>
    <w:rsid w:val="69831C08"/>
    <w:rsid w:val="6983789C"/>
    <w:rsid w:val="69861AD3"/>
    <w:rsid w:val="698A40AC"/>
    <w:rsid w:val="69931944"/>
    <w:rsid w:val="699F653B"/>
    <w:rsid w:val="69A00505"/>
    <w:rsid w:val="69A24DB9"/>
    <w:rsid w:val="69AD03E7"/>
    <w:rsid w:val="69B016BD"/>
    <w:rsid w:val="69B114B2"/>
    <w:rsid w:val="69B2740E"/>
    <w:rsid w:val="69B53DF4"/>
    <w:rsid w:val="69B67D29"/>
    <w:rsid w:val="69B95123"/>
    <w:rsid w:val="69B978CF"/>
    <w:rsid w:val="69BB66E2"/>
    <w:rsid w:val="69BE1E34"/>
    <w:rsid w:val="69CB1715"/>
    <w:rsid w:val="69D44DA6"/>
    <w:rsid w:val="69D56401"/>
    <w:rsid w:val="69D9447A"/>
    <w:rsid w:val="69DA3A17"/>
    <w:rsid w:val="69DB153D"/>
    <w:rsid w:val="69DF3BD8"/>
    <w:rsid w:val="69E27FA8"/>
    <w:rsid w:val="69E71C90"/>
    <w:rsid w:val="69EA26B3"/>
    <w:rsid w:val="69EB1780"/>
    <w:rsid w:val="69F86CD1"/>
    <w:rsid w:val="69FB0A9A"/>
    <w:rsid w:val="69FD282D"/>
    <w:rsid w:val="69FE3307"/>
    <w:rsid w:val="6A051B91"/>
    <w:rsid w:val="6A052EEB"/>
    <w:rsid w:val="6A070584"/>
    <w:rsid w:val="6A0D5208"/>
    <w:rsid w:val="6A0E4395"/>
    <w:rsid w:val="6A114BAE"/>
    <w:rsid w:val="6A1231B1"/>
    <w:rsid w:val="6A124BF8"/>
    <w:rsid w:val="6A17268D"/>
    <w:rsid w:val="6A201ECE"/>
    <w:rsid w:val="6A242EE4"/>
    <w:rsid w:val="6A252FEE"/>
    <w:rsid w:val="6A2543DD"/>
    <w:rsid w:val="6A2C7692"/>
    <w:rsid w:val="6A2E78BF"/>
    <w:rsid w:val="6A331379"/>
    <w:rsid w:val="6A333127"/>
    <w:rsid w:val="6A42252D"/>
    <w:rsid w:val="6A437B53"/>
    <w:rsid w:val="6A464C09"/>
    <w:rsid w:val="6A4852DF"/>
    <w:rsid w:val="6A493FCB"/>
    <w:rsid w:val="6A4C4615"/>
    <w:rsid w:val="6A4C5F97"/>
    <w:rsid w:val="6A4D41E9"/>
    <w:rsid w:val="6A503CD9"/>
    <w:rsid w:val="6A55309E"/>
    <w:rsid w:val="6A554E4C"/>
    <w:rsid w:val="6A5835D0"/>
    <w:rsid w:val="6A5C442C"/>
    <w:rsid w:val="6A5C6BD9"/>
    <w:rsid w:val="6A5D01A4"/>
    <w:rsid w:val="6A5F6401"/>
    <w:rsid w:val="6A610CC7"/>
    <w:rsid w:val="6A634419"/>
    <w:rsid w:val="6A677304"/>
    <w:rsid w:val="6A6C0F2E"/>
    <w:rsid w:val="6A6E4160"/>
    <w:rsid w:val="6A7B55F6"/>
    <w:rsid w:val="6A7C0F13"/>
    <w:rsid w:val="6A8140B4"/>
    <w:rsid w:val="6A841BD5"/>
    <w:rsid w:val="6A895A07"/>
    <w:rsid w:val="6A8A6895"/>
    <w:rsid w:val="6A8D7B2E"/>
    <w:rsid w:val="6A902328"/>
    <w:rsid w:val="6A965AEE"/>
    <w:rsid w:val="6A9E2AF7"/>
    <w:rsid w:val="6AA84591"/>
    <w:rsid w:val="6AAF6C52"/>
    <w:rsid w:val="6AB26742"/>
    <w:rsid w:val="6AB80A8E"/>
    <w:rsid w:val="6ABE4686"/>
    <w:rsid w:val="6ABF5D48"/>
    <w:rsid w:val="6AC124E1"/>
    <w:rsid w:val="6AC56475"/>
    <w:rsid w:val="6AC66C31"/>
    <w:rsid w:val="6ACD70D8"/>
    <w:rsid w:val="6ACF28EE"/>
    <w:rsid w:val="6AD14E1A"/>
    <w:rsid w:val="6AD22940"/>
    <w:rsid w:val="6AD743A0"/>
    <w:rsid w:val="6ADA5987"/>
    <w:rsid w:val="6ADB1317"/>
    <w:rsid w:val="6ADC58C9"/>
    <w:rsid w:val="6AE02B17"/>
    <w:rsid w:val="6AE0505D"/>
    <w:rsid w:val="6AE47057"/>
    <w:rsid w:val="6AE47850"/>
    <w:rsid w:val="6AE7764D"/>
    <w:rsid w:val="6AEE41BF"/>
    <w:rsid w:val="6AF02066"/>
    <w:rsid w:val="6AF36189"/>
    <w:rsid w:val="6AF4065D"/>
    <w:rsid w:val="6B0156CF"/>
    <w:rsid w:val="6B036F9E"/>
    <w:rsid w:val="6B040620"/>
    <w:rsid w:val="6B050AD7"/>
    <w:rsid w:val="6B060757"/>
    <w:rsid w:val="6B062DBD"/>
    <w:rsid w:val="6B0C5DE9"/>
    <w:rsid w:val="6B122D3D"/>
    <w:rsid w:val="6B127C9D"/>
    <w:rsid w:val="6B1341EC"/>
    <w:rsid w:val="6B176FF1"/>
    <w:rsid w:val="6B19231D"/>
    <w:rsid w:val="6B1E5B86"/>
    <w:rsid w:val="6B2025A1"/>
    <w:rsid w:val="6B2807B2"/>
    <w:rsid w:val="6B282560"/>
    <w:rsid w:val="6B2D7B77"/>
    <w:rsid w:val="6B2F38EF"/>
    <w:rsid w:val="6B3158B9"/>
    <w:rsid w:val="6B33587D"/>
    <w:rsid w:val="6B3453A9"/>
    <w:rsid w:val="6B362ECF"/>
    <w:rsid w:val="6B3C02B0"/>
    <w:rsid w:val="6B3C600C"/>
    <w:rsid w:val="6B4150D0"/>
    <w:rsid w:val="6B432AA4"/>
    <w:rsid w:val="6B445E6A"/>
    <w:rsid w:val="6B452210"/>
    <w:rsid w:val="6B476E8A"/>
    <w:rsid w:val="6B4849B1"/>
    <w:rsid w:val="6B4A24D7"/>
    <w:rsid w:val="6B4A472C"/>
    <w:rsid w:val="6B4B624F"/>
    <w:rsid w:val="6B577812"/>
    <w:rsid w:val="6B58610C"/>
    <w:rsid w:val="6B5870D4"/>
    <w:rsid w:val="6B5C41A9"/>
    <w:rsid w:val="6B5E0BFF"/>
    <w:rsid w:val="6B5F1CFB"/>
    <w:rsid w:val="6B601CFA"/>
    <w:rsid w:val="6B60619E"/>
    <w:rsid w:val="6B631707"/>
    <w:rsid w:val="6B647BB1"/>
    <w:rsid w:val="6B6526B7"/>
    <w:rsid w:val="6B6A5918"/>
    <w:rsid w:val="6B6D1E13"/>
    <w:rsid w:val="6B72240E"/>
    <w:rsid w:val="6B7E03D2"/>
    <w:rsid w:val="6B820D96"/>
    <w:rsid w:val="6B835614"/>
    <w:rsid w:val="6B8974A3"/>
    <w:rsid w:val="6B8F0D6C"/>
    <w:rsid w:val="6B906622"/>
    <w:rsid w:val="6B9277EC"/>
    <w:rsid w:val="6B944BB0"/>
    <w:rsid w:val="6B944CF1"/>
    <w:rsid w:val="6B952C2A"/>
    <w:rsid w:val="6B95591D"/>
    <w:rsid w:val="6B96396E"/>
    <w:rsid w:val="6B9F3A98"/>
    <w:rsid w:val="6BA37E39"/>
    <w:rsid w:val="6BA66B12"/>
    <w:rsid w:val="6BB16D84"/>
    <w:rsid w:val="6BB23862"/>
    <w:rsid w:val="6BB362CE"/>
    <w:rsid w:val="6BB817F5"/>
    <w:rsid w:val="6BB87D88"/>
    <w:rsid w:val="6BB91ED3"/>
    <w:rsid w:val="6BBA64CC"/>
    <w:rsid w:val="6BBD0EFB"/>
    <w:rsid w:val="6BBD539F"/>
    <w:rsid w:val="6BBF0ACA"/>
    <w:rsid w:val="6BC009EB"/>
    <w:rsid w:val="6BC524A5"/>
    <w:rsid w:val="6BC62012"/>
    <w:rsid w:val="6BD821D8"/>
    <w:rsid w:val="6BDE41F5"/>
    <w:rsid w:val="6BDE77D5"/>
    <w:rsid w:val="6BDF3567"/>
    <w:rsid w:val="6BE446D9"/>
    <w:rsid w:val="6BF36473"/>
    <w:rsid w:val="6BF57F88"/>
    <w:rsid w:val="6BFA214F"/>
    <w:rsid w:val="6BFB26B9"/>
    <w:rsid w:val="6C011060"/>
    <w:rsid w:val="6C027255"/>
    <w:rsid w:val="6C050806"/>
    <w:rsid w:val="6C051389"/>
    <w:rsid w:val="6C0841CC"/>
    <w:rsid w:val="6C086BA9"/>
    <w:rsid w:val="6C0A7EB8"/>
    <w:rsid w:val="6C133160"/>
    <w:rsid w:val="6C183A72"/>
    <w:rsid w:val="6C193318"/>
    <w:rsid w:val="6C1947B2"/>
    <w:rsid w:val="6C1B6564"/>
    <w:rsid w:val="6C220779"/>
    <w:rsid w:val="6C24168A"/>
    <w:rsid w:val="6C250D85"/>
    <w:rsid w:val="6C2D066B"/>
    <w:rsid w:val="6C33740F"/>
    <w:rsid w:val="6C3A69EF"/>
    <w:rsid w:val="6C41521A"/>
    <w:rsid w:val="6C416DB1"/>
    <w:rsid w:val="6C4269D5"/>
    <w:rsid w:val="6C46618C"/>
    <w:rsid w:val="6C4C785D"/>
    <w:rsid w:val="6C4D1421"/>
    <w:rsid w:val="6C515AE7"/>
    <w:rsid w:val="6C53185F"/>
    <w:rsid w:val="6C5602EC"/>
    <w:rsid w:val="6C5F6456"/>
    <w:rsid w:val="6C6711FD"/>
    <w:rsid w:val="6C6D0B73"/>
    <w:rsid w:val="6C6D44AC"/>
    <w:rsid w:val="6C7609BB"/>
    <w:rsid w:val="6C77479E"/>
    <w:rsid w:val="6C775757"/>
    <w:rsid w:val="6C78426D"/>
    <w:rsid w:val="6C7A0F7D"/>
    <w:rsid w:val="6C7C2B64"/>
    <w:rsid w:val="6C7C7BAF"/>
    <w:rsid w:val="6C7D68DC"/>
    <w:rsid w:val="6C8053A3"/>
    <w:rsid w:val="6C823EF2"/>
    <w:rsid w:val="6C846928"/>
    <w:rsid w:val="6C8670B3"/>
    <w:rsid w:val="6C87130A"/>
    <w:rsid w:val="6C8B0FF9"/>
    <w:rsid w:val="6C8B2DA7"/>
    <w:rsid w:val="6C8C6B1F"/>
    <w:rsid w:val="6C8D4D71"/>
    <w:rsid w:val="6C951E77"/>
    <w:rsid w:val="6C961FA6"/>
    <w:rsid w:val="6C975BF0"/>
    <w:rsid w:val="6C97750F"/>
    <w:rsid w:val="6C97799E"/>
    <w:rsid w:val="6C991968"/>
    <w:rsid w:val="6C9E6F7E"/>
    <w:rsid w:val="6C9E7F49"/>
    <w:rsid w:val="6CA16795"/>
    <w:rsid w:val="6CA24647"/>
    <w:rsid w:val="6CA429A6"/>
    <w:rsid w:val="6CA7333C"/>
    <w:rsid w:val="6CA925D9"/>
    <w:rsid w:val="6CA95923"/>
    <w:rsid w:val="6CAD71C1"/>
    <w:rsid w:val="6CAE6A95"/>
    <w:rsid w:val="6CB0280D"/>
    <w:rsid w:val="6CB06CB1"/>
    <w:rsid w:val="6CBA18DE"/>
    <w:rsid w:val="6CBB5FE0"/>
    <w:rsid w:val="6CBE1C40"/>
    <w:rsid w:val="6CC16C42"/>
    <w:rsid w:val="6CCD1611"/>
    <w:rsid w:val="6CD2315B"/>
    <w:rsid w:val="6CD65270"/>
    <w:rsid w:val="6CD824EC"/>
    <w:rsid w:val="6CDC3602"/>
    <w:rsid w:val="6CDD69E9"/>
    <w:rsid w:val="6CE6465F"/>
    <w:rsid w:val="6CE748F8"/>
    <w:rsid w:val="6CE94267"/>
    <w:rsid w:val="6CEA21C3"/>
    <w:rsid w:val="6CEE5112"/>
    <w:rsid w:val="6CF054A1"/>
    <w:rsid w:val="6CF71BCE"/>
    <w:rsid w:val="6CF752EB"/>
    <w:rsid w:val="6CFA128D"/>
    <w:rsid w:val="6CFA1CDB"/>
    <w:rsid w:val="6CFA6474"/>
    <w:rsid w:val="6CFE5C6F"/>
    <w:rsid w:val="6D0019E7"/>
    <w:rsid w:val="6D0113F9"/>
    <w:rsid w:val="6D03537B"/>
    <w:rsid w:val="6D042B59"/>
    <w:rsid w:val="6D064B23"/>
    <w:rsid w:val="6D092149"/>
    <w:rsid w:val="6D0D5EB2"/>
    <w:rsid w:val="6D0F39EC"/>
    <w:rsid w:val="6D154D66"/>
    <w:rsid w:val="6D156B14"/>
    <w:rsid w:val="6D176D30"/>
    <w:rsid w:val="6D183351"/>
    <w:rsid w:val="6D201EB6"/>
    <w:rsid w:val="6D2157CB"/>
    <w:rsid w:val="6D216A8E"/>
    <w:rsid w:val="6D2A6A64"/>
    <w:rsid w:val="6D35228E"/>
    <w:rsid w:val="6D36459F"/>
    <w:rsid w:val="6D3C6131"/>
    <w:rsid w:val="6D3E4E2D"/>
    <w:rsid w:val="6D3E5585"/>
    <w:rsid w:val="6D400035"/>
    <w:rsid w:val="6D483E90"/>
    <w:rsid w:val="6D507239"/>
    <w:rsid w:val="6D5E73DF"/>
    <w:rsid w:val="6D5F5AD7"/>
    <w:rsid w:val="6D625AE7"/>
    <w:rsid w:val="6D69088F"/>
    <w:rsid w:val="6D6C5C21"/>
    <w:rsid w:val="6D6D4BA2"/>
    <w:rsid w:val="6D77332B"/>
    <w:rsid w:val="6D7952F5"/>
    <w:rsid w:val="6D82593E"/>
    <w:rsid w:val="6D84335E"/>
    <w:rsid w:val="6D8A305E"/>
    <w:rsid w:val="6D8B1030"/>
    <w:rsid w:val="6D8C503A"/>
    <w:rsid w:val="6D9026E1"/>
    <w:rsid w:val="6D906FDA"/>
    <w:rsid w:val="6DA76E96"/>
    <w:rsid w:val="6DA803C5"/>
    <w:rsid w:val="6DAB651A"/>
    <w:rsid w:val="6DAC56CB"/>
    <w:rsid w:val="6DC90EEB"/>
    <w:rsid w:val="6DCA78FF"/>
    <w:rsid w:val="6DCD453C"/>
    <w:rsid w:val="6DD26AEF"/>
    <w:rsid w:val="6DD41FB5"/>
    <w:rsid w:val="6DD5739D"/>
    <w:rsid w:val="6DD62AF8"/>
    <w:rsid w:val="6DD66531"/>
    <w:rsid w:val="6DD66BA9"/>
    <w:rsid w:val="6DD82DCB"/>
    <w:rsid w:val="6DDC6331"/>
    <w:rsid w:val="6DE16E65"/>
    <w:rsid w:val="6DE24C48"/>
    <w:rsid w:val="6DEC3D19"/>
    <w:rsid w:val="6DED0CB2"/>
    <w:rsid w:val="6DF02E64"/>
    <w:rsid w:val="6DF2772A"/>
    <w:rsid w:val="6DF36E56"/>
    <w:rsid w:val="6DFA0D43"/>
    <w:rsid w:val="6DFE521D"/>
    <w:rsid w:val="6E020C56"/>
    <w:rsid w:val="6E072901"/>
    <w:rsid w:val="6E0B59BC"/>
    <w:rsid w:val="6E0C4428"/>
    <w:rsid w:val="6E0C6169"/>
    <w:rsid w:val="6E11057F"/>
    <w:rsid w:val="6E11750B"/>
    <w:rsid w:val="6E1312A6"/>
    <w:rsid w:val="6E1B63AC"/>
    <w:rsid w:val="6E210CCE"/>
    <w:rsid w:val="6E25330A"/>
    <w:rsid w:val="6E255522"/>
    <w:rsid w:val="6E292877"/>
    <w:rsid w:val="6E296D1B"/>
    <w:rsid w:val="6E2E7FDF"/>
    <w:rsid w:val="6E31797E"/>
    <w:rsid w:val="6E342961"/>
    <w:rsid w:val="6E3670E0"/>
    <w:rsid w:val="6E383A99"/>
    <w:rsid w:val="6E396833"/>
    <w:rsid w:val="6E3A0A08"/>
    <w:rsid w:val="6E3B07FD"/>
    <w:rsid w:val="6E3B2985"/>
    <w:rsid w:val="6E3D6323"/>
    <w:rsid w:val="6E436CDF"/>
    <w:rsid w:val="6E443B55"/>
    <w:rsid w:val="6E44491D"/>
    <w:rsid w:val="6E453429"/>
    <w:rsid w:val="6E453699"/>
    <w:rsid w:val="6E48648B"/>
    <w:rsid w:val="6E4B5FE5"/>
    <w:rsid w:val="6E50078A"/>
    <w:rsid w:val="6E512302"/>
    <w:rsid w:val="6E537DF7"/>
    <w:rsid w:val="6E59444F"/>
    <w:rsid w:val="6E5D4C17"/>
    <w:rsid w:val="6E5F7AA9"/>
    <w:rsid w:val="6E602011"/>
    <w:rsid w:val="6E616D28"/>
    <w:rsid w:val="6E682496"/>
    <w:rsid w:val="6E6B11C9"/>
    <w:rsid w:val="6E6D62F8"/>
    <w:rsid w:val="6E6F6301"/>
    <w:rsid w:val="6E706AE3"/>
    <w:rsid w:val="6E707791"/>
    <w:rsid w:val="6E7647D3"/>
    <w:rsid w:val="6E776451"/>
    <w:rsid w:val="6E781F78"/>
    <w:rsid w:val="6E7837FF"/>
    <w:rsid w:val="6E7D0E15"/>
    <w:rsid w:val="6E80341E"/>
    <w:rsid w:val="6E804461"/>
    <w:rsid w:val="6E8201DA"/>
    <w:rsid w:val="6E82642B"/>
    <w:rsid w:val="6E847841"/>
    <w:rsid w:val="6E8526FA"/>
    <w:rsid w:val="6E855B2D"/>
    <w:rsid w:val="6E8C1058"/>
    <w:rsid w:val="6E902425"/>
    <w:rsid w:val="6E931FAE"/>
    <w:rsid w:val="6E9333DE"/>
    <w:rsid w:val="6E944C63"/>
    <w:rsid w:val="6E970129"/>
    <w:rsid w:val="6E971ED7"/>
    <w:rsid w:val="6E9E2DA7"/>
    <w:rsid w:val="6EA63EC8"/>
    <w:rsid w:val="6EA71341"/>
    <w:rsid w:val="6EB057E5"/>
    <w:rsid w:val="6EB20ABF"/>
    <w:rsid w:val="6EB3031A"/>
    <w:rsid w:val="6EB4648F"/>
    <w:rsid w:val="6EB62363"/>
    <w:rsid w:val="6EB6244A"/>
    <w:rsid w:val="6EB64B60"/>
    <w:rsid w:val="6EB67C0A"/>
    <w:rsid w:val="6EB81086"/>
    <w:rsid w:val="6EBA648A"/>
    <w:rsid w:val="6EBA78B0"/>
    <w:rsid w:val="6EBC193D"/>
    <w:rsid w:val="6EC4071D"/>
    <w:rsid w:val="6EC407F2"/>
    <w:rsid w:val="6EC72090"/>
    <w:rsid w:val="6EC8176A"/>
    <w:rsid w:val="6ECB05A7"/>
    <w:rsid w:val="6ED210CF"/>
    <w:rsid w:val="6ED32D5B"/>
    <w:rsid w:val="6ED44ED9"/>
    <w:rsid w:val="6ED57F01"/>
    <w:rsid w:val="6ED76777"/>
    <w:rsid w:val="6ED80986"/>
    <w:rsid w:val="6EE36ECA"/>
    <w:rsid w:val="6EE40E94"/>
    <w:rsid w:val="6EE8031F"/>
    <w:rsid w:val="6EEA2816"/>
    <w:rsid w:val="6EED286F"/>
    <w:rsid w:val="6EEF1D13"/>
    <w:rsid w:val="6F051B01"/>
    <w:rsid w:val="6F06705D"/>
    <w:rsid w:val="6F0F4163"/>
    <w:rsid w:val="6F15602E"/>
    <w:rsid w:val="6F1A607B"/>
    <w:rsid w:val="6F1C5CAB"/>
    <w:rsid w:val="6F1E43A6"/>
    <w:rsid w:val="6F1E7F02"/>
    <w:rsid w:val="6F235519"/>
    <w:rsid w:val="6F2474E3"/>
    <w:rsid w:val="6F2634E5"/>
    <w:rsid w:val="6F277E00"/>
    <w:rsid w:val="6F295C58"/>
    <w:rsid w:val="6F377437"/>
    <w:rsid w:val="6F392F8E"/>
    <w:rsid w:val="6F394D3C"/>
    <w:rsid w:val="6F4C7BE8"/>
    <w:rsid w:val="6F4D6A39"/>
    <w:rsid w:val="6F50022F"/>
    <w:rsid w:val="6F554945"/>
    <w:rsid w:val="6F561264"/>
    <w:rsid w:val="6F593630"/>
    <w:rsid w:val="6F5B2505"/>
    <w:rsid w:val="6F5C0C9D"/>
    <w:rsid w:val="6F5E29F5"/>
    <w:rsid w:val="6F62614D"/>
    <w:rsid w:val="6F69081A"/>
    <w:rsid w:val="6F696007"/>
    <w:rsid w:val="6F6B34E8"/>
    <w:rsid w:val="6F6C26F5"/>
    <w:rsid w:val="6F6D0E8A"/>
    <w:rsid w:val="6F6D1D2A"/>
    <w:rsid w:val="6F6F075E"/>
    <w:rsid w:val="6F6F3BE4"/>
    <w:rsid w:val="6F786C3B"/>
    <w:rsid w:val="6F795A80"/>
    <w:rsid w:val="6F7B35A7"/>
    <w:rsid w:val="6F8166E3"/>
    <w:rsid w:val="6F845482"/>
    <w:rsid w:val="6F862608"/>
    <w:rsid w:val="6F8B1D9C"/>
    <w:rsid w:val="6F8D2902"/>
    <w:rsid w:val="6F903551"/>
    <w:rsid w:val="6F954DED"/>
    <w:rsid w:val="6F982ED1"/>
    <w:rsid w:val="6F9B1553"/>
    <w:rsid w:val="6FA64830"/>
    <w:rsid w:val="6FAA0A86"/>
    <w:rsid w:val="6FB17131"/>
    <w:rsid w:val="6FB72105"/>
    <w:rsid w:val="6FB97C2B"/>
    <w:rsid w:val="6FC21DF8"/>
    <w:rsid w:val="6FCF744E"/>
    <w:rsid w:val="6FDD7DBD"/>
    <w:rsid w:val="6FDE58E3"/>
    <w:rsid w:val="6FE26169"/>
    <w:rsid w:val="6FE4218F"/>
    <w:rsid w:val="6FE462B0"/>
    <w:rsid w:val="6FE76BB1"/>
    <w:rsid w:val="6FE80510"/>
    <w:rsid w:val="6FEC0000"/>
    <w:rsid w:val="6FEE1FCA"/>
    <w:rsid w:val="6FEF03F8"/>
    <w:rsid w:val="6FF17752"/>
    <w:rsid w:val="6FF375E1"/>
    <w:rsid w:val="6FF458D1"/>
    <w:rsid w:val="6FF9271D"/>
    <w:rsid w:val="6FFB6495"/>
    <w:rsid w:val="6FFE0A07"/>
    <w:rsid w:val="6FFE5F86"/>
    <w:rsid w:val="70054763"/>
    <w:rsid w:val="700A2103"/>
    <w:rsid w:val="700C41FF"/>
    <w:rsid w:val="700C66F8"/>
    <w:rsid w:val="70115CB9"/>
    <w:rsid w:val="70141B9E"/>
    <w:rsid w:val="7017014C"/>
    <w:rsid w:val="701B787F"/>
    <w:rsid w:val="701E75C4"/>
    <w:rsid w:val="702172A2"/>
    <w:rsid w:val="702B1DB3"/>
    <w:rsid w:val="702C21B5"/>
    <w:rsid w:val="702C2AF3"/>
    <w:rsid w:val="702D2AFA"/>
    <w:rsid w:val="702F613F"/>
    <w:rsid w:val="70325A4C"/>
    <w:rsid w:val="703643AA"/>
    <w:rsid w:val="70365E19"/>
    <w:rsid w:val="703A5210"/>
    <w:rsid w:val="703D6AAE"/>
    <w:rsid w:val="70402BE2"/>
    <w:rsid w:val="70433998"/>
    <w:rsid w:val="70473489"/>
    <w:rsid w:val="704A3B99"/>
    <w:rsid w:val="704B5D09"/>
    <w:rsid w:val="705162AC"/>
    <w:rsid w:val="70531FB4"/>
    <w:rsid w:val="7055205E"/>
    <w:rsid w:val="70561535"/>
    <w:rsid w:val="706C1141"/>
    <w:rsid w:val="706E4EB9"/>
    <w:rsid w:val="7075449A"/>
    <w:rsid w:val="70763D6E"/>
    <w:rsid w:val="707E7323"/>
    <w:rsid w:val="7081511E"/>
    <w:rsid w:val="7084648B"/>
    <w:rsid w:val="70847156"/>
    <w:rsid w:val="708926FC"/>
    <w:rsid w:val="7089584F"/>
    <w:rsid w:val="709A4F16"/>
    <w:rsid w:val="70A00DEB"/>
    <w:rsid w:val="70A510D7"/>
    <w:rsid w:val="70A703CB"/>
    <w:rsid w:val="70A705B6"/>
    <w:rsid w:val="70B65E54"/>
    <w:rsid w:val="70BC1F86"/>
    <w:rsid w:val="70BC3E77"/>
    <w:rsid w:val="70BE0B57"/>
    <w:rsid w:val="70BF3967"/>
    <w:rsid w:val="70BF74C3"/>
    <w:rsid w:val="70C071EB"/>
    <w:rsid w:val="70C23D14"/>
    <w:rsid w:val="70C35F02"/>
    <w:rsid w:val="70C90184"/>
    <w:rsid w:val="70D06322"/>
    <w:rsid w:val="70D311C0"/>
    <w:rsid w:val="70D721BA"/>
    <w:rsid w:val="70D93901"/>
    <w:rsid w:val="70D94050"/>
    <w:rsid w:val="70DA7040"/>
    <w:rsid w:val="70DB30B2"/>
    <w:rsid w:val="70DC4595"/>
    <w:rsid w:val="70E65DAA"/>
    <w:rsid w:val="70E83B3D"/>
    <w:rsid w:val="70EA3890"/>
    <w:rsid w:val="70EA5741"/>
    <w:rsid w:val="70EB650A"/>
    <w:rsid w:val="70F57CC3"/>
    <w:rsid w:val="70F63BAE"/>
    <w:rsid w:val="70FA499F"/>
    <w:rsid w:val="70FB0BEB"/>
    <w:rsid w:val="70FD61B6"/>
    <w:rsid w:val="70FE6E62"/>
    <w:rsid w:val="70FF4568"/>
    <w:rsid w:val="710F3112"/>
    <w:rsid w:val="71121CE9"/>
    <w:rsid w:val="71123A97"/>
    <w:rsid w:val="711710AD"/>
    <w:rsid w:val="71172722"/>
    <w:rsid w:val="71241A1C"/>
    <w:rsid w:val="712903CC"/>
    <w:rsid w:val="71297032"/>
    <w:rsid w:val="712C6846"/>
    <w:rsid w:val="712F563F"/>
    <w:rsid w:val="71381855"/>
    <w:rsid w:val="713A123F"/>
    <w:rsid w:val="713D7332"/>
    <w:rsid w:val="713F2E73"/>
    <w:rsid w:val="71461992"/>
    <w:rsid w:val="7147103D"/>
    <w:rsid w:val="715363C0"/>
    <w:rsid w:val="715A3543"/>
    <w:rsid w:val="715B068A"/>
    <w:rsid w:val="715E1EAA"/>
    <w:rsid w:val="715E24ED"/>
    <w:rsid w:val="7160338A"/>
    <w:rsid w:val="716772A9"/>
    <w:rsid w:val="716A5681"/>
    <w:rsid w:val="716B73B6"/>
    <w:rsid w:val="716E0FED"/>
    <w:rsid w:val="717265C6"/>
    <w:rsid w:val="71726BC2"/>
    <w:rsid w:val="717B29BD"/>
    <w:rsid w:val="717B6E2C"/>
    <w:rsid w:val="71816E6E"/>
    <w:rsid w:val="718419AD"/>
    <w:rsid w:val="718904D2"/>
    <w:rsid w:val="718A0D13"/>
    <w:rsid w:val="718E0B4E"/>
    <w:rsid w:val="719139FD"/>
    <w:rsid w:val="71940CF1"/>
    <w:rsid w:val="71960682"/>
    <w:rsid w:val="719621B0"/>
    <w:rsid w:val="719941B8"/>
    <w:rsid w:val="719B5840"/>
    <w:rsid w:val="71A10A3E"/>
    <w:rsid w:val="71A92816"/>
    <w:rsid w:val="71B36622"/>
    <w:rsid w:val="71B936E0"/>
    <w:rsid w:val="71B96608"/>
    <w:rsid w:val="71BC70AD"/>
    <w:rsid w:val="71BD453A"/>
    <w:rsid w:val="71BE3332"/>
    <w:rsid w:val="71C07997"/>
    <w:rsid w:val="71C56D5B"/>
    <w:rsid w:val="71C91E29"/>
    <w:rsid w:val="71CA7D4F"/>
    <w:rsid w:val="71CD20B4"/>
    <w:rsid w:val="71D376CA"/>
    <w:rsid w:val="71D451F0"/>
    <w:rsid w:val="71D81EE9"/>
    <w:rsid w:val="71D84CE0"/>
    <w:rsid w:val="71DB13B7"/>
    <w:rsid w:val="71DE2D95"/>
    <w:rsid w:val="71E05943"/>
    <w:rsid w:val="71E60A7F"/>
    <w:rsid w:val="71E74944"/>
    <w:rsid w:val="71E80C9B"/>
    <w:rsid w:val="71EC253A"/>
    <w:rsid w:val="71ED3D5B"/>
    <w:rsid w:val="71ED4917"/>
    <w:rsid w:val="71EE46BF"/>
    <w:rsid w:val="71F33E1D"/>
    <w:rsid w:val="71F4319C"/>
    <w:rsid w:val="71F45E0E"/>
    <w:rsid w:val="71F72609"/>
    <w:rsid w:val="71FE226D"/>
    <w:rsid w:val="720428EA"/>
    <w:rsid w:val="72064D71"/>
    <w:rsid w:val="720807E0"/>
    <w:rsid w:val="720B35D6"/>
    <w:rsid w:val="720D425E"/>
    <w:rsid w:val="72104E4D"/>
    <w:rsid w:val="72105598"/>
    <w:rsid w:val="721B4BCD"/>
    <w:rsid w:val="721D26F3"/>
    <w:rsid w:val="72222F3A"/>
    <w:rsid w:val="72227D09"/>
    <w:rsid w:val="72232172"/>
    <w:rsid w:val="72255A4C"/>
    <w:rsid w:val="723D4B43"/>
    <w:rsid w:val="723F3532"/>
    <w:rsid w:val="72401BF6"/>
    <w:rsid w:val="724257AF"/>
    <w:rsid w:val="724759C2"/>
    <w:rsid w:val="72480845"/>
    <w:rsid w:val="724D630D"/>
    <w:rsid w:val="724E6D50"/>
    <w:rsid w:val="72540406"/>
    <w:rsid w:val="725D3437"/>
    <w:rsid w:val="726C71D7"/>
    <w:rsid w:val="727259C6"/>
    <w:rsid w:val="7276104D"/>
    <w:rsid w:val="72783DCD"/>
    <w:rsid w:val="727869DF"/>
    <w:rsid w:val="727E1A48"/>
    <w:rsid w:val="727F059A"/>
    <w:rsid w:val="727F2AAF"/>
    <w:rsid w:val="72822DE7"/>
    <w:rsid w:val="72836EA0"/>
    <w:rsid w:val="728B6163"/>
    <w:rsid w:val="728D3A4C"/>
    <w:rsid w:val="728E2BF1"/>
    <w:rsid w:val="728F555B"/>
    <w:rsid w:val="72913B18"/>
    <w:rsid w:val="729C3CFE"/>
    <w:rsid w:val="72A11576"/>
    <w:rsid w:val="72A22A2D"/>
    <w:rsid w:val="72A46970"/>
    <w:rsid w:val="72A76461"/>
    <w:rsid w:val="72AD4AA4"/>
    <w:rsid w:val="72B3516F"/>
    <w:rsid w:val="72BA7455"/>
    <w:rsid w:val="72BE0F84"/>
    <w:rsid w:val="72C214EC"/>
    <w:rsid w:val="72C25048"/>
    <w:rsid w:val="72C5660E"/>
    <w:rsid w:val="72C66DB1"/>
    <w:rsid w:val="72CE7CB6"/>
    <w:rsid w:val="72D03C09"/>
    <w:rsid w:val="72D54C5F"/>
    <w:rsid w:val="72D8598F"/>
    <w:rsid w:val="72DC4D9E"/>
    <w:rsid w:val="72E46C27"/>
    <w:rsid w:val="72EA3A13"/>
    <w:rsid w:val="72EB0A43"/>
    <w:rsid w:val="72F051F0"/>
    <w:rsid w:val="72F15578"/>
    <w:rsid w:val="72FB3F06"/>
    <w:rsid w:val="73025D8D"/>
    <w:rsid w:val="73046BC2"/>
    <w:rsid w:val="73086207"/>
    <w:rsid w:val="730D20C3"/>
    <w:rsid w:val="730D431B"/>
    <w:rsid w:val="730F143C"/>
    <w:rsid w:val="730F55A5"/>
    <w:rsid w:val="73102258"/>
    <w:rsid w:val="731358A4"/>
    <w:rsid w:val="73202F9E"/>
    <w:rsid w:val="73217FC1"/>
    <w:rsid w:val="73235A27"/>
    <w:rsid w:val="7324262D"/>
    <w:rsid w:val="73264F65"/>
    <w:rsid w:val="7329373D"/>
    <w:rsid w:val="732B0E40"/>
    <w:rsid w:val="732C501B"/>
    <w:rsid w:val="733221CE"/>
    <w:rsid w:val="733321EF"/>
    <w:rsid w:val="73334198"/>
    <w:rsid w:val="73344525"/>
    <w:rsid w:val="73346116"/>
    <w:rsid w:val="73381174"/>
    <w:rsid w:val="733A2FF3"/>
    <w:rsid w:val="733F6699"/>
    <w:rsid w:val="73426189"/>
    <w:rsid w:val="73447147"/>
    <w:rsid w:val="734604B2"/>
    <w:rsid w:val="734A486A"/>
    <w:rsid w:val="734F0FD2"/>
    <w:rsid w:val="73545837"/>
    <w:rsid w:val="73555EBD"/>
    <w:rsid w:val="73561BA3"/>
    <w:rsid w:val="735760D9"/>
    <w:rsid w:val="7358775B"/>
    <w:rsid w:val="735A1725"/>
    <w:rsid w:val="73601E95"/>
    <w:rsid w:val="73610D05"/>
    <w:rsid w:val="736223C0"/>
    <w:rsid w:val="73683E42"/>
    <w:rsid w:val="737547B1"/>
    <w:rsid w:val="7375655F"/>
    <w:rsid w:val="73766D5E"/>
    <w:rsid w:val="73770529"/>
    <w:rsid w:val="73781BAB"/>
    <w:rsid w:val="73787D91"/>
    <w:rsid w:val="737E18B7"/>
    <w:rsid w:val="738049B5"/>
    <w:rsid w:val="73812C97"/>
    <w:rsid w:val="7386076C"/>
    <w:rsid w:val="73905147"/>
    <w:rsid w:val="73910787"/>
    <w:rsid w:val="73991737"/>
    <w:rsid w:val="7399224D"/>
    <w:rsid w:val="739A1145"/>
    <w:rsid w:val="739B6209"/>
    <w:rsid w:val="739E4C7A"/>
    <w:rsid w:val="73A80744"/>
    <w:rsid w:val="73A87340"/>
    <w:rsid w:val="73AA6A33"/>
    <w:rsid w:val="73AC5D54"/>
    <w:rsid w:val="73AF662D"/>
    <w:rsid w:val="73AF7CC3"/>
    <w:rsid w:val="73B50A8C"/>
    <w:rsid w:val="73B81A1E"/>
    <w:rsid w:val="73B87221"/>
    <w:rsid w:val="73BE3B2B"/>
    <w:rsid w:val="73C31078"/>
    <w:rsid w:val="73C562BB"/>
    <w:rsid w:val="73C803A1"/>
    <w:rsid w:val="73D126E0"/>
    <w:rsid w:val="73D3655F"/>
    <w:rsid w:val="73D57B8A"/>
    <w:rsid w:val="73E43A15"/>
    <w:rsid w:val="73E802EE"/>
    <w:rsid w:val="73E84F83"/>
    <w:rsid w:val="73EF1E6D"/>
    <w:rsid w:val="73F0347A"/>
    <w:rsid w:val="73F751C6"/>
    <w:rsid w:val="73F90F3E"/>
    <w:rsid w:val="73F97190"/>
    <w:rsid w:val="73FA7BB5"/>
    <w:rsid w:val="73FB2F2E"/>
    <w:rsid w:val="73FF28B0"/>
    <w:rsid w:val="740447A5"/>
    <w:rsid w:val="74082FD3"/>
    <w:rsid w:val="74100036"/>
    <w:rsid w:val="74123DAE"/>
    <w:rsid w:val="741416DB"/>
    <w:rsid w:val="7416197C"/>
    <w:rsid w:val="741C69DA"/>
    <w:rsid w:val="741E1AAE"/>
    <w:rsid w:val="741E6BF6"/>
    <w:rsid w:val="741F235B"/>
    <w:rsid w:val="7421719D"/>
    <w:rsid w:val="74281165"/>
    <w:rsid w:val="7428668D"/>
    <w:rsid w:val="7434296E"/>
    <w:rsid w:val="74346B1F"/>
    <w:rsid w:val="743957DE"/>
    <w:rsid w:val="743B4F03"/>
    <w:rsid w:val="743E0242"/>
    <w:rsid w:val="743E4A1E"/>
    <w:rsid w:val="743E4BA3"/>
    <w:rsid w:val="743F7D53"/>
    <w:rsid w:val="74430925"/>
    <w:rsid w:val="74452D97"/>
    <w:rsid w:val="74456EB7"/>
    <w:rsid w:val="744C3764"/>
    <w:rsid w:val="744F46D5"/>
    <w:rsid w:val="74512859"/>
    <w:rsid w:val="74543791"/>
    <w:rsid w:val="74565DC9"/>
    <w:rsid w:val="745A0D15"/>
    <w:rsid w:val="745B0473"/>
    <w:rsid w:val="74662D0F"/>
    <w:rsid w:val="7467234B"/>
    <w:rsid w:val="74686F84"/>
    <w:rsid w:val="746A433F"/>
    <w:rsid w:val="746C7772"/>
    <w:rsid w:val="746D1C4C"/>
    <w:rsid w:val="746D61EC"/>
    <w:rsid w:val="746F272E"/>
    <w:rsid w:val="74774491"/>
    <w:rsid w:val="74784559"/>
    <w:rsid w:val="74786307"/>
    <w:rsid w:val="7487654A"/>
    <w:rsid w:val="74884070"/>
    <w:rsid w:val="748B713E"/>
    <w:rsid w:val="74950734"/>
    <w:rsid w:val="74992C5F"/>
    <w:rsid w:val="74A30C5C"/>
    <w:rsid w:val="74AA1FE6"/>
    <w:rsid w:val="74AA68D2"/>
    <w:rsid w:val="74AB642E"/>
    <w:rsid w:val="74AF2912"/>
    <w:rsid w:val="74B51309"/>
    <w:rsid w:val="74BC3521"/>
    <w:rsid w:val="74C36237"/>
    <w:rsid w:val="74D10BFA"/>
    <w:rsid w:val="74D2632B"/>
    <w:rsid w:val="74D3178F"/>
    <w:rsid w:val="74D60C7C"/>
    <w:rsid w:val="74D7308A"/>
    <w:rsid w:val="74DB1C68"/>
    <w:rsid w:val="74E91E1C"/>
    <w:rsid w:val="74ED72C7"/>
    <w:rsid w:val="74F01D0D"/>
    <w:rsid w:val="74FD1343"/>
    <w:rsid w:val="74FD4A5E"/>
    <w:rsid w:val="750025AF"/>
    <w:rsid w:val="75022D7A"/>
    <w:rsid w:val="750556C0"/>
    <w:rsid w:val="750777A8"/>
    <w:rsid w:val="75087DBF"/>
    <w:rsid w:val="75091655"/>
    <w:rsid w:val="750C0598"/>
    <w:rsid w:val="75153B55"/>
    <w:rsid w:val="751B5124"/>
    <w:rsid w:val="75230B8C"/>
    <w:rsid w:val="75237D1E"/>
    <w:rsid w:val="752A6094"/>
    <w:rsid w:val="753303F6"/>
    <w:rsid w:val="753A35BC"/>
    <w:rsid w:val="753E7C30"/>
    <w:rsid w:val="75412B9C"/>
    <w:rsid w:val="754206C3"/>
    <w:rsid w:val="754304BA"/>
    <w:rsid w:val="754338E4"/>
    <w:rsid w:val="75461650"/>
    <w:rsid w:val="754643C6"/>
    <w:rsid w:val="754650C7"/>
    <w:rsid w:val="75486E91"/>
    <w:rsid w:val="754D5872"/>
    <w:rsid w:val="7555340F"/>
    <w:rsid w:val="7564788C"/>
    <w:rsid w:val="75665410"/>
    <w:rsid w:val="75671ED7"/>
    <w:rsid w:val="756B5E6B"/>
    <w:rsid w:val="757531CC"/>
    <w:rsid w:val="757968CA"/>
    <w:rsid w:val="757E5B9F"/>
    <w:rsid w:val="75856176"/>
    <w:rsid w:val="7587000A"/>
    <w:rsid w:val="75880462"/>
    <w:rsid w:val="758A7BDE"/>
    <w:rsid w:val="75951A34"/>
    <w:rsid w:val="759527DF"/>
    <w:rsid w:val="75967EA6"/>
    <w:rsid w:val="75994786"/>
    <w:rsid w:val="759A04FF"/>
    <w:rsid w:val="759A1BF3"/>
    <w:rsid w:val="759C7DD3"/>
    <w:rsid w:val="759E3629"/>
    <w:rsid w:val="759E7FEF"/>
    <w:rsid w:val="75A03D67"/>
    <w:rsid w:val="75A4312B"/>
    <w:rsid w:val="75A56BB9"/>
    <w:rsid w:val="75AD1FE0"/>
    <w:rsid w:val="75AF7AD8"/>
    <w:rsid w:val="75B23A9A"/>
    <w:rsid w:val="75BA294F"/>
    <w:rsid w:val="75BD1F5F"/>
    <w:rsid w:val="75C31803"/>
    <w:rsid w:val="75C93709"/>
    <w:rsid w:val="75D47243"/>
    <w:rsid w:val="75DF2646"/>
    <w:rsid w:val="75E61DDB"/>
    <w:rsid w:val="75EB48B6"/>
    <w:rsid w:val="75EF3B4C"/>
    <w:rsid w:val="75F23E97"/>
    <w:rsid w:val="75F735C7"/>
    <w:rsid w:val="75F73D5C"/>
    <w:rsid w:val="75F74894"/>
    <w:rsid w:val="75FB0F9D"/>
    <w:rsid w:val="75FD4045"/>
    <w:rsid w:val="76030174"/>
    <w:rsid w:val="76051E1C"/>
    <w:rsid w:val="7609418A"/>
    <w:rsid w:val="761C1CE8"/>
    <w:rsid w:val="761E56F5"/>
    <w:rsid w:val="761F01EE"/>
    <w:rsid w:val="76202F8A"/>
    <w:rsid w:val="76211548"/>
    <w:rsid w:val="7623252F"/>
    <w:rsid w:val="76257DC8"/>
    <w:rsid w:val="76277701"/>
    <w:rsid w:val="762B5AC8"/>
    <w:rsid w:val="762D1373"/>
    <w:rsid w:val="762F1526"/>
    <w:rsid w:val="763149BF"/>
    <w:rsid w:val="76326989"/>
    <w:rsid w:val="763C15B6"/>
    <w:rsid w:val="763E0E8A"/>
    <w:rsid w:val="7645565E"/>
    <w:rsid w:val="76466EEC"/>
    <w:rsid w:val="764809FC"/>
    <w:rsid w:val="764D37C3"/>
    <w:rsid w:val="764D5571"/>
    <w:rsid w:val="764E3D8F"/>
    <w:rsid w:val="76504242"/>
    <w:rsid w:val="76517B5E"/>
    <w:rsid w:val="765317EE"/>
    <w:rsid w:val="76562678"/>
    <w:rsid w:val="766528BB"/>
    <w:rsid w:val="76654669"/>
    <w:rsid w:val="766E4CE7"/>
    <w:rsid w:val="76743A62"/>
    <w:rsid w:val="7678463F"/>
    <w:rsid w:val="767947DA"/>
    <w:rsid w:val="767B3E8C"/>
    <w:rsid w:val="76804CE5"/>
    <w:rsid w:val="76810114"/>
    <w:rsid w:val="768210DA"/>
    <w:rsid w:val="76830F93"/>
    <w:rsid w:val="768321D3"/>
    <w:rsid w:val="768371E5"/>
    <w:rsid w:val="768947FB"/>
    <w:rsid w:val="768C42EB"/>
    <w:rsid w:val="7693433A"/>
    <w:rsid w:val="769D08B2"/>
    <w:rsid w:val="769D2E38"/>
    <w:rsid w:val="76A038F3"/>
    <w:rsid w:val="76A50F09"/>
    <w:rsid w:val="76A719E7"/>
    <w:rsid w:val="76A96F3F"/>
    <w:rsid w:val="76AE6FBF"/>
    <w:rsid w:val="76B33626"/>
    <w:rsid w:val="76B509DA"/>
    <w:rsid w:val="76B61368"/>
    <w:rsid w:val="76C42571"/>
    <w:rsid w:val="76C43067"/>
    <w:rsid w:val="76C7568D"/>
    <w:rsid w:val="76CC64CD"/>
    <w:rsid w:val="76CD220E"/>
    <w:rsid w:val="76CF5F86"/>
    <w:rsid w:val="76D043B1"/>
    <w:rsid w:val="76D15920"/>
    <w:rsid w:val="76DA5057"/>
    <w:rsid w:val="76DD1A37"/>
    <w:rsid w:val="76E063E5"/>
    <w:rsid w:val="76E402E7"/>
    <w:rsid w:val="76E9529A"/>
    <w:rsid w:val="76EC44D1"/>
    <w:rsid w:val="76EE28B0"/>
    <w:rsid w:val="76F51E90"/>
    <w:rsid w:val="76F7524D"/>
    <w:rsid w:val="76F8372F"/>
    <w:rsid w:val="76FD1970"/>
    <w:rsid w:val="76FF364F"/>
    <w:rsid w:val="77052150"/>
    <w:rsid w:val="7706409E"/>
    <w:rsid w:val="7715608F"/>
    <w:rsid w:val="77170059"/>
    <w:rsid w:val="771954F0"/>
    <w:rsid w:val="771C2A9E"/>
    <w:rsid w:val="77250B48"/>
    <w:rsid w:val="7725204A"/>
    <w:rsid w:val="77253DF8"/>
    <w:rsid w:val="77276172"/>
    <w:rsid w:val="772A140E"/>
    <w:rsid w:val="772B3B04"/>
    <w:rsid w:val="772C0E4C"/>
    <w:rsid w:val="77312CF2"/>
    <w:rsid w:val="77316C41"/>
    <w:rsid w:val="77336001"/>
    <w:rsid w:val="77340054"/>
    <w:rsid w:val="7737035F"/>
    <w:rsid w:val="77384D90"/>
    <w:rsid w:val="773A3D47"/>
    <w:rsid w:val="773B099A"/>
    <w:rsid w:val="773B12D9"/>
    <w:rsid w:val="77470212"/>
    <w:rsid w:val="774E38E2"/>
    <w:rsid w:val="77521091"/>
    <w:rsid w:val="77531521"/>
    <w:rsid w:val="7753553B"/>
    <w:rsid w:val="77560455"/>
    <w:rsid w:val="775A0782"/>
    <w:rsid w:val="775A6EFF"/>
    <w:rsid w:val="775A7F45"/>
    <w:rsid w:val="775D17E4"/>
    <w:rsid w:val="7765359D"/>
    <w:rsid w:val="776963DA"/>
    <w:rsid w:val="77703384"/>
    <w:rsid w:val="77756B2D"/>
    <w:rsid w:val="777728A5"/>
    <w:rsid w:val="777A5C05"/>
    <w:rsid w:val="777C6F5D"/>
    <w:rsid w:val="7782394F"/>
    <w:rsid w:val="77826526"/>
    <w:rsid w:val="77827AD0"/>
    <w:rsid w:val="778356EE"/>
    <w:rsid w:val="778A2830"/>
    <w:rsid w:val="778B00FF"/>
    <w:rsid w:val="778E6BFD"/>
    <w:rsid w:val="77907EBF"/>
    <w:rsid w:val="77921091"/>
    <w:rsid w:val="7795006B"/>
    <w:rsid w:val="779975E3"/>
    <w:rsid w:val="779E681E"/>
    <w:rsid w:val="77A13DC6"/>
    <w:rsid w:val="77A5658D"/>
    <w:rsid w:val="77A56A7C"/>
    <w:rsid w:val="77A94CF4"/>
    <w:rsid w:val="77AA7556"/>
    <w:rsid w:val="77B07B65"/>
    <w:rsid w:val="77B77E4D"/>
    <w:rsid w:val="77BA09E4"/>
    <w:rsid w:val="77BC6478"/>
    <w:rsid w:val="77BC650A"/>
    <w:rsid w:val="77BF5FFA"/>
    <w:rsid w:val="77C1780C"/>
    <w:rsid w:val="77C20D6F"/>
    <w:rsid w:val="77C41863"/>
    <w:rsid w:val="77C46E03"/>
    <w:rsid w:val="77C875A5"/>
    <w:rsid w:val="77CB164C"/>
    <w:rsid w:val="77D0645A"/>
    <w:rsid w:val="77D8512B"/>
    <w:rsid w:val="77D870BC"/>
    <w:rsid w:val="77D93560"/>
    <w:rsid w:val="77D9530E"/>
    <w:rsid w:val="77DC095A"/>
    <w:rsid w:val="77E33886"/>
    <w:rsid w:val="77E642A5"/>
    <w:rsid w:val="77E72F90"/>
    <w:rsid w:val="77E7573B"/>
    <w:rsid w:val="77E81DBD"/>
    <w:rsid w:val="77EE4C3D"/>
    <w:rsid w:val="77F008AA"/>
    <w:rsid w:val="77F73DBA"/>
    <w:rsid w:val="77F90D83"/>
    <w:rsid w:val="77FD4065"/>
    <w:rsid w:val="78026A89"/>
    <w:rsid w:val="78075F71"/>
    <w:rsid w:val="780F3FC0"/>
    <w:rsid w:val="780F58EC"/>
    <w:rsid w:val="78112CFA"/>
    <w:rsid w:val="781C51FB"/>
    <w:rsid w:val="781D793D"/>
    <w:rsid w:val="78260B96"/>
    <w:rsid w:val="782A421E"/>
    <w:rsid w:val="782D565A"/>
    <w:rsid w:val="78334FE6"/>
    <w:rsid w:val="78342545"/>
    <w:rsid w:val="783B1B25"/>
    <w:rsid w:val="784023AC"/>
    <w:rsid w:val="78414C61"/>
    <w:rsid w:val="78422C95"/>
    <w:rsid w:val="78432B50"/>
    <w:rsid w:val="78444187"/>
    <w:rsid w:val="784971D4"/>
    <w:rsid w:val="784C1F84"/>
    <w:rsid w:val="784D7AAA"/>
    <w:rsid w:val="78516ECB"/>
    <w:rsid w:val="78536981"/>
    <w:rsid w:val="785A18D9"/>
    <w:rsid w:val="785B21C7"/>
    <w:rsid w:val="785B699D"/>
    <w:rsid w:val="785B7ADD"/>
    <w:rsid w:val="785C1148"/>
    <w:rsid w:val="785E75C1"/>
    <w:rsid w:val="786616FB"/>
    <w:rsid w:val="78664144"/>
    <w:rsid w:val="786A065C"/>
    <w:rsid w:val="786B1CDE"/>
    <w:rsid w:val="786F4EF1"/>
    <w:rsid w:val="786F7A21"/>
    <w:rsid w:val="7872306D"/>
    <w:rsid w:val="78770683"/>
    <w:rsid w:val="7879264D"/>
    <w:rsid w:val="7879519F"/>
    <w:rsid w:val="787F0BD4"/>
    <w:rsid w:val="78854896"/>
    <w:rsid w:val="7889060B"/>
    <w:rsid w:val="78890B2B"/>
    <w:rsid w:val="788C3154"/>
    <w:rsid w:val="788D434B"/>
    <w:rsid w:val="788F3C1F"/>
    <w:rsid w:val="78961451"/>
    <w:rsid w:val="7897509D"/>
    <w:rsid w:val="789819F1"/>
    <w:rsid w:val="78A3477C"/>
    <w:rsid w:val="78AD22F7"/>
    <w:rsid w:val="78B069FF"/>
    <w:rsid w:val="78B10039"/>
    <w:rsid w:val="78B47B29"/>
    <w:rsid w:val="78B6564F"/>
    <w:rsid w:val="78B763C8"/>
    <w:rsid w:val="78B813C8"/>
    <w:rsid w:val="78B87C83"/>
    <w:rsid w:val="78C51514"/>
    <w:rsid w:val="78C87131"/>
    <w:rsid w:val="78CE2C4D"/>
    <w:rsid w:val="78CF226D"/>
    <w:rsid w:val="78D12489"/>
    <w:rsid w:val="78DA7590"/>
    <w:rsid w:val="78DD0F7A"/>
    <w:rsid w:val="78E35119"/>
    <w:rsid w:val="78E5060C"/>
    <w:rsid w:val="78E64249"/>
    <w:rsid w:val="78ED2ACD"/>
    <w:rsid w:val="78EE0E61"/>
    <w:rsid w:val="78F243D3"/>
    <w:rsid w:val="78F27C0C"/>
    <w:rsid w:val="78FA19E0"/>
    <w:rsid w:val="78FA7584"/>
    <w:rsid w:val="78FB2934"/>
    <w:rsid w:val="79073725"/>
    <w:rsid w:val="790978E3"/>
    <w:rsid w:val="79113230"/>
    <w:rsid w:val="791912D2"/>
    <w:rsid w:val="791B6A3C"/>
    <w:rsid w:val="792026CD"/>
    <w:rsid w:val="79236BD3"/>
    <w:rsid w:val="792C76C0"/>
    <w:rsid w:val="792C76F3"/>
    <w:rsid w:val="792E51E6"/>
    <w:rsid w:val="79303823"/>
    <w:rsid w:val="79312317"/>
    <w:rsid w:val="793338CD"/>
    <w:rsid w:val="793C3C9C"/>
    <w:rsid w:val="793D7B1F"/>
    <w:rsid w:val="793F6535"/>
    <w:rsid w:val="79441E35"/>
    <w:rsid w:val="79490272"/>
    <w:rsid w:val="794A2966"/>
    <w:rsid w:val="794C0445"/>
    <w:rsid w:val="794D7966"/>
    <w:rsid w:val="794D7FBD"/>
    <w:rsid w:val="794E5888"/>
    <w:rsid w:val="79537226"/>
    <w:rsid w:val="79546D17"/>
    <w:rsid w:val="7956298E"/>
    <w:rsid w:val="795A0DE5"/>
    <w:rsid w:val="795A3DD0"/>
    <w:rsid w:val="795B7FA5"/>
    <w:rsid w:val="79606D3A"/>
    <w:rsid w:val="796E1BDC"/>
    <w:rsid w:val="796E674D"/>
    <w:rsid w:val="79703A50"/>
    <w:rsid w:val="79752E15"/>
    <w:rsid w:val="79761A6A"/>
    <w:rsid w:val="797A05F4"/>
    <w:rsid w:val="797B41A3"/>
    <w:rsid w:val="797C387E"/>
    <w:rsid w:val="7984558C"/>
    <w:rsid w:val="79865022"/>
    <w:rsid w:val="798C0D8C"/>
    <w:rsid w:val="798E74C6"/>
    <w:rsid w:val="798F7BBC"/>
    <w:rsid w:val="799401F5"/>
    <w:rsid w:val="799534B7"/>
    <w:rsid w:val="799610FA"/>
    <w:rsid w:val="799A0ACD"/>
    <w:rsid w:val="79A04F7A"/>
    <w:rsid w:val="79A731EA"/>
    <w:rsid w:val="79A84777"/>
    <w:rsid w:val="79AA1BC5"/>
    <w:rsid w:val="79AF7AD1"/>
    <w:rsid w:val="79B320BF"/>
    <w:rsid w:val="79B453BA"/>
    <w:rsid w:val="79B531E1"/>
    <w:rsid w:val="79B5780F"/>
    <w:rsid w:val="79BB375C"/>
    <w:rsid w:val="79BB6351"/>
    <w:rsid w:val="79BC14FA"/>
    <w:rsid w:val="79BF637A"/>
    <w:rsid w:val="79C124FE"/>
    <w:rsid w:val="79C2422B"/>
    <w:rsid w:val="79C478F8"/>
    <w:rsid w:val="79C54FD1"/>
    <w:rsid w:val="79C6724D"/>
    <w:rsid w:val="79C8645E"/>
    <w:rsid w:val="79C97604"/>
    <w:rsid w:val="79DA287F"/>
    <w:rsid w:val="79DC2E94"/>
    <w:rsid w:val="79DD6C0C"/>
    <w:rsid w:val="79DF2984"/>
    <w:rsid w:val="79E306C6"/>
    <w:rsid w:val="79E36382"/>
    <w:rsid w:val="79E90A82"/>
    <w:rsid w:val="79EB30D7"/>
    <w:rsid w:val="79ED7484"/>
    <w:rsid w:val="79FA156C"/>
    <w:rsid w:val="79FF4DD4"/>
    <w:rsid w:val="7A073EA4"/>
    <w:rsid w:val="7A0F3269"/>
    <w:rsid w:val="7A111553"/>
    <w:rsid w:val="7A1355F8"/>
    <w:rsid w:val="7A157F61"/>
    <w:rsid w:val="7A1D3C4A"/>
    <w:rsid w:val="7A22269D"/>
    <w:rsid w:val="7A254FEF"/>
    <w:rsid w:val="7A2605B3"/>
    <w:rsid w:val="7A260D40"/>
    <w:rsid w:val="7A262361"/>
    <w:rsid w:val="7A263B8E"/>
    <w:rsid w:val="7A2912C6"/>
    <w:rsid w:val="7A2B5BC9"/>
    <w:rsid w:val="7A392094"/>
    <w:rsid w:val="7A3D696D"/>
    <w:rsid w:val="7A405BDD"/>
    <w:rsid w:val="7A451A22"/>
    <w:rsid w:val="7A4576A1"/>
    <w:rsid w:val="7A460C55"/>
    <w:rsid w:val="7A472B13"/>
    <w:rsid w:val="7A477834"/>
    <w:rsid w:val="7A534995"/>
    <w:rsid w:val="7A5404F2"/>
    <w:rsid w:val="7A546ECE"/>
    <w:rsid w:val="7A592736"/>
    <w:rsid w:val="7A5A025C"/>
    <w:rsid w:val="7A5E6CF6"/>
    <w:rsid w:val="7A5E7D4D"/>
    <w:rsid w:val="7A6606F5"/>
    <w:rsid w:val="7A694A28"/>
    <w:rsid w:val="7A6A42D7"/>
    <w:rsid w:val="7A6D7B5F"/>
    <w:rsid w:val="7A793C97"/>
    <w:rsid w:val="7A7A3E91"/>
    <w:rsid w:val="7A7E7E6E"/>
    <w:rsid w:val="7A80593A"/>
    <w:rsid w:val="7A810FFC"/>
    <w:rsid w:val="7A821CF3"/>
    <w:rsid w:val="7A8378F0"/>
    <w:rsid w:val="7A861051"/>
    <w:rsid w:val="7A8C6095"/>
    <w:rsid w:val="7A932740"/>
    <w:rsid w:val="7A986390"/>
    <w:rsid w:val="7A9C35CA"/>
    <w:rsid w:val="7AA12C76"/>
    <w:rsid w:val="7AA16970"/>
    <w:rsid w:val="7AA25E35"/>
    <w:rsid w:val="7AA64549"/>
    <w:rsid w:val="7AAA74D8"/>
    <w:rsid w:val="7AAF4280"/>
    <w:rsid w:val="7AB004D6"/>
    <w:rsid w:val="7AB936BD"/>
    <w:rsid w:val="7ABD2891"/>
    <w:rsid w:val="7ABE07EB"/>
    <w:rsid w:val="7ABE49C8"/>
    <w:rsid w:val="7AC1448B"/>
    <w:rsid w:val="7AC17432"/>
    <w:rsid w:val="7AC356BA"/>
    <w:rsid w:val="7ACA7E73"/>
    <w:rsid w:val="7AD267D5"/>
    <w:rsid w:val="7AD6447E"/>
    <w:rsid w:val="7AE214C7"/>
    <w:rsid w:val="7AE52A04"/>
    <w:rsid w:val="7AEB71F4"/>
    <w:rsid w:val="7AEF309B"/>
    <w:rsid w:val="7AF04086"/>
    <w:rsid w:val="7AF10CD5"/>
    <w:rsid w:val="7AF15ADC"/>
    <w:rsid w:val="7AFB0420"/>
    <w:rsid w:val="7AFC01F4"/>
    <w:rsid w:val="7AFE0EBC"/>
    <w:rsid w:val="7B000E04"/>
    <w:rsid w:val="7B0816F7"/>
    <w:rsid w:val="7B0D20B5"/>
    <w:rsid w:val="7B101C16"/>
    <w:rsid w:val="7B170035"/>
    <w:rsid w:val="7B18170A"/>
    <w:rsid w:val="7B184512"/>
    <w:rsid w:val="7B187EFC"/>
    <w:rsid w:val="7B1A6DA6"/>
    <w:rsid w:val="7B1C565E"/>
    <w:rsid w:val="7B2851CB"/>
    <w:rsid w:val="7B2B519A"/>
    <w:rsid w:val="7B2C1BF9"/>
    <w:rsid w:val="7B382A9A"/>
    <w:rsid w:val="7B39350C"/>
    <w:rsid w:val="7B404171"/>
    <w:rsid w:val="7B42141C"/>
    <w:rsid w:val="7B42372E"/>
    <w:rsid w:val="7B474E5D"/>
    <w:rsid w:val="7B491AE2"/>
    <w:rsid w:val="7B4B6523"/>
    <w:rsid w:val="7B4C25A9"/>
    <w:rsid w:val="7B4E583D"/>
    <w:rsid w:val="7B533629"/>
    <w:rsid w:val="7B542FE3"/>
    <w:rsid w:val="7B55310D"/>
    <w:rsid w:val="7B5F0CA0"/>
    <w:rsid w:val="7B6018A2"/>
    <w:rsid w:val="7B6263BD"/>
    <w:rsid w:val="7B6273C9"/>
    <w:rsid w:val="7B660273"/>
    <w:rsid w:val="7B6A3D9A"/>
    <w:rsid w:val="7B6C0318"/>
    <w:rsid w:val="7B7148A4"/>
    <w:rsid w:val="7B75029D"/>
    <w:rsid w:val="7B7956B4"/>
    <w:rsid w:val="7B7A6F95"/>
    <w:rsid w:val="7B7D2454"/>
    <w:rsid w:val="7B7D4202"/>
    <w:rsid w:val="7B841A35"/>
    <w:rsid w:val="7B8626B2"/>
    <w:rsid w:val="7B8657AD"/>
    <w:rsid w:val="7B890DF9"/>
    <w:rsid w:val="7B8A691F"/>
    <w:rsid w:val="7B8E624C"/>
    <w:rsid w:val="7B9031C4"/>
    <w:rsid w:val="7B933A26"/>
    <w:rsid w:val="7B963516"/>
    <w:rsid w:val="7B9854E0"/>
    <w:rsid w:val="7B98728E"/>
    <w:rsid w:val="7B9B0B2D"/>
    <w:rsid w:val="7B9B2EE0"/>
    <w:rsid w:val="7B9D699B"/>
    <w:rsid w:val="7B9F5C79"/>
    <w:rsid w:val="7B9F686F"/>
    <w:rsid w:val="7BA10EF5"/>
    <w:rsid w:val="7BAE042E"/>
    <w:rsid w:val="7BAE0860"/>
    <w:rsid w:val="7BBF481B"/>
    <w:rsid w:val="7BCA420F"/>
    <w:rsid w:val="7BCE0F02"/>
    <w:rsid w:val="7BCE4A5E"/>
    <w:rsid w:val="7BCE5B6A"/>
    <w:rsid w:val="7BCF7843"/>
    <w:rsid w:val="7BE73D72"/>
    <w:rsid w:val="7BE80DA1"/>
    <w:rsid w:val="7BE95D3C"/>
    <w:rsid w:val="7BEA4D72"/>
    <w:rsid w:val="7BEE7CEB"/>
    <w:rsid w:val="7BF070CA"/>
    <w:rsid w:val="7BF1074D"/>
    <w:rsid w:val="7BF300B9"/>
    <w:rsid w:val="7BF50A46"/>
    <w:rsid w:val="7BFA609C"/>
    <w:rsid w:val="7BFE4E3A"/>
    <w:rsid w:val="7C031A91"/>
    <w:rsid w:val="7C04555E"/>
    <w:rsid w:val="7C067EC2"/>
    <w:rsid w:val="7C0A1FBB"/>
    <w:rsid w:val="7C1A70CE"/>
    <w:rsid w:val="7C1A7CA3"/>
    <w:rsid w:val="7C1D01CA"/>
    <w:rsid w:val="7C1F5FA8"/>
    <w:rsid w:val="7C217CE4"/>
    <w:rsid w:val="7C25382D"/>
    <w:rsid w:val="7C2A25DC"/>
    <w:rsid w:val="7C2C03B1"/>
    <w:rsid w:val="7C2D3A49"/>
    <w:rsid w:val="7C32323F"/>
    <w:rsid w:val="7C372603"/>
    <w:rsid w:val="7C38637B"/>
    <w:rsid w:val="7C397CA0"/>
    <w:rsid w:val="7C417D68"/>
    <w:rsid w:val="7C43544C"/>
    <w:rsid w:val="7C462A9E"/>
    <w:rsid w:val="7C480CB4"/>
    <w:rsid w:val="7C484810"/>
    <w:rsid w:val="7C507B69"/>
    <w:rsid w:val="7C596A1E"/>
    <w:rsid w:val="7C613B24"/>
    <w:rsid w:val="7C6C12E9"/>
    <w:rsid w:val="7C6F23B4"/>
    <w:rsid w:val="7C7472AE"/>
    <w:rsid w:val="7C7C42CD"/>
    <w:rsid w:val="7C80217F"/>
    <w:rsid w:val="7C881525"/>
    <w:rsid w:val="7C8C73DF"/>
    <w:rsid w:val="7C8D0342"/>
    <w:rsid w:val="7C8D3BF7"/>
    <w:rsid w:val="7C8E274B"/>
    <w:rsid w:val="7C9032D8"/>
    <w:rsid w:val="7C916190"/>
    <w:rsid w:val="7C916198"/>
    <w:rsid w:val="7C923CDE"/>
    <w:rsid w:val="7C987E8F"/>
    <w:rsid w:val="7C9E1053"/>
    <w:rsid w:val="7C9E3089"/>
    <w:rsid w:val="7CA0289E"/>
    <w:rsid w:val="7CAB0170"/>
    <w:rsid w:val="7CAF120D"/>
    <w:rsid w:val="7CBF1828"/>
    <w:rsid w:val="7CC04CEF"/>
    <w:rsid w:val="7CC06A9D"/>
    <w:rsid w:val="7CC25162"/>
    <w:rsid w:val="7CC769D3"/>
    <w:rsid w:val="7CCB3980"/>
    <w:rsid w:val="7CCC3693"/>
    <w:rsid w:val="7CCC78D9"/>
    <w:rsid w:val="7CD31B6E"/>
    <w:rsid w:val="7CD540C7"/>
    <w:rsid w:val="7CD73DE6"/>
    <w:rsid w:val="7CD808E6"/>
    <w:rsid w:val="7CD91870"/>
    <w:rsid w:val="7CDB574B"/>
    <w:rsid w:val="7CE04AF1"/>
    <w:rsid w:val="7CE34539"/>
    <w:rsid w:val="7CF9412C"/>
    <w:rsid w:val="7CF95B0B"/>
    <w:rsid w:val="7D000522"/>
    <w:rsid w:val="7D0050EB"/>
    <w:rsid w:val="7D012C11"/>
    <w:rsid w:val="7D027841"/>
    <w:rsid w:val="7D056BA5"/>
    <w:rsid w:val="7D0930C3"/>
    <w:rsid w:val="7D0A6388"/>
    <w:rsid w:val="7D0A6CDB"/>
    <w:rsid w:val="7D0D15B6"/>
    <w:rsid w:val="7D0E7FA7"/>
    <w:rsid w:val="7D104F9D"/>
    <w:rsid w:val="7D1110A6"/>
    <w:rsid w:val="7D140B97"/>
    <w:rsid w:val="7D155F85"/>
    <w:rsid w:val="7D1A637E"/>
    <w:rsid w:val="7D1C7A4B"/>
    <w:rsid w:val="7D1F16FE"/>
    <w:rsid w:val="7D232A7A"/>
    <w:rsid w:val="7D291949"/>
    <w:rsid w:val="7D2D3A06"/>
    <w:rsid w:val="7D2F59D0"/>
    <w:rsid w:val="7D31799A"/>
    <w:rsid w:val="7D333E55"/>
    <w:rsid w:val="7D33726F"/>
    <w:rsid w:val="7D342FE7"/>
    <w:rsid w:val="7D360B0D"/>
    <w:rsid w:val="7D36790A"/>
    <w:rsid w:val="7D395A63"/>
    <w:rsid w:val="7D4433DF"/>
    <w:rsid w:val="7D461828"/>
    <w:rsid w:val="7D472513"/>
    <w:rsid w:val="7D493AF1"/>
    <w:rsid w:val="7D4A0A5C"/>
    <w:rsid w:val="7D532A0E"/>
    <w:rsid w:val="7D533877"/>
    <w:rsid w:val="7D543ACE"/>
    <w:rsid w:val="7D545437"/>
    <w:rsid w:val="7D5A7464"/>
    <w:rsid w:val="7D5B0573"/>
    <w:rsid w:val="7D5E1E12"/>
    <w:rsid w:val="7D603DDC"/>
    <w:rsid w:val="7D625DA6"/>
    <w:rsid w:val="7D6768E5"/>
    <w:rsid w:val="7D677692"/>
    <w:rsid w:val="7D685B33"/>
    <w:rsid w:val="7D693F53"/>
    <w:rsid w:val="7D6C452F"/>
    <w:rsid w:val="7D7358BD"/>
    <w:rsid w:val="7D746667"/>
    <w:rsid w:val="7D760BA2"/>
    <w:rsid w:val="7D7703C3"/>
    <w:rsid w:val="7D7F1B54"/>
    <w:rsid w:val="7D807FDA"/>
    <w:rsid w:val="7D8762EE"/>
    <w:rsid w:val="7D8A0236"/>
    <w:rsid w:val="7D8B394B"/>
    <w:rsid w:val="7D8C2339"/>
    <w:rsid w:val="7D8F22E0"/>
    <w:rsid w:val="7D900C57"/>
    <w:rsid w:val="7D902303"/>
    <w:rsid w:val="7D9121E7"/>
    <w:rsid w:val="7D944820"/>
    <w:rsid w:val="7D987634"/>
    <w:rsid w:val="7DA168CE"/>
    <w:rsid w:val="7DA53807"/>
    <w:rsid w:val="7DA8331F"/>
    <w:rsid w:val="7DA96747"/>
    <w:rsid w:val="7DAE0FEB"/>
    <w:rsid w:val="7DAE74E4"/>
    <w:rsid w:val="7DB22118"/>
    <w:rsid w:val="7DB3054C"/>
    <w:rsid w:val="7DB71EAF"/>
    <w:rsid w:val="7DBA34EC"/>
    <w:rsid w:val="7DBD2FDC"/>
    <w:rsid w:val="7DBD6359"/>
    <w:rsid w:val="7DC96406"/>
    <w:rsid w:val="7DCE47FB"/>
    <w:rsid w:val="7DCE664D"/>
    <w:rsid w:val="7DD12F01"/>
    <w:rsid w:val="7DDA4A5C"/>
    <w:rsid w:val="7DDD542C"/>
    <w:rsid w:val="7DE069C7"/>
    <w:rsid w:val="7DE254A3"/>
    <w:rsid w:val="7DE60785"/>
    <w:rsid w:val="7DE762AB"/>
    <w:rsid w:val="7DEB18F7"/>
    <w:rsid w:val="7DF2712A"/>
    <w:rsid w:val="7DF6029C"/>
    <w:rsid w:val="7DFA7510"/>
    <w:rsid w:val="7DFC731A"/>
    <w:rsid w:val="7E132BFC"/>
    <w:rsid w:val="7E141C04"/>
    <w:rsid w:val="7E176726"/>
    <w:rsid w:val="7E260644"/>
    <w:rsid w:val="7E274F55"/>
    <w:rsid w:val="7E2968C4"/>
    <w:rsid w:val="7E29725F"/>
    <w:rsid w:val="7E2F48B9"/>
    <w:rsid w:val="7E386B07"/>
    <w:rsid w:val="7E3A287F"/>
    <w:rsid w:val="7E4931A9"/>
    <w:rsid w:val="7E4A124B"/>
    <w:rsid w:val="7E4E46F2"/>
    <w:rsid w:val="7E502DCC"/>
    <w:rsid w:val="7E514BA1"/>
    <w:rsid w:val="7E521976"/>
    <w:rsid w:val="7E594996"/>
    <w:rsid w:val="7E603096"/>
    <w:rsid w:val="7E6A3164"/>
    <w:rsid w:val="7E6D7D69"/>
    <w:rsid w:val="7E7105EE"/>
    <w:rsid w:val="7E713423"/>
    <w:rsid w:val="7E747B3F"/>
    <w:rsid w:val="7E795155"/>
    <w:rsid w:val="7E851D4C"/>
    <w:rsid w:val="7E87606D"/>
    <w:rsid w:val="7E8E6203"/>
    <w:rsid w:val="7E933E58"/>
    <w:rsid w:val="7E9606EA"/>
    <w:rsid w:val="7E992FA0"/>
    <w:rsid w:val="7E9B42F0"/>
    <w:rsid w:val="7E9C52E7"/>
    <w:rsid w:val="7E9F0EEE"/>
    <w:rsid w:val="7E9F10B2"/>
    <w:rsid w:val="7EAF0B77"/>
    <w:rsid w:val="7EB10D93"/>
    <w:rsid w:val="7EB17916"/>
    <w:rsid w:val="7EB51F05"/>
    <w:rsid w:val="7EB52A02"/>
    <w:rsid w:val="7EBE12E0"/>
    <w:rsid w:val="7EC618F1"/>
    <w:rsid w:val="7ED70BF5"/>
    <w:rsid w:val="7ED92098"/>
    <w:rsid w:val="7EDA196C"/>
    <w:rsid w:val="7EDD2331"/>
    <w:rsid w:val="7EDD4C81"/>
    <w:rsid w:val="7EE2719E"/>
    <w:rsid w:val="7EE63DB7"/>
    <w:rsid w:val="7EE66586"/>
    <w:rsid w:val="7EE836DD"/>
    <w:rsid w:val="7EEA1BAF"/>
    <w:rsid w:val="7EEF18BB"/>
    <w:rsid w:val="7EEF2B30"/>
    <w:rsid w:val="7EF573D8"/>
    <w:rsid w:val="7EF60242"/>
    <w:rsid w:val="7EFB429E"/>
    <w:rsid w:val="7F010379"/>
    <w:rsid w:val="7F055F26"/>
    <w:rsid w:val="7F0709B3"/>
    <w:rsid w:val="7F080287"/>
    <w:rsid w:val="7F0833BE"/>
    <w:rsid w:val="7F094EF4"/>
    <w:rsid w:val="7F0A2251"/>
    <w:rsid w:val="7F0A3FFF"/>
    <w:rsid w:val="7F123C18"/>
    <w:rsid w:val="7F166E48"/>
    <w:rsid w:val="7F197C66"/>
    <w:rsid w:val="7F2350C1"/>
    <w:rsid w:val="7F250E39"/>
    <w:rsid w:val="7F26400A"/>
    <w:rsid w:val="7F264BB1"/>
    <w:rsid w:val="7F2B63C8"/>
    <w:rsid w:val="7F361298"/>
    <w:rsid w:val="7F39015B"/>
    <w:rsid w:val="7F390D88"/>
    <w:rsid w:val="7F3948E4"/>
    <w:rsid w:val="7F4A6AF1"/>
    <w:rsid w:val="7F4E2B3D"/>
    <w:rsid w:val="7F512946"/>
    <w:rsid w:val="7F575C55"/>
    <w:rsid w:val="7F5850CA"/>
    <w:rsid w:val="7F5B36B5"/>
    <w:rsid w:val="7F5E434B"/>
    <w:rsid w:val="7F637BB3"/>
    <w:rsid w:val="7F687745"/>
    <w:rsid w:val="7F6A2CF0"/>
    <w:rsid w:val="7F6B2D8A"/>
    <w:rsid w:val="7F7105B8"/>
    <w:rsid w:val="7F743B6E"/>
    <w:rsid w:val="7F752F4B"/>
    <w:rsid w:val="7F776BC4"/>
    <w:rsid w:val="7F8042C1"/>
    <w:rsid w:val="7F8165B6"/>
    <w:rsid w:val="7F8A3392"/>
    <w:rsid w:val="7F8F6604"/>
    <w:rsid w:val="7F991937"/>
    <w:rsid w:val="7F9E2FD3"/>
    <w:rsid w:val="7FA06540"/>
    <w:rsid w:val="7FA17E73"/>
    <w:rsid w:val="7FA54FC1"/>
    <w:rsid w:val="7FAE0F24"/>
    <w:rsid w:val="7FB421BD"/>
    <w:rsid w:val="7FB671A4"/>
    <w:rsid w:val="7FBB5F18"/>
    <w:rsid w:val="7FBC54A3"/>
    <w:rsid w:val="7FBC6E88"/>
    <w:rsid w:val="7FC64C82"/>
    <w:rsid w:val="7FCA0AE5"/>
    <w:rsid w:val="7FCE4113"/>
    <w:rsid w:val="7FD0349B"/>
    <w:rsid w:val="7FD64DBD"/>
    <w:rsid w:val="7FD67997"/>
    <w:rsid w:val="7FD85EAB"/>
    <w:rsid w:val="7FD941C4"/>
    <w:rsid w:val="7FDD5BB8"/>
    <w:rsid w:val="7FDF36DE"/>
    <w:rsid w:val="7FE900B8"/>
    <w:rsid w:val="7FE930FA"/>
    <w:rsid w:val="7FE9630A"/>
    <w:rsid w:val="7FF54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6"/>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6">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qFormat/>
    <w:uiPriority w:val="0"/>
    <w:pPr>
      <w:ind w:left="800" w:leftChars="800"/>
    </w:p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78"/>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autoRedefine/>
    <w:qFormat/>
    <w:uiPriority w:val="0"/>
    <w:rPr>
      <w:rFonts w:ascii="方正仿宋_GB2312" w:eastAsia="方正仿宋_GB2312"/>
      <w:sz w:val="32"/>
    </w:rPr>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25">
    <w:name w:val="Body Text Indent"/>
    <w:basedOn w:val="1"/>
    <w:next w:val="26"/>
    <w:link w:val="79"/>
    <w:autoRedefine/>
    <w:qFormat/>
    <w:uiPriority w:val="0"/>
    <w:pPr>
      <w:spacing w:line="700" w:lineRule="exact"/>
      <w:ind w:left="960"/>
    </w:pPr>
    <w:rPr>
      <w:sz w:val="44"/>
    </w:rPr>
  </w:style>
  <w:style w:type="paragraph" w:styleId="26">
    <w:name w:val="envelope return"/>
    <w:basedOn w:val="1"/>
    <w:autoRedefine/>
    <w:qFormat/>
    <w:uiPriority w:val="0"/>
    <w:pPr>
      <w:snapToGrid w:val="0"/>
    </w:pPr>
    <w:rPr>
      <w:rFonts w:ascii="Arial" w:hAnsi="Arial" w:eastAsia="微软雅黑"/>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Block Text"/>
    <w:basedOn w:val="1"/>
    <w:autoRedefine/>
    <w:qFormat/>
    <w:uiPriority w:val="0"/>
    <w:pPr>
      <w:spacing w:after="120"/>
      <w:ind w:left="1440" w:leftChars="700" w:right="1440" w:rightChars="700"/>
    </w:pPr>
  </w:style>
  <w:style w:type="paragraph" w:styleId="31">
    <w:name w:val="List Bullet 2"/>
    <w:basedOn w:val="1"/>
    <w:autoRedefine/>
    <w:qFormat/>
    <w:uiPriority w:val="0"/>
    <w:pPr>
      <w:numPr>
        <w:ilvl w:val="0"/>
        <w:numId w:val="2"/>
      </w:numPr>
      <w:adjustRightInd w:val="0"/>
      <w:snapToGrid w:val="0"/>
      <w:spacing w:line="360" w:lineRule="auto"/>
    </w:pPr>
    <w:rPr>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39"/>
    <w:pPr>
      <w:ind w:left="840" w:leftChars="400"/>
    </w:pPr>
  </w:style>
  <w:style w:type="paragraph" w:styleId="34">
    <w:name w:val="Plain Text"/>
    <w:basedOn w:val="1"/>
    <w:autoRedefine/>
    <w:qFormat/>
    <w:uiPriority w:val="0"/>
    <w:rPr>
      <w:rFonts w:ascii="宋体" w:hAnsi="Courier New"/>
      <w:sz w:val="21"/>
    </w:rPr>
  </w:style>
  <w:style w:type="paragraph" w:styleId="35">
    <w:name w:val="toc 8"/>
    <w:basedOn w:val="1"/>
    <w:next w:val="1"/>
    <w:autoRedefine/>
    <w:qFormat/>
    <w:uiPriority w:val="0"/>
    <w:pPr>
      <w:ind w:left="2940" w:leftChars="1400"/>
    </w:pPr>
  </w:style>
  <w:style w:type="paragraph" w:styleId="36">
    <w:name w:val="Date"/>
    <w:basedOn w:val="1"/>
    <w:next w:val="1"/>
    <w:link w:val="80"/>
    <w:autoRedefine/>
    <w:qFormat/>
    <w:uiPriority w:val="99"/>
  </w:style>
  <w:style w:type="paragraph" w:styleId="37">
    <w:name w:val="Body Text Indent 2"/>
    <w:basedOn w:val="1"/>
    <w:link w:val="81"/>
    <w:autoRedefine/>
    <w:qFormat/>
    <w:uiPriority w:val="0"/>
    <w:pPr>
      <w:snapToGrid w:val="0"/>
      <w:spacing w:line="560" w:lineRule="atLeast"/>
      <w:ind w:firstLine="540"/>
    </w:pPr>
  </w:style>
  <w:style w:type="paragraph" w:styleId="38">
    <w:name w:val="Balloon Text"/>
    <w:basedOn w:val="1"/>
    <w:autoRedefine/>
    <w:qFormat/>
    <w:uiPriority w:val="0"/>
    <w:rPr>
      <w:sz w:val="18"/>
    </w:rPr>
  </w:style>
  <w:style w:type="paragraph" w:styleId="39">
    <w:name w:val="footer"/>
    <w:basedOn w:val="1"/>
    <w:link w:val="82"/>
    <w:autoRedefine/>
    <w:qFormat/>
    <w:uiPriority w:val="99"/>
    <w:pPr>
      <w:tabs>
        <w:tab w:val="center" w:pos="4153"/>
        <w:tab w:val="right" w:pos="8306"/>
      </w:tabs>
      <w:snapToGrid w:val="0"/>
      <w:jc w:val="left"/>
    </w:pPr>
    <w:rPr>
      <w:sz w:val="18"/>
    </w:rPr>
  </w:style>
  <w:style w:type="paragraph" w:styleId="40">
    <w:name w:val="header"/>
    <w:basedOn w:val="1"/>
    <w:link w:val="83"/>
    <w:autoRedefine/>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autoRedefine/>
    <w:qFormat/>
    <w:uiPriority w:val="0"/>
    <w:pPr>
      <w:spacing w:line="180" w:lineRule="auto"/>
      <w:jc w:val="center"/>
    </w:pPr>
    <w:rPr>
      <w:sz w:val="30"/>
    </w:rPr>
  </w:style>
  <w:style w:type="paragraph" w:styleId="42">
    <w:name w:val="List Continue 4"/>
    <w:basedOn w:val="1"/>
    <w:autoRedefine/>
    <w:qFormat/>
    <w:uiPriority w:val="0"/>
    <w:pPr>
      <w:adjustRightInd w:val="0"/>
      <w:snapToGrid w:val="0"/>
      <w:spacing w:after="120" w:line="360" w:lineRule="auto"/>
      <w:ind w:left="1680" w:leftChars="800"/>
    </w:pPr>
    <w:rPr>
      <w:sz w:val="24"/>
    </w:rPr>
  </w:style>
  <w:style w:type="paragraph" w:styleId="43">
    <w:name w:val="toc 4"/>
    <w:basedOn w:val="1"/>
    <w:next w:val="1"/>
    <w:autoRedefine/>
    <w:qFormat/>
    <w:uiPriority w:val="0"/>
    <w:pPr>
      <w:ind w:left="1260" w:leftChars="600"/>
    </w:pPr>
  </w:style>
  <w:style w:type="paragraph" w:styleId="44">
    <w:name w:val="Subtitle"/>
    <w:basedOn w:val="1"/>
    <w:next w:val="1"/>
    <w:autoRedefine/>
    <w:qFormat/>
    <w:uiPriority w:val="0"/>
    <w:pPr>
      <w:spacing w:before="240" w:after="60" w:line="312" w:lineRule="auto"/>
      <w:jc w:val="center"/>
      <w:outlineLvl w:val="1"/>
    </w:pPr>
    <w:rPr>
      <w:rFonts w:ascii="Cambria" w:hAnsi="Cambria"/>
      <w:b/>
      <w:bCs/>
      <w:kern w:val="28"/>
      <w:szCs w:val="32"/>
    </w:rPr>
  </w:style>
  <w:style w:type="paragraph" w:styleId="45">
    <w:name w:val="footnote text"/>
    <w:basedOn w:val="1"/>
    <w:link w:val="84"/>
    <w:autoRedefine/>
    <w:qFormat/>
    <w:uiPriority w:val="0"/>
    <w:pPr>
      <w:spacing w:line="360" w:lineRule="auto"/>
    </w:pPr>
    <w:rPr>
      <w:sz w:val="18"/>
    </w:rPr>
  </w:style>
  <w:style w:type="paragraph" w:styleId="46">
    <w:name w:val="toc 6"/>
    <w:basedOn w:val="1"/>
    <w:next w:val="1"/>
    <w:autoRedefine/>
    <w:qFormat/>
    <w:uiPriority w:val="0"/>
    <w:pPr>
      <w:ind w:left="2100" w:leftChars="1000"/>
    </w:pPr>
  </w:style>
  <w:style w:type="paragraph" w:styleId="47">
    <w:name w:val="List 5"/>
    <w:basedOn w:val="1"/>
    <w:autoRedefine/>
    <w:qFormat/>
    <w:uiPriority w:val="0"/>
    <w:pPr>
      <w:adjustRightInd w:val="0"/>
      <w:snapToGrid w:val="0"/>
      <w:spacing w:line="360" w:lineRule="auto"/>
      <w:ind w:left="100" w:leftChars="800" w:hanging="200" w:hangingChars="200"/>
    </w:pPr>
    <w:rPr>
      <w:sz w:val="24"/>
    </w:rPr>
  </w:style>
  <w:style w:type="paragraph" w:styleId="48">
    <w:name w:val="Body Text Indent 3"/>
    <w:basedOn w:val="1"/>
    <w:autoRedefine/>
    <w:qFormat/>
    <w:uiPriority w:val="0"/>
    <w:pPr>
      <w:spacing w:line="360" w:lineRule="auto"/>
      <w:ind w:firstLine="632"/>
    </w:pPr>
    <w:rPr>
      <w:rFonts w:ascii="黑体" w:eastAsia="黑体"/>
    </w:rPr>
  </w:style>
  <w:style w:type="paragraph" w:styleId="49">
    <w:name w:val="index 7"/>
    <w:basedOn w:val="1"/>
    <w:next w:val="1"/>
    <w:autoRedefine/>
    <w:qFormat/>
    <w:uiPriority w:val="0"/>
    <w:pPr>
      <w:ind w:left="2520"/>
    </w:pPr>
  </w:style>
  <w:style w:type="paragraph" w:styleId="50">
    <w:name w:val="table of figures"/>
    <w:basedOn w:val="1"/>
    <w:next w:val="1"/>
    <w:autoRedefine/>
    <w:qFormat/>
    <w:uiPriority w:val="0"/>
    <w:pPr>
      <w:tabs>
        <w:tab w:val="right" w:leader="dot" w:pos="8640"/>
      </w:tabs>
      <w:spacing w:line="360" w:lineRule="auto"/>
      <w:ind w:left="400" w:hanging="400"/>
    </w:pPr>
    <w:rPr>
      <w:sz w:val="24"/>
    </w:rPr>
  </w:style>
  <w:style w:type="paragraph" w:styleId="51">
    <w:name w:val="toc 2"/>
    <w:basedOn w:val="1"/>
    <w:next w:val="1"/>
    <w:autoRedefine/>
    <w:qFormat/>
    <w:uiPriority w:val="39"/>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adjustRightInd w:val="0"/>
      <w:snapToGrid w:val="0"/>
      <w:spacing w:after="120" w:line="480" w:lineRule="auto"/>
    </w:pPr>
    <w:rPr>
      <w:sz w:val="24"/>
    </w:rPr>
  </w:style>
  <w:style w:type="paragraph" w:styleId="54">
    <w:name w:val="List 4"/>
    <w:basedOn w:val="1"/>
    <w:autoRedefine/>
    <w:qFormat/>
    <w:uiPriority w:val="0"/>
    <w:pPr>
      <w:adjustRightInd w:val="0"/>
      <w:snapToGrid w:val="0"/>
      <w:spacing w:line="360" w:lineRule="auto"/>
      <w:ind w:left="100" w:leftChars="600" w:hanging="200" w:hangingChars="200"/>
    </w:pPr>
    <w:rPr>
      <w:sz w:val="24"/>
    </w:rPr>
  </w:style>
  <w:style w:type="paragraph" w:styleId="55">
    <w:name w:val="List Continue 2"/>
    <w:basedOn w:val="1"/>
    <w:autoRedefine/>
    <w:qFormat/>
    <w:uiPriority w:val="0"/>
    <w:pPr>
      <w:adjustRightInd w:val="0"/>
      <w:snapToGrid w:val="0"/>
      <w:spacing w:after="120" w:line="360" w:lineRule="auto"/>
      <w:ind w:left="840" w:leftChars="400"/>
    </w:pPr>
    <w:rPr>
      <w:sz w:val="24"/>
    </w:rPr>
  </w:style>
  <w:style w:type="paragraph" w:styleId="56">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5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8">
    <w:name w:val="List Continue 3"/>
    <w:basedOn w:val="1"/>
    <w:autoRedefine/>
    <w:qFormat/>
    <w:uiPriority w:val="0"/>
    <w:pPr>
      <w:adjustRightInd w:val="0"/>
      <w:snapToGrid w:val="0"/>
      <w:spacing w:after="120" w:line="360" w:lineRule="auto"/>
      <w:ind w:left="1260" w:leftChars="600"/>
    </w:pPr>
    <w:rPr>
      <w:sz w:val="24"/>
    </w:rPr>
  </w:style>
  <w:style w:type="paragraph" w:styleId="59">
    <w:name w:val="index 1"/>
    <w:basedOn w:val="1"/>
    <w:next w:val="1"/>
    <w:autoRedefine/>
    <w:qFormat/>
    <w:uiPriority w:val="0"/>
    <w:pPr>
      <w:adjustRightInd w:val="0"/>
      <w:spacing w:line="240" w:lineRule="atLeast"/>
      <w:textAlignment w:val="baseline"/>
    </w:pPr>
    <w:rPr>
      <w:rFonts w:ascii="宋体"/>
      <w:kern w:val="0"/>
      <w:sz w:val="21"/>
    </w:rPr>
  </w:style>
  <w:style w:type="paragraph" w:styleId="60">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61">
    <w:name w:val="annotation subject"/>
    <w:basedOn w:val="20"/>
    <w:next w:val="20"/>
    <w:link w:val="85"/>
    <w:autoRedefine/>
    <w:qFormat/>
    <w:uiPriority w:val="0"/>
    <w:pPr>
      <w:adjustRightInd/>
      <w:spacing w:line="240" w:lineRule="auto"/>
      <w:textAlignment w:val="auto"/>
    </w:pPr>
  </w:style>
  <w:style w:type="paragraph" w:styleId="62">
    <w:name w:val="Body Text First Indent"/>
    <w:basedOn w:val="23"/>
    <w:next w:val="63"/>
    <w:autoRedefine/>
    <w:qFormat/>
    <w:uiPriority w:val="0"/>
    <w:pPr>
      <w:spacing w:line="360" w:lineRule="auto"/>
      <w:ind w:firstLine="420"/>
    </w:pPr>
    <w:rPr>
      <w:rFonts w:ascii="宋体" w:hAnsi="宋体"/>
      <w:sz w:val="24"/>
    </w:rPr>
  </w:style>
  <w:style w:type="paragraph" w:styleId="63">
    <w:name w:val="Body Text First Indent 2"/>
    <w:basedOn w:val="25"/>
    <w:next w:val="1"/>
    <w:link w:val="86"/>
    <w:autoRedefine/>
    <w:qFormat/>
    <w:uiPriority w:val="0"/>
    <w:pPr>
      <w:spacing w:after="120" w:line="240" w:lineRule="auto"/>
      <w:ind w:left="420" w:leftChars="200" w:firstLine="420" w:firstLineChars="200"/>
    </w:p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autoRedefine/>
    <w:qFormat/>
    <w:uiPriority w:val="0"/>
    <w:rPr>
      <w:b/>
    </w:rPr>
  </w:style>
  <w:style w:type="character" w:styleId="68">
    <w:name w:val="page number"/>
    <w:autoRedefine/>
    <w:qFormat/>
    <w:uiPriority w:val="0"/>
  </w:style>
  <w:style w:type="character" w:styleId="69">
    <w:name w:val="FollowedHyperlink"/>
    <w:autoRedefine/>
    <w:qFormat/>
    <w:uiPriority w:val="99"/>
    <w:rPr>
      <w:color w:val="333333"/>
      <w:u w:val="none"/>
    </w:rPr>
  </w:style>
  <w:style w:type="character" w:styleId="70">
    <w:name w:val="Emphasis"/>
    <w:autoRedefine/>
    <w:qFormat/>
    <w:uiPriority w:val="0"/>
    <w:rPr>
      <w:i/>
    </w:rPr>
  </w:style>
  <w:style w:type="character" w:styleId="71">
    <w:name w:val="Hyperlink"/>
    <w:autoRedefine/>
    <w:qFormat/>
    <w:uiPriority w:val="99"/>
    <w:rPr>
      <w:color w:val="333333"/>
      <w:u w:val="none"/>
    </w:rPr>
  </w:style>
  <w:style w:type="character" w:styleId="72">
    <w:name w:val="annotation reference"/>
    <w:autoRedefine/>
    <w:qFormat/>
    <w:uiPriority w:val="0"/>
    <w:rPr>
      <w:sz w:val="21"/>
      <w:szCs w:val="21"/>
    </w:rPr>
  </w:style>
  <w:style w:type="character" w:styleId="73">
    <w:name w:val="footnote reference"/>
    <w:autoRedefine/>
    <w:qFormat/>
    <w:uiPriority w:val="0"/>
    <w:rPr>
      <w:position w:val="6"/>
      <w:sz w:val="14"/>
      <w:vertAlign w:val="superscript"/>
    </w:rPr>
  </w:style>
  <w:style w:type="paragraph" w:customStyle="1" w:styleId="74">
    <w:name w:val="样式6"/>
    <w:basedOn w:val="1"/>
    <w:next w:val="1"/>
    <w:autoRedefine/>
    <w:qFormat/>
    <w:uiPriority w:val="0"/>
    <w:rPr>
      <w:rFonts w:ascii="Times New Roman" w:hAnsi="Times New Roman"/>
    </w:rPr>
  </w:style>
  <w:style w:type="paragraph" w:customStyle="1" w:styleId="75">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标题 2 字符"/>
    <w:link w:val="3"/>
    <w:autoRedefine/>
    <w:qFormat/>
    <w:uiPriority w:val="0"/>
    <w:rPr>
      <w:rFonts w:ascii="Arial" w:hAnsi="Arial" w:eastAsia="黑体"/>
      <w:b/>
      <w:kern w:val="2"/>
      <w:sz w:val="32"/>
    </w:rPr>
  </w:style>
  <w:style w:type="character" w:customStyle="1" w:styleId="77">
    <w:name w:val="标题 3 字符"/>
    <w:link w:val="4"/>
    <w:autoRedefine/>
    <w:qFormat/>
    <w:uiPriority w:val="0"/>
    <w:rPr>
      <w:rFonts w:eastAsia="宋体"/>
      <w:b/>
      <w:kern w:val="2"/>
      <w:sz w:val="32"/>
      <w:lang w:val="en-US" w:eastAsia="zh-CN"/>
    </w:rPr>
  </w:style>
  <w:style w:type="character" w:customStyle="1" w:styleId="78">
    <w:name w:val="批注文字 字符"/>
    <w:link w:val="20"/>
    <w:autoRedefine/>
    <w:qFormat/>
    <w:uiPriority w:val="0"/>
    <w:rPr>
      <w:sz w:val="24"/>
    </w:rPr>
  </w:style>
  <w:style w:type="character" w:customStyle="1" w:styleId="79">
    <w:name w:val="正文文本缩进 字符"/>
    <w:link w:val="25"/>
    <w:autoRedefine/>
    <w:qFormat/>
    <w:uiPriority w:val="0"/>
    <w:rPr>
      <w:kern w:val="2"/>
      <w:sz w:val="44"/>
    </w:rPr>
  </w:style>
  <w:style w:type="character" w:customStyle="1" w:styleId="80">
    <w:name w:val="日期 字符"/>
    <w:link w:val="36"/>
    <w:autoRedefine/>
    <w:qFormat/>
    <w:uiPriority w:val="99"/>
    <w:rPr>
      <w:kern w:val="2"/>
      <w:sz w:val="28"/>
    </w:rPr>
  </w:style>
  <w:style w:type="character" w:customStyle="1" w:styleId="81">
    <w:name w:val="正文文本缩进 2 字符"/>
    <w:link w:val="37"/>
    <w:autoRedefine/>
    <w:qFormat/>
    <w:uiPriority w:val="0"/>
    <w:rPr>
      <w:kern w:val="2"/>
      <w:sz w:val="28"/>
    </w:rPr>
  </w:style>
  <w:style w:type="character" w:customStyle="1" w:styleId="82">
    <w:name w:val="页脚 字符"/>
    <w:link w:val="39"/>
    <w:autoRedefine/>
    <w:qFormat/>
    <w:uiPriority w:val="99"/>
    <w:rPr>
      <w:kern w:val="2"/>
      <w:sz w:val="18"/>
    </w:rPr>
  </w:style>
  <w:style w:type="character" w:customStyle="1" w:styleId="83">
    <w:name w:val="页眉 字符"/>
    <w:link w:val="40"/>
    <w:autoRedefine/>
    <w:qFormat/>
    <w:uiPriority w:val="99"/>
    <w:rPr>
      <w:kern w:val="2"/>
      <w:sz w:val="18"/>
    </w:rPr>
  </w:style>
  <w:style w:type="character" w:customStyle="1" w:styleId="84">
    <w:name w:val="脚注文本 字符"/>
    <w:link w:val="45"/>
    <w:autoRedefine/>
    <w:qFormat/>
    <w:uiPriority w:val="0"/>
    <w:rPr>
      <w:kern w:val="2"/>
      <w:sz w:val="18"/>
    </w:rPr>
  </w:style>
  <w:style w:type="character" w:customStyle="1" w:styleId="85">
    <w:name w:val="批注主题 字符"/>
    <w:link w:val="61"/>
    <w:autoRedefine/>
    <w:qFormat/>
    <w:uiPriority w:val="0"/>
  </w:style>
  <w:style w:type="character" w:customStyle="1" w:styleId="86">
    <w:name w:val="正文文本首行缩进 2 字符"/>
    <w:link w:val="63"/>
    <w:autoRedefine/>
    <w:qFormat/>
    <w:uiPriority w:val="0"/>
  </w:style>
  <w:style w:type="paragraph" w:customStyle="1" w:styleId="87">
    <w:name w:val="标书正文1"/>
    <w:basedOn w:val="1"/>
    <w:autoRedefine/>
    <w:qFormat/>
    <w:uiPriority w:val="0"/>
    <w:pPr>
      <w:spacing w:line="520" w:lineRule="exact"/>
      <w:ind w:firstLine="640" w:firstLineChars="200"/>
    </w:pPr>
  </w:style>
  <w:style w:type="paragraph" w:customStyle="1" w:styleId="88">
    <w:name w:val="Heading3"/>
    <w:basedOn w:val="1"/>
    <w:next w:val="1"/>
    <w:autoRedefine/>
    <w:qFormat/>
    <w:uiPriority w:val="0"/>
    <w:pPr>
      <w:keepNext/>
      <w:keepLines/>
      <w:spacing w:before="260" w:after="260" w:line="413" w:lineRule="auto"/>
    </w:pPr>
    <w:rPr>
      <w:sz w:val="32"/>
    </w:rPr>
  </w:style>
  <w:style w:type="character" w:customStyle="1" w:styleId="89">
    <w:name w:val="content-white1"/>
    <w:autoRedefine/>
    <w:qFormat/>
    <w:uiPriority w:val="0"/>
    <w:rPr>
      <w:rFonts w:ascii="_x000B__x000C_" w:hAnsi="_x000B__x000C_"/>
      <w:color w:val="auto"/>
      <w:sz w:val="18"/>
      <w:u w:val="none"/>
    </w:rPr>
  </w:style>
  <w:style w:type="character" w:customStyle="1" w:styleId="90">
    <w:name w:val="Char Char4"/>
    <w:autoRedefine/>
    <w:qFormat/>
    <w:uiPriority w:val="0"/>
    <w:rPr>
      <w:rFonts w:eastAsia="宋体"/>
      <w:b/>
      <w:kern w:val="2"/>
      <w:sz w:val="21"/>
      <w:lang w:val="en-US" w:eastAsia="zh-CN"/>
    </w:rPr>
  </w:style>
  <w:style w:type="character" w:customStyle="1" w:styleId="91">
    <w:name w:val="font01"/>
    <w:autoRedefine/>
    <w:qFormat/>
    <w:uiPriority w:val="0"/>
    <w:rPr>
      <w:rFonts w:hint="default" w:ascii="Times New Roman" w:hAnsi="Times New Roman" w:cs="Times New Roman"/>
      <w:color w:val="000000"/>
      <w:sz w:val="20"/>
      <w:szCs w:val="20"/>
      <w:u w:val="none"/>
    </w:rPr>
  </w:style>
  <w:style w:type="character" w:customStyle="1" w:styleId="92">
    <w:name w:val="标书正文:  0.74 厘米 Char1"/>
    <w:autoRedefine/>
    <w:qFormat/>
    <w:uiPriority w:val="0"/>
    <w:rPr>
      <w:rFonts w:eastAsia="宋体"/>
      <w:kern w:val="2"/>
      <w:sz w:val="24"/>
      <w:lang w:val="en-US" w:eastAsia="zh-CN"/>
    </w:rPr>
  </w:style>
  <w:style w:type="character" w:customStyle="1" w:styleId="93">
    <w:name w:val="font51"/>
    <w:autoRedefine/>
    <w:qFormat/>
    <w:uiPriority w:val="0"/>
    <w:rPr>
      <w:rFonts w:hint="eastAsia" w:ascii="宋体" w:hAnsi="宋体" w:eastAsia="宋体" w:cs="宋体"/>
      <w:color w:val="000000"/>
      <w:sz w:val="20"/>
      <w:szCs w:val="20"/>
      <w:u w:val="none"/>
      <w:vertAlign w:val="superscript"/>
    </w:rPr>
  </w:style>
  <w:style w:type="character" w:customStyle="1" w:styleId="94">
    <w:name w:val="top-det1"/>
    <w:autoRedefine/>
    <w:qFormat/>
    <w:uiPriority w:val="0"/>
    <w:rPr>
      <w:b/>
      <w:color w:val="000000"/>
    </w:rPr>
  </w:style>
  <w:style w:type="character" w:customStyle="1" w:styleId="95">
    <w:name w:val="Char Char7"/>
    <w:autoRedefine/>
    <w:qFormat/>
    <w:uiPriority w:val="0"/>
    <w:rPr>
      <w:rFonts w:ascii="宋体" w:hAnsi="宋体" w:eastAsia="宋体"/>
      <w:kern w:val="2"/>
      <w:sz w:val="28"/>
    </w:rPr>
  </w:style>
  <w:style w:type="character" w:customStyle="1" w:styleId="96">
    <w:name w:val="Char Char11"/>
    <w:autoRedefine/>
    <w:qFormat/>
    <w:uiPriority w:val="0"/>
    <w:rPr>
      <w:rFonts w:ascii="宋体"/>
      <w:kern w:val="2"/>
      <w:sz w:val="28"/>
    </w:rPr>
  </w:style>
  <w:style w:type="character" w:customStyle="1" w:styleId="97">
    <w:name w:val="Char Char Char Char Char Char Char Char Char"/>
    <w:autoRedefine/>
    <w:qFormat/>
    <w:uiPriority w:val="0"/>
    <w:rPr>
      <w:rFonts w:ascii="宋体" w:hAnsi="宋体" w:eastAsia="宋体"/>
      <w:kern w:val="2"/>
      <w:sz w:val="24"/>
      <w:lang w:val="en-US" w:eastAsia="zh-CN" w:bidi="ar-SA"/>
    </w:rPr>
  </w:style>
  <w:style w:type="character" w:customStyle="1" w:styleId="98">
    <w:name w:val="font11"/>
    <w:autoRedefine/>
    <w:qFormat/>
    <w:uiPriority w:val="0"/>
    <w:rPr>
      <w:rFonts w:hint="eastAsia" w:ascii="宋体" w:hAnsi="宋体" w:eastAsia="宋体" w:cs="宋体"/>
      <w:color w:val="000000"/>
      <w:sz w:val="20"/>
      <w:szCs w:val="20"/>
      <w:u w:val="none"/>
      <w:vertAlign w:val="superscript"/>
    </w:rPr>
  </w:style>
  <w:style w:type="character" w:customStyle="1" w:styleId="99">
    <w:name w:val="样式 宋体"/>
    <w:autoRedefine/>
    <w:qFormat/>
    <w:uiPriority w:val="0"/>
    <w:rPr>
      <w:rFonts w:ascii="宋体" w:hAnsi="宋体" w:eastAsia="宋体"/>
      <w:sz w:val="28"/>
    </w:rPr>
  </w:style>
  <w:style w:type="character" w:customStyle="1" w:styleId="100">
    <w:name w:val="文字 Char Char"/>
    <w:link w:val="101"/>
    <w:autoRedefine/>
    <w:qFormat/>
    <w:uiPriority w:val="0"/>
    <w:rPr>
      <w:rFonts w:ascii="宋体"/>
      <w:kern w:val="2"/>
      <w:sz w:val="28"/>
    </w:rPr>
  </w:style>
  <w:style w:type="paragraph" w:customStyle="1" w:styleId="101">
    <w:name w:val="文字"/>
    <w:basedOn w:val="1"/>
    <w:link w:val="100"/>
    <w:autoRedefine/>
    <w:qFormat/>
    <w:uiPriority w:val="0"/>
    <w:pPr>
      <w:tabs>
        <w:tab w:val="left" w:pos="8520"/>
      </w:tabs>
      <w:spacing w:line="312" w:lineRule="auto"/>
      <w:ind w:right="-210" w:firstLine="556"/>
    </w:pPr>
    <w:rPr>
      <w:rFonts w:ascii="宋体"/>
    </w:rPr>
  </w:style>
  <w:style w:type="character" w:customStyle="1" w:styleId="102">
    <w:name w:val="font91"/>
    <w:autoRedefine/>
    <w:qFormat/>
    <w:uiPriority w:val="0"/>
    <w:rPr>
      <w:rFonts w:hint="eastAsia" w:ascii="宋体" w:hAnsi="宋体" w:eastAsia="宋体" w:cs="宋体"/>
      <w:color w:val="000000"/>
      <w:sz w:val="20"/>
      <w:szCs w:val="20"/>
      <w:u w:val="none"/>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未命名11"/>
    <w:autoRedefine/>
    <w:qFormat/>
    <w:uiPriority w:val="0"/>
    <w:rPr>
      <w:color w:val="77FFFF"/>
      <w:sz w:val="24"/>
    </w:rPr>
  </w:style>
  <w:style w:type="character" w:customStyle="1" w:styleId="105">
    <w:name w:val="class"/>
    <w:autoRedefine/>
    <w:qFormat/>
    <w:uiPriority w:val="0"/>
  </w:style>
  <w:style w:type="character" w:customStyle="1" w:styleId="106">
    <w:name w:val="font31"/>
    <w:basedOn w:val="66"/>
    <w:autoRedefine/>
    <w:qFormat/>
    <w:uiPriority w:val="99"/>
    <w:rPr>
      <w:rFonts w:hint="eastAsia" w:ascii="宋体" w:hAnsi="宋体" w:eastAsia="宋体" w:cs="宋体"/>
      <w:b/>
      <w:color w:val="000000"/>
      <w:sz w:val="20"/>
      <w:szCs w:val="20"/>
      <w:u w:val="none"/>
    </w:rPr>
  </w:style>
  <w:style w:type="character" w:customStyle="1" w:styleId="107">
    <w:name w:val="Table Text Char1 Char Char"/>
    <w:autoRedefine/>
    <w:qFormat/>
    <w:uiPriority w:val="0"/>
    <w:rPr>
      <w:rFonts w:ascii="Arial" w:hAnsi="Arial"/>
      <w:kern w:val="2"/>
      <w:sz w:val="18"/>
      <w:lang w:val="en-US" w:eastAsia="zh-CN" w:bidi="ar-SA"/>
    </w:rPr>
  </w:style>
  <w:style w:type="character" w:customStyle="1" w:styleId="108">
    <w:name w:val="Table Text Char Char Char Char Char"/>
    <w:link w:val="109"/>
    <w:autoRedefine/>
    <w:qFormat/>
    <w:uiPriority w:val="0"/>
    <w:rPr>
      <w:rFonts w:ascii="Arial" w:hAnsi="Arial"/>
      <w:kern w:val="2"/>
      <w:sz w:val="18"/>
      <w:lang w:val="en-US" w:eastAsia="zh-CN" w:bidi="ar-SA"/>
    </w:rPr>
  </w:style>
  <w:style w:type="paragraph" w:customStyle="1" w:styleId="109">
    <w:name w:val="Table Text"/>
    <w:link w:val="108"/>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Text Char Char Char Char"/>
    <w:autoRedefine/>
    <w:qFormat/>
    <w:uiPriority w:val="0"/>
    <w:rPr>
      <w:rFonts w:ascii="Arial" w:hAnsi="Arial"/>
      <w:kern w:val="2"/>
      <w:sz w:val="18"/>
      <w:lang w:val="en-US" w:eastAsia="zh-CN" w:bidi="ar-SA"/>
    </w:rPr>
  </w:style>
  <w:style w:type="character" w:customStyle="1" w:styleId="111">
    <w:name w:val="NormalCharacter"/>
    <w:autoRedefine/>
    <w:qFormat/>
    <w:uiPriority w:val="0"/>
  </w:style>
  <w:style w:type="character" w:customStyle="1" w:styleId="112">
    <w:name w:val="font101"/>
    <w:autoRedefine/>
    <w:qFormat/>
    <w:uiPriority w:val="0"/>
    <w:rPr>
      <w:rFonts w:hint="default" w:ascii="Times New Roman" w:hAnsi="Times New Roman" w:cs="Times New Roman"/>
      <w:color w:val="000000"/>
      <w:sz w:val="20"/>
      <w:szCs w:val="20"/>
      <w:u w:val="none"/>
    </w:rPr>
  </w:style>
  <w:style w:type="character" w:customStyle="1" w:styleId="113">
    <w:name w:val="font1"/>
    <w:autoRedefine/>
    <w:qFormat/>
    <w:uiPriority w:val="0"/>
    <w:rPr>
      <w:color w:val="000000"/>
      <w:sz w:val="18"/>
    </w:rPr>
  </w:style>
  <w:style w:type="character" w:customStyle="1" w:styleId="114">
    <w:name w:val="正文 + 三号 Char"/>
    <w:autoRedefine/>
    <w:qFormat/>
    <w:uiPriority w:val="0"/>
    <w:rPr>
      <w:rFonts w:eastAsia="宋体"/>
      <w:kern w:val="2"/>
      <w:sz w:val="21"/>
      <w:lang w:val="en-US" w:eastAsia="zh-CN"/>
    </w:rPr>
  </w:style>
  <w:style w:type="character" w:customStyle="1" w:styleId="115">
    <w:name w:val="Char Char3"/>
    <w:autoRedefine/>
    <w:qFormat/>
    <w:uiPriority w:val="0"/>
    <w:rPr>
      <w:rFonts w:eastAsia="宋体"/>
      <w:kern w:val="2"/>
      <w:sz w:val="18"/>
      <w:lang w:val="en-US" w:eastAsia="zh-CN"/>
    </w:rPr>
  </w:style>
  <w:style w:type="character" w:customStyle="1" w:styleId="116">
    <w:name w:val="Char Char2"/>
    <w:autoRedefine/>
    <w:qFormat/>
    <w:uiPriority w:val="0"/>
    <w:rPr>
      <w:rFonts w:eastAsia="宋体"/>
      <w:kern w:val="2"/>
      <w:sz w:val="18"/>
      <w:lang w:val="en-US" w:eastAsia="zh-CN"/>
    </w:rPr>
  </w:style>
  <w:style w:type="character" w:customStyle="1" w:styleId="117">
    <w:name w:val="time"/>
    <w:autoRedefine/>
    <w:qFormat/>
    <w:uiPriority w:val="0"/>
  </w:style>
  <w:style w:type="character" w:customStyle="1" w:styleId="118">
    <w:name w:val="小 Char"/>
    <w:autoRedefine/>
    <w:qFormat/>
    <w:uiPriority w:val="0"/>
    <w:rPr>
      <w:rFonts w:ascii="宋体" w:hAnsi="Courier New" w:eastAsia="宋体"/>
      <w:kern w:val="2"/>
      <w:sz w:val="21"/>
      <w:lang w:val="en-US" w:eastAsia="zh-CN" w:bidi="ar-SA"/>
    </w:rPr>
  </w:style>
  <w:style w:type="character" w:customStyle="1" w:styleId="119">
    <w:name w:val="hits"/>
    <w:autoRedefine/>
    <w:qFormat/>
    <w:uiPriority w:val="0"/>
  </w:style>
  <w:style w:type="character" w:customStyle="1" w:styleId="120">
    <w:name w:val="Char Char6"/>
    <w:autoRedefine/>
    <w:qFormat/>
    <w:uiPriority w:val="0"/>
    <w:rPr>
      <w:rFonts w:ascii="方正仿宋_GB2312" w:eastAsia="方正仿宋_GB2312"/>
      <w:kern w:val="2"/>
      <w:sz w:val="32"/>
    </w:rPr>
  </w:style>
  <w:style w:type="character" w:customStyle="1" w:styleId="121">
    <w:name w:val="crowed11"/>
    <w:autoRedefine/>
    <w:qFormat/>
    <w:uiPriority w:val="0"/>
    <w:rPr>
      <w:rFonts w:hint="default" w:ascii="_x000B__x000C_" w:hAnsi="_x000B__x000C_"/>
      <w:sz w:val="24"/>
    </w:rPr>
  </w:style>
  <w:style w:type="character" w:customStyle="1" w:styleId="122">
    <w:name w:val="font41"/>
    <w:autoRedefine/>
    <w:qFormat/>
    <w:uiPriority w:val="0"/>
    <w:rPr>
      <w:rFonts w:hint="eastAsia" w:ascii="宋体" w:hAnsi="宋体" w:eastAsia="宋体" w:cs="宋体"/>
      <w:color w:val="000000"/>
      <w:sz w:val="20"/>
      <w:szCs w:val="20"/>
      <w:u w:val="none"/>
    </w:rPr>
  </w:style>
  <w:style w:type="character" w:customStyle="1" w:styleId="123">
    <w:name w:val="v151"/>
    <w:autoRedefine/>
    <w:qFormat/>
    <w:uiPriority w:val="0"/>
    <w:rPr>
      <w:sz w:val="18"/>
    </w:rPr>
  </w:style>
  <w:style w:type="character" w:customStyle="1" w:styleId="124">
    <w:name w:val="H2 Char"/>
    <w:autoRedefine/>
    <w:qFormat/>
    <w:uiPriority w:val="0"/>
    <w:rPr>
      <w:rFonts w:ascii="Arial" w:hAnsi="Arial" w:eastAsia="宋体"/>
      <w:kern w:val="2"/>
      <w:sz w:val="28"/>
      <w:lang w:val="en-US" w:eastAsia="zh-CN"/>
    </w:rPr>
  </w:style>
  <w:style w:type="character" w:customStyle="1" w:styleId="125">
    <w:name w:val="title_emph1"/>
    <w:autoRedefine/>
    <w:qFormat/>
    <w:uiPriority w:val="0"/>
    <w:rPr>
      <w:rFonts w:hint="default" w:ascii="Arial" w:hAnsi="Arial"/>
      <w:b/>
      <w:sz w:val="20"/>
    </w:rPr>
  </w:style>
  <w:style w:type="character" w:customStyle="1" w:styleId="126">
    <w:name w:val="Char Char5"/>
    <w:autoRedefine/>
    <w:qFormat/>
    <w:uiPriority w:val="0"/>
    <w:rPr>
      <w:rFonts w:ascii="Arial" w:hAnsi="Arial" w:eastAsia="宋体"/>
      <w:b/>
      <w:smallCaps/>
      <w:kern w:val="28"/>
      <w:sz w:val="36"/>
      <w:lang w:val="en-US" w:eastAsia="en-US"/>
    </w:rPr>
  </w:style>
  <w:style w:type="paragraph" w:customStyle="1" w:styleId="127">
    <w:name w:val="Char1 Char Char Char"/>
    <w:basedOn w:val="1"/>
    <w:autoRedefine/>
    <w:qFormat/>
    <w:uiPriority w:val="0"/>
    <w:rPr>
      <w:rFonts w:ascii="Tahoma" w:hAnsi="Tahoma"/>
      <w:sz w:val="30"/>
    </w:rPr>
  </w:style>
  <w:style w:type="paragraph" w:customStyle="1" w:styleId="128">
    <w:name w:val="样式9"/>
    <w:basedOn w:val="1"/>
    <w:next w:val="1"/>
    <w:autoRedefine/>
    <w:qFormat/>
    <w:uiPriority w:val="0"/>
    <w:rPr>
      <w:rFonts w:ascii="Times New Roman" w:hAnsi="Times New Roman" w:eastAsia="仿宋"/>
      <w:sz w:val="24"/>
    </w:rPr>
  </w:style>
  <w:style w:type="paragraph" w:customStyle="1" w:styleId="129">
    <w:name w:val="一、公文正文标题1"/>
    <w:basedOn w:val="3"/>
    <w:autoRedefine/>
    <w:qFormat/>
    <w:uiPriority w:val="0"/>
    <w:pPr>
      <w:spacing w:before="0" w:after="0" w:line="560" w:lineRule="exact"/>
      <w:ind w:firstLine="200" w:firstLineChars="200"/>
    </w:pPr>
    <w:rPr>
      <w:rFonts w:eastAsia="方正黑体_GBK"/>
      <w:b w:val="0"/>
      <w:kern w:val="44"/>
    </w:rPr>
  </w:style>
  <w:style w:type="paragraph" w:customStyle="1" w:styleId="130">
    <w:name w:val="文本1"/>
    <w:basedOn w:val="1"/>
    <w:autoRedefine/>
    <w:qFormat/>
    <w:uiPriority w:val="0"/>
    <w:pPr>
      <w:adjustRightInd w:val="0"/>
      <w:spacing w:line="312" w:lineRule="atLeast"/>
      <w:jc w:val="center"/>
      <w:textAlignment w:val="baseline"/>
    </w:pPr>
    <w:rPr>
      <w:kern w:val="0"/>
      <w:sz w:val="18"/>
    </w:rPr>
  </w:style>
  <w:style w:type="paragraph" w:customStyle="1" w:styleId="131">
    <w:name w:val="Char Char Char Char Char Char Char"/>
    <w:basedOn w:val="18"/>
    <w:autoRedefine/>
    <w:qFormat/>
    <w:uiPriority w:val="0"/>
    <w:rPr>
      <w:rFonts w:ascii="宋体" w:hAnsi="Tahoma"/>
    </w:rPr>
  </w:style>
  <w:style w:type="paragraph" w:customStyle="1" w:styleId="132">
    <w:name w:val="样式5"/>
    <w:basedOn w:val="133"/>
    <w:next w:val="1"/>
    <w:autoRedefine/>
    <w:qFormat/>
    <w:uiPriority w:val="0"/>
  </w:style>
  <w:style w:type="paragraph" w:customStyle="1" w:styleId="133">
    <w:name w:val="编号正文"/>
    <w:basedOn w:val="134"/>
    <w:autoRedefine/>
    <w:qFormat/>
    <w:uiPriority w:val="0"/>
    <w:pPr>
      <w:snapToGrid/>
      <w:spacing w:line="360" w:lineRule="auto"/>
      <w:ind w:left="1407" w:hanging="1047"/>
      <w:jc w:val="left"/>
    </w:pPr>
    <w:rPr>
      <w:rFonts w:eastAsia="方正仿宋_GB2312"/>
    </w:rPr>
  </w:style>
  <w:style w:type="paragraph" w:customStyle="1" w:styleId="134">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5">
    <w:name w:val="Char Char Char Char Char Char Char1"/>
    <w:basedOn w:val="1"/>
    <w:autoRedefine/>
    <w:qFormat/>
    <w:uiPriority w:val="0"/>
    <w:rPr>
      <w:rFonts w:ascii="Tahoma" w:hAnsi="Tahoma"/>
      <w:sz w:val="24"/>
    </w:rPr>
  </w:style>
  <w:style w:type="paragraph" w:customStyle="1" w:styleId="136">
    <w:name w:val="内容标题"/>
    <w:basedOn w:val="18"/>
    <w:autoRedefine/>
    <w:qFormat/>
    <w:uiPriority w:val="0"/>
    <w:rPr>
      <w:rFonts w:ascii="Tahoma" w:hAnsi="Tahoma"/>
      <w:sz w:val="24"/>
    </w:rPr>
  </w:style>
  <w:style w:type="paragraph" w:customStyle="1" w:styleId="13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38">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39">
    <w:name w:val="附录3"/>
    <w:basedOn w:val="1"/>
    <w:next w:val="1"/>
    <w:autoRedefine/>
    <w:qFormat/>
    <w:uiPriority w:val="0"/>
    <w:pPr>
      <w:tabs>
        <w:tab w:val="left" w:pos="851"/>
      </w:tabs>
      <w:ind w:left="425" w:hanging="425"/>
      <w:outlineLvl w:val="2"/>
    </w:pPr>
    <w:rPr>
      <w:rFonts w:eastAsia="黑体"/>
      <w:b/>
      <w:sz w:val="32"/>
    </w:rPr>
  </w:style>
  <w:style w:type="paragraph" w:customStyle="1" w:styleId="140">
    <w:name w:val="二级条标题"/>
    <w:basedOn w:val="141"/>
    <w:next w:val="143"/>
    <w:autoRedefine/>
    <w:qFormat/>
    <w:uiPriority w:val="0"/>
    <w:pPr>
      <w:ind w:left="840"/>
      <w:outlineLvl w:val="3"/>
    </w:pPr>
  </w:style>
  <w:style w:type="paragraph" w:customStyle="1" w:styleId="141">
    <w:name w:val="一级条标题"/>
    <w:basedOn w:val="142"/>
    <w:next w:val="143"/>
    <w:autoRedefine/>
    <w:qFormat/>
    <w:uiPriority w:val="0"/>
    <w:pPr>
      <w:numPr>
        <w:numId w:val="0"/>
      </w:numPr>
      <w:spacing w:before="0" w:beforeLines="0" w:after="0" w:afterLines="0"/>
      <w:ind w:left="525"/>
      <w:outlineLvl w:val="2"/>
    </w:pPr>
    <w:rPr>
      <w:sz w:val="21"/>
    </w:rPr>
  </w:style>
  <w:style w:type="paragraph" w:customStyle="1" w:styleId="142">
    <w:name w:val="章标题"/>
    <w:next w:val="1"/>
    <w:autoRedefine/>
    <w:qFormat/>
    <w:uiPriority w:val="0"/>
    <w:pPr>
      <w:numPr>
        <w:ilvl w:val="1"/>
        <w:numId w:val="3"/>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43">
    <w:name w:val="段"/>
    <w:next w:val="1"/>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5">
    <w:name w:val="首行缩进"/>
    <w:basedOn w:val="1"/>
    <w:autoRedefine/>
    <w:qFormat/>
    <w:uiPriority w:val="0"/>
    <w:pPr>
      <w:numPr>
        <w:ilvl w:val="0"/>
        <w:numId w:val="4"/>
      </w:numPr>
      <w:spacing w:line="360" w:lineRule="auto"/>
    </w:pPr>
    <w:rPr>
      <w:rFonts w:eastAsia="方正仿宋_GB2312"/>
    </w:rPr>
  </w:style>
  <w:style w:type="paragraph" w:customStyle="1" w:styleId="14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方正仿宋_GB2312"/>
      <w:kern w:val="0"/>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156" w:beforeLines="50" w:line="360" w:lineRule="auto"/>
      <w:ind w:firstLine="200" w:firstLineChars="200"/>
    </w:pPr>
    <w:rPr>
      <w:spacing w:val="2"/>
      <w:sz w:val="24"/>
    </w:rPr>
  </w:style>
  <w:style w:type="paragraph" w:customStyle="1" w:styleId="149">
    <w:name w:val="Char Char1 Char"/>
    <w:basedOn w:val="1"/>
    <w:autoRedefine/>
    <w:qFormat/>
    <w:uiPriority w:val="0"/>
    <w:rPr>
      <w:rFonts w:ascii="Tahoma" w:hAnsi="Tahoma"/>
      <w:sz w:val="24"/>
      <w:szCs w:val="24"/>
    </w:rPr>
  </w:style>
  <w:style w:type="paragraph" w:customStyle="1" w:styleId="150">
    <w:name w:val="标书正文:  0.74 厘米"/>
    <w:basedOn w:val="1"/>
    <w:autoRedefine/>
    <w:qFormat/>
    <w:uiPriority w:val="0"/>
    <w:pPr>
      <w:snapToGrid w:val="0"/>
      <w:spacing w:line="360" w:lineRule="auto"/>
      <w:ind w:firstLine="420"/>
    </w:pPr>
    <w:rPr>
      <w:sz w:val="24"/>
    </w:rPr>
  </w:style>
  <w:style w:type="paragraph" w:customStyle="1" w:styleId="151">
    <w:name w:val="Style Heading 3h3Heading 3 - oldLevel 3 HeadH3level_3PIM 3se..."/>
    <w:basedOn w:val="4"/>
    <w:autoRedefine/>
    <w:qFormat/>
    <w:uiPriority w:val="0"/>
    <w:pPr>
      <w:tabs>
        <w:tab w:val="left" w:pos="709"/>
        <w:tab w:val="left" w:pos="1620"/>
      </w:tabs>
      <w:ind w:left="1620" w:hanging="360"/>
    </w:pPr>
  </w:style>
  <w:style w:type="paragraph" w:customStyle="1" w:styleId="152">
    <w:name w:val="Char Char 字元 字元 字元 Char Char Char Char"/>
    <w:basedOn w:val="1"/>
    <w:autoRedefine/>
    <w:qFormat/>
    <w:uiPriority w:val="0"/>
    <w:pPr>
      <w:adjustRightInd w:val="0"/>
      <w:spacing w:line="360" w:lineRule="auto"/>
    </w:pPr>
    <w:rPr>
      <w:kern w:val="0"/>
      <w:sz w:val="24"/>
    </w:rPr>
  </w:style>
  <w:style w:type="paragraph" w:customStyle="1" w:styleId="15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54">
    <w:name w:val="样式 首行缩进:  0.74 厘米"/>
    <w:basedOn w:val="1"/>
    <w:autoRedefine/>
    <w:qFormat/>
    <w:uiPriority w:val="0"/>
    <w:pPr>
      <w:spacing w:line="360" w:lineRule="auto"/>
      <w:ind w:firstLine="420"/>
    </w:pPr>
    <w:rPr>
      <w:sz w:val="24"/>
    </w:rPr>
  </w:style>
  <w:style w:type="paragraph" w:customStyle="1" w:styleId="155">
    <w:name w:val="样式11"/>
    <w:basedOn w:val="1"/>
    <w:next w:val="1"/>
    <w:autoRedefine/>
    <w:qFormat/>
    <w:uiPriority w:val="0"/>
    <w:rPr>
      <w:rFonts w:ascii="Times New Roman" w:hAnsi="Times New Roman"/>
    </w:rPr>
  </w:style>
  <w:style w:type="paragraph" w:customStyle="1" w:styleId="156">
    <w:name w:val="Char Char Char Char Char Char Char Char Char Char Char Char Char"/>
    <w:basedOn w:val="1"/>
    <w:autoRedefine/>
    <w:qFormat/>
    <w:uiPriority w:val="0"/>
    <w:pPr>
      <w:widowControl/>
      <w:spacing w:after="160" w:line="240" w:lineRule="exact"/>
      <w:jc w:val="left"/>
    </w:pPr>
    <w:rPr>
      <w:rFonts w:ascii="Verdana" w:hAnsi="Verdana" w:eastAsia="方正仿宋_GB2312"/>
      <w:kern w:val="0"/>
      <w:sz w:val="24"/>
      <w:lang w:eastAsia="en-US"/>
    </w:rPr>
  </w:style>
  <w:style w:type="paragraph" w:customStyle="1" w:styleId="157">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Char1 Char Char Char1"/>
    <w:basedOn w:val="1"/>
    <w:autoRedefine/>
    <w:qFormat/>
    <w:uiPriority w:val="0"/>
    <w:rPr>
      <w:rFonts w:ascii="Tahoma" w:hAnsi="Tahoma"/>
      <w:sz w:val="24"/>
    </w:rPr>
  </w:style>
  <w:style w:type="paragraph" w:styleId="159">
    <w:name w:val="List Paragraph"/>
    <w:basedOn w:val="1"/>
    <w:autoRedefine/>
    <w:qFormat/>
    <w:uiPriority w:val="34"/>
    <w:pPr>
      <w:ind w:firstLine="420" w:firstLineChars="200"/>
    </w:pPr>
  </w:style>
  <w:style w:type="paragraph" w:customStyle="1" w:styleId="16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61">
    <w:name w:val="正文文本 21"/>
    <w:basedOn w:val="1"/>
    <w:autoRedefine/>
    <w:qFormat/>
    <w:uiPriority w:val="0"/>
    <w:pPr>
      <w:adjustRightInd w:val="0"/>
      <w:spacing w:before="120" w:line="360" w:lineRule="auto"/>
      <w:ind w:firstLine="480"/>
      <w:textAlignment w:val="baseline"/>
    </w:pPr>
    <w:rPr>
      <w:sz w:val="24"/>
    </w:rPr>
  </w:style>
  <w:style w:type="paragraph" w:customStyle="1" w:styleId="162">
    <w:name w:val="Char"/>
    <w:basedOn w:val="1"/>
    <w:autoRedefine/>
    <w:qFormat/>
    <w:uiPriority w:val="0"/>
    <w:pPr>
      <w:spacing w:line="240" w:lineRule="atLeast"/>
      <w:ind w:left="420" w:firstLine="420"/>
    </w:pPr>
    <w:rPr>
      <w:kern w:val="0"/>
      <w:sz w:val="21"/>
    </w:rPr>
  </w:style>
  <w:style w:type="paragraph" w:customStyle="1" w:styleId="163">
    <w:name w:val="摘要"/>
    <w:basedOn w:val="1"/>
    <w:next w:val="3"/>
    <w:autoRedefine/>
    <w:qFormat/>
    <w:uiPriority w:val="0"/>
    <w:pPr>
      <w:spacing w:line="360" w:lineRule="auto"/>
    </w:pPr>
    <w:rPr>
      <w:rFonts w:eastAsia="黑体"/>
      <w:sz w:val="20"/>
    </w:rPr>
  </w:style>
  <w:style w:type="paragraph" w:customStyle="1" w:styleId="164">
    <w:name w:val="样式7"/>
    <w:basedOn w:val="1"/>
    <w:next w:val="1"/>
    <w:autoRedefine/>
    <w:qFormat/>
    <w:uiPriority w:val="0"/>
    <w:rPr>
      <w:rFonts w:ascii="Times New Roman" w:hAnsi="Times New Roman"/>
    </w:rPr>
  </w:style>
  <w:style w:type="paragraph" w:customStyle="1" w:styleId="165">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7">
    <w:name w:val="操作步骤"/>
    <w:basedOn w:val="1"/>
    <w:autoRedefine/>
    <w:qFormat/>
    <w:uiPriority w:val="0"/>
    <w:pPr>
      <w:numPr>
        <w:ilvl w:val="0"/>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9">
    <w:name w:val="表格内文字"/>
    <w:basedOn w:val="34"/>
    <w:autoRedefine/>
    <w:qFormat/>
    <w:uiPriority w:val="0"/>
    <w:pPr>
      <w:adjustRightInd w:val="0"/>
    </w:pPr>
    <w:rPr>
      <w:color w:val="000000"/>
      <w:lang w:val="en-GB"/>
    </w:rPr>
  </w:style>
  <w:style w:type="paragraph" w:customStyle="1" w:styleId="17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1">
    <w:name w:val="正文1"/>
    <w:basedOn w:val="1"/>
    <w:autoRedefine/>
    <w:qFormat/>
    <w:uiPriority w:val="0"/>
    <w:pPr>
      <w:spacing w:line="300" w:lineRule="auto"/>
      <w:ind w:firstLine="200" w:firstLineChars="200"/>
    </w:pPr>
    <w:rPr>
      <w:sz w:val="24"/>
    </w:rPr>
  </w:style>
  <w:style w:type="paragraph" w:customStyle="1" w:styleId="172">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73">
    <w:name w:val="表文字"/>
    <w:autoRedefine/>
    <w:qFormat/>
    <w:uiPriority w:val="0"/>
    <w:rPr>
      <w:rFonts w:ascii="宋体" w:hAnsi="Calibri" w:eastAsia="宋体" w:cs="Times New Roman"/>
      <w:kern w:val="2"/>
      <w:lang w:val="en-US" w:eastAsia="zh-CN" w:bidi="ar-SA"/>
    </w:rPr>
  </w:style>
  <w:style w:type="paragraph" w:customStyle="1" w:styleId="174">
    <w:name w:val="Char2 Char Char Char Char Char Char"/>
    <w:basedOn w:val="1"/>
    <w:autoRedefine/>
    <w:qFormat/>
    <w:uiPriority w:val="0"/>
    <w:rPr>
      <w:rFonts w:ascii="方正仿宋_GB2312"/>
      <w:b/>
      <w:sz w:val="30"/>
    </w:rPr>
  </w:style>
  <w:style w:type="paragraph" w:customStyle="1" w:styleId="175">
    <w:name w:val="IN Feature"/>
    <w:next w:val="17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样式2"/>
    <w:basedOn w:val="5"/>
    <w:autoRedefine/>
    <w:qFormat/>
    <w:uiPriority w:val="0"/>
    <w:pPr>
      <w:numPr>
        <w:ilvl w:val="0"/>
        <w:numId w:val="6"/>
      </w:numPr>
      <w:spacing w:before="560" w:line="400" w:lineRule="exact"/>
      <w:jc w:val="center"/>
      <w:outlineLvl w:val="0"/>
    </w:pPr>
    <w:rPr>
      <w:b w:val="0"/>
      <w:sz w:val="44"/>
    </w:rPr>
  </w:style>
  <w:style w:type="paragraph" w:customStyle="1" w:styleId="177">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78">
    <w:name w:val="样式8"/>
    <w:basedOn w:val="1"/>
    <w:next w:val="1"/>
    <w:autoRedefine/>
    <w:qFormat/>
    <w:uiPriority w:val="0"/>
    <w:rPr>
      <w:rFonts w:ascii="Times New Roman" w:hAnsi="Times New Roman" w:eastAsia="仿宋"/>
      <w:sz w:val="24"/>
    </w:rPr>
  </w:style>
  <w:style w:type="paragraph" w:customStyle="1" w:styleId="17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80">
    <w:name w:val="正文 A"/>
    <w:autoRedefine/>
    <w:qFormat/>
    <w:uiPriority w:val="0"/>
    <w:pPr>
      <w:widowControl w:val="0"/>
      <w:jc w:val="both"/>
    </w:pPr>
    <w:rPr>
      <w:rFonts w:ascii="Calibri" w:hAnsi="Calibri" w:eastAsia="Times New Roman" w:cs="Times New Roman"/>
      <w:color w:val="000000"/>
      <w:kern w:val="2"/>
      <w:sz w:val="28"/>
      <w:szCs w:val="28"/>
      <w:lang w:val="en-US" w:eastAsia="zh-CN" w:bidi="ar-SA"/>
    </w:rPr>
  </w:style>
  <w:style w:type="paragraph" w:customStyle="1" w:styleId="181">
    <w:name w:val="正文 + 三号"/>
    <w:basedOn w:val="1"/>
    <w:autoRedefine/>
    <w:qFormat/>
    <w:uiPriority w:val="0"/>
    <w:rPr>
      <w:sz w:val="21"/>
    </w:rPr>
  </w:style>
  <w:style w:type="paragraph" w:customStyle="1" w:styleId="182">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3">
    <w:name w:val="可研正文"/>
    <w:basedOn w:val="23"/>
    <w:autoRedefine/>
    <w:qFormat/>
    <w:uiPriority w:val="0"/>
    <w:pPr>
      <w:adjustRightInd w:val="0"/>
      <w:snapToGrid w:val="0"/>
      <w:spacing w:line="440" w:lineRule="exact"/>
      <w:ind w:firstLine="567"/>
    </w:pPr>
    <w:rPr>
      <w:sz w:val="28"/>
    </w:rPr>
  </w:style>
  <w:style w:type="paragraph" w:customStyle="1" w:styleId="184">
    <w:name w:val="样式 行距: 1.5 倍行距1"/>
    <w:basedOn w:val="1"/>
    <w:autoRedefine/>
    <w:qFormat/>
    <w:uiPriority w:val="0"/>
    <w:pPr>
      <w:snapToGrid w:val="0"/>
    </w:pPr>
    <w:rPr>
      <w:sz w:val="21"/>
    </w:rPr>
  </w:style>
  <w:style w:type="paragraph" w:customStyle="1" w:styleId="185">
    <w:name w:val="标题 21"/>
    <w:basedOn w:val="1"/>
    <w:next w:val="1"/>
    <w:autoRedefine/>
    <w:unhideWhenUsed/>
    <w:qFormat/>
    <w:uiPriority w:val="0"/>
    <w:pPr>
      <w:keepNext/>
      <w:keepLines/>
      <w:numPr>
        <w:ilvl w:val="1"/>
        <w:numId w:val="7"/>
      </w:numPr>
      <w:spacing w:before="260" w:after="260" w:line="416" w:lineRule="auto"/>
      <w:outlineLvl w:val="1"/>
    </w:pPr>
    <w:rPr>
      <w:rFonts w:ascii="Cambria" w:hAnsi="Cambria" w:cs="黑体"/>
      <w:b/>
      <w:bCs/>
      <w:sz w:val="30"/>
      <w:szCs w:val="30"/>
    </w:rPr>
  </w:style>
  <w:style w:type="paragraph" w:customStyle="1" w:styleId="18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7">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8">
    <w:name w:val="Char1"/>
    <w:basedOn w:val="1"/>
    <w:autoRedefine/>
    <w:qFormat/>
    <w:uiPriority w:val="0"/>
    <w:rPr>
      <w:sz w:val="21"/>
    </w:rPr>
  </w:style>
  <w:style w:type="paragraph" w:customStyle="1" w:styleId="189">
    <w:name w:val="标题3——2"/>
    <w:basedOn w:val="4"/>
    <w:next w:val="62"/>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90">
    <w:name w:val="Char Char14 Char Char"/>
    <w:basedOn w:val="1"/>
    <w:autoRedefine/>
    <w:qFormat/>
    <w:uiPriority w:val="0"/>
    <w:rPr>
      <w:sz w:val="21"/>
      <w:szCs w:val="24"/>
    </w:rPr>
  </w:style>
  <w:style w:type="paragraph" w:customStyle="1" w:styleId="191">
    <w:name w:val="Char Char Char Char Char Char Char Char Char Char Char Char Char Char Char Char"/>
    <w:basedOn w:val="1"/>
    <w:autoRedefine/>
    <w:qFormat/>
    <w:uiPriority w:val="0"/>
    <w:pPr>
      <w:tabs>
        <w:tab w:val="left" w:pos="360"/>
      </w:tabs>
    </w:pPr>
    <w:rPr>
      <w:sz w:val="24"/>
    </w:rPr>
  </w:style>
  <w:style w:type="paragraph" w:customStyle="1" w:styleId="192">
    <w:name w:val="默认段落字体 Para Char Char Char Char Char Char Char"/>
    <w:basedOn w:val="1"/>
    <w:autoRedefine/>
    <w:qFormat/>
    <w:uiPriority w:val="0"/>
    <w:rPr>
      <w:rFonts w:ascii="Tahoma" w:hAnsi="Tahoma"/>
      <w:sz w:val="24"/>
    </w:rPr>
  </w:style>
  <w:style w:type="paragraph" w:customStyle="1" w:styleId="193">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4">
    <w:name w:val="样式 仿宋_GB2312 首行缩进:  2 字符"/>
    <w:basedOn w:val="1"/>
    <w:autoRedefine/>
    <w:qFormat/>
    <w:uiPriority w:val="0"/>
    <w:pPr>
      <w:spacing w:line="600" w:lineRule="exact"/>
      <w:ind w:firstLine="420" w:firstLineChars="150"/>
      <w:jc w:val="left"/>
    </w:pPr>
    <w:rPr>
      <w:rFonts w:ascii="方正仿宋_GB2312" w:hAnsi="Arial" w:eastAsia="方正仿宋_GB2312"/>
      <w:color w:val="000000"/>
      <w:kern w:val="0"/>
      <w:lang w:val="zh-CN"/>
    </w:rPr>
  </w:style>
  <w:style w:type="paragraph" w:customStyle="1" w:styleId="195">
    <w:name w:val="00"/>
    <w:basedOn w:val="1"/>
    <w:autoRedefine/>
    <w:qFormat/>
    <w:uiPriority w:val="0"/>
    <w:pPr>
      <w:autoSpaceDE w:val="0"/>
      <w:autoSpaceDN w:val="0"/>
      <w:adjustRightInd w:val="0"/>
      <w:jc w:val="left"/>
    </w:pPr>
    <w:rPr>
      <w:rFonts w:ascii="黑体" w:eastAsia="黑体"/>
      <w:b/>
      <w:kern w:val="0"/>
      <w:sz w:val="20"/>
    </w:rPr>
  </w:style>
  <w:style w:type="paragraph" w:customStyle="1" w:styleId="196">
    <w:name w:val="标题无"/>
    <w:basedOn w:val="1"/>
    <w:autoRedefine/>
    <w:qFormat/>
    <w:uiPriority w:val="0"/>
    <w:pPr>
      <w:spacing w:line="360" w:lineRule="auto"/>
    </w:pPr>
    <w:rPr>
      <w:sz w:val="24"/>
    </w:rPr>
  </w:style>
  <w:style w:type="paragraph" w:customStyle="1" w:styleId="197">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样式10"/>
    <w:basedOn w:val="1"/>
    <w:next w:val="1"/>
    <w:autoRedefine/>
    <w:qFormat/>
    <w:uiPriority w:val="0"/>
    <w:rPr>
      <w:rFonts w:ascii="Times New Roman" w:hAnsi="Times New Roman" w:eastAsia="仿宋"/>
      <w:sz w:val="24"/>
    </w:rPr>
  </w:style>
  <w:style w:type="paragraph" w:customStyle="1" w:styleId="19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Title - Date"/>
    <w:basedOn w:val="60"/>
    <w:next w:val="1"/>
    <w:autoRedefine/>
    <w:qFormat/>
    <w:uiPriority w:val="0"/>
    <w:pPr>
      <w:spacing w:before="240" w:after="720"/>
    </w:pPr>
    <w:rPr>
      <w:sz w:val="28"/>
    </w:rPr>
  </w:style>
  <w:style w:type="paragraph" w:customStyle="1" w:styleId="202">
    <w:name w:val="样式 样式 首行缩进:  2 字符 + 首行缩进:  2 字符"/>
    <w:basedOn w:val="1"/>
    <w:autoRedefine/>
    <w:qFormat/>
    <w:uiPriority w:val="0"/>
    <w:pPr>
      <w:numPr>
        <w:ilvl w:val="0"/>
        <w:numId w:val="9"/>
      </w:numPr>
      <w:tabs>
        <w:tab w:val="clear" w:pos="1230"/>
      </w:tabs>
      <w:spacing w:line="360" w:lineRule="auto"/>
      <w:ind w:firstLine="480" w:firstLineChars="200"/>
    </w:pPr>
    <w:rPr>
      <w:sz w:val="24"/>
    </w:rPr>
  </w:style>
  <w:style w:type="paragraph" w:customStyle="1" w:styleId="203">
    <w:name w:val="列出段落2"/>
    <w:basedOn w:val="1"/>
    <w:autoRedefine/>
    <w:qFormat/>
    <w:uiPriority w:val="34"/>
    <w:pPr>
      <w:ind w:firstLine="420" w:firstLineChars="200"/>
    </w:pPr>
    <w:rPr>
      <w:rFonts w:ascii="等线" w:hAnsi="等线" w:eastAsia="等线"/>
      <w:sz w:val="24"/>
      <w:szCs w:val="24"/>
    </w:rPr>
  </w:style>
  <w:style w:type="paragraph" w:customStyle="1" w:styleId="204">
    <w:name w:val="司法正文"/>
    <w:autoRedefine/>
    <w:qFormat/>
    <w:uiPriority w:val="0"/>
    <w:pPr>
      <w:widowControl w:val="0"/>
      <w:ind w:firstLine="200" w:firstLineChars="200"/>
      <w:jc w:val="both"/>
    </w:pPr>
    <w:rPr>
      <w:rFonts w:ascii="Calibri" w:hAnsi="Calibri" w:eastAsia="方正仿宋_GB2312" w:cs="Times New Roman"/>
      <w:sz w:val="32"/>
      <w:lang w:val="en-US" w:eastAsia="zh-CN" w:bidi="ar-SA"/>
    </w:rPr>
  </w:style>
  <w:style w:type="paragraph" w:customStyle="1" w:styleId="205">
    <w:name w:val="（一）公文正文标题2"/>
    <w:basedOn w:val="129"/>
    <w:next w:val="4"/>
    <w:autoRedefine/>
    <w:qFormat/>
    <w:uiPriority w:val="0"/>
    <w:rPr>
      <w:rFonts w:eastAsia="方正楷体_GBK"/>
    </w:rPr>
  </w:style>
  <w:style w:type="paragraph" w:customStyle="1" w:styleId="206">
    <w:name w:val="简单回函地址"/>
    <w:basedOn w:val="1"/>
    <w:autoRedefine/>
    <w:qFormat/>
    <w:uiPriority w:val="0"/>
    <w:pPr>
      <w:adjustRightInd w:val="0"/>
      <w:snapToGrid w:val="0"/>
      <w:spacing w:line="360" w:lineRule="auto"/>
    </w:pPr>
    <w:rPr>
      <w:sz w:val="24"/>
    </w:rPr>
  </w:style>
  <w:style w:type="paragraph" w:customStyle="1" w:styleId="20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8">
    <w:name w:val="首行缩进 1"/>
    <w:basedOn w:val="1"/>
    <w:autoRedefine/>
    <w:qFormat/>
    <w:uiPriority w:val="0"/>
    <w:pPr>
      <w:spacing w:after="120" w:line="360" w:lineRule="auto"/>
      <w:ind w:firstLine="200" w:firstLineChars="200"/>
    </w:pPr>
    <w:rPr>
      <w:sz w:val="24"/>
    </w:rPr>
  </w:style>
  <w:style w:type="paragraph" w:customStyle="1" w:styleId="209">
    <w:name w:val="Char Char Char Char Char"/>
    <w:basedOn w:val="1"/>
    <w:autoRedefine/>
    <w:qFormat/>
    <w:uiPriority w:val="0"/>
    <w:pPr>
      <w:tabs>
        <w:tab w:val="left" w:pos="425"/>
      </w:tabs>
      <w:ind w:left="1620" w:hanging="360"/>
    </w:pPr>
    <w:rPr>
      <w:rFonts w:ascii="Tahoma" w:hAnsi="Tahoma"/>
      <w:sz w:val="24"/>
    </w:rPr>
  </w:style>
  <w:style w:type="paragraph" w:customStyle="1" w:styleId="210">
    <w:name w:val="正文表格"/>
    <w:basedOn w:val="1"/>
    <w:autoRedefine/>
    <w:qFormat/>
    <w:uiPriority w:val="0"/>
    <w:pPr>
      <w:adjustRightInd w:val="0"/>
      <w:spacing w:before="40" w:after="40"/>
    </w:pPr>
    <w:rPr>
      <w:sz w:val="24"/>
    </w:rPr>
  </w:style>
  <w:style w:type="paragraph" w:customStyle="1" w:styleId="21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2">
    <w:name w:val="1. 公文正文标题3"/>
    <w:basedOn w:val="205"/>
    <w:next w:val="5"/>
    <w:autoRedefine/>
    <w:qFormat/>
    <w:uiPriority w:val="0"/>
    <w:pPr>
      <w:ind w:firstLine="643"/>
    </w:pPr>
    <w:rPr>
      <w:rFonts w:ascii="Times New Roman" w:hAnsi="Times New Roman" w:eastAsia="方正仿宋_GBK"/>
      <w:b/>
    </w:rPr>
  </w:style>
  <w:style w:type="paragraph" w:customStyle="1" w:styleId="213">
    <w:name w:val="正文文本缩进 21"/>
    <w:basedOn w:val="1"/>
    <w:autoRedefine/>
    <w:qFormat/>
    <w:uiPriority w:val="0"/>
    <w:pPr>
      <w:adjustRightInd w:val="0"/>
      <w:spacing w:before="120"/>
      <w:ind w:firstLine="420"/>
      <w:textAlignment w:val="baseline"/>
    </w:pPr>
    <w:rPr>
      <w:sz w:val="24"/>
    </w:rPr>
  </w:style>
  <w:style w:type="paragraph" w:customStyle="1" w:styleId="214">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5">
    <w:name w:val="样式 宋体 五号 行距: 单倍行距"/>
    <w:basedOn w:val="1"/>
    <w:autoRedefine/>
    <w:qFormat/>
    <w:uiPriority w:val="0"/>
    <w:pPr>
      <w:adjustRightInd w:val="0"/>
      <w:jc w:val="left"/>
    </w:pPr>
    <w:rPr>
      <w:rFonts w:ascii="宋体" w:hAnsi="宋体"/>
      <w:kern w:val="0"/>
      <w:sz w:val="21"/>
    </w:rPr>
  </w:style>
  <w:style w:type="paragraph" w:customStyle="1" w:styleId="216">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17">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8">
    <w:name w:val="彩色列表 - 着色 11"/>
    <w:basedOn w:val="1"/>
    <w:autoRedefine/>
    <w:qFormat/>
    <w:uiPriority w:val="0"/>
    <w:pPr>
      <w:ind w:firstLine="420" w:firstLineChars="200"/>
    </w:pPr>
  </w:style>
  <w:style w:type="paragraph" w:customStyle="1" w:styleId="219">
    <w:name w:val="标准正文"/>
    <w:basedOn w:val="25"/>
    <w:autoRedefine/>
    <w:qFormat/>
    <w:uiPriority w:val="0"/>
    <w:pPr>
      <w:spacing w:before="60" w:after="60" w:line="360" w:lineRule="auto"/>
      <w:ind w:left="0" w:firstLine="482"/>
    </w:pPr>
    <w:rPr>
      <w:rFonts w:ascii="Arial" w:hAnsi="Arial"/>
      <w:sz w:val="24"/>
    </w:rPr>
  </w:style>
  <w:style w:type="paragraph" w:customStyle="1" w:styleId="220">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221">
    <w:name w:val="Item Step in Table"/>
    <w:autoRedefine/>
    <w:qFormat/>
    <w:uiPriority w:val="0"/>
    <w:pPr>
      <w:numPr>
        <w:ilvl w:val="0"/>
        <w:numId w:val="3"/>
      </w:numPr>
      <w:tabs>
        <w:tab w:val="left" w:pos="397"/>
      </w:tabs>
      <w:spacing w:before="40" w:after="40"/>
      <w:jc w:val="both"/>
    </w:pPr>
    <w:rPr>
      <w:rFonts w:ascii="Arial" w:hAnsi="Arial" w:eastAsia="宋体" w:cs="Times New Roman"/>
      <w:sz w:val="18"/>
      <w:lang w:val="en-US" w:eastAsia="zh-CN" w:bidi="ar-SA"/>
    </w:rPr>
  </w:style>
  <w:style w:type="paragraph" w:customStyle="1" w:styleId="222">
    <w:name w:val="图片文字"/>
    <w:basedOn w:val="1"/>
    <w:autoRedefine/>
    <w:qFormat/>
    <w:uiPriority w:val="0"/>
    <w:pPr>
      <w:spacing w:line="240" w:lineRule="atLeast"/>
      <w:jc w:val="center"/>
    </w:pPr>
    <w:rPr>
      <w:sz w:val="21"/>
    </w:rPr>
  </w:style>
  <w:style w:type="paragraph" w:customStyle="1" w:styleId="22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关键词"/>
    <w:basedOn w:val="1"/>
    <w:next w:val="1"/>
    <w:autoRedefine/>
    <w:qFormat/>
    <w:uiPriority w:val="0"/>
    <w:pPr>
      <w:spacing w:line="360" w:lineRule="auto"/>
    </w:pPr>
    <w:rPr>
      <w:rFonts w:eastAsia="黑体"/>
      <w:sz w:val="20"/>
    </w:rPr>
  </w:style>
  <w:style w:type="paragraph" w:customStyle="1" w:styleId="2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8">
    <w:name w:val="列出段落1"/>
    <w:basedOn w:val="1"/>
    <w:next w:val="17"/>
    <w:autoRedefine/>
    <w:qFormat/>
    <w:uiPriority w:val="34"/>
    <w:pPr>
      <w:ind w:firstLine="420" w:firstLineChars="200"/>
    </w:pPr>
  </w:style>
  <w:style w:type="paragraph" w:customStyle="1" w:styleId="229">
    <w:name w:val="Heading1"/>
    <w:basedOn w:val="1"/>
    <w:next w:val="1"/>
    <w:autoRedefine/>
    <w:qFormat/>
    <w:uiPriority w:val="0"/>
    <w:pPr>
      <w:keepNext/>
      <w:keepLines/>
      <w:spacing w:before="340" w:after="330" w:line="578" w:lineRule="auto"/>
      <w:jc w:val="left"/>
    </w:pPr>
    <w:rPr>
      <w:rFonts w:eastAsia="华文仿宋"/>
      <w:kern w:val="44"/>
      <w:sz w:val="30"/>
      <w:szCs w:val="44"/>
    </w:rPr>
  </w:style>
  <w:style w:type="paragraph" w:customStyle="1" w:styleId="230">
    <w:name w:val="文章正文"/>
    <w:basedOn w:val="1"/>
    <w:autoRedefine/>
    <w:qFormat/>
    <w:uiPriority w:val="0"/>
    <w:pPr>
      <w:ind w:firstLine="560" w:firstLineChars="200"/>
    </w:pPr>
    <w:rPr>
      <w:rFonts w:ascii="方正仿宋_GB2312" w:hAnsi="宋体" w:eastAsia="方正仿宋_GB2312"/>
      <w:color w:val="000000"/>
    </w:rPr>
  </w:style>
  <w:style w:type="paragraph" w:customStyle="1" w:styleId="231">
    <w:name w:val="样式4"/>
    <w:basedOn w:val="5"/>
    <w:autoRedefine/>
    <w:qFormat/>
    <w:uiPriority w:val="0"/>
    <w:pPr>
      <w:adjustRightInd w:val="0"/>
      <w:snapToGrid w:val="0"/>
    </w:pPr>
  </w:style>
  <w:style w:type="paragraph" w:customStyle="1" w:styleId="232">
    <w:name w:val="Char Char Char"/>
    <w:basedOn w:val="1"/>
    <w:autoRedefine/>
    <w:qFormat/>
    <w:uiPriority w:val="0"/>
    <w:rPr>
      <w:rFonts w:ascii="Tahoma" w:hAnsi="Tahoma"/>
      <w:sz w:val="24"/>
    </w:rPr>
  </w:style>
  <w:style w:type="paragraph" w:customStyle="1" w:styleId="233">
    <w:name w:val="Item List"/>
    <w:autoRedefine/>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34">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235">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没有缩进（为图形使用）"/>
    <w:basedOn w:val="1"/>
    <w:autoRedefine/>
    <w:qFormat/>
    <w:uiPriority w:val="0"/>
    <w:pPr>
      <w:spacing w:before="120" w:after="120" w:line="360" w:lineRule="auto"/>
    </w:pPr>
    <w:rPr>
      <w:sz w:val="24"/>
    </w:rPr>
  </w:style>
  <w:style w:type="paragraph" w:customStyle="1" w:styleId="24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2">
    <w:name w:val="标题 11"/>
    <w:basedOn w:val="1"/>
    <w:next w:val="1"/>
    <w:autoRedefine/>
    <w:qFormat/>
    <w:uiPriority w:val="0"/>
    <w:pPr>
      <w:keepNext/>
      <w:keepLines/>
      <w:numPr>
        <w:ilvl w:val="0"/>
        <w:numId w:val="7"/>
      </w:numPr>
      <w:spacing w:before="156" w:beforeLines="50" w:after="156" w:afterLines="50" w:line="578" w:lineRule="auto"/>
      <w:outlineLvl w:val="0"/>
    </w:pPr>
    <w:rPr>
      <w:rFonts w:ascii="楷体" w:hAnsi="楷体" w:eastAsia="楷体"/>
      <w:b/>
      <w:bCs/>
      <w:kern w:val="44"/>
      <w:sz w:val="36"/>
      <w:szCs w:val="36"/>
    </w:rPr>
  </w:style>
  <w:style w:type="paragraph" w:customStyle="1" w:styleId="243">
    <w:name w:val="样式12"/>
    <w:basedOn w:val="1"/>
    <w:next w:val="1"/>
    <w:autoRedefine/>
    <w:qFormat/>
    <w:uiPriority w:val="0"/>
    <w:rPr>
      <w:rFonts w:ascii="Times New Roman" w:hAnsi="Times New Roman" w:eastAsia="仿宋"/>
      <w:sz w:val="24"/>
    </w:rPr>
  </w:style>
  <w:style w:type="paragraph" w:customStyle="1" w:styleId="244">
    <w:name w:val="Char2"/>
    <w:basedOn w:val="1"/>
    <w:autoRedefine/>
    <w:qFormat/>
    <w:uiPriority w:val="0"/>
    <w:pPr>
      <w:spacing w:line="240" w:lineRule="atLeast"/>
      <w:ind w:left="420" w:firstLine="420"/>
    </w:pPr>
    <w:rPr>
      <w:kern w:val="0"/>
      <w:sz w:val="21"/>
    </w:rPr>
  </w:style>
  <w:style w:type="paragraph" w:customStyle="1" w:styleId="245">
    <w:name w:val="_Style 238"/>
    <w:autoRedefine/>
    <w:qFormat/>
    <w:uiPriority w:val="0"/>
    <w:rPr>
      <w:rFonts w:ascii="Calibri" w:hAnsi="Calibri" w:eastAsia="宋体" w:cs="Times New Roman"/>
      <w:kern w:val="2"/>
      <w:sz w:val="21"/>
      <w:lang w:val="en-US" w:eastAsia="zh-CN" w:bidi="ar-SA"/>
    </w:rPr>
  </w:style>
  <w:style w:type="paragraph" w:customStyle="1" w:styleId="246">
    <w:name w:val="样式 正文缩进正文（首行缩进两字）表正文正文非缩进特点标题4段1 + 首行缩进:  2 字符"/>
    <w:basedOn w:val="15"/>
    <w:autoRedefine/>
    <w:qFormat/>
    <w:uiPriority w:val="0"/>
    <w:pPr>
      <w:ind w:firstLine="480" w:firstLineChars="200"/>
    </w:pPr>
  </w:style>
  <w:style w:type="paragraph" w:customStyle="1" w:styleId="247">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8">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49">
    <w:name w:val="标题1"/>
    <w:basedOn w:val="1"/>
    <w:next w:val="1"/>
    <w:autoRedefine/>
    <w:qFormat/>
    <w:uiPriority w:val="0"/>
    <w:rPr>
      <w:rFonts w:ascii="Times New Roman" w:hAnsi="Times New Roman"/>
    </w:rPr>
  </w:style>
  <w:style w:type="paragraph" w:customStyle="1" w:styleId="250">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1">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正文 New New New New New New New New New New New New New New New New"/>
    <w:autoRedefine/>
    <w:qFormat/>
    <w:uiPriority w:val="0"/>
    <w:pPr>
      <w:widowControl w:val="0"/>
      <w:jc w:val="both"/>
    </w:pPr>
    <w:rPr>
      <w:rFonts w:ascii="宋体" w:hAnsi="Calibri" w:eastAsia="宋体" w:cs="Calibri"/>
      <w:sz w:val="34"/>
      <w:szCs w:val="22"/>
      <w:lang w:val="en-US" w:eastAsia="zh-CN" w:bidi="ar-SA"/>
    </w:rPr>
  </w:style>
  <w:style w:type="paragraph" w:customStyle="1" w:styleId="253">
    <w:name w:val="默认段落字体 Para Char Char Char Char Char Char Char Char Char1 Char Char Char Char"/>
    <w:basedOn w:val="1"/>
    <w:autoRedefine/>
    <w:qFormat/>
    <w:uiPriority w:val="0"/>
    <w:rPr>
      <w:rFonts w:ascii="Tahoma" w:hAnsi="Tahoma"/>
      <w:sz w:val="24"/>
    </w:rPr>
  </w:style>
  <w:style w:type="paragraph" w:customStyle="1" w:styleId="25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56">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无间隔1"/>
    <w:autoRedefine/>
    <w:qFormat/>
    <w:uiPriority w:val="1"/>
    <w:pPr>
      <w:jc w:val="both"/>
    </w:pPr>
    <w:rPr>
      <w:rFonts w:ascii="Calibri" w:hAnsi="Calibri" w:eastAsia="Times New Roman" w:cs="Times New Roman"/>
      <w:lang w:val="en-US" w:eastAsia="zh-CN" w:bidi="ar-SA"/>
    </w:rPr>
  </w:style>
  <w:style w:type="paragraph" w:customStyle="1" w:styleId="258">
    <w:name w:val="af"/>
    <w:basedOn w:val="1"/>
    <w:autoRedefine/>
    <w:qFormat/>
    <w:uiPriority w:val="0"/>
    <w:pPr>
      <w:widowControl/>
      <w:spacing w:line="300" w:lineRule="atLeast"/>
      <w:jc w:val="left"/>
    </w:pPr>
    <w:rPr>
      <w:rFonts w:ascii="宋体" w:hAnsi="宋体"/>
      <w:kern w:val="0"/>
      <w:sz w:val="18"/>
    </w:rPr>
  </w:style>
  <w:style w:type="paragraph" w:customStyle="1" w:styleId="259">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60">
    <w:name w:val="图例"/>
    <w:basedOn w:val="1"/>
    <w:autoRedefine/>
    <w:qFormat/>
    <w:uiPriority w:val="0"/>
    <w:pPr>
      <w:spacing w:before="120" w:after="120" w:line="360" w:lineRule="auto"/>
      <w:jc w:val="center"/>
    </w:pPr>
    <w:rPr>
      <w:rFonts w:eastAsia="方正仿宋_GB2312"/>
      <w:b/>
      <w:sz w:val="24"/>
    </w:rPr>
  </w:style>
  <w:style w:type="paragraph" w:customStyle="1" w:styleId="261">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6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63">
    <w:name w:val="样式1"/>
    <w:basedOn w:val="5"/>
    <w:autoRedefine/>
    <w:qFormat/>
    <w:uiPriority w:val="0"/>
    <w:pPr>
      <w:tabs>
        <w:tab w:val="left" w:pos="720"/>
      </w:tabs>
      <w:spacing w:before="500" w:after="260" w:line="560" w:lineRule="atLeast"/>
      <w:ind w:left="420" w:hanging="420"/>
    </w:pPr>
  </w:style>
  <w:style w:type="paragraph" w:customStyle="1" w:styleId="264">
    <w:name w:val="样式1xz"/>
    <w:basedOn w:val="1"/>
    <w:autoRedefine/>
    <w:qFormat/>
    <w:uiPriority w:val="0"/>
    <w:pPr>
      <w:tabs>
        <w:tab w:val="left" w:pos="1050"/>
        <w:tab w:val="right" w:leader="dot" w:pos="8296"/>
      </w:tabs>
    </w:pPr>
    <w:rPr>
      <w:caps/>
      <w:spacing w:val="20"/>
      <w:sz w:val="24"/>
    </w:rPr>
  </w:style>
  <w:style w:type="paragraph" w:customStyle="1" w:styleId="265">
    <w:name w:val="1"/>
    <w:basedOn w:val="1"/>
    <w:next w:val="34"/>
    <w:autoRedefine/>
    <w:qFormat/>
    <w:uiPriority w:val="0"/>
    <w:rPr>
      <w:rFonts w:ascii="宋体" w:hAnsi="Courier New"/>
      <w:sz w:val="21"/>
    </w:rPr>
  </w:style>
  <w:style w:type="paragraph" w:customStyle="1" w:styleId="266">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67">
    <w:name w:val="表头文本"/>
    <w:autoRedefine/>
    <w:qFormat/>
    <w:uiPriority w:val="0"/>
    <w:pPr>
      <w:jc w:val="center"/>
    </w:pPr>
    <w:rPr>
      <w:rFonts w:ascii="Arial" w:hAnsi="Arial" w:eastAsia="宋体" w:cs="Times New Roman"/>
      <w:b/>
      <w:sz w:val="21"/>
      <w:lang w:val="en-US" w:eastAsia="zh-CN" w:bidi="ar-SA"/>
    </w:rPr>
  </w:style>
  <w:style w:type="paragraph" w:customStyle="1" w:styleId="268">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69">
    <w:name w:val="Title - Revision"/>
    <w:basedOn w:val="60"/>
    <w:autoRedefine/>
    <w:qFormat/>
    <w:uiPriority w:val="0"/>
    <w:pPr>
      <w:spacing w:before="720"/>
    </w:pPr>
  </w:style>
  <w:style w:type="paragraph" w:customStyle="1" w:styleId="27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7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72">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73">
    <w:name w:val="Table Contents"/>
    <w:basedOn w:val="23"/>
    <w:autoRedefine/>
    <w:qFormat/>
    <w:uiPriority w:val="0"/>
    <w:pPr>
      <w:suppressAutoHyphens/>
      <w:jc w:val="left"/>
    </w:pPr>
    <w:rPr>
      <w:rFonts w:ascii="Times New Roman" w:eastAsia="Times New Roman"/>
      <w:kern w:val="0"/>
      <w:sz w:val="24"/>
    </w:rPr>
  </w:style>
  <w:style w:type="paragraph" w:customStyle="1" w:styleId="27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75">
    <w:name w:val="文本框样式1"/>
    <w:basedOn w:val="1"/>
    <w:autoRedefine/>
    <w:qFormat/>
    <w:uiPriority w:val="0"/>
    <w:pPr>
      <w:adjustRightInd w:val="0"/>
      <w:snapToGrid w:val="0"/>
      <w:spacing w:before="60" w:line="180" w:lineRule="exact"/>
      <w:jc w:val="center"/>
    </w:pPr>
    <w:rPr>
      <w:sz w:val="21"/>
    </w:rPr>
  </w:style>
  <w:style w:type="paragraph" w:customStyle="1" w:styleId="27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77">
    <w:name w:val="样式 (中文) 仿宋_GB2312 小四 行距: 固定值 22 磅"/>
    <w:basedOn w:val="1"/>
    <w:autoRedefine/>
    <w:qFormat/>
    <w:uiPriority w:val="0"/>
    <w:pPr>
      <w:spacing w:line="400" w:lineRule="exact"/>
      <w:ind w:firstLine="150" w:firstLineChars="150"/>
    </w:pPr>
    <w:rPr>
      <w:rFonts w:eastAsia="方正仿宋_GB2312"/>
      <w:sz w:val="24"/>
    </w:rPr>
  </w:style>
  <w:style w:type="paragraph" w:customStyle="1" w:styleId="278">
    <w:name w:val="表内容不缩进"/>
    <w:basedOn w:val="279"/>
    <w:autoRedefine/>
    <w:qFormat/>
    <w:uiPriority w:val="0"/>
    <w:pPr>
      <w:spacing w:line="560" w:lineRule="exact"/>
    </w:pPr>
    <w:rPr>
      <w:rFonts w:hAnsi="等线"/>
      <w:sz w:val="24"/>
    </w:rPr>
  </w:style>
  <w:style w:type="paragraph" w:customStyle="1" w:styleId="279">
    <w:name w:val="表内容缩进"/>
    <w:basedOn w:val="1"/>
    <w:autoRedefine/>
    <w:qFormat/>
    <w:uiPriority w:val="0"/>
    <w:pPr>
      <w:spacing w:after="25" w:afterLines="25"/>
    </w:pPr>
    <w:rPr>
      <w:rFonts w:ascii="方正仿宋_GB2312" w:eastAsia="方正仿宋_GB2312"/>
      <w:szCs w:val="22"/>
    </w:rPr>
  </w:style>
  <w:style w:type="paragraph" w:customStyle="1" w:styleId="280">
    <w:name w:val="列出段落3"/>
    <w:basedOn w:val="1"/>
    <w:autoRedefine/>
    <w:qFormat/>
    <w:uiPriority w:val="34"/>
    <w:pPr>
      <w:ind w:firstLine="420" w:firstLineChars="200"/>
    </w:pPr>
    <w:rPr>
      <w:rFonts w:ascii="宋体" w:hAnsi="宋体"/>
      <w:sz w:val="21"/>
      <w:szCs w:val="22"/>
    </w:rPr>
  </w:style>
  <w:style w:type="paragraph" w:customStyle="1" w:styleId="281">
    <w:name w:val="_Style 15"/>
    <w:basedOn w:val="1"/>
    <w:next w:val="159"/>
    <w:autoRedefine/>
    <w:qFormat/>
    <w:uiPriority w:val="34"/>
    <w:pPr>
      <w:ind w:firstLine="420" w:firstLineChars="200"/>
    </w:pPr>
    <w:rPr>
      <w:szCs w:val="22"/>
    </w:rPr>
  </w:style>
  <w:style w:type="paragraph" w:customStyle="1" w:styleId="282">
    <w:name w:val="第二级"/>
    <w:basedOn w:val="7"/>
    <w:next w:val="1"/>
    <w:autoRedefine/>
    <w:qFormat/>
    <w:uiPriority w:val="0"/>
    <w:pPr>
      <w:adjustRightInd/>
      <w:spacing w:before="100" w:beforeAutospacing="1" w:after="100" w:afterAutospacing="1" w:line="460" w:lineRule="exact"/>
      <w:ind w:firstLine="720" w:firstLineChars="300"/>
    </w:pPr>
    <w:rPr>
      <w:rFonts w:ascii="Calibri Light" w:hAnsi="Calibri Light" w:eastAsia="宋体"/>
      <w:b w:val="0"/>
      <w:bCs/>
      <w:szCs w:val="24"/>
    </w:rPr>
  </w:style>
  <w:style w:type="paragraph" w:customStyle="1" w:styleId="283">
    <w:name w:val="列出段落"/>
    <w:basedOn w:val="1"/>
    <w:autoRedefine/>
    <w:qFormat/>
    <w:uiPriority w:val="34"/>
    <w:pPr>
      <w:ind w:firstLine="420" w:firstLineChars="200"/>
    </w:pPr>
    <w:rPr>
      <w:rFonts w:ascii="宋体" w:hAnsi="宋体"/>
      <w:sz w:val="21"/>
      <w:szCs w:val="22"/>
    </w:rPr>
  </w:style>
  <w:style w:type="paragraph" w:customStyle="1" w:styleId="284">
    <w:name w:val="修订1"/>
    <w:autoRedefine/>
    <w:hidden/>
    <w:unhideWhenUsed/>
    <w:qFormat/>
    <w:uiPriority w:val="99"/>
    <w:rPr>
      <w:rFonts w:ascii="Calibri" w:hAnsi="Calibri" w:eastAsia="宋体" w:cs="Times New Roman"/>
      <w:kern w:val="2"/>
      <w:sz w:val="28"/>
      <w:lang w:val="en-US" w:eastAsia="zh-CN" w:bidi="ar-SA"/>
    </w:rPr>
  </w:style>
  <w:style w:type="paragraph" w:customStyle="1" w:styleId="285">
    <w:name w:val="修订2"/>
    <w:autoRedefine/>
    <w:hidden/>
    <w:unhideWhenUsed/>
    <w:qFormat/>
    <w:uiPriority w:val="99"/>
    <w:rPr>
      <w:rFonts w:ascii="Calibri" w:hAnsi="Calibri" w:eastAsia="宋体" w:cs="Times New Roman"/>
      <w:kern w:val="2"/>
      <w:sz w:val="28"/>
      <w:lang w:val="en-US" w:eastAsia="zh-CN" w:bidi="ar-SA"/>
    </w:rPr>
  </w:style>
  <w:style w:type="character" w:customStyle="1" w:styleId="286">
    <w:name w:val="font21"/>
    <w:autoRedefine/>
    <w:qFormat/>
    <w:uiPriority w:val="0"/>
    <w:rPr>
      <w:rFonts w:hint="eastAsia" w:ascii="宋体" w:hAnsi="宋体" w:eastAsia="宋体" w:cs="宋体"/>
      <w:color w:val="000000"/>
      <w:sz w:val="21"/>
      <w:szCs w:val="21"/>
      <w:u w:val="none"/>
    </w:rPr>
  </w:style>
  <w:style w:type="character" w:customStyle="1" w:styleId="287">
    <w:name w:val="font61"/>
    <w:basedOn w:val="66"/>
    <w:autoRedefine/>
    <w:qFormat/>
    <w:uiPriority w:val="0"/>
    <w:rPr>
      <w:rFonts w:hint="eastAsia" w:ascii="方正仿宋_GBK" w:hAnsi="方正仿宋_GBK" w:eastAsia="方正仿宋_GBK" w:cs="方正仿宋_GBK"/>
      <w:color w:val="000000"/>
      <w:sz w:val="20"/>
      <w:szCs w:val="20"/>
      <w:u w:val="none"/>
    </w:rPr>
  </w:style>
  <w:style w:type="paragraph" w:customStyle="1" w:styleId="288">
    <w:name w:val="修订3"/>
    <w:autoRedefine/>
    <w:hidden/>
    <w:unhideWhenUsed/>
    <w:qFormat/>
    <w:uiPriority w:val="99"/>
    <w:rPr>
      <w:rFonts w:ascii="Calibri" w:hAnsi="Calibri" w:eastAsia="宋体" w:cs="Times New Roman"/>
      <w:kern w:val="2"/>
      <w:sz w:val="28"/>
      <w:lang w:val="en-US" w:eastAsia="zh-CN" w:bidi="ar-SA"/>
    </w:rPr>
  </w:style>
  <w:style w:type="paragraph" w:customStyle="1" w:styleId="289">
    <w:name w:val="修订4"/>
    <w:autoRedefine/>
    <w:hidden/>
    <w:unhideWhenUsed/>
    <w:qFormat/>
    <w:uiPriority w:val="99"/>
    <w:rPr>
      <w:rFonts w:ascii="Calibri" w:hAnsi="Calibri" w:eastAsia="宋体" w:cs="Times New Roman"/>
      <w:kern w:val="2"/>
      <w:sz w:val="28"/>
      <w:lang w:val="en-US" w:eastAsia="zh-CN" w:bidi="ar-SA"/>
    </w:rPr>
  </w:style>
  <w:style w:type="paragraph" w:customStyle="1" w:styleId="290">
    <w:name w:val="Revision"/>
    <w:autoRedefine/>
    <w:hidden/>
    <w:unhideWhenUsed/>
    <w:qFormat/>
    <w:uiPriority w:val="99"/>
    <w:rPr>
      <w:rFonts w:ascii="Calibri" w:hAnsi="Calibri" w:eastAsia="宋体" w:cs="Times New Roman"/>
      <w:kern w:val="2"/>
      <w:sz w:val="28"/>
      <w:lang w:val="en-US" w:eastAsia="zh-CN" w:bidi="ar-SA"/>
    </w:rPr>
  </w:style>
  <w:style w:type="table" w:customStyle="1" w:styleId="291">
    <w:name w:val="Table Normal"/>
    <w:autoRedefine/>
    <w:semiHidden/>
    <w:unhideWhenUsed/>
    <w:qFormat/>
    <w:uiPriority w:val="0"/>
    <w:tblPr>
      <w:tblCellMar>
        <w:top w:w="0" w:type="dxa"/>
        <w:left w:w="0" w:type="dxa"/>
        <w:bottom w:w="0" w:type="dxa"/>
        <w:right w:w="0" w:type="dxa"/>
      </w:tblCellMar>
    </w:tblPr>
  </w:style>
  <w:style w:type="paragraph" w:customStyle="1" w:styleId="292">
    <w:name w:val="Fließtext"/>
    <w:basedOn w:val="1"/>
    <w:autoRedefine/>
    <w:qFormat/>
    <w:uiPriority w:val="99"/>
    <w:pPr>
      <w:overflowPunct w:val="0"/>
      <w:autoSpaceDE w:val="0"/>
      <w:autoSpaceDN w:val="0"/>
      <w:adjustRightInd w:val="0"/>
      <w:textAlignment w:val="baseline"/>
    </w:pPr>
    <w:rPr>
      <w:kern w:val="28"/>
      <w:sz w:val="21"/>
    </w:rPr>
  </w:style>
  <w:style w:type="paragraph" w:customStyle="1" w:styleId="293">
    <w:name w:val="样式 样式 标题 1 + 段后: 1.5 行 + 段后: 1.5 行"/>
    <w:basedOn w:val="294"/>
    <w:autoRedefine/>
    <w:qFormat/>
    <w:uiPriority w:val="0"/>
    <w:pPr>
      <w:spacing w:after="0" w:afterLines="0"/>
    </w:pPr>
  </w:style>
  <w:style w:type="paragraph" w:customStyle="1" w:styleId="294">
    <w:name w:val="样式 标题 1 + 段后: 1.5 行"/>
    <w:basedOn w:val="2"/>
    <w:autoRedefine/>
    <w:qFormat/>
    <w:uiPriority w:val="0"/>
    <w:pPr>
      <w:spacing w:line="360" w:lineRule="auto"/>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43</Pages>
  <Words>10096</Words>
  <Characters>10561</Characters>
  <Lines>209</Lines>
  <Paragraphs>58</Paragraphs>
  <TotalTime>2</TotalTime>
  <ScaleCrop>false</ScaleCrop>
  <LinksUpToDate>false</LinksUpToDate>
  <CharactersWithSpaces>10751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2025-03-19T00:25:00Z</dcterms:created>
  <dc:creator>CHEUNGCO</dc:creator>
  <cp:lastModifiedBy>淘淘₆ ₆ ₆  ⁶ ⁶ ⁶</cp:lastModifiedBy>
  <cp:lastPrinted>2022-06-15T07:17:00Z</cp:lastPrinted>
  <dcterms:modified xsi:type="dcterms:W3CDTF">2025-09-19T06:21:53Z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304850770_btnclosed</vt:lpwstr>
  </property>
  <property fmtid="{D5CDD505-2E9C-101B-9397-08002B2CF9AE}" pid="4" name="ICV">
    <vt:lpwstr>22354039414D4ECABFCF5BC0EB453751_13</vt:lpwstr>
  </property>
  <property fmtid="{D5CDD505-2E9C-101B-9397-08002B2CF9AE}" pid="5" name="KSOTemplateDocerSaveRecord">
    <vt:lpwstr>eyJoZGlkIjoiZDdiYjdhYmUyNjNhZjhhZWUwNGEwN2ZhNDNlYzkxN2UiLCJ1c2VySWQiOiI0NTM4ODY1NTAifQ==</vt:lpwstr>
  </property>
</Properties>
</file>