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CE369">
      <w:pPr>
        <w:spacing w:line="580" w:lineRule="exact"/>
        <w:jc w:val="both"/>
        <w:outlineLvl w:val="0"/>
        <w:rPr>
          <w:rFonts w:hint="default" w:ascii="Times New Roman" w:hAnsi="Times New Roman" w:eastAsia="方正小标宋_GBK" w:cs="Times New Roman"/>
          <w:kern w:val="0"/>
          <w:sz w:val="44"/>
          <w:szCs w:val="44"/>
        </w:rPr>
      </w:pPr>
    </w:p>
    <w:p w14:paraId="610C5BC9">
      <w:pPr>
        <w:jc w:val="center"/>
        <w:outlineLvl w:val="0"/>
        <w:rPr>
          <w:rFonts w:hint="eastAsia" w:ascii="Times New Roman" w:hAnsi="Times New Roman" w:eastAsia="方正小标宋_GBK" w:cs="Times New Roman"/>
          <w:spacing w:val="26"/>
          <w:sz w:val="44"/>
          <w:szCs w:val="44"/>
          <w:lang w:val="en-US" w:eastAsia="zh-CN"/>
        </w:rPr>
      </w:pPr>
      <w:r>
        <w:rPr>
          <w:rFonts w:hint="eastAsia" w:eastAsia="方正小标宋_GBK" w:cs="Times New Roman"/>
          <w:spacing w:val="26"/>
          <w:sz w:val="44"/>
          <w:szCs w:val="44"/>
          <w:lang w:val="en-US" w:eastAsia="zh-CN"/>
        </w:rPr>
        <w:t>工作服</w:t>
      </w:r>
      <w:r>
        <w:rPr>
          <w:rFonts w:hint="default" w:ascii="Times New Roman" w:hAnsi="Times New Roman" w:eastAsia="方正小标宋_GBK" w:cs="Times New Roman"/>
          <w:spacing w:val="26"/>
          <w:sz w:val="44"/>
          <w:szCs w:val="44"/>
        </w:rPr>
        <w:t>采购</w:t>
      </w:r>
      <w:r>
        <w:rPr>
          <w:rFonts w:hint="eastAsia" w:eastAsia="方正小标宋_GBK" w:cs="Times New Roman"/>
          <w:spacing w:val="26"/>
          <w:sz w:val="44"/>
          <w:szCs w:val="44"/>
          <w:lang w:val="en-US" w:eastAsia="zh-CN"/>
        </w:rPr>
        <w:t>及配送</w:t>
      </w:r>
    </w:p>
    <w:p w14:paraId="28E6ED69">
      <w:pPr>
        <w:spacing w:line="580" w:lineRule="exact"/>
        <w:jc w:val="center"/>
        <w:outlineLvl w:val="0"/>
        <w:rPr>
          <w:rFonts w:hint="default" w:ascii="Times New Roman" w:hAnsi="Times New Roman" w:eastAsia="方正小标宋_GBK" w:cs="Times New Roman"/>
          <w:sz w:val="44"/>
          <w:szCs w:val="44"/>
        </w:rPr>
      </w:pPr>
    </w:p>
    <w:p w14:paraId="18729B7A">
      <w:pPr>
        <w:spacing w:line="360" w:lineRule="auto"/>
        <w:jc w:val="center"/>
        <w:outlineLvl w:val="0"/>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询 价 文 件</w:t>
      </w:r>
    </w:p>
    <w:p w14:paraId="2BBB9543">
      <w:pPr>
        <w:spacing w:line="700" w:lineRule="exact"/>
        <w:jc w:val="center"/>
        <w:outlineLvl w:val="0"/>
        <w:rPr>
          <w:rFonts w:hint="default" w:ascii="Times New Roman" w:hAnsi="Times New Roman" w:eastAsia="方正小标宋_GBK" w:cs="Times New Roman"/>
          <w:sz w:val="44"/>
          <w:szCs w:val="44"/>
        </w:rPr>
      </w:pPr>
    </w:p>
    <w:p w14:paraId="03C5DA0D">
      <w:pPr>
        <w:spacing w:line="700" w:lineRule="exact"/>
        <w:jc w:val="center"/>
        <w:outlineLvl w:val="0"/>
        <w:rPr>
          <w:rFonts w:hint="default" w:ascii="Times New Roman" w:hAnsi="Times New Roman" w:eastAsia="方正小标宋_GBK" w:cs="Times New Roman"/>
          <w:sz w:val="44"/>
          <w:szCs w:val="44"/>
        </w:rPr>
      </w:pPr>
    </w:p>
    <w:p w14:paraId="4CE0CC23">
      <w:pPr>
        <w:spacing w:line="700" w:lineRule="exact"/>
        <w:jc w:val="center"/>
        <w:outlineLvl w:val="0"/>
        <w:rPr>
          <w:rFonts w:hint="default" w:ascii="Times New Roman" w:hAnsi="Times New Roman" w:eastAsia="方正小标宋_GBK" w:cs="Times New Roman"/>
          <w:sz w:val="44"/>
          <w:szCs w:val="44"/>
        </w:rPr>
      </w:pPr>
    </w:p>
    <w:p w14:paraId="0EA8FEFF">
      <w:pPr>
        <w:spacing w:line="700" w:lineRule="exact"/>
        <w:jc w:val="center"/>
        <w:outlineLvl w:val="0"/>
        <w:rPr>
          <w:rFonts w:hint="default" w:ascii="Times New Roman" w:hAnsi="Times New Roman" w:eastAsia="方正小标宋_GBK" w:cs="Times New Roman"/>
          <w:sz w:val="44"/>
          <w:szCs w:val="44"/>
        </w:rPr>
      </w:pPr>
    </w:p>
    <w:p w14:paraId="76C27FA1">
      <w:pPr>
        <w:spacing w:line="700" w:lineRule="exact"/>
        <w:jc w:val="center"/>
        <w:outlineLvl w:val="0"/>
        <w:rPr>
          <w:rFonts w:hint="default" w:ascii="Times New Roman" w:hAnsi="Times New Roman" w:eastAsia="方正小标宋_GBK" w:cs="Times New Roman"/>
          <w:sz w:val="44"/>
          <w:szCs w:val="44"/>
        </w:rPr>
      </w:pPr>
    </w:p>
    <w:p w14:paraId="08B7D1B6">
      <w:pPr>
        <w:spacing w:line="700" w:lineRule="exact"/>
        <w:jc w:val="center"/>
        <w:outlineLvl w:val="0"/>
        <w:rPr>
          <w:rFonts w:hint="default" w:ascii="Times New Roman" w:hAnsi="Times New Roman" w:eastAsia="方正小标宋_GBK" w:cs="Times New Roman"/>
          <w:sz w:val="44"/>
          <w:szCs w:val="44"/>
        </w:rPr>
      </w:pPr>
    </w:p>
    <w:p w14:paraId="7B60EBD0">
      <w:pPr>
        <w:pStyle w:val="6"/>
        <w:rPr>
          <w:rFonts w:hint="default" w:ascii="Times New Roman" w:hAnsi="Times New Roman" w:eastAsia="方正小标宋_GBK" w:cs="Times New Roman"/>
          <w:sz w:val="44"/>
          <w:szCs w:val="44"/>
        </w:rPr>
      </w:pPr>
    </w:p>
    <w:p w14:paraId="6FB3D82D">
      <w:pPr>
        <w:rPr>
          <w:rFonts w:hint="default" w:ascii="Times New Roman" w:hAnsi="Times New Roman" w:eastAsia="方正小标宋_GBK" w:cs="Times New Roman"/>
          <w:sz w:val="44"/>
          <w:szCs w:val="44"/>
        </w:rPr>
      </w:pPr>
    </w:p>
    <w:p w14:paraId="759FA245">
      <w:pPr>
        <w:pStyle w:val="6"/>
        <w:rPr>
          <w:rFonts w:hint="default" w:ascii="Times New Roman" w:hAnsi="Times New Roman" w:cs="Times New Roman"/>
        </w:rPr>
      </w:pPr>
    </w:p>
    <w:p w14:paraId="1182BCC5">
      <w:pPr>
        <w:rPr>
          <w:rFonts w:hint="default" w:ascii="Times New Roman" w:hAnsi="Times New Roman" w:cs="Times New Roman"/>
        </w:rPr>
      </w:pPr>
    </w:p>
    <w:p w14:paraId="771EA4CF">
      <w:pPr>
        <w:rPr>
          <w:rFonts w:hint="default" w:ascii="Times New Roman" w:hAnsi="Times New Roman" w:cs="Times New Roman"/>
        </w:rPr>
      </w:pPr>
    </w:p>
    <w:p w14:paraId="2300DC1F">
      <w:pPr>
        <w:rPr>
          <w:rFonts w:hint="default" w:ascii="Times New Roman" w:hAnsi="Times New Roman" w:cs="Times New Roman"/>
        </w:rPr>
      </w:pPr>
    </w:p>
    <w:p w14:paraId="73067B3B">
      <w:pPr>
        <w:rPr>
          <w:rFonts w:hint="default" w:ascii="Times New Roman" w:hAnsi="Times New Roman" w:cs="Times New Roman"/>
        </w:rPr>
      </w:pPr>
    </w:p>
    <w:p w14:paraId="71783251">
      <w:pPr>
        <w:spacing w:line="700" w:lineRule="exact"/>
        <w:jc w:val="center"/>
        <w:outlineLvl w:val="0"/>
        <w:rPr>
          <w:rFonts w:hint="default" w:ascii="Times New Roman" w:hAnsi="Times New Roman" w:eastAsia="方正小标宋_GBK" w:cs="Times New Roman"/>
          <w:sz w:val="44"/>
          <w:szCs w:val="44"/>
        </w:rPr>
      </w:pPr>
    </w:p>
    <w:p w14:paraId="603D37DC">
      <w:pPr>
        <w:spacing w:line="500" w:lineRule="exact"/>
        <w:jc w:val="center"/>
        <w:outlineLvl w:val="0"/>
        <w:rPr>
          <w:rFonts w:hint="default" w:ascii="Times New Roman" w:hAnsi="Times New Roman" w:eastAsia="方正小标宋_GBK" w:cs="Times New Roman"/>
          <w:sz w:val="36"/>
        </w:rPr>
      </w:pPr>
      <w:r>
        <w:rPr>
          <w:rFonts w:hint="eastAsia" w:eastAsia="方正小标宋_GBK" w:cs="Times New Roman"/>
          <w:sz w:val="36"/>
          <w:lang w:eastAsia="zh-CN"/>
        </w:rPr>
        <w:t>采购方</w:t>
      </w:r>
      <w:r>
        <w:rPr>
          <w:rFonts w:hint="default" w:ascii="Times New Roman" w:hAnsi="Times New Roman" w:eastAsia="方正小标宋_GBK" w:cs="Times New Roman"/>
          <w:sz w:val="36"/>
        </w:rPr>
        <w:t>：重庆智汇佳生活服务有限公司</w:t>
      </w:r>
    </w:p>
    <w:p w14:paraId="5B554B04">
      <w:pPr>
        <w:snapToGrid w:val="0"/>
        <w:spacing w:line="500" w:lineRule="exact"/>
        <w:jc w:val="center"/>
        <w:rPr>
          <w:rFonts w:hint="default" w:ascii="Times New Roman" w:hAnsi="Times New Roman" w:eastAsia="方正小标宋_GBK" w:cs="Times New Roman"/>
          <w:sz w:val="36"/>
        </w:rPr>
      </w:pPr>
    </w:p>
    <w:p w14:paraId="329E5242">
      <w:pPr>
        <w:snapToGrid w:val="0"/>
        <w:spacing w:line="500" w:lineRule="exact"/>
        <w:jc w:val="center"/>
        <w:rPr>
          <w:rFonts w:hint="default" w:ascii="Times New Roman" w:hAnsi="Times New Roman" w:eastAsia="方正黑体_GBK" w:cs="Times New Roman"/>
          <w:sz w:val="44"/>
        </w:rPr>
        <w:sectPr>
          <w:headerReference r:id="rId3" w:type="first"/>
          <w:footerReference r:id="rId4" w:type="default"/>
          <w:footerReference r:id="rId5" w:type="even"/>
          <w:pgSz w:w="11907" w:h="16840"/>
          <w:pgMar w:top="1134" w:right="1191" w:bottom="1134" w:left="1304" w:header="964" w:footer="992" w:gutter="0"/>
          <w:pgNumType w:fmt="decimal" w:start="1"/>
          <w:cols w:space="720" w:num="1"/>
          <w:titlePg/>
          <w:docGrid w:linePitch="312" w:charSpace="0"/>
        </w:sectPr>
      </w:pPr>
      <w:r>
        <w:rPr>
          <w:rFonts w:hint="default" w:ascii="Times New Roman" w:hAnsi="Times New Roman" w:eastAsia="方正黑体_GBK" w:cs="Times New Roman"/>
          <w:sz w:val="44"/>
        </w:rPr>
        <w:t xml:space="preserve">    202</w:t>
      </w:r>
      <w:r>
        <w:rPr>
          <w:rFonts w:hint="eastAsia" w:eastAsia="方正黑体_GBK" w:cs="Times New Roman"/>
          <w:sz w:val="44"/>
          <w:lang w:val="en-US" w:eastAsia="zh-CN"/>
        </w:rPr>
        <w:t>5</w:t>
      </w:r>
      <w:r>
        <w:rPr>
          <w:rFonts w:hint="default" w:ascii="Times New Roman" w:hAnsi="Times New Roman" w:eastAsia="方正黑体_GBK" w:cs="Times New Roman"/>
          <w:sz w:val="44"/>
        </w:rPr>
        <w:t>年</w:t>
      </w:r>
      <w:r>
        <w:rPr>
          <w:rFonts w:hint="eastAsia" w:eastAsia="方正黑体_GBK" w:cs="Times New Roman"/>
          <w:sz w:val="44"/>
          <w:lang w:val="en-US" w:eastAsia="zh-CN"/>
        </w:rPr>
        <w:t>12</w:t>
      </w:r>
      <w:r>
        <w:rPr>
          <w:rFonts w:hint="default" w:ascii="Times New Roman" w:hAnsi="Times New Roman" w:eastAsia="方正黑体_GBK" w:cs="Times New Roman"/>
          <w:sz w:val="44"/>
        </w:rPr>
        <w:t>月</w:t>
      </w:r>
    </w:p>
    <w:p w14:paraId="4BD3956F">
      <w:pPr>
        <w:pStyle w:val="3"/>
        <w:spacing w:before="0" w:after="0" w:line="360" w:lineRule="exact"/>
        <w:ind w:left="560" w:leftChars="200"/>
        <w:jc w:val="center"/>
        <w:rPr>
          <w:rFonts w:hint="default" w:ascii="Times New Roman" w:hAnsi="Times New Roman" w:eastAsia="方正小标宋_GBK" w:cs="Times New Roman"/>
          <w:b w:val="0"/>
          <w:bCs/>
          <w:szCs w:val="32"/>
        </w:rPr>
      </w:pPr>
    </w:p>
    <w:p w14:paraId="03DA60C0">
      <w:pPr>
        <w:pStyle w:val="3"/>
        <w:spacing w:before="0" w:after="0" w:line="360" w:lineRule="exact"/>
        <w:ind w:left="560" w:leftChars="200"/>
        <w:jc w:val="center"/>
        <w:rPr>
          <w:rFonts w:hint="default" w:ascii="Times New Roman" w:hAnsi="Times New Roman" w:eastAsia="方正小标宋_GBK" w:cs="Times New Roman"/>
          <w:b w:val="0"/>
          <w:bCs/>
          <w:szCs w:val="32"/>
        </w:rPr>
      </w:pPr>
      <w:r>
        <w:rPr>
          <w:rFonts w:hint="default" w:ascii="Times New Roman" w:hAnsi="Times New Roman" w:eastAsia="方正小标宋_GBK" w:cs="Times New Roman"/>
          <w:b w:val="0"/>
          <w:bCs/>
          <w:szCs w:val="32"/>
        </w:rPr>
        <w:t>第一章 报价人须知</w:t>
      </w:r>
    </w:p>
    <w:p w14:paraId="15AD74F8">
      <w:pPr>
        <w:rPr>
          <w:rFonts w:hint="default" w:ascii="Times New Roman" w:hAnsi="Times New Roman" w:cs="Times New Roman"/>
        </w:rPr>
      </w:pPr>
    </w:p>
    <w:p w14:paraId="4A1CF4DB">
      <w:pPr>
        <w:pStyle w:val="3"/>
        <w:numPr>
          <w:ilvl w:val="0"/>
          <w:numId w:val="1"/>
        </w:numPr>
        <w:spacing w:before="0" w:after="0" w:line="360" w:lineRule="exact"/>
        <w:ind w:left="0" w:leftChars="0" w:firstLine="0" w:firstLineChars="0"/>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询比采购内容</w:t>
      </w:r>
    </w:p>
    <w:p w14:paraId="4A137BC2">
      <w:pPr>
        <w:pStyle w:val="19"/>
        <w:spacing w:line="500" w:lineRule="exact"/>
        <w:ind w:firstLine="0" w:firstLineChars="0"/>
        <w:rPr>
          <w:rFonts w:hint="default" w:ascii="Times New Roman" w:hAnsi="Times New Roman" w:eastAsia="方正楷体_GBK" w:cs="Times New Roman"/>
          <w:bCs/>
          <w:sz w:val="24"/>
          <w:szCs w:val="22"/>
        </w:rPr>
      </w:pPr>
      <w:r>
        <w:rPr>
          <w:rFonts w:hint="default" w:ascii="Times New Roman" w:hAnsi="Times New Roman" w:eastAsia="方正楷体_GBK" w:cs="Times New Roman"/>
          <w:bCs/>
          <w:sz w:val="24"/>
          <w:szCs w:val="22"/>
        </w:rPr>
        <w:t>（一）采购预算</w:t>
      </w:r>
    </w:p>
    <w:tbl>
      <w:tblPr>
        <w:tblStyle w:val="1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2207"/>
        <w:gridCol w:w="1898"/>
        <w:gridCol w:w="1745"/>
      </w:tblGrid>
      <w:tr w14:paraId="5FEA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29" w:type="dxa"/>
            <w:vAlign w:val="center"/>
          </w:tcPr>
          <w:p w14:paraId="403047EA">
            <w:pPr>
              <w:widowControl/>
              <w:spacing w:line="300" w:lineRule="exact"/>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4"/>
                <w:szCs w:val="24"/>
              </w:rPr>
              <w:t>项目名称</w:t>
            </w:r>
          </w:p>
        </w:tc>
        <w:tc>
          <w:tcPr>
            <w:tcW w:w="2207" w:type="dxa"/>
            <w:vAlign w:val="center"/>
          </w:tcPr>
          <w:p w14:paraId="7F0CDF87">
            <w:pPr>
              <w:spacing w:line="300" w:lineRule="exact"/>
              <w:jc w:val="both"/>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4"/>
                <w:szCs w:val="24"/>
                <w:lang w:eastAsia="zh-CN"/>
              </w:rPr>
              <w:t>各项采购限价总额</w:t>
            </w:r>
            <w:r>
              <w:rPr>
                <w:rFonts w:hint="eastAsia" w:ascii="方正黑体_GBK" w:hAnsi="方正黑体_GBK" w:eastAsia="方正黑体_GBK" w:cs="方正黑体_GBK"/>
                <w:kern w:val="0"/>
                <w:sz w:val="24"/>
                <w:szCs w:val="24"/>
              </w:rPr>
              <w:t>（元）</w:t>
            </w:r>
          </w:p>
        </w:tc>
        <w:tc>
          <w:tcPr>
            <w:tcW w:w="1898" w:type="dxa"/>
            <w:vAlign w:val="center"/>
          </w:tcPr>
          <w:p w14:paraId="3600378A">
            <w:pPr>
              <w:widowControl/>
              <w:spacing w:line="30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采购预算</w:t>
            </w:r>
          </w:p>
          <w:p w14:paraId="2F901AE5">
            <w:pPr>
              <w:spacing w:line="300" w:lineRule="exact"/>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4"/>
                <w:szCs w:val="24"/>
              </w:rPr>
              <w:t>（万元）</w:t>
            </w:r>
          </w:p>
        </w:tc>
        <w:tc>
          <w:tcPr>
            <w:tcW w:w="1745" w:type="dxa"/>
            <w:vAlign w:val="center"/>
          </w:tcPr>
          <w:p w14:paraId="6CD081E3">
            <w:pPr>
              <w:spacing w:line="300" w:lineRule="exact"/>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4"/>
                <w:szCs w:val="24"/>
              </w:rPr>
              <w:t>资金来源</w:t>
            </w:r>
          </w:p>
        </w:tc>
      </w:tr>
      <w:tr w14:paraId="7DE9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29" w:type="dxa"/>
            <w:vAlign w:val="center"/>
          </w:tcPr>
          <w:p w14:paraId="5010465D">
            <w:pPr>
              <w:widowControl/>
              <w:jc w:val="center"/>
              <w:textAlignment w:val="center"/>
              <w:rPr>
                <w:rFonts w:hint="eastAsia" w:ascii="方正仿宋_GBK" w:hAnsi="方正仿宋_GBK" w:eastAsia="方正仿宋_GBK" w:cs="方正仿宋_GBK"/>
                <w:kern w:val="0"/>
                <w:sz w:val="21"/>
                <w:szCs w:val="21"/>
              </w:rPr>
            </w:pPr>
            <w:r>
              <w:rPr>
                <w:rFonts w:hint="eastAsia" w:eastAsia="方正仿宋_GBK"/>
                <w:kern w:val="0"/>
                <w:sz w:val="24"/>
                <w:szCs w:val="24"/>
                <w:lang w:val="en-US" w:eastAsia="zh-CN"/>
              </w:rPr>
              <w:t>工作服采购及</w:t>
            </w:r>
            <w:r>
              <w:rPr>
                <w:rFonts w:eastAsia="方正仿宋_GBK"/>
                <w:kern w:val="0"/>
                <w:sz w:val="24"/>
                <w:szCs w:val="24"/>
              </w:rPr>
              <w:t>配送</w:t>
            </w:r>
          </w:p>
        </w:tc>
        <w:tc>
          <w:tcPr>
            <w:tcW w:w="2207" w:type="dxa"/>
            <w:vAlign w:val="center"/>
          </w:tcPr>
          <w:p w14:paraId="65AD8C0E">
            <w:pPr>
              <w:widowControl/>
              <w:spacing w:line="360" w:lineRule="exact"/>
              <w:jc w:val="center"/>
              <w:rPr>
                <w:rFonts w:hint="default" w:ascii="方正仿宋_GBK" w:hAnsi="方正仿宋_GBK" w:eastAsia="方正仿宋_GBK" w:cs="方正仿宋_GBK"/>
                <w:kern w:val="0"/>
                <w:sz w:val="21"/>
                <w:szCs w:val="21"/>
                <w:lang w:val="en-US" w:eastAsia="zh-CN"/>
              </w:rPr>
            </w:pPr>
            <w:r>
              <w:rPr>
                <w:rFonts w:hint="eastAsia" w:eastAsia="方正仿宋_GBK"/>
                <w:kern w:val="0"/>
                <w:sz w:val="24"/>
                <w:szCs w:val="24"/>
                <w:lang w:val="en-US" w:eastAsia="zh-CN"/>
              </w:rPr>
              <w:t>4815</w:t>
            </w:r>
          </w:p>
        </w:tc>
        <w:tc>
          <w:tcPr>
            <w:tcW w:w="1898" w:type="dxa"/>
            <w:vAlign w:val="center"/>
          </w:tcPr>
          <w:p w14:paraId="37A9D261">
            <w:pPr>
              <w:spacing w:line="580" w:lineRule="exact"/>
              <w:jc w:val="center"/>
              <w:outlineLvl w:val="0"/>
              <w:rPr>
                <w:rFonts w:hint="default" w:ascii="方正仿宋_GBK" w:hAnsi="方正仿宋_GBK" w:eastAsia="方正仿宋_GBK" w:cs="方正仿宋_GBK"/>
                <w:kern w:val="0"/>
                <w:sz w:val="21"/>
                <w:szCs w:val="21"/>
                <w:lang w:val="en-US"/>
              </w:rPr>
            </w:pPr>
            <w:r>
              <w:rPr>
                <w:rFonts w:hint="eastAsia" w:ascii="方正仿宋_GBK" w:hAnsi="方正仿宋_GBK" w:eastAsia="方正仿宋_GBK" w:cs="方正仿宋_GBK"/>
                <w:kern w:val="0"/>
                <w:sz w:val="24"/>
                <w:szCs w:val="24"/>
                <w:lang w:val="en-US" w:eastAsia="zh-CN"/>
              </w:rPr>
              <w:t>39.99</w:t>
            </w:r>
          </w:p>
        </w:tc>
        <w:tc>
          <w:tcPr>
            <w:tcW w:w="1745" w:type="dxa"/>
            <w:vAlign w:val="center"/>
          </w:tcPr>
          <w:p w14:paraId="65E49CD2">
            <w:pPr>
              <w:spacing w:line="580" w:lineRule="exact"/>
              <w:jc w:val="center"/>
              <w:outlineLvl w:val="0"/>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kern w:val="0"/>
                <w:sz w:val="24"/>
                <w:szCs w:val="24"/>
              </w:rPr>
              <w:t>自有资金</w:t>
            </w:r>
          </w:p>
        </w:tc>
      </w:tr>
    </w:tbl>
    <w:p w14:paraId="5CF54362">
      <w:pPr>
        <w:pStyle w:val="19"/>
        <w:spacing w:line="500" w:lineRule="exact"/>
        <w:ind w:firstLine="0" w:firstLineChars="0"/>
        <w:rPr>
          <w:rFonts w:hint="default" w:ascii="Times New Roman" w:hAnsi="Times New Roman" w:eastAsia="方正楷体_GBK" w:cs="Times New Roman"/>
          <w:bCs/>
          <w:sz w:val="24"/>
          <w:szCs w:val="22"/>
        </w:rPr>
      </w:pPr>
      <w:r>
        <w:rPr>
          <w:rFonts w:hint="eastAsia" w:ascii="Times New Roman" w:hAnsi="Times New Roman" w:eastAsia="方正楷体_GBK" w:cs="Times New Roman"/>
          <w:bCs/>
          <w:sz w:val="24"/>
          <w:szCs w:val="22"/>
          <w:lang w:eastAsia="zh-CN"/>
        </w:rPr>
        <w:t>（二）</w:t>
      </w:r>
      <w:r>
        <w:rPr>
          <w:rFonts w:hint="default" w:ascii="Times New Roman" w:hAnsi="Times New Roman" w:eastAsia="方正楷体_GBK" w:cs="Times New Roman"/>
          <w:bCs/>
          <w:sz w:val="24"/>
          <w:szCs w:val="22"/>
        </w:rPr>
        <w:t>采购内容及参数</w:t>
      </w:r>
    </w:p>
    <w:tbl>
      <w:tblPr>
        <w:tblStyle w:val="15"/>
        <w:tblW w:w="10395" w:type="dxa"/>
        <w:tblInd w:w="-10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979"/>
        <w:gridCol w:w="1563"/>
        <w:gridCol w:w="3661"/>
        <w:gridCol w:w="850"/>
        <w:gridCol w:w="700"/>
        <w:gridCol w:w="883"/>
        <w:gridCol w:w="955"/>
      </w:tblGrid>
      <w:tr w14:paraId="0DFD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93E809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588A274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部门</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276EB186">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1355665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详细参数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CF2D0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F13AAB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E96B69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限价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AD89DC3">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0"/>
                <w:szCs w:val="20"/>
                <w:u w:val="none"/>
                <w:lang w:val="en-US" w:eastAsia="zh-CN"/>
              </w:rPr>
            </w:pPr>
            <w:r>
              <w:rPr>
                <w:rFonts w:hint="eastAsia" w:eastAsia="方正仿宋_GBK" w:cs="Times New Roman"/>
                <w:b/>
                <w:bCs/>
                <w:i w:val="0"/>
                <w:iCs w:val="0"/>
                <w:color w:val="000000"/>
                <w:sz w:val="20"/>
                <w:szCs w:val="20"/>
                <w:u w:val="none"/>
                <w:lang w:val="en-US" w:eastAsia="zh-CN"/>
              </w:rPr>
              <w:t>备注</w:t>
            </w:r>
          </w:p>
        </w:tc>
      </w:tr>
      <w:tr w14:paraId="564E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CEBDC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EC8B92">
            <w:pPr>
              <w:keepNext w:val="0"/>
              <w:keepLines w:val="0"/>
              <w:widowControl/>
              <w:suppressLineNumbers w:val="0"/>
              <w:jc w:val="center"/>
              <w:textAlignment w:val="center"/>
              <w:rPr>
                <w:rFonts w:hint="eastAsia" w:eastAsia="方正仿宋_GBK" w:cs="Times New Roman"/>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工程部</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45F582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秋服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0A8B11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棉</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5F11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AD1DEE3">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9D163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82906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1BDA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FE90E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A65DC">
            <w:pPr>
              <w:jc w:val="center"/>
              <w:rPr>
                <w:rFonts w:hint="eastAsia" w:eastAsia="方正仿宋_GBK" w:cs="Times New Roman"/>
                <w:i w:val="0"/>
                <w:iCs w:val="0"/>
                <w:color w:val="000000"/>
                <w:sz w:val="20"/>
                <w:szCs w:val="20"/>
                <w:u w:val="none"/>
                <w:lang w:val="en-US" w:eastAsia="zh-CN"/>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188B4F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夏服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615AB4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02805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3A41409">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A8C7B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4A6E8A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118A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6FE72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34DED">
            <w:pPr>
              <w:jc w:val="center"/>
              <w:rPr>
                <w:rFonts w:hint="eastAsia" w:eastAsia="方正仿宋_GBK" w:cs="Times New Roman"/>
                <w:i w:val="0"/>
                <w:iCs w:val="0"/>
                <w:color w:val="000000"/>
                <w:sz w:val="20"/>
                <w:szCs w:val="20"/>
                <w:u w:val="none"/>
                <w:lang w:val="en-US" w:eastAsia="zh-CN"/>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0016ABE7">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505F30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26A3D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74AC8E0">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97316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926F6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1672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99E5F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5917C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客服</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项目经理</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BEC05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短袖衬衫</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7FF4E77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舒乐呢；</w:t>
            </w: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聚酯纤维，12</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5C02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39F95FD">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BAE98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48D54D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2DEE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57F98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4A8E0">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38ABC4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仿毛夏裤</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1A6FFC2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聚酯纤维，20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DF5F0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D66D9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A08F6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E28F2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365E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33F8E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428B0">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752239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长袖衬衫</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307EB5F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舒乐呢；</w:t>
            </w: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聚酯纤维，12%粘胶纤维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E723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2E6B7EA">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45A47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A7F39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39BC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DB043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5C15F">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17F87A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仿毛西服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2D97314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聚酯纤维，20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4460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8C339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97963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560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59AFC3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45A5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5B282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AC77D">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5888A4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0E5F019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DBCDB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02AF2B7">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D8083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D6E7A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0B39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009C1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93245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本部</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7EDF13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短袖衬衫</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6C8F821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免烫面料；</w:t>
            </w:r>
            <w:r>
              <w:rPr>
                <w:rFonts w:hint="default" w:ascii="Times New Roman" w:hAnsi="Times New Roman" w:eastAsia="方正仿宋_GBK"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方正仿宋_GBK"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F4A1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A9F803E">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A590E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378A9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534C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02F9F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B263D">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197E35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仿毛夏裤</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76F84CF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聚酯纤维，20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8234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B9BE868">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82E77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242BC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33F1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16E5B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6B343">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520A14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长袖衬衫</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5990D55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免烫面料；</w:t>
            </w:r>
            <w:r>
              <w:rPr>
                <w:rFonts w:hint="default" w:ascii="Times New Roman" w:hAnsi="Times New Roman" w:eastAsia="方正仿宋_GBK"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方正仿宋_GBK"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F1C1D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324C7F4">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82DC1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5725DB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332E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ACDF5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58BE3">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4401C6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毛料西服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6CAAA29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70%</w:t>
            </w:r>
            <w:r>
              <w:rPr>
                <w:rFonts w:hint="eastAsia" w:ascii="方正仿宋_GBK" w:hAnsi="方正仿宋_GBK" w:eastAsia="方正仿宋_GBK" w:cs="方正仿宋_GBK"/>
                <w:i w:val="0"/>
                <w:iCs w:val="0"/>
                <w:color w:val="000000"/>
                <w:kern w:val="0"/>
                <w:sz w:val="20"/>
                <w:szCs w:val="20"/>
                <w:u w:val="none"/>
                <w:lang w:val="en-US" w:eastAsia="zh-CN" w:bidi="ar"/>
              </w:rPr>
              <w:t>羊毛，</w:t>
            </w:r>
            <w:r>
              <w:rPr>
                <w:rFonts w:hint="default" w:ascii="Times New Roman" w:hAnsi="Times New Roman" w:eastAsia="宋体" w:cs="Times New Roman"/>
                <w:i w:val="0"/>
                <w:iCs w:val="0"/>
                <w:color w:val="000000"/>
                <w:kern w:val="0"/>
                <w:sz w:val="20"/>
                <w:szCs w:val="20"/>
                <w:u w:val="none"/>
                <w:lang w:val="en-US" w:eastAsia="zh-CN" w:bidi="ar"/>
              </w:rPr>
              <w:t>29.5%</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宋体" w:cs="Times New Roman"/>
                <w:i w:val="0"/>
                <w:iCs w:val="0"/>
                <w:color w:val="000000"/>
                <w:kern w:val="0"/>
                <w:sz w:val="20"/>
                <w:szCs w:val="20"/>
                <w:u w:val="none"/>
                <w:lang w:val="en-US" w:eastAsia="zh-CN" w:bidi="ar"/>
              </w:rPr>
              <w:t>0.5%</w:t>
            </w:r>
            <w:r>
              <w:rPr>
                <w:rFonts w:hint="eastAsia" w:ascii="方正仿宋_GBK" w:hAnsi="方正仿宋_GBK" w:eastAsia="方正仿宋_GBK" w:cs="方正仿宋_GBK"/>
                <w:i w:val="0"/>
                <w:iCs w:val="0"/>
                <w:color w:val="000000"/>
                <w:kern w:val="0"/>
                <w:sz w:val="20"/>
                <w:szCs w:val="20"/>
                <w:u w:val="none"/>
                <w:lang w:val="en-US" w:eastAsia="zh-CN" w:bidi="ar"/>
              </w:rPr>
              <w:t>导电丝</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7490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825B74D">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9FAED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6547A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0B51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8FCA8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AE754">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323674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5F1D24D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8259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B09D5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1571F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62F29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17BA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AFFE1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59F81">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145F81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羊毛大衣</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6047FF4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含羽绒内胆；</w:t>
            </w:r>
            <w:r>
              <w:rPr>
                <w:rFonts w:hint="default" w:ascii="Times New Roman" w:hAnsi="Times New Roman" w:eastAsia="方正仿宋_GBK" w:cs="Times New Roman"/>
                <w:i w:val="0"/>
                <w:iCs w:val="0"/>
                <w:color w:val="000000"/>
                <w:kern w:val="0"/>
                <w:sz w:val="20"/>
                <w:szCs w:val="20"/>
                <w:u w:val="none"/>
                <w:lang w:val="en-US" w:eastAsia="zh-CN" w:bidi="ar"/>
              </w:rPr>
              <w:t>70%</w:t>
            </w:r>
            <w:r>
              <w:rPr>
                <w:rFonts w:hint="eastAsia" w:ascii="方正仿宋_GBK" w:hAnsi="方正仿宋_GBK" w:eastAsia="方正仿宋_GBK" w:cs="方正仿宋_GBK"/>
                <w:i w:val="0"/>
                <w:iCs w:val="0"/>
                <w:color w:val="000000"/>
                <w:kern w:val="0"/>
                <w:sz w:val="20"/>
                <w:szCs w:val="20"/>
                <w:u w:val="none"/>
                <w:lang w:val="en-US" w:eastAsia="zh-CN" w:bidi="ar"/>
              </w:rPr>
              <w:t>羊毛，</w:t>
            </w:r>
            <w:r>
              <w:rPr>
                <w:rFonts w:hint="default" w:ascii="Times New Roman" w:hAnsi="Times New Roman" w:eastAsia="方正仿宋_GBK" w:cs="Times New Roman"/>
                <w:i w:val="0"/>
                <w:iCs w:val="0"/>
                <w:color w:val="000000"/>
                <w:kern w:val="0"/>
                <w:sz w:val="20"/>
                <w:szCs w:val="20"/>
                <w:u w:val="none"/>
                <w:lang w:val="en-US" w:eastAsia="zh-CN" w:bidi="ar"/>
              </w:rPr>
              <w:t>30%</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方正仿宋_GBK" w:cs="Times New Roman"/>
                <w:i w:val="0"/>
                <w:iCs w:val="0"/>
                <w:color w:val="000000"/>
                <w:kern w:val="0"/>
                <w:sz w:val="20"/>
                <w:szCs w:val="20"/>
                <w:u w:val="none"/>
                <w:lang w:val="en-US" w:eastAsia="zh-CN" w:bidi="ar"/>
              </w:rPr>
              <w:t>90</w:t>
            </w:r>
            <w:r>
              <w:rPr>
                <w:rFonts w:hint="eastAsia" w:ascii="方正仿宋_GBK" w:hAnsi="方正仿宋_GBK" w:eastAsia="方正仿宋_GBK" w:cs="方正仿宋_GBK"/>
                <w:i w:val="0"/>
                <w:iCs w:val="0"/>
                <w:color w:val="000000"/>
                <w:kern w:val="0"/>
                <w:sz w:val="20"/>
                <w:szCs w:val="20"/>
                <w:u w:val="none"/>
                <w:lang w:val="en-US" w:eastAsia="zh-CN" w:bidi="ar"/>
              </w:rPr>
              <w:t>克鹅绒）</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DCB8D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6B615AB">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1A7A0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890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2FFB8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3152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5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E0274F">
            <w:pPr>
              <w:keepNext w:val="0"/>
              <w:keepLines w:val="0"/>
              <w:widowControl/>
              <w:suppressLineNumbers w:val="0"/>
              <w:jc w:val="center"/>
              <w:textAlignment w:val="center"/>
              <w:rPr>
                <w:rFonts w:hint="default" w:eastAsia="方正仿宋_GBK"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2E5886B">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4815</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7ACDA77">
            <w:pPr>
              <w:keepNext w:val="0"/>
              <w:keepLines w:val="0"/>
              <w:widowControl/>
              <w:suppressLineNumbers w:val="0"/>
              <w:jc w:val="center"/>
              <w:textAlignment w:val="center"/>
              <w:rPr>
                <w:rFonts w:hint="default" w:eastAsia="方正仿宋_GBK" w:cs="Times New Roman"/>
                <w:i w:val="0"/>
                <w:iCs w:val="0"/>
                <w:color w:val="000000"/>
                <w:sz w:val="20"/>
                <w:szCs w:val="20"/>
                <w:u w:val="none"/>
                <w:lang w:val="en-US" w:eastAsia="zh-CN"/>
              </w:rPr>
            </w:pPr>
          </w:p>
        </w:tc>
      </w:tr>
    </w:tbl>
    <w:p w14:paraId="1D6CCF7F">
      <w:pPr>
        <w:pStyle w:val="3"/>
        <w:spacing w:before="0" w:after="0" w:line="400" w:lineRule="exact"/>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二、供应商资质要求</w:t>
      </w:r>
    </w:p>
    <w:p w14:paraId="7AAE61FB">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具有独立承担民事责任的能力（上传营业执照）；</w:t>
      </w:r>
    </w:p>
    <w:p w14:paraId="4A2F78B4">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具有良好的商业信誉和健全的财务会计制度；</w:t>
      </w:r>
    </w:p>
    <w:p w14:paraId="4A57D0F1">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具有履行合同所必需的设备和专业技术能力；</w:t>
      </w:r>
    </w:p>
    <w:p w14:paraId="463CB023">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四</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有依法缴纳税收和社会保障资金的良好记录；</w:t>
      </w:r>
    </w:p>
    <w:p w14:paraId="79A88AF2">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五</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参加政府采购活动前三年内，在经营活动中没有重大违法记录；</w:t>
      </w:r>
    </w:p>
    <w:p w14:paraId="73A9C7C5">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六</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法律、行政法规规定的其他条件。</w:t>
      </w:r>
    </w:p>
    <w:p w14:paraId="73B0D6B1">
      <w:pPr>
        <w:pStyle w:val="2"/>
        <w:spacing w:line="400" w:lineRule="exact"/>
        <w:ind w:left="-560" w:leftChars="0" w:firstLine="560" w:firstLineChars="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三、响应文件要求</w:t>
      </w:r>
    </w:p>
    <w:p w14:paraId="477D61C1">
      <w:pPr>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响应文件要求必须上传 ：是</w:t>
      </w:r>
    </w:p>
    <w:p w14:paraId="77A0EF82">
      <w:pPr>
        <w:pStyle w:val="2"/>
        <w:spacing w:line="400" w:lineRule="exact"/>
        <w:ind w:left="-560" w:leftChars="0" w:firstLine="560" w:firstLineChars="0"/>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四、交货时间</w:t>
      </w:r>
      <w:r>
        <w:rPr>
          <w:rFonts w:hint="eastAsia" w:ascii="Times New Roman" w:hAnsi="Times New Roman" w:eastAsia="方正黑体_GBK" w:cs="Times New Roman"/>
          <w:sz w:val="24"/>
          <w:szCs w:val="24"/>
          <w:lang w:val="en-US" w:eastAsia="zh-CN"/>
        </w:rPr>
        <w:t>及地点</w:t>
      </w:r>
    </w:p>
    <w:p w14:paraId="2E70C036">
      <w:pPr>
        <w:spacing w:line="400" w:lineRule="exact"/>
        <w:ind w:left="-560" w:leftChars="0" w:firstLine="560" w:firstLineChars="0"/>
        <w:rPr>
          <w:rFonts w:hint="default" w:ascii="Times New Roman" w:hAnsi="Times New Roman" w:eastAsia="方正仿宋_GBK" w:cs="Times New Roman"/>
          <w:sz w:val="24"/>
          <w:szCs w:val="24"/>
          <w:highlight w:val="none"/>
        </w:rPr>
      </w:pPr>
      <w:r>
        <w:rPr>
          <w:rFonts w:hint="eastAsia" w:eastAsia="方正仿宋_GBK" w:cs="Times New Roman"/>
          <w:sz w:val="24"/>
          <w:szCs w:val="24"/>
          <w:highlight w:val="none"/>
          <w:lang w:val="en-US" w:eastAsia="zh-CN"/>
        </w:rPr>
        <w:t>采购人发出需求后，供应商应1天之内将所需工作服装送达各点位</w:t>
      </w:r>
      <w:r>
        <w:rPr>
          <w:rFonts w:hint="eastAsia"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配送范围包括观音桥街道项目、华新街街道项目、大石坝街道项目、石马河街道项目、五里店街道项目、寸滩街道项目、铁山坪街道项目、鱼嘴镇项目、复盛镇项目</w:t>
      </w:r>
      <w:r>
        <w:rPr>
          <w:rFonts w:hint="eastAsia" w:ascii="Times New Roman" w:hAnsi="Times New Roman" w:eastAsia="方正仿宋_GBK" w:cs="Times New Roman"/>
          <w:sz w:val="24"/>
          <w:szCs w:val="24"/>
          <w:highlight w:val="none"/>
          <w:lang w:eastAsia="zh-CN"/>
        </w:rPr>
        <w:t>，</w:t>
      </w:r>
      <w:r>
        <w:rPr>
          <w:rFonts w:hint="eastAsia" w:ascii="Times New Roman" w:hAnsi="Times New Roman" w:eastAsia="方正仿宋_GBK" w:cs="Times New Roman"/>
          <w:sz w:val="24"/>
          <w:szCs w:val="24"/>
          <w:highlight w:val="none"/>
          <w:lang w:val="en-US" w:eastAsia="zh-CN"/>
        </w:rPr>
        <w:t>约</w:t>
      </w:r>
      <w:r>
        <w:rPr>
          <w:rFonts w:hint="eastAsia" w:ascii="Times New Roman" w:hAnsi="Times New Roman" w:eastAsia="方正仿宋_GBK" w:cs="Times New Roman"/>
          <w:sz w:val="24"/>
          <w:szCs w:val="24"/>
          <w:highlight w:val="none"/>
          <w:lang w:eastAsia="zh-CN"/>
        </w:rPr>
        <w:t>70个点位需送到</w:t>
      </w:r>
      <w:r>
        <w:rPr>
          <w:rFonts w:hint="eastAsia" w:eastAsia="方正仿宋_GBK" w:cs="Times New Roman"/>
          <w:sz w:val="24"/>
          <w:szCs w:val="24"/>
          <w:highlight w:val="none"/>
          <w:lang w:eastAsia="zh-CN"/>
        </w:rPr>
        <w:t>）。</w:t>
      </w:r>
      <w:r>
        <w:rPr>
          <w:rFonts w:hint="eastAsia" w:eastAsia="方正仿宋_GBK" w:cs="Times New Roman"/>
          <w:sz w:val="24"/>
          <w:szCs w:val="24"/>
          <w:highlight w:val="none"/>
          <w:lang w:val="en-US" w:eastAsia="zh-CN"/>
        </w:rPr>
        <w:t>发生的</w:t>
      </w:r>
      <w:r>
        <w:rPr>
          <w:rFonts w:hint="default" w:ascii="Times New Roman" w:hAnsi="Times New Roman" w:eastAsia="方正仿宋_GBK" w:cs="Times New Roman"/>
          <w:sz w:val="24"/>
          <w:szCs w:val="24"/>
          <w:highlight w:val="none"/>
        </w:rPr>
        <w:t>运输费、装卸费（包含货物到货后，搬运到需方库房或施工现场的相关搬运费用）、保险费、供方管理费、税费（含关税）等所有费用，采购方无须支付其他款项。</w:t>
      </w:r>
    </w:p>
    <w:p w14:paraId="5A6D6EAF">
      <w:pPr>
        <w:pStyle w:val="2"/>
        <w:numPr>
          <w:ilvl w:val="0"/>
          <w:numId w:val="2"/>
        </w:numPr>
        <w:spacing w:line="400" w:lineRule="exact"/>
        <w:ind w:left="-560" w:leftChars="0" w:firstLine="560" w:firstLineChars="0"/>
        <w:rPr>
          <w:rFonts w:hint="eastAsia" w:ascii="Times New Roman" w:hAnsi="Times New Roman" w:eastAsia="方正黑体_GBK" w:cs="Times New Roman"/>
          <w:sz w:val="24"/>
          <w:szCs w:val="24"/>
          <w:lang w:val="en-US" w:eastAsia="zh-CN"/>
        </w:rPr>
      </w:pPr>
      <w:r>
        <w:rPr>
          <w:rFonts w:hint="eastAsia" w:ascii="Times New Roman" w:hAnsi="Times New Roman" w:eastAsia="方正黑体_GBK" w:cs="Times New Roman"/>
          <w:sz w:val="24"/>
          <w:szCs w:val="24"/>
          <w:lang w:val="en-US" w:eastAsia="zh-CN"/>
        </w:rPr>
        <w:t>服务期限</w:t>
      </w:r>
    </w:p>
    <w:p w14:paraId="7E6CFA3A">
      <w:pPr>
        <w:pStyle w:val="2"/>
        <w:numPr>
          <w:ilvl w:val="0"/>
          <w:numId w:val="0"/>
        </w:numPr>
        <w:spacing w:line="400" w:lineRule="exact"/>
        <w:ind w:left="-560" w:leftChars="-200" w:firstLine="559" w:firstLineChars="233"/>
        <w:rPr>
          <w:rFonts w:hint="eastAsia" w:ascii="Times New Roman" w:hAnsi="Times New Roman" w:eastAsia="方正黑体_GBK" w:cs="Times New Roman"/>
          <w:sz w:val="24"/>
          <w:szCs w:val="24"/>
          <w:lang w:eastAsia="zh-CN"/>
        </w:rPr>
      </w:pPr>
      <w:r>
        <w:rPr>
          <w:rFonts w:hint="eastAsia" w:ascii="Times New Roman" w:hAnsi="Times New Roman" w:eastAsia="方正仿宋_GBK" w:cs="Times New Roman"/>
          <w:kern w:val="2"/>
          <w:sz w:val="24"/>
          <w:szCs w:val="24"/>
          <w:lang w:val="en-US" w:eastAsia="zh-CN" w:bidi="ar-SA"/>
        </w:rPr>
        <w:t>服务期1年，自合同签订之日起计算</w:t>
      </w:r>
      <w:r>
        <w:rPr>
          <w:rFonts w:hint="default" w:ascii="Times New Roman" w:hAnsi="Times New Roman" w:eastAsia="方正仿宋_GBK" w:cs="Times New Roman"/>
          <w:kern w:val="2"/>
          <w:sz w:val="24"/>
          <w:szCs w:val="24"/>
          <w:lang w:val="en-US" w:eastAsia="zh-CN" w:bidi="ar-SA"/>
        </w:rPr>
        <w:t>。</w:t>
      </w:r>
    </w:p>
    <w:p w14:paraId="11A6109A">
      <w:pPr>
        <w:pStyle w:val="2"/>
        <w:spacing w:line="400" w:lineRule="exact"/>
        <w:ind w:left="-560" w:leftChars="0" w:firstLine="560" w:firstLineChars="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六、验货方式</w:t>
      </w:r>
    </w:p>
    <w:p w14:paraId="6213D2B1">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到达现场后，</w:t>
      </w:r>
      <w:r>
        <w:rPr>
          <w:rFonts w:hint="eastAsia" w:eastAsia="方正仿宋_GBK" w:cs="Times New Roman"/>
          <w:sz w:val="24"/>
          <w:szCs w:val="24"/>
          <w:lang w:eastAsia="zh-CN"/>
        </w:rPr>
        <w:t>供应商</w:t>
      </w:r>
      <w:r>
        <w:rPr>
          <w:rFonts w:hint="default" w:ascii="Times New Roman" w:hAnsi="Times New Roman" w:eastAsia="方正仿宋_GBK" w:cs="Times New Roman"/>
          <w:sz w:val="24"/>
          <w:szCs w:val="24"/>
        </w:rPr>
        <w:t>应在使用单位人员在场情况下当面</w:t>
      </w:r>
      <w:r>
        <w:rPr>
          <w:rFonts w:hint="eastAsia" w:eastAsia="方正仿宋_GBK" w:cs="Times New Roman"/>
          <w:sz w:val="24"/>
          <w:szCs w:val="24"/>
          <w:lang w:val="en-US" w:eastAsia="zh-CN"/>
        </w:rPr>
        <w:t>清点</w:t>
      </w:r>
      <w:r>
        <w:rPr>
          <w:rFonts w:hint="default" w:ascii="Times New Roman" w:hAnsi="Times New Roman" w:eastAsia="方正仿宋_GBK" w:cs="Times New Roman"/>
          <w:sz w:val="24"/>
          <w:szCs w:val="24"/>
        </w:rPr>
        <w:t>，检查外观，双方签字确认</w:t>
      </w:r>
      <w:r>
        <w:rPr>
          <w:rFonts w:hint="eastAsia" w:eastAsia="方正仿宋_GBK" w:cs="Times New Roman"/>
          <w:sz w:val="24"/>
          <w:szCs w:val="24"/>
          <w:lang w:val="en-US" w:eastAsia="zh-CN"/>
        </w:rPr>
        <w:t>无误</w:t>
      </w:r>
      <w:r>
        <w:rPr>
          <w:rFonts w:hint="default" w:ascii="Times New Roman" w:hAnsi="Times New Roman" w:eastAsia="方正仿宋_GBK" w:cs="Times New Roman"/>
          <w:sz w:val="24"/>
          <w:szCs w:val="24"/>
        </w:rPr>
        <w:t>。</w:t>
      </w:r>
    </w:p>
    <w:p w14:paraId="281B111E">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）供应商</w:t>
      </w:r>
      <w:r>
        <w:rPr>
          <w:rFonts w:hint="default" w:ascii="Times New Roman" w:hAnsi="Times New Roman" w:eastAsia="方正仿宋_GBK" w:cs="Times New Roman"/>
          <w:sz w:val="24"/>
          <w:szCs w:val="24"/>
        </w:rPr>
        <w:t>应保证</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到达</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所在地完好无损，如有缺漏、损坏，由供应商负责调换、补齐或赔偿。</w:t>
      </w:r>
    </w:p>
    <w:p w14:paraId="4BB13997">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）供应商</w:t>
      </w:r>
      <w:r>
        <w:rPr>
          <w:rFonts w:hint="default" w:ascii="Times New Roman" w:hAnsi="Times New Roman" w:eastAsia="方正仿宋_GBK" w:cs="Times New Roman"/>
          <w:sz w:val="24"/>
          <w:szCs w:val="24"/>
        </w:rPr>
        <w:t>应提供完备的资料。验收合格条件如下：</w:t>
      </w:r>
    </w:p>
    <w:p w14:paraId="7D76F947">
      <w:pPr>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eastAsia="方正仿宋_GBK" w:cs="Times New Roman"/>
          <w:sz w:val="24"/>
          <w:szCs w:val="24"/>
          <w:lang w:val="en-US" w:eastAsia="zh-CN"/>
        </w:rPr>
        <w:t>.物品</w:t>
      </w:r>
      <w:r>
        <w:rPr>
          <w:rFonts w:hint="default" w:ascii="Times New Roman" w:hAnsi="Times New Roman" w:eastAsia="方正仿宋_GBK" w:cs="Times New Roman"/>
          <w:sz w:val="24"/>
          <w:szCs w:val="24"/>
        </w:rPr>
        <w:t>参数与采购合同一致，指标达到规定的标准。</w:t>
      </w:r>
    </w:p>
    <w:p w14:paraId="7F19862D">
      <w:pPr>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rPr>
        <w:t>在规定时间内完成交货并验收，并经采购方确认。</w:t>
      </w:r>
    </w:p>
    <w:p w14:paraId="51241299">
      <w:pPr>
        <w:pStyle w:val="2"/>
        <w:spacing w:line="400" w:lineRule="exact"/>
        <w:ind w:left="-560" w:leftChars="0" w:firstLine="560" w:firstLineChars="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七、付款方式</w:t>
      </w:r>
      <w:bookmarkStart w:id="0" w:name="_Toc267320052"/>
    </w:p>
    <w:p w14:paraId="039ACCC1">
      <w:pPr>
        <w:spacing w:line="400" w:lineRule="exact"/>
        <w:ind w:left="-560" w:leftChars="0" w:firstLine="560" w:firstLineChars="0"/>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据实结算，</w:t>
      </w:r>
      <w:r>
        <w:rPr>
          <w:rFonts w:hint="default" w:ascii="Times New Roman" w:hAnsi="Times New Roman" w:eastAsia="方正仿宋_GBK" w:cs="Times New Roman"/>
          <w:sz w:val="24"/>
          <w:szCs w:val="24"/>
        </w:rPr>
        <w:t>供应商须提供对应增值税专用发票，采购方认可的过程性印证材料，</w:t>
      </w:r>
      <w:r>
        <w:rPr>
          <w:rFonts w:hint="eastAsia" w:eastAsia="方正仿宋_GBK" w:cs="Times New Roman"/>
          <w:sz w:val="24"/>
          <w:szCs w:val="24"/>
          <w:lang w:val="en-US" w:eastAsia="zh-CN"/>
        </w:rPr>
        <w:t>物</w:t>
      </w:r>
      <w:r>
        <w:rPr>
          <w:rFonts w:hint="eastAsia" w:eastAsia="方正仿宋_GBK" w:cs="Times New Roman"/>
          <w:sz w:val="24"/>
          <w:szCs w:val="24"/>
          <w:lang w:eastAsia="zh-CN"/>
        </w:rPr>
        <w:t>品</w:t>
      </w:r>
      <w:r>
        <w:rPr>
          <w:rFonts w:hint="default" w:ascii="Times New Roman" w:hAnsi="Times New Roman" w:eastAsia="方正仿宋_GBK" w:cs="Times New Roman"/>
          <w:sz w:val="24"/>
          <w:szCs w:val="24"/>
        </w:rPr>
        <w:t>款项支付到供应商银行基本账户</w:t>
      </w:r>
      <w:r>
        <w:rPr>
          <w:rFonts w:hint="eastAsia" w:eastAsia="方正仿宋_GBK" w:cs="Times New Roman"/>
          <w:sz w:val="24"/>
          <w:szCs w:val="24"/>
          <w:lang w:eastAsia="zh-CN"/>
        </w:rPr>
        <w:t>，最后付款日期为</w:t>
      </w:r>
      <w:r>
        <w:rPr>
          <w:rFonts w:hint="eastAsia" w:eastAsia="方正仿宋_GBK" w:cs="Times New Roman"/>
          <w:sz w:val="24"/>
          <w:szCs w:val="24"/>
          <w:lang w:val="en-US" w:eastAsia="zh-CN"/>
        </w:rPr>
        <w:t>2026年12月31日之前</w:t>
      </w:r>
      <w:r>
        <w:rPr>
          <w:rFonts w:hint="default" w:ascii="Times New Roman" w:hAnsi="Times New Roman" w:eastAsia="方正仿宋_GBK" w:cs="Times New Roman"/>
          <w:sz w:val="24"/>
          <w:szCs w:val="24"/>
        </w:rPr>
        <w:t>。</w:t>
      </w:r>
    </w:p>
    <w:p w14:paraId="22F476F6">
      <w:pPr>
        <w:snapToGrid w:val="0"/>
        <w:spacing w:line="400" w:lineRule="exact"/>
        <w:ind w:left="-560" w:leftChars="0" w:firstLine="560" w:firstLineChars="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八、成交原则</w:t>
      </w:r>
    </w:p>
    <w:bookmarkEnd w:id="0"/>
    <w:p w14:paraId="02CC27F2">
      <w:pPr>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在符合本次采购要求、质量和服务的前提下，按报价最低的原则确定成交供应商。如出现两个以上相同最低报价的，则以先报价的供应商为中标供应商。</w:t>
      </w:r>
    </w:p>
    <w:p w14:paraId="10ACC10B">
      <w:pPr>
        <w:pStyle w:val="3"/>
        <w:spacing w:before="0" w:after="0" w:line="400" w:lineRule="exact"/>
        <w:ind w:left="-560" w:leftChars="0" w:firstLine="560" w:firstLineChars="0"/>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九、其它有关规定</w:t>
      </w:r>
    </w:p>
    <w:p w14:paraId="6486184C">
      <w:pPr>
        <w:spacing w:line="400" w:lineRule="exact"/>
        <w:ind w:left="-560" w:leftChars="0" w:firstLine="556" w:firstLineChars="232"/>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凡有意参加询比的供应商，请于公告发布之日起至报名截止时间之前，在行采家网上下载查看本项目需求文件以及变更公告等询比前公布的所有项目资料，无论供应商下载查看与否，均视为已知晓所有询比实质性要求内容。</w:t>
      </w:r>
    </w:p>
    <w:p w14:paraId="105BFAB1">
      <w:pPr>
        <w:spacing w:line="400" w:lineRule="exact"/>
        <w:ind w:left="-560" w:leftChars="0" w:firstLine="556" w:firstLineChars="232"/>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供应商须在平台上报名并按要求上传响应文件，未按要求提供的为无效供应商。</w:t>
      </w:r>
    </w:p>
    <w:p w14:paraId="6D2DFBED">
      <w:pPr>
        <w:tabs>
          <w:tab w:val="left" w:pos="1255"/>
          <w:tab w:val="left" w:pos="1506"/>
        </w:tabs>
        <w:snapToGrid w:val="0"/>
        <w:spacing w:line="400" w:lineRule="exact"/>
        <w:ind w:left="-560" w:leftChars="0" w:firstLine="556" w:firstLineChars="232"/>
        <w:rPr>
          <w:rFonts w:hint="eastAsia" w:ascii="仿宋" w:hAnsi="仿宋" w:eastAsia="仿宋" w:cs="仿宋"/>
          <w:color w:val="000000"/>
          <w:sz w:val="24"/>
          <w:szCs w:val="24"/>
          <w:lang w:val="en-US" w:eastAsia="zh-CN"/>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本项目采购人不统一组织现场踏勘，</w:t>
      </w:r>
      <w:r>
        <w:rPr>
          <w:rFonts w:hint="eastAsia" w:eastAsia="方正仿宋_GBK" w:cs="Times New Roman"/>
          <w:sz w:val="24"/>
          <w:szCs w:val="24"/>
          <w:lang w:val="en-US" w:eastAsia="zh-CN"/>
        </w:rPr>
        <w:t>需要供应商在报价前提供样品给采购人检查。</w:t>
      </w:r>
    </w:p>
    <w:p w14:paraId="589AF995">
      <w:pPr>
        <w:tabs>
          <w:tab w:val="left" w:pos="1255"/>
          <w:tab w:val="left" w:pos="1506"/>
        </w:tabs>
        <w:snapToGrid w:val="0"/>
        <w:spacing w:line="400" w:lineRule="exact"/>
        <w:ind w:left="-560" w:leftChars="0" w:firstLine="556" w:firstLineChars="232"/>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四</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无论询比结果如何，供应商参与本项目的所有费用均由自行承担。</w:t>
      </w:r>
    </w:p>
    <w:p w14:paraId="4B26695B">
      <w:pPr>
        <w:tabs>
          <w:tab w:val="left" w:pos="1255"/>
          <w:tab w:val="left" w:pos="1506"/>
        </w:tabs>
        <w:snapToGrid w:val="0"/>
        <w:spacing w:line="400" w:lineRule="exact"/>
        <w:ind w:left="-560" w:leftChars="0" w:firstLine="556" w:firstLineChars="232"/>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（五）供应商在签订合同之前，需提供符合要求的服装样品查看，同时在送货期间，采购方随时对服装进行抽查，若出现不符合要求的货品，视作违约，合同终止，并</w:t>
      </w:r>
      <w:r>
        <w:rPr>
          <w:rFonts w:hint="default" w:ascii="Times New Roman" w:hAnsi="Times New Roman" w:eastAsia="方正仿宋_GBK" w:cs="Times New Roman"/>
          <w:sz w:val="24"/>
          <w:szCs w:val="24"/>
          <w:lang w:val="en-US" w:eastAsia="zh-CN"/>
        </w:rPr>
        <w:t>向采购人</w:t>
      </w:r>
      <w:r>
        <w:rPr>
          <w:rFonts w:hint="eastAsia" w:eastAsia="方正仿宋_GBK" w:cs="Times New Roman"/>
          <w:sz w:val="24"/>
          <w:szCs w:val="24"/>
          <w:lang w:val="en-US" w:eastAsia="zh-CN"/>
        </w:rPr>
        <w:t>支付</w:t>
      </w:r>
      <w:r>
        <w:rPr>
          <w:rFonts w:hint="default" w:ascii="Times New Roman" w:hAnsi="Times New Roman" w:eastAsia="方正仿宋_GBK" w:cs="Times New Roman"/>
          <w:sz w:val="24"/>
          <w:szCs w:val="24"/>
          <w:lang w:val="en-US" w:eastAsia="zh-CN"/>
        </w:rPr>
        <w:t>合同总金额的20%违约金，并赔偿给采购人造成的损失。</w:t>
      </w:r>
    </w:p>
    <w:p w14:paraId="298BE0B1">
      <w:pPr>
        <w:spacing w:line="400" w:lineRule="exact"/>
        <w:rPr>
          <w:rFonts w:hint="default" w:ascii="Times New Roman" w:hAnsi="Times New Roman" w:eastAsia="方正仿宋_GBK" w:cs="Times New Roman"/>
          <w:sz w:val="24"/>
          <w:szCs w:val="24"/>
        </w:rPr>
      </w:pPr>
      <w:r>
        <w:rPr>
          <w:rFonts w:hint="eastAsia" w:eastAsia="方正仿宋_GBK" w:cs="Times New Roman"/>
          <w:sz w:val="24"/>
          <w:szCs w:val="24"/>
          <w:highlight w:val="none"/>
          <w:lang w:val="en-US" w:eastAsia="zh-CN"/>
        </w:rPr>
        <w:t>（六）供应商在投标前需提供服装样品供采购方查看。</w:t>
      </w:r>
    </w:p>
    <w:p w14:paraId="2A347C0E">
      <w:pPr>
        <w:tabs>
          <w:tab w:val="left" w:pos="1255"/>
          <w:tab w:val="left" w:pos="1506"/>
        </w:tabs>
        <w:snapToGrid w:val="0"/>
        <w:spacing w:line="400" w:lineRule="exact"/>
        <w:ind w:left="-560" w:leftChars="0" w:firstLine="556" w:firstLineChars="232"/>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（七）</w:t>
      </w:r>
      <w:r>
        <w:rPr>
          <w:rFonts w:hint="default" w:ascii="Times New Roman" w:hAnsi="Times New Roman" w:eastAsia="方正仿宋_GBK" w:cs="Times New Roman"/>
          <w:sz w:val="24"/>
          <w:szCs w:val="24"/>
          <w:lang w:val="en-US" w:eastAsia="zh-CN"/>
        </w:rPr>
        <w:t>成交供应商逾期交货的，逾期每天按合同总金额的1%向采购人支付违约金。成交供应商逾期交货超过20天的，采购人有权解除合同，成交供应商应当按合同总金额的20%向采购人支付违约金，并赔偿给采购人造成的损失。</w:t>
      </w:r>
    </w:p>
    <w:p w14:paraId="4B0DD232">
      <w:pPr>
        <w:spacing w:line="400" w:lineRule="exact"/>
        <w:ind w:left="-560" w:leftChars="-200" w:firstLine="480" w:firstLineChars="200"/>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（八）</w:t>
      </w:r>
      <w:r>
        <w:rPr>
          <w:rFonts w:hint="default" w:ascii="Times New Roman" w:hAnsi="Times New Roman" w:eastAsia="方正仿宋_GBK" w:cs="Times New Roman"/>
          <w:sz w:val="24"/>
          <w:szCs w:val="24"/>
          <w:lang w:val="en-US" w:eastAsia="zh-CN"/>
        </w:rPr>
        <w:t>供应商需缴纳</w:t>
      </w:r>
      <w:r>
        <w:rPr>
          <w:rFonts w:hint="eastAsia" w:eastAsia="方正仿宋_GBK" w:cs="Times New Roman"/>
          <w:sz w:val="24"/>
          <w:szCs w:val="24"/>
          <w:lang w:val="en-US" w:eastAsia="zh-CN"/>
        </w:rPr>
        <w:t>4000</w:t>
      </w:r>
      <w:r>
        <w:rPr>
          <w:rFonts w:hint="default" w:ascii="Times New Roman" w:hAnsi="Times New Roman" w:eastAsia="方正仿宋_GBK" w:cs="Times New Roman"/>
          <w:sz w:val="24"/>
          <w:szCs w:val="24"/>
          <w:lang w:val="en-US" w:eastAsia="zh-CN"/>
        </w:rPr>
        <w:t>元保证金，</w:t>
      </w:r>
      <w:r>
        <w:rPr>
          <w:rFonts w:hint="eastAsia" w:eastAsia="方正仿宋_GBK" w:cs="Times New Roman"/>
          <w:sz w:val="24"/>
          <w:szCs w:val="24"/>
          <w:lang w:val="en-US" w:eastAsia="zh-CN"/>
        </w:rPr>
        <w:t>待</w:t>
      </w:r>
      <w:r>
        <w:rPr>
          <w:rFonts w:hint="default" w:ascii="Times New Roman" w:hAnsi="Times New Roman" w:eastAsia="方正仿宋_GBK" w:cs="Times New Roman"/>
          <w:sz w:val="24"/>
          <w:szCs w:val="24"/>
          <w:lang w:val="en-US" w:eastAsia="zh-CN"/>
        </w:rPr>
        <w:t>合同</w:t>
      </w:r>
      <w:r>
        <w:rPr>
          <w:rFonts w:hint="eastAsia" w:eastAsia="方正仿宋_GBK" w:cs="Times New Roman"/>
          <w:sz w:val="24"/>
          <w:szCs w:val="24"/>
          <w:lang w:val="en-US" w:eastAsia="zh-CN"/>
        </w:rPr>
        <w:t>签订后</w:t>
      </w:r>
      <w:r>
        <w:rPr>
          <w:rFonts w:hint="default" w:ascii="Times New Roman" w:hAnsi="Times New Roman" w:eastAsia="方正仿宋_GBK" w:cs="Times New Roman"/>
          <w:sz w:val="24"/>
          <w:szCs w:val="24"/>
          <w:lang w:val="en-US" w:eastAsia="zh-CN"/>
        </w:rPr>
        <w:t>无任何违约行为</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采购人进行无息退还。</w:t>
      </w:r>
    </w:p>
    <w:p w14:paraId="42FA02BC">
      <w:pPr>
        <w:tabs>
          <w:tab w:val="left" w:pos="1255"/>
          <w:tab w:val="left" w:pos="1506"/>
        </w:tabs>
        <w:snapToGrid w:val="0"/>
        <w:spacing w:line="400" w:lineRule="exact"/>
        <w:ind w:left="-560" w:leftChars="0" w:firstLine="556" w:firstLineChars="232"/>
        <w:rPr>
          <w:rFonts w:hint="default"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九</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其他未尽事宜由供需双方在采购合同中详细约定。</w:t>
      </w:r>
    </w:p>
    <w:p w14:paraId="045DBF4B">
      <w:pPr>
        <w:spacing w:line="400" w:lineRule="exact"/>
        <w:ind w:left="-560" w:leftChars="0" w:firstLine="560" w:firstLine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十、供应商提交响应文件</w:t>
      </w:r>
    </w:p>
    <w:p w14:paraId="2488E74A">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供应商需在</w:t>
      </w:r>
      <w:r>
        <w:rPr>
          <w:rFonts w:hint="eastAsia" w:eastAsia="方正仿宋_GBK" w:cs="Times New Roman"/>
          <w:sz w:val="24"/>
          <w:szCs w:val="24"/>
          <w:lang w:val="en-US" w:eastAsia="zh-CN"/>
        </w:rPr>
        <w:t>行采家</w:t>
      </w:r>
      <w:r>
        <w:rPr>
          <w:rFonts w:hint="default" w:ascii="Times New Roman" w:hAnsi="Times New Roman" w:eastAsia="方正仿宋_GBK" w:cs="Times New Roman"/>
          <w:sz w:val="24"/>
          <w:szCs w:val="24"/>
        </w:rPr>
        <w:t>平台获取询价文件。</w:t>
      </w:r>
    </w:p>
    <w:p w14:paraId="3A4761C3">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响应文件递交开始时间： 202</w:t>
      </w:r>
      <w:r>
        <w:rPr>
          <w:rFonts w:hint="eastAsia" w:eastAsia="方正仿宋_GBK" w:cs="Times New Roman"/>
          <w:sz w:val="24"/>
          <w:szCs w:val="24"/>
          <w:lang w:val="en-US" w:eastAsia="zh-CN"/>
        </w:rPr>
        <w:t>5</w:t>
      </w:r>
      <w:r>
        <w:rPr>
          <w:rFonts w:hint="default" w:ascii="Times New Roman" w:hAnsi="Times New Roman" w:eastAsia="方正仿宋_GBK" w:cs="Times New Roman"/>
          <w:sz w:val="24"/>
          <w:szCs w:val="24"/>
        </w:rPr>
        <w:t>年</w:t>
      </w:r>
      <w:r>
        <w:rPr>
          <w:rFonts w:hint="eastAsia" w:eastAsia="方正仿宋_GBK" w:cs="Times New Roman"/>
          <w:sz w:val="24"/>
          <w:szCs w:val="24"/>
          <w:lang w:val="en-US" w:eastAsia="zh-CN"/>
        </w:rPr>
        <w:t>12</w:t>
      </w:r>
      <w:r>
        <w:rPr>
          <w:rFonts w:hint="default" w:ascii="Times New Roman" w:hAnsi="Times New Roman" w:eastAsia="方正仿宋_GBK" w:cs="Times New Roman"/>
          <w:sz w:val="24"/>
          <w:szCs w:val="24"/>
        </w:rPr>
        <w:t>月</w:t>
      </w:r>
      <w:r>
        <w:rPr>
          <w:rFonts w:hint="eastAsia" w:eastAsia="方正仿宋_GBK" w:cs="Times New Roman"/>
          <w:sz w:val="24"/>
          <w:szCs w:val="24"/>
          <w:lang w:val="en-US" w:eastAsia="zh-CN"/>
        </w:rPr>
        <w:t>24</w:t>
      </w:r>
      <w:r>
        <w:rPr>
          <w:rFonts w:hint="default" w:ascii="Times New Roman" w:hAnsi="Times New Roman" w:eastAsia="方正仿宋_GBK" w:cs="Times New Roman"/>
          <w:sz w:val="24"/>
          <w:szCs w:val="24"/>
        </w:rPr>
        <w:t>日 9:00</w:t>
      </w:r>
    </w:p>
    <w:p w14:paraId="714AE676">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响应文件递交地点：重庆市两江新区建新东路125号鸿程大厦B栋6楼</w:t>
      </w:r>
    </w:p>
    <w:p w14:paraId="40A64071">
      <w:pPr>
        <w:spacing w:line="400" w:lineRule="exact"/>
        <w:ind w:left="-560" w:leftChars="0" w:firstLine="560" w:firstLineChars="0"/>
        <w:rPr>
          <w:rFonts w:hint="default" w:eastAsia="方正仿宋_GBK" w:cs="Times New Roman"/>
          <w:sz w:val="24"/>
          <w:szCs w:val="24"/>
          <w:lang w:val="en-US" w:eastAsia="zh-CN"/>
        </w:rPr>
      </w:pPr>
      <w:r>
        <w:rPr>
          <w:rFonts w:hint="eastAsia" w:eastAsia="方正仿宋_GBK" w:cs="Times New Roman"/>
          <w:sz w:val="24"/>
          <w:szCs w:val="24"/>
          <w:lang w:eastAsia="zh-CN"/>
        </w:rPr>
        <w:t>（</w:t>
      </w:r>
      <w:r>
        <w:rPr>
          <w:rFonts w:hint="eastAsia" w:eastAsia="方正仿宋_GBK" w:cs="Times New Roman"/>
          <w:sz w:val="24"/>
          <w:szCs w:val="24"/>
          <w:lang w:val="en-US" w:eastAsia="zh-CN"/>
        </w:rPr>
        <w:t>四</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响应文件递交截止时间： 202</w:t>
      </w:r>
      <w:r>
        <w:rPr>
          <w:rFonts w:hint="eastAsia" w:eastAsia="方正仿宋_GBK" w:cs="Times New Roman"/>
          <w:sz w:val="24"/>
          <w:szCs w:val="24"/>
          <w:lang w:val="en-US" w:eastAsia="zh-CN"/>
        </w:rPr>
        <w:t>5</w:t>
      </w:r>
      <w:r>
        <w:rPr>
          <w:rFonts w:hint="default" w:ascii="Times New Roman" w:hAnsi="Times New Roman" w:eastAsia="方正仿宋_GBK" w:cs="Times New Roman"/>
          <w:sz w:val="24"/>
          <w:szCs w:val="24"/>
        </w:rPr>
        <w:t>年</w:t>
      </w:r>
      <w:r>
        <w:rPr>
          <w:rFonts w:hint="eastAsia" w:eastAsia="方正仿宋_GBK" w:cs="Times New Roman"/>
          <w:sz w:val="24"/>
          <w:szCs w:val="24"/>
          <w:lang w:val="en-US" w:eastAsia="zh-CN"/>
        </w:rPr>
        <w:t>12</w:t>
      </w:r>
      <w:r>
        <w:rPr>
          <w:rFonts w:hint="default" w:ascii="Times New Roman" w:hAnsi="Times New Roman" w:eastAsia="方正仿宋_GBK" w:cs="Times New Roman"/>
          <w:sz w:val="24"/>
          <w:szCs w:val="24"/>
        </w:rPr>
        <w:t>月</w:t>
      </w:r>
      <w:r>
        <w:rPr>
          <w:rFonts w:hint="eastAsia" w:eastAsia="方正仿宋_GBK" w:cs="Times New Roman"/>
          <w:sz w:val="24"/>
          <w:szCs w:val="24"/>
          <w:lang w:val="en-US" w:eastAsia="zh-CN"/>
        </w:rPr>
        <w:t>26</w:t>
      </w:r>
      <w:r>
        <w:rPr>
          <w:rFonts w:hint="default" w:ascii="Times New Roman" w:hAnsi="Times New Roman" w:eastAsia="方正仿宋_GBK" w:cs="Times New Roman"/>
          <w:sz w:val="24"/>
          <w:szCs w:val="24"/>
        </w:rPr>
        <w:t>日</w:t>
      </w:r>
      <w:r>
        <w:rPr>
          <w:rFonts w:hint="eastAsia" w:eastAsia="方正仿宋_GBK" w:cs="Times New Roman"/>
          <w:sz w:val="24"/>
          <w:szCs w:val="24"/>
          <w:lang w:val="en-US" w:eastAsia="zh-CN"/>
        </w:rPr>
        <w:t>12：00</w:t>
      </w:r>
    </w:p>
    <w:p w14:paraId="6749FB4C">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五</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供应商须按照要求制作响应文件，规定签字、盖章的地方必须按其规定签字、盖章，未按要求制作响应文件的进行废标处理。</w:t>
      </w:r>
    </w:p>
    <w:p w14:paraId="40C69EC7">
      <w:pPr>
        <w:spacing w:line="400" w:lineRule="exact"/>
        <w:ind w:left="-560" w:leftChars="0" w:firstLine="560" w:firstLine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十一、采购异议处理</w:t>
      </w:r>
    </w:p>
    <w:p w14:paraId="77811BD3">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供应商对采购文件中供应商特定资格条件、技术质量和商务要求、评审标准及评审细则有异议的，应及时向采购方或代理机构提出。</w:t>
      </w:r>
    </w:p>
    <w:p w14:paraId="54F91345">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供应商对成交结果或中标结果有异议的，应当在成交预公示发布之日起三个日历日内以书面形式向采购方（采购代理机构）提出，并附相关证明材料。</w:t>
      </w:r>
    </w:p>
    <w:p w14:paraId="118EB029">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采购方、采购代理机构在收到供应商书面异议后两个工作日内，通过补遗方式对异议进行答复。</w:t>
      </w:r>
    </w:p>
    <w:p w14:paraId="1EC13E5B">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四</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对于供应商弄虚作假、恶意中标或中标后不履行服务承诺等不良行为，</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有权取消其中标资格或扣除全部保证金。情节严重者，直接列入“违法失信行为名单”公开曝光。</w:t>
      </w:r>
    </w:p>
    <w:p w14:paraId="45C96766">
      <w:pPr>
        <w:snapToGrid w:val="0"/>
        <w:spacing w:line="400" w:lineRule="exact"/>
        <w:ind w:left="-560" w:leftChars="0" w:firstLine="560" w:firstLineChars="0"/>
        <w:rPr>
          <w:rFonts w:hint="default" w:ascii="Times New Roman" w:hAnsi="Times New Roman" w:eastAsia="方正黑体_GBK" w:cs="Times New Roman"/>
          <w:sz w:val="24"/>
          <w:szCs w:val="24"/>
        </w:rPr>
      </w:pPr>
      <w:r>
        <w:rPr>
          <w:rFonts w:hint="eastAsia" w:ascii="Times New Roman" w:hAnsi="Times New Roman" w:eastAsia="方正黑体_GBK" w:cs="Times New Roman"/>
          <w:sz w:val="24"/>
          <w:szCs w:val="24"/>
          <w:lang w:val="en-US" w:eastAsia="zh-CN"/>
        </w:rPr>
        <w:t>十二、</w:t>
      </w:r>
      <w:r>
        <w:rPr>
          <w:rFonts w:hint="default" w:ascii="Times New Roman" w:hAnsi="Times New Roman" w:eastAsia="方正黑体_GBK" w:cs="Times New Roman"/>
          <w:sz w:val="24"/>
          <w:szCs w:val="24"/>
        </w:rPr>
        <w:t>特别说明</w:t>
      </w:r>
    </w:p>
    <w:p w14:paraId="7EC1C5D1">
      <w:pPr>
        <w:spacing w:line="400" w:lineRule="exact"/>
        <w:ind w:left="-560" w:leftChars="0" w:firstLine="560" w:firstLineChars="0"/>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单位负责人为同一人，或者存在控股、管理关系的不同单位，不得参加同一标段或者未划分标段的同一招标项目投标，若存在上述情况，即认定为关联性单位，采购人有权直接取消其选取资格。</w:t>
      </w:r>
    </w:p>
    <w:p w14:paraId="7D809ABB">
      <w:pPr>
        <w:pStyle w:val="3"/>
        <w:spacing w:before="0" w:after="0" w:line="400" w:lineRule="exact"/>
        <w:ind w:left="-560" w:leftChars="0" w:firstLine="560" w:firstLineChars="0"/>
        <w:jc w:val="left"/>
        <w:rPr>
          <w:rFonts w:hint="default" w:ascii="Times New Roman" w:hAnsi="Times New Roman" w:eastAsia="方正黑体_GBK" w:cs="Times New Roman"/>
          <w:b w:val="0"/>
          <w:bCs/>
          <w:sz w:val="24"/>
          <w:szCs w:val="24"/>
        </w:rPr>
      </w:pPr>
      <w:r>
        <w:rPr>
          <w:rFonts w:hint="default" w:ascii="Times New Roman" w:hAnsi="Times New Roman" w:eastAsia="黑体" w:cs="Times New Roman"/>
          <w:b w:val="0"/>
          <w:sz w:val="24"/>
          <w:szCs w:val="24"/>
        </w:rPr>
        <w:t>十</w:t>
      </w:r>
      <w:r>
        <w:rPr>
          <w:rFonts w:hint="eastAsia" w:eastAsia="黑体" w:cs="Times New Roman"/>
          <w:b w:val="0"/>
          <w:sz w:val="24"/>
          <w:szCs w:val="24"/>
          <w:lang w:val="en-US" w:eastAsia="zh-CN"/>
        </w:rPr>
        <w:t>三</w:t>
      </w:r>
      <w:r>
        <w:rPr>
          <w:rFonts w:hint="default" w:ascii="Times New Roman" w:hAnsi="Times New Roman" w:eastAsia="黑体" w:cs="Times New Roman"/>
          <w:b w:val="0"/>
          <w:sz w:val="24"/>
          <w:szCs w:val="24"/>
        </w:rPr>
        <w:t>、联系方式</w:t>
      </w:r>
    </w:p>
    <w:p w14:paraId="0858A6BA">
      <w:pPr>
        <w:snapToGrid w:val="0"/>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：重庆智汇佳生活服务有限公司</w:t>
      </w:r>
    </w:p>
    <w:p w14:paraId="32E2C443">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联系人：聂老师</w:t>
      </w:r>
    </w:p>
    <w:p w14:paraId="1CE0852D">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  话：023-88951711</w:t>
      </w:r>
    </w:p>
    <w:p w14:paraId="70A20589">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  址：重庆市两江新区建新东路125号鸿程大厦B栋6楼</w:t>
      </w:r>
    </w:p>
    <w:p w14:paraId="16777949">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2BE1458">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4BFFDBC2">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6F5CC8B">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5753F9E">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72B66BD8">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8C53875">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C2387AC">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1DD6A9E">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7F89B792">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2D41CA04">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8C49BA5">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0B59611">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7E1848CD">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7C3100B2">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42F02E9D">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00BA7756">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158D0E03">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3E2BC486">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28BC08FB">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16FF634">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29AF99D5">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6A611CC">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3CAB85E">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50DC568">
      <w:pPr>
        <w:tabs>
          <w:tab w:val="left" w:pos="1255"/>
          <w:tab w:val="left" w:pos="1506"/>
        </w:tabs>
        <w:snapToGrid w:val="0"/>
        <w:spacing w:line="400" w:lineRule="exact"/>
        <w:rPr>
          <w:rFonts w:hint="default" w:ascii="Times New Roman" w:hAnsi="Times New Roman" w:eastAsia="方正仿宋_GBK" w:cs="Times New Roman"/>
          <w:sz w:val="24"/>
          <w:szCs w:val="24"/>
        </w:rPr>
      </w:pPr>
    </w:p>
    <w:p w14:paraId="1138EAA1">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163B6CE7">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2A774C72">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055C78CD">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4206BCDF">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4B9731F1">
      <w:pPr>
        <w:spacing w:line="400" w:lineRule="exact"/>
        <w:jc w:val="left"/>
        <w:rPr>
          <w:rFonts w:hint="eastAsia"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附件</w:t>
      </w:r>
    </w:p>
    <w:p w14:paraId="576E1885">
      <w:pPr>
        <w:spacing w:line="400" w:lineRule="exact"/>
        <w:jc w:val="center"/>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bCs/>
          <w:sz w:val="32"/>
          <w:szCs w:val="32"/>
        </w:rPr>
        <w:t>第二章 响应文件编制要求</w:t>
      </w:r>
    </w:p>
    <w:p w14:paraId="3D88A527">
      <w:pPr>
        <w:spacing w:line="400" w:lineRule="exact"/>
        <w:jc w:val="center"/>
        <w:rPr>
          <w:rFonts w:hint="default" w:ascii="Times New Roman" w:hAnsi="Times New Roman" w:eastAsia="方正小标宋_GBK" w:cs="Times New Roman"/>
          <w:bCs/>
          <w:sz w:val="32"/>
          <w:szCs w:val="32"/>
        </w:rPr>
      </w:pPr>
    </w:p>
    <w:p w14:paraId="01B73779">
      <w:pPr>
        <w:numPr>
          <w:ilvl w:val="0"/>
          <w:numId w:val="3"/>
        </w:numPr>
        <w:spacing w:line="400" w:lineRule="exact"/>
        <w:ind w:left="360" w:leftChars="0" w:firstLine="480" w:firstLineChars="0"/>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报价</w:t>
      </w:r>
    </w:p>
    <w:p w14:paraId="45599893">
      <w:pPr>
        <w:tabs>
          <w:tab w:val="left" w:pos="6300"/>
        </w:tabs>
        <w:snapToGrid w:val="0"/>
        <w:spacing w:line="400" w:lineRule="exact"/>
        <w:ind w:firstLine="480" w:firstLineChars="200"/>
        <w:rPr>
          <w:rFonts w:hint="default" w:ascii="Times New Roman" w:hAnsi="Times New Roman" w:eastAsia="方正楷体_GBK" w:cs="Times New Roman"/>
          <w:bCs/>
          <w:sz w:val="24"/>
          <w:szCs w:val="24"/>
        </w:rPr>
      </w:pPr>
      <w:r>
        <w:rPr>
          <w:rFonts w:hint="default" w:ascii="Times New Roman" w:hAnsi="Times New Roman" w:eastAsia="方正楷体_GBK" w:cs="Times New Roman"/>
          <w:bCs/>
          <w:sz w:val="24"/>
          <w:szCs w:val="24"/>
        </w:rPr>
        <w:t>（一）报价函</w:t>
      </w:r>
    </w:p>
    <w:p w14:paraId="42C20718">
      <w:pPr>
        <w:tabs>
          <w:tab w:val="left" w:pos="6300"/>
        </w:tabs>
        <w:snapToGrid w:val="0"/>
        <w:spacing w:line="400" w:lineRule="exact"/>
        <w:jc w:val="center"/>
        <w:outlineLvl w:val="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报价函</w:t>
      </w:r>
    </w:p>
    <w:p w14:paraId="6282C5C2">
      <w:pPr>
        <w:tabs>
          <w:tab w:val="left" w:pos="6300"/>
        </w:tabs>
        <w:snapToGrid w:val="0"/>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w:t>
      </w:r>
      <w:r>
        <w:rPr>
          <w:rFonts w:hint="eastAsia" w:eastAsia="方正仿宋_GBK" w:cs="Times New Roman"/>
          <w:sz w:val="24"/>
          <w:szCs w:val="24"/>
          <w:u w:val="single"/>
          <w:lang w:eastAsia="zh-CN"/>
        </w:rPr>
        <w:t>采购方</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74D5C829">
      <w:pPr>
        <w:tabs>
          <w:tab w:val="left" w:pos="6300"/>
        </w:tabs>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的询比采购文件，经详细研究，决定参加该项目的询比。</w:t>
      </w:r>
    </w:p>
    <w:p w14:paraId="5DB6A22A">
      <w:pPr>
        <w:tabs>
          <w:tab w:val="left" w:pos="6300"/>
        </w:tabs>
        <w:snapToGrid w:val="0"/>
        <w:spacing w:line="400" w:lineRule="exact"/>
        <w:ind w:left="14" w:leftChars="5" w:firstLine="458" w:firstLineChars="191"/>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1.愿意按照询比采购文件中的一切要求，本次</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采购询比报价为人民币大写：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元整；人民币小写：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元，其中税金为</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元，税率为</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%。（报价清单附后）</w:t>
      </w:r>
    </w:p>
    <w:p w14:paraId="776F5012">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2、我方现提交的响应文件为：响应文件电子文档壹份。</w:t>
      </w:r>
    </w:p>
    <w:p w14:paraId="011E60D9">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3、我方承诺：本次询价的有效期为90天。</w:t>
      </w:r>
    </w:p>
    <w:p w14:paraId="06501CDF">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4、我方完全理解和接受贵方询价采购文件的一切规定和要求及评审办法。</w:t>
      </w:r>
    </w:p>
    <w:p w14:paraId="3A696ADD">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5、在整个询价采购过程中，我方若有违规行为，接受按</w:t>
      </w:r>
      <w:r>
        <w:rPr>
          <w:rFonts w:hint="eastAsia" w:ascii="Times New Roman" w:hAnsi="Times New Roman" w:eastAsia="方正仿宋_GBK" w:cs="Times New Roman"/>
          <w:sz w:val="24"/>
          <w:szCs w:val="24"/>
          <w:u w:val="none"/>
        </w:rPr>
        <w:t>上级相关部门</w:t>
      </w:r>
      <w:r>
        <w:rPr>
          <w:rFonts w:hint="default" w:ascii="Times New Roman" w:hAnsi="Times New Roman" w:eastAsia="方正仿宋_GBK" w:cs="Times New Roman"/>
          <w:sz w:val="24"/>
          <w:szCs w:val="24"/>
          <w:u w:val="none"/>
        </w:rPr>
        <w:t>规定给予惩罚。</w:t>
      </w:r>
    </w:p>
    <w:p w14:paraId="6D89347B">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6、我方若中选，将按照询价结果签订合同，并且严格履行合同义务。本承诺函将成为合同不可分割的一部分，与合同具有同等的法律效力。</w:t>
      </w:r>
    </w:p>
    <w:p w14:paraId="30CB6756">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7、我方理解，最低报价不是成交的唯一条件。</w:t>
      </w:r>
    </w:p>
    <w:p w14:paraId="640BB3F0">
      <w:pPr>
        <w:tabs>
          <w:tab w:val="left" w:pos="6300"/>
        </w:tabs>
        <w:snapToGrid w:val="0"/>
        <w:spacing w:line="400" w:lineRule="exact"/>
        <w:ind w:firstLine="570"/>
        <w:rPr>
          <w:rFonts w:hint="default" w:ascii="Times New Roman" w:hAnsi="Times New Roman" w:eastAsia="方正仿宋_GBK" w:cs="Times New Roman"/>
          <w:sz w:val="24"/>
          <w:szCs w:val="24"/>
          <w:u w:val="none"/>
        </w:rPr>
      </w:pPr>
    </w:p>
    <w:p w14:paraId="524B80D0">
      <w:pPr>
        <w:tabs>
          <w:tab w:val="left" w:pos="6300"/>
        </w:tabs>
        <w:snapToGrid w:val="0"/>
        <w:spacing w:line="400" w:lineRule="exact"/>
        <w:ind w:firstLine="570"/>
        <w:rPr>
          <w:rFonts w:hint="default" w:ascii="Times New Roman" w:hAnsi="Times New Roman" w:eastAsia="方正仿宋_GBK" w:cs="Times New Roman"/>
          <w:sz w:val="24"/>
          <w:szCs w:val="24"/>
        </w:rPr>
      </w:pPr>
    </w:p>
    <w:p w14:paraId="673EBC33">
      <w:pPr>
        <w:tabs>
          <w:tab w:val="left" w:pos="6300"/>
        </w:tabs>
        <w:snapToGrid w:val="0"/>
        <w:spacing w:line="400" w:lineRule="exact"/>
        <w:ind w:firstLine="570"/>
        <w:rPr>
          <w:rFonts w:hint="default" w:ascii="Times New Roman" w:hAnsi="Times New Roman" w:eastAsia="方正仿宋_GBK" w:cs="Times New Roman"/>
          <w:sz w:val="24"/>
          <w:szCs w:val="24"/>
        </w:rPr>
      </w:pPr>
    </w:p>
    <w:p w14:paraId="6E83B335">
      <w:pPr>
        <w:tabs>
          <w:tab w:val="left" w:pos="6300"/>
        </w:tabs>
        <w:snapToGrid w:val="0"/>
        <w:spacing w:line="400" w:lineRule="exact"/>
        <w:rPr>
          <w:rFonts w:hint="default" w:ascii="Times New Roman" w:hAnsi="Times New Roman" w:eastAsia="方正仿宋_GBK" w:cs="Times New Roman"/>
          <w:sz w:val="24"/>
          <w:szCs w:val="24"/>
        </w:rPr>
      </w:pPr>
    </w:p>
    <w:p w14:paraId="5CE9C243">
      <w:pPr>
        <w:tabs>
          <w:tab w:val="left" w:pos="6300"/>
        </w:tabs>
        <w:snapToGrid w:val="0"/>
        <w:spacing w:line="400" w:lineRule="exact"/>
        <w:ind w:firstLine="570"/>
        <w:rPr>
          <w:rFonts w:hint="default" w:ascii="Times New Roman" w:hAnsi="Times New Roman" w:eastAsia="方正仿宋_GBK" w:cs="Times New Roman"/>
          <w:sz w:val="24"/>
          <w:szCs w:val="24"/>
        </w:rPr>
      </w:pPr>
    </w:p>
    <w:p w14:paraId="43065F3E">
      <w:pPr>
        <w:tabs>
          <w:tab w:val="left" w:pos="6300"/>
        </w:tabs>
        <w:snapToGrid w:val="0"/>
        <w:spacing w:line="400" w:lineRule="exact"/>
        <w:ind w:firstLine="570"/>
        <w:rPr>
          <w:rFonts w:hint="default" w:ascii="Times New Roman" w:hAnsi="Times New Roman" w:eastAsia="方正仿宋_GBK" w:cs="Times New Roman"/>
          <w:sz w:val="24"/>
          <w:szCs w:val="24"/>
        </w:rPr>
      </w:pPr>
    </w:p>
    <w:p w14:paraId="04B18F9F">
      <w:pPr>
        <w:tabs>
          <w:tab w:val="left" w:pos="6300"/>
        </w:tabs>
        <w:snapToGrid w:val="0"/>
        <w:spacing w:line="400" w:lineRule="exact"/>
        <w:ind w:firstLine="570"/>
        <w:rPr>
          <w:rFonts w:hint="default" w:ascii="Times New Roman" w:hAnsi="Times New Roman" w:eastAsia="方正仿宋_GBK" w:cs="Times New Roman"/>
          <w:sz w:val="24"/>
          <w:szCs w:val="24"/>
        </w:rPr>
      </w:pPr>
    </w:p>
    <w:p w14:paraId="6B0CF147">
      <w:pPr>
        <w:tabs>
          <w:tab w:val="left" w:pos="6300"/>
        </w:tabs>
        <w:snapToGrid w:val="0"/>
        <w:spacing w:line="400" w:lineRule="exact"/>
        <w:ind w:firstLine="570"/>
        <w:rPr>
          <w:rFonts w:hint="default" w:ascii="Times New Roman" w:hAnsi="Times New Roman" w:eastAsia="方正仿宋_GBK" w:cs="Times New Roman"/>
          <w:sz w:val="24"/>
          <w:szCs w:val="24"/>
        </w:rPr>
      </w:pPr>
    </w:p>
    <w:p w14:paraId="3034BBA1">
      <w:pPr>
        <w:tabs>
          <w:tab w:val="left" w:pos="6300"/>
        </w:tabs>
        <w:snapToGrid w:val="0"/>
        <w:spacing w:line="400" w:lineRule="exact"/>
        <w:ind w:firstLine="570"/>
        <w:rPr>
          <w:rFonts w:hint="default" w:ascii="Times New Roman" w:hAnsi="Times New Roman" w:eastAsia="方正仿宋_GBK" w:cs="Times New Roman"/>
          <w:sz w:val="24"/>
          <w:szCs w:val="24"/>
        </w:rPr>
      </w:pPr>
    </w:p>
    <w:p w14:paraId="4BFF85CB">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eastAsia" w:eastAsia="方正仿宋_GBK" w:cs="Times New Roman"/>
          <w:sz w:val="24"/>
          <w:szCs w:val="24"/>
          <w:lang w:val="en-US" w:eastAsia="zh-CN"/>
        </w:rPr>
        <w:t xml:space="preserve">                      </w:t>
      </w:r>
      <w:r>
        <w:rPr>
          <w:rFonts w:hint="default" w:ascii="Times New Roman" w:hAnsi="Times New Roman" w:eastAsia="方正仿宋_GBK" w:cs="Times New Roman"/>
          <w:sz w:val="24"/>
          <w:szCs w:val="24"/>
        </w:rPr>
        <w:t>供应商名称（公章）：</w:t>
      </w:r>
    </w:p>
    <w:p w14:paraId="582E24D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14:paraId="0E02D79C">
      <w:pPr>
        <w:widowControl/>
        <w:jc w:val="left"/>
        <w:rPr>
          <w:rFonts w:hint="default" w:ascii="Times New Roman" w:hAnsi="Times New Roman" w:eastAsia="方正仿宋_GBK" w:cs="Times New Roman"/>
          <w:sz w:val="24"/>
          <w:szCs w:val="24"/>
        </w:rPr>
        <w:sectPr>
          <w:footerReference r:id="rId6" w:type="default"/>
          <w:pgSz w:w="11906" w:h="16838"/>
          <w:pgMar w:top="1417" w:right="1644" w:bottom="1417" w:left="2124" w:header="851" w:footer="992" w:gutter="0"/>
          <w:pgNumType w:fmt="decimal"/>
          <w:cols w:space="0" w:num="1"/>
          <w:docGrid w:type="lines" w:linePitch="312" w:charSpace="0"/>
        </w:sectPr>
      </w:pPr>
    </w:p>
    <w:p w14:paraId="57F55899">
      <w:pPr>
        <w:snapToGrid w:val="0"/>
        <w:spacing w:line="400" w:lineRule="exact"/>
        <w:rPr>
          <w:rFonts w:hint="default" w:ascii="Times New Roman" w:hAnsi="Times New Roman" w:eastAsia="方正仿宋_GBK" w:cs="Times New Roman"/>
          <w:sz w:val="24"/>
          <w:szCs w:val="24"/>
        </w:rPr>
      </w:pPr>
    </w:p>
    <w:p w14:paraId="2C30E9B7">
      <w:pPr>
        <w:numPr>
          <w:ilvl w:val="0"/>
          <w:numId w:val="4"/>
        </w:numPr>
        <w:tabs>
          <w:tab w:val="left" w:pos="6300"/>
        </w:tabs>
        <w:snapToGrid w:val="0"/>
        <w:spacing w:line="400" w:lineRule="exact"/>
        <w:ind w:firstLine="480" w:firstLineChars="200"/>
        <w:rPr>
          <w:rFonts w:hint="default" w:ascii="Times New Roman" w:hAnsi="Times New Roman" w:eastAsia="方正楷体_GBK" w:cs="Times New Roman"/>
          <w:bCs/>
          <w:sz w:val="24"/>
          <w:szCs w:val="24"/>
        </w:rPr>
      </w:pPr>
      <w:r>
        <w:rPr>
          <w:rFonts w:hint="default" w:ascii="Times New Roman" w:hAnsi="Times New Roman" w:eastAsia="方正楷体_GBK" w:cs="Times New Roman"/>
          <w:bCs/>
          <w:sz w:val="24"/>
          <w:szCs w:val="24"/>
        </w:rPr>
        <w:t>报价清单</w:t>
      </w:r>
    </w:p>
    <w:tbl>
      <w:tblPr>
        <w:tblStyle w:val="15"/>
        <w:tblW w:w="11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1200"/>
        <w:gridCol w:w="1143"/>
        <w:gridCol w:w="3553"/>
        <w:gridCol w:w="1181"/>
        <w:gridCol w:w="628"/>
        <w:gridCol w:w="900"/>
        <w:gridCol w:w="845"/>
        <w:gridCol w:w="845"/>
      </w:tblGrid>
      <w:tr w14:paraId="24F6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11A6">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792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部门</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8370">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品名</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C29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详细参数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29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8860">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3F6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限价</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B105">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kern w:val="0"/>
                <w:sz w:val="20"/>
                <w:szCs w:val="20"/>
                <w:u w:val="none"/>
                <w:lang w:val="en-US" w:eastAsia="zh-CN" w:bidi="ar"/>
              </w:rPr>
              <w:t>报价</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9B23">
            <w:pPr>
              <w:keepNext w:val="0"/>
              <w:keepLines w:val="0"/>
              <w:widowControl/>
              <w:suppressLineNumbers w:val="0"/>
              <w:jc w:val="center"/>
              <w:textAlignment w:val="center"/>
              <w:rPr>
                <w:rFonts w:hint="default" w:eastAsia="方正仿宋_GBK" w:cs="Times New Roman"/>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kern w:val="0"/>
                <w:sz w:val="20"/>
                <w:szCs w:val="20"/>
                <w:u w:val="none"/>
                <w:lang w:val="en-US" w:eastAsia="zh-CN" w:bidi="ar"/>
              </w:rPr>
              <w:t>备注</w:t>
            </w:r>
          </w:p>
        </w:tc>
      </w:tr>
      <w:tr w14:paraId="4A6E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FB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BDD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工程部</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D5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秋服</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74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77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B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90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4C63">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C7">
            <w:pPr>
              <w:jc w:val="center"/>
              <w:rPr>
                <w:rFonts w:hint="default" w:ascii="Times New Roman" w:hAnsi="Times New Roman" w:eastAsia="方正仿宋_GBK" w:cs="Times New Roman"/>
                <w:i w:val="0"/>
                <w:iCs w:val="0"/>
                <w:color w:val="000000"/>
                <w:sz w:val="20"/>
                <w:szCs w:val="20"/>
                <w:u w:val="none"/>
              </w:rPr>
            </w:pPr>
          </w:p>
        </w:tc>
      </w:tr>
      <w:tr w14:paraId="6B75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A5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CE88">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B4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夏服</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4E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4E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D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06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164A">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AAF7">
            <w:pPr>
              <w:jc w:val="center"/>
              <w:rPr>
                <w:rFonts w:hint="default" w:ascii="Times New Roman" w:hAnsi="Times New Roman" w:eastAsia="方正仿宋_GBK" w:cs="Times New Roman"/>
                <w:i w:val="0"/>
                <w:iCs w:val="0"/>
                <w:color w:val="000000"/>
                <w:sz w:val="20"/>
                <w:szCs w:val="20"/>
                <w:u w:val="none"/>
              </w:rPr>
            </w:pPr>
          </w:p>
        </w:tc>
      </w:tr>
      <w:tr w14:paraId="3E2B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34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5607">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36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4A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6B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FB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12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A33F">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02BA">
            <w:pPr>
              <w:jc w:val="center"/>
              <w:rPr>
                <w:rFonts w:hint="default" w:ascii="Times New Roman" w:hAnsi="Times New Roman" w:eastAsia="方正仿宋_GBK" w:cs="Times New Roman"/>
                <w:i w:val="0"/>
                <w:iCs w:val="0"/>
                <w:color w:val="000000"/>
                <w:sz w:val="20"/>
                <w:szCs w:val="20"/>
                <w:u w:val="none"/>
              </w:rPr>
            </w:pPr>
          </w:p>
        </w:tc>
      </w:tr>
      <w:tr w14:paraId="5CE7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9F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257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客服</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项目经理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4B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短袖衬衫</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9B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舒乐呢；</w:t>
            </w: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聚酯纤维，12</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粘胶纤维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66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3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E2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5DE">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A025">
            <w:pPr>
              <w:jc w:val="center"/>
              <w:rPr>
                <w:rFonts w:hint="default" w:ascii="Times New Roman" w:hAnsi="Times New Roman" w:eastAsia="方正仿宋_GBK" w:cs="Times New Roman"/>
                <w:i w:val="0"/>
                <w:iCs w:val="0"/>
                <w:color w:val="000000"/>
                <w:sz w:val="20"/>
                <w:szCs w:val="20"/>
                <w:u w:val="none"/>
              </w:rPr>
            </w:pPr>
          </w:p>
        </w:tc>
      </w:tr>
      <w:tr w14:paraId="6A32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C3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1595">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25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仿毛夏裤</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DE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聚酯纤维，20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粘胶纤维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A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C3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2E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56C7">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A365">
            <w:pPr>
              <w:jc w:val="center"/>
              <w:rPr>
                <w:rFonts w:hint="default" w:ascii="Times New Roman" w:hAnsi="Times New Roman" w:eastAsia="方正仿宋_GBK" w:cs="Times New Roman"/>
                <w:i w:val="0"/>
                <w:iCs w:val="0"/>
                <w:color w:val="000000"/>
                <w:sz w:val="20"/>
                <w:szCs w:val="20"/>
                <w:u w:val="none"/>
              </w:rPr>
            </w:pPr>
          </w:p>
        </w:tc>
      </w:tr>
      <w:tr w14:paraId="174F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D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5E33">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67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长袖衬衫</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1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舒乐呢；</w:t>
            </w: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聚酯纤维，12%粘胶纤维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D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7A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88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528B">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B0B9">
            <w:pPr>
              <w:jc w:val="center"/>
              <w:rPr>
                <w:rFonts w:hint="default" w:ascii="Times New Roman" w:hAnsi="Times New Roman" w:eastAsia="方正仿宋_GBK" w:cs="Times New Roman"/>
                <w:i w:val="0"/>
                <w:iCs w:val="0"/>
                <w:color w:val="000000"/>
                <w:sz w:val="20"/>
                <w:szCs w:val="20"/>
                <w:u w:val="none"/>
              </w:rPr>
            </w:pPr>
          </w:p>
        </w:tc>
      </w:tr>
      <w:tr w14:paraId="0B35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76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F7D1">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01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仿毛西服</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81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聚酯纤维，20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粘胶纤维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B2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47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C0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216C">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73BC">
            <w:pPr>
              <w:jc w:val="center"/>
              <w:rPr>
                <w:rFonts w:hint="default" w:ascii="Times New Roman" w:hAnsi="Times New Roman" w:eastAsia="方正仿宋_GBK" w:cs="Times New Roman"/>
                <w:i w:val="0"/>
                <w:iCs w:val="0"/>
                <w:color w:val="000000"/>
                <w:sz w:val="20"/>
                <w:szCs w:val="20"/>
                <w:u w:val="none"/>
              </w:rPr>
            </w:pPr>
          </w:p>
        </w:tc>
      </w:tr>
      <w:tr w14:paraId="1455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8E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79C3">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5A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99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3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54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89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B2F7">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1DEA">
            <w:pPr>
              <w:jc w:val="center"/>
              <w:rPr>
                <w:rFonts w:hint="default" w:ascii="Times New Roman" w:hAnsi="Times New Roman" w:eastAsia="方正仿宋_GBK" w:cs="Times New Roman"/>
                <w:i w:val="0"/>
                <w:iCs w:val="0"/>
                <w:color w:val="000000"/>
                <w:sz w:val="20"/>
                <w:szCs w:val="20"/>
                <w:u w:val="none"/>
              </w:rPr>
            </w:pPr>
          </w:p>
        </w:tc>
      </w:tr>
      <w:tr w14:paraId="367A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5A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FD9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本部</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43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短袖衬衫</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12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免烫面料；</w:t>
            </w:r>
            <w:r>
              <w:rPr>
                <w:rFonts w:hint="default" w:ascii="Times New Roman" w:hAnsi="Times New Roman" w:eastAsia="方正仿宋_GBK"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方正仿宋_GBK"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16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3B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67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7401">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0F3">
            <w:pPr>
              <w:jc w:val="center"/>
              <w:rPr>
                <w:rFonts w:hint="default" w:ascii="Times New Roman" w:hAnsi="Times New Roman" w:eastAsia="方正仿宋_GBK" w:cs="Times New Roman"/>
                <w:i w:val="0"/>
                <w:iCs w:val="0"/>
                <w:color w:val="000000"/>
                <w:sz w:val="20"/>
                <w:szCs w:val="20"/>
                <w:u w:val="none"/>
              </w:rPr>
            </w:pPr>
          </w:p>
        </w:tc>
      </w:tr>
      <w:tr w14:paraId="60E7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5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F1BE">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33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仿毛夏裤</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7B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聚酯纤维，20</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粘胶纤维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04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85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6C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9AF8">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FC3F">
            <w:pPr>
              <w:jc w:val="center"/>
              <w:rPr>
                <w:rFonts w:hint="default" w:ascii="Times New Roman" w:hAnsi="Times New Roman" w:eastAsia="方正仿宋_GBK" w:cs="Times New Roman"/>
                <w:i w:val="0"/>
                <w:iCs w:val="0"/>
                <w:color w:val="000000"/>
                <w:sz w:val="20"/>
                <w:szCs w:val="20"/>
                <w:u w:val="none"/>
              </w:rPr>
            </w:pPr>
          </w:p>
        </w:tc>
      </w:tr>
      <w:tr w14:paraId="4838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D6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EEBB5">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43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长袖衬衫</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A6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免烫面料；</w:t>
            </w:r>
            <w:r>
              <w:rPr>
                <w:rFonts w:hint="default" w:ascii="Times New Roman" w:hAnsi="Times New Roman" w:eastAsia="方正仿宋_GBK"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方正仿宋_GBK"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3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CF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1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D031">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47F3">
            <w:pPr>
              <w:jc w:val="center"/>
              <w:rPr>
                <w:rFonts w:hint="default" w:ascii="Times New Roman" w:hAnsi="Times New Roman" w:eastAsia="方正仿宋_GBK" w:cs="Times New Roman"/>
                <w:i w:val="0"/>
                <w:iCs w:val="0"/>
                <w:color w:val="000000"/>
                <w:sz w:val="20"/>
                <w:szCs w:val="20"/>
                <w:u w:val="none"/>
              </w:rPr>
            </w:pPr>
          </w:p>
        </w:tc>
      </w:tr>
      <w:tr w14:paraId="797D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0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DC27">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5F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毛料西服</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B3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r>
              <w:rPr>
                <w:rFonts w:hint="eastAsia" w:ascii="方正仿宋_GBK" w:hAnsi="方正仿宋_GBK" w:eastAsia="方正仿宋_GBK" w:cs="方正仿宋_GBK"/>
                <w:i w:val="0"/>
                <w:iCs w:val="0"/>
                <w:color w:val="000000"/>
                <w:kern w:val="0"/>
                <w:sz w:val="20"/>
                <w:szCs w:val="20"/>
                <w:u w:val="none"/>
                <w:lang w:val="en-US" w:eastAsia="zh-CN" w:bidi="ar"/>
              </w:rPr>
              <w:t>羊毛，</w:t>
            </w:r>
            <w:r>
              <w:rPr>
                <w:rFonts w:hint="default" w:ascii="Times New Roman" w:hAnsi="Times New Roman" w:eastAsia="宋体" w:cs="Times New Roman"/>
                <w:i w:val="0"/>
                <w:iCs w:val="0"/>
                <w:color w:val="000000"/>
                <w:kern w:val="0"/>
                <w:sz w:val="20"/>
                <w:szCs w:val="20"/>
                <w:u w:val="none"/>
                <w:lang w:val="en-US" w:eastAsia="zh-CN" w:bidi="ar"/>
              </w:rPr>
              <w:t>29.5%</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宋体" w:cs="Times New Roman"/>
                <w:i w:val="0"/>
                <w:iCs w:val="0"/>
                <w:color w:val="000000"/>
                <w:kern w:val="0"/>
                <w:sz w:val="20"/>
                <w:szCs w:val="20"/>
                <w:u w:val="none"/>
                <w:lang w:val="en-US" w:eastAsia="zh-CN" w:bidi="ar"/>
              </w:rPr>
              <w:t>0.5%</w:t>
            </w:r>
            <w:r>
              <w:rPr>
                <w:rFonts w:hint="eastAsia" w:ascii="方正仿宋_GBK" w:hAnsi="方正仿宋_GBK" w:eastAsia="方正仿宋_GBK" w:cs="方正仿宋_GBK"/>
                <w:i w:val="0"/>
                <w:iCs w:val="0"/>
                <w:color w:val="000000"/>
                <w:kern w:val="0"/>
                <w:sz w:val="20"/>
                <w:szCs w:val="20"/>
                <w:u w:val="none"/>
                <w:lang w:val="en-US" w:eastAsia="zh-CN" w:bidi="ar"/>
              </w:rPr>
              <w:t>导电丝</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4C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32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71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C4EF">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0D61">
            <w:pPr>
              <w:jc w:val="center"/>
              <w:rPr>
                <w:rFonts w:hint="default" w:ascii="Times New Roman" w:hAnsi="Times New Roman" w:eastAsia="方正仿宋_GBK" w:cs="Times New Roman"/>
                <w:i w:val="0"/>
                <w:iCs w:val="0"/>
                <w:color w:val="000000"/>
                <w:sz w:val="20"/>
                <w:szCs w:val="20"/>
                <w:u w:val="none"/>
              </w:rPr>
            </w:pPr>
          </w:p>
        </w:tc>
      </w:tr>
      <w:tr w14:paraId="02E1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61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57AD">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DA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F5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F1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64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E1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0451">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5873">
            <w:pPr>
              <w:jc w:val="center"/>
              <w:rPr>
                <w:rFonts w:hint="default" w:ascii="Times New Roman" w:hAnsi="Times New Roman" w:eastAsia="方正仿宋_GBK" w:cs="Times New Roman"/>
                <w:i w:val="0"/>
                <w:iCs w:val="0"/>
                <w:color w:val="000000"/>
                <w:sz w:val="20"/>
                <w:szCs w:val="20"/>
                <w:u w:val="none"/>
              </w:rPr>
            </w:pPr>
          </w:p>
        </w:tc>
      </w:tr>
      <w:tr w14:paraId="4F5E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exact"/>
          <w:jc w:val="center"/>
        </w:trPr>
        <w:tc>
          <w:tcPr>
            <w:tcW w:w="804" w:type="dxa"/>
            <w:tcBorders>
              <w:top w:val="single" w:color="000000" w:sz="4" w:space="0"/>
              <w:left w:val="single" w:color="000000" w:sz="4" w:space="0"/>
              <w:bottom w:val="single" w:color="auto" w:sz="4" w:space="0"/>
              <w:right w:val="single" w:color="000000" w:sz="4" w:space="0"/>
            </w:tcBorders>
            <w:shd w:val="clear" w:color="auto" w:fill="auto"/>
            <w:vAlign w:val="center"/>
          </w:tcPr>
          <w:p w14:paraId="2FDD0ED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2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13341C5">
            <w:pPr>
              <w:jc w:val="center"/>
              <w:rPr>
                <w:rFonts w:hint="default" w:ascii="Times New Roman" w:hAnsi="Times New Roman" w:eastAsia="方正仿宋_GBK" w:cs="Times New Roman"/>
                <w:i w:val="0"/>
                <w:iCs w:val="0"/>
                <w:color w:val="000000"/>
                <w:kern w:val="2"/>
                <w:sz w:val="20"/>
                <w:szCs w:val="20"/>
                <w:u w:val="none"/>
                <w:lang w:val="en-US" w:eastAsia="zh-CN" w:bidi="ar-SA"/>
              </w:rPr>
            </w:pPr>
          </w:p>
        </w:tc>
        <w:tc>
          <w:tcPr>
            <w:tcW w:w="1143" w:type="dxa"/>
            <w:tcBorders>
              <w:top w:val="single" w:color="000000" w:sz="4" w:space="0"/>
              <w:left w:val="single" w:color="000000" w:sz="4" w:space="0"/>
              <w:bottom w:val="single" w:color="auto" w:sz="4" w:space="0"/>
              <w:right w:val="single" w:color="000000" w:sz="4" w:space="0"/>
            </w:tcBorders>
            <w:shd w:val="clear" w:color="auto" w:fill="auto"/>
            <w:vAlign w:val="center"/>
          </w:tcPr>
          <w:p w14:paraId="0553A9E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羊毛大衣</w:t>
            </w:r>
          </w:p>
        </w:tc>
        <w:tc>
          <w:tcPr>
            <w:tcW w:w="3553" w:type="dxa"/>
            <w:tcBorders>
              <w:top w:val="single" w:color="000000" w:sz="4" w:space="0"/>
              <w:left w:val="single" w:color="000000" w:sz="4" w:space="0"/>
              <w:bottom w:val="single" w:color="auto" w:sz="4" w:space="0"/>
              <w:right w:val="single" w:color="000000" w:sz="4" w:space="0"/>
            </w:tcBorders>
            <w:shd w:val="clear" w:color="auto" w:fill="auto"/>
            <w:vAlign w:val="center"/>
          </w:tcPr>
          <w:p w14:paraId="3F9155D9">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含羽绒内胆；</w:t>
            </w:r>
            <w:r>
              <w:rPr>
                <w:rFonts w:hint="default" w:ascii="Times New Roman" w:hAnsi="Times New Roman" w:eastAsia="方正仿宋_GBK" w:cs="Times New Roman"/>
                <w:i w:val="0"/>
                <w:iCs w:val="0"/>
                <w:color w:val="000000"/>
                <w:kern w:val="0"/>
                <w:sz w:val="20"/>
                <w:szCs w:val="20"/>
                <w:u w:val="none"/>
                <w:lang w:val="en-US" w:eastAsia="zh-CN" w:bidi="ar"/>
              </w:rPr>
              <w:t>70%</w:t>
            </w:r>
            <w:r>
              <w:rPr>
                <w:rFonts w:hint="eastAsia" w:ascii="方正仿宋_GBK" w:hAnsi="方正仿宋_GBK" w:eastAsia="方正仿宋_GBK" w:cs="方正仿宋_GBK"/>
                <w:i w:val="0"/>
                <w:iCs w:val="0"/>
                <w:color w:val="000000"/>
                <w:kern w:val="0"/>
                <w:sz w:val="20"/>
                <w:szCs w:val="20"/>
                <w:u w:val="none"/>
                <w:lang w:val="en-US" w:eastAsia="zh-CN" w:bidi="ar"/>
              </w:rPr>
              <w:t>羊毛，</w:t>
            </w:r>
            <w:r>
              <w:rPr>
                <w:rFonts w:hint="default" w:ascii="Times New Roman" w:hAnsi="Times New Roman" w:eastAsia="方正仿宋_GBK" w:cs="Times New Roman"/>
                <w:i w:val="0"/>
                <w:iCs w:val="0"/>
                <w:color w:val="000000"/>
                <w:kern w:val="0"/>
                <w:sz w:val="20"/>
                <w:szCs w:val="20"/>
                <w:u w:val="none"/>
                <w:lang w:val="en-US" w:eastAsia="zh-CN" w:bidi="ar"/>
              </w:rPr>
              <w:t>30%</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方正仿宋_GBK" w:cs="Times New Roman"/>
                <w:i w:val="0"/>
                <w:iCs w:val="0"/>
                <w:color w:val="000000"/>
                <w:kern w:val="0"/>
                <w:sz w:val="20"/>
                <w:szCs w:val="20"/>
                <w:u w:val="none"/>
                <w:lang w:val="en-US" w:eastAsia="zh-CN" w:bidi="ar"/>
              </w:rPr>
              <w:t>90</w:t>
            </w:r>
            <w:r>
              <w:rPr>
                <w:rFonts w:hint="eastAsia" w:ascii="方正仿宋_GBK" w:hAnsi="方正仿宋_GBK" w:eastAsia="方正仿宋_GBK" w:cs="方正仿宋_GBK"/>
                <w:i w:val="0"/>
                <w:iCs w:val="0"/>
                <w:color w:val="000000"/>
                <w:kern w:val="0"/>
                <w:sz w:val="20"/>
                <w:szCs w:val="20"/>
                <w:u w:val="none"/>
                <w:lang w:val="en-US" w:eastAsia="zh-CN" w:bidi="ar"/>
              </w:rPr>
              <w:t>克鹅绒）</w:t>
            </w:r>
          </w:p>
        </w:tc>
        <w:tc>
          <w:tcPr>
            <w:tcW w:w="11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CDBFB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件</w:t>
            </w:r>
            <w:bookmarkStart w:id="1" w:name="_GoBack"/>
            <w:bookmarkEnd w:id="1"/>
          </w:p>
        </w:tc>
        <w:tc>
          <w:tcPr>
            <w:tcW w:w="628" w:type="dxa"/>
            <w:tcBorders>
              <w:top w:val="single" w:color="000000" w:sz="4" w:space="0"/>
              <w:left w:val="single" w:color="000000" w:sz="4" w:space="0"/>
              <w:bottom w:val="single" w:color="auto" w:sz="4" w:space="0"/>
              <w:right w:val="single" w:color="000000" w:sz="4" w:space="0"/>
            </w:tcBorders>
            <w:shd w:val="clear" w:color="auto" w:fill="auto"/>
            <w:vAlign w:val="center"/>
          </w:tcPr>
          <w:p w14:paraId="74467FBE">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DCB66A4">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890</w:t>
            </w:r>
          </w:p>
        </w:tc>
        <w:tc>
          <w:tcPr>
            <w:tcW w:w="8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2E8F3A">
            <w:pPr>
              <w:jc w:val="center"/>
              <w:rPr>
                <w:rFonts w:hint="eastAsia" w:ascii="Times New Roman" w:hAnsi="Times New Roman" w:eastAsia="方正仿宋_GBK" w:cs="Times New Roman"/>
                <w:i w:val="0"/>
                <w:iCs w:val="0"/>
                <w:color w:val="000000"/>
                <w:kern w:val="2"/>
                <w:sz w:val="20"/>
                <w:szCs w:val="20"/>
                <w:u w:val="none"/>
                <w:lang w:val="en-US" w:eastAsia="zh-CN" w:bidi="ar-SA"/>
              </w:rPr>
            </w:pPr>
          </w:p>
        </w:tc>
        <w:tc>
          <w:tcPr>
            <w:tcW w:w="8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F160B6">
            <w:pPr>
              <w:jc w:val="center"/>
              <w:rPr>
                <w:rFonts w:hint="default" w:ascii="Times New Roman" w:hAnsi="Times New Roman" w:eastAsia="方正仿宋_GBK" w:cs="Times New Roman"/>
                <w:i w:val="0"/>
                <w:iCs w:val="0"/>
                <w:color w:val="000000"/>
                <w:kern w:val="2"/>
                <w:sz w:val="20"/>
                <w:szCs w:val="20"/>
                <w:u w:val="none"/>
                <w:lang w:val="en-US" w:eastAsia="zh-CN" w:bidi="ar-SA"/>
              </w:rPr>
            </w:pPr>
          </w:p>
        </w:tc>
      </w:tr>
      <w:tr w14:paraId="7F05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B9DAB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7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B4437C">
            <w:pPr>
              <w:keepNext w:val="0"/>
              <w:keepLines w:val="0"/>
              <w:widowControl/>
              <w:suppressLineNumbers w:val="0"/>
              <w:ind w:firstLine="3000" w:firstLineChars="1500"/>
              <w:jc w:val="left"/>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C2F59BA">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4815</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09D15">
            <w:pPr>
              <w:jc w:val="center"/>
              <w:rPr>
                <w:rFonts w:hint="default" w:ascii="Times New Roman" w:hAnsi="Times New Roman" w:eastAsia="方正仿宋_GBK" w:cs="Times New Roman"/>
                <w:i w:val="0"/>
                <w:iCs w:val="0"/>
                <w:color w:val="000000"/>
                <w:sz w:val="20"/>
                <w:szCs w:val="20"/>
                <w:u w:val="none"/>
                <w:lang w:val="en-US" w:eastAsia="zh-CN"/>
              </w:rPr>
            </w:pP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CCEF9">
            <w:pPr>
              <w:jc w:val="center"/>
              <w:rPr>
                <w:rFonts w:hint="default" w:ascii="Times New Roman" w:hAnsi="Times New Roman" w:eastAsia="方正仿宋_GBK" w:cs="Times New Roman"/>
                <w:i w:val="0"/>
                <w:iCs w:val="0"/>
                <w:color w:val="000000"/>
                <w:sz w:val="20"/>
                <w:szCs w:val="20"/>
                <w:u w:val="none"/>
              </w:rPr>
            </w:pPr>
          </w:p>
        </w:tc>
      </w:tr>
      <w:tr w14:paraId="5DDF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10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54411D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各项工作服单价最高限价总和4815元，采购数量按实际数量为准。</w:t>
            </w:r>
          </w:p>
        </w:tc>
      </w:tr>
    </w:tbl>
    <w:p w14:paraId="7D8A89B5">
      <w:pPr>
        <w:wordWrap w:val="0"/>
        <w:spacing w:line="400" w:lineRule="exact"/>
        <w:jc w:val="both"/>
        <w:rPr>
          <w:rFonts w:hint="default" w:ascii="Times New Roman" w:hAnsi="Times New Roman" w:eastAsia="方正仿宋_GBK" w:cs="Times New Roman"/>
          <w:sz w:val="24"/>
          <w:szCs w:val="24"/>
        </w:rPr>
      </w:pPr>
    </w:p>
    <w:p w14:paraId="3633E097">
      <w:pPr>
        <w:spacing w:line="3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注：1.本次报价为人民币报价，报价包含：</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价款、运输费、装卸费（包含</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到货后，搬运到需方库房或施工现场的相关搬运费用）、保险费、供方管理费、税费（含关税）等所有费用。</w:t>
      </w:r>
    </w:p>
    <w:p w14:paraId="55B99FAC">
      <w:pPr>
        <w:spacing w:line="360" w:lineRule="exact"/>
        <w:ind w:firstLine="480" w:firstLineChars="200"/>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2</w:t>
      </w:r>
      <w:r>
        <w:rPr>
          <w:rFonts w:hint="default" w:ascii="Times New Roman" w:hAnsi="Times New Roman" w:eastAsia="方正仿宋_GBK" w:cs="Times New Roman"/>
          <w:sz w:val="24"/>
          <w:szCs w:val="24"/>
        </w:rPr>
        <w:t>.到货时间是指供货商送货到</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指定的点位时间。</w:t>
      </w:r>
    </w:p>
    <w:p w14:paraId="263BDD28">
      <w:pPr>
        <w:spacing w:line="400" w:lineRule="exact"/>
        <w:ind w:firstLine="480" w:firstLineChars="200"/>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3</w:t>
      </w:r>
      <w:r>
        <w:rPr>
          <w:rFonts w:hint="default" w:ascii="Times New Roman" w:hAnsi="Times New Roman" w:eastAsia="方正仿宋_GBK" w:cs="Times New Roman"/>
          <w:sz w:val="24"/>
          <w:szCs w:val="24"/>
        </w:rPr>
        <w:t>.到货验收合格且提供相对应增值税专用发票，支付合同价款。</w:t>
      </w:r>
    </w:p>
    <w:p w14:paraId="573953FB">
      <w:pPr>
        <w:spacing w:line="400" w:lineRule="exact"/>
        <w:ind w:firstLine="480" w:firstLineChars="200"/>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rPr>
        <w:t>.本次采购按照指定设备型号的参数供货，指定方正仿宋1</w:t>
      </w:r>
      <w:r>
        <w:rPr>
          <w:rFonts w:hint="eastAsia" w:eastAsia="方正仿宋_GBK" w:cs="Times New Roman"/>
          <w:sz w:val="24"/>
          <w:szCs w:val="24"/>
          <w:lang w:val="en-US" w:eastAsia="zh-CN"/>
        </w:rPr>
        <w:t>0</w:t>
      </w:r>
      <w:r>
        <w:rPr>
          <w:rFonts w:hint="default" w:ascii="Times New Roman" w:hAnsi="Times New Roman" w:eastAsia="方正仿宋_GBK" w:cs="Times New Roman"/>
          <w:sz w:val="24"/>
          <w:szCs w:val="24"/>
        </w:rPr>
        <w:t>号字体</w:t>
      </w:r>
      <w:r>
        <w:rPr>
          <w:rFonts w:hint="eastAsia" w:eastAsia="方正仿宋_GBK" w:cs="Times New Roman"/>
          <w:sz w:val="24"/>
          <w:szCs w:val="24"/>
          <w:lang w:val="en-US" w:eastAsia="zh-CN"/>
        </w:rPr>
        <w:t>加粗</w:t>
      </w:r>
      <w:r>
        <w:rPr>
          <w:rFonts w:hint="default" w:ascii="Times New Roman" w:hAnsi="Times New Roman" w:eastAsia="方正仿宋_GBK" w:cs="Times New Roman"/>
          <w:sz w:val="24"/>
          <w:szCs w:val="24"/>
        </w:rPr>
        <w:t>填报，且在响应文件中注明，不按要求填报，均作为无效报名。</w:t>
      </w:r>
    </w:p>
    <w:p w14:paraId="3C2B7AE7">
      <w:pPr>
        <w:spacing w:line="400" w:lineRule="exact"/>
        <w:ind w:firstLine="480" w:firstLineChars="200"/>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5</w:t>
      </w:r>
      <w:r>
        <w:rPr>
          <w:rFonts w:hint="default" w:ascii="Times New Roman" w:hAnsi="Times New Roman" w:eastAsia="方正仿宋_GBK" w:cs="Times New Roman"/>
          <w:sz w:val="24"/>
          <w:szCs w:val="24"/>
        </w:rPr>
        <w:t>.供应商需结合自身实力综合考虑报价并承担设备材料价格的涨跌风险，</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不再支付其他费用。</w:t>
      </w:r>
    </w:p>
    <w:p w14:paraId="7042652B">
      <w:pPr>
        <w:spacing w:line="400" w:lineRule="exact"/>
        <w:ind w:firstLine="480" w:firstLineChars="200"/>
        <w:rPr>
          <w:rFonts w:hint="eastAsia" w:eastAsia="方正仿宋_GBK" w:cs="Times New Roman"/>
          <w:sz w:val="24"/>
          <w:szCs w:val="24"/>
          <w:lang w:val="en-US" w:eastAsia="zh-CN"/>
        </w:rPr>
      </w:pPr>
      <w:r>
        <w:rPr>
          <w:rFonts w:hint="eastAsia" w:eastAsia="方正仿宋_GBK" w:cs="Times New Roman"/>
          <w:sz w:val="24"/>
          <w:szCs w:val="24"/>
          <w:lang w:val="en-US" w:eastAsia="zh-CN"/>
        </w:rPr>
        <w:t>6.请详细查看响应文件要求，未按要求的供应商将视为无效报价。</w:t>
      </w:r>
    </w:p>
    <w:p w14:paraId="222D1B58">
      <w:pPr>
        <w:spacing w:line="400" w:lineRule="exact"/>
        <w:ind w:firstLine="480" w:firstLineChars="200"/>
        <w:rPr>
          <w:rFonts w:hint="eastAsia" w:eastAsia="方正仿宋_GBK" w:cs="Times New Roman"/>
          <w:sz w:val="24"/>
          <w:szCs w:val="24"/>
          <w:lang w:val="en-US" w:eastAsia="zh-CN"/>
        </w:rPr>
      </w:pPr>
    </w:p>
    <w:p w14:paraId="56B500EF">
      <w:pPr>
        <w:spacing w:line="400" w:lineRule="exact"/>
        <w:ind w:firstLine="480" w:firstLineChars="200"/>
        <w:rPr>
          <w:rFonts w:hint="default" w:eastAsia="方正仿宋_GBK" w:cs="Times New Roman"/>
          <w:sz w:val="24"/>
          <w:szCs w:val="24"/>
          <w:lang w:val="en-US" w:eastAsia="zh-CN"/>
        </w:rPr>
      </w:pPr>
    </w:p>
    <w:p w14:paraId="369DB2E4">
      <w:pPr>
        <w:spacing w:line="400" w:lineRule="exact"/>
        <w:ind w:firstLine="480" w:firstLineChars="200"/>
        <w:rPr>
          <w:rFonts w:hint="default" w:ascii="Times New Roman" w:hAnsi="Times New Roman" w:eastAsia="方正仿宋_GBK" w:cs="Times New Roman"/>
          <w:sz w:val="24"/>
          <w:szCs w:val="24"/>
        </w:rPr>
      </w:pPr>
    </w:p>
    <w:p w14:paraId="5324404F">
      <w:pPr>
        <w:wordWrap w:val="0"/>
        <w:spacing w:line="400" w:lineRule="exact"/>
        <w:ind w:left="7854" w:leftChars="2805" w:firstLine="3600" w:firstLineChars="1500"/>
        <w:rPr>
          <w:rFonts w:hint="default" w:ascii="Times New Roman" w:hAnsi="Times New Roman" w:eastAsia="方正仿宋_GBK" w:cs="Times New Roman"/>
          <w:sz w:val="24"/>
          <w:szCs w:val="24"/>
        </w:rPr>
        <w:sectPr>
          <w:pgSz w:w="11906" w:h="16838"/>
          <w:pgMar w:top="1417" w:right="851" w:bottom="1417" w:left="851" w:header="851" w:footer="992" w:gutter="0"/>
          <w:pgNumType w:fmt="decimal"/>
          <w:cols w:space="0" w:num="1"/>
          <w:rtlGutter w:val="0"/>
          <w:docGrid w:type="lines" w:linePitch="381" w:charSpace="0"/>
        </w:sectPr>
      </w:pPr>
      <w:r>
        <w:rPr>
          <w:rFonts w:hint="default" w:ascii="Times New Roman" w:hAnsi="Times New Roman" w:eastAsia="方正仿宋_GBK" w:cs="Times New Roman"/>
          <w:sz w:val="24"/>
          <w:szCs w:val="24"/>
        </w:rPr>
        <w:t>供应商名称（公章）：                     年     月    日</w:t>
      </w:r>
    </w:p>
    <w:p w14:paraId="301955CF">
      <w:pPr>
        <w:pStyle w:val="3"/>
        <w:spacing w:before="0" w:after="0" w:line="400" w:lineRule="exact"/>
        <w:jc w:val="left"/>
        <w:rPr>
          <w:rFonts w:hint="default" w:ascii="Times New Roman" w:hAnsi="Times New Roman" w:eastAsia="方正黑体_GBK" w:cs="Times New Roman"/>
          <w:b w:val="0"/>
          <w:bCs/>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黑体_GBK" w:cs="Times New Roman"/>
          <w:b w:val="0"/>
          <w:bCs/>
          <w:sz w:val="24"/>
          <w:szCs w:val="24"/>
        </w:rPr>
        <w:t>二、资格条件及其他</w:t>
      </w:r>
    </w:p>
    <w:p w14:paraId="37579E67">
      <w:pPr>
        <w:spacing w:line="400" w:lineRule="exact"/>
        <w:ind w:firstLine="480" w:firstLineChars="200"/>
        <w:jc w:val="center"/>
        <w:rPr>
          <w:rFonts w:hint="default" w:ascii="Times New Roman" w:hAnsi="Times New Roman" w:eastAsia="方正仿宋_GBK" w:cs="Times New Roman"/>
          <w:i/>
          <w:iCs/>
          <w:sz w:val="24"/>
          <w:szCs w:val="24"/>
          <w:u w:val="single"/>
        </w:rPr>
      </w:pPr>
      <w:r>
        <w:rPr>
          <w:rFonts w:hint="default" w:ascii="Times New Roman" w:hAnsi="Times New Roman" w:eastAsia="方正仿宋_GBK" w:cs="Times New Roman"/>
          <w:i/>
          <w:iCs/>
          <w:sz w:val="24"/>
          <w:szCs w:val="24"/>
          <w:u w:val="single"/>
        </w:rPr>
        <w:t>按照询比文件要求提供扫描件</w:t>
      </w:r>
    </w:p>
    <w:p w14:paraId="4202863A">
      <w:pPr>
        <w:spacing w:line="400" w:lineRule="exact"/>
        <w:ind w:firstLine="480" w:firstLineChars="200"/>
        <w:rPr>
          <w:rFonts w:hint="default" w:ascii="Times New Roman" w:hAnsi="Times New Roman" w:eastAsia="方正仿宋_GBK" w:cs="Times New Roman"/>
          <w:sz w:val="24"/>
          <w:szCs w:val="24"/>
        </w:rPr>
      </w:pPr>
    </w:p>
    <w:p w14:paraId="740D2AF3">
      <w:pPr>
        <w:tabs>
          <w:tab w:val="left" w:pos="6300"/>
        </w:tabs>
        <w:snapToGrid w:val="0"/>
        <w:spacing w:line="400" w:lineRule="exact"/>
        <w:ind w:firstLine="480" w:firstLine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三、法定代表人授权委托书（格式），若投标人为单位法人，需提供法人身份证明</w:t>
      </w:r>
    </w:p>
    <w:p w14:paraId="0C2CCA8E">
      <w:pPr>
        <w:tabs>
          <w:tab w:val="left" w:pos="6300"/>
        </w:tabs>
        <w:snapToGrid w:val="0"/>
        <w:spacing w:line="400" w:lineRule="exact"/>
        <w:jc w:val="center"/>
        <w:rPr>
          <w:rFonts w:hint="default" w:ascii="Times New Roman" w:hAnsi="Times New Roman" w:eastAsia="方正仿宋_GBK" w:cs="Times New Roman"/>
          <w:sz w:val="24"/>
          <w:szCs w:val="24"/>
        </w:rPr>
      </w:pPr>
    </w:p>
    <w:p w14:paraId="29FE0DAF">
      <w:pPr>
        <w:tabs>
          <w:tab w:val="left" w:pos="6300"/>
        </w:tabs>
        <w:snapToGrid w:val="0"/>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法定代表人授权委托书</w:t>
      </w:r>
    </w:p>
    <w:p w14:paraId="609CFD15">
      <w:pPr>
        <w:tabs>
          <w:tab w:val="left" w:pos="6300"/>
        </w:tabs>
        <w:snapToGrid w:val="0"/>
        <w:spacing w:line="400" w:lineRule="exact"/>
        <w:jc w:val="center"/>
        <w:rPr>
          <w:rFonts w:hint="default" w:ascii="Times New Roman" w:hAnsi="Times New Roman" w:eastAsia="方正仿宋_GBK" w:cs="Times New Roman"/>
          <w:sz w:val="24"/>
          <w:szCs w:val="24"/>
        </w:rPr>
      </w:pPr>
    </w:p>
    <w:p w14:paraId="1472D320">
      <w:pPr>
        <w:tabs>
          <w:tab w:val="left" w:pos="6300"/>
        </w:tabs>
        <w:snapToGrid w:val="0"/>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名称）：</w:t>
      </w:r>
    </w:p>
    <w:p w14:paraId="4B81DC04">
      <w:pPr>
        <w:tabs>
          <w:tab w:val="left" w:pos="6300"/>
        </w:tabs>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（法定代表人名称）是</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（供应商名称）的法定代表人，特授权</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（被授权人姓名及身份证代码）电话</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代表我单位全权办理上述项目的询比、签约等具体工作，并签署全部有关文件、协议及合同。</w:t>
      </w:r>
    </w:p>
    <w:p w14:paraId="63869124">
      <w:pPr>
        <w:tabs>
          <w:tab w:val="left" w:pos="6300"/>
        </w:tabs>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我单位对被授权人的签字负全部责任。</w:t>
      </w:r>
    </w:p>
    <w:p w14:paraId="51E0A634">
      <w:pPr>
        <w:tabs>
          <w:tab w:val="left" w:pos="6300"/>
        </w:tabs>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w:t>
      </w:r>
      <w:r>
        <w:rPr>
          <w:rFonts w:hint="eastAsia" w:eastAsia="方正仿宋_GBK" w:cs="Times New Roman"/>
          <w:sz w:val="24"/>
          <w:szCs w:val="24"/>
          <w:lang w:val="en-US" w:eastAsia="zh-CN"/>
        </w:rPr>
        <w:t>撤销</w:t>
      </w:r>
      <w:r>
        <w:rPr>
          <w:rFonts w:hint="default" w:ascii="Times New Roman" w:hAnsi="Times New Roman" w:eastAsia="方正仿宋_GBK" w:cs="Times New Roman"/>
          <w:sz w:val="24"/>
          <w:szCs w:val="24"/>
        </w:rPr>
        <w:t>授权的书面通知以前，本授权书一直有效。被授权人在授权书有效期内签署的所有文件不因授权的</w:t>
      </w:r>
      <w:r>
        <w:rPr>
          <w:rFonts w:hint="eastAsia" w:eastAsia="方正仿宋_GBK" w:cs="Times New Roman"/>
          <w:sz w:val="24"/>
          <w:szCs w:val="24"/>
          <w:lang w:val="en-US" w:eastAsia="zh-CN"/>
        </w:rPr>
        <w:t>撤销</w:t>
      </w:r>
      <w:r>
        <w:rPr>
          <w:rFonts w:hint="default" w:ascii="Times New Roman" w:hAnsi="Times New Roman" w:eastAsia="方正仿宋_GBK" w:cs="Times New Roman"/>
          <w:sz w:val="24"/>
          <w:szCs w:val="24"/>
        </w:rPr>
        <w:t>而失效。</w:t>
      </w:r>
    </w:p>
    <w:p w14:paraId="7328F450">
      <w:pPr>
        <w:tabs>
          <w:tab w:val="left" w:pos="6300"/>
        </w:tabs>
        <w:snapToGrid w:val="0"/>
        <w:spacing w:line="400" w:lineRule="exact"/>
        <w:ind w:firstLine="570"/>
        <w:rPr>
          <w:rFonts w:hint="default" w:ascii="Times New Roman" w:hAnsi="Times New Roman" w:eastAsia="方正仿宋_GBK" w:cs="Times New Roman"/>
          <w:sz w:val="24"/>
          <w:szCs w:val="24"/>
        </w:rPr>
      </w:pPr>
    </w:p>
    <w:p w14:paraId="52665186">
      <w:pPr>
        <w:tabs>
          <w:tab w:val="left" w:pos="6300"/>
        </w:tabs>
        <w:snapToGrid w:val="0"/>
        <w:spacing w:line="400" w:lineRule="exact"/>
        <w:ind w:firstLine="570"/>
        <w:rPr>
          <w:rFonts w:hint="default" w:ascii="Times New Roman" w:hAnsi="Times New Roman" w:eastAsia="方正仿宋_GBK" w:cs="Times New Roman"/>
          <w:sz w:val="24"/>
          <w:szCs w:val="24"/>
        </w:rPr>
      </w:pPr>
    </w:p>
    <w:p w14:paraId="5186C648">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被授权人：                                 法定代表人：</w:t>
      </w:r>
    </w:p>
    <w:p w14:paraId="5B6F7095">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（签字或盖章）                             （签字或盖章）</w:t>
      </w:r>
    </w:p>
    <w:p w14:paraId="2F770DA8">
      <w:pPr>
        <w:tabs>
          <w:tab w:val="left" w:pos="6300"/>
        </w:tabs>
        <w:snapToGrid w:val="0"/>
        <w:spacing w:line="400" w:lineRule="exact"/>
        <w:ind w:firstLine="570"/>
        <w:rPr>
          <w:rFonts w:hint="default" w:ascii="Times New Roman" w:hAnsi="Times New Roman" w:eastAsia="方正仿宋_GBK" w:cs="Times New Roman"/>
          <w:sz w:val="24"/>
          <w:szCs w:val="24"/>
        </w:rPr>
      </w:pPr>
    </w:p>
    <w:p w14:paraId="5B7A3D33">
      <w:pPr>
        <w:tabs>
          <w:tab w:val="left" w:pos="6300"/>
        </w:tabs>
        <w:snapToGrid w:val="0"/>
        <w:spacing w:line="400" w:lineRule="exact"/>
        <w:ind w:firstLine="570"/>
        <w:rPr>
          <w:rFonts w:hint="default" w:ascii="Times New Roman" w:hAnsi="Times New Roman" w:eastAsia="方正仿宋_GBK" w:cs="Times New Roman"/>
          <w:sz w:val="24"/>
          <w:szCs w:val="24"/>
        </w:rPr>
      </w:pPr>
    </w:p>
    <w:p w14:paraId="6394D9F4">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（附：被授权人身份证正反面复印件）</w:t>
      </w:r>
    </w:p>
    <w:p w14:paraId="0B87B36C">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CB37D70">
      <w:pPr>
        <w:tabs>
          <w:tab w:val="left" w:pos="6300"/>
        </w:tabs>
        <w:snapToGrid w:val="0"/>
        <w:spacing w:line="400" w:lineRule="exact"/>
        <w:ind w:firstLine="570"/>
        <w:rPr>
          <w:rFonts w:hint="default" w:ascii="Times New Roman" w:hAnsi="Times New Roman" w:eastAsia="方正仿宋_GBK" w:cs="Times New Roman"/>
          <w:sz w:val="24"/>
          <w:szCs w:val="24"/>
        </w:rPr>
      </w:pPr>
    </w:p>
    <w:p w14:paraId="27AF2721">
      <w:pPr>
        <w:tabs>
          <w:tab w:val="left" w:pos="6300"/>
        </w:tabs>
        <w:snapToGrid w:val="0"/>
        <w:spacing w:line="400" w:lineRule="exact"/>
        <w:ind w:firstLine="570"/>
        <w:rPr>
          <w:rFonts w:hint="default" w:ascii="Times New Roman" w:hAnsi="Times New Roman" w:eastAsia="方正仿宋_GBK" w:cs="Times New Roman"/>
          <w:sz w:val="24"/>
          <w:szCs w:val="24"/>
        </w:rPr>
      </w:pPr>
    </w:p>
    <w:p w14:paraId="45699004">
      <w:pPr>
        <w:tabs>
          <w:tab w:val="left" w:pos="6300"/>
        </w:tabs>
        <w:snapToGrid w:val="0"/>
        <w:spacing w:line="400" w:lineRule="exact"/>
        <w:ind w:firstLine="570"/>
        <w:rPr>
          <w:rFonts w:hint="default" w:ascii="Times New Roman" w:hAnsi="Times New Roman" w:eastAsia="方正仿宋_GBK" w:cs="Times New Roman"/>
          <w:sz w:val="24"/>
          <w:szCs w:val="24"/>
        </w:rPr>
      </w:pPr>
    </w:p>
    <w:p w14:paraId="0A731347">
      <w:pPr>
        <w:tabs>
          <w:tab w:val="left" w:pos="6300"/>
        </w:tabs>
        <w:snapToGrid w:val="0"/>
        <w:spacing w:line="400" w:lineRule="exact"/>
        <w:ind w:firstLine="570"/>
        <w:rPr>
          <w:rFonts w:hint="default" w:ascii="Times New Roman" w:hAnsi="Times New Roman" w:eastAsia="方正仿宋_GBK" w:cs="Times New Roman"/>
          <w:sz w:val="24"/>
          <w:szCs w:val="24"/>
        </w:rPr>
      </w:pPr>
    </w:p>
    <w:p w14:paraId="65248845">
      <w:pPr>
        <w:tabs>
          <w:tab w:val="left" w:pos="6300"/>
        </w:tabs>
        <w:snapToGrid w:val="0"/>
        <w:spacing w:line="400" w:lineRule="exact"/>
        <w:ind w:firstLine="570"/>
        <w:rPr>
          <w:rFonts w:hint="default" w:ascii="Times New Roman" w:hAnsi="Times New Roman" w:eastAsia="方正仿宋_GBK" w:cs="Times New Roman"/>
          <w:sz w:val="24"/>
          <w:szCs w:val="24"/>
        </w:rPr>
      </w:pPr>
    </w:p>
    <w:p w14:paraId="76A24890">
      <w:pPr>
        <w:tabs>
          <w:tab w:val="left" w:pos="6300"/>
        </w:tabs>
        <w:snapToGrid w:val="0"/>
        <w:spacing w:line="400" w:lineRule="exact"/>
        <w:ind w:firstLine="570"/>
        <w:rPr>
          <w:rFonts w:hint="default" w:ascii="Times New Roman" w:hAnsi="Times New Roman" w:eastAsia="方正仿宋_GBK" w:cs="Times New Roman"/>
          <w:sz w:val="24"/>
          <w:szCs w:val="24"/>
        </w:rPr>
      </w:pPr>
    </w:p>
    <w:p w14:paraId="001B6655">
      <w:pPr>
        <w:tabs>
          <w:tab w:val="left" w:pos="6300"/>
        </w:tabs>
        <w:snapToGrid w:val="0"/>
        <w:spacing w:line="400" w:lineRule="exact"/>
        <w:ind w:right="2400" w:firstLine="57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6113396">
      <w:pPr>
        <w:tabs>
          <w:tab w:val="left" w:pos="6300"/>
        </w:tabs>
        <w:snapToGrid w:val="0"/>
        <w:spacing w:line="400" w:lineRule="exact"/>
        <w:ind w:firstLine="6480" w:firstLineChars="27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供应商名称（公章）：</w:t>
      </w:r>
    </w:p>
    <w:p w14:paraId="79C12EDC">
      <w:pPr>
        <w:tabs>
          <w:tab w:val="left" w:pos="6300"/>
        </w:tabs>
        <w:snapToGrid w:val="0"/>
        <w:spacing w:line="400" w:lineRule="exact"/>
        <w:ind w:right="480" w:firstLine="6002" w:firstLineChars="2501"/>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14:paraId="2F16F452">
      <w:pPr>
        <w:widowControl/>
        <w:jc w:val="left"/>
        <w:rPr>
          <w:rFonts w:hint="default" w:ascii="Times New Roman" w:hAnsi="Times New Roman" w:eastAsia="方正黑体_GBK" w:cs="Times New Roman"/>
          <w:bCs/>
          <w:sz w:val="24"/>
          <w:szCs w:val="24"/>
        </w:rPr>
      </w:pPr>
      <w:r>
        <w:rPr>
          <w:rFonts w:hint="default" w:ascii="Times New Roman" w:hAnsi="Times New Roman" w:eastAsia="方正黑体_GBK" w:cs="Times New Roman"/>
          <w:b/>
          <w:bCs/>
          <w:sz w:val="24"/>
          <w:szCs w:val="24"/>
        </w:rPr>
        <w:br w:type="page"/>
      </w:r>
    </w:p>
    <w:p w14:paraId="365421AD">
      <w:pPr>
        <w:pStyle w:val="3"/>
        <w:spacing w:before="0" w:after="0" w:line="400" w:lineRule="exact"/>
        <w:ind w:left="560" w:leftChars="200"/>
        <w:jc w:val="left"/>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四、承诺书</w:t>
      </w:r>
    </w:p>
    <w:p w14:paraId="592AC067">
      <w:pPr>
        <w:widowControl/>
        <w:jc w:val="center"/>
        <w:textAlignment w:val="center"/>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36"/>
          <w:szCs w:val="36"/>
        </w:rPr>
        <w:t>供应商承诺书</w:t>
      </w:r>
    </w:p>
    <w:p w14:paraId="1D38B8B7">
      <w:pPr>
        <w:rPr>
          <w:rFonts w:hint="default" w:ascii="Times New Roman" w:hAnsi="Times New Roman" w:cs="Times New Roman"/>
        </w:rPr>
      </w:pPr>
    </w:p>
    <w:p w14:paraId="0EF345B7">
      <w:pPr>
        <w:snapToGrid w:val="0"/>
        <w:spacing w:before="190" w:beforeLines="50" w:line="5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致：</w:t>
      </w:r>
      <w:r>
        <w:rPr>
          <w:rFonts w:hint="default" w:ascii="Times New Roman" w:hAnsi="Times New Roman" w:eastAsia="方正仿宋_GBK" w:cs="Times New Roman"/>
          <w:sz w:val="24"/>
          <w:szCs w:val="24"/>
          <w:u w:val="single"/>
        </w:rPr>
        <w:t>重庆智汇佳生活服务有限公司：</w:t>
      </w:r>
    </w:p>
    <w:p w14:paraId="080C61C9">
      <w:pPr>
        <w:snapToGrid w:val="0"/>
        <w:spacing w:before="190" w:beforeLines="50" w:line="500" w:lineRule="exact"/>
        <w:ind w:firstLine="48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（供应商）系中华人民共和国合法企业，注册地址：</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。我方就参加本次报价有关事项郑重声明如下：</w:t>
      </w:r>
    </w:p>
    <w:p w14:paraId="6A14290C">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一、我方完全理解并接受该项目询比采购文件所有要求。</w:t>
      </w:r>
    </w:p>
    <w:p w14:paraId="1CD71BC0">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二、我方提交的所有报价文件、资料都是准确和真实的，如有虚假或隐瞒，我方愿意承担一切法律责任。</w:t>
      </w:r>
    </w:p>
    <w:p w14:paraId="3C27AC68">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三、我方承诺按照询比采购文件要求，提供</w:t>
      </w:r>
      <w:r>
        <w:rPr>
          <w:rFonts w:hint="eastAsia" w:eastAsia="方正仿宋_GBK" w:cs="Times New Roman"/>
          <w:sz w:val="24"/>
          <w:szCs w:val="24"/>
          <w:lang w:eastAsia="zh-CN"/>
        </w:rPr>
        <w:t>工作服</w:t>
      </w:r>
      <w:r>
        <w:rPr>
          <w:rFonts w:hint="default" w:ascii="Times New Roman" w:hAnsi="Times New Roman" w:eastAsia="方正仿宋_GBK" w:cs="Times New Roman"/>
          <w:sz w:val="24"/>
          <w:szCs w:val="24"/>
        </w:rPr>
        <w:t>为原厂生产的全新正品。</w:t>
      </w:r>
    </w:p>
    <w:p w14:paraId="6660622E">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四、若我方中选，我方承诺：</w:t>
      </w:r>
    </w:p>
    <w:p w14:paraId="52248EB9">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1.我方提供的</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满足（或优于）</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发出的设备清单要求；若不满足，</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有权取消我方中选资格，且有权不予签订合同。若不满足，且已签订合同，</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有权不予支付任何款项，因此造成的损失由我方自行承担。</w:t>
      </w:r>
    </w:p>
    <w:p w14:paraId="5EBA4DFF">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2.材料设备进场前提供：</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合格的检验报告并提供</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记录溯源查验。若未按时提交，</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有权不予验收。</w:t>
      </w:r>
    </w:p>
    <w:p w14:paraId="1F2E0899">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在收货后，发现我方提供</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非原厂正品或有质量问题，我方无条件接受退货，并全额退还</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合同款项。</w:t>
      </w:r>
    </w:p>
    <w:p w14:paraId="28FF293B">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4.我方将履行询比采购文件中规定的各项要求以及我方报价文件的各项承诺，按合同约定条款承担我方责任。</w:t>
      </w:r>
    </w:p>
    <w:p w14:paraId="530047D8">
      <w:pPr>
        <w:tabs>
          <w:tab w:val="left" w:pos="6300"/>
        </w:tabs>
        <w:snapToGrid w:val="0"/>
        <w:spacing w:line="400" w:lineRule="exact"/>
        <w:ind w:firstLine="570"/>
        <w:rPr>
          <w:rFonts w:hint="default" w:ascii="Times New Roman" w:hAnsi="Times New Roman" w:eastAsia="方正仿宋_GBK" w:cs="Times New Roman"/>
          <w:sz w:val="24"/>
          <w:szCs w:val="24"/>
        </w:rPr>
      </w:pPr>
    </w:p>
    <w:p w14:paraId="31CEA295">
      <w:pPr>
        <w:tabs>
          <w:tab w:val="left" w:pos="6300"/>
        </w:tabs>
        <w:snapToGrid w:val="0"/>
        <w:spacing w:line="400" w:lineRule="exact"/>
        <w:ind w:firstLine="570"/>
        <w:rPr>
          <w:rFonts w:hint="default" w:ascii="Times New Roman" w:hAnsi="Times New Roman" w:eastAsia="方正仿宋_GBK" w:cs="Times New Roman"/>
          <w:sz w:val="24"/>
          <w:szCs w:val="24"/>
        </w:rPr>
      </w:pPr>
    </w:p>
    <w:p w14:paraId="15B248D7">
      <w:pPr>
        <w:tabs>
          <w:tab w:val="left" w:pos="6300"/>
        </w:tabs>
        <w:snapToGrid w:val="0"/>
        <w:spacing w:line="400" w:lineRule="exact"/>
        <w:ind w:firstLine="570"/>
        <w:rPr>
          <w:rFonts w:hint="default" w:ascii="Times New Roman" w:hAnsi="Times New Roman" w:eastAsia="方正仿宋_GBK" w:cs="Times New Roman"/>
          <w:sz w:val="24"/>
          <w:szCs w:val="24"/>
        </w:rPr>
      </w:pPr>
    </w:p>
    <w:p w14:paraId="71D42E9D">
      <w:pPr>
        <w:tabs>
          <w:tab w:val="left" w:pos="6300"/>
        </w:tabs>
        <w:snapToGrid w:val="0"/>
        <w:spacing w:line="400" w:lineRule="exact"/>
        <w:ind w:firstLine="570"/>
        <w:rPr>
          <w:rFonts w:hint="default" w:ascii="Times New Roman" w:hAnsi="Times New Roman" w:eastAsia="方正仿宋_GBK" w:cs="Times New Roman"/>
          <w:sz w:val="24"/>
          <w:szCs w:val="24"/>
        </w:rPr>
      </w:pPr>
    </w:p>
    <w:p w14:paraId="155C9945">
      <w:pPr>
        <w:tabs>
          <w:tab w:val="left" w:pos="6300"/>
        </w:tabs>
        <w:snapToGrid w:val="0"/>
        <w:spacing w:line="400" w:lineRule="exact"/>
        <w:ind w:firstLine="570"/>
        <w:rPr>
          <w:rFonts w:hint="default" w:ascii="Times New Roman" w:hAnsi="Times New Roman" w:eastAsia="方正仿宋_GBK" w:cs="Times New Roman"/>
          <w:sz w:val="24"/>
          <w:szCs w:val="24"/>
        </w:rPr>
      </w:pPr>
    </w:p>
    <w:p w14:paraId="6B278582">
      <w:pPr>
        <w:tabs>
          <w:tab w:val="left" w:pos="6300"/>
        </w:tabs>
        <w:snapToGrid w:val="0"/>
        <w:spacing w:line="400" w:lineRule="exact"/>
        <w:ind w:firstLine="570"/>
        <w:rPr>
          <w:rFonts w:hint="default" w:ascii="Times New Roman" w:hAnsi="Times New Roman" w:eastAsia="方正仿宋_GBK" w:cs="Times New Roman"/>
          <w:sz w:val="24"/>
          <w:szCs w:val="24"/>
        </w:rPr>
      </w:pPr>
    </w:p>
    <w:p w14:paraId="5850787D">
      <w:pPr>
        <w:tabs>
          <w:tab w:val="left" w:pos="6300"/>
        </w:tabs>
        <w:snapToGrid w:val="0"/>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供应商名称（公章）：</w:t>
      </w:r>
    </w:p>
    <w:p w14:paraId="251E6E01">
      <w:pPr>
        <w:tabs>
          <w:tab w:val="left" w:pos="6300"/>
        </w:tabs>
        <w:snapToGrid w:val="0"/>
        <w:spacing w:line="400" w:lineRule="exact"/>
        <w:ind w:firstLine="6960" w:firstLineChars="29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p w14:paraId="25694EA7">
      <w:pPr>
        <w:tabs>
          <w:tab w:val="left" w:pos="6300"/>
        </w:tabs>
        <w:snapToGrid w:val="0"/>
        <w:spacing w:line="400" w:lineRule="exact"/>
        <w:ind w:right="480" w:firstLine="570"/>
        <w:jc w:val="right"/>
        <w:rPr>
          <w:rFonts w:hint="default" w:ascii="Times New Roman" w:hAnsi="Times New Roman" w:eastAsia="方正仿宋_GBK" w:cs="Times New Roman"/>
          <w:sz w:val="24"/>
          <w:szCs w:val="24"/>
        </w:rPr>
      </w:pPr>
    </w:p>
    <w:p w14:paraId="24B221D3">
      <w:pPr>
        <w:tabs>
          <w:tab w:val="left" w:pos="1255"/>
          <w:tab w:val="left" w:pos="1506"/>
        </w:tabs>
        <w:snapToGrid w:val="0"/>
        <w:spacing w:line="400" w:lineRule="exact"/>
        <w:rPr>
          <w:rFonts w:hint="default" w:ascii="Times New Roman" w:hAnsi="Times New Roman" w:eastAsia="方正仿宋_GBK" w:cs="Times New Roman"/>
          <w:sz w:val="24"/>
          <w:szCs w:val="24"/>
        </w:rPr>
      </w:pPr>
    </w:p>
    <w:sectPr>
      <w:headerReference r:id="rId7" w:type="default"/>
      <w:footerReference r:id="rId8" w:type="default"/>
      <w:pgSz w:w="11906" w:h="16838"/>
      <w:pgMar w:top="1984" w:right="1446" w:bottom="1644" w:left="1446" w:header="851" w:footer="992" w:gutter="0"/>
      <w:pgNumType w:fmt="decimal"/>
      <w:cols w:space="0" w:num="1"/>
      <w:rtlGutter w:val="0"/>
      <w:docGrid w:type="lines"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0000000000000000000"/>
    <w:charset w:val="86"/>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F45B">
    <w:pPr>
      <w:pStyle w:val="9"/>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226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6226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962A">
    <w:pPr>
      <w:pStyle w:val="9"/>
      <w:framePr w:wrap="around" w:vAnchor="text" w:hAnchor="margin" w:xAlign="center" w:y="1"/>
      <w:rPr>
        <w:rStyle w:val="17"/>
      </w:rPr>
    </w:pPr>
    <w:r>
      <w:fldChar w:fldCharType="begin"/>
    </w:r>
    <w:r>
      <w:rPr>
        <w:rStyle w:val="17"/>
      </w:rPr>
      <w:instrText xml:space="preserve">PAGE  </w:instrText>
    </w:r>
    <w:r>
      <w:fldChar w:fldCharType="end"/>
    </w:r>
  </w:p>
  <w:p w14:paraId="52BFAB5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F18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9525">
                        <a:noFill/>
                      </a:ln>
                    </wps:spPr>
                    <wps:txbx>
                      <w:txbxContent>
                        <w:p w14:paraId="77977556">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fLHALRAAAAAgEAAA8AAAAAAAAAAQAgAAAAIgAA&#10;AGRycy9kb3ducmV2LnhtbFBLAQIUABQAAAAIAIdO4kB6jKKI1gEAAJ8DAAAOAAAAAAAAAAEAIAAA&#10;ACABAABkcnMvZTJvRG9jLnhtbFBLBQYAAAAABgAGAFkBAABoBQAAAAA=&#10;">
              <v:fill on="f" focussize="0,0"/>
              <v:stroke on="f"/>
              <v:imagedata o:title=""/>
              <o:lock v:ext="edit" aspectratio="f"/>
              <v:textbox inset="0mm,0mm,0mm,0mm" style="mso-fit-shape-to-text:t;">
                <w:txbxContent>
                  <w:p w14:paraId="77977556">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DE2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9525"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9525">
                        <a:noFill/>
                      </a:ln>
                    </wps:spPr>
                    <wps:txbx>
                      <w:txbxContent>
                        <w:p w14:paraId="1FD737F8">
                          <w:pPr>
                            <w:pStyle w:val="9"/>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pb8P0QAAAAMBAAAPAAAAAAAAAAEAIAAAACIA&#10;AABkcnMvZG93bnJldi54bWxQSwECFAAUAAAACACHTuJAy4UFiNcBAACgAwAADgAAAAAAAAABACAA&#10;AAAgAQAAZHJzL2Uyb0RvYy54bWxQSwUGAAAAAAYABgBZAQAAaQUAAAAA&#10;">
              <v:fill on="f" focussize="0,0"/>
              <v:stroke on="f"/>
              <v:imagedata o:title=""/>
              <o:lock v:ext="edit" aspectratio="f"/>
              <v:textbox inset="0mm,0mm,0mm,0mm" style="mso-fit-shape-to-text:t;">
                <w:txbxContent>
                  <w:p w14:paraId="1FD737F8">
                    <w:pPr>
                      <w:pStyle w:val="9"/>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B08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FFBF">
    <w:pPr>
      <w:pStyle w:val="10"/>
      <w:pBdr>
        <w:bottom w:val="none" w:color="auto" w:sz="0" w:space="0"/>
      </w:pBdr>
      <w:jc w:val="both"/>
      <w:rPr>
        <w:rFonts w:ascii="方正仿宋_GBK" w:eastAsia="方正仿宋_GBK"/>
        <w:sz w:val="21"/>
        <w:szCs w:val="21"/>
      </w:rPr>
    </w:pPr>
    <w:r>
      <w:rPr>
        <w:rFonts w:hint="eastAsia" w:ascii="方正仿宋_GBK" w:hAnsi="宋体"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CD1AC"/>
    <w:multiLevelType w:val="singleLevel"/>
    <w:tmpl w:val="4A1CD1AC"/>
    <w:lvl w:ilvl="0" w:tentative="0">
      <w:start w:val="5"/>
      <w:numFmt w:val="chineseCounting"/>
      <w:suff w:val="nothing"/>
      <w:lvlText w:val="%1、"/>
      <w:lvlJc w:val="left"/>
      <w:rPr>
        <w:rFonts w:hint="eastAsia"/>
      </w:rPr>
    </w:lvl>
  </w:abstractNum>
  <w:abstractNum w:abstractNumId="1">
    <w:nsid w:val="5CE360EC"/>
    <w:multiLevelType w:val="singleLevel"/>
    <w:tmpl w:val="5CE360EC"/>
    <w:lvl w:ilvl="0" w:tentative="0">
      <w:start w:val="1"/>
      <w:numFmt w:val="chineseCounting"/>
      <w:suff w:val="nothing"/>
      <w:lvlText w:val="%1、"/>
      <w:lvlJc w:val="left"/>
    </w:lvl>
  </w:abstractNum>
  <w:abstractNum w:abstractNumId="2">
    <w:nsid w:val="5DF875D7"/>
    <w:multiLevelType w:val="singleLevel"/>
    <w:tmpl w:val="5DF875D7"/>
    <w:lvl w:ilvl="0" w:tentative="0">
      <w:start w:val="2"/>
      <w:numFmt w:val="chineseCounting"/>
      <w:suff w:val="nothing"/>
      <w:lvlText w:val="（%1）"/>
      <w:lvlJc w:val="left"/>
    </w:lvl>
  </w:abstractNum>
  <w:abstractNum w:abstractNumId="3">
    <w:nsid w:val="64F7617D"/>
    <w:multiLevelType w:val="singleLevel"/>
    <w:tmpl w:val="64F7617D"/>
    <w:lvl w:ilvl="0" w:tentative="0">
      <w:start w:val="1"/>
      <w:numFmt w:val="chineseCounting"/>
      <w:suff w:val="nothing"/>
      <w:lvlText w:val="%1、"/>
      <w:lvlJc w:val="left"/>
      <w:pPr>
        <w:ind w:left="360"/>
      </w:pPr>
      <w:rPr>
        <w:rFonts w:hint="eastAsia"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4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0NzBkYjI0NWE2MGFlNjBiMzg2NDk3Mjg3OThhMmYifQ=="/>
  </w:docVars>
  <w:rsids>
    <w:rsidRoot w:val="209C6947"/>
    <w:rsid w:val="00022C27"/>
    <w:rsid w:val="00044CFD"/>
    <w:rsid w:val="0005686A"/>
    <w:rsid w:val="000A75A4"/>
    <w:rsid w:val="000B7581"/>
    <w:rsid w:val="000D1B97"/>
    <w:rsid w:val="000D39BA"/>
    <w:rsid w:val="001237CF"/>
    <w:rsid w:val="0016118E"/>
    <w:rsid w:val="00161603"/>
    <w:rsid w:val="00170198"/>
    <w:rsid w:val="001A3FA5"/>
    <w:rsid w:val="001E16EC"/>
    <w:rsid w:val="001F6469"/>
    <w:rsid w:val="00207DA1"/>
    <w:rsid w:val="00211A9D"/>
    <w:rsid w:val="00221C82"/>
    <w:rsid w:val="00223E48"/>
    <w:rsid w:val="00233570"/>
    <w:rsid w:val="002858C1"/>
    <w:rsid w:val="002B412E"/>
    <w:rsid w:val="002C0274"/>
    <w:rsid w:val="002F4F04"/>
    <w:rsid w:val="00310BC7"/>
    <w:rsid w:val="00341308"/>
    <w:rsid w:val="00342E4E"/>
    <w:rsid w:val="00346BF6"/>
    <w:rsid w:val="003978B1"/>
    <w:rsid w:val="003C3049"/>
    <w:rsid w:val="003D1236"/>
    <w:rsid w:val="004361C4"/>
    <w:rsid w:val="0044528F"/>
    <w:rsid w:val="00456AB4"/>
    <w:rsid w:val="00460EBF"/>
    <w:rsid w:val="004665C6"/>
    <w:rsid w:val="00490092"/>
    <w:rsid w:val="004B4B9F"/>
    <w:rsid w:val="004C14E9"/>
    <w:rsid w:val="004D41AF"/>
    <w:rsid w:val="004D5BAB"/>
    <w:rsid w:val="004F0C89"/>
    <w:rsid w:val="004F7F54"/>
    <w:rsid w:val="00505E54"/>
    <w:rsid w:val="005160B7"/>
    <w:rsid w:val="00517020"/>
    <w:rsid w:val="00537369"/>
    <w:rsid w:val="005875C3"/>
    <w:rsid w:val="005C32C5"/>
    <w:rsid w:val="005D6854"/>
    <w:rsid w:val="005F6C39"/>
    <w:rsid w:val="00613944"/>
    <w:rsid w:val="00644837"/>
    <w:rsid w:val="006876EF"/>
    <w:rsid w:val="006E402A"/>
    <w:rsid w:val="006F0450"/>
    <w:rsid w:val="007A2B3E"/>
    <w:rsid w:val="007B074E"/>
    <w:rsid w:val="007E6B90"/>
    <w:rsid w:val="007F1EF3"/>
    <w:rsid w:val="00800B87"/>
    <w:rsid w:val="00802444"/>
    <w:rsid w:val="00837EE8"/>
    <w:rsid w:val="0085186D"/>
    <w:rsid w:val="00886EE3"/>
    <w:rsid w:val="008A3292"/>
    <w:rsid w:val="008E4386"/>
    <w:rsid w:val="00921F13"/>
    <w:rsid w:val="00942ADF"/>
    <w:rsid w:val="00951B63"/>
    <w:rsid w:val="0095493A"/>
    <w:rsid w:val="00962C73"/>
    <w:rsid w:val="009A4438"/>
    <w:rsid w:val="009A4BFF"/>
    <w:rsid w:val="009A6E42"/>
    <w:rsid w:val="009C113E"/>
    <w:rsid w:val="009D186C"/>
    <w:rsid w:val="00A662F2"/>
    <w:rsid w:val="00A84E74"/>
    <w:rsid w:val="00AA708C"/>
    <w:rsid w:val="00AB488B"/>
    <w:rsid w:val="00AB7449"/>
    <w:rsid w:val="00AF49BF"/>
    <w:rsid w:val="00B1179A"/>
    <w:rsid w:val="00B20523"/>
    <w:rsid w:val="00B22AB2"/>
    <w:rsid w:val="00B559B1"/>
    <w:rsid w:val="00B56850"/>
    <w:rsid w:val="00B6267C"/>
    <w:rsid w:val="00B9244E"/>
    <w:rsid w:val="00B94294"/>
    <w:rsid w:val="00B95766"/>
    <w:rsid w:val="00B961F5"/>
    <w:rsid w:val="00BB4D44"/>
    <w:rsid w:val="00BC1FC1"/>
    <w:rsid w:val="00BD7A9A"/>
    <w:rsid w:val="00BF375A"/>
    <w:rsid w:val="00C5379A"/>
    <w:rsid w:val="00C5627F"/>
    <w:rsid w:val="00CE7553"/>
    <w:rsid w:val="00CF649E"/>
    <w:rsid w:val="00D0708C"/>
    <w:rsid w:val="00D214B9"/>
    <w:rsid w:val="00D27A7E"/>
    <w:rsid w:val="00D30A08"/>
    <w:rsid w:val="00D65620"/>
    <w:rsid w:val="00D668EC"/>
    <w:rsid w:val="00D71F1C"/>
    <w:rsid w:val="00D92D4C"/>
    <w:rsid w:val="00DB5D22"/>
    <w:rsid w:val="00E01E0D"/>
    <w:rsid w:val="00E0545A"/>
    <w:rsid w:val="00E06F96"/>
    <w:rsid w:val="00E31488"/>
    <w:rsid w:val="00E374F8"/>
    <w:rsid w:val="00E37E88"/>
    <w:rsid w:val="00E44AE8"/>
    <w:rsid w:val="00E75A4E"/>
    <w:rsid w:val="00E84EEF"/>
    <w:rsid w:val="00EC2D68"/>
    <w:rsid w:val="00EF1B3F"/>
    <w:rsid w:val="00EF2072"/>
    <w:rsid w:val="00F229F0"/>
    <w:rsid w:val="00F22A6C"/>
    <w:rsid w:val="00F775AD"/>
    <w:rsid w:val="00F84B32"/>
    <w:rsid w:val="00F85AF1"/>
    <w:rsid w:val="00F9183B"/>
    <w:rsid w:val="00FA3C74"/>
    <w:rsid w:val="00FB5559"/>
    <w:rsid w:val="00FB691E"/>
    <w:rsid w:val="02274CF0"/>
    <w:rsid w:val="022E5943"/>
    <w:rsid w:val="02730251"/>
    <w:rsid w:val="031D06A2"/>
    <w:rsid w:val="03EE3633"/>
    <w:rsid w:val="04673251"/>
    <w:rsid w:val="04FD65ED"/>
    <w:rsid w:val="05DD2176"/>
    <w:rsid w:val="06533F61"/>
    <w:rsid w:val="06C44015"/>
    <w:rsid w:val="08C025D3"/>
    <w:rsid w:val="08F32D20"/>
    <w:rsid w:val="09266F74"/>
    <w:rsid w:val="09581E2C"/>
    <w:rsid w:val="09AB3EC8"/>
    <w:rsid w:val="09D92ACA"/>
    <w:rsid w:val="0A196E09"/>
    <w:rsid w:val="0A1B60C2"/>
    <w:rsid w:val="0A1C72DC"/>
    <w:rsid w:val="0A6C0A6D"/>
    <w:rsid w:val="0AA1727B"/>
    <w:rsid w:val="0ADF27E4"/>
    <w:rsid w:val="0AF926E3"/>
    <w:rsid w:val="0B8B12FD"/>
    <w:rsid w:val="0B8D2B70"/>
    <w:rsid w:val="0BB61FD4"/>
    <w:rsid w:val="0BEB7701"/>
    <w:rsid w:val="0C2C11EB"/>
    <w:rsid w:val="0E567B69"/>
    <w:rsid w:val="0E8B26D1"/>
    <w:rsid w:val="0E8C6AFF"/>
    <w:rsid w:val="0ED71583"/>
    <w:rsid w:val="0F0C0FB9"/>
    <w:rsid w:val="0F176EE4"/>
    <w:rsid w:val="0F4E3AC8"/>
    <w:rsid w:val="0F8326C2"/>
    <w:rsid w:val="0F8A4B13"/>
    <w:rsid w:val="104E302A"/>
    <w:rsid w:val="10506BC7"/>
    <w:rsid w:val="10C14D6F"/>
    <w:rsid w:val="10E113EA"/>
    <w:rsid w:val="118F5A78"/>
    <w:rsid w:val="1217166F"/>
    <w:rsid w:val="12E51535"/>
    <w:rsid w:val="13043CF5"/>
    <w:rsid w:val="13A65FB2"/>
    <w:rsid w:val="14273B89"/>
    <w:rsid w:val="14467430"/>
    <w:rsid w:val="15E37ADD"/>
    <w:rsid w:val="16227F72"/>
    <w:rsid w:val="16243F02"/>
    <w:rsid w:val="16361F5D"/>
    <w:rsid w:val="167539A1"/>
    <w:rsid w:val="16EE4908"/>
    <w:rsid w:val="179D3FC8"/>
    <w:rsid w:val="17E90F43"/>
    <w:rsid w:val="18235B36"/>
    <w:rsid w:val="18733E65"/>
    <w:rsid w:val="18F36B9A"/>
    <w:rsid w:val="190F7248"/>
    <w:rsid w:val="19754C15"/>
    <w:rsid w:val="19BC00D3"/>
    <w:rsid w:val="19BC5297"/>
    <w:rsid w:val="19EF571C"/>
    <w:rsid w:val="1A3805E4"/>
    <w:rsid w:val="1A6874D9"/>
    <w:rsid w:val="1AF10B73"/>
    <w:rsid w:val="1B5C184F"/>
    <w:rsid w:val="1C163384"/>
    <w:rsid w:val="1C474058"/>
    <w:rsid w:val="1C700FC4"/>
    <w:rsid w:val="1C9E2ED4"/>
    <w:rsid w:val="1C9F29E2"/>
    <w:rsid w:val="1CB82498"/>
    <w:rsid w:val="1CE61F75"/>
    <w:rsid w:val="1CF13100"/>
    <w:rsid w:val="1D4C40B4"/>
    <w:rsid w:val="1D7A5C6A"/>
    <w:rsid w:val="1E77712D"/>
    <w:rsid w:val="1EBD29E4"/>
    <w:rsid w:val="1EE73233"/>
    <w:rsid w:val="1F274302"/>
    <w:rsid w:val="1F6629D0"/>
    <w:rsid w:val="1FA70A1E"/>
    <w:rsid w:val="209C6947"/>
    <w:rsid w:val="20AB035A"/>
    <w:rsid w:val="20BD7238"/>
    <w:rsid w:val="215718C0"/>
    <w:rsid w:val="216C3632"/>
    <w:rsid w:val="21CC73A1"/>
    <w:rsid w:val="22196215"/>
    <w:rsid w:val="226842F1"/>
    <w:rsid w:val="230549F7"/>
    <w:rsid w:val="24594F5D"/>
    <w:rsid w:val="24600904"/>
    <w:rsid w:val="24BC435E"/>
    <w:rsid w:val="24BD2CE7"/>
    <w:rsid w:val="25053702"/>
    <w:rsid w:val="257B6C67"/>
    <w:rsid w:val="25997AAC"/>
    <w:rsid w:val="26256894"/>
    <w:rsid w:val="26581B0E"/>
    <w:rsid w:val="2677643B"/>
    <w:rsid w:val="27294FA9"/>
    <w:rsid w:val="272A1A1D"/>
    <w:rsid w:val="27DF4792"/>
    <w:rsid w:val="27F627D6"/>
    <w:rsid w:val="282D5316"/>
    <w:rsid w:val="288E27A3"/>
    <w:rsid w:val="28DD2DDD"/>
    <w:rsid w:val="28EB20B7"/>
    <w:rsid w:val="29606022"/>
    <w:rsid w:val="29C72187"/>
    <w:rsid w:val="29E764D0"/>
    <w:rsid w:val="2A7B7816"/>
    <w:rsid w:val="2B8456DE"/>
    <w:rsid w:val="2C2C6F50"/>
    <w:rsid w:val="2C5D5F50"/>
    <w:rsid w:val="2CC97C5E"/>
    <w:rsid w:val="2D4D5BF6"/>
    <w:rsid w:val="2E404E7D"/>
    <w:rsid w:val="2E4D34BF"/>
    <w:rsid w:val="2F0613CC"/>
    <w:rsid w:val="2FA675C7"/>
    <w:rsid w:val="2FBC6783"/>
    <w:rsid w:val="2FF13BB4"/>
    <w:rsid w:val="30007AAC"/>
    <w:rsid w:val="301D4498"/>
    <w:rsid w:val="30B15D88"/>
    <w:rsid w:val="31073A21"/>
    <w:rsid w:val="314C4E1B"/>
    <w:rsid w:val="31522AD0"/>
    <w:rsid w:val="31D67A0A"/>
    <w:rsid w:val="32006656"/>
    <w:rsid w:val="32213437"/>
    <w:rsid w:val="33883B48"/>
    <w:rsid w:val="33D81325"/>
    <w:rsid w:val="33F52383"/>
    <w:rsid w:val="33FC7CB6"/>
    <w:rsid w:val="346C007F"/>
    <w:rsid w:val="35AB036B"/>
    <w:rsid w:val="35B26A59"/>
    <w:rsid w:val="362B7CBB"/>
    <w:rsid w:val="363C08FB"/>
    <w:rsid w:val="365B0566"/>
    <w:rsid w:val="36DE3AF9"/>
    <w:rsid w:val="36F23B1F"/>
    <w:rsid w:val="36F572D9"/>
    <w:rsid w:val="37144511"/>
    <w:rsid w:val="37635FA3"/>
    <w:rsid w:val="377050E3"/>
    <w:rsid w:val="37886BE3"/>
    <w:rsid w:val="379506FB"/>
    <w:rsid w:val="389A0311"/>
    <w:rsid w:val="3935629C"/>
    <w:rsid w:val="39921DA1"/>
    <w:rsid w:val="39B167EC"/>
    <w:rsid w:val="39CA5B8A"/>
    <w:rsid w:val="3A2273C6"/>
    <w:rsid w:val="3A3A2CE3"/>
    <w:rsid w:val="3A735246"/>
    <w:rsid w:val="3A7B0584"/>
    <w:rsid w:val="3B0E7217"/>
    <w:rsid w:val="3BBF16C3"/>
    <w:rsid w:val="3BCE2B0F"/>
    <w:rsid w:val="3C345F01"/>
    <w:rsid w:val="3DC83FEB"/>
    <w:rsid w:val="3E111D1C"/>
    <w:rsid w:val="3E4000B3"/>
    <w:rsid w:val="3E9E52DE"/>
    <w:rsid w:val="3F823A47"/>
    <w:rsid w:val="409E4F6B"/>
    <w:rsid w:val="412D51C4"/>
    <w:rsid w:val="413B04C9"/>
    <w:rsid w:val="415C0B23"/>
    <w:rsid w:val="416F1965"/>
    <w:rsid w:val="423C3DE0"/>
    <w:rsid w:val="42BC3918"/>
    <w:rsid w:val="42DD46D4"/>
    <w:rsid w:val="42ED4F8C"/>
    <w:rsid w:val="42EF61E3"/>
    <w:rsid w:val="434D0089"/>
    <w:rsid w:val="43856B7C"/>
    <w:rsid w:val="43A5366C"/>
    <w:rsid w:val="44E25EAE"/>
    <w:rsid w:val="451E04C7"/>
    <w:rsid w:val="45840415"/>
    <w:rsid w:val="45CE564B"/>
    <w:rsid w:val="4609405E"/>
    <w:rsid w:val="462C3D4A"/>
    <w:rsid w:val="46D541BF"/>
    <w:rsid w:val="476475F1"/>
    <w:rsid w:val="47835531"/>
    <w:rsid w:val="48325353"/>
    <w:rsid w:val="485015EB"/>
    <w:rsid w:val="48855FB4"/>
    <w:rsid w:val="498709FE"/>
    <w:rsid w:val="4A0A29A8"/>
    <w:rsid w:val="4AE24C9D"/>
    <w:rsid w:val="4AE36502"/>
    <w:rsid w:val="4AE775A8"/>
    <w:rsid w:val="4AEB5F36"/>
    <w:rsid w:val="4B647186"/>
    <w:rsid w:val="4B6870F8"/>
    <w:rsid w:val="4C0573B3"/>
    <w:rsid w:val="4C3D434A"/>
    <w:rsid w:val="4D4A01F7"/>
    <w:rsid w:val="4E6C552B"/>
    <w:rsid w:val="4E6F2ECB"/>
    <w:rsid w:val="4ED11EF1"/>
    <w:rsid w:val="4F445E7D"/>
    <w:rsid w:val="4F966D6D"/>
    <w:rsid w:val="509B4C49"/>
    <w:rsid w:val="50B638B5"/>
    <w:rsid w:val="513E6DB6"/>
    <w:rsid w:val="515B7596"/>
    <w:rsid w:val="51B251DC"/>
    <w:rsid w:val="51E11F6A"/>
    <w:rsid w:val="51E37BCF"/>
    <w:rsid w:val="521D232E"/>
    <w:rsid w:val="525171C3"/>
    <w:rsid w:val="52B85F72"/>
    <w:rsid w:val="52E02A2A"/>
    <w:rsid w:val="531B682E"/>
    <w:rsid w:val="532F37F4"/>
    <w:rsid w:val="53EE3BB8"/>
    <w:rsid w:val="55442C57"/>
    <w:rsid w:val="55BD048D"/>
    <w:rsid w:val="55C44BE6"/>
    <w:rsid w:val="562F462F"/>
    <w:rsid w:val="57027508"/>
    <w:rsid w:val="573A18FF"/>
    <w:rsid w:val="57430743"/>
    <w:rsid w:val="57816081"/>
    <w:rsid w:val="57A11CD2"/>
    <w:rsid w:val="58314821"/>
    <w:rsid w:val="58681BD7"/>
    <w:rsid w:val="58AD2C18"/>
    <w:rsid w:val="58EC63BF"/>
    <w:rsid w:val="593E6BDE"/>
    <w:rsid w:val="599E16C6"/>
    <w:rsid w:val="59B71EDE"/>
    <w:rsid w:val="5A192B1D"/>
    <w:rsid w:val="5A60080E"/>
    <w:rsid w:val="5A673229"/>
    <w:rsid w:val="5A912606"/>
    <w:rsid w:val="5B1C0D7D"/>
    <w:rsid w:val="5BC80A9B"/>
    <w:rsid w:val="5C4236B1"/>
    <w:rsid w:val="5CB564CD"/>
    <w:rsid w:val="5D4363C6"/>
    <w:rsid w:val="5D607470"/>
    <w:rsid w:val="5DAE3AF8"/>
    <w:rsid w:val="5E5073C3"/>
    <w:rsid w:val="5E906734"/>
    <w:rsid w:val="5F711AB7"/>
    <w:rsid w:val="5F82462A"/>
    <w:rsid w:val="5FC768DD"/>
    <w:rsid w:val="601462EA"/>
    <w:rsid w:val="60254455"/>
    <w:rsid w:val="60300966"/>
    <w:rsid w:val="60D9685B"/>
    <w:rsid w:val="61004DD7"/>
    <w:rsid w:val="621750C0"/>
    <w:rsid w:val="6231638A"/>
    <w:rsid w:val="623C6F66"/>
    <w:rsid w:val="630E1FEC"/>
    <w:rsid w:val="63113F87"/>
    <w:rsid w:val="63346B3C"/>
    <w:rsid w:val="636B5ADB"/>
    <w:rsid w:val="63CF1AAA"/>
    <w:rsid w:val="640C74ED"/>
    <w:rsid w:val="65324E93"/>
    <w:rsid w:val="656A762D"/>
    <w:rsid w:val="659A0956"/>
    <w:rsid w:val="67D22086"/>
    <w:rsid w:val="68C8534B"/>
    <w:rsid w:val="68CE61D5"/>
    <w:rsid w:val="694955F8"/>
    <w:rsid w:val="6981424B"/>
    <w:rsid w:val="69E94AD1"/>
    <w:rsid w:val="6A653BC4"/>
    <w:rsid w:val="6A792351"/>
    <w:rsid w:val="6A8028A6"/>
    <w:rsid w:val="6A922AEF"/>
    <w:rsid w:val="6B385048"/>
    <w:rsid w:val="6B774A95"/>
    <w:rsid w:val="6BD274F9"/>
    <w:rsid w:val="6C0A3826"/>
    <w:rsid w:val="6CC61117"/>
    <w:rsid w:val="6CED58F6"/>
    <w:rsid w:val="6CF14468"/>
    <w:rsid w:val="6D626CFF"/>
    <w:rsid w:val="6DDA38B7"/>
    <w:rsid w:val="6DDD3330"/>
    <w:rsid w:val="6DF22346"/>
    <w:rsid w:val="6E626F5E"/>
    <w:rsid w:val="6F0F156D"/>
    <w:rsid w:val="6F110BEF"/>
    <w:rsid w:val="6FB43BC6"/>
    <w:rsid w:val="6FE90C62"/>
    <w:rsid w:val="711103ED"/>
    <w:rsid w:val="712D08D1"/>
    <w:rsid w:val="715F4802"/>
    <w:rsid w:val="716C23B3"/>
    <w:rsid w:val="718A2D69"/>
    <w:rsid w:val="726F06FD"/>
    <w:rsid w:val="72876EC1"/>
    <w:rsid w:val="73932509"/>
    <w:rsid w:val="740E51BF"/>
    <w:rsid w:val="74722153"/>
    <w:rsid w:val="74F5575F"/>
    <w:rsid w:val="7516483B"/>
    <w:rsid w:val="75180D09"/>
    <w:rsid w:val="758141FF"/>
    <w:rsid w:val="75E61BBD"/>
    <w:rsid w:val="75ED7F80"/>
    <w:rsid w:val="7601763D"/>
    <w:rsid w:val="7628622F"/>
    <w:rsid w:val="76A76DBD"/>
    <w:rsid w:val="76B64EC4"/>
    <w:rsid w:val="76EE1E8E"/>
    <w:rsid w:val="775D197D"/>
    <w:rsid w:val="77C85829"/>
    <w:rsid w:val="77E4225D"/>
    <w:rsid w:val="78A00CC4"/>
    <w:rsid w:val="78B0716C"/>
    <w:rsid w:val="794664C8"/>
    <w:rsid w:val="7A765C84"/>
    <w:rsid w:val="7A813415"/>
    <w:rsid w:val="7AB85B75"/>
    <w:rsid w:val="7AD727BD"/>
    <w:rsid w:val="7B2944FB"/>
    <w:rsid w:val="7B2B6CBA"/>
    <w:rsid w:val="7B7F5890"/>
    <w:rsid w:val="7B9B76DB"/>
    <w:rsid w:val="7BBA7254"/>
    <w:rsid w:val="7BE62A18"/>
    <w:rsid w:val="7BEE33F8"/>
    <w:rsid w:val="7C752973"/>
    <w:rsid w:val="7C8159A6"/>
    <w:rsid w:val="7C9A6606"/>
    <w:rsid w:val="7D0F0684"/>
    <w:rsid w:val="7D256F31"/>
    <w:rsid w:val="7D491B0A"/>
    <w:rsid w:val="7DAE61F3"/>
    <w:rsid w:val="7F3A652D"/>
    <w:rsid w:val="7F752260"/>
    <w:rsid w:val="7FBA6871"/>
    <w:rsid w:val="7FE2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unhideWhenUsed/>
    <w:qFormat/>
    <w:uiPriority w:val="0"/>
    <w:pPr>
      <w:keepNext/>
      <w:keepLines/>
      <w:adjustRightInd w:val="0"/>
      <w:snapToGrid w:val="0"/>
      <w:spacing w:line="360" w:lineRule="auto"/>
      <w:outlineLvl w:val="1"/>
    </w:pPr>
    <w:rPr>
      <w:rFonts w:ascii="宋体" w:hAnsi="宋体"/>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Normal Indent"/>
    <w:basedOn w:val="1"/>
    <w:next w:val="1"/>
    <w:qFormat/>
    <w:uiPriority w:val="0"/>
    <w:rPr>
      <w:rFonts w:ascii="永中宋体" w:hAnsi="永中宋体" w:eastAsia="方正仿宋_GBK" w:cs="永中宋体"/>
      <w:sz w:val="21"/>
    </w:rPr>
  </w:style>
  <w:style w:type="paragraph" w:styleId="6">
    <w:name w:val="Body Text"/>
    <w:basedOn w:val="1"/>
    <w:next w:val="1"/>
    <w:qFormat/>
    <w:uiPriority w:val="0"/>
    <w:pPr>
      <w:spacing w:after="120"/>
    </w:pPr>
    <w:rPr>
      <w:rFonts w:ascii="宋体" w:hAnsi="宋体"/>
      <w:kern w:val="0"/>
      <w:sz w:val="20"/>
    </w:rPr>
  </w:style>
  <w:style w:type="paragraph" w:styleId="7">
    <w:name w:val="Body Text Indent"/>
    <w:basedOn w:val="1"/>
    <w:qFormat/>
    <w:uiPriority w:val="0"/>
    <w:pPr>
      <w:spacing w:line="700" w:lineRule="exact"/>
      <w:ind w:left="960"/>
    </w:pPr>
    <w:rPr>
      <w:sz w:val="44"/>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6"/>
    <w:next w:val="14"/>
    <w:qFormat/>
    <w:uiPriority w:val="0"/>
    <w:pPr>
      <w:tabs>
        <w:tab w:val="left" w:pos="1050"/>
        <w:tab w:val="left" w:pos="2730"/>
        <w:tab w:val="left" w:pos="14385"/>
      </w:tabs>
      <w:spacing w:line="360" w:lineRule="auto"/>
      <w:ind w:firstLine="420"/>
    </w:pPr>
    <w:rPr>
      <w:rFonts w:ascii="宋体" w:hAnsi="宋体"/>
      <w:sz w:val="24"/>
    </w:rPr>
  </w:style>
  <w:style w:type="paragraph" w:styleId="14">
    <w:name w:val="Body Text First Indent 2"/>
    <w:basedOn w:val="7"/>
    <w:next w:val="1"/>
    <w:qFormat/>
    <w:uiPriority w:val="0"/>
    <w:pPr>
      <w:spacing w:after="120" w:line="240" w:lineRule="auto"/>
      <w:ind w:left="420" w:leftChars="200" w:firstLine="420" w:firstLineChars="200"/>
    </w:pPr>
  </w:style>
  <w:style w:type="character" w:styleId="17">
    <w:name w:val="page number"/>
    <w:basedOn w:val="16"/>
    <w:qFormat/>
    <w:uiPriority w:val="0"/>
  </w:style>
  <w:style w:type="character" w:styleId="18">
    <w:name w:val="Hyperlink"/>
    <w:basedOn w:val="16"/>
    <w:qFormat/>
    <w:uiPriority w:val="0"/>
    <w:rPr>
      <w:color w:val="0563C1" w:themeColor="hyperlink"/>
      <w:u w:val="single"/>
      <w14:textFill>
        <w14:solidFill>
          <w14:schemeClr w14:val="hlink"/>
        </w14:solidFill>
      </w14:textFill>
    </w:rPr>
  </w:style>
  <w:style w:type="paragraph" w:customStyle="1" w:styleId="19">
    <w:name w:val="列出段落1"/>
    <w:basedOn w:val="1"/>
    <w:qFormat/>
    <w:uiPriority w:val="34"/>
    <w:pPr>
      <w:ind w:firstLine="420" w:firstLineChars="200"/>
    </w:pPr>
  </w:style>
  <w:style w:type="character" w:customStyle="1" w:styleId="20">
    <w:name w:val="批注框文本 Char"/>
    <w:basedOn w:val="16"/>
    <w:link w:val="8"/>
    <w:qFormat/>
    <w:uiPriority w:val="0"/>
    <w:rPr>
      <w:kern w:val="2"/>
      <w:sz w:val="18"/>
      <w:szCs w:val="18"/>
    </w:rPr>
  </w:style>
  <w:style w:type="character" w:customStyle="1" w:styleId="21">
    <w:name w:val="font51"/>
    <w:basedOn w:val="16"/>
    <w:qFormat/>
    <w:uiPriority w:val="0"/>
    <w:rPr>
      <w:rFonts w:hint="eastAsia" w:ascii="方正仿宋_GBK" w:hAnsi="方正仿宋_GBK" w:eastAsia="方正仿宋_GBK" w:cs="方正仿宋_GBK"/>
      <w:color w:val="000000"/>
      <w:sz w:val="18"/>
      <w:szCs w:val="18"/>
      <w:u w:val="none"/>
    </w:rPr>
  </w:style>
  <w:style w:type="character" w:customStyle="1" w:styleId="22">
    <w:name w:val="font61"/>
    <w:basedOn w:val="16"/>
    <w:qFormat/>
    <w:uiPriority w:val="0"/>
    <w:rPr>
      <w:rFonts w:hint="eastAsia" w:ascii="方正仿宋_GBK" w:hAnsi="方正仿宋_GBK" w:eastAsia="方正仿宋_GBK" w:cs="方正仿宋_GBK"/>
      <w:b/>
      <w:bCs/>
      <w:color w:val="000000"/>
      <w:sz w:val="18"/>
      <w:szCs w:val="18"/>
      <w:u w:val="none"/>
    </w:rPr>
  </w:style>
  <w:style w:type="character" w:customStyle="1" w:styleId="23">
    <w:name w:val="font41"/>
    <w:basedOn w:val="16"/>
    <w:qFormat/>
    <w:uiPriority w:val="0"/>
    <w:rPr>
      <w:rFonts w:hint="eastAsia" w:ascii="方正仿宋_GBK" w:hAnsi="方正仿宋_GBK" w:eastAsia="方正仿宋_GBK" w:cs="方正仿宋_GBK"/>
      <w:color w:val="000000"/>
      <w:sz w:val="22"/>
      <w:szCs w:val="22"/>
      <w:u w:val="none"/>
    </w:rPr>
  </w:style>
  <w:style w:type="character" w:customStyle="1" w:styleId="24">
    <w:name w:val="font31"/>
    <w:basedOn w:val="16"/>
    <w:qFormat/>
    <w:uiPriority w:val="0"/>
    <w:rPr>
      <w:rFonts w:hint="default" w:ascii="Times New Roman" w:hAnsi="Times New Roman" w:cs="Times New Roman"/>
      <w:color w:val="000000"/>
      <w:sz w:val="22"/>
      <w:szCs w:val="22"/>
      <w:u w:val="none"/>
    </w:rPr>
  </w:style>
  <w:style w:type="character" w:customStyle="1" w:styleId="25">
    <w:name w:val="font21"/>
    <w:basedOn w:val="16"/>
    <w:qFormat/>
    <w:uiPriority w:val="0"/>
    <w:rPr>
      <w:rFonts w:hint="default" w:ascii="Times New Roman" w:hAnsi="Times New Roman" w:cs="Times New Roman"/>
      <w:color w:val="000000"/>
      <w:sz w:val="22"/>
      <w:szCs w:val="22"/>
      <w:u w:val="none"/>
    </w:rPr>
  </w:style>
  <w:style w:type="character" w:customStyle="1" w:styleId="26">
    <w:name w:val="font11"/>
    <w:basedOn w:val="1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dabdf97b-385c-43d3-9d13-9ae719f68631</errorID>
      <errorWord>;</errorWord>
      <group>L1_Format</group>
      <groupName>格式问题</groupName>
      <ability>L2_HalfPunc</ability>
      <abilityName>全半角检查</abilityName>
      <candidateList>
        <item>；</item>
      </candidateList>
      <explain>文本全半角错误。</explain>
      <paraID>7DCB8D0B</paraID>
      <start>2</start>
      <end>3</end>
      <status>unmodified</status>
      <modifiedWord/>
      <trackRevisions>false</trackRevisions>
    </reviewItem>
    <reviewItem>
      <errorID>112c6e35-11b3-4026-a1e2-aff50562e99f</errorID>
      <errorWord>双夹</errorWord>
      <group>L1_Word</group>
      <groupName>字词问题</groupName>
      <ability>L2_Typo</ability>
      <abilityName>字词错误</abilityName>
      <candidateList>
        <item>双击</item>
      </candidateList>
      <explain/>
      <paraID>62B7237A</paraID>
      <start>0</start>
      <end>2</end>
      <status>unmodified</status>
      <modifiedWord/>
      <trackRevisions>false</trackRevisions>
    </reviewItem>
    <reviewItem>
      <errorID>92cfca6c-8d4d-4c22-ae29-51ed92c9f78a</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6D9E6284</paraID>
      <start>55</start>
      <end>57</end>
      <status>modified</status>
      <modifiedWord>海绵</modifiedWord>
      <trackRevisions>false</trackRevisions>
    </reviewItem>
    <reviewItem>
      <errorID>eee0fe19-72c0-4424-b974-71caeda3930e</errorID>
      <errorWord>、”</errorWord>
      <group>L1_Punc</group>
      <groupName>标点问题</groupName>
      <ability>L2_Punc</ability>
      <abilityName>标点符号检查</abilityName>
      <candidateList>
        <item>”</item>
      </candidateList>
      <explain/>
      <paraID>66EB5E7F</paraID>
      <start>7</start>
      <end>9</end>
      <status>unmodified</status>
      <modifiedWord/>
      <trackRevisions>false</trackRevisions>
    </reviewItem>
    <reviewItem>
      <errorID>7a585dfb-901c-459a-86ac-7016ac86eea8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12</start>
      <end>15</end>
      <status>unmodified</status>
      <modifiedWord/>
      <trackRevisions>false</trackRevisions>
    </reviewItem>
    <reviewItem>
      <errorID>6d187164-9782-4cd7-9f62-f458a67ea6cf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74</start>
      <end>77</end>
      <status>unmodified</status>
      <modifiedWord/>
      <trackRevisions>false</trackRevisions>
    </reviewItem>
    <reviewItem>
      <errorID>e808ad97-9fda-40c1-8324-fc18c59dfc12</errorID>
      <errorWord>、”</errorWord>
      <group>L1_Punc</group>
      <groupName>标点问题</groupName>
      <ability>L2_Punc</ability>
      <abilityName>标点符号检查</abilityName>
      <candidateList>
        <item>”</item>
      </candidateList>
      <explain/>
      <paraID>66EB5E7F</paraID>
      <start>81</start>
      <end>83</end>
      <status>unmodified</status>
      <modifiedWord/>
      <trackRevisions>false</trackRevisions>
    </reviewItem>
    <reviewItem>
      <errorID>f31fb4d7-ba87-4385-b815-145d7607b582</errorID>
      <errorWord>”</errorWord>
      <group>L1_Punc</group>
      <groupName>标点问题</groupName>
      <ability>L2_Punc</ability>
      <abilityName>标点符号检查</abilityName>
      <candidateList/>
      <explain/>
      <paraID>66EB5E7F</paraID>
      <start>85</start>
      <end>86</end>
      <status>unmodified</status>
      <modifiedWord/>
      <trackRevisions>false</trackRevisions>
    </reviewItem>
    <reviewItem>
      <errorID>a64371f8-1634-4b65-87e8-e090e239a4ab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140</start>
      <end>143</end>
      <status>unmodified</status>
      <modifiedWord/>
      <trackRevisions>false</trackRevisions>
    </reviewItem>
    <reviewItem>
      <errorID>27bec59e-bd2e-4594-a198-949573a6b8e0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146</start>
      <end>149</end>
      <status>unmodified</status>
      <modifiedWord/>
      <trackRevisions>false</trackRevisions>
    </reviewItem>
    <reviewItem>
      <errorID>1a11851c-87c7-4fc1-ae18-e05aabb29767</errorID>
      <errorWord>,</errorWord>
      <group>L1_Format</group>
      <groupName>格式问题</groupName>
      <ability>L2_HalfPunc</ability>
      <abilityName>全半角检查</abilityName>
      <candidateList>
        <item>，</item>
      </candidateList>
      <explain>文本全半角错误。</explain>
      <paraID>66EB5E7F</paraID>
      <start>196</start>
      <end>197</end>
      <status>unmodified</status>
      <modifiedWord/>
      <trackRevisions>false</trackRevisions>
    </reviewItem>
    <reviewItem>
      <errorID>6ec32cb9-b30e-4d99-8344-4b2fb6bf7d4b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254</start>
      <end>257</end>
      <status>unmodified</status>
      <modifiedWord/>
      <trackRevisions>false</trackRevisions>
    </reviewItem>
    <reviewItem>
      <errorID>1a7cef6a-24b6-4125-82aa-f6e2897ec5aa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260</start>
      <end>263</end>
      <status>unmodified</status>
      <modifiedWord/>
      <trackRevisions>false</trackRevisions>
    </reviewItem>
    <reviewItem>
      <errorID>d741e036-3877-4633-aeb6-8c1ce27d0663</errorID>
      <errorWord>,</errorWord>
      <group>L1_Format</group>
      <groupName>格式问题</groupName>
      <ability>L2_HalfPunc</ability>
      <abilityName>全半角检查</abilityName>
      <candidateList>
        <item>，</item>
      </candidateList>
      <explain>文本全半角错误。</explain>
      <paraID>32835A2C</paraID>
      <start>174</start>
      <end>175</end>
      <status>unmodified</status>
      <modifiedWord/>
      <trackRevisions>false</trackRevisions>
    </reviewItem>
    <reviewItem>
      <errorID>8480112f-c9cf-4a2f-bdab-05cd63c81c54</errorID>
      <errorWord>含量总</errorWord>
      <group>L1_Word</group>
      <groupName>字词问题</groupName>
      <ability>L2_Typo</ability>
      <abilityName>字词错误</abilityName>
      <candidateList>
        <item>含量</item>
      </candidateList>
      <explain/>
      <paraID>32835A2C</paraID>
      <start>184</start>
      <end>187</end>
      <status>unmodified</status>
      <modifiedWord/>
      <trackRevisions>false</trackRevisions>
    </reviewItem>
    <reviewItem>
      <errorID>60967885-4c50-49f4-9b47-1a5b780e5d4f</errorID>
      <errorWord>.</errorWord>
      <group>L1_Format</group>
      <groupName>格式问题</groupName>
      <ability>L2_HalfPunc</ability>
      <abilityName>全半角检查</abilityName>
      <candidateList>
        <item>。</item>
      </candidateList>
      <explain>文本全半角错误。</explain>
      <paraID> 18FB361</paraID>
      <start>17</start>
      <end>18</end>
      <status>unmodified</status>
      <modifiedWord/>
      <trackRevisions>false</trackRevisions>
    </reviewItem>
    <reviewItem>
      <errorID>23ee5409-ad96-4bad-a57f-8a0ee94b5209</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 18FB361</paraID>
      <start>18</start>
      <end>20</end>
      <status>modified</status>
      <modifiedWord>海绵</modifiedWord>
      <trackRevisions>false</trackRevisions>
    </reviewItem>
    <reviewItem>
      <errorID>71d4621e-4760-41f0-880e-1fbd5f36ff81</errorID>
      <errorWord>成型</errorWord>
      <group>L1_Word</group>
      <groupName>字词问题</groupName>
      <ability>L2_Typo</ability>
      <abilityName>字词错误</abilityName>
      <candidateList>
        <item>成形</item>
      </candidateList>
      <explain/>
      <paraID> 18FB361</paraID>
      <start>86</start>
      <end>88</end>
      <status>modified</status>
      <modifiedWord>成形</modifiedWord>
      <trackRevisions>false</trackRevisions>
    </reviewItem>
    <reviewItem>
      <errorID>61941c0b-6867-42e2-920f-f629d5921f3c</errorID>
      <errorWord>订做</errorWord>
      <group>L1_Word</group>
      <groupName>字词问题</groupName>
      <ability>L2_Typo</ability>
      <abilityName>字词错误</abilityName>
      <candidateList>
        <item>定做</item>
      </candidateList>
      <explain/>
      <paraID>2FABCD35</paraID>
      <start>39</start>
      <end>41</end>
      <status>modified</status>
      <modifiedWord>定做</modifiedWord>
      <trackRevisions>false</trackRevisions>
    </reviewItem>
    <reviewItem>
      <errorID>5ac06a1f-933d-4524-8471-ef7fa91c98cb</errorID>
      <errorWord>其它</errorWord>
      <group>L1_Word</group>
      <groupName>字词问题</groupName>
      <ability>L2_Alias</ability>
      <abilityName>也作/曾用词</abilityName>
      <candidateList>
        <item>其他</item>
      </candidateList>
      <explain>词汇[其它]为不规范表述或旧称，其规范书面表述为[其他]。</explain>
      <paraID>2DE9FEBE</paraID>
      <start>84</start>
      <end>86</end>
      <status>modified</status>
      <modifiedWord>其他</modifiedWord>
      <trackRevisions>false</trackRevisions>
    </reviewItem>
    <reviewItem>
      <errorID>1ada06d4-063f-49fd-887e-e8794f74d863</errorID>
      <errorWord>：</errorWord>
      <group>L1_Format</group>
      <groupName>格式问题</groupName>
      <ability>L2_HalfPunc</ability>
      <abilityName>全半角检查</abilityName>
      <candidateList>
        <item>:</item>
      </candidateList>
      <explain>文本全半角错误。</explain>
      <paraID>40A64071</paraID>
      <start>28</start>
      <end>29</end>
      <status>unmodified</status>
      <modifiedWord/>
      <trackRevisions>false</trackRevisions>
    </reviewItem>
    <reviewItem>
      <errorID>69aea8a3-2898-4f8a-a3a4-bdb0d140269d</errorID>
      <errorWord>：</errorWord>
      <group>L1_Format</group>
      <groupName>格式问题</groupName>
      <ability>L2_HalfPunc</ability>
      <abilityName>全半角检查</abilityName>
      <candidateList>
        <item>:</item>
      </candidateList>
      <explain>文本全半角错误。</explain>
      <paraID>555CFEB1</paraID>
      <start>21</start>
      <end>22</end>
      <status>unmodified</status>
      <modifiedWord/>
      <trackRevisions>false</trackRevisions>
    </reviewItem>
    <reviewItem>
      <errorID>7bf04952-7632-4510-b704-f44a92254ef7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776F5012</paraID>
      <start>0</start>
      <end>2</end>
      <status>unmodified</status>
      <modifiedWord/>
      <trackRevisions>false</trackRevisions>
    </reviewItem>
    <reviewItem>
      <errorID>dbecebbe-8a4e-45ab-bcc0-0764f8a7b61f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11E60D9</paraID>
      <start>0</start>
      <end>2</end>
      <status>unmodified</status>
      <modifiedWord/>
      <trackRevisions>false</trackRevisions>
    </reviewItem>
    <reviewItem>
      <errorID>e441187b-77e1-4891-aaec-453f4ae2d90a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6501CDF</paraID>
      <start>0</start>
      <end>2</end>
      <status>unmodified</status>
      <modifiedWord/>
      <trackRevisions>false</trackRevisions>
    </reviewItem>
    <reviewItem>
      <errorID>5a8e5359-fa92-4dec-8a08-12f7f72beeba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3A696ADD</paraID>
      <start>0</start>
      <end>2</end>
      <status>unmodified</status>
      <modifiedWord/>
      <trackRevisions>false</trackRevisions>
    </reviewItem>
    <reviewItem>
      <errorID>5c1b91d1-d1ad-4596-8061-244bb209918c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6D89347B</paraID>
      <start>0</start>
      <end>2</end>
      <status>unmodified</status>
      <modifiedWord/>
      <trackRevisions>false</trackRevisions>
    </reviewItem>
    <reviewItem>
      <errorID>bc5ba6d8-75c0-428d-897c-ffb9a3fecf0b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6D89347B</paraID>
      <start>20</start>
      <end>22</end>
      <status>unmodified</status>
      <modifiedWord/>
      <trackRevisions>false</trackRevisions>
    </reviewItem>
    <reviewItem>
      <errorID>199c10ce-081d-4ec0-82de-7c36d28329b6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30CB6756</paraID>
      <start>0</start>
      <end>2</end>
      <status>unmodified</status>
      <modifiedWord/>
      <trackRevisions>false</trackRevisions>
    </reviewItem>
    <reviewItem>
      <errorID>2d3cfd9d-30ac-45a6-958a-a6d78e155918</errorID>
      <errorWord>;</errorWord>
      <group>L1_Format</group>
      <groupName>格式问题</groupName>
      <ability>L2_HalfPunc</ability>
      <abilityName>全半角检查</abilityName>
      <candidateList>
        <item>；</item>
      </candidateList>
      <explain>文本全半角错误。</explain>
      <paraID>1458A8C0</paraID>
      <start>2</start>
      <end>3</end>
      <status>unmodified</status>
      <modifiedWord/>
      <trackRevisions>false</trackRevisions>
    </reviewItem>
    <reviewItem>
      <errorID>0eccf6bd-cb64-4603-97a9-198361299753</errorID>
      <errorWord>双夹</errorWord>
      <group>L1_Word</group>
      <groupName>字词问题</groupName>
      <ability>L2_Typo</ability>
      <abilityName>字词错误</abilityName>
      <candidateList>
        <item>双击</item>
      </candidateList>
      <explain/>
      <paraID>1E93FCEC</paraID>
      <start>0</start>
      <end>2</end>
      <status>unmodified</status>
      <modifiedWord/>
      <trackRevisions>false</trackRevisions>
    </reviewItem>
    <reviewItem>
      <errorID>2e9ac87e-5f19-41f3-8f8f-8c1c70fa0727</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4E293DE3</paraID>
      <start>55</start>
      <end>57</end>
      <status>unmodified</status>
      <modifiedWord/>
      <trackRevisions>false</trackRevisions>
    </reviewItem>
    <reviewItem>
      <errorID>e1bac46f-6dd3-4d90-9e6e-b3da6f0fce20</errorID>
      <errorWord>、”</errorWord>
      <group>L1_Punc</group>
      <groupName>标点问题</groupName>
      <ability>L2_Punc</ability>
      <abilityName>标点符号检查</abilityName>
      <candidateList>
        <item>”</item>
      </candidateList>
      <explain/>
      <paraID> 2EB1BAD</paraID>
      <start>7</start>
      <end>9</end>
      <status>unmodified</status>
      <modifiedWord/>
      <trackRevisions>false</trackRevisions>
    </reviewItem>
    <reviewItem>
      <errorID>c686c291-47a2-4630-a328-ed1b4096b06b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12</start>
      <end>15</end>
      <status>unmodified</status>
      <modifiedWord/>
      <trackRevisions>false</trackRevisions>
    </reviewItem>
    <reviewItem>
      <errorID>0bc5024e-9f6f-494d-85c4-9f75ca078eba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74</start>
      <end>77</end>
      <status>unmodified</status>
      <modifiedWord/>
      <trackRevisions>false</trackRevisions>
    </reviewItem>
    <reviewItem>
      <errorID>03334a5d-6a95-480c-ad70-96b551b7a0ae</errorID>
      <errorWord>、”</errorWord>
      <group>L1_Punc</group>
      <groupName>标点问题</groupName>
      <ability>L2_Punc</ability>
      <abilityName>标点符号检查</abilityName>
      <candidateList>
        <item>”</item>
      </candidateList>
      <explain/>
      <paraID> 2EB1BAD</paraID>
      <start>81</start>
      <end>83</end>
      <status>unmodified</status>
      <modifiedWord/>
      <trackRevisions>false</trackRevisions>
    </reviewItem>
    <reviewItem>
      <errorID>783dff99-9008-4937-8ca8-fab3f79f1cf7</errorID>
      <errorWord>”</errorWord>
      <group>L1_Punc</group>
      <groupName>标点问题</groupName>
      <ability>L2_Punc</ability>
      <abilityName>标点符号检查</abilityName>
      <candidateList/>
      <explain/>
      <paraID> 2EB1BAD</paraID>
      <start>85</start>
      <end>86</end>
      <status>unmodified</status>
      <modifiedWord/>
      <trackRevisions>false</trackRevisions>
    </reviewItem>
    <reviewItem>
      <errorID>2012b737-64cb-4f50-a4c4-135d7d259beb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140</start>
      <end>143</end>
      <status>unmodified</status>
      <modifiedWord/>
      <trackRevisions>false</trackRevisions>
    </reviewItem>
    <reviewItem>
      <errorID>8bbd97de-6433-4bf0-81a4-ab8aa162aadf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146</start>
      <end>149</end>
      <status>unmodified</status>
      <modifiedWord/>
      <trackRevisions>false</trackRevisions>
    </reviewItem>
    <reviewItem>
      <errorID>adfbaae9-2862-4d82-a785-407dbc0f83e5</errorID>
      <errorWord>,</errorWord>
      <group>L1_Format</group>
      <groupName>格式问题</groupName>
      <ability>L2_HalfPunc</ability>
      <abilityName>全半角检查</abilityName>
      <candidateList>
        <item>，</item>
      </candidateList>
      <explain>文本全半角错误。</explain>
      <paraID> 2EB1BAD</paraID>
      <start>196</start>
      <end>197</end>
      <status>unmodified</status>
      <modifiedWord/>
      <trackRevisions>false</trackRevisions>
    </reviewItem>
    <reviewItem>
      <errorID>3bce7b39-0715-44ce-99c3-51ad9b23a947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254</start>
      <end>257</end>
      <status>unmodified</status>
      <modifiedWord/>
      <trackRevisions>false</trackRevisions>
    </reviewItem>
    <reviewItem>
      <errorID>536268aa-fe30-4950-9697-c2b62e512d29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260</start>
      <end>263</end>
      <status>unmodified</status>
      <modifiedWord/>
      <trackRevisions>false</trackRevisions>
    </reviewItem>
    <reviewItem>
      <errorID>242588e0-1d64-442d-bd95-1a49e9089e2b</errorID>
      <errorWord>,</errorWord>
      <group>L1_Format</group>
      <groupName>格式问题</groupName>
      <ability>L2_HalfPunc</ability>
      <abilityName>全半角检查</abilityName>
      <candidateList>
        <item>，</item>
      </candidateList>
      <explain>文本全半角错误。</explain>
      <paraID>75292B6E</paraID>
      <start>174</start>
      <end>175</end>
      <status>unmodified</status>
      <modifiedWord/>
      <trackRevisions>false</trackRevisions>
    </reviewItem>
    <reviewItem>
      <errorID>391a0b27-a5fc-4781-8faf-2a5ceb5a57c8</errorID>
      <errorWord>含量总</errorWord>
      <group>L1_Word</group>
      <groupName>字词问题</groupName>
      <ability>L2_Typo</ability>
      <abilityName>字词错误</abilityName>
      <candidateList>
        <item>含量</item>
      </candidateList>
      <explain/>
      <paraID>75292B6E</paraID>
      <start>184</start>
      <end>187</end>
      <status>unmodified</status>
      <modifiedWord/>
      <trackRevisions>false</trackRevisions>
    </reviewItem>
    <reviewItem>
      <errorID>8e31dbd9-ce60-4e2f-8722-af09fc288847</errorID>
      <errorWord>.</errorWord>
      <group>L1_Format</group>
      <groupName>格式问题</groupName>
      <ability>L2_HalfPunc</ability>
      <abilityName>全半角检查</abilityName>
      <candidateList>
        <item>。</item>
      </candidateList>
      <explain>文本全半角错误。</explain>
      <paraID>5BCDB562</paraID>
      <start>17</start>
      <end>18</end>
      <status>unmodified</status>
      <modifiedWord/>
      <trackRevisions>false</trackRevisions>
    </reviewItem>
    <reviewItem>
      <errorID>83060b56-232c-4bf4-ba4e-8714e859ed84</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5BCDB562</paraID>
      <start>18</start>
      <end>20</end>
      <status>modified</status>
      <modifiedWord>海绵</modifiedWord>
      <trackRevisions>false</trackRevisions>
    </reviewItem>
    <reviewItem>
      <errorID>2bb8b018-6abd-4ab5-a274-b7b500850cff</errorID>
      <errorWord>成型</errorWord>
      <group>L1_Word</group>
      <groupName>字词问题</groupName>
      <ability>L2_Typo</ability>
      <abilityName>字词错误</abilityName>
      <candidateList>
        <item>成形</item>
      </candidateList>
      <explain/>
      <paraID>5BCDB562</paraID>
      <start>86</start>
      <end>88</end>
      <status>modified</status>
      <modifiedWord>成形</modifiedWord>
      <trackRevisions>false</trackRevisions>
    </reviewItem>
    <reviewItem>
      <errorID>4df4a06f-5cab-49f2-8301-ce2b5931b3e1</errorID>
      <errorWord>订做</errorWord>
      <group>L1_Word</group>
      <groupName>字词问题</groupName>
      <ability>L2_Typo</ability>
      <abilityName>字词错误</abilityName>
      <candidateList>
        <item>定做</item>
      </candidateList>
      <explain/>
      <paraID>53E1EA1D</paraID>
      <start>39</start>
      <end>41</end>
      <status>modified</status>
      <modifiedWord>定做</modifiedWord>
      <trackRevisions>false</trackRevisions>
    </reviewItem>
    <reviewItem>
      <errorID>349ad486-fc84-489d-a076-7b8cd9e5c1a5</errorID>
      <errorWord>其它</errorWord>
      <group>L1_Word</group>
      <groupName>字词问题</groupName>
      <ability>L2_Alias</ability>
      <abilityName>也作/曾用词</abilityName>
      <candidateList>
        <item>其他</item>
      </candidateList>
      <explain>词汇[其它]为不规范表述或旧称，其规范书面表述为[其他]。</explain>
      <paraID>24CA4642</paraID>
      <start>84</start>
      <end>86</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ad324-708b-4375-9ada-6f0899e6cf55}">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41</Words>
  <Characters>45</Characters>
  <Lines>32</Lines>
  <Paragraphs>9</Paragraphs>
  <TotalTime>11</TotalTime>
  <ScaleCrop>false</ScaleCrop>
  <LinksUpToDate>false</LinksUpToDate>
  <CharactersWithSpaces>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2024-05-16T01:39:00Z</dcterms:created>
  <dc:creator>admin</dc:creator>
  <cp:lastModifiedBy>M'9.</cp:lastModifiedBy>
  <cp:lastPrinted>2025-12-23T09:12:00Z</cp:lastPrinted>
  <dcterms:modified xsi:type="dcterms:W3CDTF">2025-12-25T01:34:11Z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010F0A555DE341DFBAD3B885CD11E26B_13</vt:lpwstr>
  </property>
  <property fmtid="{D5CDD505-2E9C-101B-9397-08002B2CF9AE}" pid="4" name="KSOTemplateDocerSaveRecord">
    <vt:lpwstr>eyJoZGlkIjoiZWQ0MmJmOWZiM2Y1YzBhNGM3NDhkZDNhMjc2OGNiN2MiLCJ1c2VySWQiOiI4MTYzNjQ0NDYifQ==</vt:lpwstr>
  </property>
</Properties>
</file>