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FB91F">
      <w:pPr>
        <w:pStyle w:val="3"/>
        <w:widowControl/>
        <w:shd w:val="clear" w:color="auto" w:fill="F9FAFB"/>
        <w:spacing w:beforeAutospacing="0" w:after="120" w:afterAutospacing="0" w:line="360" w:lineRule="atLeast"/>
        <w:jc w:val="center"/>
        <w:rPr>
          <w:rFonts w:ascii="STFangsong" w:hAnsi="STFangsong" w:eastAsia="STFangsong" w:cs="Montserrat"/>
          <w:color w:val="000000"/>
          <w:sz w:val="44"/>
          <w:szCs w:val="44"/>
        </w:rPr>
      </w:pPr>
      <w:r>
        <w:rPr>
          <w:rStyle w:val="12"/>
          <w:rFonts w:hint="default" w:ascii="STFangsong" w:hAnsi="STFangsong" w:eastAsia="STFangsong" w:cs="Montserrat"/>
          <w:b/>
          <w:color w:val="000000"/>
          <w:sz w:val="44"/>
          <w:szCs w:val="44"/>
          <w:shd w:val="clear" w:color="auto" w:fill="F9FAFB"/>
        </w:rPr>
        <w:t>石马河街道 2025 年来渝务工经商少数民族群众职业技能培训项目招标文件</w:t>
      </w:r>
    </w:p>
    <w:p w14:paraId="031A226F">
      <w:pPr>
        <w:widowControl/>
        <w:shd w:val="clear" w:color="auto" w:fill="F9FAFB"/>
        <w:spacing w:line="280" w:lineRule="atLeast"/>
        <w:jc w:val="left"/>
        <w:rPr>
          <w:rFonts w:hint="default" w:ascii="STFangsong" w:hAnsi="STFangsong" w:eastAsia="STFangsong" w:cs="Segoe UI"/>
          <w:kern w:val="0"/>
          <w:sz w:val="30"/>
          <w:szCs w:val="30"/>
          <w:shd w:val="clear" w:color="auto" w:fill="F9FAFB"/>
          <w:lang w:bidi="ar"/>
        </w:rPr>
      </w:pPr>
      <w:r>
        <w:rPr>
          <w:rStyle w:val="12"/>
          <w:rFonts w:ascii="STFangsong" w:hAnsi="STFangsong" w:eastAsia="STFangsong" w:cs="Segoe UI"/>
          <w:bCs/>
          <w:color w:val="000000"/>
          <w:kern w:val="0"/>
          <w:sz w:val="30"/>
          <w:szCs w:val="30"/>
          <w:shd w:val="clear" w:color="auto" w:fill="F9FAFB"/>
          <w:lang w:bidi="ar"/>
        </w:rPr>
        <w:t>招标单位</w:t>
      </w:r>
      <w:r>
        <w:rPr>
          <w:rFonts w:ascii="STFangsong" w:hAnsi="STFangsong" w:eastAsia="STFangsong" w:cs="Segoe UI"/>
          <w:kern w:val="0"/>
          <w:sz w:val="30"/>
          <w:szCs w:val="30"/>
          <w:shd w:val="clear" w:color="auto" w:fill="F9FAFB"/>
          <w:lang w:bidi="ar"/>
        </w:rPr>
        <w:t>：</w:t>
      </w:r>
      <w:r>
        <w:rPr>
          <w:rFonts w:hint="default" w:ascii="STFangsong" w:hAnsi="STFangsong" w:eastAsia="STFangsong" w:cs="Segoe UI"/>
          <w:kern w:val="0"/>
          <w:sz w:val="30"/>
          <w:szCs w:val="30"/>
          <w:shd w:val="clear" w:color="auto" w:fill="F9FAFB"/>
          <w:lang w:bidi="ar"/>
        </w:rPr>
        <w:t>重庆市江北区人民政府石马河街道办事处</w:t>
      </w:r>
    </w:p>
    <w:p w14:paraId="16AD12C6">
      <w:pPr>
        <w:widowControl/>
        <w:shd w:val="clear" w:color="auto" w:fill="F9FAFB"/>
        <w:spacing w:line="280" w:lineRule="atLeast"/>
        <w:jc w:val="left"/>
        <w:rPr>
          <w:rFonts w:hint="eastAsia" w:ascii="STFangsong" w:hAnsi="STFangsong" w:eastAsia="STFangsong" w:cs="Segoe UI"/>
          <w:kern w:val="0"/>
          <w:sz w:val="30"/>
          <w:szCs w:val="30"/>
          <w:shd w:val="clear" w:color="auto" w:fill="F9FAFB"/>
          <w:lang w:eastAsia="zh-CN" w:bidi="ar"/>
        </w:rPr>
      </w:pPr>
      <w:r>
        <w:rPr>
          <w:rStyle w:val="12"/>
          <w:rFonts w:ascii="STFangsong" w:hAnsi="STFangsong" w:eastAsia="STFangsong" w:cs="Segoe UI"/>
          <w:bCs/>
          <w:color w:val="000000"/>
          <w:kern w:val="0"/>
          <w:sz w:val="30"/>
          <w:szCs w:val="30"/>
          <w:shd w:val="clear" w:color="auto" w:fill="F9FAFB"/>
          <w:lang w:bidi="ar"/>
        </w:rPr>
        <w:t>招标代理机构</w:t>
      </w:r>
      <w:r>
        <w:rPr>
          <w:rFonts w:ascii="STFangsong" w:hAnsi="STFangsong" w:eastAsia="STFangsong" w:cs="Segoe UI"/>
          <w:kern w:val="0"/>
          <w:sz w:val="30"/>
          <w:szCs w:val="30"/>
          <w:shd w:val="clear" w:color="auto" w:fill="F9FAFB"/>
          <w:lang w:bidi="ar"/>
        </w:rPr>
        <w:t>：</w:t>
      </w:r>
      <w:r>
        <w:rPr>
          <w:rFonts w:hint="eastAsia" w:ascii="STFangsong" w:hAnsi="STFangsong" w:eastAsia="STFangsong" w:cs="Segoe UI"/>
          <w:kern w:val="0"/>
          <w:sz w:val="30"/>
          <w:szCs w:val="30"/>
          <w:shd w:val="clear" w:color="auto" w:fill="F9FAFB"/>
          <w:lang w:eastAsia="zh-CN" w:bidi="ar"/>
        </w:rPr>
        <w:t>重庆市科成工程建设监理有限公司</w:t>
      </w:r>
    </w:p>
    <w:p w14:paraId="32369E8C">
      <w:pPr>
        <w:widowControl/>
        <w:shd w:val="clear" w:color="auto" w:fill="F9FAFB"/>
        <w:spacing w:line="280" w:lineRule="atLeast"/>
        <w:jc w:val="left"/>
        <w:rPr>
          <w:rFonts w:hint="default" w:ascii="STFangsong" w:hAnsi="STFangsong" w:eastAsia="STFangsong" w:cs="Segoe UI"/>
          <w:sz w:val="30"/>
          <w:szCs w:val="30"/>
          <w:lang w:val="en-US" w:eastAsia="zh-CN"/>
        </w:rPr>
      </w:pPr>
      <w:r>
        <w:rPr>
          <w:rStyle w:val="12"/>
          <w:rFonts w:hint="default" w:ascii="STFangsong" w:hAnsi="STFangsong" w:eastAsia="STFangsong" w:cs="Segoe UI"/>
          <w:bCs/>
          <w:color w:val="000000"/>
          <w:kern w:val="0"/>
          <w:sz w:val="30"/>
          <w:szCs w:val="30"/>
          <w:shd w:val="clear" w:color="auto" w:fill="F9FAFB"/>
          <w:lang w:bidi="ar"/>
        </w:rPr>
        <w:t>竞采</w:t>
      </w:r>
      <w:r>
        <w:rPr>
          <w:rStyle w:val="12"/>
          <w:rFonts w:ascii="STFangsong" w:hAnsi="STFangsong" w:eastAsia="STFangsong" w:cs="Segoe UI"/>
          <w:bCs/>
          <w:color w:val="000000"/>
          <w:kern w:val="0"/>
          <w:sz w:val="30"/>
          <w:szCs w:val="30"/>
          <w:shd w:val="clear" w:color="auto" w:fill="F9FAFB"/>
          <w:lang w:bidi="ar"/>
        </w:rPr>
        <w:t>编号</w:t>
      </w:r>
      <w:r>
        <w:rPr>
          <w:rFonts w:ascii="STFangsong" w:hAnsi="STFangsong" w:eastAsia="STFangsong" w:cs="Segoe UI"/>
          <w:kern w:val="0"/>
          <w:sz w:val="30"/>
          <w:szCs w:val="30"/>
          <w:shd w:val="clear" w:color="auto" w:fill="F9FAFB"/>
          <w:lang w:bidi="ar"/>
        </w:rPr>
        <w:t>：</w:t>
      </w:r>
      <w:r>
        <w:rPr>
          <w:rFonts w:hint="default" w:ascii="STFangsong" w:hAnsi="STFangsong" w:eastAsia="STFangsong" w:cs="Segoe UI"/>
          <w:kern w:val="0"/>
          <w:sz w:val="30"/>
          <w:szCs w:val="30"/>
          <w:shd w:val="clear" w:color="auto" w:fill="F9FAFB"/>
          <w:lang w:bidi="ar"/>
        </w:rPr>
        <w:t>3794150022840321</w:t>
      </w:r>
      <w:r>
        <w:rPr>
          <w:rFonts w:ascii="STFangsong" w:hAnsi="STFangsong" w:eastAsia="STFangsong" w:cs="Segoe UI"/>
          <w:kern w:val="0"/>
          <w:sz w:val="30"/>
          <w:szCs w:val="30"/>
          <w:shd w:val="clear" w:color="auto" w:fill="F9FAFB"/>
          <w:lang w:bidi="ar"/>
        </w:rPr>
        <w:br w:type="textWrapping"/>
      </w:r>
      <w:r>
        <w:rPr>
          <w:rStyle w:val="12"/>
          <w:rFonts w:ascii="STFangsong" w:hAnsi="STFangsong" w:eastAsia="STFangsong" w:cs="Segoe UI"/>
          <w:bCs/>
          <w:color w:val="000000"/>
          <w:kern w:val="0"/>
          <w:sz w:val="30"/>
          <w:szCs w:val="30"/>
          <w:shd w:val="clear" w:color="auto" w:fill="F9FAFB"/>
          <w:lang w:bidi="ar"/>
        </w:rPr>
        <w:t>发布日期</w:t>
      </w:r>
      <w:r>
        <w:rPr>
          <w:rFonts w:ascii="STFangsong" w:hAnsi="STFangsong" w:eastAsia="STFangsong" w:cs="Segoe UI"/>
          <w:kern w:val="0"/>
          <w:sz w:val="30"/>
          <w:szCs w:val="30"/>
          <w:shd w:val="clear" w:color="auto" w:fill="F9FAFB"/>
          <w:lang w:bidi="ar"/>
        </w:rPr>
        <w:t xml:space="preserve">：2025 年 </w:t>
      </w:r>
      <w:r>
        <w:rPr>
          <w:rFonts w:hint="eastAsia" w:ascii="STFangsong" w:hAnsi="STFangsong" w:eastAsia="STFangsong" w:cs="Segoe UI"/>
          <w:kern w:val="0"/>
          <w:sz w:val="30"/>
          <w:szCs w:val="30"/>
          <w:shd w:val="clear" w:color="auto" w:fill="F9FAFB"/>
          <w:lang w:val="en-US" w:eastAsia="zh-CN" w:bidi="ar"/>
        </w:rPr>
        <w:t>7</w:t>
      </w:r>
      <w:r>
        <w:rPr>
          <w:rFonts w:ascii="STFangsong" w:hAnsi="STFangsong" w:eastAsia="STFangsong" w:cs="Segoe UI"/>
          <w:kern w:val="0"/>
          <w:sz w:val="30"/>
          <w:szCs w:val="30"/>
          <w:shd w:val="clear" w:color="auto" w:fill="F9FAFB"/>
          <w:lang w:bidi="ar"/>
        </w:rPr>
        <w:t xml:space="preserve">月 </w:t>
      </w:r>
      <w:r>
        <w:rPr>
          <w:rFonts w:hint="eastAsia" w:ascii="STFangsong" w:hAnsi="STFangsong" w:eastAsia="STFangsong" w:cs="Segoe UI"/>
          <w:kern w:val="0"/>
          <w:sz w:val="30"/>
          <w:szCs w:val="30"/>
          <w:shd w:val="clear" w:color="auto" w:fill="F9FAFB"/>
          <w:lang w:val="en-US" w:eastAsia="zh-CN" w:bidi="ar"/>
        </w:rPr>
        <w:t>29日</w:t>
      </w:r>
    </w:p>
    <w:p w14:paraId="30FAB7B2">
      <w:pPr>
        <w:pStyle w:val="4"/>
        <w:widowControl/>
        <w:shd w:val="clear" w:color="auto" w:fill="F9FAFB"/>
        <w:spacing w:before="400" w:beforeAutospacing="0" w:after="120" w:afterAutospacing="0" w:line="320" w:lineRule="atLeast"/>
        <w:rPr>
          <w:rFonts w:ascii="STFangsong" w:hAnsi="STFangsong" w:eastAsia="STFangsong" w:cs="Segoe UI"/>
          <w:color w:val="000000"/>
          <w:sz w:val="30"/>
          <w:szCs w:val="30"/>
        </w:rPr>
      </w:pPr>
      <w:r>
        <w:rPr>
          <w:rStyle w:val="12"/>
          <w:rFonts w:hint="default" w:ascii="STFangsong" w:hAnsi="STFangsong" w:eastAsia="STFangsong" w:cs="Segoe UI"/>
          <w:b/>
          <w:color w:val="000000"/>
          <w:sz w:val="30"/>
          <w:szCs w:val="30"/>
          <w:shd w:val="clear" w:color="auto" w:fill="F9FAFB"/>
        </w:rPr>
        <w:t>目录</w:t>
      </w:r>
    </w:p>
    <w:p w14:paraId="2476AD62">
      <w:pPr>
        <w:widowControl/>
        <w:numPr>
          <w:ilvl w:val="0"/>
          <w:numId w:val="1"/>
        </w:numPr>
        <w:spacing w:beforeAutospacing="1"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招标公告</w:t>
      </w:r>
    </w:p>
    <w:p w14:paraId="61BFBE29">
      <w:pPr>
        <w:widowControl/>
        <w:numPr>
          <w:ilvl w:val="0"/>
          <w:numId w:val="1"/>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投标人须知</w:t>
      </w:r>
    </w:p>
    <w:p w14:paraId="68A17E5D">
      <w:pPr>
        <w:widowControl/>
        <w:numPr>
          <w:ilvl w:val="0"/>
          <w:numId w:val="1"/>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项目需求及技术要求</w:t>
      </w:r>
    </w:p>
    <w:p w14:paraId="59D8724C">
      <w:pPr>
        <w:widowControl/>
        <w:numPr>
          <w:ilvl w:val="0"/>
          <w:numId w:val="1"/>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投标人资格要求</w:t>
      </w:r>
    </w:p>
    <w:p w14:paraId="4163F716">
      <w:pPr>
        <w:widowControl/>
        <w:numPr>
          <w:ilvl w:val="0"/>
          <w:numId w:val="1"/>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投标文件编制要求</w:t>
      </w:r>
    </w:p>
    <w:p w14:paraId="25E0884D">
      <w:pPr>
        <w:widowControl/>
        <w:numPr>
          <w:ilvl w:val="0"/>
          <w:numId w:val="1"/>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评标办法</w:t>
      </w:r>
    </w:p>
    <w:p w14:paraId="4CDAAC31">
      <w:pPr>
        <w:widowControl/>
        <w:numPr>
          <w:ilvl w:val="0"/>
          <w:numId w:val="1"/>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合同条款及格式</w:t>
      </w:r>
    </w:p>
    <w:p w14:paraId="3165F3C3">
      <w:pPr>
        <w:pStyle w:val="5"/>
        <w:widowControl/>
        <w:shd w:val="clear" w:color="auto" w:fill="F9FAFB"/>
        <w:spacing w:before="280" w:beforeAutospacing="0" w:after="120" w:afterAutospacing="0" w:line="280" w:lineRule="atLeast"/>
        <w:rPr>
          <w:rFonts w:ascii="STFangsong" w:hAnsi="STFangsong" w:eastAsia="STFangsong" w:cs="Segoe UI"/>
          <w:color w:val="000000"/>
          <w:sz w:val="30"/>
          <w:szCs w:val="30"/>
        </w:rPr>
      </w:pPr>
      <w:r>
        <w:rPr>
          <w:rStyle w:val="12"/>
          <w:rFonts w:hint="default" w:ascii="STFangsong" w:hAnsi="STFangsong" w:eastAsia="STFangsong" w:cs="Segoe UI"/>
          <w:b/>
          <w:color w:val="000000"/>
          <w:sz w:val="30"/>
          <w:szCs w:val="30"/>
          <w:shd w:val="clear" w:color="auto" w:fill="F9FAFB"/>
        </w:rPr>
        <w:t>一、招标公告</w:t>
      </w:r>
    </w:p>
    <w:p w14:paraId="735F1B49">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1. 项目背景</w:t>
      </w:r>
    </w:p>
    <w:p w14:paraId="610C2AC6">
      <w:pPr>
        <w:widowControl/>
        <w:shd w:val="clear" w:color="auto" w:fill="F9FAFB"/>
        <w:spacing w:line="280" w:lineRule="atLeast"/>
        <w:ind w:firstLine="600" w:firstLineChars="200"/>
        <w:jc w:val="left"/>
        <w:rPr>
          <w:rFonts w:hint="eastAsia" w:ascii="STFangsong" w:hAnsi="STFangsong" w:eastAsia="STFangsong" w:cs="Segoe UI"/>
          <w:sz w:val="30"/>
          <w:szCs w:val="30"/>
        </w:rPr>
      </w:pPr>
      <w:r>
        <w:rPr>
          <w:rFonts w:ascii="STFangsong" w:hAnsi="STFangsong" w:eastAsia="STFangsong" w:cs="Segoe UI"/>
          <w:kern w:val="0"/>
          <w:sz w:val="30"/>
          <w:szCs w:val="30"/>
          <w:shd w:val="clear" w:color="auto" w:fill="F9FAFB"/>
          <w:lang w:bidi="ar"/>
        </w:rPr>
        <w:t>为铸牢中华民族共同体意识，促进少数民族群众就业创业，根据江北区民宗委工作要求，石马河街道拟开展 2025 年来渝务工经商少数民族群众职业技能培训，现通过公开招标方式确定培训服务承办单位。</w:t>
      </w:r>
    </w:p>
    <w:p w14:paraId="2C90655D">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2. 项目概况</w:t>
      </w:r>
    </w:p>
    <w:p w14:paraId="2FEFC628">
      <w:pPr>
        <w:widowControl/>
        <w:numPr>
          <w:ilvl w:val="0"/>
          <w:numId w:val="2"/>
        </w:numPr>
        <w:spacing w:beforeAutospacing="1"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培训内容</w:t>
      </w:r>
      <w:r>
        <w:rPr>
          <w:rFonts w:ascii="STFangsong" w:hAnsi="STFangsong" w:eastAsia="STFangsong" w:cs="Segoe UI"/>
          <w:color w:val="000000"/>
          <w:sz w:val="30"/>
          <w:szCs w:val="30"/>
          <w:shd w:val="clear" w:color="auto" w:fill="F9FAFB"/>
        </w:rPr>
        <w:t>：家政服务（50 人）、面点制作（50 人），共 100 人次，详见 “项目需求及技术要求”。</w:t>
      </w:r>
    </w:p>
    <w:p w14:paraId="7A383280">
      <w:pPr>
        <w:widowControl/>
        <w:numPr>
          <w:ilvl w:val="0"/>
          <w:numId w:val="2"/>
        </w:numPr>
        <w:spacing w:before="80" w:afterAutospacing="1" w:line="280" w:lineRule="atLeast"/>
        <w:rPr>
          <w:rFonts w:hint="eastAsia" w:ascii="STFangsong" w:hAnsi="STFangsong" w:eastAsia="STFangsong" w:cs="Segoe UI"/>
          <w:color w:val="000000"/>
          <w:sz w:val="30"/>
          <w:szCs w:val="30"/>
          <w:shd w:val="clear" w:color="auto" w:fill="F9FAFB"/>
        </w:rPr>
      </w:pPr>
      <w:r>
        <w:rPr>
          <w:rStyle w:val="12"/>
          <w:rFonts w:ascii="STFangsong" w:hAnsi="STFangsong" w:eastAsia="STFangsong" w:cs="Segoe UI"/>
          <w:bCs/>
          <w:color w:val="000000"/>
          <w:sz w:val="30"/>
          <w:szCs w:val="30"/>
          <w:shd w:val="clear" w:color="auto" w:fill="F9FAFB"/>
        </w:rPr>
        <w:t>培训时间</w:t>
      </w:r>
      <w:r>
        <w:rPr>
          <w:rFonts w:ascii="STFangsong" w:hAnsi="STFangsong" w:eastAsia="STFangsong" w:cs="Segoe UI"/>
          <w:color w:val="000000"/>
          <w:sz w:val="30"/>
          <w:szCs w:val="30"/>
          <w:shd w:val="clear" w:color="auto" w:fill="F9FAFB"/>
        </w:rPr>
        <w:t>：2025 年</w:t>
      </w:r>
      <w:r>
        <w:rPr>
          <w:rFonts w:hint="eastAsia" w:ascii="STFangsong" w:hAnsi="STFangsong" w:eastAsia="STFangsong" w:cs="Segoe UI"/>
          <w:color w:val="000000"/>
          <w:sz w:val="30"/>
          <w:szCs w:val="30"/>
          <w:shd w:val="clear" w:color="auto" w:fill="F9FAFB"/>
          <w:lang w:val="en-US" w:eastAsia="zh-CN"/>
        </w:rPr>
        <w:t>8</w:t>
      </w:r>
      <w:r>
        <w:rPr>
          <w:rFonts w:ascii="STFangsong" w:hAnsi="STFangsong" w:eastAsia="STFangsong" w:cs="Segoe UI"/>
          <w:color w:val="000000"/>
          <w:sz w:val="30"/>
          <w:szCs w:val="30"/>
          <w:shd w:val="clear" w:color="auto" w:fill="F9FAFB"/>
        </w:rPr>
        <w:t>月</w:t>
      </w:r>
      <w:r>
        <w:rPr>
          <w:rFonts w:hint="eastAsia" w:ascii="STFangsong" w:hAnsi="STFangsong" w:eastAsia="STFangsong" w:cs="Segoe UI"/>
          <w:color w:val="000000"/>
          <w:sz w:val="30"/>
          <w:szCs w:val="30"/>
          <w:shd w:val="clear" w:color="auto" w:fill="F9FAFB"/>
          <w:lang w:val="en-US" w:eastAsia="zh-CN"/>
        </w:rPr>
        <w:t>4日</w:t>
      </w:r>
      <w:r>
        <w:rPr>
          <w:rFonts w:hint="eastAsia" w:ascii="STFangsong" w:hAnsi="STFangsong" w:eastAsia="STFangsong" w:cs="Segoe UI"/>
          <w:color w:val="000000"/>
          <w:sz w:val="30"/>
          <w:szCs w:val="30"/>
          <w:shd w:val="clear" w:color="auto" w:fill="F9FAFB"/>
        </w:rPr>
        <w:t>-</w:t>
      </w:r>
      <w:r>
        <w:rPr>
          <w:rFonts w:ascii="STFangsong" w:hAnsi="STFangsong" w:eastAsia="STFangsong" w:cs="Segoe UI"/>
          <w:color w:val="000000"/>
          <w:sz w:val="30"/>
          <w:szCs w:val="30"/>
          <w:shd w:val="clear" w:color="auto" w:fill="F9FAFB"/>
        </w:rPr>
        <w:t>8月</w:t>
      </w:r>
      <w:r>
        <w:rPr>
          <w:rFonts w:hint="eastAsia" w:ascii="STFangsong" w:hAnsi="STFangsong" w:eastAsia="STFangsong" w:cs="Segoe UI"/>
          <w:color w:val="000000"/>
          <w:sz w:val="30"/>
          <w:szCs w:val="30"/>
          <w:shd w:val="clear" w:color="auto" w:fill="F9FAFB"/>
          <w:lang w:val="en-US" w:eastAsia="zh-CN"/>
        </w:rPr>
        <w:t>29日</w:t>
      </w:r>
      <w:r>
        <w:rPr>
          <w:rFonts w:ascii="STFangsong" w:hAnsi="STFangsong" w:eastAsia="STFangsong" w:cs="Segoe UI"/>
          <w:color w:val="000000"/>
          <w:sz w:val="30"/>
          <w:szCs w:val="30"/>
          <w:shd w:val="clear" w:color="auto" w:fill="F9FAFB"/>
        </w:rPr>
        <w:t>，分 2 个批次，总计 20 天</w:t>
      </w:r>
    </w:p>
    <w:p w14:paraId="7F8725E3">
      <w:pPr>
        <w:widowControl/>
        <w:numPr>
          <w:ilvl w:val="0"/>
          <w:numId w:val="2"/>
        </w:numPr>
        <w:spacing w:before="80" w:afterAutospacing="1" w:line="280" w:lineRule="atLeast"/>
        <w:rPr>
          <w:rFonts w:hint="eastAsia" w:ascii="STFangsong" w:hAnsi="STFangsong" w:eastAsia="STFangsong" w:cs="Segoe UI"/>
          <w:color w:val="000000"/>
          <w:sz w:val="30"/>
          <w:szCs w:val="30"/>
          <w:shd w:val="clear" w:color="auto" w:fill="F9FAFB"/>
        </w:rPr>
      </w:pPr>
      <w:r>
        <w:rPr>
          <w:rStyle w:val="12"/>
          <w:rFonts w:ascii="STFangsong" w:hAnsi="STFangsong" w:eastAsia="STFangsong" w:cs="Segoe UI"/>
          <w:bCs/>
          <w:color w:val="000000"/>
          <w:sz w:val="30"/>
          <w:szCs w:val="30"/>
          <w:shd w:val="clear" w:color="auto" w:fill="F9FAFB"/>
        </w:rPr>
        <w:t>培训地点</w:t>
      </w:r>
      <w:r>
        <w:rPr>
          <w:rFonts w:ascii="STFangsong" w:hAnsi="STFangsong" w:eastAsia="STFangsong" w:cs="Segoe UI"/>
          <w:color w:val="000000"/>
          <w:sz w:val="30"/>
          <w:szCs w:val="30"/>
          <w:shd w:val="clear" w:color="auto" w:fill="F9FAFB"/>
        </w:rPr>
        <w:t>：石马河街道辖区内（由中标人提供场地</w:t>
      </w:r>
      <w:r>
        <w:rPr>
          <w:rFonts w:hint="eastAsia" w:ascii="STFangsong" w:hAnsi="STFangsong" w:eastAsia="STFangsong" w:cs="Segoe UI"/>
          <w:color w:val="000000"/>
          <w:sz w:val="30"/>
          <w:szCs w:val="30"/>
          <w:shd w:val="clear" w:color="auto" w:fill="F9FAFB"/>
        </w:rPr>
        <w:t>）</w:t>
      </w:r>
    </w:p>
    <w:p w14:paraId="13681DDC">
      <w:pPr>
        <w:widowControl/>
        <w:numPr>
          <w:ilvl w:val="0"/>
          <w:numId w:val="2"/>
        </w:numPr>
        <w:spacing w:before="80"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项目预算</w:t>
      </w:r>
      <w:r>
        <w:rPr>
          <w:rFonts w:ascii="STFangsong" w:hAnsi="STFangsong" w:eastAsia="STFangsong" w:cs="Segoe UI"/>
          <w:color w:val="000000"/>
          <w:sz w:val="30"/>
          <w:szCs w:val="30"/>
          <w:shd w:val="clear" w:color="auto" w:fill="F9FAFB"/>
        </w:rPr>
        <w:t>：</w:t>
      </w:r>
      <w:r>
        <w:rPr>
          <w:rFonts w:hint="eastAsia" w:ascii="STFangsong" w:hAnsi="STFangsong" w:eastAsia="STFangsong" w:cs="Segoe UI"/>
          <w:color w:val="000000"/>
          <w:sz w:val="30"/>
          <w:szCs w:val="30"/>
          <w:shd w:val="clear" w:color="auto" w:fill="F9FAFB"/>
        </w:rPr>
        <w:t>8</w:t>
      </w:r>
      <w:r>
        <w:rPr>
          <w:rFonts w:ascii="STFangsong" w:hAnsi="STFangsong" w:eastAsia="STFangsong" w:cs="Segoe UI"/>
          <w:color w:val="000000"/>
          <w:sz w:val="30"/>
          <w:szCs w:val="30"/>
          <w:shd w:val="clear" w:color="auto" w:fill="F9FAFB"/>
        </w:rPr>
        <w:t xml:space="preserve"> 万元（含技能培训费、</w:t>
      </w:r>
      <w:r>
        <w:rPr>
          <w:rFonts w:hint="eastAsia" w:ascii="STFangsong" w:hAnsi="STFangsong" w:eastAsia="STFangsong" w:cs="Segoe UI"/>
          <w:color w:val="000000"/>
          <w:sz w:val="30"/>
          <w:szCs w:val="30"/>
          <w:shd w:val="clear" w:color="auto" w:fill="F9FAFB"/>
        </w:rPr>
        <w:t>教材费、物料耗材</w:t>
      </w:r>
      <w:r>
        <w:rPr>
          <w:rFonts w:hint="eastAsia" w:ascii="STFangsong" w:hAnsi="STFangsong" w:eastAsia="STFangsong" w:cs="Segoe UI"/>
          <w:color w:val="000000"/>
          <w:sz w:val="30"/>
          <w:szCs w:val="30"/>
          <w:shd w:val="clear" w:color="auto" w:fill="F9FAFB"/>
          <w:lang w:val="en-US" w:eastAsia="zh-CN"/>
        </w:rPr>
        <w:t>费</w:t>
      </w:r>
      <w:r>
        <w:rPr>
          <w:rFonts w:ascii="STFangsong" w:hAnsi="STFangsong" w:eastAsia="STFangsong" w:cs="Segoe UI"/>
          <w:color w:val="000000"/>
          <w:sz w:val="30"/>
          <w:szCs w:val="30"/>
          <w:shd w:val="clear" w:color="auto" w:fill="F9FAFB"/>
        </w:rPr>
        <w:t>、</w:t>
      </w:r>
      <w:r>
        <w:rPr>
          <w:rFonts w:hint="eastAsia" w:ascii="STFangsong" w:hAnsi="STFangsong" w:eastAsia="STFangsong" w:cs="Segoe UI"/>
          <w:color w:val="000000"/>
          <w:sz w:val="30"/>
          <w:szCs w:val="30"/>
          <w:shd w:val="clear" w:color="auto" w:fill="F9FAFB"/>
          <w:lang w:val="en-US" w:eastAsia="zh-CN"/>
        </w:rPr>
        <w:t>培训管理费、</w:t>
      </w:r>
      <w:r>
        <w:rPr>
          <w:rFonts w:hint="eastAsia" w:ascii="STFangsong" w:hAnsi="STFangsong" w:eastAsia="STFangsong" w:cs="Segoe UI"/>
          <w:color w:val="000000"/>
          <w:sz w:val="30"/>
          <w:szCs w:val="30"/>
          <w:shd w:val="clear" w:color="auto" w:fill="F9FAFB"/>
        </w:rPr>
        <w:t>场地费</w:t>
      </w:r>
      <w:r>
        <w:rPr>
          <w:rFonts w:hint="eastAsia" w:ascii="STFangsong" w:hAnsi="STFangsong" w:eastAsia="STFangsong" w:cs="Segoe UI"/>
          <w:color w:val="000000"/>
          <w:sz w:val="30"/>
          <w:szCs w:val="30"/>
          <w:shd w:val="clear" w:color="auto" w:fill="F9FAFB"/>
          <w:lang w:eastAsia="zh-CN"/>
        </w:rPr>
        <w:t>、</w:t>
      </w:r>
      <w:r>
        <w:rPr>
          <w:rFonts w:hint="eastAsia" w:ascii="STFangsong" w:hAnsi="STFangsong" w:eastAsia="STFangsong" w:cs="Segoe UI"/>
          <w:color w:val="000000"/>
          <w:sz w:val="30"/>
          <w:szCs w:val="30"/>
          <w:shd w:val="clear" w:color="auto" w:fill="F9FAFB"/>
          <w:lang w:val="en-US" w:eastAsia="zh-CN"/>
        </w:rPr>
        <w:t>税费</w:t>
      </w:r>
      <w:r>
        <w:rPr>
          <w:rFonts w:hint="eastAsia" w:ascii="STFangsong" w:hAnsi="STFangsong" w:eastAsia="STFangsong" w:cs="Segoe UI"/>
          <w:color w:val="000000"/>
          <w:sz w:val="30"/>
          <w:szCs w:val="30"/>
          <w:shd w:val="clear" w:color="auto" w:fill="F9FAFB"/>
        </w:rPr>
        <w:t>等</w:t>
      </w:r>
      <w:r>
        <w:rPr>
          <w:rFonts w:ascii="STFangsong" w:hAnsi="STFangsong" w:eastAsia="STFangsong" w:cs="Segoe UI"/>
          <w:color w:val="000000"/>
          <w:sz w:val="30"/>
          <w:szCs w:val="30"/>
          <w:shd w:val="clear" w:color="auto" w:fill="F9FAFB"/>
        </w:rPr>
        <w:t>）。</w:t>
      </w:r>
    </w:p>
    <w:p w14:paraId="5E8626D1">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3. 投标人资格</w:t>
      </w:r>
    </w:p>
    <w:p w14:paraId="715C2352">
      <w:pPr>
        <w:widowControl/>
        <w:numPr>
          <w:ilvl w:val="0"/>
          <w:numId w:val="3"/>
        </w:numPr>
        <w:spacing w:beforeAutospacing="1" w:afterAutospacing="1" w:line="280" w:lineRule="atLeast"/>
        <w:rPr>
          <w:rFonts w:hint="eastAsia" w:ascii="STFangsong" w:hAnsi="STFangsong" w:eastAsia="STFangsong"/>
          <w:sz w:val="30"/>
          <w:szCs w:val="30"/>
        </w:rPr>
      </w:pPr>
      <w:r>
        <w:rPr>
          <w:rFonts w:hint="eastAsia" w:ascii="STFangsong" w:hAnsi="STFangsong" w:eastAsia="STFangsong" w:cs="Microsoft YaHei"/>
          <w:color w:val="000000"/>
          <w:sz w:val="30"/>
          <w:szCs w:val="30"/>
          <w:shd w:val="clear" w:color="auto" w:fill="F9FAFB"/>
        </w:rPr>
        <w:t>必须</w:t>
      </w:r>
      <w:r>
        <w:rPr>
          <w:rFonts w:ascii="STFangsong" w:hAnsi="STFangsong" w:eastAsia="STFangsong" w:cs="Microsoft YaHei"/>
          <w:color w:val="000000"/>
          <w:sz w:val="30"/>
          <w:szCs w:val="30"/>
          <w:shd w:val="clear" w:color="auto" w:fill="F9FAFB"/>
        </w:rPr>
        <w:t>具备</w:t>
      </w:r>
      <w:r>
        <w:rPr>
          <w:rFonts w:hint="eastAsia" w:ascii="STFangsong" w:hAnsi="STFangsong" w:eastAsia="STFangsong" w:cs="Microsoft YaHei"/>
          <w:color w:val="000000"/>
          <w:sz w:val="30"/>
          <w:szCs w:val="30"/>
          <w:shd w:val="clear" w:color="auto" w:fill="F9FAFB"/>
        </w:rPr>
        <w:t>民政局颁发的职业培训学校《民办非企业单位登记证书》或市场监管局颁发的职业培训学校《营业执照》</w:t>
      </w:r>
      <w:r>
        <w:rPr>
          <w:rFonts w:ascii="STFangsong" w:hAnsi="STFangsong" w:eastAsia="STFangsong" w:cs="Segoe UI"/>
          <w:color w:val="000000"/>
          <w:sz w:val="30"/>
          <w:szCs w:val="30"/>
          <w:shd w:val="clear" w:color="auto" w:fill="F9FAFB"/>
        </w:rPr>
        <w:t>；</w:t>
      </w:r>
    </w:p>
    <w:p w14:paraId="7B54986C">
      <w:pPr>
        <w:widowControl/>
        <w:numPr>
          <w:ilvl w:val="0"/>
          <w:numId w:val="3"/>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近 3 年无重大违法违规记录（以信用中国查询为准）；</w:t>
      </w:r>
    </w:p>
    <w:p w14:paraId="24CE99EA">
      <w:pPr>
        <w:widowControl/>
        <w:numPr>
          <w:ilvl w:val="0"/>
          <w:numId w:val="3"/>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本项目不接受联合体投标。</w:t>
      </w:r>
    </w:p>
    <w:p w14:paraId="0B8C3E67">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4. 报名及招标文件获取</w:t>
      </w:r>
    </w:p>
    <w:p w14:paraId="178994DE">
      <w:pPr>
        <w:widowControl/>
        <w:numPr>
          <w:ilvl w:val="0"/>
          <w:numId w:val="4"/>
        </w:numPr>
        <w:spacing w:before="80" w:afterAutospacing="1" w:line="280" w:lineRule="atLeast"/>
        <w:rPr>
          <w:rFonts w:hint="eastAsia" w:ascii="STFangsong" w:hAnsi="STFangsong" w:eastAsia="STFangsong" w:cs="Segoe UI"/>
          <w:color w:val="000000"/>
          <w:sz w:val="30"/>
          <w:szCs w:val="30"/>
          <w:shd w:val="clear" w:color="auto" w:fill="F9FAFB"/>
        </w:rPr>
      </w:pPr>
      <w:r>
        <w:rPr>
          <w:rFonts w:hint="eastAsia" w:ascii="STFangsong" w:hAnsi="STFangsong" w:eastAsia="STFangsong" w:cs="Segoe UI"/>
          <w:b/>
          <w:bCs/>
          <w:color w:val="000000"/>
          <w:sz w:val="30"/>
          <w:szCs w:val="30"/>
          <w:shd w:val="clear" w:color="auto" w:fill="F9FAFB"/>
        </w:rPr>
        <w:t>文件购买费：</w:t>
      </w:r>
      <w:r>
        <w:rPr>
          <w:rFonts w:hint="eastAsia" w:ascii="STFangsong" w:hAnsi="STFangsong" w:eastAsia="STFangsong" w:cs="Segoe UI"/>
          <w:color w:val="000000"/>
          <w:sz w:val="30"/>
          <w:szCs w:val="30"/>
          <w:shd w:val="clear" w:color="auto" w:fill="F9FAFB"/>
        </w:rPr>
        <w:t>招标文件购买费为</w:t>
      </w:r>
      <w:r>
        <w:rPr>
          <w:rFonts w:hint="eastAsia" w:ascii="STFangsong" w:hAnsi="STFangsong" w:eastAsia="STFangsong" w:cs="Segoe UI"/>
          <w:color w:val="000000"/>
          <w:sz w:val="30"/>
          <w:szCs w:val="30"/>
          <w:shd w:val="clear" w:color="auto" w:fill="F9FAFB"/>
          <w:lang w:val="en-US" w:eastAsia="zh-CN"/>
        </w:rPr>
        <w:t>500</w:t>
      </w:r>
      <w:r>
        <w:rPr>
          <w:rFonts w:hint="eastAsia" w:ascii="STFangsong" w:hAnsi="STFangsong" w:eastAsia="STFangsong" w:cs="Segoe UI"/>
          <w:color w:val="000000"/>
          <w:sz w:val="30"/>
          <w:szCs w:val="30"/>
          <w:shd w:val="clear" w:color="auto" w:fill="F9FAFB"/>
        </w:rPr>
        <w:t>元/</w:t>
      </w:r>
      <w:r>
        <w:rPr>
          <w:rFonts w:hint="eastAsia" w:ascii="STFangsong" w:hAnsi="STFangsong" w:eastAsia="STFangsong" w:cs="Segoe UI"/>
          <w:color w:val="000000"/>
          <w:sz w:val="30"/>
          <w:szCs w:val="30"/>
          <w:shd w:val="clear" w:color="auto" w:fill="F9FAFB"/>
          <w:lang w:eastAsia="zh-CN"/>
        </w:rPr>
        <w:t>份</w:t>
      </w:r>
      <w:r>
        <w:rPr>
          <w:rFonts w:hint="eastAsia" w:ascii="STFangsong" w:hAnsi="STFangsong" w:eastAsia="STFangsong" w:cs="Segoe UI"/>
          <w:color w:val="000000"/>
          <w:sz w:val="30"/>
          <w:szCs w:val="30"/>
          <w:shd w:val="clear" w:color="auto" w:fill="F9FAFB"/>
        </w:rPr>
        <w:t>（售后不退）。由</w:t>
      </w:r>
      <w:r>
        <w:rPr>
          <w:rFonts w:hint="eastAsia" w:ascii="STFangsong" w:hAnsi="STFangsong" w:eastAsia="STFangsong" w:cs="Segoe UI"/>
          <w:color w:val="000000"/>
          <w:sz w:val="30"/>
          <w:szCs w:val="30"/>
          <w:shd w:val="clear" w:color="auto" w:fill="F9FAFB"/>
          <w:lang w:eastAsia="zh-CN"/>
        </w:rPr>
        <w:t>供应商</w:t>
      </w:r>
      <w:r>
        <w:rPr>
          <w:rFonts w:hint="eastAsia" w:ascii="STFangsong" w:hAnsi="STFangsong" w:eastAsia="STFangsong" w:cs="Segoe UI"/>
          <w:color w:val="000000"/>
          <w:sz w:val="30"/>
          <w:szCs w:val="30"/>
          <w:shd w:val="clear" w:color="auto" w:fill="F9FAFB"/>
        </w:rPr>
        <w:t>直接</w:t>
      </w:r>
      <w:r>
        <w:rPr>
          <w:rFonts w:hint="eastAsia" w:ascii="STFangsong" w:hAnsi="STFangsong" w:eastAsia="STFangsong" w:cs="Segoe UI"/>
          <w:color w:val="000000"/>
          <w:sz w:val="30"/>
          <w:szCs w:val="30"/>
          <w:shd w:val="clear" w:color="auto" w:fill="F9FAFB"/>
          <w:lang w:eastAsia="zh-CN"/>
        </w:rPr>
        <w:t>支付代理单位</w:t>
      </w:r>
      <w:r>
        <w:rPr>
          <w:rFonts w:hint="eastAsia" w:ascii="STFangsong" w:hAnsi="STFangsong" w:eastAsia="STFangsong" w:cs="Segoe UI"/>
          <w:color w:val="000000"/>
          <w:sz w:val="30"/>
          <w:szCs w:val="30"/>
          <w:shd w:val="clear" w:color="auto" w:fill="F9FAFB"/>
        </w:rPr>
        <w:t>，</w:t>
      </w:r>
      <w:r>
        <w:rPr>
          <w:rFonts w:hint="eastAsia" w:ascii="STFangsong" w:hAnsi="STFangsong" w:eastAsia="STFangsong" w:cs="Segoe UI"/>
          <w:color w:val="000000"/>
          <w:sz w:val="30"/>
          <w:szCs w:val="30"/>
          <w:shd w:val="clear" w:color="auto" w:fill="F9FAFB"/>
          <w:lang w:eastAsia="zh-CN"/>
        </w:rPr>
        <w:t>招标文件购买</w:t>
      </w:r>
      <w:r>
        <w:rPr>
          <w:rFonts w:hint="eastAsia" w:ascii="STFangsong" w:hAnsi="STFangsong" w:eastAsia="STFangsong" w:cs="Segoe UI"/>
          <w:color w:val="000000"/>
          <w:sz w:val="30"/>
          <w:szCs w:val="30"/>
          <w:shd w:val="clear" w:color="auto" w:fill="F9FAFB"/>
        </w:rPr>
        <w:t>截止时间为</w:t>
      </w:r>
      <w:r>
        <w:rPr>
          <w:rFonts w:hint="eastAsia" w:ascii="STFangsong" w:hAnsi="STFangsong" w:eastAsia="STFangsong" w:cs="Segoe UI"/>
          <w:color w:val="000000"/>
          <w:sz w:val="30"/>
          <w:szCs w:val="30"/>
          <w:shd w:val="clear" w:color="auto" w:fill="F9FAFB"/>
          <w:lang w:eastAsia="zh-CN"/>
        </w:rPr>
        <w:t>：</w:t>
      </w:r>
      <w:r>
        <w:rPr>
          <w:rFonts w:hint="eastAsia" w:ascii="STFangsong" w:hAnsi="STFangsong" w:eastAsia="STFangsong" w:cs="Segoe UI"/>
          <w:color w:val="000000"/>
          <w:sz w:val="30"/>
          <w:szCs w:val="30"/>
          <w:shd w:val="clear" w:color="auto" w:fill="F9FAFB"/>
          <w:lang w:val="en-US" w:eastAsia="zh-CN"/>
        </w:rPr>
        <w:t>2025年7月31日17:00</w:t>
      </w:r>
      <w:r>
        <w:rPr>
          <w:rFonts w:hint="eastAsia" w:ascii="STFangsong" w:hAnsi="STFangsong" w:eastAsia="STFangsong" w:cs="Segoe UI"/>
          <w:color w:val="000000"/>
          <w:sz w:val="30"/>
          <w:szCs w:val="30"/>
          <w:shd w:val="clear" w:color="auto" w:fill="F9FAFB"/>
        </w:rPr>
        <w:t>（北京时间）。</w:t>
      </w:r>
      <w:bookmarkStart w:id="30" w:name="_GoBack"/>
      <w:bookmarkEnd w:id="30"/>
    </w:p>
    <w:p w14:paraId="61C4F66D">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5. 投标文件递交</w:t>
      </w:r>
    </w:p>
    <w:p w14:paraId="1758F9F9">
      <w:pPr>
        <w:widowControl/>
        <w:numPr>
          <w:ilvl w:val="0"/>
          <w:numId w:val="5"/>
        </w:numPr>
        <w:spacing w:before="80" w:afterAutospacing="1" w:line="280" w:lineRule="atLeast"/>
        <w:rPr>
          <w:rFonts w:hint="default" w:ascii="STFangsong" w:hAnsi="STFangsong" w:eastAsia="STFangsong" w:cs="Segoe UI"/>
          <w:color w:val="000000"/>
          <w:sz w:val="30"/>
          <w:szCs w:val="30"/>
          <w:shd w:val="clear" w:color="auto" w:fill="F9FAFB"/>
        </w:rPr>
      </w:pPr>
      <w:r>
        <w:rPr>
          <w:rStyle w:val="12"/>
          <w:rFonts w:ascii="STFangsong" w:hAnsi="STFangsong" w:eastAsia="STFangsong" w:cs="Segoe UI"/>
          <w:bCs/>
          <w:color w:val="000000"/>
          <w:sz w:val="30"/>
          <w:szCs w:val="30"/>
          <w:shd w:val="clear" w:color="auto" w:fill="F9FAFB"/>
        </w:rPr>
        <w:t>递交地点</w:t>
      </w:r>
      <w:r>
        <w:rPr>
          <w:rFonts w:ascii="STFangsong" w:hAnsi="STFangsong" w:eastAsia="STFangsong" w:cs="Segoe UI"/>
          <w:color w:val="000000"/>
          <w:sz w:val="30"/>
          <w:szCs w:val="30"/>
          <w:shd w:val="clear" w:color="auto" w:fill="F9FAFB"/>
        </w:rPr>
        <w:t>：</w:t>
      </w:r>
      <w:r>
        <w:rPr>
          <w:rFonts w:hint="eastAsia" w:ascii="STFangsong" w:hAnsi="STFangsong" w:eastAsia="STFangsong" w:cs="Segoe UI"/>
          <w:color w:val="000000"/>
          <w:sz w:val="30"/>
          <w:szCs w:val="30"/>
          <w:shd w:val="clear" w:color="auto" w:fill="F9FAFB"/>
        </w:rPr>
        <w:t xml:space="preserve"> 重庆市巴南区鱼洞街道江滨路建行支路科成监理公司</w:t>
      </w:r>
      <w:r>
        <w:rPr>
          <w:rFonts w:ascii="STFangsong" w:hAnsi="STFangsong" w:eastAsia="STFangsong" w:cs="Segoe UI"/>
          <w:color w:val="000000"/>
          <w:sz w:val="30"/>
          <w:szCs w:val="30"/>
          <w:shd w:val="clear" w:color="auto" w:fill="F9FAFB"/>
        </w:rPr>
        <w:t>，逾期送达不予接收。</w:t>
      </w:r>
      <w:r>
        <w:rPr>
          <w:rFonts w:hint="default" w:ascii="STFangsong" w:hAnsi="STFangsong" w:eastAsia="STFangsong" w:cs="Segoe UI"/>
          <w:color w:val="000000"/>
          <w:sz w:val="30"/>
          <w:szCs w:val="30"/>
          <w:shd w:val="clear" w:color="auto" w:fill="F9FAFB"/>
        </w:rPr>
        <w:t>供应商须满足以下三种要件，其响应文件才被接受：</w:t>
      </w:r>
    </w:p>
    <w:p w14:paraId="465D0545">
      <w:pPr>
        <w:widowControl/>
        <w:numPr>
          <w:ilvl w:val="0"/>
          <w:numId w:val="5"/>
        </w:numPr>
        <w:spacing w:before="80" w:afterAutospacing="1" w:line="280" w:lineRule="atLeast"/>
        <w:rPr>
          <w:rFonts w:hint="default" w:ascii="STFangsong" w:hAnsi="STFangsong" w:eastAsia="STFangsong" w:cs="Segoe UI"/>
          <w:color w:val="000000"/>
          <w:sz w:val="30"/>
          <w:szCs w:val="30"/>
          <w:shd w:val="clear" w:color="auto" w:fill="F9FAFB"/>
        </w:rPr>
      </w:pPr>
      <w:r>
        <w:rPr>
          <w:rFonts w:hint="default" w:ascii="STFangsong" w:hAnsi="STFangsong" w:eastAsia="STFangsong" w:cs="Segoe UI"/>
          <w:color w:val="000000"/>
          <w:sz w:val="30"/>
          <w:szCs w:val="30"/>
          <w:shd w:val="clear" w:color="auto" w:fill="F9FAFB"/>
        </w:rPr>
        <w:t>1.按时递交了响应文件；</w:t>
      </w:r>
    </w:p>
    <w:p w14:paraId="00428A33">
      <w:pPr>
        <w:widowControl/>
        <w:numPr>
          <w:ilvl w:val="0"/>
          <w:numId w:val="5"/>
        </w:numPr>
        <w:spacing w:before="80" w:afterAutospacing="1" w:line="280" w:lineRule="atLeast"/>
        <w:rPr>
          <w:rFonts w:hint="default" w:ascii="STFangsong" w:hAnsi="STFangsong" w:eastAsia="STFangsong" w:cs="Segoe UI"/>
          <w:color w:val="000000"/>
          <w:sz w:val="30"/>
          <w:szCs w:val="30"/>
          <w:shd w:val="clear" w:color="auto" w:fill="F9FAFB"/>
        </w:rPr>
      </w:pPr>
      <w:r>
        <w:rPr>
          <w:rFonts w:hint="default" w:ascii="STFangsong" w:hAnsi="STFangsong" w:eastAsia="STFangsong" w:cs="Segoe UI"/>
          <w:color w:val="000000"/>
          <w:sz w:val="30"/>
          <w:szCs w:val="30"/>
          <w:shd w:val="clear" w:color="auto" w:fill="F9FAFB"/>
        </w:rPr>
        <w:t>2.按时报名签到；</w:t>
      </w:r>
    </w:p>
    <w:p w14:paraId="30B0FA82">
      <w:pPr>
        <w:widowControl/>
        <w:numPr>
          <w:ilvl w:val="0"/>
          <w:numId w:val="5"/>
        </w:numPr>
        <w:spacing w:before="80" w:afterAutospacing="1" w:line="280" w:lineRule="atLeast"/>
        <w:rPr>
          <w:rFonts w:hint="default" w:ascii="STFangsong" w:hAnsi="STFangsong" w:eastAsia="STFangsong" w:cs="Segoe UI"/>
          <w:color w:val="000000"/>
          <w:sz w:val="30"/>
          <w:szCs w:val="30"/>
          <w:shd w:val="clear" w:color="auto" w:fill="F9FAFB"/>
        </w:rPr>
      </w:pPr>
      <w:r>
        <w:rPr>
          <w:rFonts w:hint="default" w:ascii="STFangsong" w:hAnsi="STFangsong" w:eastAsia="STFangsong" w:cs="Segoe UI"/>
          <w:color w:val="000000"/>
          <w:sz w:val="30"/>
          <w:szCs w:val="30"/>
          <w:shd w:val="clear" w:color="auto" w:fill="F9FAFB"/>
        </w:rPr>
        <w:t>3.缴纳了文件购买费</w:t>
      </w:r>
      <w:r>
        <w:rPr>
          <w:rFonts w:hint="eastAsia" w:ascii="STFangsong" w:hAnsi="STFangsong" w:eastAsia="STFangsong" w:cs="Segoe UI"/>
          <w:color w:val="000000"/>
          <w:sz w:val="30"/>
          <w:szCs w:val="30"/>
          <w:shd w:val="clear" w:color="auto" w:fill="F9FAFB"/>
          <w:lang w:eastAsia="zh-CN"/>
        </w:rPr>
        <w:t>。</w:t>
      </w:r>
    </w:p>
    <w:p w14:paraId="20E416DF">
      <w:pPr>
        <w:widowControl/>
        <w:numPr>
          <w:ilvl w:val="0"/>
          <w:numId w:val="5"/>
        </w:numPr>
        <w:spacing w:before="80" w:afterAutospacing="1" w:line="280" w:lineRule="atLeast"/>
        <w:rPr>
          <w:rFonts w:hint="default"/>
        </w:rPr>
      </w:pPr>
      <w:r>
        <w:rPr>
          <w:rFonts w:hint="default" w:ascii="STFangsong" w:hAnsi="STFangsong" w:eastAsia="STFangsong" w:cs="Segoe UI"/>
          <w:color w:val="000000"/>
          <w:sz w:val="30"/>
          <w:szCs w:val="30"/>
          <w:shd w:val="clear" w:color="auto" w:fill="F9FAFB"/>
        </w:rPr>
        <w:t>按本项目规定的时间：2025年</w:t>
      </w:r>
      <w:r>
        <w:rPr>
          <w:rFonts w:hint="eastAsia" w:ascii="STFangsong" w:hAnsi="STFangsong" w:eastAsia="STFangsong" w:cs="Segoe UI"/>
          <w:color w:val="000000"/>
          <w:sz w:val="30"/>
          <w:szCs w:val="30"/>
          <w:shd w:val="clear" w:color="auto" w:fill="F9FAFB"/>
          <w:lang w:val="en-US" w:eastAsia="zh-CN"/>
        </w:rPr>
        <w:t>8</w:t>
      </w:r>
      <w:r>
        <w:rPr>
          <w:rFonts w:hint="default" w:ascii="STFangsong" w:hAnsi="STFangsong" w:eastAsia="STFangsong" w:cs="Segoe UI"/>
          <w:color w:val="000000"/>
          <w:sz w:val="30"/>
          <w:szCs w:val="30"/>
          <w:shd w:val="clear" w:color="auto" w:fill="F9FAFB"/>
        </w:rPr>
        <w:t>月</w:t>
      </w:r>
      <w:r>
        <w:rPr>
          <w:rFonts w:hint="eastAsia" w:ascii="STFangsong" w:hAnsi="STFangsong" w:eastAsia="STFangsong" w:cs="Segoe UI"/>
          <w:color w:val="000000"/>
          <w:sz w:val="30"/>
          <w:szCs w:val="30"/>
          <w:shd w:val="clear" w:color="auto" w:fill="F9FAFB"/>
          <w:lang w:val="en-US" w:eastAsia="zh-CN"/>
        </w:rPr>
        <w:t>1</w:t>
      </w:r>
      <w:r>
        <w:rPr>
          <w:rFonts w:hint="default" w:ascii="STFangsong" w:hAnsi="STFangsong" w:eastAsia="STFangsong" w:cs="Segoe UI"/>
          <w:color w:val="000000"/>
          <w:sz w:val="30"/>
          <w:szCs w:val="30"/>
          <w:shd w:val="clear" w:color="auto" w:fill="F9FAFB"/>
        </w:rPr>
        <w:t>日</w:t>
      </w:r>
      <w:r>
        <w:rPr>
          <w:rFonts w:hint="eastAsia" w:ascii="STFangsong" w:hAnsi="STFangsong" w:eastAsia="STFangsong" w:cs="Segoe UI"/>
          <w:color w:val="000000"/>
          <w:sz w:val="30"/>
          <w:szCs w:val="30"/>
          <w:shd w:val="clear" w:color="auto" w:fill="F9FAFB"/>
          <w:lang w:val="en-US" w:eastAsia="zh-CN"/>
        </w:rPr>
        <w:t>9:00-12:00</w:t>
      </w:r>
      <w:r>
        <w:rPr>
          <w:rFonts w:hint="default" w:ascii="STFangsong" w:hAnsi="STFangsong" w:eastAsia="STFangsong" w:cs="Segoe UI"/>
          <w:color w:val="000000"/>
          <w:sz w:val="30"/>
          <w:szCs w:val="30"/>
          <w:shd w:val="clear" w:color="auto" w:fill="F9FAFB"/>
        </w:rPr>
        <w:t>在“重庆市行采家（https://www.gec123.com/）”进行网上报价</w:t>
      </w:r>
      <w:r>
        <w:rPr>
          <w:rFonts w:hint="eastAsia" w:ascii="STFangsong" w:hAnsi="STFangsong" w:eastAsia="STFangsong" w:cs="Segoe UI"/>
          <w:color w:val="000000"/>
          <w:sz w:val="30"/>
          <w:szCs w:val="30"/>
          <w:shd w:val="clear" w:color="auto" w:fill="F9FAFB"/>
          <w:lang w:eastAsia="zh-CN"/>
        </w:rPr>
        <w:t>。</w:t>
      </w:r>
    </w:p>
    <w:p w14:paraId="33370C56">
      <w:pPr>
        <w:widowControl/>
        <w:numPr>
          <w:ilvl w:val="0"/>
          <w:numId w:val="5"/>
        </w:numPr>
        <w:spacing w:before="80" w:afterAutospacing="1" w:line="280" w:lineRule="atLeast"/>
        <w:rPr>
          <w:rFonts w:hint="default" w:ascii="STFangsong" w:hAnsi="STFangsong" w:eastAsia="STFangsong" w:cs="Segoe UI"/>
          <w:color w:val="000000"/>
          <w:sz w:val="30"/>
          <w:szCs w:val="30"/>
          <w:shd w:val="clear" w:color="auto" w:fill="F9FAFB"/>
        </w:rPr>
      </w:pPr>
      <w:r>
        <w:rPr>
          <w:rFonts w:hint="default" w:ascii="STFangsong" w:hAnsi="STFangsong" w:eastAsia="STFangsong" w:cs="Segoe UI"/>
          <w:color w:val="000000"/>
          <w:sz w:val="30"/>
          <w:szCs w:val="30"/>
          <w:shd w:val="clear" w:color="auto" w:fill="F9FAFB"/>
        </w:rPr>
        <w:t>投标地点：重庆市巴南区鱼洞街道江滨路建行支路科成监理公司</w:t>
      </w:r>
      <w:r>
        <w:rPr>
          <w:rFonts w:hint="eastAsia" w:ascii="STFangsong" w:hAnsi="STFangsong" w:eastAsia="STFangsong" w:cs="Segoe UI"/>
          <w:color w:val="000000"/>
          <w:sz w:val="30"/>
          <w:szCs w:val="30"/>
          <w:shd w:val="clear" w:color="auto" w:fill="F9FAFB"/>
          <w:lang w:eastAsia="zh-CN"/>
        </w:rPr>
        <w:t>、</w:t>
      </w:r>
    </w:p>
    <w:p w14:paraId="4658C385">
      <w:pPr>
        <w:widowControl/>
        <w:numPr>
          <w:ilvl w:val="0"/>
          <w:numId w:val="5"/>
        </w:numPr>
        <w:spacing w:before="80" w:afterAutospacing="1" w:line="280" w:lineRule="atLeast"/>
        <w:rPr>
          <w:rFonts w:hint="default" w:ascii="STFangsong" w:hAnsi="STFangsong" w:eastAsia="STFangsong" w:cs="Segoe UI"/>
          <w:color w:val="000000"/>
          <w:sz w:val="30"/>
          <w:szCs w:val="30"/>
          <w:shd w:val="clear" w:color="auto" w:fill="F9FAFB"/>
        </w:rPr>
      </w:pPr>
      <w:r>
        <w:rPr>
          <w:rFonts w:hint="default" w:ascii="STFangsong" w:hAnsi="STFangsong" w:eastAsia="STFangsong" w:cs="Segoe UI"/>
          <w:color w:val="000000"/>
          <w:sz w:val="30"/>
          <w:szCs w:val="30"/>
          <w:shd w:val="clear" w:color="auto" w:fill="F9FAFB"/>
        </w:rPr>
        <w:t>投标开始时间：2025年</w:t>
      </w:r>
      <w:r>
        <w:rPr>
          <w:rFonts w:hint="eastAsia" w:ascii="STFangsong" w:hAnsi="STFangsong" w:eastAsia="STFangsong" w:cs="Segoe UI"/>
          <w:color w:val="000000"/>
          <w:sz w:val="30"/>
          <w:szCs w:val="30"/>
          <w:shd w:val="clear" w:color="auto" w:fill="F9FAFB"/>
          <w:lang w:val="en-US" w:eastAsia="zh-CN"/>
        </w:rPr>
        <w:t>8</w:t>
      </w:r>
      <w:r>
        <w:rPr>
          <w:rFonts w:hint="default" w:ascii="STFangsong" w:hAnsi="STFangsong" w:eastAsia="STFangsong" w:cs="Segoe UI"/>
          <w:color w:val="000000"/>
          <w:sz w:val="30"/>
          <w:szCs w:val="30"/>
          <w:shd w:val="clear" w:color="auto" w:fill="F9FAFB"/>
        </w:rPr>
        <w:t>月</w:t>
      </w:r>
      <w:r>
        <w:rPr>
          <w:rFonts w:hint="eastAsia" w:ascii="STFangsong" w:hAnsi="STFangsong" w:eastAsia="STFangsong" w:cs="Segoe UI"/>
          <w:color w:val="000000"/>
          <w:sz w:val="30"/>
          <w:szCs w:val="30"/>
          <w:shd w:val="clear" w:color="auto" w:fill="F9FAFB"/>
          <w:lang w:val="en-US" w:eastAsia="zh-CN"/>
        </w:rPr>
        <w:t>1</w:t>
      </w:r>
      <w:r>
        <w:rPr>
          <w:rFonts w:hint="default" w:ascii="STFangsong" w:hAnsi="STFangsong" w:eastAsia="STFangsong" w:cs="Segoe UI"/>
          <w:color w:val="000000"/>
          <w:sz w:val="30"/>
          <w:szCs w:val="30"/>
          <w:shd w:val="clear" w:color="auto" w:fill="F9FAFB"/>
        </w:rPr>
        <w:t>日北京时间14:30</w:t>
      </w:r>
    </w:p>
    <w:p w14:paraId="75B69F5F">
      <w:pPr>
        <w:widowControl/>
        <w:numPr>
          <w:ilvl w:val="0"/>
          <w:numId w:val="5"/>
        </w:numPr>
        <w:spacing w:before="80" w:afterAutospacing="1" w:line="280" w:lineRule="atLeast"/>
        <w:rPr>
          <w:rFonts w:hint="default" w:ascii="STFangsong" w:hAnsi="STFangsong" w:eastAsia="STFangsong" w:cs="Segoe UI"/>
          <w:color w:val="000000"/>
          <w:sz w:val="30"/>
          <w:szCs w:val="30"/>
          <w:shd w:val="clear" w:color="auto" w:fill="F9FAFB"/>
        </w:rPr>
      </w:pPr>
      <w:r>
        <w:rPr>
          <w:rFonts w:hint="default" w:ascii="STFangsong" w:hAnsi="STFangsong" w:eastAsia="STFangsong" w:cs="Segoe UI"/>
          <w:color w:val="000000"/>
          <w:sz w:val="30"/>
          <w:szCs w:val="30"/>
          <w:shd w:val="clear" w:color="auto" w:fill="F9FAFB"/>
        </w:rPr>
        <w:t>投标截止时间：2025年</w:t>
      </w:r>
      <w:r>
        <w:rPr>
          <w:rFonts w:hint="eastAsia" w:ascii="STFangsong" w:hAnsi="STFangsong" w:eastAsia="STFangsong" w:cs="Segoe UI"/>
          <w:color w:val="000000"/>
          <w:sz w:val="30"/>
          <w:szCs w:val="30"/>
          <w:shd w:val="clear" w:color="auto" w:fill="F9FAFB"/>
          <w:lang w:val="en-US" w:eastAsia="zh-CN"/>
        </w:rPr>
        <w:t>8</w:t>
      </w:r>
      <w:r>
        <w:rPr>
          <w:rFonts w:hint="default" w:ascii="STFangsong" w:hAnsi="STFangsong" w:eastAsia="STFangsong" w:cs="Segoe UI"/>
          <w:color w:val="000000"/>
          <w:sz w:val="30"/>
          <w:szCs w:val="30"/>
          <w:shd w:val="clear" w:color="auto" w:fill="F9FAFB"/>
        </w:rPr>
        <w:t>月</w:t>
      </w:r>
      <w:r>
        <w:rPr>
          <w:rFonts w:hint="eastAsia" w:ascii="STFangsong" w:hAnsi="STFangsong" w:eastAsia="STFangsong" w:cs="Segoe UI"/>
          <w:color w:val="000000"/>
          <w:sz w:val="30"/>
          <w:szCs w:val="30"/>
          <w:shd w:val="clear" w:color="auto" w:fill="F9FAFB"/>
          <w:lang w:val="en-US" w:eastAsia="zh-CN"/>
        </w:rPr>
        <w:t>1</w:t>
      </w:r>
      <w:r>
        <w:rPr>
          <w:rFonts w:hint="default" w:ascii="STFangsong" w:hAnsi="STFangsong" w:eastAsia="STFangsong" w:cs="Segoe UI"/>
          <w:color w:val="000000"/>
          <w:sz w:val="30"/>
          <w:szCs w:val="30"/>
          <w:shd w:val="clear" w:color="auto" w:fill="F9FAFB"/>
        </w:rPr>
        <w:t>日北京时间14:30</w:t>
      </w:r>
    </w:p>
    <w:p w14:paraId="7E2B7351">
      <w:pPr>
        <w:pStyle w:val="5"/>
        <w:widowControl/>
        <w:shd w:val="clear" w:color="auto" w:fill="F9FAFB"/>
        <w:spacing w:before="280" w:beforeAutospacing="0" w:after="120" w:afterAutospacing="0" w:line="280" w:lineRule="atLeast"/>
        <w:rPr>
          <w:rFonts w:ascii="STFangsong" w:hAnsi="STFangsong" w:eastAsia="STFangsong" w:cs="Segoe UI"/>
          <w:color w:val="000000"/>
          <w:sz w:val="30"/>
          <w:szCs w:val="30"/>
        </w:rPr>
      </w:pPr>
      <w:r>
        <w:rPr>
          <w:rStyle w:val="12"/>
          <w:rFonts w:hint="default" w:ascii="STFangsong" w:hAnsi="STFangsong" w:eastAsia="STFangsong" w:cs="Segoe UI"/>
          <w:b/>
          <w:color w:val="000000"/>
          <w:sz w:val="30"/>
          <w:szCs w:val="30"/>
          <w:shd w:val="clear" w:color="auto" w:fill="F9FAFB"/>
        </w:rPr>
        <w:t>二、投标人须知</w:t>
      </w:r>
    </w:p>
    <w:p w14:paraId="6357A8EC">
      <w:pPr>
        <w:widowControl/>
        <w:numPr>
          <w:ilvl w:val="0"/>
          <w:numId w:val="6"/>
        </w:numPr>
        <w:spacing w:beforeAutospacing="1"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费用说明</w:t>
      </w:r>
      <w:r>
        <w:rPr>
          <w:rFonts w:ascii="STFangsong" w:hAnsi="STFangsong" w:eastAsia="STFangsong" w:cs="Segoe UI"/>
          <w:color w:val="000000"/>
          <w:sz w:val="30"/>
          <w:szCs w:val="30"/>
          <w:shd w:val="clear" w:color="auto" w:fill="F9FAFB"/>
        </w:rPr>
        <w:t>：投标人自行承担投标过程中的全部费用。</w:t>
      </w:r>
    </w:p>
    <w:p w14:paraId="037883D5">
      <w:pPr>
        <w:widowControl/>
        <w:numPr>
          <w:ilvl w:val="0"/>
          <w:numId w:val="6"/>
        </w:numPr>
        <w:spacing w:before="80"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投标有效期</w:t>
      </w:r>
      <w:r>
        <w:rPr>
          <w:rFonts w:ascii="STFangsong" w:hAnsi="STFangsong" w:eastAsia="STFangsong" w:cs="Segoe UI"/>
          <w:color w:val="000000"/>
          <w:sz w:val="30"/>
          <w:szCs w:val="30"/>
          <w:shd w:val="clear" w:color="auto" w:fill="F9FAFB"/>
        </w:rPr>
        <w:t>：自投标截止日起 90 日历天。</w:t>
      </w:r>
    </w:p>
    <w:p w14:paraId="032E26CE">
      <w:pPr>
        <w:widowControl/>
        <w:numPr>
          <w:ilvl w:val="0"/>
          <w:numId w:val="6"/>
        </w:numPr>
        <w:spacing w:before="80"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投标保证金</w:t>
      </w:r>
      <w:r>
        <w:rPr>
          <w:rFonts w:ascii="STFangsong" w:hAnsi="STFangsong" w:eastAsia="STFangsong" w:cs="Segoe UI"/>
          <w:color w:val="000000"/>
          <w:sz w:val="30"/>
          <w:szCs w:val="30"/>
          <w:shd w:val="clear" w:color="auto" w:fill="F9FAFB"/>
        </w:rPr>
        <w:t>：本项目不收取投标保证金。</w:t>
      </w:r>
    </w:p>
    <w:p w14:paraId="302D81F6">
      <w:pPr>
        <w:pStyle w:val="2"/>
        <w:rPr>
          <w:rFonts w:hint="eastAsia"/>
        </w:rPr>
      </w:pPr>
    </w:p>
    <w:p w14:paraId="6F8E8230">
      <w:pPr>
        <w:widowControl/>
        <w:numPr>
          <w:ilvl w:val="0"/>
          <w:numId w:val="6"/>
        </w:numPr>
        <w:spacing w:before="80" w:afterAutospacing="1" w:line="280" w:lineRule="atLeast"/>
        <w:rPr>
          <w:rStyle w:val="12"/>
          <w:rFonts w:hint="eastAsia" w:ascii="STFangsong" w:hAnsi="STFangsong" w:eastAsia="STFangsong" w:cs="Segoe UI"/>
          <w:bCs/>
          <w:color w:val="000000"/>
          <w:sz w:val="30"/>
          <w:szCs w:val="30"/>
          <w:shd w:val="clear" w:color="auto" w:fill="F9FAFB"/>
        </w:rPr>
      </w:pPr>
      <w:r>
        <w:rPr>
          <w:rStyle w:val="12"/>
          <w:rFonts w:hint="eastAsia" w:ascii="STFangsong" w:hAnsi="STFangsong" w:eastAsia="STFangsong" w:cs="Segoe UI"/>
          <w:bCs/>
          <w:color w:val="000000"/>
          <w:sz w:val="30"/>
          <w:szCs w:val="30"/>
          <w:shd w:val="clear" w:color="auto" w:fill="F9FAFB"/>
        </w:rPr>
        <w:t>投标现场响应文件提交规则：</w:t>
      </w:r>
    </w:p>
    <w:p w14:paraId="4A5978CC">
      <w:pPr>
        <w:widowControl/>
        <w:numPr>
          <w:ilvl w:val="0"/>
          <w:numId w:val="0"/>
        </w:numPr>
        <w:spacing w:before="80" w:afterAutospacing="1" w:line="280" w:lineRule="atLeast"/>
        <w:ind w:left="360" w:leftChars="0"/>
        <w:rPr>
          <w:rFonts w:hint="eastAsia" w:ascii="STFangsong" w:hAnsi="STFangsong" w:eastAsia="STFangsong" w:cs="Segoe UI"/>
          <w:color w:val="000000"/>
          <w:sz w:val="30"/>
          <w:szCs w:val="30"/>
          <w:shd w:val="clear" w:color="auto" w:fill="F9FAFB"/>
        </w:rPr>
      </w:pPr>
      <w:r>
        <w:rPr>
          <w:rStyle w:val="12"/>
          <w:rFonts w:hint="eastAsia" w:ascii="STFangsong" w:hAnsi="STFangsong" w:eastAsia="STFangsong" w:cs="Segoe UI"/>
          <w:bCs/>
          <w:color w:val="000000"/>
          <w:sz w:val="30"/>
          <w:szCs w:val="30"/>
          <w:shd w:val="clear" w:color="auto" w:fill="F9FAFB"/>
        </w:rPr>
        <w:t>响应文件一式</w:t>
      </w:r>
      <w:r>
        <w:rPr>
          <w:rStyle w:val="12"/>
          <w:rFonts w:hint="eastAsia" w:ascii="STFangsong" w:hAnsi="STFangsong" w:eastAsia="STFangsong" w:cs="Segoe UI"/>
          <w:bCs/>
          <w:color w:val="000000"/>
          <w:sz w:val="30"/>
          <w:szCs w:val="30"/>
          <w:shd w:val="clear" w:color="auto" w:fill="F9FAFB"/>
          <w:lang w:eastAsia="zh-CN"/>
        </w:rPr>
        <w:t>两</w:t>
      </w:r>
      <w:r>
        <w:rPr>
          <w:rStyle w:val="12"/>
          <w:rFonts w:hint="eastAsia" w:ascii="STFangsong" w:hAnsi="STFangsong" w:eastAsia="STFangsong" w:cs="Segoe UI"/>
          <w:bCs/>
          <w:color w:val="000000"/>
          <w:sz w:val="30"/>
          <w:szCs w:val="30"/>
          <w:shd w:val="clear" w:color="auto" w:fill="F9FAFB"/>
        </w:rPr>
        <w:t>份，其中正本一份，副本</w:t>
      </w:r>
      <w:r>
        <w:rPr>
          <w:rStyle w:val="12"/>
          <w:rFonts w:hint="eastAsia" w:ascii="STFangsong" w:hAnsi="STFangsong" w:eastAsia="STFangsong" w:cs="Segoe UI"/>
          <w:bCs/>
          <w:color w:val="000000"/>
          <w:sz w:val="30"/>
          <w:szCs w:val="30"/>
          <w:shd w:val="clear" w:color="auto" w:fill="F9FAFB"/>
          <w:lang w:eastAsia="zh-CN"/>
        </w:rPr>
        <w:t>一</w:t>
      </w:r>
      <w:r>
        <w:rPr>
          <w:rStyle w:val="12"/>
          <w:rFonts w:hint="eastAsia" w:ascii="STFangsong" w:hAnsi="STFangsong" w:eastAsia="STFangsong" w:cs="Segoe UI"/>
          <w:bCs/>
          <w:color w:val="000000"/>
          <w:sz w:val="30"/>
          <w:szCs w:val="30"/>
          <w:shd w:val="clear" w:color="auto" w:fill="F9FAFB"/>
        </w:rPr>
        <w:t>份</w:t>
      </w:r>
      <w:r>
        <w:rPr>
          <w:rFonts w:hint="eastAsia" w:ascii="STFangsong" w:hAnsi="STFangsong" w:eastAsia="STFangsong" w:cs="Segoe UI"/>
          <w:color w:val="000000"/>
          <w:sz w:val="30"/>
          <w:szCs w:val="30"/>
          <w:shd w:val="clear" w:color="auto" w:fill="F9FAFB"/>
        </w:rPr>
        <w:t>；副本可为正本的复印件，应与正本一致，如出现不一致情况以正本为准。</w:t>
      </w:r>
    </w:p>
    <w:p w14:paraId="6D3D7840">
      <w:pPr>
        <w:widowControl/>
        <w:numPr>
          <w:ilvl w:val="0"/>
          <w:numId w:val="6"/>
        </w:numPr>
        <w:spacing w:before="80" w:afterAutospacing="1" w:line="280" w:lineRule="atLeast"/>
        <w:rPr>
          <w:rFonts w:hint="eastAsia" w:ascii="STFangsong" w:hAnsi="STFangsong" w:eastAsia="STFangsong" w:cs="Segoe UI"/>
          <w:color w:val="000000"/>
          <w:sz w:val="30"/>
          <w:szCs w:val="30"/>
          <w:shd w:val="clear" w:color="auto" w:fill="F9FAFB"/>
        </w:rPr>
      </w:pPr>
      <w:r>
        <w:rPr>
          <w:rFonts w:hint="eastAsia" w:ascii="STFangsong" w:hAnsi="STFangsong" w:eastAsia="STFangsong" w:cs="Segoe UI"/>
          <w:color w:val="000000"/>
          <w:sz w:val="30"/>
          <w:szCs w:val="30"/>
          <w:shd w:val="clear" w:color="auto" w:fill="F9FAFB"/>
        </w:rPr>
        <w:t>响应文件的正本、副本均应密封</w:t>
      </w:r>
      <w:r>
        <w:rPr>
          <w:rFonts w:hint="eastAsia" w:ascii="STFangsong" w:hAnsi="STFangsong" w:eastAsia="STFangsong" w:cs="Segoe UI"/>
          <w:color w:val="000000"/>
          <w:sz w:val="30"/>
          <w:szCs w:val="30"/>
          <w:shd w:val="clear" w:color="auto" w:fill="F9FAFB"/>
          <w:lang w:eastAsia="zh-CN"/>
        </w:rPr>
        <w:t>邮寄</w:t>
      </w:r>
      <w:r>
        <w:rPr>
          <w:rFonts w:hint="eastAsia" w:ascii="STFangsong" w:hAnsi="STFangsong" w:eastAsia="STFangsong" w:cs="Segoe UI"/>
          <w:color w:val="000000"/>
          <w:sz w:val="30"/>
          <w:szCs w:val="30"/>
          <w:shd w:val="clear" w:color="auto" w:fill="F9FAFB"/>
        </w:rPr>
        <w:t>送达比选地点，应在封套上注明项目名称、供应商名称。若正本、副本分别进行密封的，还应在封套上注明“正本”、“副本”字样。</w:t>
      </w:r>
    </w:p>
    <w:p w14:paraId="16AAC259">
      <w:pPr>
        <w:widowControl/>
        <w:numPr>
          <w:ilvl w:val="0"/>
          <w:numId w:val="6"/>
        </w:numPr>
        <w:spacing w:before="80" w:afterAutospacing="1" w:line="280" w:lineRule="atLeast"/>
        <w:rPr>
          <w:rFonts w:hint="eastAsia" w:ascii="STFangsong" w:hAnsi="STFangsong" w:eastAsia="STFangsong" w:cs="Segoe UI"/>
          <w:color w:val="000000"/>
          <w:sz w:val="30"/>
          <w:szCs w:val="30"/>
          <w:shd w:val="clear" w:color="auto" w:fill="F9FAFB"/>
        </w:rPr>
      </w:pPr>
      <w:r>
        <w:rPr>
          <w:rFonts w:hint="eastAsia" w:ascii="STFangsong" w:hAnsi="STFangsong" w:eastAsia="STFangsong" w:cs="Segoe UI"/>
          <w:color w:val="000000"/>
          <w:sz w:val="30"/>
          <w:szCs w:val="30"/>
          <w:shd w:val="clear" w:color="auto" w:fill="F9FAFB"/>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9CBD9E6">
      <w:pPr>
        <w:pStyle w:val="2"/>
        <w:rPr>
          <w:rFonts w:hint="eastAsia"/>
        </w:rPr>
      </w:pPr>
    </w:p>
    <w:p w14:paraId="0E382BF6">
      <w:pPr>
        <w:pStyle w:val="5"/>
        <w:widowControl/>
        <w:shd w:val="clear" w:color="auto" w:fill="F9FAFB"/>
        <w:spacing w:before="280" w:beforeAutospacing="0" w:after="120" w:afterAutospacing="0" w:line="280" w:lineRule="atLeast"/>
        <w:rPr>
          <w:rFonts w:ascii="STFangsong" w:hAnsi="STFangsong" w:eastAsia="STFangsong" w:cs="Segoe UI"/>
          <w:color w:val="000000"/>
          <w:sz w:val="30"/>
          <w:szCs w:val="30"/>
        </w:rPr>
      </w:pPr>
      <w:r>
        <w:rPr>
          <w:rStyle w:val="12"/>
          <w:rFonts w:hint="default" w:ascii="STFangsong" w:hAnsi="STFangsong" w:eastAsia="STFangsong" w:cs="Segoe UI"/>
          <w:b/>
          <w:color w:val="000000"/>
          <w:sz w:val="30"/>
          <w:szCs w:val="30"/>
          <w:shd w:val="clear" w:color="auto" w:fill="F9FAFB"/>
        </w:rPr>
        <w:t>三、项目需求及技术要求</w:t>
      </w:r>
    </w:p>
    <w:p w14:paraId="50E8F18D">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1. 培训目标</w:t>
      </w:r>
    </w:p>
    <w:p w14:paraId="0EBEF97D">
      <w:pPr>
        <w:widowControl/>
        <w:numPr>
          <w:ilvl w:val="0"/>
          <w:numId w:val="7"/>
        </w:numPr>
        <w:spacing w:beforeAutospacing="1"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帮助 100 名少数民族务工经商人员掌握家政服务或面点制作技能，培训合格率≥90%。</w:t>
      </w:r>
    </w:p>
    <w:p w14:paraId="46F62E5F">
      <w:pPr>
        <w:widowControl/>
        <w:numPr>
          <w:ilvl w:val="0"/>
          <w:numId w:val="7"/>
        </w:numPr>
        <w:spacing w:before="80" w:afterAutospacing="1" w:line="280" w:lineRule="atLeast"/>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增强学员就业创业能力，推动各民族交往交流交融。</w:t>
      </w:r>
    </w:p>
    <w:p w14:paraId="3C8BC7D6">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2. 培训内容及安排</w:t>
      </w:r>
    </w:p>
    <w:p w14:paraId="3A01449A">
      <w:pPr>
        <w:widowControl/>
        <w:numPr>
          <w:ilvl w:val="0"/>
          <w:numId w:val="8"/>
        </w:numPr>
        <w:spacing w:beforeAutospacing="1"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家政服务培训</w:t>
      </w:r>
      <w:r>
        <w:rPr>
          <w:rFonts w:ascii="STFangsong" w:hAnsi="STFangsong" w:eastAsia="STFangsong" w:cs="Segoe UI"/>
          <w:color w:val="000000"/>
          <w:sz w:val="30"/>
          <w:szCs w:val="30"/>
          <w:shd w:val="clear" w:color="auto" w:fill="F9FAFB"/>
        </w:rPr>
        <w:t>（50 人）：</w:t>
      </w:r>
      <w:r>
        <w:rPr>
          <w:rFonts w:ascii="STFangsong" w:hAnsi="STFangsong" w:eastAsia="STFangsong" w:cs="Segoe UI"/>
          <w:color w:val="000000"/>
          <w:sz w:val="30"/>
          <w:szCs w:val="30"/>
          <w:shd w:val="clear" w:color="auto" w:fill="F9FAFB"/>
        </w:rPr>
        <w:br w:type="textWrapping"/>
      </w:r>
      <w:r>
        <w:rPr>
          <w:rFonts w:ascii="STFangsong" w:hAnsi="STFangsong" w:eastAsia="STFangsong" w:cs="Segoe UI"/>
          <w:color w:val="000000"/>
          <w:sz w:val="30"/>
          <w:szCs w:val="30"/>
          <w:shd w:val="clear" w:color="auto" w:fill="F9FAFB"/>
        </w:rPr>
        <w:t>涵盖家庭保洁、母婴护理、育婴早教、居家养老、营养餐制作等</w:t>
      </w:r>
      <w:r>
        <w:rPr>
          <w:rFonts w:hint="eastAsia" w:ascii="STFangsong" w:hAnsi="STFangsong" w:eastAsia="STFangsong" w:cs="Segoe UI"/>
          <w:color w:val="000000"/>
          <w:sz w:val="30"/>
          <w:szCs w:val="30"/>
          <w:shd w:val="clear" w:color="auto" w:fill="F9FAFB"/>
        </w:rPr>
        <w:t>，具体以中标单位实施方案为准</w:t>
      </w:r>
      <w:r>
        <w:rPr>
          <w:rFonts w:ascii="STFangsong" w:hAnsi="STFangsong" w:eastAsia="STFangsong" w:cs="Segoe UI"/>
          <w:color w:val="000000"/>
          <w:sz w:val="30"/>
          <w:szCs w:val="30"/>
          <w:shd w:val="clear" w:color="auto" w:fill="F9FAFB"/>
        </w:rPr>
        <w:t>。</w:t>
      </w:r>
    </w:p>
    <w:p w14:paraId="58530D7C">
      <w:pPr>
        <w:widowControl/>
        <w:numPr>
          <w:ilvl w:val="0"/>
          <w:numId w:val="8"/>
        </w:numPr>
        <w:spacing w:before="80"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面点制作培训</w:t>
      </w:r>
      <w:r>
        <w:rPr>
          <w:rFonts w:ascii="STFangsong" w:hAnsi="STFangsong" w:eastAsia="STFangsong" w:cs="Segoe UI"/>
          <w:color w:val="000000"/>
          <w:sz w:val="30"/>
          <w:szCs w:val="30"/>
          <w:shd w:val="clear" w:color="auto" w:fill="F9FAFB"/>
        </w:rPr>
        <w:t>（50 人）：</w:t>
      </w:r>
      <w:r>
        <w:rPr>
          <w:rFonts w:ascii="STFangsong" w:hAnsi="STFangsong" w:eastAsia="STFangsong" w:cs="Segoe UI"/>
          <w:color w:val="000000"/>
          <w:sz w:val="30"/>
          <w:szCs w:val="30"/>
          <w:shd w:val="clear" w:color="auto" w:fill="F9FAFB"/>
        </w:rPr>
        <w:br w:type="textWrapping"/>
      </w:r>
      <w:r>
        <w:rPr>
          <w:rFonts w:ascii="STFangsong" w:hAnsi="STFangsong" w:eastAsia="STFangsong" w:cs="Segoe UI"/>
          <w:color w:val="000000"/>
          <w:sz w:val="30"/>
          <w:szCs w:val="30"/>
          <w:shd w:val="clear" w:color="auto" w:fill="F9FAFB"/>
        </w:rPr>
        <w:t>包含面团制作、馅心工艺、馒头 / 花卷 / 包子等中式面点实操</w:t>
      </w:r>
      <w:r>
        <w:rPr>
          <w:rFonts w:hint="eastAsia" w:ascii="STFangsong" w:hAnsi="STFangsong" w:eastAsia="STFangsong" w:cs="Segoe UI"/>
          <w:color w:val="000000"/>
          <w:sz w:val="30"/>
          <w:szCs w:val="30"/>
          <w:shd w:val="clear" w:color="auto" w:fill="F9FAFB"/>
        </w:rPr>
        <w:t>，具体以中标单位实施方案为准</w:t>
      </w:r>
      <w:r>
        <w:rPr>
          <w:rFonts w:ascii="STFangsong" w:hAnsi="STFangsong" w:eastAsia="STFangsong" w:cs="Segoe UI"/>
          <w:color w:val="000000"/>
          <w:sz w:val="30"/>
          <w:szCs w:val="30"/>
          <w:shd w:val="clear" w:color="auto" w:fill="F9FAFB"/>
        </w:rPr>
        <w:t>。</w:t>
      </w:r>
    </w:p>
    <w:p w14:paraId="72E19C50">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3. 培训要求</w:t>
      </w:r>
    </w:p>
    <w:p w14:paraId="51FC6B14">
      <w:pPr>
        <w:widowControl/>
        <w:numPr>
          <w:ilvl w:val="0"/>
          <w:numId w:val="9"/>
        </w:numPr>
        <w:spacing w:beforeAutospacing="1"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授课方式</w:t>
      </w:r>
      <w:r>
        <w:rPr>
          <w:rFonts w:ascii="STFangsong" w:hAnsi="STFangsong" w:eastAsia="STFangsong" w:cs="Segoe UI"/>
          <w:color w:val="000000"/>
          <w:sz w:val="30"/>
          <w:szCs w:val="30"/>
          <w:shd w:val="clear" w:color="auto" w:fill="F9FAFB"/>
        </w:rPr>
        <w:t>：理论 + 实操（实操课时占比≥50%），每班配备 4 名专业讲师、4 名带班老师。</w:t>
      </w:r>
    </w:p>
    <w:p w14:paraId="7FEA5FD3">
      <w:pPr>
        <w:widowControl/>
        <w:numPr>
          <w:ilvl w:val="0"/>
          <w:numId w:val="9"/>
        </w:numPr>
        <w:spacing w:before="80"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考核标准</w:t>
      </w:r>
      <w:r>
        <w:rPr>
          <w:rFonts w:ascii="STFangsong" w:hAnsi="STFangsong" w:eastAsia="STFangsong" w:cs="Segoe UI"/>
          <w:color w:val="000000"/>
          <w:sz w:val="30"/>
          <w:szCs w:val="30"/>
          <w:shd w:val="clear" w:color="auto" w:fill="F9FAFB"/>
        </w:rPr>
        <w:t>：由</w:t>
      </w:r>
      <w:r>
        <w:rPr>
          <w:rFonts w:hint="eastAsia" w:ascii="STFangsong" w:hAnsi="STFangsong" w:eastAsia="STFangsong" w:cs="Segoe UI"/>
          <w:color w:val="000000"/>
          <w:sz w:val="30"/>
          <w:szCs w:val="30"/>
          <w:shd w:val="clear" w:color="auto" w:fill="F9FAFB"/>
          <w:lang w:val="en-US" w:eastAsia="zh-CN"/>
        </w:rPr>
        <w:t>甲方</w:t>
      </w:r>
      <w:r>
        <w:rPr>
          <w:rFonts w:ascii="STFangsong" w:hAnsi="STFangsong" w:eastAsia="STFangsong" w:cs="Segoe UI"/>
          <w:color w:val="000000"/>
          <w:sz w:val="30"/>
          <w:szCs w:val="30"/>
          <w:shd w:val="clear" w:color="auto" w:fill="F9FAFB"/>
        </w:rPr>
        <w:t>监督考核，结业需提交技能</w:t>
      </w:r>
      <w:r>
        <w:rPr>
          <w:rFonts w:hint="eastAsia" w:ascii="STFangsong" w:hAnsi="STFangsong" w:eastAsia="STFangsong" w:cs="Segoe UI"/>
          <w:color w:val="000000"/>
          <w:sz w:val="30"/>
          <w:szCs w:val="30"/>
          <w:shd w:val="clear" w:color="auto" w:fill="F9FAFB"/>
        </w:rPr>
        <w:t>培训结业</w:t>
      </w:r>
      <w:r>
        <w:rPr>
          <w:rFonts w:ascii="STFangsong" w:hAnsi="STFangsong" w:eastAsia="STFangsong" w:cs="Segoe UI"/>
          <w:color w:val="000000"/>
          <w:sz w:val="30"/>
          <w:szCs w:val="30"/>
          <w:shd w:val="clear" w:color="auto" w:fill="F9FAFB"/>
        </w:rPr>
        <w:t>证书。</w:t>
      </w:r>
    </w:p>
    <w:p w14:paraId="4F15AB57">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4. 服务保障</w:t>
      </w:r>
    </w:p>
    <w:p w14:paraId="315ACEA9">
      <w:pPr>
        <w:widowControl/>
        <w:numPr>
          <w:ilvl w:val="0"/>
          <w:numId w:val="10"/>
        </w:numPr>
        <w:spacing w:beforeAutospacing="1"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师资要求</w:t>
      </w:r>
      <w:r>
        <w:rPr>
          <w:rFonts w:ascii="STFangsong" w:hAnsi="STFangsong" w:eastAsia="STFangsong" w:cs="Segoe UI"/>
          <w:color w:val="000000"/>
          <w:sz w:val="30"/>
          <w:szCs w:val="30"/>
          <w:shd w:val="clear" w:color="auto" w:fill="F9FAFB"/>
        </w:rPr>
        <w:t>：授课教师需具备相关职业资格证书</w:t>
      </w:r>
      <w:r>
        <w:rPr>
          <w:rFonts w:hint="eastAsia" w:ascii="STFangsong" w:hAnsi="STFangsong" w:eastAsia="STFangsong" w:cs="Segoe UI"/>
          <w:color w:val="000000"/>
          <w:sz w:val="30"/>
          <w:szCs w:val="30"/>
          <w:shd w:val="clear" w:color="auto" w:fill="F9FAFB"/>
          <w:lang w:eastAsia="zh-CN"/>
        </w:rPr>
        <w:t>。</w:t>
      </w:r>
    </w:p>
    <w:p w14:paraId="32BD3B30">
      <w:pPr>
        <w:widowControl/>
        <w:numPr>
          <w:ilvl w:val="0"/>
          <w:numId w:val="10"/>
        </w:numPr>
        <w:spacing w:before="80" w:afterAutospacing="1" w:line="280" w:lineRule="atLeast"/>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场地要求</w:t>
      </w:r>
      <w:r>
        <w:rPr>
          <w:rFonts w:ascii="STFangsong" w:hAnsi="STFangsong" w:eastAsia="STFangsong" w:cs="Segoe UI"/>
          <w:color w:val="000000"/>
          <w:sz w:val="30"/>
          <w:szCs w:val="30"/>
          <w:shd w:val="clear" w:color="auto" w:fill="F9FAFB"/>
        </w:rPr>
        <w:t>：提供符合安全标准的培训场地，配备多媒体设备、实操工具等。</w:t>
      </w:r>
    </w:p>
    <w:p w14:paraId="10885DC0">
      <w:pPr>
        <w:pStyle w:val="5"/>
        <w:widowControl/>
        <w:shd w:val="clear" w:color="auto" w:fill="F9FAFB"/>
        <w:spacing w:before="280" w:beforeAutospacing="0" w:after="120" w:afterAutospacing="0" w:line="280" w:lineRule="atLeast"/>
        <w:rPr>
          <w:rFonts w:ascii="STFangsong" w:hAnsi="STFangsong" w:eastAsia="STFangsong" w:cs="Segoe UI"/>
          <w:color w:val="000000"/>
          <w:sz w:val="30"/>
          <w:szCs w:val="30"/>
        </w:rPr>
      </w:pPr>
      <w:r>
        <w:rPr>
          <w:rStyle w:val="12"/>
          <w:rFonts w:hint="default" w:ascii="STFangsong" w:hAnsi="STFangsong" w:eastAsia="STFangsong" w:cs="Segoe UI"/>
          <w:b/>
          <w:color w:val="000000"/>
          <w:sz w:val="30"/>
          <w:szCs w:val="30"/>
          <w:shd w:val="clear" w:color="auto" w:fill="F9FAFB"/>
        </w:rPr>
        <w:t>五、投标文件编制要求</w:t>
      </w:r>
    </w:p>
    <w:p w14:paraId="54B5676A">
      <w:pPr>
        <w:pStyle w:val="6"/>
        <w:widowControl/>
        <w:shd w:val="clear" w:color="auto" w:fill="F9FAFB"/>
        <w:spacing w:before="240" w:beforeAutospacing="0" w:after="80" w:afterAutospacing="0" w:line="280" w:lineRule="atLeast"/>
        <w:rPr>
          <w:rFonts w:ascii="STFangsong" w:hAnsi="STFangsong" w:eastAsia="STFangsong" w:cs="Segoe UI"/>
          <w:color w:val="000000"/>
          <w:sz w:val="30"/>
          <w:szCs w:val="30"/>
        </w:rPr>
      </w:pPr>
      <w:r>
        <w:rPr>
          <w:rFonts w:hint="default" w:ascii="STFangsong" w:hAnsi="STFangsong" w:eastAsia="STFangsong" w:cs="Segoe UI"/>
          <w:color w:val="000000"/>
          <w:sz w:val="30"/>
          <w:szCs w:val="30"/>
          <w:shd w:val="clear" w:color="auto" w:fill="F9FAFB"/>
        </w:rPr>
        <w:t>1. 投标文件组成</w:t>
      </w:r>
    </w:p>
    <w:p w14:paraId="3602D365">
      <w:pPr>
        <w:widowControl/>
        <w:numPr>
          <w:ilvl w:val="0"/>
          <w:numId w:val="11"/>
        </w:numPr>
        <w:spacing w:beforeAutospacing="1" w:afterAutospacing="1" w:line="280" w:lineRule="atLeast"/>
        <w:ind w:left="360" w:leftChars="0" w:firstLineChars="0"/>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商务部分</w:t>
      </w:r>
      <w:r>
        <w:rPr>
          <w:rFonts w:ascii="STFangsong" w:hAnsi="STFangsong" w:eastAsia="STFangsong" w:cs="Segoe UI"/>
          <w:color w:val="000000"/>
          <w:sz w:val="30"/>
          <w:szCs w:val="30"/>
          <w:shd w:val="clear" w:color="auto" w:fill="F9FAFB"/>
        </w:rPr>
        <w:t>：</w:t>
      </w:r>
    </w:p>
    <w:p w14:paraId="593F774B">
      <w:pPr>
        <w:widowControl/>
        <w:numPr>
          <w:ilvl w:val="1"/>
          <w:numId w:val="12"/>
        </w:numPr>
        <w:tabs>
          <w:tab w:val="left" w:pos="1440"/>
        </w:tabs>
        <w:spacing w:before="40" w:afterAutospacing="1" w:line="280" w:lineRule="atLeast"/>
        <w:ind w:left="1080" w:leftChars="0" w:firstLineChars="0"/>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投标函；报价需符合方案中</w:t>
      </w:r>
      <w:r>
        <w:rPr>
          <w:rFonts w:hint="eastAsia" w:ascii="STFangsong" w:hAnsi="STFangsong" w:eastAsia="STFangsong" w:cs="Segoe UI"/>
          <w:color w:val="000000"/>
          <w:sz w:val="30"/>
          <w:szCs w:val="30"/>
          <w:shd w:val="clear" w:color="auto" w:fill="F9FAFB"/>
        </w:rPr>
        <w:t>8</w:t>
      </w:r>
      <w:r>
        <w:rPr>
          <w:rFonts w:ascii="STFangsong" w:hAnsi="STFangsong" w:eastAsia="STFangsong" w:cs="Segoe UI"/>
          <w:color w:val="000000"/>
          <w:sz w:val="30"/>
          <w:szCs w:val="30"/>
          <w:shd w:val="clear" w:color="auto" w:fill="F9FAFB"/>
        </w:rPr>
        <w:t>万元预算限额，超预算视为无效标。</w:t>
      </w:r>
    </w:p>
    <w:p w14:paraId="5F9EC017">
      <w:pPr>
        <w:widowControl/>
        <w:numPr>
          <w:ilvl w:val="1"/>
          <w:numId w:val="13"/>
        </w:numPr>
        <w:tabs>
          <w:tab w:val="left" w:pos="1440"/>
        </w:tabs>
        <w:spacing w:before="40" w:afterAutospacing="1" w:line="280" w:lineRule="atLeast"/>
        <w:ind w:left="1080" w:leftChars="0" w:firstLineChars="0"/>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法定代表人身份证明及授权委托书；</w:t>
      </w:r>
    </w:p>
    <w:p w14:paraId="0EB779C0">
      <w:pPr>
        <w:widowControl/>
        <w:numPr>
          <w:ilvl w:val="1"/>
          <w:numId w:val="13"/>
        </w:numPr>
        <w:tabs>
          <w:tab w:val="left" w:pos="1440"/>
        </w:tabs>
        <w:spacing w:before="40" w:afterAutospacing="1" w:line="280" w:lineRule="atLeast"/>
        <w:ind w:left="1080" w:leftChars="0" w:firstLineChars="0"/>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资质证</w:t>
      </w:r>
      <w:r>
        <w:rPr>
          <w:rFonts w:hint="eastAsia" w:ascii="STFangsong" w:hAnsi="STFangsong" w:eastAsia="STFangsong" w:cs="Segoe UI"/>
          <w:color w:val="000000"/>
          <w:sz w:val="30"/>
          <w:szCs w:val="30"/>
          <w:shd w:val="clear" w:color="auto" w:fill="F9FAFB"/>
        </w:rPr>
        <w:t>明。</w:t>
      </w:r>
    </w:p>
    <w:p w14:paraId="023B526C">
      <w:pPr>
        <w:widowControl/>
        <w:numPr>
          <w:ilvl w:val="0"/>
          <w:numId w:val="11"/>
        </w:numPr>
        <w:spacing w:before="80" w:afterAutospacing="1" w:line="280" w:lineRule="atLeast"/>
        <w:ind w:left="360" w:leftChars="0" w:firstLineChars="0"/>
        <w:rPr>
          <w:rFonts w:hint="eastAsia" w:ascii="STFangsong" w:hAnsi="STFangsong" w:eastAsia="STFangsong"/>
          <w:sz w:val="30"/>
          <w:szCs w:val="30"/>
        </w:rPr>
      </w:pPr>
      <w:r>
        <w:rPr>
          <w:rStyle w:val="12"/>
          <w:rFonts w:ascii="STFangsong" w:hAnsi="STFangsong" w:eastAsia="STFangsong" w:cs="Segoe UI"/>
          <w:bCs/>
          <w:color w:val="000000"/>
          <w:sz w:val="30"/>
          <w:szCs w:val="30"/>
          <w:shd w:val="clear" w:color="auto" w:fill="F9FAFB"/>
        </w:rPr>
        <w:t>技术部分</w:t>
      </w:r>
      <w:r>
        <w:rPr>
          <w:rFonts w:ascii="STFangsong" w:hAnsi="STFangsong" w:eastAsia="STFangsong" w:cs="Segoe UI"/>
          <w:color w:val="000000"/>
          <w:sz w:val="30"/>
          <w:szCs w:val="30"/>
          <w:shd w:val="clear" w:color="auto" w:fill="F9FAFB"/>
        </w:rPr>
        <w:t>：</w:t>
      </w:r>
    </w:p>
    <w:p w14:paraId="47972E6A">
      <w:pPr>
        <w:widowControl/>
        <w:numPr>
          <w:ilvl w:val="1"/>
          <w:numId w:val="14"/>
        </w:numPr>
        <w:tabs>
          <w:tab w:val="left" w:pos="1440"/>
        </w:tabs>
        <w:spacing w:before="40" w:afterAutospacing="1" w:line="280" w:lineRule="atLeast"/>
        <w:ind w:left="1080" w:leftChars="0" w:firstLineChars="0"/>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培训方案（含课程安排、师资配置、实操计划）；</w:t>
      </w:r>
    </w:p>
    <w:p w14:paraId="14744BA0">
      <w:pPr>
        <w:widowControl/>
        <w:numPr>
          <w:ilvl w:val="1"/>
          <w:numId w:val="14"/>
        </w:numPr>
        <w:tabs>
          <w:tab w:val="left" w:pos="1440"/>
        </w:tabs>
        <w:spacing w:before="40" w:afterAutospacing="1" w:line="280" w:lineRule="atLeast"/>
        <w:ind w:left="1080" w:leftChars="0" w:firstLineChars="0"/>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质量保障措施（含考核方案、学员管理）；</w:t>
      </w:r>
    </w:p>
    <w:p w14:paraId="0EF34A93">
      <w:pPr>
        <w:widowControl/>
        <w:numPr>
          <w:ilvl w:val="1"/>
          <w:numId w:val="14"/>
        </w:numPr>
        <w:tabs>
          <w:tab w:val="left" w:pos="1440"/>
        </w:tabs>
        <w:spacing w:before="40" w:afterAutospacing="1" w:line="280" w:lineRule="atLeast"/>
        <w:ind w:left="1080" w:leftChars="0" w:firstLineChars="0"/>
        <w:rPr>
          <w:rFonts w:hint="eastAsia" w:ascii="STFangsong" w:hAnsi="STFangsong" w:eastAsia="STFangsong"/>
          <w:sz w:val="30"/>
          <w:szCs w:val="30"/>
        </w:rPr>
      </w:pPr>
      <w:r>
        <w:rPr>
          <w:rFonts w:ascii="STFangsong" w:hAnsi="STFangsong" w:eastAsia="STFangsong" w:cs="Segoe UI"/>
          <w:color w:val="000000"/>
          <w:sz w:val="30"/>
          <w:szCs w:val="30"/>
          <w:shd w:val="clear" w:color="auto" w:fill="F9FAFB"/>
        </w:rPr>
        <w:t>后勤服务方案。</w:t>
      </w:r>
    </w:p>
    <w:p w14:paraId="1BF155F1">
      <w:pPr>
        <w:pStyle w:val="2"/>
        <w:rPr>
          <w:rFonts w:ascii="STFangsong" w:hAnsi="STFangsong" w:eastAsia="STFangsong" w:cs="Segoe UI"/>
          <w:color w:val="000000"/>
          <w:sz w:val="30"/>
          <w:szCs w:val="30"/>
          <w:shd w:val="clear" w:color="auto" w:fill="F9FAFB"/>
        </w:rPr>
      </w:pPr>
    </w:p>
    <w:p w14:paraId="6A123657">
      <w:pPr>
        <w:pStyle w:val="2"/>
        <w:rPr>
          <w:rFonts w:hint="eastAsia" w:ascii="STFangsong" w:hAnsi="STFangsong" w:eastAsia="STFangsong" w:cs="Segoe UI"/>
          <w:color w:val="000000"/>
          <w:sz w:val="30"/>
          <w:szCs w:val="30"/>
          <w:shd w:val="clear" w:color="auto" w:fill="F9FAFB"/>
        </w:rPr>
      </w:pPr>
    </w:p>
    <w:p w14:paraId="2D00358B">
      <w:pPr>
        <w:pStyle w:val="5"/>
        <w:widowControl/>
        <w:shd w:val="clear" w:color="auto" w:fill="F9FAFB"/>
        <w:spacing w:before="280" w:beforeAutospacing="0" w:after="120" w:afterAutospacing="0" w:line="280" w:lineRule="atLeast"/>
        <w:rPr>
          <w:rFonts w:ascii="STFangsong" w:hAnsi="STFangsong" w:eastAsia="STFangsong" w:cs="Segoe UI"/>
          <w:color w:val="000000"/>
          <w:sz w:val="30"/>
          <w:szCs w:val="30"/>
        </w:rPr>
      </w:pPr>
      <w:r>
        <w:rPr>
          <w:rStyle w:val="12"/>
          <w:rFonts w:hint="default" w:ascii="STFangsong" w:hAnsi="STFangsong" w:eastAsia="STFangsong" w:cs="Segoe UI"/>
          <w:b/>
          <w:color w:val="000000"/>
          <w:sz w:val="30"/>
          <w:szCs w:val="30"/>
          <w:shd w:val="clear" w:color="auto" w:fill="F9FAFB"/>
        </w:rPr>
        <w:t>六、评标办法（综合评分法，总分 100 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8"/>
        <w:gridCol w:w="928"/>
        <w:gridCol w:w="7626"/>
      </w:tblGrid>
      <w:tr w14:paraId="2C2B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shd w:val="clear" w:color="auto" w:fill="F2F2F2"/>
            <w:tcMar>
              <w:top w:w="120" w:type="dxa"/>
              <w:left w:w="180" w:type="dxa"/>
              <w:bottom w:w="120" w:type="dxa"/>
              <w:right w:w="180" w:type="dxa"/>
            </w:tcMar>
            <w:vAlign w:val="center"/>
          </w:tcPr>
          <w:p w14:paraId="44FE9407">
            <w:pPr>
              <w:widowControl/>
              <w:spacing w:line="280" w:lineRule="atLeast"/>
              <w:jc w:val="center"/>
              <w:rPr>
                <w:rFonts w:hint="eastAsia" w:ascii="STFangsong" w:hAnsi="STFangsong" w:eastAsia="STFangsong"/>
                <w:b/>
                <w:bCs/>
                <w:color w:val="000000"/>
                <w:sz w:val="30"/>
                <w:szCs w:val="30"/>
              </w:rPr>
            </w:pPr>
            <w:r>
              <w:rPr>
                <w:rStyle w:val="12"/>
                <w:rFonts w:ascii="STFangsong" w:hAnsi="STFangsong" w:eastAsia="STFangsong" w:cs="SimSun"/>
                <w:bCs/>
                <w:color w:val="000000"/>
                <w:kern w:val="0"/>
                <w:sz w:val="30"/>
                <w:szCs w:val="30"/>
                <w:lang w:bidi="ar"/>
              </w:rPr>
              <w:t>评分项</w:t>
            </w:r>
          </w:p>
        </w:tc>
        <w:tc>
          <w:tcPr>
            <w:tcW w:w="0" w:type="auto"/>
            <w:shd w:val="clear" w:color="auto" w:fill="F2F2F2"/>
            <w:tcMar>
              <w:top w:w="120" w:type="dxa"/>
              <w:left w:w="180" w:type="dxa"/>
              <w:bottom w:w="120" w:type="dxa"/>
              <w:right w:w="180" w:type="dxa"/>
            </w:tcMar>
            <w:vAlign w:val="center"/>
          </w:tcPr>
          <w:p w14:paraId="2E582B96">
            <w:pPr>
              <w:widowControl/>
              <w:spacing w:line="280" w:lineRule="atLeast"/>
              <w:jc w:val="center"/>
              <w:rPr>
                <w:rFonts w:hint="eastAsia" w:ascii="STFangsong" w:hAnsi="STFangsong" w:eastAsia="STFangsong"/>
                <w:b/>
                <w:bCs/>
                <w:color w:val="000000"/>
                <w:sz w:val="30"/>
                <w:szCs w:val="30"/>
              </w:rPr>
            </w:pPr>
            <w:r>
              <w:rPr>
                <w:rStyle w:val="12"/>
                <w:rFonts w:ascii="STFangsong" w:hAnsi="STFangsong" w:eastAsia="STFangsong" w:cs="SimSun"/>
                <w:bCs/>
                <w:color w:val="000000"/>
                <w:kern w:val="0"/>
                <w:sz w:val="30"/>
                <w:szCs w:val="30"/>
                <w:lang w:bidi="ar"/>
              </w:rPr>
              <w:t>分值</w:t>
            </w:r>
          </w:p>
        </w:tc>
        <w:tc>
          <w:tcPr>
            <w:tcW w:w="0" w:type="auto"/>
            <w:shd w:val="clear" w:color="auto" w:fill="F2F2F2"/>
            <w:tcMar>
              <w:top w:w="120" w:type="dxa"/>
              <w:left w:w="180" w:type="dxa"/>
              <w:bottom w:w="120" w:type="dxa"/>
              <w:right w:w="180" w:type="dxa"/>
            </w:tcMar>
            <w:vAlign w:val="center"/>
          </w:tcPr>
          <w:p w14:paraId="3B034B53">
            <w:pPr>
              <w:widowControl/>
              <w:spacing w:line="280" w:lineRule="atLeast"/>
              <w:jc w:val="center"/>
              <w:rPr>
                <w:rFonts w:hint="eastAsia" w:ascii="STFangsong" w:hAnsi="STFangsong" w:eastAsia="STFangsong"/>
                <w:b/>
                <w:bCs/>
                <w:color w:val="000000"/>
                <w:sz w:val="30"/>
                <w:szCs w:val="30"/>
              </w:rPr>
            </w:pPr>
            <w:r>
              <w:rPr>
                <w:rStyle w:val="12"/>
                <w:rFonts w:ascii="STFangsong" w:hAnsi="STFangsong" w:eastAsia="STFangsong" w:cs="SimSun"/>
                <w:bCs/>
                <w:color w:val="000000"/>
                <w:kern w:val="0"/>
                <w:sz w:val="30"/>
                <w:szCs w:val="30"/>
                <w:lang w:bidi="ar"/>
              </w:rPr>
              <w:t>评分标准</w:t>
            </w:r>
          </w:p>
        </w:tc>
      </w:tr>
      <w:tr w14:paraId="2619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20" w:type="dxa"/>
              <w:left w:w="180" w:type="dxa"/>
              <w:bottom w:w="120" w:type="dxa"/>
              <w:right w:w="180" w:type="dxa"/>
            </w:tcMar>
            <w:vAlign w:val="center"/>
          </w:tcPr>
          <w:p w14:paraId="0082C84A">
            <w:pPr>
              <w:widowControl/>
              <w:spacing w:line="280" w:lineRule="atLeast"/>
              <w:jc w:val="left"/>
              <w:rPr>
                <w:rFonts w:hint="eastAsia" w:ascii="STFangsong" w:hAnsi="STFangsong" w:eastAsia="STFangsong"/>
                <w:sz w:val="30"/>
                <w:szCs w:val="30"/>
              </w:rPr>
            </w:pPr>
            <w:r>
              <w:rPr>
                <w:rStyle w:val="12"/>
                <w:rFonts w:ascii="STFangsong" w:hAnsi="STFangsong" w:eastAsia="STFangsong" w:cs="SimSun"/>
                <w:bCs/>
                <w:color w:val="000000"/>
                <w:kern w:val="0"/>
                <w:sz w:val="30"/>
                <w:szCs w:val="30"/>
                <w:lang w:bidi="ar"/>
              </w:rPr>
              <w:t>价格部分</w:t>
            </w:r>
          </w:p>
        </w:tc>
        <w:tc>
          <w:tcPr>
            <w:tcW w:w="0" w:type="auto"/>
            <w:shd w:val="clear" w:color="auto" w:fill="auto"/>
            <w:tcMar>
              <w:top w:w="120" w:type="dxa"/>
              <w:left w:w="180" w:type="dxa"/>
              <w:bottom w:w="120" w:type="dxa"/>
              <w:right w:w="180" w:type="dxa"/>
            </w:tcMar>
            <w:vAlign w:val="center"/>
          </w:tcPr>
          <w:p w14:paraId="1EEFD189">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30 分</w:t>
            </w:r>
          </w:p>
        </w:tc>
        <w:tc>
          <w:tcPr>
            <w:tcW w:w="0" w:type="auto"/>
            <w:shd w:val="clear" w:color="auto" w:fill="auto"/>
            <w:tcMar>
              <w:top w:w="120" w:type="dxa"/>
              <w:left w:w="180" w:type="dxa"/>
              <w:bottom w:w="120" w:type="dxa"/>
              <w:right w:w="180" w:type="dxa"/>
            </w:tcMar>
            <w:vAlign w:val="center"/>
          </w:tcPr>
          <w:p w14:paraId="4CCE7CF5">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以最低有效报价为基准价，其他报价得分 =（基准价 / 投标报价）×30</w:t>
            </w:r>
          </w:p>
        </w:tc>
      </w:tr>
      <w:tr w14:paraId="4749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20" w:type="dxa"/>
              <w:left w:w="180" w:type="dxa"/>
              <w:bottom w:w="120" w:type="dxa"/>
              <w:right w:w="180" w:type="dxa"/>
            </w:tcMar>
            <w:vAlign w:val="center"/>
          </w:tcPr>
          <w:p w14:paraId="27D830FA">
            <w:pPr>
              <w:widowControl/>
              <w:spacing w:line="280" w:lineRule="atLeast"/>
              <w:jc w:val="left"/>
              <w:rPr>
                <w:rFonts w:hint="eastAsia" w:ascii="STFangsong" w:hAnsi="STFangsong" w:eastAsia="STFangsong"/>
                <w:sz w:val="30"/>
                <w:szCs w:val="30"/>
              </w:rPr>
            </w:pPr>
            <w:r>
              <w:rPr>
                <w:rStyle w:val="12"/>
                <w:rFonts w:ascii="STFangsong" w:hAnsi="STFangsong" w:eastAsia="STFangsong" w:cs="SimSun"/>
                <w:bCs/>
                <w:color w:val="000000"/>
                <w:kern w:val="0"/>
                <w:sz w:val="30"/>
                <w:szCs w:val="30"/>
                <w:lang w:bidi="ar"/>
              </w:rPr>
              <w:t>技术方案</w:t>
            </w:r>
          </w:p>
        </w:tc>
        <w:tc>
          <w:tcPr>
            <w:tcW w:w="0" w:type="auto"/>
            <w:shd w:val="clear" w:color="auto" w:fill="auto"/>
            <w:tcMar>
              <w:top w:w="120" w:type="dxa"/>
              <w:left w:w="180" w:type="dxa"/>
              <w:bottom w:w="120" w:type="dxa"/>
              <w:right w:w="180" w:type="dxa"/>
            </w:tcMar>
            <w:vAlign w:val="center"/>
          </w:tcPr>
          <w:p w14:paraId="69978B9A">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40 分</w:t>
            </w:r>
          </w:p>
        </w:tc>
        <w:tc>
          <w:tcPr>
            <w:tcW w:w="0" w:type="auto"/>
            <w:shd w:val="clear" w:color="auto" w:fill="auto"/>
            <w:tcMar>
              <w:top w:w="120" w:type="dxa"/>
              <w:left w:w="180" w:type="dxa"/>
              <w:bottom w:w="120" w:type="dxa"/>
              <w:right w:w="180" w:type="dxa"/>
            </w:tcMar>
            <w:vAlign w:val="center"/>
          </w:tcPr>
          <w:p w14:paraId="462BA0B1">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课程合理性（15 分）、师资资质（10 分）、实操安排（10 分）、考核方案（5 分）</w:t>
            </w:r>
          </w:p>
        </w:tc>
      </w:tr>
      <w:tr w14:paraId="235B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20" w:type="dxa"/>
              <w:left w:w="180" w:type="dxa"/>
              <w:bottom w:w="120" w:type="dxa"/>
              <w:right w:w="180" w:type="dxa"/>
            </w:tcMar>
            <w:vAlign w:val="center"/>
          </w:tcPr>
          <w:p w14:paraId="73F491AF">
            <w:pPr>
              <w:widowControl/>
              <w:spacing w:line="280" w:lineRule="atLeast"/>
              <w:jc w:val="left"/>
              <w:rPr>
                <w:rFonts w:hint="eastAsia" w:ascii="STFangsong" w:hAnsi="STFangsong" w:eastAsia="STFangsong"/>
                <w:sz w:val="30"/>
                <w:szCs w:val="30"/>
              </w:rPr>
            </w:pPr>
            <w:r>
              <w:rPr>
                <w:rStyle w:val="12"/>
                <w:rFonts w:ascii="STFangsong" w:hAnsi="STFangsong" w:eastAsia="STFangsong" w:cs="SimSun"/>
                <w:bCs/>
                <w:color w:val="000000"/>
                <w:kern w:val="0"/>
                <w:sz w:val="30"/>
                <w:szCs w:val="30"/>
                <w:lang w:bidi="ar"/>
              </w:rPr>
              <w:t>商务响应</w:t>
            </w:r>
          </w:p>
        </w:tc>
        <w:tc>
          <w:tcPr>
            <w:tcW w:w="0" w:type="auto"/>
            <w:shd w:val="clear" w:color="auto" w:fill="auto"/>
            <w:tcMar>
              <w:top w:w="120" w:type="dxa"/>
              <w:left w:w="180" w:type="dxa"/>
              <w:bottom w:w="120" w:type="dxa"/>
              <w:right w:w="180" w:type="dxa"/>
            </w:tcMar>
            <w:vAlign w:val="center"/>
          </w:tcPr>
          <w:p w14:paraId="58F95BCF">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20 分</w:t>
            </w:r>
          </w:p>
        </w:tc>
        <w:tc>
          <w:tcPr>
            <w:tcW w:w="0" w:type="auto"/>
            <w:shd w:val="clear" w:color="auto" w:fill="auto"/>
            <w:tcMar>
              <w:top w:w="120" w:type="dxa"/>
              <w:left w:w="180" w:type="dxa"/>
              <w:bottom w:w="120" w:type="dxa"/>
              <w:right w:w="180" w:type="dxa"/>
            </w:tcMar>
            <w:vAlign w:val="center"/>
          </w:tcPr>
          <w:p w14:paraId="1AACDF55">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资质完整性（8 分）、服务承诺（</w:t>
            </w:r>
            <w:r>
              <w:rPr>
                <w:rFonts w:hint="eastAsia" w:ascii="STFangsong" w:hAnsi="STFangsong" w:eastAsia="STFangsong" w:cs="SimSun"/>
                <w:kern w:val="0"/>
                <w:sz w:val="30"/>
                <w:szCs w:val="30"/>
                <w:lang w:bidi="ar"/>
              </w:rPr>
              <w:t>12</w:t>
            </w:r>
            <w:r>
              <w:rPr>
                <w:rFonts w:ascii="STFangsong" w:hAnsi="STFangsong" w:eastAsia="STFangsong" w:cs="SimSun"/>
                <w:kern w:val="0"/>
                <w:sz w:val="30"/>
                <w:szCs w:val="30"/>
                <w:lang w:bidi="ar"/>
              </w:rPr>
              <w:t>分）</w:t>
            </w:r>
          </w:p>
        </w:tc>
      </w:tr>
      <w:tr w14:paraId="3E4F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20" w:type="dxa"/>
              <w:left w:w="180" w:type="dxa"/>
              <w:bottom w:w="120" w:type="dxa"/>
              <w:right w:w="180" w:type="dxa"/>
            </w:tcMar>
            <w:vAlign w:val="center"/>
          </w:tcPr>
          <w:p w14:paraId="082A5704">
            <w:pPr>
              <w:widowControl/>
              <w:spacing w:line="280" w:lineRule="atLeast"/>
              <w:jc w:val="left"/>
              <w:rPr>
                <w:rFonts w:hint="eastAsia" w:ascii="STFangsong" w:hAnsi="STFangsong" w:eastAsia="STFangsong"/>
                <w:sz w:val="30"/>
                <w:szCs w:val="30"/>
              </w:rPr>
            </w:pPr>
            <w:r>
              <w:rPr>
                <w:rStyle w:val="12"/>
                <w:rFonts w:ascii="STFangsong" w:hAnsi="STFangsong" w:eastAsia="STFangsong" w:cs="SimSun"/>
                <w:bCs/>
                <w:color w:val="000000"/>
                <w:kern w:val="0"/>
                <w:sz w:val="30"/>
                <w:szCs w:val="30"/>
                <w:lang w:bidi="ar"/>
              </w:rPr>
              <w:t>培训保障</w:t>
            </w:r>
          </w:p>
        </w:tc>
        <w:tc>
          <w:tcPr>
            <w:tcW w:w="0" w:type="auto"/>
            <w:shd w:val="clear" w:color="auto" w:fill="auto"/>
            <w:tcMar>
              <w:top w:w="120" w:type="dxa"/>
              <w:left w:w="180" w:type="dxa"/>
              <w:bottom w:w="120" w:type="dxa"/>
              <w:right w:w="180" w:type="dxa"/>
            </w:tcMar>
            <w:vAlign w:val="center"/>
          </w:tcPr>
          <w:p w14:paraId="132CECB2">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10 分</w:t>
            </w:r>
          </w:p>
        </w:tc>
        <w:tc>
          <w:tcPr>
            <w:tcW w:w="0" w:type="auto"/>
            <w:shd w:val="clear" w:color="auto" w:fill="auto"/>
            <w:tcMar>
              <w:top w:w="120" w:type="dxa"/>
              <w:left w:w="180" w:type="dxa"/>
              <w:bottom w:w="120" w:type="dxa"/>
              <w:right w:w="180" w:type="dxa"/>
            </w:tcMar>
            <w:vAlign w:val="center"/>
          </w:tcPr>
          <w:p w14:paraId="51FC863C">
            <w:pPr>
              <w:widowControl/>
              <w:spacing w:line="280" w:lineRule="atLeast"/>
              <w:jc w:val="left"/>
              <w:rPr>
                <w:rFonts w:hint="eastAsia" w:ascii="STFangsong" w:hAnsi="STFangsong" w:eastAsia="STFangsong"/>
                <w:sz w:val="30"/>
                <w:szCs w:val="30"/>
              </w:rPr>
            </w:pPr>
            <w:r>
              <w:rPr>
                <w:rFonts w:ascii="STFangsong" w:hAnsi="STFangsong" w:eastAsia="STFangsong" w:cs="SimSun"/>
                <w:kern w:val="0"/>
                <w:sz w:val="30"/>
                <w:szCs w:val="30"/>
                <w:lang w:bidi="ar"/>
              </w:rPr>
              <w:t>后勤服务方案（</w:t>
            </w:r>
            <w:r>
              <w:rPr>
                <w:rFonts w:hint="eastAsia" w:ascii="STFangsong" w:hAnsi="STFangsong" w:eastAsia="STFangsong" w:cs="SimSun"/>
                <w:kern w:val="0"/>
                <w:sz w:val="30"/>
                <w:szCs w:val="30"/>
                <w:lang w:val="en-US" w:eastAsia="zh-CN" w:bidi="ar"/>
              </w:rPr>
              <w:t>10</w:t>
            </w:r>
            <w:r>
              <w:rPr>
                <w:rFonts w:ascii="STFangsong" w:hAnsi="STFangsong" w:eastAsia="STFangsong" w:cs="SimSun"/>
                <w:kern w:val="0"/>
                <w:sz w:val="30"/>
                <w:szCs w:val="30"/>
                <w:lang w:bidi="ar"/>
              </w:rPr>
              <w:t xml:space="preserve"> 分）</w:t>
            </w:r>
          </w:p>
        </w:tc>
      </w:tr>
    </w:tbl>
    <w:p w14:paraId="1E0C6DE2"/>
    <w:p w14:paraId="10DE3509">
      <w:pPr>
        <w:rPr>
          <w:rFonts w:hint="eastAsia" w:ascii="STFangsong" w:hAnsi="STFangsong" w:eastAsia="STFangsong"/>
          <w:sz w:val="30"/>
          <w:szCs w:val="30"/>
        </w:rPr>
      </w:pPr>
    </w:p>
    <w:p w14:paraId="526DF296">
      <w:pPr>
        <w:pStyle w:val="2"/>
        <w:rPr>
          <w:rFonts w:hint="eastAsia" w:ascii="STFangsong" w:hAnsi="STFangsong" w:eastAsia="STFangsong"/>
          <w:sz w:val="30"/>
          <w:szCs w:val="30"/>
        </w:rPr>
      </w:pPr>
    </w:p>
    <w:p w14:paraId="687E5028">
      <w:pPr>
        <w:pStyle w:val="2"/>
        <w:rPr>
          <w:rFonts w:hint="eastAsia" w:ascii="STFangsong" w:hAnsi="STFangsong" w:eastAsia="STFangsong"/>
          <w:sz w:val="30"/>
          <w:szCs w:val="30"/>
        </w:rPr>
      </w:pPr>
    </w:p>
    <w:p w14:paraId="53A45E79">
      <w:pPr>
        <w:pStyle w:val="2"/>
        <w:rPr>
          <w:rFonts w:hint="eastAsia" w:ascii="STFangsong" w:hAnsi="STFangsong" w:eastAsia="STFangsong"/>
          <w:sz w:val="30"/>
          <w:szCs w:val="30"/>
        </w:rPr>
      </w:pPr>
    </w:p>
    <w:p w14:paraId="61E34EBA">
      <w:pPr>
        <w:pStyle w:val="2"/>
        <w:rPr>
          <w:rFonts w:hint="eastAsia" w:ascii="STFangsong" w:hAnsi="STFangsong" w:eastAsia="STFangsong"/>
          <w:sz w:val="30"/>
          <w:szCs w:val="30"/>
        </w:rPr>
      </w:pPr>
    </w:p>
    <w:p w14:paraId="06709D54">
      <w:pPr>
        <w:pStyle w:val="2"/>
        <w:rPr>
          <w:rFonts w:hint="eastAsia" w:ascii="STFangsong" w:hAnsi="STFangsong" w:eastAsia="STFangsong"/>
          <w:sz w:val="30"/>
          <w:szCs w:val="30"/>
        </w:rPr>
      </w:pPr>
    </w:p>
    <w:p w14:paraId="4209CEB9">
      <w:pPr>
        <w:pStyle w:val="2"/>
        <w:rPr>
          <w:rFonts w:hint="eastAsia" w:ascii="STFangsong" w:hAnsi="STFangsong" w:eastAsia="STFangsong"/>
          <w:sz w:val="30"/>
          <w:szCs w:val="30"/>
        </w:rPr>
      </w:pPr>
    </w:p>
    <w:p w14:paraId="54E1B5B3">
      <w:pPr>
        <w:pStyle w:val="2"/>
        <w:rPr>
          <w:rFonts w:hint="eastAsia" w:ascii="STFangsong" w:hAnsi="STFangsong" w:eastAsia="STFangsong"/>
          <w:sz w:val="30"/>
          <w:szCs w:val="30"/>
        </w:rPr>
      </w:pPr>
    </w:p>
    <w:p w14:paraId="2968E4BB">
      <w:pPr>
        <w:pStyle w:val="2"/>
        <w:rPr>
          <w:rFonts w:hint="eastAsia" w:ascii="STFangsong" w:hAnsi="STFangsong" w:eastAsia="STFangsong"/>
          <w:sz w:val="30"/>
          <w:szCs w:val="30"/>
        </w:rPr>
      </w:pPr>
    </w:p>
    <w:p w14:paraId="1D2B101C">
      <w:pPr>
        <w:pStyle w:val="2"/>
        <w:rPr>
          <w:rFonts w:hint="eastAsia" w:ascii="STFangsong" w:hAnsi="STFangsong" w:eastAsia="STFangsong"/>
          <w:sz w:val="30"/>
          <w:szCs w:val="30"/>
        </w:rPr>
      </w:pPr>
    </w:p>
    <w:p w14:paraId="0CC97906">
      <w:pPr>
        <w:pStyle w:val="2"/>
        <w:rPr>
          <w:rFonts w:hint="eastAsia" w:ascii="STFangsong" w:hAnsi="STFangsong" w:eastAsia="STFangsong"/>
          <w:sz w:val="30"/>
          <w:szCs w:val="30"/>
        </w:rPr>
      </w:pPr>
    </w:p>
    <w:p w14:paraId="1E4C3546">
      <w:pPr>
        <w:pStyle w:val="2"/>
        <w:rPr>
          <w:rFonts w:hint="eastAsia" w:ascii="STFangsong" w:hAnsi="STFangsong" w:eastAsia="STFangsong"/>
          <w:sz w:val="30"/>
          <w:szCs w:val="30"/>
        </w:rPr>
      </w:pPr>
    </w:p>
    <w:p w14:paraId="7DAF2BFC">
      <w:pPr>
        <w:pStyle w:val="2"/>
        <w:rPr>
          <w:rFonts w:hint="eastAsia" w:ascii="STFangsong" w:hAnsi="STFangsong" w:eastAsia="STFangsong"/>
          <w:sz w:val="30"/>
          <w:szCs w:val="30"/>
        </w:rPr>
      </w:pPr>
    </w:p>
    <w:p w14:paraId="236BE3AA">
      <w:pPr>
        <w:pStyle w:val="2"/>
        <w:rPr>
          <w:rFonts w:hint="eastAsia" w:ascii="STFangsong" w:hAnsi="STFangsong" w:eastAsia="STFangsong"/>
          <w:sz w:val="30"/>
          <w:szCs w:val="30"/>
        </w:rPr>
      </w:pPr>
    </w:p>
    <w:p w14:paraId="3D80221E">
      <w:pPr>
        <w:pStyle w:val="2"/>
        <w:rPr>
          <w:rFonts w:hint="eastAsia" w:ascii="STFangsong" w:hAnsi="STFangsong" w:eastAsia="STFangsong"/>
          <w:sz w:val="30"/>
          <w:szCs w:val="30"/>
        </w:rPr>
      </w:pPr>
    </w:p>
    <w:p w14:paraId="5154BCC0">
      <w:pPr>
        <w:pStyle w:val="2"/>
        <w:rPr>
          <w:rFonts w:hint="eastAsia" w:ascii="STFangsong" w:hAnsi="STFangsong" w:eastAsia="STFangsong"/>
          <w:sz w:val="30"/>
          <w:szCs w:val="30"/>
        </w:rPr>
      </w:pPr>
    </w:p>
    <w:p w14:paraId="07D27ACB">
      <w:pPr>
        <w:pStyle w:val="2"/>
        <w:rPr>
          <w:rFonts w:hint="eastAsia" w:ascii="STFangsong" w:hAnsi="STFangsong" w:eastAsia="STFangsong"/>
          <w:sz w:val="30"/>
          <w:szCs w:val="30"/>
        </w:rPr>
      </w:pPr>
    </w:p>
    <w:p w14:paraId="2C4390E0">
      <w:pPr>
        <w:pStyle w:val="2"/>
        <w:rPr>
          <w:rFonts w:hint="eastAsia" w:ascii="STFangsong" w:hAnsi="STFangsong" w:eastAsia="STFangsong"/>
          <w:sz w:val="30"/>
          <w:szCs w:val="30"/>
        </w:rPr>
      </w:pPr>
    </w:p>
    <w:p w14:paraId="5440487E">
      <w:pPr>
        <w:pStyle w:val="2"/>
        <w:rPr>
          <w:rFonts w:hint="eastAsia" w:ascii="STFangsong" w:hAnsi="STFangsong" w:eastAsia="STFangsong"/>
          <w:sz w:val="30"/>
          <w:szCs w:val="30"/>
        </w:rPr>
      </w:pPr>
    </w:p>
    <w:p w14:paraId="460D306C">
      <w:pPr>
        <w:pStyle w:val="4"/>
        <w:pageBreakBefore w:val="0"/>
        <w:kinsoku/>
        <w:overflowPunct/>
        <w:topLinePunct w:val="0"/>
        <w:bidi w:val="0"/>
        <w:spacing w:line="336" w:lineRule="auto"/>
        <w:jc w:val="center"/>
        <w:textAlignment w:val="auto"/>
        <w:rPr>
          <w:rFonts w:hint="eastAsia" w:ascii="SimSun" w:hAnsi="SimSun" w:eastAsia="SimSun" w:cs="SimSun"/>
          <w:b w:val="0"/>
          <w:color w:val="auto"/>
          <w:sz w:val="28"/>
          <w:szCs w:val="28"/>
        </w:rPr>
      </w:pPr>
      <w:bookmarkStart w:id="0" w:name="_Toc12942"/>
      <w:bookmarkStart w:id="1" w:name="_Toc487204796"/>
      <w:bookmarkStart w:id="2" w:name="_Toc108545982"/>
      <w:r>
        <w:rPr>
          <w:rFonts w:hint="eastAsia" w:ascii="SimSun" w:hAnsi="SimSun" w:eastAsia="SimSun" w:cs="SimSun"/>
          <w:bCs w:val="0"/>
          <w:color w:val="auto"/>
          <w:sz w:val="28"/>
          <w:szCs w:val="28"/>
        </w:rPr>
        <w:t>第</w:t>
      </w:r>
      <w:r>
        <w:rPr>
          <w:rFonts w:hint="eastAsia" w:ascii="SimSun" w:hAnsi="SimSun" w:eastAsia="SimSun" w:cs="SimSun"/>
          <w:bCs w:val="0"/>
          <w:color w:val="auto"/>
          <w:sz w:val="28"/>
          <w:szCs w:val="28"/>
          <w:lang w:eastAsia="zh-CN"/>
        </w:rPr>
        <w:t>六</w:t>
      </w:r>
      <w:r>
        <w:rPr>
          <w:rFonts w:hint="eastAsia" w:ascii="SimSun" w:hAnsi="SimSun" w:eastAsia="SimSun" w:cs="SimSun"/>
          <w:bCs w:val="0"/>
          <w:color w:val="auto"/>
          <w:sz w:val="28"/>
          <w:szCs w:val="28"/>
        </w:rPr>
        <w:t>篇  响应文件格式要求</w:t>
      </w:r>
      <w:bookmarkEnd w:id="0"/>
      <w:bookmarkEnd w:id="1"/>
      <w:bookmarkEnd w:id="2"/>
    </w:p>
    <w:p w14:paraId="3C212728">
      <w:pPr>
        <w:pageBreakBefore w:val="0"/>
        <w:kinsoku/>
        <w:overflowPunct/>
        <w:topLinePunct w:val="0"/>
        <w:bidi w:val="0"/>
        <w:spacing w:line="336" w:lineRule="auto"/>
        <w:textAlignment w:val="auto"/>
        <w:rPr>
          <w:rFonts w:hint="eastAsia" w:ascii="SimSun" w:hAnsi="SimSun" w:eastAsia="SimSun" w:cs="SimSun"/>
          <w:b/>
          <w:bCs/>
          <w:color w:val="auto"/>
          <w:sz w:val="28"/>
          <w:szCs w:val="28"/>
        </w:rPr>
      </w:pPr>
      <w:r>
        <w:rPr>
          <w:rFonts w:hint="eastAsia" w:ascii="SimSun" w:hAnsi="SimSun" w:eastAsia="SimSun" w:cs="SimSun"/>
          <w:b/>
          <w:bCs/>
          <w:color w:val="auto"/>
          <w:sz w:val="28"/>
          <w:szCs w:val="28"/>
        </w:rPr>
        <w:t>一、</w:t>
      </w:r>
      <w:r>
        <w:rPr>
          <w:rFonts w:hint="eastAsia" w:ascii="SimSun" w:hAnsi="SimSun" w:eastAsia="SimSun" w:cs="SimSun"/>
          <w:b/>
          <w:bCs/>
          <w:color w:val="auto"/>
          <w:sz w:val="28"/>
          <w:szCs w:val="28"/>
          <w:lang w:eastAsia="zh-CN"/>
        </w:rPr>
        <w:t>商务</w:t>
      </w:r>
      <w:r>
        <w:rPr>
          <w:rFonts w:hint="eastAsia" w:ascii="SimSun" w:hAnsi="SimSun" w:eastAsia="SimSun" w:cs="SimSun"/>
          <w:b/>
          <w:bCs/>
          <w:color w:val="auto"/>
          <w:sz w:val="28"/>
          <w:szCs w:val="28"/>
        </w:rPr>
        <w:t>部分</w:t>
      </w:r>
    </w:p>
    <w:p w14:paraId="51B46812">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报价函</w:t>
      </w:r>
    </w:p>
    <w:p w14:paraId="023AB0AD">
      <w:pPr>
        <w:pageBreakBefore w:val="0"/>
        <w:kinsoku/>
        <w:overflowPunct/>
        <w:topLinePunct w:val="0"/>
        <w:bidi w:val="0"/>
        <w:spacing w:line="336" w:lineRule="auto"/>
        <w:textAlignment w:val="auto"/>
        <w:rPr>
          <w:rFonts w:hint="eastAsia" w:ascii="SimSun" w:hAnsi="SimSun" w:eastAsia="SimSun" w:cs="SimSun"/>
          <w:b/>
          <w:bCs/>
          <w:color w:val="auto"/>
          <w:sz w:val="28"/>
          <w:szCs w:val="28"/>
        </w:rPr>
      </w:pPr>
      <w:r>
        <w:rPr>
          <w:rFonts w:hint="eastAsia" w:ascii="SimSun" w:hAnsi="SimSun" w:eastAsia="SimSun" w:cs="SimSun"/>
          <w:b/>
          <w:bCs/>
          <w:color w:val="auto"/>
          <w:sz w:val="28"/>
          <w:szCs w:val="28"/>
        </w:rPr>
        <w:t>二、技术部分</w:t>
      </w:r>
    </w:p>
    <w:p w14:paraId="200CF045">
      <w:pPr>
        <w:pageBreakBefore w:val="0"/>
        <w:kinsoku/>
        <w:overflowPunct/>
        <w:topLinePunct w:val="0"/>
        <w:bidi w:val="0"/>
        <w:spacing w:line="336" w:lineRule="auto"/>
        <w:textAlignment w:val="auto"/>
        <w:rPr>
          <w:rFonts w:hint="eastAsia" w:ascii="SimSun" w:hAnsi="SimSun" w:eastAsia="SimSun" w:cs="SimSun"/>
          <w:b/>
          <w:bCs/>
          <w:color w:val="auto"/>
          <w:sz w:val="28"/>
          <w:szCs w:val="28"/>
        </w:rPr>
      </w:pPr>
      <w:r>
        <w:rPr>
          <w:rFonts w:hint="eastAsia" w:ascii="SimSun" w:hAnsi="SimSun" w:eastAsia="SimSun" w:cs="SimSun"/>
          <w:b/>
          <w:bCs/>
          <w:color w:val="auto"/>
          <w:sz w:val="28"/>
          <w:szCs w:val="28"/>
        </w:rPr>
        <w:t>三、资格条件及其他</w:t>
      </w:r>
    </w:p>
    <w:p w14:paraId="4C550393">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（一）营业执照</w:t>
      </w:r>
    </w:p>
    <w:p w14:paraId="25F9673D">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（二）法定代表人身份证明书（格式）</w:t>
      </w:r>
    </w:p>
    <w:p w14:paraId="190D2757">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（三）法定代表人授权委托书（格式）</w:t>
      </w:r>
    </w:p>
    <w:p w14:paraId="1F04F544">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（四）基本资格条件承诺函（格式）</w:t>
      </w:r>
    </w:p>
    <w:p w14:paraId="6CFBAEF7">
      <w:pPr>
        <w:pageBreakBefore w:val="0"/>
        <w:kinsoku/>
        <w:overflowPunct/>
        <w:topLinePunct w:val="0"/>
        <w:bidi w:val="0"/>
        <w:spacing w:line="336" w:lineRule="auto"/>
        <w:textAlignment w:val="auto"/>
        <w:rPr>
          <w:rFonts w:hint="eastAsia" w:ascii="SimSun" w:hAnsi="SimSun" w:eastAsia="SimSun" w:cs="SimSun"/>
          <w:b/>
          <w:bCs/>
          <w:color w:val="auto"/>
          <w:sz w:val="28"/>
          <w:szCs w:val="28"/>
        </w:rPr>
      </w:pPr>
      <w:r>
        <w:rPr>
          <w:rFonts w:hint="eastAsia" w:ascii="SimSun" w:hAnsi="SimSun" w:eastAsia="SimSun" w:cs="SimSun"/>
          <w:b/>
          <w:bCs/>
          <w:color w:val="auto"/>
          <w:sz w:val="28"/>
          <w:szCs w:val="28"/>
          <w:lang w:eastAsia="zh-CN"/>
        </w:rPr>
        <w:t>四</w:t>
      </w:r>
      <w:r>
        <w:rPr>
          <w:rFonts w:hint="eastAsia" w:ascii="SimSun" w:hAnsi="SimSun" w:eastAsia="SimSun" w:cs="SimSun"/>
          <w:b/>
          <w:bCs/>
          <w:color w:val="auto"/>
          <w:sz w:val="28"/>
          <w:szCs w:val="28"/>
        </w:rPr>
        <w:t>、其他应提供的资料</w:t>
      </w:r>
    </w:p>
    <w:p w14:paraId="68E1D00F">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bdr w:val="single" w:color="auto" w:sz="4" w:space="0"/>
        </w:rPr>
        <w:sectPr>
          <w:headerReference r:id="rId3" w:type="default"/>
          <w:footerReference r:id="rId4" w:type="default"/>
          <w:pgSz w:w="11907" w:h="16840"/>
          <w:pgMar w:top="1134" w:right="1191" w:bottom="1134" w:left="1304" w:header="454" w:footer="567" w:gutter="0"/>
          <w:pgNumType w:fmt="numberInDash"/>
          <w:cols w:space="720" w:num="1"/>
          <w:docGrid w:linePitch="381" w:charSpace="0"/>
        </w:sectPr>
      </w:pPr>
      <w:r>
        <w:rPr>
          <w:rFonts w:hint="eastAsia" w:ascii="SimSun" w:hAnsi="SimSun" w:eastAsia="SimSun" w:cs="SimSun"/>
          <w:color w:val="auto"/>
          <w:sz w:val="28"/>
          <w:szCs w:val="28"/>
        </w:rPr>
        <w:t>（一）其他与项目有关的资料（自附）</w:t>
      </w:r>
    </w:p>
    <w:p w14:paraId="6C558F76">
      <w:pPr>
        <w:pStyle w:val="5"/>
        <w:pageBreakBefore w:val="0"/>
        <w:kinsoku/>
        <w:overflowPunct/>
        <w:topLinePunct w:val="0"/>
        <w:bidi w:val="0"/>
        <w:spacing w:before="0" w:after="0" w:line="336" w:lineRule="auto"/>
        <w:textAlignment w:val="auto"/>
        <w:rPr>
          <w:rFonts w:hint="eastAsia" w:ascii="SimSun" w:hAnsi="SimSun" w:eastAsia="SimSun" w:cs="SimSun"/>
          <w:color w:val="auto"/>
          <w:sz w:val="28"/>
          <w:szCs w:val="28"/>
        </w:rPr>
      </w:pPr>
      <w:bookmarkStart w:id="3" w:name="_Toc14854"/>
      <w:bookmarkStart w:id="4" w:name="_Toc108545983"/>
      <w:bookmarkStart w:id="5" w:name="_Toc487204797"/>
      <w:bookmarkStart w:id="6" w:name="_Toc486608277"/>
      <w:bookmarkStart w:id="7" w:name="_Toc486585240"/>
      <w:r>
        <w:rPr>
          <w:rFonts w:hint="eastAsia" w:ascii="SimSun" w:hAnsi="SimSun" w:eastAsia="SimSun" w:cs="SimSun"/>
          <w:color w:val="auto"/>
          <w:sz w:val="28"/>
          <w:szCs w:val="28"/>
        </w:rPr>
        <w:t>一、商务部分</w:t>
      </w:r>
      <w:bookmarkEnd w:id="3"/>
      <w:bookmarkEnd w:id="4"/>
      <w:bookmarkEnd w:id="5"/>
      <w:bookmarkEnd w:id="6"/>
      <w:bookmarkEnd w:id="7"/>
    </w:p>
    <w:p w14:paraId="4C3FEE5F">
      <w:pPr>
        <w:pageBreakBefore w:val="0"/>
        <w:tabs>
          <w:tab w:val="left" w:pos="6300"/>
        </w:tabs>
        <w:kinsoku/>
        <w:overflowPunct/>
        <w:topLinePunct w:val="0"/>
        <w:bidi w:val="0"/>
        <w:snapToGrid w:val="0"/>
        <w:spacing w:line="336" w:lineRule="auto"/>
        <w:ind w:firstLine="560" w:firstLineChars="200"/>
        <w:jc w:val="center"/>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报价函</w:t>
      </w:r>
    </w:p>
    <w:p w14:paraId="188B1F02">
      <w:pPr>
        <w:pageBreakBefore w:val="0"/>
        <w:tabs>
          <w:tab w:val="left" w:pos="6300"/>
        </w:tabs>
        <w:kinsoku/>
        <w:overflowPunct/>
        <w:topLinePunct w:val="0"/>
        <w:bidi w:val="0"/>
        <w:snapToGrid w:val="0"/>
        <w:spacing w:line="336" w:lineRule="auto"/>
        <w:textAlignment w:val="auto"/>
        <w:rPr>
          <w:rFonts w:hint="eastAsia" w:ascii="SimSun" w:hAnsi="SimSun" w:eastAsia="SimSun" w:cs="SimSun"/>
          <w:color w:val="auto"/>
          <w:sz w:val="28"/>
          <w:szCs w:val="28"/>
        </w:rPr>
      </w:pPr>
      <w:r>
        <w:rPr>
          <w:rFonts w:hint="eastAsia" w:ascii="SimSun" w:hAnsi="SimSun" w:eastAsia="SimSun" w:cs="SimSun"/>
          <w:color w:val="auto"/>
          <w:sz w:val="28"/>
          <w:szCs w:val="28"/>
          <w:u w:val="single"/>
        </w:rPr>
        <w:t>（采购代理机构名称）</w:t>
      </w:r>
      <w:r>
        <w:rPr>
          <w:rFonts w:hint="eastAsia" w:ascii="SimSun" w:hAnsi="SimSun" w:eastAsia="SimSun" w:cs="SimSun"/>
          <w:color w:val="auto"/>
          <w:sz w:val="28"/>
          <w:szCs w:val="28"/>
        </w:rPr>
        <w:t>：</w:t>
      </w:r>
    </w:p>
    <w:p w14:paraId="0B012DD9">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我方收到____________________________（比选项目名称）的比选通知书，经详细研究，决定参加该项目的比选。</w:t>
      </w:r>
    </w:p>
    <w:p w14:paraId="1BC938CC">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1.愿意按照比选通知书中的一切要求，提供本项目的</w:t>
      </w:r>
      <w:r>
        <w:rPr>
          <w:rFonts w:hint="eastAsia" w:ascii="SimSun" w:hAnsi="SimSun" w:eastAsia="SimSun" w:cs="SimSun"/>
          <w:color w:val="auto"/>
          <w:sz w:val="28"/>
          <w:szCs w:val="28"/>
          <w:lang w:eastAsia="zh-CN"/>
        </w:rPr>
        <w:t>工程</w:t>
      </w:r>
      <w:r>
        <w:rPr>
          <w:rFonts w:hint="eastAsia" w:ascii="SimSun" w:hAnsi="SimSun" w:eastAsia="SimSun" w:cs="SimSun"/>
          <w:color w:val="auto"/>
          <w:sz w:val="28"/>
          <w:szCs w:val="28"/>
        </w:rPr>
        <w:t>服务，报价为人民币大写：元整；人民币小写：</w:t>
      </w:r>
      <w:r>
        <w:rPr>
          <w:rFonts w:hint="eastAsia" w:ascii="SimSun" w:hAnsi="SimSun" w:eastAsia="SimSun" w:cs="SimSun"/>
          <w:color w:val="auto"/>
          <w:sz w:val="28"/>
          <w:szCs w:val="28"/>
          <w:lang w:val="en-US" w:eastAsia="zh-CN"/>
        </w:rPr>
        <w:t xml:space="preserve"> </w:t>
      </w:r>
      <w:r>
        <w:rPr>
          <w:rFonts w:hint="eastAsia" w:ascii="SimSun" w:hAnsi="SimSun" w:eastAsia="SimSun" w:cs="SimSun"/>
          <w:color w:val="auto"/>
          <w:sz w:val="28"/>
          <w:szCs w:val="28"/>
        </w:rPr>
        <w:t>元。</w:t>
      </w:r>
    </w:p>
    <w:p w14:paraId="2D553F85">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2.我方现提交的响应文件为：响应文件正本</w:t>
      </w:r>
      <w:r>
        <w:rPr>
          <w:rFonts w:hint="eastAsia" w:ascii="SimSun" w:hAnsi="SimSun" w:eastAsia="SimSun" w:cs="SimSun"/>
          <w:color w:val="auto"/>
          <w:sz w:val="28"/>
          <w:szCs w:val="28"/>
          <w:u w:val="single"/>
        </w:rPr>
        <w:t xml:space="preserve">   </w:t>
      </w:r>
      <w:r>
        <w:rPr>
          <w:rFonts w:hint="eastAsia" w:ascii="SimSun" w:hAnsi="SimSun" w:eastAsia="SimSun" w:cs="SimSun"/>
          <w:color w:val="auto"/>
          <w:sz w:val="28"/>
          <w:szCs w:val="28"/>
        </w:rPr>
        <w:t>份，副本</w:t>
      </w:r>
      <w:r>
        <w:rPr>
          <w:rFonts w:hint="eastAsia" w:ascii="SimSun" w:hAnsi="SimSun" w:eastAsia="SimSun" w:cs="SimSun"/>
          <w:color w:val="auto"/>
          <w:sz w:val="28"/>
          <w:szCs w:val="28"/>
          <w:u w:val="single"/>
        </w:rPr>
        <w:t xml:space="preserve">   </w:t>
      </w:r>
      <w:r>
        <w:rPr>
          <w:rFonts w:hint="eastAsia" w:ascii="SimSun" w:hAnsi="SimSun" w:eastAsia="SimSun" w:cs="SimSun"/>
          <w:color w:val="auto"/>
          <w:sz w:val="28"/>
          <w:szCs w:val="28"/>
        </w:rPr>
        <w:t>份。</w:t>
      </w:r>
    </w:p>
    <w:p w14:paraId="740A272C">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3.我方承诺：本次比选的有效期为90天。</w:t>
      </w:r>
    </w:p>
    <w:p w14:paraId="73B6D960">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4.我方完全理解和接受贵方比选通知书的一切规定和要求及比选评审办法。</w:t>
      </w:r>
    </w:p>
    <w:p w14:paraId="3F505E57">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5.在整个比选过程中，我方若有违规行为，接受按照《中华人民共和国政府采购法》和《比选通知书》之规定给予惩罚。</w:t>
      </w:r>
    </w:p>
    <w:p w14:paraId="0F8A7CF5">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6.我方若成为成交供应商，将按照最终比选结果签订合同，并且严格履行合同义务。本承诺函将成为合同不可分割的一部分，与合同具有同等的法律效力。</w:t>
      </w:r>
    </w:p>
    <w:p w14:paraId="12C1B70E">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7.我方同意按比选通知书规定，交纳比选通知书要求的保证金。如果我方成为成交供应商，保证在接到成交通知书后，向采购代理机构交纳比选通知书规定的采购代理服务费。</w:t>
      </w:r>
    </w:p>
    <w:p w14:paraId="014BF77A">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8.我方未为采购项目提供整体设计、规范编制或者项目管理、监理、检测等服务。</w:t>
      </w:r>
    </w:p>
    <w:p w14:paraId="74CE955A">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供应商（公章）：</w:t>
      </w:r>
    </w:p>
    <w:p w14:paraId="456BA988">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地址：</w:t>
      </w:r>
    </w:p>
    <w:p w14:paraId="15FF2E24">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电话：                   传真：</w:t>
      </w:r>
    </w:p>
    <w:p w14:paraId="13D4A050">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网址：                   邮编：</w:t>
      </w:r>
    </w:p>
    <w:p w14:paraId="15546563">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联系人：</w:t>
      </w:r>
    </w:p>
    <w:p w14:paraId="167C2927">
      <w:pPr>
        <w:pageBreakBefore w:val="0"/>
        <w:kinsoku/>
        <w:overflowPunct/>
        <w:topLinePunct w:val="0"/>
        <w:bidi w:val="0"/>
        <w:snapToGrid w:val="0"/>
        <w:spacing w:line="336" w:lineRule="auto"/>
        <w:ind w:right="480" w:firstLine="560" w:firstLineChars="200"/>
        <w:textAlignment w:val="auto"/>
        <w:rPr>
          <w:rFonts w:hint="eastAsia" w:ascii="SimSun" w:hAnsi="SimSun" w:eastAsia="SimSun" w:cs="SimSun"/>
          <w:color w:val="auto"/>
          <w:sz w:val="28"/>
          <w:szCs w:val="28"/>
          <w:lang w:eastAsia="zh-CN"/>
        </w:rPr>
        <w:sectPr>
          <w:pgSz w:w="11907" w:h="16840"/>
          <w:pgMar w:top="1134" w:right="1191" w:bottom="1134" w:left="1304" w:header="454" w:footer="567" w:gutter="0"/>
          <w:pgNumType w:fmt="numberInDash"/>
          <w:cols w:space="720" w:num="1"/>
          <w:docGrid w:linePitch="326" w:charSpace="0"/>
        </w:sectPr>
      </w:pPr>
      <w:r>
        <w:rPr>
          <w:rFonts w:hint="eastAsia" w:ascii="SimSun" w:hAnsi="SimSun" w:eastAsia="SimSun" w:cs="SimSun"/>
          <w:color w:val="auto"/>
          <w:sz w:val="28"/>
          <w:szCs w:val="28"/>
        </w:rPr>
        <w:t xml:space="preserve">                               年   月   </w:t>
      </w:r>
      <w:r>
        <w:rPr>
          <w:rFonts w:hint="eastAsia" w:ascii="SimSun" w:hAnsi="SimSun" w:eastAsia="SimSun" w:cs="SimSun"/>
          <w:color w:val="auto"/>
          <w:sz w:val="28"/>
          <w:szCs w:val="28"/>
          <w:lang w:eastAsia="zh-CN"/>
        </w:rPr>
        <w:t>日</w:t>
      </w:r>
    </w:p>
    <w:p w14:paraId="33B35D63">
      <w:pPr>
        <w:pStyle w:val="5"/>
        <w:pageBreakBefore w:val="0"/>
        <w:kinsoku/>
        <w:overflowPunct/>
        <w:topLinePunct w:val="0"/>
        <w:bidi w:val="0"/>
        <w:spacing w:before="0" w:after="0" w:line="336" w:lineRule="auto"/>
        <w:textAlignment w:val="auto"/>
        <w:rPr>
          <w:rFonts w:hint="eastAsia" w:ascii="SimSun" w:hAnsi="SimSun" w:eastAsia="SimSun" w:cs="SimSun"/>
          <w:color w:val="auto"/>
          <w:sz w:val="28"/>
          <w:szCs w:val="28"/>
        </w:rPr>
      </w:pPr>
      <w:bookmarkStart w:id="8" w:name="_Toc487204798"/>
      <w:bookmarkStart w:id="9" w:name="_Toc486608278"/>
      <w:bookmarkStart w:id="10" w:name="_Toc486585241"/>
      <w:bookmarkStart w:id="11" w:name="_Toc3192"/>
      <w:bookmarkStart w:id="12" w:name="_Toc108545984"/>
      <w:r>
        <w:rPr>
          <w:rFonts w:hint="eastAsia" w:ascii="SimSun" w:hAnsi="SimSun" w:eastAsia="SimSun" w:cs="SimSun"/>
          <w:color w:val="auto"/>
          <w:sz w:val="28"/>
          <w:szCs w:val="28"/>
        </w:rPr>
        <w:t>二、技术部分</w:t>
      </w:r>
      <w:bookmarkEnd w:id="8"/>
      <w:bookmarkEnd w:id="9"/>
      <w:bookmarkEnd w:id="10"/>
      <w:bookmarkEnd w:id="11"/>
      <w:bookmarkEnd w:id="12"/>
    </w:p>
    <w:p w14:paraId="4331048C">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（格式自拟）</w:t>
      </w:r>
    </w:p>
    <w:p w14:paraId="7A66841C">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54752196">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2B9DC8DF">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1C8508A0">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0331FB2F">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095F116D">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29332BC7">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55323F66">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391E03D6">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5DB8BF1E">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063B7FC0">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4E8DA314">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2F13BE41">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37171B8B">
      <w:pPr>
        <w:pageBreakBefore w:val="0"/>
        <w:kinsoku/>
        <w:overflowPunct/>
        <w:topLinePunct w:val="0"/>
        <w:bidi w:val="0"/>
        <w:snapToGrid w:val="0"/>
        <w:spacing w:line="336" w:lineRule="auto"/>
        <w:jc w:val="center"/>
        <w:textAlignment w:val="auto"/>
        <w:rPr>
          <w:rFonts w:hint="eastAsia" w:ascii="SimSun" w:hAnsi="SimSun" w:eastAsia="SimSun" w:cs="SimSun"/>
          <w:color w:val="auto"/>
          <w:sz w:val="28"/>
          <w:szCs w:val="28"/>
        </w:rPr>
      </w:pPr>
    </w:p>
    <w:p w14:paraId="69ECC61D">
      <w:pPr>
        <w:pageBreakBefore w:val="0"/>
        <w:kinsoku/>
        <w:overflowPunct/>
        <w:topLinePunct w:val="0"/>
        <w:bidi w:val="0"/>
        <w:spacing w:line="336" w:lineRule="auto"/>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br w:type="page"/>
      </w:r>
    </w:p>
    <w:p w14:paraId="5EACA9AD">
      <w:pPr>
        <w:pStyle w:val="5"/>
        <w:pageBreakBefore w:val="0"/>
        <w:kinsoku/>
        <w:overflowPunct/>
        <w:topLinePunct w:val="0"/>
        <w:bidi w:val="0"/>
        <w:spacing w:before="0" w:after="0" w:line="336" w:lineRule="auto"/>
        <w:textAlignment w:val="auto"/>
        <w:rPr>
          <w:rFonts w:hint="eastAsia" w:ascii="SimSun" w:hAnsi="SimSun" w:eastAsia="SimSun" w:cs="SimSun"/>
          <w:color w:val="auto"/>
          <w:sz w:val="28"/>
          <w:szCs w:val="28"/>
        </w:rPr>
      </w:pPr>
      <w:bookmarkStart w:id="13" w:name="_Toc17029"/>
      <w:bookmarkStart w:id="14" w:name="_Toc487204799"/>
      <w:bookmarkStart w:id="15" w:name="_Toc108545985"/>
      <w:bookmarkStart w:id="16" w:name="_Toc486608279"/>
      <w:bookmarkStart w:id="17" w:name="_Toc486585242"/>
      <w:r>
        <w:rPr>
          <w:rFonts w:hint="eastAsia" w:ascii="SimSun" w:hAnsi="SimSun" w:eastAsia="SimSun" w:cs="SimSun"/>
          <w:color w:val="auto"/>
          <w:sz w:val="28"/>
          <w:szCs w:val="28"/>
        </w:rPr>
        <w:t>三、</w:t>
      </w:r>
      <w:bookmarkEnd w:id="13"/>
      <w:bookmarkEnd w:id="14"/>
      <w:bookmarkEnd w:id="15"/>
      <w:bookmarkEnd w:id="16"/>
      <w:bookmarkEnd w:id="17"/>
      <w:bookmarkStart w:id="18" w:name="_Toc486608280"/>
      <w:bookmarkStart w:id="19" w:name="_Toc108545986"/>
      <w:bookmarkStart w:id="20" w:name="_Toc487204800"/>
      <w:bookmarkStart w:id="21" w:name="_Toc23557"/>
      <w:bookmarkStart w:id="22" w:name="_Toc8290"/>
      <w:bookmarkStart w:id="23" w:name="_Toc486585243"/>
      <w:r>
        <w:rPr>
          <w:rFonts w:hint="eastAsia" w:ascii="SimSun" w:hAnsi="SimSun" w:eastAsia="SimSun" w:cs="SimSun"/>
          <w:color w:val="auto"/>
          <w:sz w:val="28"/>
          <w:szCs w:val="28"/>
        </w:rPr>
        <w:t>资格条件及其他</w:t>
      </w:r>
      <w:bookmarkEnd w:id="18"/>
      <w:bookmarkEnd w:id="19"/>
      <w:bookmarkEnd w:id="20"/>
      <w:bookmarkEnd w:id="21"/>
      <w:bookmarkEnd w:id="22"/>
      <w:bookmarkEnd w:id="23"/>
    </w:p>
    <w:p w14:paraId="1B2B9A1E">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（一）营业执照</w:t>
      </w:r>
    </w:p>
    <w:p w14:paraId="1044CCB3">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102E336E">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6A53B25A">
      <w:pPr>
        <w:pageBreakBefore w:val="0"/>
        <w:kinsoku/>
        <w:overflowPunct/>
        <w:topLinePunct w:val="0"/>
        <w:bidi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br w:type="page"/>
      </w:r>
      <w:r>
        <w:rPr>
          <w:rFonts w:hint="eastAsia" w:ascii="SimSun" w:hAnsi="SimSun" w:eastAsia="SimSun" w:cs="SimSun"/>
          <w:color w:val="auto"/>
          <w:sz w:val="28"/>
          <w:szCs w:val="28"/>
        </w:rPr>
        <w:t>（二）法定代表人身份证明书（格式）</w:t>
      </w:r>
    </w:p>
    <w:p w14:paraId="2A20F1AA">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56F98A24">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项目名称：</w:t>
      </w:r>
    </w:p>
    <w:p w14:paraId="57732D93">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27E025E7">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致：</w:t>
      </w:r>
      <w:r>
        <w:rPr>
          <w:rFonts w:hint="eastAsia" w:ascii="SimSun" w:hAnsi="SimSun" w:eastAsia="SimSun" w:cs="SimSun"/>
          <w:color w:val="auto"/>
          <w:sz w:val="28"/>
          <w:szCs w:val="28"/>
          <w:u w:val="single"/>
        </w:rPr>
        <w:t>（采购代理机构名称）</w:t>
      </w:r>
      <w:r>
        <w:rPr>
          <w:rFonts w:hint="eastAsia" w:ascii="SimSun" w:hAnsi="SimSun" w:eastAsia="SimSun" w:cs="SimSun"/>
          <w:color w:val="auto"/>
          <w:sz w:val="28"/>
          <w:szCs w:val="28"/>
        </w:rPr>
        <w:t>：</w:t>
      </w:r>
    </w:p>
    <w:p w14:paraId="62D9B731">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u w:val="single"/>
        </w:rPr>
        <w:t>（法定代表人姓名）</w:t>
      </w:r>
      <w:r>
        <w:rPr>
          <w:rFonts w:hint="eastAsia" w:ascii="SimSun" w:hAnsi="SimSun" w:eastAsia="SimSun" w:cs="SimSun"/>
          <w:color w:val="auto"/>
          <w:sz w:val="28"/>
          <w:szCs w:val="28"/>
        </w:rPr>
        <w:t>在</w:t>
      </w:r>
      <w:r>
        <w:rPr>
          <w:rFonts w:hint="eastAsia" w:ascii="SimSun" w:hAnsi="SimSun" w:eastAsia="SimSun" w:cs="SimSun"/>
          <w:color w:val="auto"/>
          <w:sz w:val="28"/>
          <w:szCs w:val="28"/>
          <w:u w:val="single"/>
        </w:rPr>
        <w:t>（供应商名称）</w:t>
      </w:r>
      <w:r>
        <w:rPr>
          <w:rFonts w:hint="eastAsia" w:ascii="SimSun" w:hAnsi="SimSun" w:eastAsia="SimSun" w:cs="SimSun"/>
          <w:color w:val="auto"/>
          <w:sz w:val="28"/>
          <w:szCs w:val="28"/>
        </w:rPr>
        <w:t>任</w:t>
      </w:r>
      <w:r>
        <w:rPr>
          <w:rFonts w:hint="eastAsia" w:ascii="SimSun" w:hAnsi="SimSun" w:eastAsia="SimSun" w:cs="SimSun"/>
          <w:color w:val="auto"/>
          <w:sz w:val="28"/>
          <w:szCs w:val="28"/>
          <w:u w:val="single"/>
        </w:rPr>
        <w:t>（职务名称）</w:t>
      </w:r>
      <w:r>
        <w:rPr>
          <w:rFonts w:hint="eastAsia" w:ascii="SimSun" w:hAnsi="SimSun" w:eastAsia="SimSun" w:cs="SimSun"/>
          <w:color w:val="auto"/>
          <w:sz w:val="28"/>
          <w:szCs w:val="28"/>
        </w:rPr>
        <w:t>职务，是</w:t>
      </w:r>
      <w:r>
        <w:rPr>
          <w:rFonts w:hint="eastAsia" w:ascii="SimSun" w:hAnsi="SimSun" w:eastAsia="SimSun" w:cs="SimSun"/>
          <w:color w:val="auto"/>
          <w:sz w:val="28"/>
          <w:szCs w:val="28"/>
          <w:u w:val="single"/>
        </w:rPr>
        <w:t>（供应商名称）</w:t>
      </w:r>
      <w:r>
        <w:rPr>
          <w:rFonts w:hint="eastAsia" w:ascii="SimSun" w:hAnsi="SimSun" w:eastAsia="SimSun" w:cs="SimSun"/>
          <w:color w:val="auto"/>
          <w:sz w:val="28"/>
          <w:szCs w:val="28"/>
        </w:rPr>
        <w:t>的法定代表人。</w:t>
      </w:r>
    </w:p>
    <w:p w14:paraId="488402A3">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5C9404B7">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特此证明。</w:t>
      </w:r>
    </w:p>
    <w:p w14:paraId="5632DC8B">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716C4C21">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65BA4C6F">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5F988746">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                                             （供应商公章）</w:t>
      </w:r>
    </w:p>
    <w:p w14:paraId="3FC29928">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052A830B">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                                       年   月   日</w:t>
      </w:r>
    </w:p>
    <w:p w14:paraId="4A5B5251">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60F0E6CD">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（附：法定代表人身份证正反面复印件）</w:t>
      </w:r>
    </w:p>
    <w:p w14:paraId="4942B66A">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2ACC5CCB">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78510A16">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1E149A36">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2D52989E">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5567CF1C">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7ACDD8B6">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br w:type="column"/>
      </w:r>
      <w:r>
        <w:rPr>
          <w:rFonts w:hint="eastAsia" w:ascii="SimSun" w:hAnsi="SimSun" w:eastAsia="SimSun" w:cs="SimSun"/>
          <w:color w:val="auto"/>
          <w:sz w:val="28"/>
          <w:szCs w:val="28"/>
        </w:rPr>
        <w:t>（三）法定代表人授权委托书（格式）</w:t>
      </w:r>
    </w:p>
    <w:p w14:paraId="64F92CB6">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22CEFD51">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项目名称：</w:t>
      </w:r>
    </w:p>
    <w:p w14:paraId="4B0F7292">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48CC1390">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致：</w:t>
      </w:r>
      <w:r>
        <w:rPr>
          <w:rFonts w:hint="eastAsia" w:ascii="SimSun" w:hAnsi="SimSun" w:eastAsia="SimSun" w:cs="SimSun"/>
          <w:color w:val="auto"/>
          <w:sz w:val="28"/>
          <w:szCs w:val="28"/>
          <w:u w:val="single"/>
        </w:rPr>
        <w:t>（采购代理机构名称）</w:t>
      </w:r>
      <w:r>
        <w:rPr>
          <w:rFonts w:hint="eastAsia" w:ascii="SimSun" w:hAnsi="SimSun" w:eastAsia="SimSun" w:cs="SimSun"/>
          <w:color w:val="auto"/>
          <w:sz w:val="28"/>
          <w:szCs w:val="28"/>
        </w:rPr>
        <w:t>：</w:t>
      </w:r>
    </w:p>
    <w:p w14:paraId="1D11C6D5">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u w:val="single"/>
        </w:rPr>
        <w:t>（供应商法定代表人名称）</w:t>
      </w:r>
      <w:r>
        <w:rPr>
          <w:rFonts w:hint="eastAsia" w:ascii="SimSun" w:hAnsi="SimSun" w:eastAsia="SimSun" w:cs="SimSun"/>
          <w:color w:val="auto"/>
          <w:sz w:val="28"/>
          <w:szCs w:val="28"/>
        </w:rPr>
        <w:t>是</w:t>
      </w:r>
      <w:r>
        <w:rPr>
          <w:rFonts w:hint="eastAsia" w:ascii="SimSun" w:hAnsi="SimSun" w:eastAsia="SimSun" w:cs="SimSun"/>
          <w:color w:val="auto"/>
          <w:sz w:val="28"/>
          <w:szCs w:val="28"/>
          <w:u w:val="single"/>
        </w:rPr>
        <w:t>（供应商名称）</w:t>
      </w:r>
      <w:r>
        <w:rPr>
          <w:rFonts w:hint="eastAsia" w:ascii="SimSun" w:hAnsi="SimSun" w:eastAsia="SimSun" w:cs="SimSun"/>
          <w:color w:val="auto"/>
          <w:sz w:val="28"/>
          <w:szCs w:val="28"/>
        </w:rPr>
        <w:t>的法定代表人，特授权</w:t>
      </w:r>
      <w:r>
        <w:rPr>
          <w:rFonts w:hint="eastAsia" w:ascii="SimSun" w:hAnsi="SimSun" w:eastAsia="SimSun" w:cs="SimSun"/>
          <w:color w:val="auto"/>
          <w:sz w:val="28"/>
          <w:szCs w:val="28"/>
          <w:u w:val="single"/>
        </w:rPr>
        <w:t>（被授权人姓名及身份证代码）</w:t>
      </w:r>
      <w:r>
        <w:rPr>
          <w:rFonts w:hint="eastAsia" w:ascii="SimSun" w:hAnsi="SimSun" w:eastAsia="SimSun" w:cs="SimSun"/>
          <w:color w:val="auto"/>
          <w:sz w:val="28"/>
          <w:szCs w:val="28"/>
        </w:rPr>
        <w:t>代表我单位全权办理上述项目的比选、签约等具体工作，并签署全部有关文件、协议及合同。</w:t>
      </w:r>
    </w:p>
    <w:p w14:paraId="59ACB3C7">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我单位对被授权人的签字负全部责任。</w:t>
      </w:r>
    </w:p>
    <w:p w14:paraId="26EDA051">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在撤消授权的书面通知以前，本授权书一直有效。被授权人在授权书有效期内签署的所有文件不因授权的撤消而失效。</w:t>
      </w:r>
    </w:p>
    <w:p w14:paraId="7C242A2A">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4BBEF3E6">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3F15F00A">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被授权人：                                   供应商法定代表人：</w:t>
      </w:r>
    </w:p>
    <w:p w14:paraId="10DA7075">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（签字或盖章）                              （签字或盖章）</w:t>
      </w:r>
    </w:p>
    <w:p w14:paraId="13726BFE">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31B3B86E">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0D6E50CC">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（附：被授权人身份证正反面复印件）</w:t>
      </w:r>
    </w:p>
    <w:p w14:paraId="39F77D29">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1B8FEBD1">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43A3B0FC">
      <w:pPr>
        <w:pageBreakBefore w:val="0"/>
        <w:tabs>
          <w:tab w:val="left" w:pos="6300"/>
        </w:tabs>
        <w:kinsoku/>
        <w:overflowPunct/>
        <w:topLinePunct w:val="0"/>
        <w:bidi w:val="0"/>
        <w:snapToGrid w:val="0"/>
        <w:spacing w:line="336" w:lineRule="auto"/>
        <w:ind w:firstLine="570"/>
        <w:textAlignment w:val="auto"/>
        <w:rPr>
          <w:rFonts w:hint="eastAsia" w:ascii="SimSun" w:hAnsi="SimSun" w:eastAsia="SimSun" w:cs="SimSun"/>
          <w:color w:val="auto"/>
          <w:sz w:val="28"/>
          <w:szCs w:val="28"/>
        </w:rPr>
      </w:pPr>
    </w:p>
    <w:p w14:paraId="24186CC3">
      <w:pPr>
        <w:pageBreakBefore w:val="0"/>
        <w:tabs>
          <w:tab w:val="left" w:pos="6300"/>
        </w:tabs>
        <w:kinsoku/>
        <w:overflowPunct/>
        <w:topLinePunct w:val="0"/>
        <w:bidi w:val="0"/>
        <w:snapToGrid w:val="0"/>
        <w:spacing w:line="336" w:lineRule="auto"/>
        <w:ind w:right="480" w:firstLine="570"/>
        <w:jc w:val="right"/>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（供应商公章）</w:t>
      </w:r>
    </w:p>
    <w:p w14:paraId="4AA5F5BF">
      <w:pPr>
        <w:pageBreakBefore w:val="0"/>
        <w:tabs>
          <w:tab w:val="left" w:pos="6300"/>
        </w:tabs>
        <w:kinsoku/>
        <w:overflowPunct/>
        <w:topLinePunct w:val="0"/>
        <w:bidi w:val="0"/>
        <w:snapToGrid w:val="0"/>
        <w:spacing w:line="336" w:lineRule="auto"/>
        <w:ind w:right="480" w:firstLine="570"/>
        <w:jc w:val="right"/>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年   月   日</w:t>
      </w:r>
    </w:p>
    <w:p w14:paraId="2B61486D">
      <w:pPr>
        <w:pageBreakBefore w:val="0"/>
        <w:kinsoku/>
        <w:overflowPunct/>
        <w:topLinePunct w:val="0"/>
        <w:bidi w:val="0"/>
        <w:spacing w:line="336" w:lineRule="auto"/>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br w:type="page"/>
      </w:r>
    </w:p>
    <w:p w14:paraId="34B872AB">
      <w:pPr>
        <w:pageBreakBefore w:val="0"/>
        <w:tabs>
          <w:tab w:val="left" w:pos="6300"/>
        </w:tabs>
        <w:kinsoku/>
        <w:overflowPunct/>
        <w:topLinePunct w:val="0"/>
        <w:bidi w:val="0"/>
        <w:snapToGrid w:val="0"/>
        <w:spacing w:line="336" w:lineRule="auto"/>
        <w:ind w:right="480" w:firstLine="570"/>
        <w:jc w:val="right"/>
        <w:textAlignment w:val="auto"/>
        <w:rPr>
          <w:rFonts w:hint="eastAsia" w:ascii="SimSun" w:hAnsi="SimSun" w:eastAsia="SimSun" w:cs="SimSun"/>
          <w:color w:val="auto"/>
          <w:sz w:val="28"/>
          <w:szCs w:val="28"/>
        </w:rPr>
      </w:pPr>
    </w:p>
    <w:p w14:paraId="06BC0D44">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（四）基本资格条件承诺函</w:t>
      </w:r>
    </w:p>
    <w:p w14:paraId="6AC372D7">
      <w:pPr>
        <w:pageBreakBefore w:val="0"/>
        <w:tabs>
          <w:tab w:val="left" w:pos="6300"/>
        </w:tabs>
        <w:kinsoku/>
        <w:overflowPunct/>
        <w:topLinePunct w:val="0"/>
        <w:bidi w:val="0"/>
        <w:snapToGrid w:val="0"/>
        <w:spacing w:line="336" w:lineRule="auto"/>
        <w:textAlignment w:val="auto"/>
        <w:rPr>
          <w:rFonts w:hint="eastAsia" w:ascii="SimSun" w:hAnsi="SimSun" w:eastAsia="SimSun" w:cs="SimSun"/>
          <w:color w:val="auto"/>
          <w:sz w:val="28"/>
          <w:szCs w:val="28"/>
        </w:rPr>
      </w:pPr>
    </w:p>
    <w:p w14:paraId="5216B98C">
      <w:pPr>
        <w:pageBreakBefore w:val="0"/>
        <w:tabs>
          <w:tab w:val="left" w:pos="6300"/>
        </w:tabs>
        <w:kinsoku/>
        <w:overflowPunct/>
        <w:topLinePunct w:val="0"/>
        <w:bidi w:val="0"/>
        <w:snapToGrid w:val="0"/>
        <w:spacing w:line="336" w:lineRule="auto"/>
        <w:ind w:firstLine="560" w:firstLineChars="200"/>
        <w:jc w:val="center"/>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基本资格条件承诺函</w:t>
      </w:r>
    </w:p>
    <w:p w14:paraId="0E1104DA">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致 </w:t>
      </w:r>
    </w:p>
    <w:p w14:paraId="73915BB6">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（采购代理机构名称）： </w:t>
      </w:r>
    </w:p>
    <w:p w14:paraId="26E282FA">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w:t>
      </w:r>
      <w:r>
        <w:rPr>
          <w:rFonts w:hint="eastAsia" w:ascii="SimSun" w:hAnsi="SimSun" w:eastAsia="SimSun" w:cs="SimSun"/>
          <w:color w:val="auto"/>
          <w:sz w:val="28"/>
          <w:szCs w:val="28"/>
          <w:lang w:eastAsia="zh-CN"/>
        </w:rPr>
        <w:t>供应商</w:t>
      </w:r>
      <w:r>
        <w:rPr>
          <w:rFonts w:hint="eastAsia" w:ascii="SimSun" w:hAnsi="SimSun" w:eastAsia="SimSun" w:cs="SimSun"/>
          <w:color w:val="auto"/>
          <w:sz w:val="28"/>
          <w:szCs w:val="28"/>
        </w:rPr>
        <w:t xml:space="preserve">名称）郑重承诺： </w:t>
      </w:r>
    </w:p>
    <w:p w14:paraId="505DE392">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644A4CEF">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2.我方未列入在信用中国网站（www.creditchina.gov.cn）“失信被执行人”、“重大税收违法案件当事人名单”中，也未列入中国政府采购网（www.ccgp.gov.cn）“政府采购严重违法失信行为记录名单”中。 </w:t>
      </w:r>
    </w:p>
    <w:p w14:paraId="542EC37A">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3.我方在采购项目评审（评标）环节结束后，随时接受采购人、采购代理机构的检查验证，配合提供相关证明材料，证明符合《中华人民共和国政府采购法》规定的</w:t>
      </w:r>
      <w:r>
        <w:rPr>
          <w:rFonts w:hint="eastAsia" w:ascii="SimSun" w:hAnsi="SimSun" w:eastAsia="SimSun" w:cs="SimSun"/>
          <w:color w:val="auto"/>
          <w:sz w:val="28"/>
          <w:szCs w:val="28"/>
          <w:lang w:eastAsia="zh-CN"/>
        </w:rPr>
        <w:t>供应商</w:t>
      </w:r>
      <w:r>
        <w:rPr>
          <w:rFonts w:hint="eastAsia" w:ascii="SimSun" w:hAnsi="SimSun" w:eastAsia="SimSun" w:cs="SimSun"/>
          <w:color w:val="auto"/>
          <w:sz w:val="28"/>
          <w:szCs w:val="28"/>
        </w:rPr>
        <w:t>基本资格条件。我方对以上承诺负全部法律责任。特此承诺。</w:t>
      </w:r>
    </w:p>
    <w:p w14:paraId="16260797">
      <w:pPr>
        <w:pStyle w:val="7"/>
        <w:pageBreakBefore w:val="0"/>
        <w:kinsoku/>
        <w:overflowPunct/>
        <w:topLinePunct w:val="0"/>
        <w:bidi w:val="0"/>
        <w:spacing w:line="336" w:lineRule="auto"/>
        <w:textAlignment w:val="auto"/>
        <w:rPr>
          <w:rFonts w:hint="eastAsia" w:ascii="SimSun" w:hAnsi="SimSun" w:eastAsia="SimSun" w:cs="SimSun"/>
          <w:color w:val="auto"/>
          <w:sz w:val="28"/>
          <w:szCs w:val="28"/>
        </w:rPr>
      </w:pPr>
    </w:p>
    <w:p w14:paraId="21C4CA9E">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                                       （</w:t>
      </w:r>
      <w:r>
        <w:rPr>
          <w:rFonts w:hint="eastAsia" w:ascii="SimSun" w:hAnsi="SimSun" w:eastAsia="SimSun" w:cs="SimSun"/>
          <w:color w:val="auto"/>
          <w:sz w:val="28"/>
          <w:szCs w:val="28"/>
          <w:lang w:eastAsia="zh-CN"/>
        </w:rPr>
        <w:t>供应商</w:t>
      </w:r>
      <w:r>
        <w:rPr>
          <w:rFonts w:hint="eastAsia" w:ascii="SimSun" w:hAnsi="SimSun" w:eastAsia="SimSun" w:cs="SimSun"/>
          <w:color w:val="auto"/>
          <w:sz w:val="28"/>
          <w:szCs w:val="28"/>
        </w:rPr>
        <w:t xml:space="preserve">公章） </w:t>
      </w:r>
    </w:p>
    <w:p w14:paraId="309B53A9">
      <w:pPr>
        <w:pageBreakBefore w:val="0"/>
        <w:tabs>
          <w:tab w:val="left" w:pos="6300"/>
        </w:tabs>
        <w:kinsoku/>
        <w:overflowPunct/>
        <w:topLinePunct w:val="0"/>
        <w:bidi w:val="0"/>
        <w:snapToGrid w:val="0"/>
        <w:spacing w:line="336" w:lineRule="auto"/>
        <w:ind w:firstLine="560" w:firstLineChars="200"/>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 xml:space="preserve">                                 年     月      日</w:t>
      </w:r>
    </w:p>
    <w:p w14:paraId="28EE21CF">
      <w:pPr>
        <w:pageBreakBefore w:val="0"/>
        <w:tabs>
          <w:tab w:val="left" w:pos="6300"/>
        </w:tabs>
        <w:kinsoku/>
        <w:overflowPunct/>
        <w:topLinePunct w:val="0"/>
        <w:bidi w:val="0"/>
        <w:snapToGrid w:val="0"/>
        <w:spacing w:line="336" w:lineRule="auto"/>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br w:type="page"/>
      </w:r>
    </w:p>
    <w:p w14:paraId="19B34309">
      <w:pPr>
        <w:pStyle w:val="5"/>
        <w:pageBreakBefore w:val="0"/>
        <w:kinsoku/>
        <w:overflowPunct/>
        <w:topLinePunct w:val="0"/>
        <w:bidi w:val="0"/>
        <w:spacing w:line="336" w:lineRule="auto"/>
        <w:textAlignment w:val="auto"/>
        <w:rPr>
          <w:rFonts w:hint="eastAsia" w:ascii="SimSun" w:hAnsi="SimSun" w:eastAsia="SimSun" w:cs="SimSun"/>
          <w:color w:val="auto"/>
          <w:sz w:val="28"/>
          <w:szCs w:val="28"/>
        </w:rPr>
      </w:pPr>
      <w:bookmarkStart w:id="24" w:name="_Toc108545987"/>
      <w:bookmarkStart w:id="25" w:name="_Toc487204801"/>
      <w:bookmarkStart w:id="26" w:name="_Toc486585244"/>
      <w:bookmarkStart w:id="27" w:name="_Toc486608281"/>
      <w:bookmarkStart w:id="28" w:name="_Toc11824"/>
      <w:bookmarkStart w:id="29" w:name="_Toc29032"/>
      <w:r>
        <w:rPr>
          <w:rFonts w:hint="eastAsia" w:cs="SimSun"/>
          <w:color w:val="auto"/>
          <w:sz w:val="28"/>
          <w:szCs w:val="28"/>
          <w:lang w:eastAsia="zh-CN"/>
        </w:rPr>
        <w:t>四</w:t>
      </w:r>
      <w:r>
        <w:rPr>
          <w:rFonts w:hint="eastAsia" w:ascii="SimSun" w:hAnsi="SimSun" w:eastAsia="SimSun" w:cs="SimSun"/>
          <w:color w:val="auto"/>
          <w:sz w:val="28"/>
          <w:szCs w:val="28"/>
        </w:rPr>
        <w:t>、其他应提供的资料</w:t>
      </w:r>
      <w:bookmarkEnd w:id="24"/>
      <w:bookmarkEnd w:id="25"/>
      <w:bookmarkEnd w:id="26"/>
      <w:bookmarkEnd w:id="27"/>
      <w:bookmarkEnd w:id="28"/>
      <w:bookmarkEnd w:id="29"/>
    </w:p>
    <w:p w14:paraId="3EC7B947">
      <w:pPr>
        <w:pageBreakBefore w:val="0"/>
        <w:kinsoku/>
        <w:overflowPunct/>
        <w:topLinePunct w:val="0"/>
        <w:bidi w:val="0"/>
        <w:spacing w:line="336" w:lineRule="auto"/>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（一）其他与项目有关的资料（如有）</w:t>
      </w:r>
    </w:p>
    <w:p w14:paraId="664EBED2">
      <w:pPr>
        <w:pageBreakBefore w:val="0"/>
        <w:kinsoku/>
        <w:overflowPunct/>
        <w:topLinePunct w:val="0"/>
        <w:bidi w:val="0"/>
        <w:spacing w:line="336" w:lineRule="auto"/>
        <w:textAlignment w:val="auto"/>
        <w:rPr>
          <w:rFonts w:hint="eastAsia" w:ascii="SimSun" w:hAnsi="SimSun" w:eastAsia="SimSun" w:cs="SimSun"/>
          <w:color w:val="auto"/>
          <w:sz w:val="28"/>
          <w:szCs w:val="28"/>
        </w:rPr>
      </w:pPr>
      <w:r>
        <w:rPr>
          <w:rFonts w:hint="eastAsia" w:ascii="SimSun" w:hAnsi="SimSun" w:eastAsia="SimSun" w:cs="SimSun"/>
          <w:color w:val="auto"/>
          <w:sz w:val="28"/>
          <w:szCs w:val="28"/>
        </w:rPr>
        <w:t>其他与项目有关的资料（自附）：其他与本项目有关的资料等。</w:t>
      </w:r>
    </w:p>
    <w:p w14:paraId="55EB9273">
      <w:pPr>
        <w:pageBreakBefore w:val="0"/>
        <w:kinsoku/>
        <w:overflowPunct/>
        <w:topLinePunct w:val="0"/>
        <w:bidi w:val="0"/>
        <w:spacing w:line="336" w:lineRule="auto"/>
        <w:textAlignment w:val="auto"/>
        <w:rPr>
          <w:rFonts w:hint="eastAsia" w:ascii="SimSun" w:hAnsi="SimSun" w:eastAsia="SimSun" w:cs="SimSun"/>
          <w:color w:val="auto"/>
          <w:sz w:val="28"/>
          <w:szCs w:val="28"/>
        </w:rPr>
      </w:pPr>
    </w:p>
    <w:p w14:paraId="223C3D89">
      <w:pPr>
        <w:pageBreakBefore w:val="0"/>
        <w:kinsoku/>
        <w:overflowPunct/>
        <w:topLinePunct w:val="0"/>
        <w:bidi w:val="0"/>
        <w:spacing w:line="336" w:lineRule="auto"/>
        <w:textAlignment w:val="auto"/>
        <w:rPr>
          <w:rFonts w:hint="eastAsia" w:ascii="SimSun" w:hAnsi="SimSun" w:eastAsia="SimSun" w:cs="SimSun"/>
          <w:color w:val="auto"/>
          <w:sz w:val="28"/>
          <w:szCs w:val="28"/>
        </w:rPr>
      </w:pPr>
    </w:p>
    <w:p w14:paraId="33A0618F">
      <w:pPr>
        <w:pageBreakBefore w:val="0"/>
        <w:kinsoku/>
        <w:overflowPunct/>
        <w:topLinePunct w:val="0"/>
        <w:bidi w:val="0"/>
        <w:spacing w:line="336" w:lineRule="auto"/>
        <w:textAlignment w:val="auto"/>
        <w:rPr>
          <w:rFonts w:hint="eastAsia" w:ascii="SimSun" w:hAnsi="SimSun" w:eastAsia="SimSun" w:cs="SimSun"/>
          <w:color w:val="auto"/>
          <w:sz w:val="28"/>
          <w:szCs w:val="28"/>
        </w:rPr>
      </w:pPr>
    </w:p>
    <w:p w14:paraId="287C45C4">
      <w:pPr>
        <w:pageBreakBefore w:val="0"/>
        <w:kinsoku/>
        <w:overflowPunct/>
        <w:topLinePunct w:val="0"/>
        <w:bidi w:val="0"/>
        <w:spacing w:line="336" w:lineRule="auto"/>
        <w:textAlignment w:val="auto"/>
        <w:rPr>
          <w:rFonts w:hint="eastAsia" w:ascii="SimSun" w:hAnsi="SimSun" w:eastAsia="SimSun" w:cs="SimSun"/>
          <w:color w:val="auto"/>
          <w:sz w:val="28"/>
          <w:szCs w:val="28"/>
        </w:rPr>
      </w:pPr>
    </w:p>
    <w:p w14:paraId="67887C62">
      <w:pPr>
        <w:pageBreakBefore w:val="0"/>
        <w:kinsoku/>
        <w:overflowPunct/>
        <w:topLinePunct w:val="0"/>
        <w:bidi w:val="0"/>
        <w:spacing w:line="336" w:lineRule="auto"/>
        <w:jc w:val="center"/>
        <w:textAlignment w:val="auto"/>
        <w:rPr>
          <w:rFonts w:hint="eastAsia" w:ascii="SimSun" w:hAnsi="SimSun" w:eastAsia="SimSun" w:cs="SimSun"/>
          <w:color w:val="auto"/>
          <w:sz w:val="28"/>
          <w:szCs w:val="28"/>
        </w:rPr>
      </w:pPr>
    </w:p>
    <w:p w14:paraId="231088BA">
      <w:pPr>
        <w:pageBreakBefore w:val="0"/>
        <w:kinsoku/>
        <w:overflowPunct/>
        <w:topLinePunct w:val="0"/>
        <w:bidi w:val="0"/>
        <w:spacing w:line="336" w:lineRule="auto"/>
        <w:jc w:val="center"/>
        <w:textAlignment w:val="auto"/>
        <w:rPr>
          <w:rFonts w:hint="eastAsia" w:ascii="SimSun" w:hAnsi="SimSun" w:eastAsia="SimSun" w:cs="SimSun"/>
          <w:color w:val="auto"/>
          <w:sz w:val="28"/>
          <w:szCs w:val="28"/>
        </w:rPr>
      </w:pPr>
    </w:p>
    <w:p w14:paraId="14CCDE26">
      <w:pPr>
        <w:pStyle w:val="2"/>
        <w:rPr>
          <w:rFonts w:hint="eastAsia" w:ascii="STFangsong" w:hAnsi="STFangsong" w:eastAsia="STFangsong"/>
          <w:sz w:val="28"/>
          <w:szCs w:val="28"/>
        </w:rPr>
      </w:pPr>
    </w:p>
    <w:p w14:paraId="11F28DE6">
      <w:pPr>
        <w:pStyle w:val="2"/>
        <w:rPr>
          <w:rFonts w:hint="eastAsia" w:ascii="STFangsong" w:hAnsi="STFangsong" w:eastAsia="STFangsong"/>
          <w:sz w:val="28"/>
          <w:szCs w:val="28"/>
        </w:rPr>
      </w:pPr>
    </w:p>
    <w:p w14:paraId="270D958A">
      <w:pPr>
        <w:pStyle w:val="2"/>
        <w:rPr>
          <w:rFonts w:hint="eastAsia" w:ascii="STFangsong" w:hAnsi="STFangsong" w:eastAsia="STFangsong"/>
          <w:sz w:val="28"/>
          <w:szCs w:val="28"/>
        </w:rPr>
      </w:pPr>
    </w:p>
    <w:p w14:paraId="33E45256">
      <w:pPr>
        <w:pStyle w:val="2"/>
        <w:rPr>
          <w:rFonts w:hint="eastAsia" w:ascii="STFangsong" w:hAnsi="STFangsong" w:eastAsia="STFangsong"/>
          <w:sz w:val="28"/>
          <w:szCs w:val="28"/>
        </w:rPr>
      </w:pPr>
    </w:p>
    <w:p w14:paraId="78F77C8B">
      <w:pPr>
        <w:pStyle w:val="2"/>
        <w:rPr>
          <w:rFonts w:hint="eastAsia" w:ascii="STFangsong" w:hAnsi="STFangsong" w:eastAsia="STFangsong"/>
          <w:sz w:val="28"/>
          <w:szCs w:val="28"/>
        </w:rPr>
      </w:pPr>
    </w:p>
    <w:p w14:paraId="1B620590">
      <w:pPr>
        <w:pStyle w:val="2"/>
        <w:rPr>
          <w:rFonts w:hint="eastAsia" w:ascii="STFangsong" w:hAnsi="STFangsong" w:eastAsia="STFangsong"/>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2010609030101010101"/>
    <w:charset w:val="86"/>
    <w:family w:val="auto"/>
    <w:pitch w:val="default"/>
    <w:sig w:usb0="00000000" w:usb1="00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STZhongsong">
    <w:panose1 w:val="02010600040101010101"/>
    <w:charset w:val="86"/>
    <w:family w:val="auto"/>
    <w:pitch w:val="default"/>
    <w:sig w:usb0="00000287" w:usb1="080F0000" w:usb2="00000000" w:usb3="00000000" w:csb0="0004009F" w:csb1="DFD70000"/>
  </w:font>
  <w:font w:name="STFangsong">
    <w:panose1 w:val="02010600040101010101"/>
    <w:charset w:val="86"/>
    <w:family w:val="auto"/>
    <w:pitch w:val="default"/>
    <w:sig w:usb0="00000287" w:usb1="080F0000" w:usb2="00000000" w:usb3="00000000" w:csb0="0004009F" w:csb1="DFD70000"/>
  </w:font>
  <w:font w:name="Montserrat">
    <w:altName w:val="Segoe Print"/>
    <w:panose1 w:val="000000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Microsoft YaHei">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7BAD">
    <w:pPr>
      <w:pStyle w:val="2"/>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6E8DA42C">
                          <w:pPr>
                            <w:pStyle w:val="2"/>
                          </w:pPr>
                          <w:r>
                            <w:fldChar w:fldCharType="begin"/>
                          </w:r>
                          <w:r>
                            <w:instrText xml:space="preserve"> PAGE  \* MERGEFORMAT </w:instrText>
                          </w:r>
                          <w:r>
                            <w:fldChar w:fldCharType="separate"/>
                          </w:r>
                          <w:r>
                            <w:t>- 25 -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6E8DA42C">
                    <w:pPr>
                      <w:pStyle w:val="2"/>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C9EB">
    <w:pPr>
      <w:pStyle w:val="8"/>
      <w:pBdr>
        <w:bottom w:val="none" w:color="auto" w:sz="0" w:space="1"/>
      </w:pBdr>
      <w:jc w:val="left"/>
    </w:pPr>
    <w:r>
      <w:rPr>
        <w:rFonts w:hint="eastAsia" w:ascii="FangSong" w:hAnsi="FangSong" w:eastAsia="FangSong"/>
      </w:rPr>
      <w:t xml:space="preserve">               </w:t>
    </w:r>
    <w:r>
      <w:rPr>
        <w:rFonts w:ascii="FangSong" w:hAnsi="FangSong" w:eastAsia="FangSong"/>
      </w:rPr>
      <w:t xml:space="preserve">                                                 </w:t>
    </w:r>
    <w:r>
      <w:rPr>
        <w:rFonts w:hint="eastAsia" w:ascii="FangSong" w:hAnsi="FangSong" w:eastAsia="FangSon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FE798"/>
    <w:multiLevelType w:val="multilevel"/>
    <w:tmpl w:val="B40FE7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5A35192"/>
    <w:multiLevelType w:val="multilevel"/>
    <w:tmpl w:val="B5A351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BDA0AE37"/>
    <w:multiLevelType w:val="multilevel"/>
    <w:tmpl w:val="BDA0AE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E1A0C941"/>
    <w:multiLevelType w:val="multilevel"/>
    <w:tmpl w:val="E1A0C9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0601AA84"/>
    <w:multiLevelType w:val="multilevel"/>
    <w:tmpl w:val="0601AA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21F7E328"/>
    <w:multiLevelType w:val="multilevel"/>
    <w:tmpl w:val="21F7E3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3B978648"/>
    <w:multiLevelType w:val="multilevel"/>
    <w:tmpl w:val="3B97864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54CC261D"/>
    <w:multiLevelType w:val="multilevel"/>
    <w:tmpl w:val="54CC261D"/>
    <w:lvl w:ilvl="0" w:tentative="0">
      <w:start w:val="1"/>
      <w:numFmt w:val="bullet"/>
      <w:lvlText w:val=""/>
      <w:lvlJc w:val="left"/>
      <w:pPr>
        <w:tabs>
          <w:tab w:val="left" w:pos="720"/>
        </w:tabs>
        <w:ind w:left="360" w:hanging="360"/>
      </w:pPr>
      <w:rPr>
        <w:rFonts w:hint="default" w:ascii="Symbol" w:hAnsi="Symbol" w:cs="Symbol"/>
        <w:sz w:val="20"/>
      </w:rPr>
    </w:lvl>
    <w:lvl w:ilvl="1" w:tentative="0">
      <w:start w:val="1"/>
      <w:numFmt w:val="bullet"/>
      <w:lvlText w:val=""/>
      <w:lvlJc w:val="left"/>
      <w:pPr>
        <w:tabs>
          <w:tab w:val="left" w:pos="1440"/>
        </w:tabs>
        <w:ind w:left="1080" w:hanging="360"/>
      </w:pPr>
      <w:rPr>
        <w:rFonts w:hint="default" w:ascii="Symbol" w:hAnsi="Symbol" w:cs="Symbol"/>
        <w:sz w:val="20"/>
      </w:rPr>
    </w:lvl>
    <w:lvl w:ilvl="2" w:tentative="0">
      <w:start w:val="1"/>
      <w:numFmt w:val="bullet"/>
      <w:lvlText w:val=""/>
      <w:lvlJc w:val="left"/>
      <w:pPr>
        <w:tabs>
          <w:tab w:val="left" w:pos="2160"/>
        </w:tabs>
        <w:ind w:left="1800" w:hanging="360"/>
      </w:pPr>
      <w:rPr>
        <w:rFonts w:hint="default" w:ascii="Symbol" w:hAnsi="Symbol" w:cs="Symbol"/>
        <w:sz w:val="20"/>
      </w:rPr>
    </w:lvl>
    <w:lvl w:ilvl="3" w:tentative="0">
      <w:start w:val="1"/>
      <w:numFmt w:val="bullet"/>
      <w:lvlText w:val=""/>
      <w:lvlJc w:val="left"/>
      <w:pPr>
        <w:tabs>
          <w:tab w:val="left" w:pos="2880"/>
        </w:tabs>
        <w:ind w:left="2520" w:hanging="360"/>
      </w:pPr>
      <w:rPr>
        <w:rFonts w:hint="default" w:ascii="Symbol" w:hAnsi="Symbol" w:cs="Symbol"/>
        <w:sz w:val="20"/>
      </w:rPr>
    </w:lvl>
    <w:lvl w:ilvl="4" w:tentative="0">
      <w:start w:val="1"/>
      <w:numFmt w:val="bullet"/>
      <w:lvlText w:val=""/>
      <w:lvlJc w:val="left"/>
      <w:pPr>
        <w:tabs>
          <w:tab w:val="left" w:pos="3600"/>
        </w:tabs>
        <w:ind w:left="3240" w:hanging="360"/>
      </w:pPr>
      <w:rPr>
        <w:rFonts w:hint="default" w:ascii="Symbol" w:hAnsi="Symbol" w:cs="Symbol"/>
        <w:sz w:val="20"/>
      </w:rPr>
    </w:lvl>
    <w:lvl w:ilvl="5" w:tentative="0">
      <w:start w:val="1"/>
      <w:numFmt w:val="bullet"/>
      <w:lvlText w:val=""/>
      <w:lvlJc w:val="left"/>
      <w:pPr>
        <w:tabs>
          <w:tab w:val="left" w:pos="4320"/>
        </w:tabs>
        <w:ind w:left="3960" w:hanging="360"/>
      </w:pPr>
      <w:rPr>
        <w:rFonts w:hint="default" w:ascii="Symbol" w:hAnsi="Symbol" w:cs="Symbol"/>
        <w:sz w:val="20"/>
      </w:rPr>
    </w:lvl>
    <w:lvl w:ilvl="6" w:tentative="0">
      <w:start w:val="1"/>
      <w:numFmt w:val="bullet"/>
      <w:lvlText w:val=""/>
      <w:lvlJc w:val="left"/>
      <w:pPr>
        <w:tabs>
          <w:tab w:val="left" w:pos="5040"/>
        </w:tabs>
        <w:ind w:left="4680" w:hanging="360"/>
      </w:pPr>
      <w:rPr>
        <w:rFonts w:hint="default" w:ascii="Symbol" w:hAnsi="Symbol" w:cs="Symbol"/>
        <w:sz w:val="20"/>
      </w:rPr>
    </w:lvl>
    <w:lvl w:ilvl="7" w:tentative="0">
      <w:start w:val="1"/>
      <w:numFmt w:val="bullet"/>
      <w:lvlText w:val=""/>
      <w:lvlJc w:val="left"/>
      <w:pPr>
        <w:tabs>
          <w:tab w:val="left" w:pos="5760"/>
        </w:tabs>
        <w:ind w:left="5400" w:hanging="360"/>
      </w:pPr>
      <w:rPr>
        <w:rFonts w:hint="default" w:ascii="Symbol" w:hAnsi="Symbol" w:cs="Symbol"/>
        <w:sz w:val="20"/>
      </w:rPr>
    </w:lvl>
    <w:lvl w:ilvl="8" w:tentative="0">
      <w:start w:val="1"/>
      <w:numFmt w:val="bullet"/>
      <w:lvlText w:val=""/>
      <w:lvlJc w:val="left"/>
      <w:pPr>
        <w:tabs>
          <w:tab w:val="left" w:pos="6480"/>
        </w:tabs>
        <w:ind w:left="6120" w:hanging="360"/>
      </w:pPr>
      <w:rPr>
        <w:rFonts w:hint="default" w:ascii="Symbol" w:hAnsi="Symbol" w:cs="Symbol"/>
        <w:sz w:val="20"/>
      </w:rPr>
    </w:lvl>
  </w:abstractNum>
  <w:abstractNum w:abstractNumId="8">
    <w:nsid w:val="5AB5B0D3"/>
    <w:multiLevelType w:val="multilevel"/>
    <w:tmpl w:val="5AB5B0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66106CEB"/>
    <w:multiLevelType w:val="multilevel"/>
    <w:tmpl w:val="66106CE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6DB95A9E"/>
    <w:multiLevelType w:val="multilevel"/>
    <w:tmpl w:val="6DB95A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
  </w:num>
  <w:num w:numId="2">
    <w:abstractNumId w:val="9"/>
  </w:num>
  <w:num w:numId="3">
    <w:abstractNumId w:val="8"/>
  </w:num>
  <w:num w:numId="4">
    <w:abstractNumId w:val="10"/>
  </w:num>
  <w:num w:numId="5">
    <w:abstractNumId w:val="0"/>
  </w:num>
  <w:num w:numId="6">
    <w:abstractNumId w:val="6"/>
  </w:num>
  <w:num w:numId="7">
    <w:abstractNumId w:val="1"/>
  </w:num>
  <w:num w:numId="8">
    <w:abstractNumId w:val="4"/>
  </w:num>
  <w:num w:numId="9">
    <w:abstractNumId w:val="2"/>
  </w:num>
  <w:num w:numId="10">
    <w:abstractNumId w:val="3"/>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507789"/>
    <w:rsid w:val="000B5C4F"/>
    <w:rsid w:val="00125D06"/>
    <w:rsid w:val="00130E8C"/>
    <w:rsid w:val="00183A39"/>
    <w:rsid w:val="001F5F64"/>
    <w:rsid w:val="00253EE6"/>
    <w:rsid w:val="00310EA6"/>
    <w:rsid w:val="0038394B"/>
    <w:rsid w:val="00734533"/>
    <w:rsid w:val="00771BD5"/>
    <w:rsid w:val="0090095D"/>
    <w:rsid w:val="009234A9"/>
    <w:rsid w:val="00955484"/>
    <w:rsid w:val="00985CDE"/>
    <w:rsid w:val="009B4FA2"/>
    <w:rsid w:val="00C632F2"/>
    <w:rsid w:val="00E079F3"/>
    <w:rsid w:val="00EE1230"/>
    <w:rsid w:val="09F719DD"/>
    <w:rsid w:val="1C485126"/>
    <w:rsid w:val="60E74F93"/>
    <w:rsid w:val="6B507789"/>
    <w:rsid w:val="76605558"/>
    <w:rsid w:val="7F76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SimSun" w:hAnsi="SimSun" w:eastAsia="SimSun"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SimSun" w:hAnsi="SimSun" w:eastAsia="SimSun"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SimSun" w:hAnsi="SimSun" w:eastAsia="SimSun" w:cs="Times New Roman"/>
      <w:b/>
      <w:bCs/>
      <w:kern w:val="0"/>
      <w:sz w:val="27"/>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SimSun" w:hAnsi="SimSun" w:eastAsia="SimSun" w:cs="Times New Roman"/>
      <w:b/>
      <w:bCs/>
      <w:kern w:val="0"/>
      <w:sz w:val="2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7">
    <w:name w:val="Body Text"/>
    <w:basedOn w:val="1"/>
    <w:next w:val="1"/>
    <w:unhideWhenUsed/>
    <w:qFormat/>
    <w:uiPriority w:val="99"/>
    <w:pPr>
      <w:spacing w:after="120"/>
    </w:pPr>
    <w:rPr>
      <w:rFonts w:ascii="Times New Roman" w:hAnsi="Times New Roman" w:cs="Times New Roman"/>
      <w:kern w:val="2"/>
      <w:sz w:val="28"/>
      <w:szCs w:val="28"/>
      <w:lang w:val="zh-CN" w:eastAsia="zh-CN"/>
    </w:rPr>
  </w:style>
  <w:style w:type="paragraph" w:styleId="8">
    <w:name w:val="header"/>
    <w:basedOn w:val="1"/>
    <w:link w:val="13"/>
    <w:qFormat/>
    <w:uiPriority w:val="0"/>
    <w:pP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3"/>
      </w:tabs>
      <w:spacing w:line="300" w:lineRule="exact"/>
    </w:pPr>
    <w:rPr>
      <w:rFonts w:ascii="仿宋_GB2312" w:hAnsi="STZhongsong" w:eastAsia="仿宋_GB2312" w:cs="仿宋_GB2312"/>
      <w:b/>
      <w:bCs/>
    </w:rPr>
  </w:style>
  <w:style w:type="character" w:styleId="12">
    <w:name w:val="Strong"/>
    <w:basedOn w:val="11"/>
    <w:qFormat/>
    <w:uiPriority w:val="0"/>
    <w:rPr>
      <w:b/>
    </w:rPr>
  </w:style>
  <w:style w:type="character" w:customStyle="1" w:styleId="13">
    <w:name w:val="页眉 字符"/>
    <w:basedOn w:val="11"/>
    <w:link w:val="8"/>
    <w:qFormat/>
    <w:uiPriority w:val="0"/>
    <w:rPr>
      <w:rFonts w:asciiTheme="minorHAnsi" w:hAnsiTheme="minorHAnsi" w:eastAsiaTheme="minorEastAsia" w:cstheme="minorBidi"/>
      <w:kern w:val="2"/>
      <w:sz w:val="18"/>
      <w:szCs w:val="18"/>
    </w:rPr>
  </w:style>
  <w:style w:type="character" w:customStyle="1" w:styleId="14">
    <w:name w:val="页脚 字符"/>
    <w:basedOn w:val="11"/>
    <w:link w:val="2"/>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3068</Words>
  <Characters>3288</Characters>
  <Lines>16</Lines>
  <Paragraphs>4</Paragraphs>
  <TotalTime>34</TotalTime>
  <ScaleCrop>false</ScaleCrop>
  <LinksUpToDate>false</LinksUpToDate>
  <CharactersWithSpaces>3703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2025-07-25T03:15:00Z</dcterms:created>
  <dc:creator>AAAAA冠坚拓展</dc:creator>
  <cp:lastModifiedBy>时源泽</cp:lastModifiedBy>
  <dcterms:modified xsi:type="dcterms:W3CDTF">2025-07-29T07:59:17Z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B34974A6B55F44388FA93E347DE13B7C_13</vt:lpwstr>
  </property>
  <property fmtid="{D5CDD505-2E9C-101B-9397-08002B2CF9AE}" pid="4" name="KSOTemplateDocerSaveRecord">
    <vt:lpwstr>eyJoZGlkIjoiYTU5NjU2OTdlNWVjY2FjMzlhNmM2ZjBmN2NiMGQyNDkiLCJ1c2VySWQiOiIxMjY2Njc0NTMifQ==</vt:lpwstr>
  </property>
</Properties>
</file>