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75AB4">
      <w:pPr>
        <w:ind w:firstLine="560"/>
        <w:rPr>
          <w:rFonts w:ascii="微软雅黑" w:hAnsi="微软雅黑" w:eastAsia="微软雅黑" w:cs="微软雅黑"/>
          <w:sz w:val="28"/>
          <w:szCs w:val="20"/>
          <w:highlight w:val="none"/>
        </w:rPr>
      </w:pPr>
    </w:p>
    <w:p w14:paraId="199C1BF7">
      <w:pPr>
        <w:spacing w:line="1600" w:lineRule="exact"/>
        <w:ind w:firstLine="2240"/>
        <w:jc w:val="center"/>
        <w:rPr>
          <w:rFonts w:ascii="微软雅黑" w:hAnsi="微软雅黑" w:eastAsia="微软雅黑" w:cs="微软雅黑"/>
          <w:sz w:val="112"/>
          <w:szCs w:val="112"/>
          <w:highlight w:val="none"/>
        </w:rPr>
      </w:pPr>
    </w:p>
    <w:p w14:paraId="076C675D">
      <w:pPr>
        <w:spacing w:line="1600" w:lineRule="exact"/>
        <w:jc w:val="center"/>
        <w:rPr>
          <w:rFonts w:ascii="微软雅黑" w:hAnsi="微软雅黑" w:eastAsia="微软雅黑" w:cs="微软雅黑"/>
          <w:sz w:val="112"/>
          <w:szCs w:val="112"/>
          <w:highlight w:val="none"/>
        </w:rPr>
      </w:pPr>
      <w:r>
        <w:rPr>
          <w:rFonts w:hint="eastAsia" w:ascii="微软雅黑" w:hAnsi="微软雅黑" w:eastAsia="微软雅黑" w:cs="微软雅黑"/>
          <w:sz w:val="112"/>
          <w:szCs w:val="112"/>
          <w:highlight w:val="none"/>
        </w:rPr>
        <w:t>竞争性磋商文件</w:t>
      </w:r>
    </w:p>
    <w:p w14:paraId="09AAFA4B">
      <w:pPr>
        <w:spacing w:line="700" w:lineRule="exact"/>
        <w:ind w:firstLine="640"/>
        <w:jc w:val="center"/>
        <w:rPr>
          <w:rFonts w:ascii="微软雅黑" w:hAnsi="微软雅黑" w:eastAsia="微软雅黑" w:cs="微软雅黑"/>
          <w:sz w:val="32"/>
          <w:highlight w:val="none"/>
        </w:rPr>
      </w:pPr>
    </w:p>
    <w:p w14:paraId="3E997391">
      <w:pPr>
        <w:tabs>
          <w:tab w:val="left" w:pos="5281"/>
        </w:tabs>
        <w:spacing w:line="700" w:lineRule="exact"/>
        <w:ind w:firstLine="640"/>
        <w:jc w:val="left"/>
        <w:rPr>
          <w:rFonts w:ascii="微软雅黑" w:hAnsi="微软雅黑" w:eastAsia="微软雅黑" w:cs="微软雅黑"/>
          <w:sz w:val="32"/>
          <w:highlight w:val="none"/>
        </w:rPr>
      </w:pPr>
    </w:p>
    <w:p w14:paraId="3BD4A746">
      <w:pPr>
        <w:tabs>
          <w:tab w:val="left" w:pos="5281"/>
        </w:tabs>
        <w:spacing w:line="700" w:lineRule="exact"/>
        <w:ind w:firstLine="640"/>
        <w:jc w:val="left"/>
        <w:rPr>
          <w:rFonts w:ascii="微软雅黑" w:hAnsi="微软雅黑" w:eastAsia="微软雅黑" w:cs="微软雅黑"/>
          <w:sz w:val="32"/>
          <w:highlight w:val="none"/>
        </w:rPr>
      </w:pPr>
    </w:p>
    <w:p w14:paraId="3A9D7DF0">
      <w:pPr>
        <w:tabs>
          <w:tab w:val="left" w:pos="5281"/>
        </w:tabs>
        <w:spacing w:line="700" w:lineRule="exact"/>
        <w:ind w:firstLine="640"/>
        <w:jc w:val="left"/>
        <w:rPr>
          <w:rFonts w:ascii="微软雅黑" w:hAnsi="微软雅黑" w:eastAsia="微软雅黑" w:cs="微软雅黑"/>
          <w:sz w:val="32"/>
          <w:highlight w:val="none"/>
        </w:rPr>
      </w:pPr>
      <w:r>
        <w:rPr>
          <w:rFonts w:hint="eastAsia" w:ascii="微软雅黑" w:hAnsi="微软雅黑" w:eastAsia="微软雅黑" w:cs="微软雅黑"/>
          <w:sz w:val="32"/>
          <w:highlight w:val="none"/>
        </w:rPr>
        <w:tab/>
      </w:r>
    </w:p>
    <w:p w14:paraId="0921771E">
      <w:pPr>
        <w:spacing w:line="500" w:lineRule="exact"/>
        <w:ind w:firstLine="1080" w:firstLineChars="300"/>
        <w:rPr>
          <w:rFonts w:hint="default" w:ascii="微软雅黑" w:hAnsi="微软雅黑" w:eastAsia="微软雅黑" w:cs="微软雅黑"/>
          <w:sz w:val="36"/>
          <w:szCs w:val="36"/>
          <w:highlight w:val="none"/>
          <w:lang w:val="en-US" w:eastAsia="zh-CN"/>
        </w:rPr>
      </w:pPr>
      <w:r>
        <w:rPr>
          <w:rFonts w:hint="eastAsia" w:ascii="微软雅黑" w:hAnsi="微软雅黑" w:eastAsia="微软雅黑" w:cs="微软雅黑"/>
          <w:sz w:val="36"/>
          <w:szCs w:val="36"/>
          <w:highlight w:val="none"/>
        </w:rPr>
        <w:t>项  目  号：</w:t>
      </w:r>
      <w:r>
        <w:rPr>
          <w:rFonts w:hint="eastAsia" w:ascii="微软雅黑" w:hAnsi="微软雅黑" w:eastAsia="微软雅黑" w:cs="微软雅黑"/>
          <w:sz w:val="36"/>
          <w:szCs w:val="36"/>
          <w:highlight w:val="none"/>
          <w:lang w:val="en-US" w:eastAsia="zh-CN"/>
        </w:rPr>
        <w:t>AHBSD-CS-2025092</w:t>
      </w:r>
    </w:p>
    <w:p w14:paraId="0F2EDE1E">
      <w:pPr>
        <w:tabs>
          <w:tab w:val="left" w:pos="6537"/>
        </w:tabs>
        <w:spacing w:line="700" w:lineRule="exact"/>
        <w:ind w:firstLine="1080" w:firstLineChars="300"/>
        <w:rPr>
          <w:rFonts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t>磋商项目名称：北碚区环西南大学15分钟生活圈专项规划</w:t>
      </w:r>
      <w:r>
        <w:rPr>
          <w:rFonts w:hint="eastAsia" w:ascii="微软雅黑" w:hAnsi="微软雅黑" w:eastAsia="微软雅黑" w:cs="微软雅黑"/>
          <w:sz w:val="36"/>
          <w:szCs w:val="36"/>
          <w:highlight w:val="none"/>
        </w:rPr>
        <w:tab/>
      </w:r>
    </w:p>
    <w:p w14:paraId="40DE699A">
      <w:pPr>
        <w:pStyle w:val="7"/>
        <w:tabs>
          <w:tab w:val="left" w:pos="8602"/>
        </w:tabs>
        <w:ind w:firstLine="640"/>
        <w:rPr>
          <w:rFonts w:ascii="微软雅黑" w:hAnsi="微软雅黑" w:eastAsia="微软雅黑" w:cs="微软雅黑"/>
          <w:highlight w:val="none"/>
        </w:rPr>
      </w:pPr>
      <w:r>
        <w:rPr>
          <w:rFonts w:hint="eastAsia" w:ascii="微软雅黑" w:hAnsi="微软雅黑" w:eastAsia="微软雅黑" w:cs="微软雅黑"/>
          <w:highlight w:val="none"/>
        </w:rPr>
        <w:tab/>
      </w:r>
    </w:p>
    <w:p w14:paraId="1BB3ABD5">
      <w:pPr>
        <w:spacing w:line="700" w:lineRule="exact"/>
        <w:ind w:firstLine="1749" w:firstLineChars="486"/>
        <w:rPr>
          <w:rFonts w:ascii="微软雅黑" w:hAnsi="微软雅黑" w:eastAsia="微软雅黑" w:cs="微软雅黑"/>
          <w:sz w:val="36"/>
          <w:szCs w:val="36"/>
          <w:highlight w:val="none"/>
        </w:rPr>
      </w:pPr>
    </w:p>
    <w:p w14:paraId="31E89A38">
      <w:pPr>
        <w:spacing w:line="700" w:lineRule="exact"/>
        <w:ind w:firstLine="1749" w:firstLineChars="486"/>
        <w:rPr>
          <w:rFonts w:ascii="微软雅黑" w:hAnsi="微软雅黑" w:eastAsia="微软雅黑" w:cs="微软雅黑"/>
          <w:sz w:val="36"/>
          <w:szCs w:val="36"/>
          <w:highlight w:val="none"/>
        </w:rPr>
      </w:pPr>
    </w:p>
    <w:p w14:paraId="48B5CBF4">
      <w:pPr>
        <w:spacing w:line="700" w:lineRule="exact"/>
        <w:ind w:firstLine="1749" w:firstLineChars="486"/>
        <w:rPr>
          <w:rFonts w:ascii="微软雅黑" w:hAnsi="微软雅黑" w:eastAsia="微软雅黑" w:cs="微软雅黑"/>
          <w:sz w:val="36"/>
          <w:szCs w:val="36"/>
          <w:highlight w:val="none"/>
        </w:rPr>
      </w:pPr>
    </w:p>
    <w:p w14:paraId="59A90D72">
      <w:pPr>
        <w:spacing w:line="700" w:lineRule="exact"/>
        <w:ind w:firstLine="720"/>
        <w:jc w:val="center"/>
        <w:rPr>
          <w:rFonts w:ascii="微软雅黑" w:hAnsi="微软雅黑" w:eastAsia="微软雅黑" w:cs="微软雅黑"/>
          <w:sz w:val="36"/>
          <w:szCs w:val="36"/>
          <w:highlight w:val="none"/>
        </w:rPr>
      </w:pPr>
    </w:p>
    <w:p w14:paraId="70029589">
      <w:pPr>
        <w:spacing w:line="500" w:lineRule="exact"/>
        <w:ind w:firstLine="1080" w:firstLineChars="300"/>
        <w:rPr>
          <w:rFonts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t>采  购  人：重庆市北碚区规划和自然资源局</w:t>
      </w:r>
    </w:p>
    <w:p w14:paraId="05393DB6">
      <w:pPr>
        <w:spacing w:line="500" w:lineRule="exact"/>
        <w:ind w:firstLine="1080" w:firstLineChars="300"/>
        <w:jc w:val="both"/>
        <w:rPr>
          <w:rFonts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t xml:space="preserve">采购代理机构：安徽百士德工程咨询有限公司 </w:t>
      </w:r>
    </w:p>
    <w:p w14:paraId="005E0C64">
      <w:pPr>
        <w:spacing w:line="720" w:lineRule="exact"/>
        <w:ind w:firstLine="720"/>
        <w:jc w:val="center"/>
        <w:rPr>
          <w:rFonts w:ascii="微软雅黑" w:hAnsi="微软雅黑" w:eastAsia="微软雅黑" w:cs="微软雅黑"/>
          <w:sz w:val="48"/>
          <w:szCs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start="1"/>
          <w:cols w:space="720" w:num="1"/>
          <w:titlePg/>
          <w:docGrid w:linePitch="381" w:charSpace="-5735"/>
        </w:sectPr>
      </w:pPr>
      <w:r>
        <w:rPr>
          <w:rFonts w:hint="eastAsia" w:ascii="微软雅黑" w:hAnsi="微软雅黑" w:eastAsia="微软雅黑" w:cs="微软雅黑"/>
          <w:sz w:val="36"/>
          <w:szCs w:val="36"/>
          <w:highlight w:val="none"/>
        </w:rPr>
        <w:t>二〇二五年十</w:t>
      </w:r>
      <w:r>
        <w:rPr>
          <w:rFonts w:hint="eastAsia" w:ascii="微软雅黑" w:hAnsi="微软雅黑" w:eastAsia="微软雅黑" w:cs="微软雅黑"/>
          <w:sz w:val="36"/>
          <w:szCs w:val="36"/>
          <w:highlight w:val="none"/>
          <w:lang w:val="en-US" w:eastAsia="zh-CN"/>
        </w:rPr>
        <w:t>二</w:t>
      </w:r>
      <w:r>
        <w:rPr>
          <w:rFonts w:hint="eastAsia" w:ascii="微软雅黑" w:hAnsi="微软雅黑" w:eastAsia="微软雅黑" w:cs="微软雅黑"/>
          <w:sz w:val="36"/>
          <w:szCs w:val="36"/>
          <w:highlight w:val="none"/>
        </w:rPr>
        <w:t>月</w:t>
      </w:r>
    </w:p>
    <w:p w14:paraId="56599306">
      <w:pPr>
        <w:ind w:firstLine="480"/>
        <w:outlineLvl w:val="1"/>
        <w:rPr>
          <w:rFonts w:ascii="微软雅黑" w:hAnsi="微软雅黑" w:eastAsia="微软雅黑" w:cs="微软雅黑"/>
          <w:highlight w:val="none"/>
        </w:rPr>
      </w:pPr>
      <w:bookmarkStart w:id="0" w:name="_Toc11641050"/>
      <w:bookmarkStart w:id="1" w:name="_Toc100755788"/>
      <w:bookmarkStart w:id="2" w:name="_Toc12789052"/>
    </w:p>
    <w:sdt>
      <w:sdtPr>
        <w:rPr>
          <w:rFonts w:hint="eastAsia" w:ascii="微软雅黑" w:hAnsi="微软雅黑" w:eastAsia="微软雅黑" w:cs="微软雅黑"/>
          <w:sz w:val="44"/>
          <w:szCs w:val="48"/>
          <w:highlight w:val="none"/>
        </w:rPr>
        <w:id w:val="147467003"/>
        <w:docPartObj>
          <w:docPartGallery w:val="Table of Contents"/>
          <w:docPartUnique/>
        </w:docPartObj>
      </w:sdtPr>
      <w:sdtEndPr>
        <w:rPr>
          <w:rFonts w:hint="eastAsia" w:ascii="微软雅黑" w:hAnsi="微软雅黑" w:eastAsia="微软雅黑" w:cs="微软雅黑"/>
          <w:sz w:val="32"/>
          <w:szCs w:val="32"/>
          <w:highlight w:val="none"/>
        </w:rPr>
      </w:sdtEndPr>
      <w:sdtContent>
        <w:p w14:paraId="12C45632">
          <w:pPr>
            <w:ind w:firstLine="880"/>
            <w:jc w:val="center"/>
            <w:outlineLvl w:val="1"/>
            <w:rPr>
              <w:rFonts w:ascii="微软雅黑" w:hAnsi="微软雅黑" w:eastAsia="微软雅黑" w:cs="微软雅黑"/>
              <w:b/>
              <w:bCs/>
              <w:sz w:val="44"/>
              <w:szCs w:val="48"/>
              <w:highlight w:val="none"/>
            </w:rPr>
          </w:pPr>
          <w:bookmarkStart w:id="3" w:name="_Toc28248"/>
          <w:bookmarkStart w:id="4" w:name="_Toc5930"/>
          <w:bookmarkStart w:id="5" w:name="_Toc19097"/>
          <w:bookmarkStart w:id="6" w:name="_Toc28727"/>
          <w:r>
            <w:rPr>
              <w:rFonts w:hint="eastAsia" w:ascii="微软雅黑" w:hAnsi="微软雅黑" w:eastAsia="微软雅黑" w:cs="微软雅黑"/>
              <w:sz w:val="44"/>
              <w:szCs w:val="48"/>
              <w:highlight w:val="none"/>
            </w:rPr>
            <w:t>目  录</w:t>
          </w:r>
          <w:bookmarkEnd w:id="3"/>
          <w:bookmarkEnd w:id="4"/>
          <w:bookmarkEnd w:id="5"/>
          <w:bookmarkEnd w:id="6"/>
        </w:p>
        <w:p w14:paraId="7140D039">
          <w:pPr>
            <w:pStyle w:val="16"/>
            <w:tabs>
              <w:tab w:val="right" w:leader="dot" w:pos="9525"/>
            </w:tabs>
            <w:rPr>
              <w:sz w:val="28"/>
              <w:szCs w:val="32"/>
              <w:highlight w:val="none"/>
            </w:rPr>
          </w:pPr>
          <w:r>
            <w:rPr>
              <w:rFonts w:hint="eastAsia" w:ascii="微软雅黑" w:hAnsi="微软雅黑" w:eastAsia="微软雅黑" w:cs="微软雅黑"/>
              <w:b/>
              <w:sz w:val="52"/>
              <w:szCs w:val="52"/>
              <w:highlight w:val="none"/>
            </w:rPr>
            <w:fldChar w:fldCharType="begin"/>
          </w:r>
          <w:r>
            <w:rPr>
              <w:rFonts w:hint="eastAsia" w:ascii="微软雅黑" w:hAnsi="微软雅黑" w:eastAsia="微软雅黑" w:cs="微软雅黑"/>
              <w:b/>
              <w:sz w:val="52"/>
              <w:szCs w:val="52"/>
              <w:highlight w:val="none"/>
            </w:rPr>
            <w:instrText xml:space="preserve">TOC \o "1-3" \h \u </w:instrText>
          </w:r>
          <w:r>
            <w:rPr>
              <w:rFonts w:hint="eastAsia" w:ascii="微软雅黑" w:hAnsi="微软雅黑" w:eastAsia="微软雅黑" w:cs="微软雅黑"/>
              <w:b/>
              <w:sz w:val="52"/>
              <w:szCs w:val="52"/>
              <w:highlight w:val="none"/>
            </w:rPr>
            <w:fldChar w:fldCharType="separate"/>
          </w:r>
          <w:r>
            <w:rPr>
              <w:highlight w:val="none"/>
            </w:rPr>
            <w:fldChar w:fldCharType="begin"/>
          </w:r>
          <w:r>
            <w:rPr>
              <w:highlight w:val="none"/>
            </w:rPr>
            <w:instrText xml:space="preserve"> HYPERLINK \l "_Toc10593" </w:instrText>
          </w:r>
          <w:r>
            <w:rPr>
              <w:highlight w:val="none"/>
            </w:rPr>
            <w:fldChar w:fldCharType="separate"/>
          </w:r>
          <w:r>
            <w:rPr>
              <w:rFonts w:hint="eastAsia" w:ascii="微软雅黑" w:hAnsi="微软雅黑" w:eastAsia="微软雅黑" w:cs="微软雅黑"/>
              <w:b/>
              <w:bCs/>
              <w:sz w:val="28"/>
              <w:szCs w:val="44"/>
              <w:highlight w:val="none"/>
            </w:rPr>
            <w:t>第一篇  采购邀请书</w:t>
          </w:r>
          <w:r>
            <w:rPr>
              <w:b/>
              <w:bCs/>
              <w:sz w:val="28"/>
              <w:szCs w:val="32"/>
              <w:highlight w:val="none"/>
            </w:rPr>
            <w:tab/>
          </w:r>
          <w:r>
            <w:rPr>
              <w:sz w:val="28"/>
              <w:szCs w:val="32"/>
              <w:highlight w:val="none"/>
            </w:rPr>
            <w:fldChar w:fldCharType="begin"/>
          </w:r>
          <w:r>
            <w:rPr>
              <w:sz w:val="28"/>
              <w:szCs w:val="32"/>
              <w:highlight w:val="none"/>
            </w:rPr>
            <w:instrText xml:space="preserve"> PAGEREF _Toc10593 \h </w:instrText>
          </w:r>
          <w:r>
            <w:rPr>
              <w:sz w:val="28"/>
              <w:szCs w:val="32"/>
              <w:highlight w:val="none"/>
            </w:rPr>
            <w:fldChar w:fldCharType="separate"/>
          </w:r>
          <w:r>
            <w:rPr>
              <w:sz w:val="28"/>
              <w:szCs w:val="32"/>
              <w:highlight w:val="none"/>
            </w:rPr>
            <w:t>3</w:t>
          </w:r>
          <w:r>
            <w:rPr>
              <w:sz w:val="28"/>
              <w:szCs w:val="32"/>
              <w:highlight w:val="none"/>
            </w:rPr>
            <w:fldChar w:fldCharType="end"/>
          </w:r>
          <w:r>
            <w:rPr>
              <w:sz w:val="28"/>
              <w:szCs w:val="32"/>
              <w:highlight w:val="none"/>
            </w:rPr>
            <w:fldChar w:fldCharType="end"/>
          </w:r>
        </w:p>
        <w:p w14:paraId="31718C5A">
          <w:pPr>
            <w:pStyle w:val="16"/>
            <w:tabs>
              <w:tab w:val="right" w:leader="dot" w:pos="9525"/>
            </w:tabs>
            <w:rPr>
              <w:sz w:val="28"/>
              <w:szCs w:val="32"/>
              <w:highlight w:val="none"/>
            </w:rPr>
          </w:pPr>
          <w:r>
            <w:rPr>
              <w:highlight w:val="none"/>
            </w:rPr>
            <w:fldChar w:fldCharType="begin"/>
          </w:r>
          <w:r>
            <w:rPr>
              <w:highlight w:val="none"/>
            </w:rPr>
            <w:instrText xml:space="preserve"> HYPERLINK \l "_Toc7406" </w:instrText>
          </w:r>
          <w:r>
            <w:rPr>
              <w:highlight w:val="none"/>
            </w:rPr>
            <w:fldChar w:fldCharType="separate"/>
          </w:r>
          <w:r>
            <w:rPr>
              <w:rFonts w:hint="eastAsia" w:ascii="微软雅黑" w:hAnsi="微软雅黑" w:eastAsia="微软雅黑" w:cs="微软雅黑"/>
              <w:sz w:val="28"/>
              <w:szCs w:val="36"/>
              <w:highlight w:val="none"/>
            </w:rPr>
            <w:t>一、竞争性磋商内容</w:t>
          </w:r>
          <w:r>
            <w:rPr>
              <w:sz w:val="28"/>
              <w:szCs w:val="32"/>
              <w:highlight w:val="none"/>
            </w:rPr>
            <w:tab/>
          </w:r>
          <w:r>
            <w:rPr>
              <w:sz w:val="28"/>
              <w:szCs w:val="32"/>
              <w:highlight w:val="none"/>
            </w:rPr>
            <w:fldChar w:fldCharType="begin"/>
          </w:r>
          <w:r>
            <w:rPr>
              <w:sz w:val="28"/>
              <w:szCs w:val="32"/>
              <w:highlight w:val="none"/>
            </w:rPr>
            <w:instrText xml:space="preserve"> PAGEREF _Toc7406 \h </w:instrText>
          </w:r>
          <w:r>
            <w:rPr>
              <w:sz w:val="28"/>
              <w:szCs w:val="32"/>
              <w:highlight w:val="none"/>
            </w:rPr>
            <w:fldChar w:fldCharType="separate"/>
          </w:r>
          <w:r>
            <w:rPr>
              <w:sz w:val="28"/>
              <w:szCs w:val="32"/>
              <w:highlight w:val="none"/>
            </w:rPr>
            <w:t>3</w:t>
          </w:r>
          <w:r>
            <w:rPr>
              <w:sz w:val="28"/>
              <w:szCs w:val="32"/>
              <w:highlight w:val="none"/>
            </w:rPr>
            <w:fldChar w:fldCharType="end"/>
          </w:r>
          <w:r>
            <w:rPr>
              <w:sz w:val="28"/>
              <w:szCs w:val="32"/>
              <w:highlight w:val="none"/>
            </w:rPr>
            <w:fldChar w:fldCharType="end"/>
          </w:r>
        </w:p>
        <w:p w14:paraId="2B654B12">
          <w:pPr>
            <w:pStyle w:val="16"/>
            <w:tabs>
              <w:tab w:val="right" w:leader="dot" w:pos="9525"/>
            </w:tabs>
            <w:rPr>
              <w:sz w:val="28"/>
              <w:szCs w:val="32"/>
              <w:highlight w:val="none"/>
            </w:rPr>
          </w:pPr>
          <w:r>
            <w:rPr>
              <w:highlight w:val="none"/>
            </w:rPr>
            <w:fldChar w:fldCharType="begin"/>
          </w:r>
          <w:r>
            <w:rPr>
              <w:highlight w:val="none"/>
            </w:rPr>
            <w:instrText xml:space="preserve"> HYPERLINK \l "_Toc26251" </w:instrText>
          </w:r>
          <w:r>
            <w:rPr>
              <w:highlight w:val="none"/>
            </w:rPr>
            <w:fldChar w:fldCharType="separate"/>
          </w:r>
          <w:r>
            <w:rPr>
              <w:rFonts w:hint="eastAsia" w:ascii="微软雅黑" w:hAnsi="微软雅黑" w:eastAsia="微软雅黑" w:cs="微软雅黑"/>
              <w:sz w:val="28"/>
              <w:szCs w:val="36"/>
              <w:highlight w:val="none"/>
            </w:rPr>
            <w:t>二、资金来源</w:t>
          </w:r>
          <w:r>
            <w:rPr>
              <w:sz w:val="28"/>
              <w:szCs w:val="32"/>
              <w:highlight w:val="none"/>
            </w:rPr>
            <w:tab/>
          </w:r>
          <w:r>
            <w:rPr>
              <w:sz w:val="28"/>
              <w:szCs w:val="32"/>
              <w:highlight w:val="none"/>
            </w:rPr>
            <w:fldChar w:fldCharType="begin"/>
          </w:r>
          <w:r>
            <w:rPr>
              <w:sz w:val="28"/>
              <w:szCs w:val="32"/>
              <w:highlight w:val="none"/>
            </w:rPr>
            <w:instrText xml:space="preserve"> PAGEREF _Toc26251 \h </w:instrText>
          </w:r>
          <w:r>
            <w:rPr>
              <w:sz w:val="28"/>
              <w:szCs w:val="32"/>
              <w:highlight w:val="none"/>
            </w:rPr>
            <w:fldChar w:fldCharType="separate"/>
          </w:r>
          <w:r>
            <w:rPr>
              <w:sz w:val="28"/>
              <w:szCs w:val="32"/>
              <w:highlight w:val="none"/>
            </w:rPr>
            <w:t>3</w:t>
          </w:r>
          <w:r>
            <w:rPr>
              <w:sz w:val="28"/>
              <w:szCs w:val="32"/>
              <w:highlight w:val="none"/>
            </w:rPr>
            <w:fldChar w:fldCharType="end"/>
          </w:r>
          <w:r>
            <w:rPr>
              <w:sz w:val="28"/>
              <w:szCs w:val="32"/>
              <w:highlight w:val="none"/>
            </w:rPr>
            <w:fldChar w:fldCharType="end"/>
          </w:r>
        </w:p>
        <w:p w14:paraId="1A64D929">
          <w:pPr>
            <w:pStyle w:val="16"/>
            <w:tabs>
              <w:tab w:val="right" w:leader="dot" w:pos="9525"/>
            </w:tabs>
            <w:rPr>
              <w:sz w:val="28"/>
              <w:szCs w:val="32"/>
              <w:highlight w:val="none"/>
            </w:rPr>
          </w:pPr>
          <w:r>
            <w:rPr>
              <w:highlight w:val="none"/>
            </w:rPr>
            <w:fldChar w:fldCharType="begin"/>
          </w:r>
          <w:r>
            <w:rPr>
              <w:highlight w:val="none"/>
            </w:rPr>
            <w:instrText xml:space="preserve"> HYPERLINK \l "_Toc24858" </w:instrText>
          </w:r>
          <w:r>
            <w:rPr>
              <w:highlight w:val="none"/>
            </w:rPr>
            <w:fldChar w:fldCharType="separate"/>
          </w:r>
          <w:r>
            <w:rPr>
              <w:rFonts w:hint="eastAsia" w:ascii="微软雅黑" w:hAnsi="微软雅黑" w:eastAsia="微软雅黑" w:cs="微软雅黑"/>
              <w:sz w:val="28"/>
              <w:szCs w:val="36"/>
              <w:highlight w:val="none"/>
            </w:rPr>
            <w:t>三、供应商资格条件</w:t>
          </w:r>
          <w:r>
            <w:rPr>
              <w:sz w:val="28"/>
              <w:szCs w:val="32"/>
              <w:highlight w:val="none"/>
            </w:rPr>
            <w:tab/>
          </w:r>
          <w:r>
            <w:rPr>
              <w:sz w:val="28"/>
              <w:szCs w:val="32"/>
              <w:highlight w:val="none"/>
            </w:rPr>
            <w:fldChar w:fldCharType="begin"/>
          </w:r>
          <w:r>
            <w:rPr>
              <w:sz w:val="28"/>
              <w:szCs w:val="32"/>
              <w:highlight w:val="none"/>
            </w:rPr>
            <w:instrText xml:space="preserve"> PAGEREF _Toc24858 \h </w:instrText>
          </w:r>
          <w:r>
            <w:rPr>
              <w:sz w:val="28"/>
              <w:szCs w:val="32"/>
              <w:highlight w:val="none"/>
            </w:rPr>
            <w:fldChar w:fldCharType="separate"/>
          </w:r>
          <w:r>
            <w:rPr>
              <w:sz w:val="28"/>
              <w:szCs w:val="32"/>
              <w:highlight w:val="none"/>
            </w:rPr>
            <w:t>3</w:t>
          </w:r>
          <w:r>
            <w:rPr>
              <w:sz w:val="28"/>
              <w:szCs w:val="32"/>
              <w:highlight w:val="none"/>
            </w:rPr>
            <w:fldChar w:fldCharType="end"/>
          </w:r>
          <w:r>
            <w:rPr>
              <w:sz w:val="28"/>
              <w:szCs w:val="32"/>
              <w:highlight w:val="none"/>
            </w:rPr>
            <w:fldChar w:fldCharType="end"/>
          </w:r>
        </w:p>
        <w:p w14:paraId="74C03786">
          <w:pPr>
            <w:pStyle w:val="16"/>
            <w:tabs>
              <w:tab w:val="right" w:leader="dot" w:pos="9525"/>
            </w:tabs>
            <w:rPr>
              <w:sz w:val="28"/>
              <w:szCs w:val="32"/>
              <w:highlight w:val="none"/>
            </w:rPr>
          </w:pPr>
          <w:r>
            <w:rPr>
              <w:highlight w:val="none"/>
            </w:rPr>
            <w:fldChar w:fldCharType="begin"/>
          </w:r>
          <w:r>
            <w:rPr>
              <w:highlight w:val="none"/>
            </w:rPr>
            <w:instrText xml:space="preserve"> HYPERLINK \l "_Toc24235" </w:instrText>
          </w:r>
          <w:r>
            <w:rPr>
              <w:highlight w:val="none"/>
            </w:rPr>
            <w:fldChar w:fldCharType="separate"/>
          </w:r>
          <w:r>
            <w:rPr>
              <w:rFonts w:hint="eastAsia" w:ascii="微软雅黑" w:hAnsi="微软雅黑" w:eastAsia="微软雅黑" w:cs="微软雅黑"/>
              <w:sz w:val="28"/>
              <w:szCs w:val="36"/>
              <w:highlight w:val="none"/>
            </w:rPr>
            <w:t>四、磋商有关说明</w:t>
          </w:r>
          <w:r>
            <w:rPr>
              <w:sz w:val="28"/>
              <w:szCs w:val="32"/>
              <w:highlight w:val="none"/>
            </w:rPr>
            <w:tab/>
          </w:r>
          <w:r>
            <w:rPr>
              <w:sz w:val="28"/>
              <w:szCs w:val="32"/>
              <w:highlight w:val="none"/>
            </w:rPr>
            <w:fldChar w:fldCharType="begin"/>
          </w:r>
          <w:r>
            <w:rPr>
              <w:sz w:val="28"/>
              <w:szCs w:val="32"/>
              <w:highlight w:val="none"/>
            </w:rPr>
            <w:instrText xml:space="preserve"> PAGEREF _Toc24235 \h </w:instrText>
          </w:r>
          <w:r>
            <w:rPr>
              <w:sz w:val="28"/>
              <w:szCs w:val="32"/>
              <w:highlight w:val="none"/>
            </w:rPr>
            <w:fldChar w:fldCharType="separate"/>
          </w:r>
          <w:r>
            <w:rPr>
              <w:sz w:val="28"/>
              <w:szCs w:val="32"/>
              <w:highlight w:val="none"/>
            </w:rPr>
            <w:t>3</w:t>
          </w:r>
          <w:r>
            <w:rPr>
              <w:sz w:val="28"/>
              <w:szCs w:val="32"/>
              <w:highlight w:val="none"/>
            </w:rPr>
            <w:fldChar w:fldCharType="end"/>
          </w:r>
          <w:r>
            <w:rPr>
              <w:sz w:val="28"/>
              <w:szCs w:val="32"/>
              <w:highlight w:val="none"/>
            </w:rPr>
            <w:fldChar w:fldCharType="end"/>
          </w:r>
        </w:p>
        <w:p w14:paraId="480778CF">
          <w:pPr>
            <w:pStyle w:val="16"/>
            <w:tabs>
              <w:tab w:val="right" w:leader="dot" w:pos="9525"/>
            </w:tabs>
            <w:rPr>
              <w:sz w:val="28"/>
              <w:szCs w:val="32"/>
              <w:highlight w:val="none"/>
            </w:rPr>
          </w:pPr>
          <w:r>
            <w:rPr>
              <w:highlight w:val="none"/>
            </w:rPr>
            <w:fldChar w:fldCharType="begin"/>
          </w:r>
          <w:r>
            <w:rPr>
              <w:highlight w:val="none"/>
            </w:rPr>
            <w:instrText xml:space="preserve"> HYPERLINK \l "_Toc1007" </w:instrText>
          </w:r>
          <w:r>
            <w:rPr>
              <w:highlight w:val="none"/>
            </w:rPr>
            <w:fldChar w:fldCharType="separate"/>
          </w:r>
          <w:r>
            <w:rPr>
              <w:rFonts w:hint="eastAsia" w:ascii="微软雅黑" w:hAnsi="微软雅黑" w:eastAsia="微软雅黑" w:cs="微软雅黑"/>
              <w:sz w:val="28"/>
              <w:szCs w:val="36"/>
              <w:highlight w:val="none"/>
            </w:rPr>
            <w:t>五、采购项目需落实的政府采购政策</w:t>
          </w:r>
          <w:r>
            <w:rPr>
              <w:sz w:val="28"/>
              <w:szCs w:val="32"/>
              <w:highlight w:val="none"/>
            </w:rPr>
            <w:tab/>
          </w:r>
          <w:r>
            <w:rPr>
              <w:sz w:val="28"/>
              <w:szCs w:val="32"/>
              <w:highlight w:val="none"/>
            </w:rPr>
            <w:fldChar w:fldCharType="begin"/>
          </w:r>
          <w:r>
            <w:rPr>
              <w:sz w:val="28"/>
              <w:szCs w:val="32"/>
              <w:highlight w:val="none"/>
            </w:rPr>
            <w:instrText xml:space="preserve"> PAGEREF _Toc1007 \h </w:instrText>
          </w:r>
          <w:r>
            <w:rPr>
              <w:sz w:val="28"/>
              <w:szCs w:val="32"/>
              <w:highlight w:val="none"/>
            </w:rPr>
            <w:fldChar w:fldCharType="separate"/>
          </w:r>
          <w:r>
            <w:rPr>
              <w:sz w:val="28"/>
              <w:szCs w:val="32"/>
              <w:highlight w:val="none"/>
            </w:rPr>
            <w:t>4</w:t>
          </w:r>
          <w:r>
            <w:rPr>
              <w:sz w:val="28"/>
              <w:szCs w:val="32"/>
              <w:highlight w:val="none"/>
            </w:rPr>
            <w:fldChar w:fldCharType="end"/>
          </w:r>
          <w:r>
            <w:rPr>
              <w:sz w:val="28"/>
              <w:szCs w:val="32"/>
              <w:highlight w:val="none"/>
            </w:rPr>
            <w:fldChar w:fldCharType="end"/>
          </w:r>
        </w:p>
        <w:p w14:paraId="7577E98B">
          <w:pPr>
            <w:pStyle w:val="16"/>
            <w:tabs>
              <w:tab w:val="right" w:leader="dot" w:pos="9525"/>
            </w:tabs>
            <w:rPr>
              <w:sz w:val="28"/>
              <w:szCs w:val="32"/>
              <w:highlight w:val="none"/>
            </w:rPr>
          </w:pPr>
          <w:r>
            <w:rPr>
              <w:highlight w:val="none"/>
            </w:rPr>
            <w:fldChar w:fldCharType="begin"/>
          </w:r>
          <w:r>
            <w:rPr>
              <w:highlight w:val="none"/>
            </w:rPr>
            <w:instrText xml:space="preserve"> HYPERLINK \l "_Toc18732" </w:instrText>
          </w:r>
          <w:r>
            <w:rPr>
              <w:highlight w:val="none"/>
            </w:rPr>
            <w:fldChar w:fldCharType="separate"/>
          </w:r>
          <w:r>
            <w:rPr>
              <w:rFonts w:hint="eastAsia" w:ascii="微软雅黑" w:hAnsi="微软雅黑" w:eastAsia="微软雅黑" w:cs="微软雅黑"/>
              <w:sz w:val="28"/>
              <w:szCs w:val="36"/>
              <w:highlight w:val="none"/>
            </w:rPr>
            <w:t>六、其它有关规定</w:t>
          </w:r>
          <w:r>
            <w:rPr>
              <w:sz w:val="28"/>
              <w:szCs w:val="32"/>
              <w:highlight w:val="none"/>
            </w:rPr>
            <w:tab/>
          </w:r>
          <w:r>
            <w:rPr>
              <w:sz w:val="28"/>
              <w:szCs w:val="32"/>
              <w:highlight w:val="none"/>
            </w:rPr>
            <w:fldChar w:fldCharType="begin"/>
          </w:r>
          <w:r>
            <w:rPr>
              <w:sz w:val="28"/>
              <w:szCs w:val="32"/>
              <w:highlight w:val="none"/>
            </w:rPr>
            <w:instrText xml:space="preserve"> PAGEREF _Toc18732 \h </w:instrText>
          </w:r>
          <w:r>
            <w:rPr>
              <w:sz w:val="28"/>
              <w:szCs w:val="32"/>
              <w:highlight w:val="none"/>
            </w:rPr>
            <w:fldChar w:fldCharType="separate"/>
          </w:r>
          <w:r>
            <w:rPr>
              <w:sz w:val="28"/>
              <w:szCs w:val="32"/>
              <w:highlight w:val="none"/>
            </w:rPr>
            <w:t>4</w:t>
          </w:r>
          <w:r>
            <w:rPr>
              <w:sz w:val="28"/>
              <w:szCs w:val="32"/>
              <w:highlight w:val="none"/>
            </w:rPr>
            <w:fldChar w:fldCharType="end"/>
          </w:r>
          <w:r>
            <w:rPr>
              <w:sz w:val="28"/>
              <w:szCs w:val="32"/>
              <w:highlight w:val="none"/>
            </w:rPr>
            <w:fldChar w:fldCharType="end"/>
          </w:r>
        </w:p>
        <w:p w14:paraId="58C568BA">
          <w:pPr>
            <w:pStyle w:val="16"/>
            <w:tabs>
              <w:tab w:val="right" w:leader="dot" w:pos="9525"/>
            </w:tabs>
            <w:rPr>
              <w:sz w:val="28"/>
              <w:szCs w:val="32"/>
              <w:highlight w:val="none"/>
            </w:rPr>
          </w:pPr>
          <w:r>
            <w:rPr>
              <w:highlight w:val="none"/>
            </w:rPr>
            <w:fldChar w:fldCharType="begin"/>
          </w:r>
          <w:r>
            <w:rPr>
              <w:highlight w:val="none"/>
            </w:rPr>
            <w:instrText xml:space="preserve"> HYPERLINK \l "_Toc28037" </w:instrText>
          </w:r>
          <w:r>
            <w:rPr>
              <w:highlight w:val="none"/>
            </w:rPr>
            <w:fldChar w:fldCharType="separate"/>
          </w:r>
          <w:r>
            <w:rPr>
              <w:rFonts w:hint="eastAsia" w:ascii="微软雅黑" w:hAnsi="微软雅黑" w:eastAsia="微软雅黑" w:cs="微软雅黑"/>
              <w:sz w:val="28"/>
              <w:szCs w:val="36"/>
              <w:highlight w:val="none"/>
            </w:rPr>
            <w:t>七、联系方式</w:t>
          </w:r>
          <w:r>
            <w:rPr>
              <w:sz w:val="28"/>
              <w:szCs w:val="32"/>
              <w:highlight w:val="none"/>
            </w:rPr>
            <w:tab/>
          </w:r>
          <w:r>
            <w:rPr>
              <w:sz w:val="28"/>
              <w:szCs w:val="32"/>
              <w:highlight w:val="none"/>
            </w:rPr>
            <w:fldChar w:fldCharType="begin"/>
          </w:r>
          <w:r>
            <w:rPr>
              <w:sz w:val="28"/>
              <w:szCs w:val="32"/>
              <w:highlight w:val="none"/>
            </w:rPr>
            <w:instrText xml:space="preserve"> PAGEREF _Toc28037 \h </w:instrText>
          </w:r>
          <w:r>
            <w:rPr>
              <w:sz w:val="28"/>
              <w:szCs w:val="32"/>
              <w:highlight w:val="none"/>
            </w:rPr>
            <w:fldChar w:fldCharType="separate"/>
          </w:r>
          <w:r>
            <w:rPr>
              <w:sz w:val="28"/>
              <w:szCs w:val="32"/>
              <w:highlight w:val="none"/>
            </w:rPr>
            <w:t>5</w:t>
          </w:r>
          <w:r>
            <w:rPr>
              <w:sz w:val="28"/>
              <w:szCs w:val="32"/>
              <w:highlight w:val="none"/>
            </w:rPr>
            <w:fldChar w:fldCharType="end"/>
          </w:r>
          <w:r>
            <w:rPr>
              <w:sz w:val="28"/>
              <w:szCs w:val="32"/>
              <w:highlight w:val="none"/>
            </w:rPr>
            <w:fldChar w:fldCharType="end"/>
          </w:r>
        </w:p>
        <w:p w14:paraId="37C20225">
          <w:pPr>
            <w:pStyle w:val="16"/>
            <w:tabs>
              <w:tab w:val="right" w:leader="dot" w:pos="9525"/>
            </w:tabs>
            <w:rPr>
              <w:b/>
              <w:bCs/>
              <w:sz w:val="28"/>
              <w:szCs w:val="32"/>
              <w:highlight w:val="none"/>
            </w:rPr>
          </w:pPr>
          <w:r>
            <w:rPr>
              <w:highlight w:val="none"/>
            </w:rPr>
            <w:fldChar w:fldCharType="begin"/>
          </w:r>
          <w:r>
            <w:rPr>
              <w:highlight w:val="none"/>
            </w:rPr>
            <w:instrText xml:space="preserve"> HYPERLINK \l "_Toc10941" </w:instrText>
          </w:r>
          <w:r>
            <w:rPr>
              <w:highlight w:val="none"/>
            </w:rPr>
            <w:fldChar w:fldCharType="separate"/>
          </w:r>
          <w:r>
            <w:rPr>
              <w:rFonts w:hint="eastAsia" w:ascii="微软雅黑" w:hAnsi="微软雅黑" w:eastAsia="微软雅黑" w:cs="微软雅黑"/>
              <w:b/>
              <w:bCs/>
              <w:sz w:val="28"/>
              <w:szCs w:val="40"/>
              <w:highlight w:val="none"/>
            </w:rPr>
            <w:t>第二篇 项目服务需求</w:t>
          </w:r>
          <w:r>
            <w:rPr>
              <w:b/>
              <w:bCs/>
              <w:sz w:val="28"/>
              <w:szCs w:val="32"/>
              <w:highlight w:val="none"/>
            </w:rPr>
            <w:tab/>
          </w:r>
          <w:r>
            <w:rPr>
              <w:b/>
              <w:bCs/>
              <w:sz w:val="28"/>
              <w:szCs w:val="32"/>
              <w:highlight w:val="none"/>
            </w:rPr>
            <w:fldChar w:fldCharType="begin"/>
          </w:r>
          <w:r>
            <w:rPr>
              <w:b/>
              <w:bCs/>
              <w:sz w:val="28"/>
              <w:szCs w:val="32"/>
              <w:highlight w:val="none"/>
            </w:rPr>
            <w:instrText xml:space="preserve"> PAGEREF _Toc10941 \h </w:instrText>
          </w:r>
          <w:r>
            <w:rPr>
              <w:b/>
              <w:bCs/>
              <w:sz w:val="28"/>
              <w:szCs w:val="32"/>
              <w:highlight w:val="none"/>
            </w:rPr>
            <w:fldChar w:fldCharType="separate"/>
          </w:r>
          <w:r>
            <w:rPr>
              <w:b/>
              <w:bCs/>
              <w:sz w:val="28"/>
              <w:szCs w:val="32"/>
              <w:highlight w:val="none"/>
            </w:rPr>
            <w:t>6</w:t>
          </w:r>
          <w:r>
            <w:rPr>
              <w:b/>
              <w:bCs/>
              <w:sz w:val="28"/>
              <w:szCs w:val="32"/>
              <w:highlight w:val="none"/>
            </w:rPr>
            <w:fldChar w:fldCharType="end"/>
          </w:r>
          <w:r>
            <w:rPr>
              <w:b/>
              <w:bCs/>
              <w:sz w:val="28"/>
              <w:szCs w:val="32"/>
              <w:highlight w:val="none"/>
            </w:rPr>
            <w:fldChar w:fldCharType="end"/>
          </w:r>
        </w:p>
        <w:p w14:paraId="517A54A1">
          <w:pPr>
            <w:pStyle w:val="16"/>
            <w:tabs>
              <w:tab w:val="right" w:leader="dot" w:pos="9525"/>
            </w:tabs>
            <w:rPr>
              <w:sz w:val="28"/>
              <w:szCs w:val="32"/>
              <w:highlight w:val="none"/>
            </w:rPr>
          </w:pPr>
          <w:r>
            <w:rPr>
              <w:highlight w:val="none"/>
            </w:rPr>
            <w:fldChar w:fldCharType="begin"/>
          </w:r>
          <w:r>
            <w:rPr>
              <w:highlight w:val="none"/>
            </w:rPr>
            <w:instrText xml:space="preserve"> HYPERLINK \l "_Toc8442" </w:instrText>
          </w:r>
          <w:r>
            <w:rPr>
              <w:highlight w:val="none"/>
            </w:rPr>
            <w:fldChar w:fldCharType="separate"/>
          </w:r>
          <w:r>
            <w:rPr>
              <w:rFonts w:hint="eastAsia" w:ascii="微软雅黑" w:hAnsi="微软雅黑" w:eastAsia="微软雅黑" w:cs="微软雅黑"/>
              <w:sz w:val="28"/>
              <w:szCs w:val="36"/>
              <w:highlight w:val="none"/>
            </w:rPr>
            <w:t>一、项目基本情况介绍</w:t>
          </w:r>
          <w:r>
            <w:rPr>
              <w:sz w:val="28"/>
              <w:szCs w:val="32"/>
              <w:highlight w:val="none"/>
            </w:rPr>
            <w:tab/>
          </w:r>
          <w:r>
            <w:rPr>
              <w:sz w:val="28"/>
              <w:szCs w:val="32"/>
              <w:highlight w:val="none"/>
            </w:rPr>
            <w:fldChar w:fldCharType="begin"/>
          </w:r>
          <w:r>
            <w:rPr>
              <w:sz w:val="28"/>
              <w:szCs w:val="32"/>
              <w:highlight w:val="none"/>
            </w:rPr>
            <w:instrText xml:space="preserve"> PAGEREF _Toc8442 \h </w:instrText>
          </w:r>
          <w:r>
            <w:rPr>
              <w:sz w:val="28"/>
              <w:szCs w:val="32"/>
              <w:highlight w:val="none"/>
            </w:rPr>
            <w:fldChar w:fldCharType="separate"/>
          </w:r>
          <w:r>
            <w:rPr>
              <w:sz w:val="28"/>
              <w:szCs w:val="32"/>
              <w:highlight w:val="none"/>
            </w:rPr>
            <w:t>6</w:t>
          </w:r>
          <w:r>
            <w:rPr>
              <w:sz w:val="28"/>
              <w:szCs w:val="32"/>
              <w:highlight w:val="none"/>
            </w:rPr>
            <w:fldChar w:fldCharType="end"/>
          </w:r>
          <w:r>
            <w:rPr>
              <w:sz w:val="28"/>
              <w:szCs w:val="32"/>
              <w:highlight w:val="none"/>
            </w:rPr>
            <w:fldChar w:fldCharType="end"/>
          </w:r>
        </w:p>
        <w:p w14:paraId="1337A0B3">
          <w:pPr>
            <w:pStyle w:val="16"/>
            <w:tabs>
              <w:tab w:val="right" w:leader="dot" w:pos="9525"/>
            </w:tabs>
            <w:rPr>
              <w:sz w:val="28"/>
              <w:szCs w:val="32"/>
              <w:highlight w:val="none"/>
            </w:rPr>
          </w:pPr>
          <w:r>
            <w:rPr>
              <w:highlight w:val="none"/>
            </w:rPr>
            <w:fldChar w:fldCharType="begin"/>
          </w:r>
          <w:r>
            <w:rPr>
              <w:highlight w:val="none"/>
            </w:rPr>
            <w:instrText xml:space="preserve"> HYPERLINK \l "_Toc28291" </w:instrText>
          </w:r>
          <w:r>
            <w:rPr>
              <w:highlight w:val="none"/>
            </w:rPr>
            <w:fldChar w:fldCharType="separate"/>
          </w:r>
          <w:r>
            <w:rPr>
              <w:rFonts w:hint="eastAsia" w:ascii="微软雅黑" w:hAnsi="微软雅黑" w:eastAsia="微软雅黑" w:cs="微软雅黑"/>
              <w:sz w:val="28"/>
              <w:szCs w:val="36"/>
              <w:highlight w:val="none"/>
            </w:rPr>
            <w:t>二、项目服务及质量要求</w:t>
          </w:r>
          <w:r>
            <w:rPr>
              <w:sz w:val="28"/>
              <w:szCs w:val="32"/>
              <w:highlight w:val="none"/>
            </w:rPr>
            <w:tab/>
          </w:r>
          <w:r>
            <w:rPr>
              <w:sz w:val="28"/>
              <w:szCs w:val="32"/>
              <w:highlight w:val="none"/>
            </w:rPr>
            <w:fldChar w:fldCharType="begin"/>
          </w:r>
          <w:r>
            <w:rPr>
              <w:sz w:val="28"/>
              <w:szCs w:val="32"/>
              <w:highlight w:val="none"/>
            </w:rPr>
            <w:instrText xml:space="preserve"> PAGEREF _Toc28291 \h </w:instrText>
          </w:r>
          <w:r>
            <w:rPr>
              <w:sz w:val="28"/>
              <w:szCs w:val="32"/>
              <w:highlight w:val="none"/>
            </w:rPr>
            <w:fldChar w:fldCharType="separate"/>
          </w:r>
          <w:r>
            <w:rPr>
              <w:sz w:val="28"/>
              <w:szCs w:val="32"/>
              <w:highlight w:val="none"/>
            </w:rPr>
            <w:t>6</w:t>
          </w:r>
          <w:r>
            <w:rPr>
              <w:sz w:val="28"/>
              <w:szCs w:val="32"/>
              <w:highlight w:val="none"/>
            </w:rPr>
            <w:fldChar w:fldCharType="end"/>
          </w:r>
          <w:r>
            <w:rPr>
              <w:sz w:val="28"/>
              <w:szCs w:val="32"/>
              <w:highlight w:val="none"/>
            </w:rPr>
            <w:fldChar w:fldCharType="end"/>
          </w:r>
        </w:p>
        <w:p w14:paraId="5DF4A997">
          <w:pPr>
            <w:pStyle w:val="16"/>
            <w:tabs>
              <w:tab w:val="right" w:leader="dot" w:pos="9525"/>
            </w:tabs>
            <w:rPr>
              <w:sz w:val="28"/>
              <w:szCs w:val="32"/>
              <w:highlight w:val="none"/>
            </w:rPr>
          </w:pPr>
          <w:r>
            <w:rPr>
              <w:highlight w:val="none"/>
            </w:rPr>
            <w:fldChar w:fldCharType="begin"/>
          </w:r>
          <w:r>
            <w:rPr>
              <w:highlight w:val="none"/>
            </w:rPr>
            <w:instrText xml:space="preserve"> HYPERLINK \l "_Toc1883" </w:instrText>
          </w:r>
          <w:r>
            <w:rPr>
              <w:highlight w:val="none"/>
            </w:rPr>
            <w:fldChar w:fldCharType="separate"/>
          </w:r>
          <w:r>
            <w:rPr>
              <w:rFonts w:hint="eastAsia" w:ascii="微软雅黑" w:hAnsi="微软雅黑" w:eastAsia="微软雅黑" w:cs="微软雅黑"/>
              <w:sz w:val="28"/>
              <w:szCs w:val="36"/>
              <w:highlight w:val="none"/>
            </w:rPr>
            <w:t>三、服务及质量要求</w:t>
          </w:r>
          <w:r>
            <w:rPr>
              <w:sz w:val="28"/>
              <w:szCs w:val="32"/>
              <w:highlight w:val="none"/>
            </w:rPr>
            <w:tab/>
          </w:r>
          <w:r>
            <w:rPr>
              <w:sz w:val="28"/>
              <w:szCs w:val="32"/>
              <w:highlight w:val="none"/>
            </w:rPr>
            <w:fldChar w:fldCharType="begin"/>
          </w:r>
          <w:r>
            <w:rPr>
              <w:sz w:val="28"/>
              <w:szCs w:val="32"/>
              <w:highlight w:val="none"/>
            </w:rPr>
            <w:instrText xml:space="preserve"> PAGEREF _Toc1883 \h </w:instrText>
          </w:r>
          <w:r>
            <w:rPr>
              <w:sz w:val="28"/>
              <w:szCs w:val="32"/>
              <w:highlight w:val="none"/>
            </w:rPr>
            <w:fldChar w:fldCharType="separate"/>
          </w:r>
          <w:r>
            <w:rPr>
              <w:sz w:val="28"/>
              <w:szCs w:val="32"/>
              <w:highlight w:val="none"/>
            </w:rPr>
            <w:t>6</w:t>
          </w:r>
          <w:r>
            <w:rPr>
              <w:sz w:val="28"/>
              <w:szCs w:val="32"/>
              <w:highlight w:val="none"/>
            </w:rPr>
            <w:fldChar w:fldCharType="end"/>
          </w:r>
          <w:r>
            <w:rPr>
              <w:sz w:val="28"/>
              <w:szCs w:val="32"/>
              <w:highlight w:val="none"/>
            </w:rPr>
            <w:fldChar w:fldCharType="end"/>
          </w:r>
        </w:p>
        <w:p w14:paraId="55AFDC18">
          <w:pPr>
            <w:pStyle w:val="16"/>
            <w:tabs>
              <w:tab w:val="right" w:leader="dot" w:pos="9525"/>
            </w:tabs>
            <w:rPr>
              <w:sz w:val="28"/>
              <w:szCs w:val="32"/>
              <w:highlight w:val="none"/>
            </w:rPr>
          </w:pPr>
          <w:r>
            <w:rPr>
              <w:highlight w:val="none"/>
            </w:rPr>
            <w:fldChar w:fldCharType="begin"/>
          </w:r>
          <w:r>
            <w:rPr>
              <w:highlight w:val="none"/>
            </w:rPr>
            <w:instrText xml:space="preserve"> HYPERLINK \l "_Toc16872" </w:instrText>
          </w:r>
          <w:r>
            <w:rPr>
              <w:highlight w:val="none"/>
            </w:rPr>
            <w:fldChar w:fldCharType="separate"/>
          </w:r>
          <w:r>
            <w:rPr>
              <w:rFonts w:hint="eastAsia" w:ascii="微软雅黑" w:hAnsi="微软雅黑" w:eastAsia="微软雅黑" w:cs="微软雅黑"/>
              <w:sz w:val="28"/>
              <w:szCs w:val="36"/>
              <w:highlight w:val="none"/>
            </w:rPr>
            <w:t>四、涉密信息管理</w:t>
          </w:r>
          <w:r>
            <w:rPr>
              <w:sz w:val="28"/>
              <w:szCs w:val="32"/>
              <w:highlight w:val="none"/>
            </w:rPr>
            <w:tab/>
          </w:r>
          <w:r>
            <w:rPr>
              <w:sz w:val="28"/>
              <w:szCs w:val="32"/>
              <w:highlight w:val="none"/>
            </w:rPr>
            <w:fldChar w:fldCharType="begin"/>
          </w:r>
          <w:r>
            <w:rPr>
              <w:sz w:val="28"/>
              <w:szCs w:val="32"/>
              <w:highlight w:val="none"/>
            </w:rPr>
            <w:instrText xml:space="preserve"> PAGEREF _Toc16872 \h </w:instrText>
          </w:r>
          <w:r>
            <w:rPr>
              <w:sz w:val="28"/>
              <w:szCs w:val="32"/>
              <w:highlight w:val="none"/>
            </w:rPr>
            <w:fldChar w:fldCharType="separate"/>
          </w:r>
          <w:r>
            <w:rPr>
              <w:sz w:val="28"/>
              <w:szCs w:val="32"/>
              <w:highlight w:val="none"/>
            </w:rPr>
            <w:t>6</w:t>
          </w:r>
          <w:r>
            <w:rPr>
              <w:sz w:val="28"/>
              <w:szCs w:val="32"/>
              <w:highlight w:val="none"/>
            </w:rPr>
            <w:fldChar w:fldCharType="end"/>
          </w:r>
          <w:r>
            <w:rPr>
              <w:sz w:val="28"/>
              <w:szCs w:val="32"/>
              <w:highlight w:val="none"/>
            </w:rPr>
            <w:fldChar w:fldCharType="end"/>
          </w:r>
        </w:p>
        <w:p w14:paraId="03880062">
          <w:pPr>
            <w:pStyle w:val="16"/>
            <w:tabs>
              <w:tab w:val="right" w:leader="dot" w:pos="9525"/>
            </w:tabs>
            <w:rPr>
              <w:sz w:val="28"/>
              <w:szCs w:val="32"/>
              <w:highlight w:val="none"/>
            </w:rPr>
          </w:pPr>
          <w:r>
            <w:rPr>
              <w:highlight w:val="none"/>
            </w:rPr>
            <w:fldChar w:fldCharType="begin"/>
          </w:r>
          <w:r>
            <w:rPr>
              <w:highlight w:val="none"/>
            </w:rPr>
            <w:instrText xml:space="preserve"> HYPERLINK \l "_Toc9906" </w:instrText>
          </w:r>
          <w:r>
            <w:rPr>
              <w:highlight w:val="none"/>
            </w:rPr>
            <w:fldChar w:fldCharType="separate"/>
          </w:r>
          <w:r>
            <w:rPr>
              <w:rFonts w:hint="eastAsia" w:ascii="微软雅黑" w:hAnsi="微软雅黑" w:eastAsia="微软雅黑" w:cs="微软雅黑"/>
              <w:sz w:val="28"/>
              <w:szCs w:val="36"/>
              <w:highlight w:val="none"/>
            </w:rPr>
            <w:t>五、安全生产</w:t>
          </w:r>
          <w:r>
            <w:rPr>
              <w:sz w:val="28"/>
              <w:szCs w:val="32"/>
              <w:highlight w:val="none"/>
            </w:rPr>
            <w:tab/>
          </w:r>
          <w:r>
            <w:rPr>
              <w:sz w:val="28"/>
              <w:szCs w:val="32"/>
              <w:highlight w:val="none"/>
            </w:rPr>
            <w:fldChar w:fldCharType="begin"/>
          </w:r>
          <w:r>
            <w:rPr>
              <w:sz w:val="28"/>
              <w:szCs w:val="32"/>
              <w:highlight w:val="none"/>
            </w:rPr>
            <w:instrText xml:space="preserve"> PAGEREF _Toc9906 \h </w:instrText>
          </w:r>
          <w:r>
            <w:rPr>
              <w:sz w:val="28"/>
              <w:szCs w:val="32"/>
              <w:highlight w:val="none"/>
            </w:rPr>
            <w:fldChar w:fldCharType="separate"/>
          </w:r>
          <w:r>
            <w:rPr>
              <w:sz w:val="28"/>
              <w:szCs w:val="32"/>
              <w:highlight w:val="none"/>
            </w:rPr>
            <w:t>6</w:t>
          </w:r>
          <w:r>
            <w:rPr>
              <w:sz w:val="28"/>
              <w:szCs w:val="32"/>
              <w:highlight w:val="none"/>
            </w:rPr>
            <w:fldChar w:fldCharType="end"/>
          </w:r>
          <w:r>
            <w:rPr>
              <w:sz w:val="28"/>
              <w:szCs w:val="32"/>
              <w:highlight w:val="none"/>
            </w:rPr>
            <w:fldChar w:fldCharType="end"/>
          </w:r>
        </w:p>
        <w:p w14:paraId="3773A919">
          <w:pPr>
            <w:pStyle w:val="16"/>
            <w:tabs>
              <w:tab w:val="right" w:leader="dot" w:pos="9525"/>
            </w:tabs>
            <w:rPr>
              <w:b/>
              <w:bCs/>
              <w:sz w:val="28"/>
              <w:szCs w:val="32"/>
              <w:highlight w:val="none"/>
            </w:rPr>
          </w:pPr>
          <w:r>
            <w:rPr>
              <w:highlight w:val="none"/>
            </w:rPr>
            <w:fldChar w:fldCharType="begin"/>
          </w:r>
          <w:r>
            <w:rPr>
              <w:highlight w:val="none"/>
            </w:rPr>
            <w:instrText xml:space="preserve"> HYPERLINK \l "_Toc4084" </w:instrText>
          </w:r>
          <w:r>
            <w:rPr>
              <w:highlight w:val="none"/>
            </w:rPr>
            <w:fldChar w:fldCharType="separate"/>
          </w:r>
          <w:r>
            <w:rPr>
              <w:rFonts w:hint="eastAsia" w:ascii="微软雅黑" w:hAnsi="微软雅黑" w:eastAsia="微软雅黑" w:cs="微软雅黑"/>
              <w:b/>
              <w:bCs/>
              <w:sz w:val="28"/>
              <w:szCs w:val="40"/>
              <w:highlight w:val="none"/>
            </w:rPr>
            <w:t>第三篇  项目商务需求</w:t>
          </w:r>
          <w:r>
            <w:rPr>
              <w:b/>
              <w:bCs/>
              <w:sz w:val="28"/>
              <w:szCs w:val="32"/>
              <w:highlight w:val="none"/>
            </w:rPr>
            <w:tab/>
          </w:r>
          <w:r>
            <w:rPr>
              <w:b/>
              <w:bCs/>
              <w:sz w:val="28"/>
              <w:szCs w:val="32"/>
              <w:highlight w:val="none"/>
            </w:rPr>
            <w:fldChar w:fldCharType="begin"/>
          </w:r>
          <w:r>
            <w:rPr>
              <w:b/>
              <w:bCs/>
              <w:sz w:val="28"/>
              <w:szCs w:val="32"/>
              <w:highlight w:val="none"/>
            </w:rPr>
            <w:instrText xml:space="preserve"> PAGEREF _Toc4084 \h </w:instrText>
          </w:r>
          <w:r>
            <w:rPr>
              <w:b/>
              <w:bCs/>
              <w:sz w:val="28"/>
              <w:szCs w:val="32"/>
              <w:highlight w:val="none"/>
            </w:rPr>
            <w:fldChar w:fldCharType="separate"/>
          </w:r>
          <w:r>
            <w:rPr>
              <w:b/>
              <w:bCs/>
              <w:sz w:val="28"/>
              <w:szCs w:val="32"/>
              <w:highlight w:val="none"/>
            </w:rPr>
            <w:t>8</w:t>
          </w:r>
          <w:r>
            <w:rPr>
              <w:b/>
              <w:bCs/>
              <w:sz w:val="28"/>
              <w:szCs w:val="32"/>
              <w:highlight w:val="none"/>
            </w:rPr>
            <w:fldChar w:fldCharType="end"/>
          </w:r>
          <w:r>
            <w:rPr>
              <w:b/>
              <w:bCs/>
              <w:sz w:val="28"/>
              <w:szCs w:val="32"/>
              <w:highlight w:val="none"/>
            </w:rPr>
            <w:fldChar w:fldCharType="end"/>
          </w:r>
        </w:p>
        <w:p w14:paraId="3BBC2DCD">
          <w:pPr>
            <w:pStyle w:val="16"/>
            <w:tabs>
              <w:tab w:val="right" w:leader="dot" w:pos="9525"/>
            </w:tabs>
            <w:rPr>
              <w:sz w:val="28"/>
              <w:szCs w:val="32"/>
              <w:highlight w:val="none"/>
            </w:rPr>
          </w:pPr>
          <w:r>
            <w:rPr>
              <w:highlight w:val="none"/>
            </w:rPr>
            <w:fldChar w:fldCharType="begin"/>
          </w:r>
          <w:r>
            <w:rPr>
              <w:highlight w:val="none"/>
            </w:rPr>
            <w:instrText xml:space="preserve"> HYPERLINK \l "_Toc20097" </w:instrText>
          </w:r>
          <w:r>
            <w:rPr>
              <w:highlight w:val="none"/>
            </w:rPr>
            <w:fldChar w:fldCharType="separate"/>
          </w:r>
          <w:r>
            <w:rPr>
              <w:rFonts w:hint="eastAsia" w:ascii="微软雅黑" w:hAnsi="微软雅黑" w:eastAsia="微软雅黑" w:cs="微软雅黑"/>
              <w:sz w:val="28"/>
              <w:szCs w:val="36"/>
              <w:highlight w:val="none"/>
            </w:rPr>
            <w:t>一、服务时间、地点及验收方式</w:t>
          </w:r>
          <w:r>
            <w:rPr>
              <w:sz w:val="28"/>
              <w:szCs w:val="32"/>
              <w:highlight w:val="none"/>
            </w:rPr>
            <w:tab/>
          </w:r>
          <w:r>
            <w:rPr>
              <w:sz w:val="28"/>
              <w:szCs w:val="32"/>
              <w:highlight w:val="none"/>
            </w:rPr>
            <w:fldChar w:fldCharType="begin"/>
          </w:r>
          <w:r>
            <w:rPr>
              <w:sz w:val="28"/>
              <w:szCs w:val="32"/>
              <w:highlight w:val="none"/>
            </w:rPr>
            <w:instrText xml:space="preserve"> PAGEREF _Toc20097 \h </w:instrText>
          </w:r>
          <w:r>
            <w:rPr>
              <w:sz w:val="28"/>
              <w:szCs w:val="32"/>
              <w:highlight w:val="none"/>
            </w:rPr>
            <w:fldChar w:fldCharType="separate"/>
          </w:r>
          <w:r>
            <w:rPr>
              <w:sz w:val="28"/>
              <w:szCs w:val="32"/>
              <w:highlight w:val="none"/>
            </w:rPr>
            <w:t>8</w:t>
          </w:r>
          <w:r>
            <w:rPr>
              <w:sz w:val="28"/>
              <w:szCs w:val="32"/>
              <w:highlight w:val="none"/>
            </w:rPr>
            <w:fldChar w:fldCharType="end"/>
          </w:r>
          <w:r>
            <w:rPr>
              <w:sz w:val="28"/>
              <w:szCs w:val="32"/>
              <w:highlight w:val="none"/>
            </w:rPr>
            <w:fldChar w:fldCharType="end"/>
          </w:r>
        </w:p>
        <w:p w14:paraId="3C2D9648">
          <w:pPr>
            <w:pStyle w:val="16"/>
            <w:tabs>
              <w:tab w:val="right" w:leader="dot" w:pos="9525"/>
            </w:tabs>
            <w:rPr>
              <w:sz w:val="28"/>
              <w:szCs w:val="32"/>
              <w:highlight w:val="none"/>
            </w:rPr>
          </w:pPr>
          <w:r>
            <w:rPr>
              <w:highlight w:val="none"/>
            </w:rPr>
            <w:fldChar w:fldCharType="begin"/>
          </w:r>
          <w:r>
            <w:rPr>
              <w:highlight w:val="none"/>
            </w:rPr>
            <w:instrText xml:space="preserve"> HYPERLINK \l "_Toc8269" </w:instrText>
          </w:r>
          <w:r>
            <w:rPr>
              <w:highlight w:val="none"/>
            </w:rPr>
            <w:fldChar w:fldCharType="separate"/>
          </w:r>
          <w:r>
            <w:rPr>
              <w:rFonts w:hint="eastAsia" w:ascii="微软雅黑" w:hAnsi="微软雅黑" w:eastAsia="微软雅黑" w:cs="微软雅黑"/>
              <w:sz w:val="28"/>
              <w:szCs w:val="36"/>
              <w:highlight w:val="none"/>
            </w:rPr>
            <w:t>二、报价要求</w:t>
          </w:r>
          <w:r>
            <w:rPr>
              <w:sz w:val="28"/>
              <w:szCs w:val="32"/>
              <w:highlight w:val="none"/>
            </w:rPr>
            <w:tab/>
          </w:r>
          <w:r>
            <w:rPr>
              <w:sz w:val="28"/>
              <w:szCs w:val="32"/>
              <w:highlight w:val="none"/>
            </w:rPr>
            <w:fldChar w:fldCharType="begin"/>
          </w:r>
          <w:r>
            <w:rPr>
              <w:sz w:val="28"/>
              <w:szCs w:val="32"/>
              <w:highlight w:val="none"/>
            </w:rPr>
            <w:instrText xml:space="preserve"> PAGEREF _Toc8269 \h </w:instrText>
          </w:r>
          <w:r>
            <w:rPr>
              <w:sz w:val="28"/>
              <w:szCs w:val="32"/>
              <w:highlight w:val="none"/>
            </w:rPr>
            <w:fldChar w:fldCharType="separate"/>
          </w:r>
          <w:r>
            <w:rPr>
              <w:sz w:val="28"/>
              <w:szCs w:val="32"/>
              <w:highlight w:val="none"/>
            </w:rPr>
            <w:t>8</w:t>
          </w:r>
          <w:r>
            <w:rPr>
              <w:sz w:val="28"/>
              <w:szCs w:val="32"/>
              <w:highlight w:val="none"/>
            </w:rPr>
            <w:fldChar w:fldCharType="end"/>
          </w:r>
          <w:r>
            <w:rPr>
              <w:sz w:val="28"/>
              <w:szCs w:val="32"/>
              <w:highlight w:val="none"/>
            </w:rPr>
            <w:fldChar w:fldCharType="end"/>
          </w:r>
        </w:p>
        <w:p w14:paraId="112826CA">
          <w:pPr>
            <w:pStyle w:val="16"/>
            <w:tabs>
              <w:tab w:val="right" w:leader="dot" w:pos="9525"/>
            </w:tabs>
            <w:rPr>
              <w:sz w:val="28"/>
              <w:szCs w:val="32"/>
              <w:highlight w:val="none"/>
            </w:rPr>
          </w:pPr>
          <w:r>
            <w:rPr>
              <w:highlight w:val="none"/>
            </w:rPr>
            <w:fldChar w:fldCharType="begin"/>
          </w:r>
          <w:r>
            <w:rPr>
              <w:highlight w:val="none"/>
            </w:rPr>
            <w:instrText xml:space="preserve"> HYPERLINK \l "_Toc19777" </w:instrText>
          </w:r>
          <w:r>
            <w:rPr>
              <w:highlight w:val="none"/>
            </w:rPr>
            <w:fldChar w:fldCharType="separate"/>
          </w:r>
          <w:r>
            <w:rPr>
              <w:rFonts w:hint="eastAsia" w:ascii="微软雅黑" w:hAnsi="微软雅黑" w:eastAsia="微软雅黑" w:cs="微软雅黑"/>
              <w:sz w:val="28"/>
              <w:szCs w:val="36"/>
              <w:highlight w:val="none"/>
            </w:rPr>
            <w:t>三、付款方式</w:t>
          </w:r>
          <w:r>
            <w:rPr>
              <w:sz w:val="28"/>
              <w:szCs w:val="32"/>
              <w:highlight w:val="none"/>
            </w:rPr>
            <w:tab/>
          </w:r>
          <w:r>
            <w:rPr>
              <w:sz w:val="28"/>
              <w:szCs w:val="32"/>
              <w:highlight w:val="none"/>
            </w:rPr>
            <w:fldChar w:fldCharType="begin"/>
          </w:r>
          <w:r>
            <w:rPr>
              <w:sz w:val="28"/>
              <w:szCs w:val="32"/>
              <w:highlight w:val="none"/>
            </w:rPr>
            <w:instrText xml:space="preserve"> PAGEREF _Toc19777 \h </w:instrText>
          </w:r>
          <w:r>
            <w:rPr>
              <w:sz w:val="28"/>
              <w:szCs w:val="32"/>
              <w:highlight w:val="none"/>
            </w:rPr>
            <w:fldChar w:fldCharType="separate"/>
          </w:r>
          <w:r>
            <w:rPr>
              <w:sz w:val="28"/>
              <w:szCs w:val="32"/>
              <w:highlight w:val="none"/>
            </w:rPr>
            <w:t>8</w:t>
          </w:r>
          <w:r>
            <w:rPr>
              <w:sz w:val="28"/>
              <w:szCs w:val="32"/>
              <w:highlight w:val="none"/>
            </w:rPr>
            <w:fldChar w:fldCharType="end"/>
          </w:r>
          <w:r>
            <w:rPr>
              <w:sz w:val="28"/>
              <w:szCs w:val="32"/>
              <w:highlight w:val="none"/>
            </w:rPr>
            <w:fldChar w:fldCharType="end"/>
          </w:r>
        </w:p>
        <w:p w14:paraId="29AA80C4">
          <w:pPr>
            <w:pStyle w:val="16"/>
            <w:tabs>
              <w:tab w:val="right" w:leader="dot" w:pos="9525"/>
            </w:tabs>
            <w:rPr>
              <w:sz w:val="28"/>
              <w:szCs w:val="32"/>
              <w:highlight w:val="none"/>
            </w:rPr>
          </w:pPr>
          <w:r>
            <w:rPr>
              <w:highlight w:val="none"/>
            </w:rPr>
            <w:fldChar w:fldCharType="begin"/>
          </w:r>
          <w:r>
            <w:rPr>
              <w:highlight w:val="none"/>
            </w:rPr>
            <w:instrText xml:space="preserve"> HYPERLINK \l "_Toc16208" </w:instrText>
          </w:r>
          <w:r>
            <w:rPr>
              <w:highlight w:val="none"/>
            </w:rPr>
            <w:fldChar w:fldCharType="separate"/>
          </w:r>
          <w:r>
            <w:rPr>
              <w:rFonts w:hint="eastAsia" w:ascii="微软雅黑" w:hAnsi="微软雅黑" w:eastAsia="微软雅黑" w:cs="微软雅黑"/>
              <w:sz w:val="28"/>
              <w:szCs w:val="36"/>
              <w:highlight w:val="none"/>
            </w:rPr>
            <w:t>四、知识产权</w:t>
          </w:r>
          <w:r>
            <w:rPr>
              <w:sz w:val="28"/>
              <w:szCs w:val="32"/>
              <w:highlight w:val="none"/>
            </w:rPr>
            <w:tab/>
          </w:r>
          <w:r>
            <w:rPr>
              <w:sz w:val="28"/>
              <w:szCs w:val="32"/>
              <w:highlight w:val="none"/>
            </w:rPr>
            <w:fldChar w:fldCharType="begin"/>
          </w:r>
          <w:r>
            <w:rPr>
              <w:sz w:val="28"/>
              <w:szCs w:val="32"/>
              <w:highlight w:val="none"/>
            </w:rPr>
            <w:instrText xml:space="preserve"> PAGEREF _Toc16208 \h </w:instrText>
          </w:r>
          <w:r>
            <w:rPr>
              <w:sz w:val="28"/>
              <w:szCs w:val="32"/>
              <w:highlight w:val="none"/>
            </w:rPr>
            <w:fldChar w:fldCharType="separate"/>
          </w:r>
          <w:r>
            <w:rPr>
              <w:sz w:val="28"/>
              <w:szCs w:val="32"/>
              <w:highlight w:val="none"/>
            </w:rPr>
            <w:t>8</w:t>
          </w:r>
          <w:r>
            <w:rPr>
              <w:sz w:val="28"/>
              <w:szCs w:val="32"/>
              <w:highlight w:val="none"/>
            </w:rPr>
            <w:fldChar w:fldCharType="end"/>
          </w:r>
          <w:r>
            <w:rPr>
              <w:sz w:val="28"/>
              <w:szCs w:val="32"/>
              <w:highlight w:val="none"/>
            </w:rPr>
            <w:fldChar w:fldCharType="end"/>
          </w:r>
        </w:p>
        <w:p w14:paraId="671C0C2B">
          <w:pPr>
            <w:pStyle w:val="16"/>
            <w:tabs>
              <w:tab w:val="right" w:leader="dot" w:pos="9525"/>
            </w:tabs>
            <w:rPr>
              <w:sz w:val="28"/>
              <w:szCs w:val="32"/>
              <w:highlight w:val="none"/>
            </w:rPr>
          </w:pPr>
          <w:r>
            <w:rPr>
              <w:highlight w:val="none"/>
            </w:rPr>
            <w:fldChar w:fldCharType="begin"/>
          </w:r>
          <w:r>
            <w:rPr>
              <w:highlight w:val="none"/>
            </w:rPr>
            <w:instrText xml:space="preserve"> HYPERLINK \l "_Toc7828" </w:instrText>
          </w:r>
          <w:r>
            <w:rPr>
              <w:highlight w:val="none"/>
            </w:rPr>
            <w:fldChar w:fldCharType="separate"/>
          </w:r>
          <w:r>
            <w:rPr>
              <w:rFonts w:hint="eastAsia" w:ascii="微软雅黑" w:hAnsi="微软雅黑" w:eastAsia="微软雅黑" w:cs="微软雅黑"/>
              <w:sz w:val="28"/>
              <w:szCs w:val="36"/>
              <w:highlight w:val="none"/>
            </w:rPr>
            <w:t>五、其他</w:t>
          </w:r>
          <w:r>
            <w:rPr>
              <w:sz w:val="28"/>
              <w:szCs w:val="32"/>
              <w:highlight w:val="none"/>
            </w:rPr>
            <w:tab/>
          </w:r>
          <w:r>
            <w:rPr>
              <w:sz w:val="28"/>
              <w:szCs w:val="32"/>
              <w:highlight w:val="none"/>
            </w:rPr>
            <w:fldChar w:fldCharType="begin"/>
          </w:r>
          <w:r>
            <w:rPr>
              <w:sz w:val="28"/>
              <w:szCs w:val="32"/>
              <w:highlight w:val="none"/>
            </w:rPr>
            <w:instrText xml:space="preserve"> PAGEREF _Toc7828 \h </w:instrText>
          </w:r>
          <w:r>
            <w:rPr>
              <w:sz w:val="28"/>
              <w:szCs w:val="32"/>
              <w:highlight w:val="none"/>
            </w:rPr>
            <w:fldChar w:fldCharType="separate"/>
          </w:r>
          <w:r>
            <w:rPr>
              <w:sz w:val="28"/>
              <w:szCs w:val="32"/>
              <w:highlight w:val="none"/>
            </w:rPr>
            <w:t>8</w:t>
          </w:r>
          <w:r>
            <w:rPr>
              <w:sz w:val="28"/>
              <w:szCs w:val="32"/>
              <w:highlight w:val="none"/>
            </w:rPr>
            <w:fldChar w:fldCharType="end"/>
          </w:r>
          <w:r>
            <w:rPr>
              <w:sz w:val="28"/>
              <w:szCs w:val="32"/>
              <w:highlight w:val="none"/>
            </w:rPr>
            <w:fldChar w:fldCharType="end"/>
          </w:r>
        </w:p>
        <w:p w14:paraId="0CE78E9F">
          <w:pPr>
            <w:pStyle w:val="16"/>
            <w:tabs>
              <w:tab w:val="right" w:leader="dot" w:pos="9525"/>
            </w:tabs>
            <w:rPr>
              <w:sz w:val="28"/>
              <w:szCs w:val="32"/>
              <w:highlight w:val="none"/>
            </w:rPr>
          </w:pPr>
          <w:r>
            <w:rPr>
              <w:highlight w:val="none"/>
            </w:rPr>
            <w:fldChar w:fldCharType="begin"/>
          </w:r>
          <w:r>
            <w:rPr>
              <w:highlight w:val="none"/>
            </w:rPr>
            <w:instrText xml:space="preserve"> HYPERLINK \l "_Toc16357" </w:instrText>
          </w:r>
          <w:r>
            <w:rPr>
              <w:highlight w:val="none"/>
            </w:rPr>
            <w:fldChar w:fldCharType="separate"/>
          </w:r>
          <w:r>
            <w:rPr>
              <w:rFonts w:hint="eastAsia" w:ascii="微软雅黑" w:hAnsi="微软雅黑" w:eastAsia="微软雅黑" w:cs="微软雅黑"/>
              <w:b/>
              <w:bCs/>
              <w:sz w:val="28"/>
              <w:szCs w:val="40"/>
              <w:highlight w:val="none"/>
            </w:rPr>
            <w:t>第四篇  磋商程序及方法、评审标准、无效响应和采购终止</w:t>
          </w:r>
          <w:r>
            <w:rPr>
              <w:b/>
              <w:bCs/>
              <w:sz w:val="28"/>
              <w:szCs w:val="32"/>
              <w:highlight w:val="none"/>
            </w:rPr>
            <w:tab/>
          </w:r>
          <w:r>
            <w:rPr>
              <w:b/>
              <w:bCs/>
              <w:sz w:val="28"/>
              <w:szCs w:val="32"/>
              <w:highlight w:val="none"/>
            </w:rPr>
            <w:fldChar w:fldCharType="begin"/>
          </w:r>
          <w:r>
            <w:rPr>
              <w:b/>
              <w:bCs/>
              <w:sz w:val="28"/>
              <w:szCs w:val="32"/>
              <w:highlight w:val="none"/>
            </w:rPr>
            <w:instrText xml:space="preserve"> PAGEREF _Toc16357 \h </w:instrText>
          </w:r>
          <w:r>
            <w:rPr>
              <w:b/>
              <w:bCs/>
              <w:sz w:val="28"/>
              <w:szCs w:val="32"/>
              <w:highlight w:val="none"/>
            </w:rPr>
            <w:fldChar w:fldCharType="separate"/>
          </w:r>
          <w:r>
            <w:rPr>
              <w:b/>
              <w:bCs/>
              <w:sz w:val="28"/>
              <w:szCs w:val="32"/>
              <w:highlight w:val="none"/>
            </w:rPr>
            <w:t>9</w:t>
          </w:r>
          <w:r>
            <w:rPr>
              <w:b/>
              <w:bCs/>
              <w:sz w:val="28"/>
              <w:szCs w:val="32"/>
              <w:highlight w:val="none"/>
            </w:rPr>
            <w:fldChar w:fldCharType="end"/>
          </w:r>
          <w:r>
            <w:rPr>
              <w:b/>
              <w:bCs/>
              <w:sz w:val="28"/>
              <w:szCs w:val="32"/>
              <w:highlight w:val="none"/>
            </w:rPr>
            <w:fldChar w:fldCharType="end"/>
          </w:r>
        </w:p>
        <w:p w14:paraId="15DEE6D6">
          <w:pPr>
            <w:pStyle w:val="16"/>
            <w:tabs>
              <w:tab w:val="right" w:leader="dot" w:pos="9525"/>
            </w:tabs>
            <w:rPr>
              <w:sz w:val="28"/>
              <w:szCs w:val="32"/>
              <w:highlight w:val="none"/>
            </w:rPr>
          </w:pPr>
          <w:r>
            <w:rPr>
              <w:highlight w:val="none"/>
            </w:rPr>
            <w:fldChar w:fldCharType="begin"/>
          </w:r>
          <w:r>
            <w:rPr>
              <w:highlight w:val="none"/>
            </w:rPr>
            <w:instrText xml:space="preserve"> HYPERLINK \l "_Toc16460" </w:instrText>
          </w:r>
          <w:r>
            <w:rPr>
              <w:highlight w:val="none"/>
            </w:rPr>
            <w:fldChar w:fldCharType="separate"/>
          </w:r>
          <w:r>
            <w:rPr>
              <w:rFonts w:hint="eastAsia" w:ascii="微软雅黑" w:hAnsi="微软雅黑" w:eastAsia="微软雅黑" w:cs="微软雅黑"/>
              <w:sz w:val="28"/>
              <w:szCs w:val="36"/>
              <w:highlight w:val="none"/>
            </w:rPr>
            <w:t>一、磋商程序及方法</w:t>
          </w:r>
          <w:r>
            <w:rPr>
              <w:sz w:val="28"/>
              <w:szCs w:val="32"/>
              <w:highlight w:val="none"/>
            </w:rPr>
            <w:tab/>
          </w:r>
          <w:r>
            <w:rPr>
              <w:sz w:val="28"/>
              <w:szCs w:val="32"/>
              <w:highlight w:val="none"/>
            </w:rPr>
            <w:fldChar w:fldCharType="begin"/>
          </w:r>
          <w:r>
            <w:rPr>
              <w:sz w:val="28"/>
              <w:szCs w:val="32"/>
              <w:highlight w:val="none"/>
            </w:rPr>
            <w:instrText xml:space="preserve"> PAGEREF _Toc16460 \h </w:instrText>
          </w:r>
          <w:r>
            <w:rPr>
              <w:sz w:val="28"/>
              <w:szCs w:val="32"/>
              <w:highlight w:val="none"/>
            </w:rPr>
            <w:fldChar w:fldCharType="separate"/>
          </w:r>
          <w:r>
            <w:rPr>
              <w:sz w:val="28"/>
              <w:szCs w:val="32"/>
              <w:highlight w:val="none"/>
            </w:rPr>
            <w:t>9</w:t>
          </w:r>
          <w:r>
            <w:rPr>
              <w:sz w:val="28"/>
              <w:szCs w:val="32"/>
              <w:highlight w:val="none"/>
            </w:rPr>
            <w:fldChar w:fldCharType="end"/>
          </w:r>
          <w:r>
            <w:rPr>
              <w:sz w:val="28"/>
              <w:szCs w:val="32"/>
              <w:highlight w:val="none"/>
            </w:rPr>
            <w:fldChar w:fldCharType="end"/>
          </w:r>
        </w:p>
        <w:p w14:paraId="46329012">
          <w:pPr>
            <w:pStyle w:val="16"/>
            <w:tabs>
              <w:tab w:val="right" w:leader="dot" w:pos="9525"/>
            </w:tabs>
            <w:rPr>
              <w:sz w:val="28"/>
              <w:szCs w:val="32"/>
              <w:highlight w:val="none"/>
            </w:rPr>
          </w:pPr>
          <w:r>
            <w:rPr>
              <w:highlight w:val="none"/>
            </w:rPr>
            <w:fldChar w:fldCharType="begin"/>
          </w:r>
          <w:r>
            <w:rPr>
              <w:highlight w:val="none"/>
            </w:rPr>
            <w:instrText xml:space="preserve"> HYPERLINK \l "_Toc27896" </w:instrText>
          </w:r>
          <w:r>
            <w:rPr>
              <w:highlight w:val="none"/>
            </w:rPr>
            <w:fldChar w:fldCharType="separate"/>
          </w:r>
          <w:r>
            <w:rPr>
              <w:rFonts w:hint="eastAsia" w:ascii="微软雅黑" w:hAnsi="微软雅黑" w:eastAsia="微软雅黑" w:cs="微软雅黑"/>
              <w:sz w:val="28"/>
              <w:szCs w:val="36"/>
              <w:highlight w:val="none"/>
            </w:rPr>
            <w:t>二、评审标准</w:t>
          </w:r>
          <w:r>
            <w:rPr>
              <w:sz w:val="28"/>
              <w:szCs w:val="32"/>
              <w:highlight w:val="none"/>
            </w:rPr>
            <w:tab/>
          </w:r>
          <w:r>
            <w:rPr>
              <w:sz w:val="28"/>
              <w:szCs w:val="32"/>
              <w:highlight w:val="none"/>
            </w:rPr>
            <w:fldChar w:fldCharType="begin"/>
          </w:r>
          <w:r>
            <w:rPr>
              <w:sz w:val="28"/>
              <w:szCs w:val="32"/>
              <w:highlight w:val="none"/>
            </w:rPr>
            <w:instrText xml:space="preserve"> PAGEREF _Toc27896 \h </w:instrText>
          </w:r>
          <w:r>
            <w:rPr>
              <w:sz w:val="28"/>
              <w:szCs w:val="32"/>
              <w:highlight w:val="none"/>
            </w:rPr>
            <w:fldChar w:fldCharType="separate"/>
          </w:r>
          <w:r>
            <w:rPr>
              <w:sz w:val="28"/>
              <w:szCs w:val="32"/>
              <w:highlight w:val="none"/>
            </w:rPr>
            <w:t>11</w:t>
          </w:r>
          <w:r>
            <w:rPr>
              <w:sz w:val="28"/>
              <w:szCs w:val="32"/>
              <w:highlight w:val="none"/>
            </w:rPr>
            <w:fldChar w:fldCharType="end"/>
          </w:r>
          <w:r>
            <w:rPr>
              <w:sz w:val="28"/>
              <w:szCs w:val="32"/>
              <w:highlight w:val="none"/>
            </w:rPr>
            <w:fldChar w:fldCharType="end"/>
          </w:r>
        </w:p>
        <w:p w14:paraId="5FEC5233">
          <w:pPr>
            <w:pStyle w:val="16"/>
            <w:tabs>
              <w:tab w:val="right" w:leader="dot" w:pos="9525"/>
            </w:tabs>
            <w:rPr>
              <w:sz w:val="28"/>
              <w:szCs w:val="32"/>
              <w:highlight w:val="none"/>
            </w:rPr>
          </w:pPr>
          <w:r>
            <w:rPr>
              <w:highlight w:val="none"/>
            </w:rPr>
            <w:fldChar w:fldCharType="begin"/>
          </w:r>
          <w:r>
            <w:rPr>
              <w:highlight w:val="none"/>
            </w:rPr>
            <w:instrText xml:space="preserve"> HYPERLINK \l "_Toc3196" </w:instrText>
          </w:r>
          <w:r>
            <w:rPr>
              <w:highlight w:val="none"/>
            </w:rPr>
            <w:fldChar w:fldCharType="separate"/>
          </w:r>
          <w:r>
            <w:rPr>
              <w:rFonts w:hint="eastAsia" w:ascii="微软雅黑" w:hAnsi="微软雅黑" w:eastAsia="微软雅黑" w:cs="微软雅黑"/>
              <w:sz w:val="28"/>
              <w:szCs w:val="36"/>
              <w:highlight w:val="none"/>
            </w:rPr>
            <w:t>三、无效响应</w:t>
          </w:r>
          <w:r>
            <w:rPr>
              <w:sz w:val="28"/>
              <w:szCs w:val="32"/>
              <w:highlight w:val="none"/>
            </w:rPr>
            <w:tab/>
          </w:r>
          <w:r>
            <w:rPr>
              <w:sz w:val="28"/>
              <w:szCs w:val="32"/>
              <w:highlight w:val="none"/>
            </w:rPr>
            <w:fldChar w:fldCharType="begin"/>
          </w:r>
          <w:r>
            <w:rPr>
              <w:sz w:val="28"/>
              <w:szCs w:val="32"/>
              <w:highlight w:val="none"/>
            </w:rPr>
            <w:instrText xml:space="preserve"> PAGEREF _Toc3196 \h </w:instrText>
          </w:r>
          <w:r>
            <w:rPr>
              <w:sz w:val="28"/>
              <w:szCs w:val="32"/>
              <w:highlight w:val="none"/>
            </w:rPr>
            <w:fldChar w:fldCharType="separate"/>
          </w:r>
          <w:r>
            <w:rPr>
              <w:sz w:val="28"/>
              <w:szCs w:val="32"/>
              <w:highlight w:val="none"/>
            </w:rPr>
            <w:t>13</w:t>
          </w:r>
          <w:r>
            <w:rPr>
              <w:sz w:val="28"/>
              <w:szCs w:val="32"/>
              <w:highlight w:val="none"/>
            </w:rPr>
            <w:fldChar w:fldCharType="end"/>
          </w:r>
          <w:r>
            <w:rPr>
              <w:sz w:val="28"/>
              <w:szCs w:val="32"/>
              <w:highlight w:val="none"/>
            </w:rPr>
            <w:fldChar w:fldCharType="end"/>
          </w:r>
        </w:p>
        <w:p w14:paraId="68BA42EF">
          <w:pPr>
            <w:pStyle w:val="16"/>
            <w:tabs>
              <w:tab w:val="right" w:leader="dot" w:pos="9525"/>
            </w:tabs>
            <w:rPr>
              <w:sz w:val="28"/>
              <w:szCs w:val="32"/>
              <w:highlight w:val="none"/>
            </w:rPr>
          </w:pPr>
          <w:r>
            <w:rPr>
              <w:highlight w:val="none"/>
            </w:rPr>
            <w:fldChar w:fldCharType="begin"/>
          </w:r>
          <w:r>
            <w:rPr>
              <w:highlight w:val="none"/>
            </w:rPr>
            <w:instrText xml:space="preserve"> HYPERLINK \l "_Toc28612" </w:instrText>
          </w:r>
          <w:r>
            <w:rPr>
              <w:highlight w:val="none"/>
            </w:rPr>
            <w:fldChar w:fldCharType="separate"/>
          </w:r>
          <w:r>
            <w:rPr>
              <w:rFonts w:hint="eastAsia" w:ascii="微软雅黑" w:hAnsi="微软雅黑" w:eastAsia="微软雅黑" w:cs="微软雅黑"/>
              <w:sz w:val="28"/>
              <w:szCs w:val="36"/>
              <w:highlight w:val="none"/>
            </w:rPr>
            <w:t>四、采购终止</w:t>
          </w:r>
          <w:r>
            <w:rPr>
              <w:sz w:val="28"/>
              <w:szCs w:val="32"/>
              <w:highlight w:val="none"/>
            </w:rPr>
            <w:tab/>
          </w:r>
          <w:r>
            <w:rPr>
              <w:sz w:val="28"/>
              <w:szCs w:val="32"/>
              <w:highlight w:val="none"/>
            </w:rPr>
            <w:fldChar w:fldCharType="begin"/>
          </w:r>
          <w:r>
            <w:rPr>
              <w:sz w:val="28"/>
              <w:szCs w:val="32"/>
              <w:highlight w:val="none"/>
            </w:rPr>
            <w:instrText xml:space="preserve"> PAGEREF _Toc28612 \h </w:instrText>
          </w:r>
          <w:r>
            <w:rPr>
              <w:sz w:val="28"/>
              <w:szCs w:val="32"/>
              <w:highlight w:val="none"/>
            </w:rPr>
            <w:fldChar w:fldCharType="separate"/>
          </w:r>
          <w:r>
            <w:rPr>
              <w:sz w:val="28"/>
              <w:szCs w:val="32"/>
              <w:highlight w:val="none"/>
            </w:rPr>
            <w:t>14</w:t>
          </w:r>
          <w:r>
            <w:rPr>
              <w:sz w:val="28"/>
              <w:szCs w:val="32"/>
              <w:highlight w:val="none"/>
            </w:rPr>
            <w:fldChar w:fldCharType="end"/>
          </w:r>
          <w:r>
            <w:rPr>
              <w:sz w:val="28"/>
              <w:szCs w:val="32"/>
              <w:highlight w:val="none"/>
            </w:rPr>
            <w:fldChar w:fldCharType="end"/>
          </w:r>
        </w:p>
        <w:p w14:paraId="6A001967">
          <w:pPr>
            <w:pStyle w:val="16"/>
            <w:tabs>
              <w:tab w:val="right" w:leader="dot" w:pos="9525"/>
            </w:tabs>
            <w:rPr>
              <w:b/>
              <w:bCs/>
              <w:sz w:val="28"/>
              <w:szCs w:val="32"/>
              <w:highlight w:val="none"/>
            </w:rPr>
          </w:pPr>
          <w:r>
            <w:rPr>
              <w:highlight w:val="none"/>
            </w:rPr>
            <w:fldChar w:fldCharType="begin"/>
          </w:r>
          <w:r>
            <w:rPr>
              <w:highlight w:val="none"/>
            </w:rPr>
            <w:instrText xml:space="preserve"> HYPERLINK \l "_Toc10533" </w:instrText>
          </w:r>
          <w:r>
            <w:rPr>
              <w:highlight w:val="none"/>
            </w:rPr>
            <w:fldChar w:fldCharType="separate"/>
          </w:r>
          <w:r>
            <w:rPr>
              <w:rFonts w:hint="eastAsia" w:ascii="微软雅黑" w:hAnsi="微软雅黑" w:eastAsia="微软雅黑" w:cs="微软雅黑"/>
              <w:b/>
              <w:bCs/>
              <w:sz w:val="28"/>
              <w:szCs w:val="40"/>
              <w:highlight w:val="none"/>
            </w:rPr>
            <w:t>第五篇  供应商须知</w:t>
          </w:r>
          <w:r>
            <w:rPr>
              <w:b/>
              <w:bCs/>
              <w:sz w:val="28"/>
              <w:szCs w:val="32"/>
              <w:highlight w:val="none"/>
            </w:rPr>
            <w:tab/>
          </w:r>
          <w:r>
            <w:rPr>
              <w:b/>
              <w:bCs/>
              <w:sz w:val="28"/>
              <w:szCs w:val="32"/>
              <w:highlight w:val="none"/>
            </w:rPr>
            <w:fldChar w:fldCharType="begin"/>
          </w:r>
          <w:r>
            <w:rPr>
              <w:b/>
              <w:bCs/>
              <w:sz w:val="28"/>
              <w:szCs w:val="32"/>
              <w:highlight w:val="none"/>
            </w:rPr>
            <w:instrText xml:space="preserve"> PAGEREF _Toc10533 \h </w:instrText>
          </w:r>
          <w:r>
            <w:rPr>
              <w:b/>
              <w:bCs/>
              <w:sz w:val="28"/>
              <w:szCs w:val="32"/>
              <w:highlight w:val="none"/>
            </w:rPr>
            <w:fldChar w:fldCharType="separate"/>
          </w:r>
          <w:r>
            <w:rPr>
              <w:b/>
              <w:bCs/>
              <w:sz w:val="28"/>
              <w:szCs w:val="32"/>
              <w:highlight w:val="none"/>
            </w:rPr>
            <w:t>15</w:t>
          </w:r>
          <w:r>
            <w:rPr>
              <w:b/>
              <w:bCs/>
              <w:sz w:val="28"/>
              <w:szCs w:val="32"/>
              <w:highlight w:val="none"/>
            </w:rPr>
            <w:fldChar w:fldCharType="end"/>
          </w:r>
          <w:r>
            <w:rPr>
              <w:b/>
              <w:bCs/>
              <w:sz w:val="28"/>
              <w:szCs w:val="32"/>
              <w:highlight w:val="none"/>
            </w:rPr>
            <w:fldChar w:fldCharType="end"/>
          </w:r>
        </w:p>
        <w:p w14:paraId="417E403D">
          <w:pPr>
            <w:pStyle w:val="16"/>
            <w:tabs>
              <w:tab w:val="right" w:leader="dot" w:pos="9525"/>
            </w:tabs>
            <w:rPr>
              <w:sz w:val="28"/>
              <w:szCs w:val="32"/>
              <w:highlight w:val="none"/>
            </w:rPr>
          </w:pPr>
          <w:r>
            <w:rPr>
              <w:highlight w:val="none"/>
            </w:rPr>
            <w:fldChar w:fldCharType="begin"/>
          </w:r>
          <w:r>
            <w:rPr>
              <w:highlight w:val="none"/>
            </w:rPr>
            <w:instrText xml:space="preserve"> HYPERLINK \l "_Toc6470" </w:instrText>
          </w:r>
          <w:r>
            <w:rPr>
              <w:highlight w:val="none"/>
            </w:rPr>
            <w:fldChar w:fldCharType="separate"/>
          </w:r>
          <w:r>
            <w:rPr>
              <w:rFonts w:hint="eastAsia" w:ascii="微软雅黑" w:hAnsi="微软雅黑" w:eastAsia="微软雅黑" w:cs="微软雅黑"/>
              <w:sz w:val="28"/>
              <w:szCs w:val="36"/>
              <w:highlight w:val="none"/>
            </w:rPr>
            <w:t>一、磋商费用</w:t>
          </w:r>
          <w:r>
            <w:rPr>
              <w:sz w:val="28"/>
              <w:szCs w:val="32"/>
              <w:highlight w:val="none"/>
            </w:rPr>
            <w:tab/>
          </w:r>
          <w:r>
            <w:rPr>
              <w:sz w:val="28"/>
              <w:szCs w:val="32"/>
              <w:highlight w:val="none"/>
            </w:rPr>
            <w:fldChar w:fldCharType="begin"/>
          </w:r>
          <w:r>
            <w:rPr>
              <w:sz w:val="28"/>
              <w:szCs w:val="32"/>
              <w:highlight w:val="none"/>
            </w:rPr>
            <w:instrText xml:space="preserve"> PAGEREF _Toc6470 \h </w:instrText>
          </w:r>
          <w:r>
            <w:rPr>
              <w:sz w:val="28"/>
              <w:szCs w:val="32"/>
              <w:highlight w:val="none"/>
            </w:rPr>
            <w:fldChar w:fldCharType="separate"/>
          </w:r>
          <w:r>
            <w:rPr>
              <w:sz w:val="28"/>
              <w:szCs w:val="32"/>
              <w:highlight w:val="none"/>
            </w:rPr>
            <w:t>15</w:t>
          </w:r>
          <w:r>
            <w:rPr>
              <w:sz w:val="28"/>
              <w:szCs w:val="32"/>
              <w:highlight w:val="none"/>
            </w:rPr>
            <w:fldChar w:fldCharType="end"/>
          </w:r>
          <w:r>
            <w:rPr>
              <w:sz w:val="28"/>
              <w:szCs w:val="32"/>
              <w:highlight w:val="none"/>
            </w:rPr>
            <w:fldChar w:fldCharType="end"/>
          </w:r>
        </w:p>
        <w:p w14:paraId="0E6E3137">
          <w:pPr>
            <w:pStyle w:val="16"/>
            <w:tabs>
              <w:tab w:val="right" w:leader="dot" w:pos="9525"/>
            </w:tabs>
            <w:rPr>
              <w:sz w:val="28"/>
              <w:szCs w:val="32"/>
              <w:highlight w:val="none"/>
            </w:rPr>
          </w:pPr>
          <w:r>
            <w:rPr>
              <w:highlight w:val="none"/>
            </w:rPr>
            <w:fldChar w:fldCharType="begin"/>
          </w:r>
          <w:r>
            <w:rPr>
              <w:highlight w:val="none"/>
            </w:rPr>
            <w:instrText xml:space="preserve"> HYPERLINK \l "_Toc25156" </w:instrText>
          </w:r>
          <w:r>
            <w:rPr>
              <w:highlight w:val="none"/>
            </w:rPr>
            <w:fldChar w:fldCharType="separate"/>
          </w:r>
          <w:r>
            <w:rPr>
              <w:rFonts w:hint="eastAsia" w:ascii="微软雅黑" w:hAnsi="微软雅黑" w:eastAsia="微软雅黑" w:cs="微软雅黑"/>
              <w:sz w:val="28"/>
              <w:szCs w:val="36"/>
              <w:highlight w:val="none"/>
            </w:rPr>
            <w:t>二、竞争性磋商文件</w:t>
          </w:r>
          <w:r>
            <w:rPr>
              <w:sz w:val="28"/>
              <w:szCs w:val="32"/>
              <w:highlight w:val="none"/>
            </w:rPr>
            <w:tab/>
          </w:r>
          <w:r>
            <w:rPr>
              <w:sz w:val="28"/>
              <w:szCs w:val="32"/>
              <w:highlight w:val="none"/>
            </w:rPr>
            <w:fldChar w:fldCharType="begin"/>
          </w:r>
          <w:r>
            <w:rPr>
              <w:sz w:val="28"/>
              <w:szCs w:val="32"/>
              <w:highlight w:val="none"/>
            </w:rPr>
            <w:instrText xml:space="preserve"> PAGEREF _Toc25156 \h </w:instrText>
          </w:r>
          <w:r>
            <w:rPr>
              <w:sz w:val="28"/>
              <w:szCs w:val="32"/>
              <w:highlight w:val="none"/>
            </w:rPr>
            <w:fldChar w:fldCharType="separate"/>
          </w:r>
          <w:r>
            <w:rPr>
              <w:sz w:val="28"/>
              <w:szCs w:val="32"/>
              <w:highlight w:val="none"/>
            </w:rPr>
            <w:t>15</w:t>
          </w:r>
          <w:r>
            <w:rPr>
              <w:sz w:val="28"/>
              <w:szCs w:val="32"/>
              <w:highlight w:val="none"/>
            </w:rPr>
            <w:fldChar w:fldCharType="end"/>
          </w:r>
          <w:r>
            <w:rPr>
              <w:sz w:val="28"/>
              <w:szCs w:val="32"/>
              <w:highlight w:val="none"/>
            </w:rPr>
            <w:fldChar w:fldCharType="end"/>
          </w:r>
        </w:p>
        <w:p w14:paraId="4102DDD7">
          <w:pPr>
            <w:pStyle w:val="16"/>
            <w:tabs>
              <w:tab w:val="right" w:leader="dot" w:pos="9525"/>
            </w:tabs>
            <w:rPr>
              <w:sz w:val="28"/>
              <w:szCs w:val="32"/>
              <w:highlight w:val="none"/>
            </w:rPr>
          </w:pPr>
          <w:r>
            <w:rPr>
              <w:highlight w:val="none"/>
            </w:rPr>
            <w:fldChar w:fldCharType="begin"/>
          </w:r>
          <w:r>
            <w:rPr>
              <w:highlight w:val="none"/>
            </w:rPr>
            <w:instrText xml:space="preserve"> HYPERLINK \l "_Toc12446" </w:instrText>
          </w:r>
          <w:r>
            <w:rPr>
              <w:highlight w:val="none"/>
            </w:rPr>
            <w:fldChar w:fldCharType="separate"/>
          </w:r>
          <w:r>
            <w:rPr>
              <w:rFonts w:hint="eastAsia" w:ascii="微软雅黑" w:hAnsi="微软雅黑" w:eastAsia="微软雅黑" w:cs="微软雅黑"/>
              <w:sz w:val="28"/>
              <w:szCs w:val="36"/>
              <w:highlight w:val="none"/>
            </w:rPr>
            <w:t>三、磋商要求</w:t>
          </w:r>
          <w:r>
            <w:rPr>
              <w:sz w:val="28"/>
              <w:szCs w:val="32"/>
              <w:highlight w:val="none"/>
            </w:rPr>
            <w:tab/>
          </w:r>
          <w:r>
            <w:rPr>
              <w:sz w:val="28"/>
              <w:szCs w:val="32"/>
              <w:highlight w:val="none"/>
            </w:rPr>
            <w:fldChar w:fldCharType="begin"/>
          </w:r>
          <w:r>
            <w:rPr>
              <w:sz w:val="28"/>
              <w:szCs w:val="32"/>
              <w:highlight w:val="none"/>
            </w:rPr>
            <w:instrText xml:space="preserve"> PAGEREF _Toc12446 \h </w:instrText>
          </w:r>
          <w:r>
            <w:rPr>
              <w:sz w:val="28"/>
              <w:szCs w:val="32"/>
              <w:highlight w:val="none"/>
            </w:rPr>
            <w:fldChar w:fldCharType="separate"/>
          </w:r>
          <w:r>
            <w:rPr>
              <w:sz w:val="28"/>
              <w:szCs w:val="32"/>
              <w:highlight w:val="none"/>
            </w:rPr>
            <w:t>15</w:t>
          </w:r>
          <w:r>
            <w:rPr>
              <w:sz w:val="28"/>
              <w:szCs w:val="32"/>
              <w:highlight w:val="none"/>
            </w:rPr>
            <w:fldChar w:fldCharType="end"/>
          </w:r>
          <w:r>
            <w:rPr>
              <w:sz w:val="28"/>
              <w:szCs w:val="32"/>
              <w:highlight w:val="none"/>
            </w:rPr>
            <w:fldChar w:fldCharType="end"/>
          </w:r>
        </w:p>
        <w:p w14:paraId="2CD4C75A">
          <w:pPr>
            <w:pStyle w:val="16"/>
            <w:tabs>
              <w:tab w:val="right" w:leader="dot" w:pos="9525"/>
            </w:tabs>
            <w:rPr>
              <w:sz w:val="28"/>
              <w:szCs w:val="32"/>
              <w:highlight w:val="none"/>
            </w:rPr>
          </w:pPr>
          <w:r>
            <w:rPr>
              <w:highlight w:val="none"/>
            </w:rPr>
            <w:fldChar w:fldCharType="begin"/>
          </w:r>
          <w:r>
            <w:rPr>
              <w:highlight w:val="none"/>
            </w:rPr>
            <w:instrText xml:space="preserve"> HYPERLINK \l "_Toc10563" </w:instrText>
          </w:r>
          <w:r>
            <w:rPr>
              <w:highlight w:val="none"/>
            </w:rPr>
            <w:fldChar w:fldCharType="separate"/>
          </w:r>
          <w:r>
            <w:rPr>
              <w:rFonts w:hint="eastAsia" w:ascii="微软雅黑" w:hAnsi="微软雅黑" w:eastAsia="微软雅黑" w:cs="微软雅黑"/>
              <w:sz w:val="28"/>
              <w:szCs w:val="36"/>
              <w:highlight w:val="none"/>
            </w:rPr>
            <w:t>四、成交供应商的确认和变更</w:t>
          </w:r>
          <w:r>
            <w:rPr>
              <w:sz w:val="28"/>
              <w:szCs w:val="32"/>
              <w:highlight w:val="none"/>
            </w:rPr>
            <w:tab/>
          </w:r>
          <w:r>
            <w:rPr>
              <w:sz w:val="28"/>
              <w:szCs w:val="32"/>
              <w:highlight w:val="none"/>
            </w:rPr>
            <w:fldChar w:fldCharType="begin"/>
          </w:r>
          <w:r>
            <w:rPr>
              <w:sz w:val="28"/>
              <w:szCs w:val="32"/>
              <w:highlight w:val="none"/>
            </w:rPr>
            <w:instrText xml:space="preserve"> PAGEREF _Toc10563 \h </w:instrText>
          </w:r>
          <w:r>
            <w:rPr>
              <w:sz w:val="28"/>
              <w:szCs w:val="32"/>
              <w:highlight w:val="none"/>
            </w:rPr>
            <w:fldChar w:fldCharType="separate"/>
          </w:r>
          <w:r>
            <w:rPr>
              <w:sz w:val="28"/>
              <w:szCs w:val="32"/>
              <w:highlight w:val="none"/>
            </w:rPr>
            <w:t>17</w:t>
          </w:r>
          <w:r>
            <w:rPr>
              <w:sz w:val="28"/>
              <w:szCs w:val="32"/>
              <w:highlight w:val="none"/>
            </w:rPr>
            <w:fldChar w:fldCharType="end"/>
          </w:r>
          <w:r>
            <w:rPr>
              <w:sz w:val="28"/>
              <w:szCs w:val="32"/>
              <w:highlight w:val="none"/>
            </w:rPr>
            <w:fldChar w:fldCharType="end"/>
          </w:r>
        </w:p>
        <w:p w14:paraId="6F7D989D">
          <w:pPr>
            <w:pStyle w:val="16"/>
            <w:tabs>
              <w:tab w:val="right" w:leader="dot" w:pos="9525"/>
            </w:tabs>
            <w:rPr>
              <w:sz w:val="28"/>
              <w:szCs w:val="32"/>
              <w:highlight w:val="none"/>
            </w:rPr>
          </w:pPr>
          <w:r>
            <w:rPr>
              <w:highlight w:val="none"/>
            </w:rPr>
            <w:fldChar w:fldCharType="begin"/>
          </w:r>
          <w:r>
            <w:rPr>
              <w:highlight w:val="none"/>
            </w:rPr>
            <w:instrText xml:space="preserve"> HYPERLINK \l "_Toc13608" </w:instrText>
          </w:r>
          <w:r>
            <w:rPr>
              <w:highlight w:val="none"/>
            </w:rPr>
            <w:fldChar w:fldCharType="separate"/>
          </w:r>
          <w:r>
            <w:rPr>
              <w:rFonts w:hint="eastAsia" w:ascii="微软雅黑" w:hAnsi="微软雅黑" w:eastAsia="微软雅黑" w:cs="微软雅黑"/>
              <w:sz w:val="28"/>
              <w:szCs w:val="36"/>
              <w:highlight w:val="none"/>
            </w:rPr>
            <w:t>五、成交通知</w:t>
          </w:r>
          <w:r>
            <w:rPr>
              <w:sz w:val="28"/>
              <w:szCs w:val="32"/>
              <w:highlight w:val="none"/>
            </w:rPr>
            <w:tab/>
          </w:r>
          <w:r>
            <w:rPr>
              <w:sz w:val="28"/>
              <w:szCs w:val="32"/>
              <w:highlight w:val="none"/>
            </w:rPr>
            <w:fldChar w:fldCharType="begin"/>
          </w:r>
          <w:r>
            <w:rPr>
              <w:sz w:val="28"/>
              <w:szCs w:val="32"/>
              <w:highlight w:val="none"/>
            </w:rPr>
            <w:instrText xml:space="preserve"> PAGEREF _Toc13608 \h </w:instrText>
          </w:r>
          <w:r>
            <w:rPr>
              <w:sz w:val="28"/>
              <w:szCs w:val="32"/>
              <w:highlight w:val="none"/>
            </w:rPr>
            <w:fldChar w:fldCharType="separate"/>
          </w:r>
          <w:r>
            <w:rPr>
              <w:sz w:val="28"/>
              <w:szCs w:val="32"/>
              <w:highlight w:val="none"/>
            </w:rPr>
            <w:t>17</w:t>
          </w:r>
          <w:r>
            <w:rPr>
              <w:sz w:val="28"/>
              <w:szCs w:val="32"/>
              <w:highlight w:val="none"/>
            </w:rPr>
            <w:fldChar w:fldCharType="end"/>
          </w:r>
          <w:r>
            <w:rPr>
              <w:sz w:val="28"/>
              <w:szCs w:val="32"/>
              <w:highlight w:val="none"/>
            </w:rPr>
            <w:fldChar w:fldCharType="end"/>
          </w:r>
        </w:p>
        <w:p w14:paraId="6A7111D9">
          <w:pPr>
            <w:pStyle w:val="16"/>
            <w:tabs>
              <w:tab w:val="right" w:leader="dot" w:pos="9525"/>
            </w:tabs>
            <w:rPr>
              <w:sz w:val="28"/>
              <w:szCs w:val="32"/>
              <w:highlight w:val="none"/>
            </w:rPr>
          </w:pPr>
          <w:r>
            <w:rPr>
              <w:highlight w:val="none"/>
            </w:rPr>
            <w:fldChar w:fldCharType="begin"/>
          </w:r>
          <w:r>
            <w:rPr>
              <w:highlight w:val="none"/>
            </w:rPr>
            <w:instrText xml:space="preserve"> HYPERLINK \l "_Toc3368" </w:instrText>
          </w:r>
          <w:r>
            <w:rPr>
              <w:highlight w:val="none"/>
            </w:rPr>
            <w:fldChar w:fldCharType="separate"/>
          </w:r>
          <w:r>
            <w:rPr>
              <w:rFonts w:hint="eastAsia" w:ascii="微软雅黑" w:hAnsi="微软雅黑" w:eastAsia="微软雅黑" w:cs="微软雅黑"/>
              <w:sz w:val="28"/>
              <w:szCs w:val="36"/>
              <w:highlight w:val="none"/>
            </w:rPr>
            <w:t>六、关于质疑和投诉</w:t>
          </w:r>
          <w:r>
            <w:rPr>
              <w:sz w:val="28"/>
              <w:szCs w:val="32"/>
              <w:highlight w:val="none"/>
            </w:rPr>
            <w:tab/>
          </w:r>
          <w:r>
            <w:rPr>
              <w:sz w:val="28"/>
              <w:szCs w:val="32"/>
              <w:highlight w:val="none"/>
            </w:rPr>
            <w:fldChar w:fldCharType="begin"/>
          </w:r>
          <w:r>
            <w:rPr>
              <w:sz w:val="28"/>
              <w:szCs w:val="32"/>
              <w:highlight w:val="none"/>
            </w:rPr>
            <w:instrText xml:space="preserve"> PAGEREF _Toc3368 \h </w:instrText>
          </w:r>
          <w:r>
            <w:rPr>
              <w:sz w:val="28"/>
              <w:szCs w:val="32"/>
              <w:highlight w:val="none"/>
            </w:rPr>
            <w:fldChar w:fldCharType="separate"/>
          </w:r>
          <w:r>
            <w:rPr>
              <w:sz w:val="28"/>
              <w:szCs w:val="32"/>
              <w:highlight w:val="none"/>
            </w:rPr>
            <w:t>17</w:t>
          </w:r>
          <w:r>
            <w:rPr>
              <w:sz w:val="28"/>
              <w:szCs w:val="32"/>
              <w:highlight w:val="none"/>
            </w:rPr>
            <w:fldChar w:fldCharType="end"/>
          </w:r>
          <w:r>
            <w:rPr>
              <w:sz w:val="28"/>
              <w:szCs w:val="32"/>
              <w:highlight w:val="none"/>
            </w:rPr>
            <w:fldChar w:fldCharType="end"/>
          </w:r>
        </w:p>
        <w:p w14:paraId="66519AB2">
          <w:pPr>
            <w:pStyle w:val="16"/>
            <w:tabs>
              <w:tab w:val="right" w:leader="dot" w:pos="9525"/>
            </w:tabs>
            <w:rPr>
              <w:sz w:val="28"/>
              <w:szCs w:val="32"/>
              <w:highlight w:val="none"/>
            </w:rPr>
          </w:pPr>
          <w:r>
            <w:rPr>
              <w:highlight w:val="none"/>
            </w:rPr>
            <w:fldChar w:fldCharType="begin"/>
          </w:r>
          <w:r>
            <w:rPr>
              <w:highlight w:val="none"/>
            </w:rPr>
            <w:instrText xml:space="preserve"> HYPERLINK \l "_Toc14986" </w:instrText>
          </w:r>
          <w:r>
            <w:rPr>
              <w:highlight w:val="none"/>
            </w:rPr>
            <w:fldChar w:fldCharType="separate"/>
          </w:r>
          <w:r>
            <w:rPr>
              <w:rFonts w:hint="eastAsia" w:ascii="微软雅黑" w:hAnsi="微软雅黑" w:eastAsia="微软雅黑" w:cs="微软雅黑"/>
              <w:sz w:val="28"/>
              <w:szCs w:val="36"/>
              <w:highlight w:val="none"/>
            </w:rPr>
            <w:t>七、采购代理服务费</w:t>
          </w:r>
          <w:r>
            <w:rPr>
              <w:sz w:val="28"/>
              <w:szCs w:val="32"/>
              <w:highlight w:val="none"/>
            </w:rPr>
            <w:tab/>
          </w:r>
          <w:r>
            <w:rPr>
              <w:sz w:val="28"/>
              <w:szCs w:val="32"/>
              <w:highlight w:val="none"/>
            </w:rPr>
            <w:fldChar w:fldCharType="begin"/>
          </w:r>
          <w:r>
            <w:rPr>
              <w:sz w:val="28"/>
              <w:szCs w:val="32"/>
              <w:highlight w:val="none"/>
            </w:rPr>
            <w:instrText xml:space="preserve"> PAGEREF _Toc14986 \h </w:instrText>
          </w:r>
          <w:r>
            <w:rPr>
              <w:sz w:val="28"/>
              <w:szCs w:val="32"/>
              <w:highlight w:val="none"/>
            </w:rPr>
            <w:fldChar w:fldCharType="separate"/>
          </w:r>
          <w:r>
            <w:rPr>
              <w:sz w:val="28"/>
              <w:szCs w:val="32"/>
              <w:highlight w:val="none"/>
            </w:rPr>
            <w:t>18</w:t>
          </w:r>
          <w:r>
            <w:rPr>
              <w:sz w:val="28"/>
              <w:szCs w:val="32"/>
              <w:highlight w:val="none"/>
            </w:rPr>
            <w:fldChar w:fldCharType="end"/>
          </w:r>
          <w:r>
            <w:rPr>
              <w:sz w:val="28"/>
              <w:szCs w:val="32"/>
              <w:highlight w:val="none"/>
            </w:rPr>
            <w:fldChar w:fldCharType="end"/>
          </w:r>
        </w:p>
        <w:p w14:paraId="511580D6">
          <w:pPr>
            <w:pStyle w:val="16"/>
            <w:tabs>
              <w:tab w:val="right" w:leader="dot" w:pos="9525"/>
            </w:tabs>
            <w:rPr>
              <w:sz w:val="28"/>
              <w:szCs w:val="32"/>
              <w:highlight w:val="none"/>
            </w:rPr>
          </w:pPr>
          <w:r>
            <w:rPr>
              <w:highlight w:val="none"/>
            </w:rPr>
            <w:fldChar w:fldCharType="begin"/>
          </w:r>
          <w:r>
            <w:rPr>
              <w:highlight w:val="none"/>
            </w:rPr>
            <w:instrText xml:space="preserve"> HYPERLINK \l "_Toc22768" </w:instrText>
          </w:r>
          <w:r>
            <w:rPr>
              <w:highlight w:val="none"/>
            </w:rPr>
            <w:fldChar w:fldCharType="separate"/>
          </w:r>
          <w:r>
            <w:rPr>
              <w:rFonts w:hint="eastAsia" w:ascii="微软雅黑" w:hAnsi="微软雅黑" w:eastAsia="微软雅黑" w:cs="微软雅黑"/>
              <w:sz w:val="28"/>
              <w:szCs w:val="36"/>
              <w:highlight w:val="none"/>
            </w:rPr>
            <w:t>八、签订合同</w:t>
          </w:r>
          <w:r>
            <w:rPr>
              <w:sz w:val="28"/>
              <w:szCs w:val="32"/>
              <w:highlight w:val="none"/>
            </w:rPr>
            <w:tab/>
          </w:r>
          <w:r>
            <w:rPr>
              <w:sz w:val="28"/>
              <w:szCs w:val="32"/>
              <w:highlight w:val="none"/>
            </w:rPr>
            <w:fldChar w:fldCharType="begin"/>
          </w:r>
          <w:r>
            <w:rPr>
              <w:sz w:val="28"/>
              <w:szCs w:val="32"/>
              <w:highlight w:val="none"/>
            </w:rPr>
            <w:instrText xml:space="preserve"> PAGEREF _Toc22768 \h </w:instrText>
          </w:r>
          <w:r>
            <w:rPr>
              <w:sz w:val="28"/>
              <w:szCs w:val="32"/>
              <w:highlight w:val="none"/>
            </w:rPr>
            <w:fldChar w:fldCharType="separate"/>
          </w:r>
          <w:r>
            <w:rPr>
              <w:sz w:val="28"/>
              <w:szCs w:val="32"/>
              <w:highlight w:val="none"/>
            </w:rPr>
            <w:t>19</w:t>
          </w:r>
          <w:r>
            <w:rPr>
              <w:sz w:val="28"/>
              <w:szCs w:val="32"/>
              <w:highlight w:val="none"/>
            </w:rPr>
            <w:fldChar w:fldCharType="end"/>
          </w:r>
          <w:r>
            <w:rPr>
              <w:sz w:val="28"/>
              <w:szCs w:val="32"/>
              <w:highlight w:val="none"/>
            </w:rPr>
            <w:fldChar w:fldCharType="end"/>
          </w:r>
        </w:p>
        <w:p w14:paraId="69D17F50">
          <w:pPr>
            <w:pStyle w:val="16"/>
            <w:tabs>
              <w:tab w:val="right" w:leader="dot" w:pos="9525"/>
            </w:tabs>
            <w:rPr>
              <w:b/>
              <w:bCs/>
              <w:sz w:val="28"/>
              <w:szCs w:val="32"/>
              <w:highlight w:val="none"/>
            </w:rPr>
          </w:pPr>
          <w:r>
            <w:rPr>
              <w:highlight w:val="none"/>
            </w:rPr>
            <w:fldChar w:fldCharType="begin"/>
          </w:r>
          <w:r>
            <w:rPr>
              <w:highlight w:val="none"/>
            </w:rPr>
            <w:instrText xml:space="preserve"> HYPERLINK \l "_Toc30222" </w:instrText>
          </w:r>
          <w:r>
            <w:rPr>
              <w:highlight w:val="none"/>
            </w:rPr>
            <w:fldChar w:fldCharType="separate"/>
          </w:r>
          <w:r>
            <w:rPr>
              <w:rFonts w:hint="eastAsia" w:ascii="微软雅黑" w:hAnsi="微软雅黑" w:eastAsia="微软雅黑" w:cs="微软雅黑"/>
              <w:b/>
              <w:bCs/>
              <w:sz w:val="28"/>
              <w:szCs w:val="40"/>
              <w:highlight w:val="none"/>
            </w:rPr>
            <w:t>第六篇  合同草案条款</w:t>
          </w:r>
          <w:r>
            <w:rPr>
              <w:b/>
              <w:bCs/>
              <w:sz w:val="28"/>
              <w:szCs w:val="32"/>
              <w:highlight w:val="none"/>
            </w:rPr>
            <w:tab/>
          </w:r>
          <w:r>
            <w:rPr>
              <w:b/>
              <w:bCs/>
              <w:sz w:val="28"/>
              <w:szCs w:val="32"/>
              <w:highlight w:val="none"/>
            </w:rPr>
            <w:fldChar w:fldCharType="begin"/>
          </w:r>
          <w:r>
            <w:rPr>
              <w:b/>
              <w:bCs/>
              <w:sz w:val="28"/>
              <w:szCs w:val="32"/>
              <w:highlight w:val="none"/>
            </w:rPr>
            <w:instrText xml:space="preserve"> PAGEREF _Toc30222 \h </w:instrText>
          </w:r>
          <w:r>
            <w:rPr>
              <w:b/>
              <w:bCs/>
              <w:sz w:val="28"/>
              <w:szCs w:val="32"/>
              <w:highlight w:val="none"/>
            </w:rPr>
            <w:fldChar w:fldCharType="separate"/>
          </w:r>
          <w:r>
            <w:rPr>
              <w:b/>
              <w:bCs/>
              <w:sz w:val="28"/>
              <w:szCs w:val="32"/>
              <w:highlight w:val="none"/>
            </w:rPr>
            <w:t>20</w:t>
          </w:r>
          <w:r>
            <w:rPr>
              <w:b/>
              <w:bCs/>
              <w:sz w:val="28"/>
              <w:szCs w:val="32"/>
              <w:highlight w:val="none"/>
            </w:rPr>
            <w:fldChar w:fldCharType="end"/>
          </w:r>
          <w:r>
            <w:rPr>
              <w:b/>
              <w:bCs/>
              <w:sz w:val="28"/>
              <w:szCs w:val="32"/>
              <w:highlight w:val="none"/>
            </w:rPr>
            <w:fldChar w:fldCharType="end"/>
          </w:r>
        </w:p>
        <w:p w14:paraId="5ED3047F">
          <w:pPr>
            <w:pStyle w:val="16"/>
            <w:tabs>
              <w:tab w:val="right" w:leader="dot" w:pos="9525"/>
            </w:tabs>
            <w:rPr>
              <w:b/>
              <w:bCs/>
              <w:sz w:val="28"/>
              <w:szCs w:val="32"/>
              <w:highlight w:val="none"/>
            </w:rPr>
          </w:pPr>
          <w:r>
            <w:rPr>
              <w:highlight w:val="none"/>
            </w:rPr>
            <w:fldChar w:fldCharType="begin"/>
          </w:r>
          <w:r>
            <w:rPr>
              <w:highlight w:val="none"/>
            </w:rPr>
            <w:instrText xml:space="preserve"> HYPERLINK \l "_Toc12784" </w:instrText>
          </w:r>
          <w:r>
            <w:rPr>
              <w:highlight w:val="none"/>
            </w:rPr>
            <w:fldChar w:fldCharType="separate"/>
          </w:r>
          <w:r>
            <w:rPr>
              <w:rFonts w:hint="eastAsia" w:ascii="微软雅黑" w:hAnsi="微软雅黑" w:eastAsia="微软雅黑" w:cs="微软雅黑"/>
              <w:b/>
              <w:bCs/>
              <w:sz w:val="28"/>
              <w:szCs w:val="40"/>
              <w:highlight w:val="none"/>
            </w:rPr>
            <w:t>第七篇  响应文件编制要求</w:t>
          </w:r>
          <w:r>
            <w:rPr>
              <w:b/>
              <w:bCs/>
              <w:sz w:val="28"/>
              <w:szCs w:val="32"/>
              <w:highlight w:val="none"/>
            </w:rPr>
            <w:tab/>
          </w:r>
          <w:r>
            <w:rPr>
              <w:b/>
              <w:bCs/>
              <w:sz w:val="28"/>
              <w:szCs w:val="32"/>
              <w:highlight w:val="none"/>
            </w:rPr>
            <w:fldChar w:fldCharType="begin"/>
          </w:r>
          <w:r>
            <w:rPr>
              <w:b/>
              <w:bCs/>
              <w:sz w:val="28"/>
              <w:szCs w:val="32"/>
              <w:highlight w:val="none"/>
            </w:rPr>
            <w:instrText xml:space="preserve"> PAGEREF _Toc12784 \h </w:instrText>
          </w:r>
          <w:r>
            <w:rPr>
              <w:b/>
              <w:bCs/>
              <w:sz w:val="28"/>
              <w:szCs w:val="32"/>
              <w:highlight w:val="none"/>
            </w:rPr>
            <w:fldChar w:fldCharType="separate"/>
          </w:r>
          <w:r>
            <w:rPr>
              <w:b/>
              <w:bCs/>
              <w:sz w:val="28"/>
              <w:szCs w:val="32"/>
              <w:highlight w:val="none"/>
            </w:rPr>
            <w:t>21</w:t>
          </w:r>
          <w:r>
            <w:rPr>
              <w:b/>
              <w:bCs/>
              <w:sz w:val="28"/>
              <w:szCs w:val="32"/>
              <w:highlight w:val="none"/>
            </w:rPr>
            <w:fldChar w:fldCharType="end"/>
          </w:r>
          <w:r>
            <w:rPr>
              <w:b/>
              <w:bCs/>
              <w:sz w:val="28"/>
              <w:szCs w:val="32"/>
              <w:highlight w:val="none"/>
            </w:rPr>
            <w:fldChar w:fldCharType="end"/>
          </w:r>
        </w:p>
        <w:p w14:paraId="19736B5A">
          <w:pPr>
            <w:pStyle w:val="16"/>
            <w:tabs>
              <w:tab w:val="right" w:leader="dot" w:pos="9525"/>
            </w:tabs>
            <w:rPr>
              <w:sz w:val="28"/>
              <w:szCs w:val="32"/>
              <w:highlight w:val="none"/>
            </w:rPr>
          </w:pPr>
          <w:r>
            <w:rPr>
              <w:highlight w:val="none"/>
            </w:rPr>
            <w:fldChar w:fldCharType="begin"/>
          </w:r>
          <w:r>
            <w:rPr>
              <w:highlight w:val="none"/>
            </w:rPr>
            <w:instrText xml:space="preserve"> HYPERLINK \l "_Toc4102" </w:instrText>
          </w:r>
          <w:r>
            <w:rPr>
              <w:highlight w:val="none"/>
            </w:rPr>
            <w:fldChar w:fldCharType="separate"/>
          </w:r>
          <w:r>
            <w:rPr>
              <w:rFonts w:hint="eastAsia" w:ascii="微软雅黑" w:hAnsi="微软雅黑" w:eastAsia="微软雅黑" w:cs="微软雅黑"/>
              <w:sz w:val="28"/>
              <w:szCs w:val="32"/>
              <w:highlight w:val="none"/>
            </w:rPr>
            <w:t>一、经济部分</w:t>
          </w:r>
          <w:r>
            <w:rPr>
              <w:sz w:val="28"/>
              <w:szCs w:val="32"/>
              <w:highlight w:val="none"/>
            </w:rPr>
            <w:tab/>
          </w:r>
          <w:r>
            <w:rPr>
              <w:sz w:val="28"/>
              <w:szCs w:val="32"/>
              <w:highlight w:val="none"/>
            </w:rPr>
            <w:fldChar w:fldCharType="begin"/>
          </w:r>
          <w:r>
            <w:rPr>
              <w:sz w:val="28"/>
              <w:szCs w:val="32"/>
              <w:highlight w:val="none"/>
            </w:rPr>
            <w:instrText xml:space="preserve"> PAGEREF _Toc4102 \h </w:instrText>
          </w:r>
          <w:r>
            <w:rPr>
              <w:sz w:val="28"/>
              <w:szCs w:val="32"/>
              <w:highlight w:val="none"/>
            </w:rPr>
            <w:fldChar w:fldCharType="separate"/>
          </w:r>
          <w:r>
            <w:rPr>
              <w:sz w:val="28"/>
              <w:szCs w:val="32"/>
              <w:highlight w:val="none"/>
            </w:rPr>
            <w:t>22</w:t>
          </w:r>
          <w:r>
            <w:rPr>
              <w:sz w:val="28"/>
              <w:szCs w:val="32"/>
              <w:highlight w:val="none"/>
            </w:rPr>
            <w:fldChar w:fldCharType="end"/>
          </w:r>
          <w:r>
            <w:rPr>
              <w:sz w:val="28"/>
              <w:szCs w:val="32"/>
              <w:highlight w:val="none"/>
            </w:rPr>
            <w:fldChar w:fldCharType="end"/>
          </w:r>
        </w:p>
        <w:p w14:paraId="79806FDC">
          <w:pPr>
            <w:pStyle w:val="16"/>
            <w:tabs>
              <w:tab w:val="right" w:leader="dot" w:pos="9525"/>
            </w:tabs>
            <w:rPr>
              <w:sz w:val="28"/>
              <w:szCs w:val="32"/>
              <w:highlight w:val="none"/>
            </w:rPr>
          </w:pPr>
          <w:r>
            <w:rPr>
              <w:highlight w:val="none"/>
            </w:rPr>
            <w:fldChar w:fldCharType="begin"/>
          </w:r>
          <w:r>
            <w:rPr>
              <w:highlight w:val="none"/>
            </w:rPr>
            <w:instrText xml:space="preserve"> HYPERLINK \l "_Toc7746" </w:instrText>
          </w:r>
          <w:r>
            <w:rPr>
              <w:highlight w:val="none"/>
            </w:rPr>
            <w:fldChar w:fldCharType="separate"/>
          </w:r>
          <w:r>
            <w:rPr>
              <w:rFonts w:hint="eastAsia" w:ascii="微软雅黑" w:hAnsi="微软雅黑" w:eastAsia="微软雅黑" w:cs="微软雅黑"/>
              <w:sz w:val="28"/>
              <w:szCs w:val="32"/>
              <w:highlight w:val="none"/>
            </w:rPr>
            <w:t>二、服务部分</w:t>
          </w:r>
          <w:r>
            <w:rPr>
              <w:sz w:val="28"/>
              <w:szCs w:val="32"/>
              <w:highlight w:val="none"/>
            </w:rPr>
            <w:tab/>
          </w:r>
          <w:r>
            <w:rPr>
              <w:sz w:val="28"/>
              <w:szCs w:val="32"/>
              <w:highlight w:val="none"/>
            </w:rPr>
            <w:fldChar w:fldCharType="begin"/>
          </w:r>
          <w:r>
            <w:rPr>
              <w:sz w:val="28"/>
              <w:szCs w:val="32"/>
              <w:highlight w:val="none"/>
            </w:rPr>
            <w:instrText xml:space="preserve"> PAGEREF _Toc7746 \h </w:instrText>
          </w:r>
          <w:r>
            <w:rPr>
              <w:sz w:val="28"/>
              <w:szCs w:val="32"/>
              <w:highlight w:val="none"/>
            </w:rPr>
            <w:fldChar w:fldCharType="separate"/>
          </w:r>
          <w:r>
            <w:rPr>
              <w:sz w:val="28"/>
              <w:szCs w:val="32"/>
              <w:highlight w:val="none"/>
            </w:rPr>
            <w:t>24</w:t>
          </w:r>
          <w:r>
            <w:rPr>
              <w:sz w:val="28"/>
              <w:szCs w:val="32"/>
              <w:highlight w:val="none"/>
            </w:rPr>
            <w:fldChar w:fldCharType="end"/>
          </w:r>
          <w:r>
            <w:rPr>
              <w:sz w:val="28"/>
              <w:szCs w:val="32"/>
              <w:highlight w:val="none"/>
            </w:rPr>
            <w:fldChar w:fldCharType="end"/>
          </w:r>
        </w:p>
        <w:p w14:paraId="10920EA0">
          <w:pPr>
            <w:pStyle w:val="16"/>
            <w:tabs>
              <w:tab w:val="right" w:leader="dot" w:pos="9525"/>
            </w:tabs>
            <w:rPr>
              <w:sz w:val="28"/>
              <w:szCs w:val="32"/>
              <w:highlight w:val="none"/>
            </w:rPr>
          </w:pPr>
          <w:r>
            <w:rPr>
              <w:highlight w:val="none"/>
            </w:rPr>
            <w:fldChar w:fldCharType="begin"/>
          </w:r>
          <w:r>
            <w:rPr>
              <w:highlight w:val="none"/>
            </w:rPr>
            <w:instrText xml:space="preserve"> HYPERLINK \l "_Toc8455" </w:instrText>
          </w:r>
          <w:r>
            <w:rPr>
              <w:highlight w:val="none"/>
            </w:rPr>
            <w:fldChar w:fldCharType="separate"/>
          </w:r>
          <w:r>
            <w:rPr>
              <w:rFonts w:hint="eastAsia" w:ascii="微软雅黑" w:hAnsi="微软雅黑" w:eastAsia="微软雅黑" w:cs="微软雅黑"/>
              <w:sz w:val="28"/>
              <w:szCs w:val="32"/>
              <w:highlight w:val="none"/>
            </w:rPr>
            <w:t>三、商务部分</w:t>
          </w:r>
          <w:r>
            <w:rPr>
              <w:sz w:val="28"/>
              <w:szCs w:val="32"/>
              <w:highlight w:val="none"/>
            </w:rPr>
            <w:tab/>
          </w:r>
          <w:r>
            <w:rPr>
              <w:sz w:val="28"/>
              <w:szCs w:val="32"/>
              <w:highlight w:val="none"/>
            </w:rPr>
            <w:fldChar w:fldCharType="begin"/>
          </w:r>
          <w:r>
            <w:rPr>
              <w:sz w:val="28"/>
              <w:szCs w:val="32"/>
              <w:highlight w:val="none"/>
            </w:rPr>
            <w:instrText xml:space="preserve"> PAGEREF _Toc8455 \h </w:instrText>
          </w:r>
          <w:r>
            <w:rPr>
              <w:sz w:val="28"/>
              <w:szCs w:val="32"/>
              <w:highlight w:val="none"/>
            </w:rPr>
            <w:fldChar w:fldCharType="separate"/>
          </w:r>
          <w:r>
            <w:rPr>
              <w:sz w:val="28"/>
              <w:szCs w:val="32"/>
              <w:highlight w:val="none"/>
            </w:rPr>
            <w:t>26</w:t>
          </w:r>
          <w:r>
            <w:rPr>
              <w:sz w:val="28"/>
              <w:szCs w:val="32"/>
              <w:highlight w:val="none"/>
            </w:rPr>
            <w:fldChar w:fldCharType="end"/>
          </w:r>
          <w:r>
            <w:rPr>
              <w:sz w:val="28"/>
              <w:szCs w:val="32"/>
              <w:highlight w:val="none"/>
            </w:rPr>
            <w:fldChar w:fldCharType="end"/>
          </w:r>
        </w:p>
        <w:p w14:paraId="1C9D6733">
          <w:pPr>
            <w:pStyle w:val="16"/>
            <w:tabs>
              <w:tab w:val="right" w:leader="dot" w:pos="9525"/>
            </w:tabs>
            <w:rPr>
              <w:sz w:val="28"/>
              <w:szCs w:val="32"/>
              <w:highlight w:val="none"/>
            </w:rPr>
          </w:pPr>
          <w:r>
            <w:rPr>
              <w:highlight w:val="none"/>
            </w:rPr>
            <w:fldChar w:fldCharType="begin"/>
          </w:r>
          <w:r>
            <w:rPr>
              <w:highlight w:val="none"/>
            </w:rPr>
            <w:instrText xml:space="preserve"> HYPERLINK \l "_Toc23421" </w:instrText>
          </w:r>
          <w:r>
            <w:rPr>
              <w:highlight w:val="none"/>
            </w:rPr>
            <w:fldChar w:fldCharType="separate"/>
          </w:r>
          <w:r>
            <w:rPr>
              <w:rFonts w:hint="eastAsia" w:ascii="微软雅黑" w:hAnsi="微软雅黑" w:eastAsia="微软雅黑" w:cs="微软雅黑"/>
              <w:sz w:val="28"/>
              <w:szCs w:val="32"/>
              <w:highlight w:val="none"/>
            </w:rPr>
            <w:t>四、资格条件</w:t>
          </w:r>
          <w:r>
            <w:rPr>
              <w:sz w:val="28"/>
              <w:szCs w:val="32"/>
              <w:highlight w:val="none"/>
            </w:rPr>
            <w:tab/>
          </w:r>
          <w:r>
            <w:rPr>
              <w:sz w:val="28"/>
              <w:szCs w:val="32"/>
              <w:highlight w:val="none"/>
            </w:rPr>
            <w:fldChar w:fldCharType="begin"/>
          </w:r>
          <w:r>
            <w:rPr>
              <w:sz w:val="28"/>
              <w:szCs w:val="32"/>
              <w:highlight w:val="none"/>
            </w:rPr>
            <w:instrText xml:space="preserve"> PAGEREF _Toc23421 \h </w:instrText>
          </w:r>
          <w:r>
            <w:rPr>
              <w:sz w:val="28"/>
              <w:szCs w:val="32"/>
              <w:highlight w:val="none"/>
            </w:rPr>
            <w:fldChar w:fldCharType="separate"/>
          </w:r>
          <w:r>
            <w:rPr>
              <w:sz w:val="28"/>
              <w:szCs w:val="32"/>
              <w:highlight w:val="none"/>
            </w:rPr>
            <w:t>28</w:t>
          </w:r>
          <w:r>
            <w:rPr>
              <w:sz w:val="28"/>
              <w:szCs w:val="32"/>
              <w:highlight w:val="none"/>
            </w:rPr>
            <w:fldChar w:fldCharType="end"/>
          </w:r>
          <w:r>
            <w:rPr>
              <w:sz w:val="28"/>
              <w:szCs w:val="32"/>
              <w:highlight w:val="none"/>
            </w:rPr>
            <w:fldChar w:fldCharType="end"/>
          </w:r>
        </w:p>
        <w:p w14:paraId="76868DC6">
          <w:pPr>
            <w:pStyle w:val="16"/>
            <w:tabs>
              <w:tab w:val="right" w:leader="dot" w:pos="9525"/>
            </w:tabs>
            <w:rPr>
              <w:sz w:val="28"/>
              <w:szCs w:val="32"/>
              <w:highlight w:val="none"/>
            </w:rPr>
          </w:pPr>
          <w:r>
            <w:rPr>
              <w:highlight w:val="none"/>
            </w:rPr>
            <w:fldChar w:fldCharType="begin"/>
          </w:r>
          <w:r>
            <w:rPr>
              <w:highlight w:val="none"/>
            </w:rPr>
            <w:instrText xml:space="preserve"> HYPERLINK \l "_Toc16955" </w:instrText>
          </w:r>
          <w:r>
            <w:rPr>
              <w:highlight w:val="none"/>
            </w:rPr>
            <w:fldChar w:fldCharType="separate"/>
          </w:r>
          <w:r>
            <w:rPr>
              <w:rFonts w:hint="eastAsia" w:ascii="微软雅黑" w:hAnsi="微软雅黑" w:eastAsia="微软雅黑" w:cs="微软雅黑"/>
              <w:sz w:val="28"/>
              <w:szCs w:val="32"/>
              <w:highlight w:val="none"/>
            </w:rPr>
            <w:t>五、其他资料</w:t>
          </w:r>
          <w:r>
            <w:rPr>
              <w:sz w:val="28"/>
              <w:szCs w:val="32"/>
              <w:highlight w:val="none"/>
            </w:rPr>
            <w:tab/>
          </w:r>
          <w:r>
            <w:rPr>
              <w:sz w:val="28"/>
              <w:szCs w:val="32"/>
              <w:highlight w:val="none"/>
            </w:rPr>
            <w:fldChar w:fldCharType="begin"/>
          </w:r>
          <w:r>
            <w:rPr>
              <w:sz w:val="28"/>
              <w:szCs w:val="32"/>
              <w:highlight w:val="none"/>
            </w:rPr>
            <w:instrText xml:space="preserve"> PAGEREF _Toc16955 \h </w:instrText>
          </w:r>
          <w:r>
            <w:rPr>
              <w:sz w:val="28"/>
              <w:szCs w:val="32"/>
              <w:highlight w:val="none"/>
            </w:rPr>
            <w:fldChar w:fldCharType="separate"/>
          </w:r>
          <w:r>
            <w:rPr>
              <w:sz w:val="28"/>
              <w:szCs w:val="32"/>
              <w:highlight w:val="none"/>
            </w:rPr>
            <w:t>33</w:t>
          </w:r>
          <w:r>
            <w:rPr>
              <w:sz w:val="28"/>
              <w:szCs w:val="32"/>
              <w:highlight w:val="none"/>
            </w:rPr>
            <w:fldChar w:fldCharType="end"/>
          </w:r>
          <w:r>
            <w:rPr>
              <w:sz w:val="28"/>
              <w:szCs w:val="32"/>
              <w:highlight w:val="none"/>
            </w:rPr>
            <w:fldChar w:fldCharType="end"/>
          </w:r>
        </w:p>
        <w:p w14:paraId="7ABA4EAD">
          <w:pPr>
            <w:pStyle w:val="16"/>
            <w:tabs>
              <w:tab w:val="right" w:leader="dot" w:pos="9525"/>
            </w:tabs>
            <w:rPr>
              <w:sz w:val="28"/>
              <w:szCs w:val="32"/>
              <w:highlight w:val="none"/>
            </w:rPr>
          </w:pPr>
          <w:r>
            <w:rPr>
              <w:highlight w:val="none"/>
            </w:rPr>
            <w:fldChar w:fldCharType="begin"/>
          </w:r>
          <w:r>
            <w:rPr>
              <w:highlight w:val="none"/>
            </w:rPr>
            <w:instrText xml:space="preserve"> HYPERLINK \l "_Toc28748" </w:instrText>
          </w:r>
          <w:r>
            <w:rPr>
              <w:highlight w:val="none"/>
            </w:rPr>
            <w:fldChar w:fldCharType="separate"/>
          </w:r>
          <w:r>
            <w:rPr>
              <w:rFonts w:hint="eastAsia" w:ascii="微软雅黑" w:hAnsi="微软雅黑" w:eastAsia="微软雅黑" w:cs="微软雅黑"/>
              <w:sz w:val="28"/>
              <w:szCs w:val="36"/>
              <w:highlight w:val="none"/>
            </w:rPr>
            <w:t>（结束）</w:t>
          </w:r>
          <w:r>
            <w:rPr>
              <w:sz w:val="28"/>
              <w:szCs w:val="32"/>
              <w:highlight w:val="none"/>
            </w:rPr>
            <w:tab/>
          </w:r>
          <w:r>
            <w:rPr>
              <w:sz w:val="28"/>
              <w:szCs w:val="32"/>
              <w:highlight w:val="none"/>
            </w:rPr>
            <w:fldChar w:fldCharType="begin"/>
          </w:r>
          <w:r>
            <w:rPr>
              <w:sz w:val="28"/>
              <w:szCs w:val="32"/>
              <w:highlight w:val="none"/>
            </w:rPr>
            <w:instrText xml:space="preserve"> PAGEREF _Toc28748 \h </w:instrText>
          </w:r>
          <w:r>
            <w:rPr>
              <w:sz w:val="28"/>
              <w:szCs w:val="32"/>
              <w:highlight w:val="none"/>
            </w:rPr>
            <w:fldChar w:fldCharType="separate"/>
          </w:r>
          <w:r>
            <w:rPr>
              <w:sz w:val="28"/>
              <w:szCs w:val="32"/>
              <w:highlight w:val="none"/>
            </w:rPr>
            <w:t>38</w:t>
          </w:r>
          <w:r>
            <w:rPr>
              <w:sz w:val="28"/>
              <w:szCs w:val="32"/>
              <w:highlight w:val="none"/>
            </w:rPr>
            <w:fldChar w:fldCharType="end"/>
          </w:r>
          <w:r>
            <w:rPr>
              <w:sz w:val="28"/>
              <w:szCs w:val="32"/>
              <w:highlight w:val="none"/>
            </w:rPr>
            <w:fldChar w:fldCharType="end"/>
          </w:r>
        </w:p>
        <w:p w14:paraId="3DACC76C">
          <w:pPr>
            <w:pStyle w:val="16"/>
            <w:tabs>
              <w:tab w:val="right" w:leader="dot" w:pos="9525"/>
            </w:tabs>
            <w:rPr>
              <w:sz w:val="28"/>
              <w:szCs w:val="32"/>
              <w:highlight w:val="none"/>
            </w:rPr>
          </w:pPr>
          <w:r>
            <w:rPr>
              <w:highlight w:val="none"/>
            </w:rPr>
            <w:fldChar w:fldCharType="begin"/>
          </w:r>
          <w:r>
            <w:rPr>
              <w:highlight w:val="none"/>
            </w:rPr>
            <w:instrText xml:space="preserve"> HYPERLINK \l "_Toc4390" </w:instrText>
          </w:r>
          <w:r>
            <w:rPr>
              <w:highlight w:val="none"/>
            </w:rPr>
            <w:fldChar w:fldCharType="separate"/>
          </w:r>
          <w:r>
            <w:rPr>
              <w:rFonts w:hint="eastAsia" w:ascii="微软雅黑" w:hAnsi="微软雅黑" w:eastAsia="微软雅黑" w:cs="微软雅黑"/>
              <w:bCs/>
              <w:sz w:val="28"/>
              <w:szCs w:val="56"/>
              <w:highlight w:val="none"/>
            </w:rPr>
            <w:t>采购文件发售登记表</w:t>
          </w:r>
          <w:r>
            <w:rPr>
              <w:sz w:val="28"/>
              <w:szCs w:val="32"/>
              <w:highlight w:val="none"/>
            </w:rPr>
            <w:tab/>
          </w:r>
          <w:r>
            <w:rPr>
              <w:sz w:val="28"/>
              <w:szCs w:val="32"/>
              <w:highlight w:val="none"/>
            </w:rPr>
            <w:fldChar w:fldCharType="begin"/>
          </w:r>
          <w:r>
            <w:rPr>
              <w:sz w:val="28"/>
              <w:szCs w:val="32"/>
              <w:highlight w:val="none"/>
            </w:rPr>
            <w:instrText xml:space="preserve"> PAGEREF _Toc4390 \h </w:instrText>
          </w:r>
          <w:r>
            <w:rPr>
              <w:sz w:val="28"/>
              <w:szCs w:val="32"/>
              <w:highlight w:val="none"/>
            </w:rPr>
            <w:fldChar w:fldCharType="separate"/>
          </w:r>
          <w:r>
            <w:rPr>
              <w:sz w:val="28"/>
              <w:szCs w:val="32"/>
              <w:highlight w:val="none"/>
            </w:rPr>
            <w:t>39</w:t>
          </w:r>
          <w:r>
            <w:rPr>
              <w:sz w:val="28"/>
              <w:szCs w:val="32"/>
              <w:highlight w:val="none"/>
            </w:rPr>
            <w:fldChar w:fldCharType="end"/>
          </w:r>
          <w:r>
            <w:rPr>
              <w:sz w:val="28"/>
              <w:szCs w:val="32"/>
              <w:highlight w:val="none"/>
            </w:rPr>
            <w:fldChar w:fldCharType="end"/>
          </w:r>
        </w:p>
        <w:p w14:paraId="1F1FADC3">
          <w:pPr>
            <w:ind w:firstLine="560"/>
            <w:outlineLvl w:val="1"/>
            <w:rPr>
              <w:rFonts w:ascii="微软雅黑" w:hAnsi="微软雅黑" w:eastAsia="微软雅黑" w:cs="微软雅黑"/>
              <w:b/>
              <w:sz w:val="32"/>
              <w:szCs w:val="32"/>
              <w:highlight w:val="none"/>
            </w:rPr>
          </w:pPr>
          <w:r>
            <w:rPr>
              <w:rFonts w:hint="eastAsia" w:ascii="微软雅黑" w:hAnsi="微软雅黑" w:eastAsia="微软雅黑" w:cs="微软雅黑"/>
              <w:sz w:val="28"/>
              <w:szCs w:val="52"/>
              <w:highlight w:val="none"/>
            </w:rPr>
            <w:fldChar w:fldCharType="end"/>
          </w:r>
        </w:p>
      </w:sdtContent>
    </w:sdt>
    <w:p w14:paraId="7FD0DFCF">
      <w:pPr>
        <w:ind w:firstLine="800"/>
        <w:rPr>
          <w:rFonts w:ascii="微软雅黑" w:hAnsi="微软雅黑" w:eastAsia="微软雅黑" w:cs="微软雅黑"/>
          <w:b/>
          <w:sz w:val="40"/>
          <w:szCs w:val="32"/>
          <w:highlight w:val="none"/>
        </w:rPr>
      </w:pPr>
      <w:r>
        <w:rPr>
          <w:rFonts w:hint="eastAsia" w:ascii="微软雅黑" w:hAnsi="微软雅黑" w:eastAsia="微软雅黑" w:cs="微软雅黑"/>
          <w:b/>
          <w:sz w:val="40"/>
          <w:szCs w:val="32"/>
          <w:highlight w:val="none"/>
        </w:rPr>
        <w:br w:type="page"/>
      </w:r>
    </w:p>
    <w:p w14:paraId="6093EB41">
      <w:pPr>
        <w:tabs>
          <w:tab w:val="right" w:leader="dot" w:pos="9402"/>
        </w:tabs>
        <w:spacing w:line="700" w:lineRule="exact"/>
        <w:ind w:left="420" w:leftChars="200" w:firstLine="800"/>
        <w:jc w:val="center"/>
        <w:outlineLvl w:val="1"/>
        <w:rPr>
          <w:rFonts w:ascii="微软雅黑" w:hAnsi="微软雅黑" w:eastAsia="微软雅黑" w:cs="微软雅黑"/>
          <w:b/>
          <w:sz w:val="40"/>
          <w:szCs w:val="32"/>
          <w:highlight w:val="none"/>
        </w:rPr>
      </w:pPr>
      <w:bookmarkStart w:id="7" w:name="_Toc10593"/>
      <w:r>
        <w:rPr>
          <w:rFonts w:hint="eastAsia" w:ascii="微软雅黑" w:hAnsi="微软雅黑" w:eastAsia="微软雅黑" w:cs="微软雅黑"/>
          <w:b/>
          <w:sz w:val="40"/>
          <w:szCs w:val="32"/>
          <w:highlight w:val="none"/>
        </w:rPr>
        <w:t>第一篇  采购邀请书</w:t>
      </w:r>
      <w:bookmarkEnd w:id="0"/>
      <w:bookmarkEnd w:id="1"/>
      <w:bookmarkEnd w:id="2"/>
      <w:bookmarkEnd w:id="7"/>
    </w:p>
    <w:p w14:paraId="3D826910">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安徽百士德工程咨询有限公司（以下简称：采购代理机构）接受重庆市北碚区规划和自然资源局（以下简称：采购人）的委托，对北碚区环西南大学15分钟生活圈专项规划进行竞争性磋商采购。欢迎有资格的供应商前来参与磋商。</w:t>
      </w:r>
    </w:p>
    <w:p w14:paraId="24663BF6">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8" w:name="_Toc29370"/>
      <w:bookmarkStart w:id="9" w:name="_Toc7406"/>
      <w:bookmarkStart w:id="10" w:name="_Toc313893526"/>
      <w:bookmarkStart w:id="11" w:name="_Toc100755789"/>
      <w:bookmarkStart w:id="12" w:name="_Toc317775175"/>
      <w:r>
        <w:rPr>
          <w:rFonts w:hint="eastAsia" w:ascii="微软雅黑" w:hAnsi="微软雅黑" w:eastAsia="微软雅黑" w:cs="微软雅黑"/>
          <w:b/>
          <w:sz w:val="24"/>
          <w:szCs w:val="24"/>
          <w:highlight w:val="none"/>
        </w:rPr>
        <w:t>一、竞争性磋商内容</w:t>
      </w:r>
      <w:bookmarkEnd w:id="8"/>
      <w:bookmarkEnd w:id="9"/>
    </w:p>
    <w:tbl>
      <w:tblPr>
        <w:tblStyle w:val="19"/>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1"/>
        <w:gridCol w:w="1550"/>
        <w:gridCol w:w="1533"/>
        <w:gridCol w:w="2667"/>
      </w:tblGrid>
      <w:tr w14:paraId="2702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621" w:type="dxa"/>
            <w:tcBorders>
              <w:top w:val="single" w:color="auto" w:sz="4" w:space="0"/>
              <w:left w:val="single" w:color="auto" w:sz="4" w:space="0"/>
              <w:right w:val="single" w:color="auto" w:sz="4" w:space="0"/>
            </w:tcBorders>
            <w:vAlign w:val="center"/>
          </w:tcPr>
          <w:p w14:paraId="5CC149E2">
            <w:pPr>
              <w:widowControl/>
              <w:spacing w:line="400" w:lineRule="exact"/>
              <w:jc w:val="center"/>
              <w:rPr>
                <w:rFonts w:ascii="微软雅黑" w:hAnsi="微软雅黑" w:eastAsia="微软雅黑" w:cs="微软雅黑"/>
                <w:b/>
                <w:bCs/>
                <w:kern w:val="0"/>
                <w:szCs w:val="24"/>
                <w:highlight w:val="none"/>
              </w:rPr>
            </w:pPr>
            <w:r>
              <w:rPr>
                <w:rFonts w:hint="eastAsia" w:ascii="微软雅黑" w:hAnsi="微软雅黑" w:eastAsia="微软雅黑" w:cs="微软雅黑"/>
                <w:b/>
                <w:bCs/>
                <w:kern w:val="0"/>
                <w:szCs w:val="24"/>
                <w:highlight w:val="none"/>
              </w:rPr>
              <w:t>项目内容</w:t>
            </w:r>
          </w:p>
        </w:tc>
        <w:tc>
          <w:tcPr>
            <w:tcW w:w="1550" w:type="dxa"/>
            <w:tcBorders>
              <w:top w:val="single" w:color="auto" w:sz="4" w:space="0"/>
              <w:left w:val="single" w:color="auto" w:sz="4" w:space="0"/>
              <w:right w:val="single" w:color="auto" w:sz="4" w:space="0"/>
            </w:tcBorders>
            <w:vAlign w:val="center"/>
          </w:tcPr>
          <w:p w14:paraId="5A88E47D">
            <w:pPr>
              <w:widowControl/>
              <w:spacing w:line="400" w:lineRule="exact"/>
              <w:jc w:val="center"/>
              <w:rPr>
                <w:rFonts w:ascii="微软雅黑" w:hAnsi="微软雅黑" w:eastAsia="微软雅黑" w:cs="微软雅黑"/>
                <w:b/>
                <w:bCs/>
                <w:kern w:val="0"/>
                <w:szCs w:val="24"/>
                <w:highlight w:val="none"/>
              </w:rPr>
            </w:pPr>
            <w:r>
              <w:rPr>
                <w:rFonts w:hint="eastAsia" w:ascii="微软雅黑" w:hAnsi="微软雅黑" w:eastAsia="微软雅黑" w:cs="微软雅黑"/>
                <w:b/>
                <w:bCs/>
                <w:kern w:val="0"/>
                <w:szCs w:val="24"/>
                <w:highlight w:val="none"/>
              </w:rPr>
              <w:t>最高限价</w:t>
            </w:r>
          </w:p>
          <w:p w14:paraId="3E549025">
            <w:pPr>
              <w:widowControl/>
              <w:spacing w:line="400" w:lineRule="exact"/>
              <w:jc w:val="center"/>
              <w:rPr>
                <w:rFonts w:ascii="微软雅黑" w:hAnsi="微软雅黑" w:eastAsia="微软雅黑" w:cs="微软雅黑"/>
                <w:b/>
                <w:bCs/>
                <w:kern w:val="0"/>
                <w:szCs w:val="24"/>
                <w:highlight w:val="none"/>
              </w:rPr>
            </w:pPr>
            <w:r>
              <w:rPr>
                <w:rFonts w:hint="eastAsia" w:ascii="微软雅黑" w:hAnsi="微软雅黑" w:eastAsia="微软雅黑" w:cs="微软雅黑"/>
                <w:b/>
                <w:bCs/>
                <w:kern w:val="0"/>
                <w:szCs w:val="24"/>
                <w:highlight w:val="none"/>
              </w:rPr>
              <w:t>（万元）</w:t>
            </w:r>
          </w:p>
        </w:tc>
        <w:tc>
          <w:tcPr>
            <w:tcW w:w="1533" w:type="dxa"/>
            <w:tcBorders>
              <w:top w:val="single" w:color="auto" w:sz="4" w:space="0"/>
              <w:left w:val="single" w:color="auto" w:sz="4" w:space="0"/>
              <w:right w:val="single" w:color="auto" w:sz="4" w:space="0"/>
            </w:tcBorders>
            <w:vAlign w:val="center"/>
          </w:tcPr>
          <w:p w14:paraId="7006511C">
            <w:pPr>
              <w:widowControl/>
              <w:spacing w:line="400" w:lineRule="exact"/>
              <w:jc w:val="center"/>
              <w:rPr>
                <w:rFonts w:ascii="微软雅黑" w:hAnsi="微软雅黑" w:eastAsia="微软雅黑" w:cs="微软雅黑"/>
                <w:b/>
                <w:bCs/>
                <w:kern w:val="0"/>
                <w:szCs w:val="24"/>
                <w:highlight w:val="none"/>
              </w:rPr>
            </w:pPr>
            <w:r>
              <w:rPr>
                <w:rFonts w:hint="eastAsia" w:ascii="微软雅黑" w:hAnsi="微软雅黑" w:eastAsia="微软雅黑" w:cs="微软雅黑"/>
                <w:b/>
                <w:bCs/>
                <w:kern w:val="0"/>
                <w:szCs w:val="24"/>
                <w:highlight w:val="none"/>
              </w:rPr>
              <w:t>成交供应商数量（名）</w:t>
            </w:r>
          </w:p>
        </w:tc>
        <w:tc>
          <w:tcPr>
            <w:tcW w:w="2667" w:type="dxa"/>
            <w:tcBorders>
              <w:top w:val="single" w:color="auto" w:sz="4" w:space="0"/>
              <w:left w:val="single" w:color="auto" w:sz="4" w:space="0"/>
              <w:right w:val="single" w:color="auto" w:sz="4" w:space="0"/>
            </w:tcBorders>
            <w:vAlign w:val="center"/>
          </w:tcPr>
          <w:p w14:paraId="0701236E">
            <w:pPr>
              <w:widowControl/>
              <w:spacing w:line="400" w:lineRule="exact"/>
              <w:jc w:val="center"/>
              <w:rPr>
                <w:rFonts w:ascii="微软雅黑" w:hAnsi="微软雅黑" w:eastAsia="微软雅黑" w:cs="微软雅黑"/>
                <w:b/>
                <w:bCs/>
                <w:kern w:val="0"/>
                <w:szCs w:val="24"/>
                <w:highlight w:val="none"/>
              </w:rPr>
            </w:pPr>
            <w:r>
              <w:rPr>
                <w:rFonts w:hint="eastAsia" w:ascii="微软雅黑" w:hAnsi="微软雅黑" w:eastAsia="微软雅黑" w:cs="微软雅黑"/>
                <w:b/>
                <w:bCs/>
                <w:kern w:val="0"/>
                <w:szCs w:val="21"/>
                <w:highlight w:val="none"/>
              </w:rPr>
              <w:t>采购标的对应的中小企业划分标准所属行业</w:t>
            </w:r>
          </w:p>
        </w:tc>
      </w:tr>
      <w:tr w14:paraId="27CE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621" w:type="dxa"/>
            <w:tcBorders>
              <w:top w:val="single" w:color="auto" w:sz="4" w:space="0"/>
              <w:left w:val="single" w:color="auto" w:sz="4" w:space="0"/>
              <w:right w:val="single" w:color="auto" w:sz="4" w:space="0"/>
            </w:tcBorders>
            <w:vAlign w:val="center"/>
          </w:tcPr>
          <w:p w14:paraId="6584A9B4">
            <w:pPr>
              <w:spacing w:line="400" w:lineRule="exact"/>
              <w:jc w:val="center"/>
              <w:rPr>
                <w:rFonts w:ascii="微软雅黑" w:hAnsi="微软雅黑" w:eastAsia="微软雅黑" w:cs="微软雅黑"/>
                <w:sz w:val="22"/>
                <w:highlight w:val="none"/>
              </w:rPr>
            </w:pPr>
            <w:r>
              <w:rPr>
                <w:rFonts w:hint="eastAsia" w:ascii="微软雅黑" w:hAnsi="微软雅黑" w:eastAsia="微软雅黑" w:cs="微软雅黑"/>
                <w:sz w:val="24"/>
                <w:szCs w:val="24"/>
                <w:highlight w:val="none"/>
              </w:rPr>
              <w:t>北碚区环西南大学15分钟生活圈专项规划</w:t>
            </w:r>
          </w:p>
        </w:tc>
        <w:tc>
          <w:tcPr>
            <w:tcW w:w="1550" w:type="dxa"/>
            <w:tcBorders>
              <w:top w:val="single" w:color="auto" w:sz="4" w:space="0"/>
              <w:left w:val="single" w:color="auto" w:sz="4" w:space="0"/>
              <w:right w:val="single" w:color="auto" w:sz="4" w:space="0"/>
            </w:tcBorders>
            <w:vAlign w:val="center"/>
          </w:tcPr>
          <w:p w14:paraId="566D8423">
            <w:pPr>
              <w:spacing w:line="400" w:lineRule="exact"/>
              <w:jc w:val="center"/>
              <w:rPr>
                <w:rFonts w:ascii="微软雅黑" w:hAnsi="微软雅黑" w:eastAsia="微软雅黑" w:cs="微软雅黑"/>
                <w:sz w:val="22"/>
                <w:highlight w:val="none"/>
              </w:rPr>
            </w:pPr>
            <w:r>
              <w:rPr>
                <w:rFonts w:ascii="微软雅黑" w:hAnsi="微软雅黑" w:eastAsia="微软雅黑" w:cs="微软雅黑"/>
                <w:sz w:val="22"/>
                <w:highlight w:val="none"/>
              </w:rPr>
              <w:t>30</w:t>
            </w:r>
          </w:p>
        </w:tc>
        <w:tc>
          <w:tcPr>
            <w:tcW w:w="1533" w:type="dxa"/>
            <w:tcBorders>
              <w:top w:val="single" w:color="auto" w:sz="4" w:space="0"/>
              <w:left w:val="single" w:color="auto" w:sz="4" w:space="0"/>
              <w:right w:val="single" w:color="auto" w:sz="4" w:space="0"/>
            </w:tcBorders>
            <w:vAlign w:val="center"/>
          </w:tcPr>
          <w:p w14:paraId="48E1FBBF">
            <w:pPr>
              <w:spacing w:line="400" w:lineRule="exact"/>
              <w:jc w:val="center"/>
              <w:rPr>
                <w:rFonts w:ascii="微软雅黑" w:hAnsi="微软雅黑" w:eastAsia="微软雅黑" w:cs="微软雅黑"/>
                <w:sz w:val="22"/>
                <w:highlight w:val="none"/>
              </w:rPr>
            </w:pPr>
            <w:r>
              <w:rPr>
                <w:rFonts w:hint="eastAsia" w:ascii="微软雅黑" w:hAnsi="微软雅黑" w:eastAsia="微软雅黑" w:cs="微软雅黑"/>
                <w:sz w:val="22"/>
                <w:highlight w:val="none"/>
              </w:rPr>
              <w:t>1</w:t>
            </w:r>
          </w:p>
        </w:tc>
        <w:tc>
          <w:tcPr>
            <w:tcW w:w="2667" w:type="dxa"/>
            <w:tcBorders>
              <w:top w:val="single" w:color="auto" w:sz="4" w:space="0"/>
              <w:left w:val="single" w:color="auto" w:sz="4" w:space="0"/>
              <w:right w:val="single" w:color="auto" w:sz="4" w:space="0"/>
            </w:tcBorders>
            <w:vAlign w:val="center"/>
          </w:tcPr>
          <w:p w14:paraId="060D8860">
            <w:pPr>
              <w:spacing w:line="400" w:lineRule="exact"/>
              <w:jc w:val="center"/>
              <w:rPr>
                <w:rFonts w:ascii="微软雅黑" w:hAnsi="微软雅黑" w:eastAsia="微软雅黑" w:cs="微软雅黑"/>
                <w:sz w:val="22"/>
                <w:highlight w:val="none"/>
              </w:rPr>
            </w:pPr>
            <w:r>
              <w:rPr>
                <w:rFonts w:hint="eastAsia" w:ascii="微软雅黑" w:hAnsi="微软雅黑" w:eastAsia="微软雅黑" w:cs="微软雅黑"/>
                <w:sz w:val="22"/>
                <w:highlight w:val="none"/>
              </w:rPr>
              <w:t>其他未列明行业</w:t>
            </w:r>
          </w:p>
        </w:tc>
      </w:tr>
    </w:tbl>
    <w:p w14:paraId="045B3162">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13" w:name="_Toc26161"/>
      <w:bookmarkStart w:id="14" w:name="_Toc26251"/>
      <w:r>
        <w:rPr>
          <w:rFonts w:hint="eastAsia" w:ascii="微软雅黑" w:hAnsi="微软雅黑" w:eastAsia="微软雅黑" w:cs="微软雅黑"/>
          <w:b/>
          <w:sz w:val="24"/>
          <w:szCs w:val="24"/>
          <w:highlight w:val="none"/>
        </w:rPr>
        <w:t>二、资金来源</w:t>
      </w:r>
      <w:bookmarkEnd w:id="10"/>
      <w:bookmarkEnd w:id="11"/>
      <w:bookmarkEnd w:id="12"/>
      <w:bookmarkEnd w:id="13"/>
      <w:bookmarkEnd w:id="14"/>
    </w:p>
    <w:p w14:paraId="24FDE63E">
      <w:pPr>
        <w:spacing w:line="400" w:lineRule="exact"/>
        <w:ind w:firstLine="480" w:firstLineChars="200"/>
        <w:rPr>
          <w:rFonts w:ascii="微软雅黑" w:hAnsi="微软雅黑" w:eastAsia="微软雅黑" w:cs="微软雅黑"/>
          <w:sz w:val="24"/>
          <w:szCs w:val="24"/>
          <w:highlight w:val="none"/>
        </w:rPr>
      </w:pPr>
      <w:bookmarkStart w:id="15" w:name="_Toc373860293"/>
      <w:bookmarkStart w:id="16" w:name="_Toc317775178"/>
      <w:r>
        <w:rPr>
          <w:rFonts w:hint="eastAsia" w:ascii="微软雅黑" w:hAnsi="微软雅黑" w:eastAsia="微软雅黑" w:cs="微软雅黑"/>
          <w:sz w:val="24"/>
          <w:szCs w:val="24"/>
          <w:highlight w:val="none"/>
        </w:rPr>
        <w:t>财政预算资金</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预算金额为</w:t>
      </w:r>
      <w:r>
        <w:rPr>
          <w:rFonts w:hint="eastAsia" w:ascii="微软雅黑" w:hAnsi="微软雅黑" w:eastAsia="微软雅黑" w:cs="微软雅黑"/>
          <w:sz w:val="24"/>
          <w:szCs w:val="24"/>
          <w:highlight w:val="none"/>
          <w:u w:val="single"/>
        </w:rPr>
        <w:t>3</w:t>
      </w:r>
      <w:r>
        <w:rPr>
          <w:rFonts w:ascii="微软雅黑" w:hAnsi="微软雅黑" w:eastAsia="微软雅黑" w:cs="微软雅黑"/>
          <w:sz w:val="24"/>
          <w:szCs w:val="24"/>
          <w:highlight w:val="none"/>
          <w:u w:val="single"/>
        </w:rPr>
        <w:t>0</w:t>
      </w:r>
      <w:r>
        <w:rPr>
          <w:rFonts w:hint="eastAsia" w:ascii="微软雅黑" w:hAnsi="微软雅黑" w:eastAsia="微软雅黑" w:cs="微软雅黑"/>
          <w:sz w:val="24"/>
          <w:szCs w:val="24"/>
          <w:highlight w:val="none"/>
        </w:rPr>
        <w:t>万元。</w:t>
      </w:r>
    </w:p>
    <w:bookmarkEnd w:id="15"/>
    <w:bookmarkEnd w:id="16"/>
    <w:p w14:paraId="1339CF2A">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17" w:name="_Toc100755791"/>
      <w:bookmarkStart w:id="18" w:name="_Toc24858"/>
      <w:bookmarkStart w:id="19" w:name="_Toc75258773"/>
      <w:r>
        <w:rPr>
          <w:rFonts w:hint="eastAsia" w:ascii="微软雅黑" w:hAnsi="微软雅黑" w:eastAsia="微软雅黑" w:cs="微软雅黑"/>
          <w:b/>
          <w:sz w:val="24"/>
          <w:szCs w:val="24"/>
          <w:highlight w:val="none"/>
        </w:rPr>
        <w:t>三、供应商资格条件</w:t>
      </w:r>
      <w:bookmarkEnd w:id="17"/>
      <w:bookmarkEnd w:id="18"/>
      <w:bookmarkEnd w:id="19"/>
    </w:p>
    <w:p w14:paraId="0619D987">
      <w:pPr>
        <w:snapToGrid w:val="0"/>
        <w:spacing w:line="400" w:lineRule="exact"/>
        <w:ind w:firstLine="480" w:firstLineChars="200"/>
        <w:rPr>
          <w:rFonts w:ascii="微软雅黑" w:hAnsi="微软雅黑" w:eastAsia="微软雅黑" w:cs="微软雅黑"/>
          <w:sz w:val="24"/>
          <w:szCs w:val="24"/>
          <w:highlight w:val="none"/>
        </w:rPr>
      </w:pPr>
      <w:bookmarkStart w:id="20" w:name="_Toc75258774"/>
      <w:r>
        <w:rPr>
          <w:rFonts w:hint="eastAsia" w:ascii="微软雅黑" w:hAnsi="微软雅黑" w:eastAsia="微软雅黑" w:cs="微软雅黑"/>
          <w:sz w:val="24"/>
          <w:szCs w:val="24"/>
          <w:highlight w:val="none"/>
        </w:rPr>
        <w:t>（一）满足《中华人民共和国政府采购法》第二十二条规定；</w:t>
      </w:r>
    </w:p>
    <w:p w14:paraId="53D97FFF">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1.具有独立承担民事责任的能力；</w:t>
      </w:r>
    </w:p>
    <w:p w14:paraId="171F9F31">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2.具有良好的商业信誉和健全的财务会计制度；</w:t>
      </w:r>
    </w:p>
    <w:p w14:paraId="188D3C55">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3.有依法缴纳税收和社会保障资金的良好记录；</w:t>
      </w:r>
    </w:p>
    <w:p w14:paraId="394B4032">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4.参加政府采购活动前三年内，在经营活动中没有重大违法记录；</w:t>
      </w:r>
    </w:p>
    <w:p w14:paraId="0E45F160">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5.法律、行政法规规定的其他条件。       </w:t>
      </w:r>
    </w:p>
    <w:p w14:paraId="62DE7DB8">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（二）落实政府采购政策需满足的资格要求：无；</w:t>
      </w:r>
    </w:p>
    <w:p w14:paraId="61F7AA3D">
      <w:pPr>
        <w:snapToGrid w:val="0"/>
        <w:spacing w:line="400" w:lineRule="exact"/>
        <w:ind w:firstLine="480" w:firstLineChars="200"/>
        <w:rPr>
          <w:rFonts w:ascii="微软雅黑" w:hAnsi="微软雅黑" w:eastAsia="微软雅黑" w:cs="微软雅黑"/>
          <w:sz w:val="28"/>
          <w:szCs w:val="28"/>
          <w:highlight w:val="none"/>
          <w:shd w:val="clear" w:color="auto" w:fill="FFFFFF"/>
        </w:rPr>
      </w:pPr>
      <w:r>
        <w:rPr>
          <w:rFonts w:hint="eastAsia" w:ascii="微软雅黑" w:hAnsi="微软雅黑" w:eastAsia="微软雅黑" w:cs="微软雅黑"/>
          <w:sz w:val="24"/>
          <w:szCs w:val="24"/>
          <w:highlight w:val="none"/>
        </w:rPr>
        <w:t>（三）本项目的特定资格条件：</w:t>
      </w:r>
      <w:bookmarkStart w:id="21" w:name="_Toc100755792"/>
      <w:r>
        <w:rPr>
          <w:rFonts w:hint="eastAsia" w:ascii="微软雅黑" w:hAnsi="微软雅黑" w:eastAsia="微软雅黑" w:cs="微软雅黑"/>
          <w:sz w:val="24"/>
          <w:szCs w:val="24"/>
          <w:highlight w:val="none"/>
        </w:rPr>
        <w:t>投标人须具备规划自然资源主管部门颁发的城乡规划乙级及以上资质（提供证书复印件并加盖投标人公章）。</w:t>
      </w:r>
    </w:p>
    <w:p w14:paraId="79A551CB">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22" w:name="_Toc24235"/>
      <w:r>
        <w:rPr>
          <w:rFonts w:hint="eastAsia" w:ascii="微软雅黑" w:hAnsi="微软雅黑" w:eastAsia="微软雅黑" w:cs="微软雅黑"/>
          <w:b/>
          <w:sz w:val="24"/>
          <w:szCs w:val="24"/>
          <w:highlight w:val="none"/>
        </w:rPr>
        <w:t>四、磋商有关说明</w:t>
      </w:r>
      <w:bookmarkEnd w:id="20"/>
      <w:bookmarkEnd w:id="21"/>
      <w:bookmarkEnd w:id="22"/>
    </w:p>
    <w:p w14:paraId="0CEFB9ED">
      <w:pPr>
        <w:snapToGrid w:val="0"/>
        <w:spacing w:line="400" w:lineRule="exact"/>
        <w:ind w:firstLine="480" w:firstLineChars="200"/>
        <w:rPr>
          <w:rFonts w:ascii="微软雅黑" w:hAnsi="微软雅黑" w:eastAsia="微软雅黑" w:cs="微软雅黑"/>
          <w:sz w:val="24"/>
          <w:szCs w:val="24"/>
          <w:highlight w:val="none"/>
        </w:rPr>
      </w:pPr>
      <w:bookmarkStart w:id="23" w:name="_Toc75258775"/>
      <w:bookmarkStart w:id="24" w:name="_Toc373860294"/>
      <w:bookmarkStart w:id="25" w:name="_Toc100755793"/>
      <w:r>
        <w:rPr>
          <w:rFonts w:hint="eastAsia" w:ascii="微软雅黑" w:hAnsi="微软雅黑" w:eastAsia="微软雅黑" w:cs="微软雅黑"/>
          <w:sz w:val="24"/>
          <w:szCs w:val="24"/>
          <w:highlight w:val="none"/>
        </w:rPr>
        <w:t>（一）供应商应通过“行采家”平台（https://www.gec123.com）进行注册，成为行采家平台供应商。</w:t>
      </w:r>
    </w:p>
    <w:p w14:paraId="0871386C">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凡有意参加磋商的供应商，请在规定时间内进行报名，请在“行采家”平台（www.gec123.com）上下载本项目磋商文件以及图纸、补遗文件等磋商前公布的所有项目资料，无论供应商下载与否，均视为已知晓所有磋商内容。</w:t>
      </w:r>
    </w:p>
    <w:p w14:paraId="25F29A84">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（三）竞争性磋商文件发售期限：</w:t>
      </w:r>
    </w:p>
    <w:p w14:paraId="3CA005EF">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1.竞争性磋商文件发售期：2025年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日至2025年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日17</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00。</w:t>
      </w:r>
    </w:p>
    <w:p w14:paraId="0BBB2DE0">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2.报名方式：非现场购买，在招标文件发售期内，供应商将招标文件购买费用汇至以下账户，并将招标文件汇款凭证</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汇款时须注明项目编号</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、《采购文件发售登记表》（加盖供应商公章）扫描后发送至</w:t>
      </w:r>
      <w:r>
        <w:rPr>
          <w:rFonts w:hint="eastAsia" w:ascii="微软雅黑" w:hAnsi="微软雅黑" w:eastAsia="微软雅黑" w:cs="微软雅黑"/>
          <w:sz w:val="24"/>
          <w:szCs w:val="24"/>
          <w:highlight w:val="none"/>
          <w:lang w:val="en-US" w:eastAsia="zh-CN"/>
        </w:rPr>
        <w:t>249146227</w:t>
      </w:r>
      <w:r>
        <w:rPr>
          <w:rFonts w:hint="eastAsia" w:ascii="微软雅黑" w:hAnsi="微软雅黑" w:eastAsia="微软雅黑" w:cs="微软雅黑"/>
          <w:sz w:val="24"/>
          <w:szCs w:val="24"/>
          <w:highlight w:val="none"/>
        </w:rPr>
        <w:t>@qq.com的邮箱并正文备注公司全称。开标时递交《采购文件发售登记表》原件（加盖供应商公章）。</w:t>
      </w:r>
    </w:p>
    <w:p w14:paraId="083EA002">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收款账户：</w:t>
      </w:r>
    </w:p>
    <w:p w14:paraId="72610152">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户  名：安徽百士德工程咨询有限公司重庆分公司</w:t>
      </w:r>
    </w:p>
    <w:p w14:paraId="4C8CA44A">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开户行：中国民生银行股份有限公司重庆九龙园区支行（行号：305653011197）</w:t>
      </w:r>
    </w:p>
    <w:p w14:paraId="26A135EC">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账  号：161058930</w:t>
      </w:r>
    </w:p>
    <w:p w14:paraId="26244EBE">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3.售价：人民币300元/</w:t>
      </w:r>
      <w:r>
        <w:rPr>
          <w:rFonts w:hint="eastAsia" w:ascii="微软雅黑" w:hAnsi="微软雅黑" w:eastAsia="微软雅黑" w:cs="微软雅黑"/>
          <w:sz w:val="24"/>
          <w:szCs w:val="24"/>
          <w:highlight w:val="none"/>
          <w:lang w:val="en-US" w:eastAsia="zh-CN"/>
        </w:rPr>
        <w:t>份</w:t>
      </w:r>
      <w:r>
        <w:rPr>
          <w:rFonts w:hint="eastAsia" w:ascii="微软雅黑" w:hAnsi="微软雅黑" w:eastAsia="微软雅黑" w:cs="微软雅黑"/>
          <w:sz w:val="24"/>
          <w:szCs w:val="24"/>
          <w:highlight w:val="none"/>
        </w:rPr>
        <w:t>（售后不退）</w:t>
      </w:r>
    </w:p>
    <w:p w14:paraId="0C3F437A">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（四）供应商须满足以下要件，其响应文件才被接受：</w:t>
      </w:r>
    </w:p>
    <w:p w14:paraId="460454E2">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1.按时递交了响应文件；</w:t>
      </w:r>
    </w:p>
    <w:p w14:paraId="2276035F">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2.按时报名签到。</w:t>
      </w:r>
    </w:p>
    <w:p w14:paraId="4C8F8715">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3.在报名和招标文件发售期内购买了招标文件的供应商，其投标才被接收。</w:t>
      </w:r>
    </w:p>
    <w:p w14:paraId="6B316755">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（六）递交响应文件地点：</w:t>
      </w:r>
      <w:bookmarkStart w:id="190" w:name="_GoBack"/>
      <w:r>
        <w:rPr>
          <w:rFonts w:hint="eastAsia" w:ascii="微软雅黑" w:hAnsi="微软雅黑" w:eastAsia="微软雅黑" w:cs="微软雅黑"/>
          <w:sz w:val="24"/>
          <w:szCs w:val="24"/>
          <w:highlight w:val="none"/>
        </w:rPr>
        <w:t>重庆市北碚区规划和自然资源局</w:t>
      </w:r>
      <w:r>
        <w:rPr>
          <w:rFonts w:hint="eastAsia" w:ascii="微软雅黑" w:hAnsi="微软雅黑" w:eastAsia="微软雅黑" w:cs="微软雅黑"/>
          <w:sz w:val="24"/>
          <w:szCs w:val="24"/>
          <w:highlight w:val="none"/>
          <w:lang w:val="en-US" w:eastAsia="zh-CN"/>
        </w:rPr>
        <w:t>702</w:t>
      </w:r>
      <w:r>
        <w:rPr>
          <w:rFonts w:hint="eastAsia" w:ascii="微软雅黑" w:hAnsi="微软雅黑" w:eastAsia="微软雅黑" w:cs="微软雅黑"/>
          <w:sz w:val="24"/>
          <w:szCs w:val="24"/>
          <w:highlight w:val="none"/>
        </w:rPr>
        <w:t>会议室</w:t>
      </w:r>
      <w:bookmarkEnd w:id="190"/>
    </w:p>
    <w:p w14:paraId="6DBFCD00">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（七）响应文件递交开始时间：2025年</w:t>
      </w:r>
      <w:r>
        <w:rPr>
          <w:rFonts w:hint="eastAsia" w:ascii="微软雅黑" w:hAnsi="微软雅黑" w:eastAsia="微软雅黑" w:cs="微软雅黑"/>
          <w:sz w:val="24"/>
          <w:szCs w:val="24"/>
          <w:highlight w:val="none"/>
          <w:lang w:val="en-US" w:eastAsia="zh-CN"/>
        </w:rPr>
        <w:t xml:space="preserve">12 </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日北京时间14:00；</w:t>
      </w:r>
    </w:p>
    <w:p w14:paraId="24E841CA">
      <w:pPr>
        <w:snapToGrid w:val="0"/>
        <w:spacing w:line="400" w:lineRule="exact"/>
        <w:ind w:firstLine="480" w:firstLineChars="200"/>
        <w:rPr>
          <w:rFonts w:ascii="sans-serif" w:hAnsi="sans-serif" w:eastAsia="sans-serif" w:cs="sans-serif"/>
          <w:sz w:val="24"/>
          <w:szCs w:val="24"/>
          <w:highlight w:val="none"/>
          <w:shd w:val="clear" w:color="auto" w:fill="FFFFFF"/>
        </w:rPr>
      </w:pPr>
      <w:r>
        <w:rPr>
          <w:rFonts w:hint="eastAsia" w:ascii="微软雅黑" w:hAnsi="微软雅黑" w:eastAsia="微软雅黑" w:cs="微软雅黑"/>
          <w:sz w:val="24"/>
          <w:szCs w:val="24"/>
          <w:highlight w:val="none"/>
        </w:rPr>
        <w:t>（八）响应文件递交截止时间及磋商开始时间：2025年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日北京时间14:30；</w:t>
      </w:r>
    </w:p>
    <w:bookmarkEnd w:id="23"/>
    <w:bookmarkEnd w:id="24"/>
    <w:bookmarkEnd w:id="25"/>
    <w:p w14:paraId="39A9C246">
      <w:pPr>
        <w:snapToGrid w:val="0"/>
        <w:spacing w:line="400" w:lineRule="exact"/>
        <w:ind w:firstLine="480" w:firstLineChars="200"/>
        <w:outlineLvl w:val="1"/>
        <w:rPr>
          <w:rFonts w:ascii="微软雅黑" w:hAnsi="微软雅黑" w:eastAsia="微软雅黑" w:cs="微软雅黑"/>
          <w:b/>
          <w:sz w:val="24"/>
          <w:szCs w:val="24"/>
          <w:highlight w:val="none"/>
        </w:rPr>
      </w:pPr>
      <w:bookmarkStart w:id="26" w:name="_Toc103106007"/>
      <w:bookmarkStart w:id="27" w:name="_Toc75258776"/>
      <w:bookmarkStart w:id="28" w:name="_Toc100755794"/>
      <w:bookmarkStart w:id="29" w:name="_Toc1007"/>
      <w:bookmarkStart w:id="30" w:name="_Toc530038692"/>
      <w:r>
        <w:rPr>
          <w:rFonts w:hint="eastAsia" w:ascii="微软雅黑" w:hAnsi="微软雅黑" w:eastAsia="微软雅黑" w:cs="微软雅黑"/>
          <w:b/>
          <w:sz w:val="24"/>
          <w:szCs w:val="24"/>
          <w:highlight w:val="none"/>
        </w:rPr>
        <w:t>五</w:t>
      </w:r>
      <w:bookmarkEnd w:id="26"/>
      <w:r>
        <w:rPr>
          <w:rFonts w:hint="eastAsia" w:ascii="微软雅黑" w:hAnsi="微软雅黑" w:eastAsia="微软雅黑" w:cs="微软雅黑"/>
          <w:b/>
          <w:sz w:val="24"/>
          <w:szCs w:val="24"/>
          <w:highlight w:val="none"/>
        </w:rPr>
        <w:t>、采购项目需落实的政府采购政策</w:t>
      </w:r>
      <w:bookmarkEnd w:id="27"/>
      <w:bookmarkEnd w:id="28"/>
      <w:bookmarkEnd w:id="29"/>
      <w:bookmarkEnd w:id="30"/>
    </w:p>
    <w:p w14:paraId="633E9A37">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2B8802C">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（二）按照&lt;财政部 工业和信息化部关于印发《政府采购促进中小企业发展管理办法》的通知</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（财库〔2020〕46号）的规定，落实促进中小企业发展政策。</w:t>
      </w:r>
    </w:p>
    <w:p w14:paraId="1571D13C">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（三）按照</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财政部、司法部关于政府采购支持监狱企业发展有关问题的通知</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（财库〔2014〕68号）的规定，落实支持监狱企业发展政策。</w:t>
      </w:r>
    </w:p>
    <w:p w14:paraId="0A6006F0">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（四）按照《三部门联合发布关于促进残疾人就业政府采购政策的通知》（财库〔2017〕141号）的规定，落实支持残疾人福利性单位发展政策。</w:t>
      </w:r>
    </w:p>
    <w:p w14:paraId="3E22293E">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31" w:name="_Toc75258777"/>
      <w:bookmarkStart w:id="32" w:name="_Toc100755795"/>
      <w:bookmarkStart w:id="33" w:name="_Toc18732"/>
      <w:r>
        <w:rPr>
          <w:rFonts w:hint="eastAsia" w:ascii="微软雅黑" w:hAnsi="微软雅黑" w:eastAsia="微软雅黑" w:cs="微软雅黑"/>
          <w:b/>
          <w:sz w:val="24"/>
          <w:szCs w:val="24"/>
          <w:highlight w:val="none"/>
        </w:rPr>
        <w:t>六、其它有关规定</w:t>
      </w:r>
      <w:bookmarkEnd w:id="31"/>
      <w:bookmarkEnd w:id="32"/>
      <w:bookmarkEnd w:id="33"/>
    </w:p>
    <w:p w14:paraId="6E3AB77B">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（一）单位负责人为同一人或者存在直接控股、管理关系的不同供应商，不得参加同一合同项下的采购活动，否则均为无效响应。</w:t>
      </w:r>
    </w:p>
    <w:p w14:paraId="1ABE48F4">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（二）为采购项目提供整体设计、规范编制或者项目管理、监理、检测等服务的供应商，不得再参加该采购项目的其他采购活动，否则均为无效响应。</w:t>
      </w:r>
    </w:p>
    <w:p w14:paraId="3036BB38">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本项目在响应文件提交截止时间前发布的竞争性磋商文件及补遗文件（如果有）一律在“行采家”平台（https://www.gec123.com）发布，请各供应商注意下载；无论供应商下载与否，均视同供应商已知晓本项目竞争性磋商文件、补遗文件（如果有）的内容。</w:t>
      </w:r>
    </w:p>
    <w:p w14:paraId="104E1ADE">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（四）超过响应文件截止时间递交的响应文件为无效文件，恕不接收。</w:t>
      </w:r>
    </w:p>
    <w:p w14:paraId="774D3BFB">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（五）磋商费用：无论磋商结果如何，供应商参与本项目磋商的所有费用均应由供应商自行承担。</w:t>
      </w:r>
    </w:p>
    <w:p w14:paraId="4270EC9B">
      <w:pPr>
        <w:snapToGrid w:val="0"/>
        <w:spacing w:line="400" w:lineRule="exact"/>
        <w:ind w:firstLine="480" w:firstLineChars="200"/>
        <w:rPr>
          <w:rFonts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（六）本项目不接受联合体参与磋商。</w:t>
      </w:r>
    </w:p>
    <w:p w14:paraId="31A892DE">
      <w:pPr>
        <w:snapToGrid w:val="0"/>
        <w:spacing w:line="400" w:lineRule="exact"/>
        <w:ind w:firstLine="480" w:firstLineChars="200"/>
        <w:rPr>
          <w:rFonts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（七）本项目不接受合同分包。</w:t>
      </w:r>
    </w:p>
    <w:p w14:paraId="3EFF3C4D">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D8DCF97">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34" w:name="_Toc28037"/>
      <w:bookmarkStart w:id="35" w:name="_Toc100755796"/>
      <w:r>
        <w:rPr>
          <w:rFonts w:hint="eastAsia" w:ascii="微软雅黑" w:hAnsi="微软雅黑" w:eastAsia="微软雅黑" w:cs="微软雅黑"/>
          <w:b/>
          <w:sz w:val="24"/>
          <w:szCs w:val="24"/>
          <w:highlight w:val="none"/>
        </w:rPr>
        <w:t>七、联系方式</w:t>
      </w:r>
      <w:bookmarkEnd w:id="34"/>
      <w:bookmarkEnd w:id="35"/>
    </w:p>
    <w:p w14:paraId="022A8FF8">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（一）采购人：重庆市北碚区规划和自然资源局</w:t>
      </w:r>
    </w:p>
    <w:p w14:paraId="2DDF538B">
      <w:pPr>
        <w:spacing w:line="400" w:lineRule="exact"/>
        <w:ind w:firstLine="480" w:firstLineChars="200"/>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联系人：</w:t>
      </w:r>
      <w:r>
        <w:rPr>
          <w:rFonts w:hint="eastAsia" w:ascii="微软雅黑" w:hAnsi="微软雅黑" w:eastAsia="微软雅黑" w:cs="微软雅黑"/>
          <w:sz w:val="24"/>
          <w:szCs w:val="24"/>
          <w:highlight w:val="none"/>
          <w:lang w:eastAsia="zh-CN"/>
        </w:rPr>
        <w:t>张</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lang w:eastAsia="zh-CN"/>
        </w:rPr>
        <w:t>豪</w:t>
      </w:r>
    </w:p>
    <w:p w14:paraId="7D0459F3">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电  话：13983850648</w:t>
      </w:r>
    </w:p>
    <w:p w14:paraId="62716BE3">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  址：重庆市北碚区卢作孚</w:t>
      </w:r>
      <w:r>
        <w:rPr>
          <w:rFonts w:hint="eastAsia" w:ascii="微软雅黑" w:hAnsi="微软雅黑" w:eastAsia="微软雅黑" w:cs="微软雅黑"/>
          <w:sz w:val="24"/>
          <w:szCs w:val="24"/>
          <w:highlight w:val="none"/>
          <w:lang w:eastAsia="zh-CN"/>
        </w:rPr>
        <w:t>路</w:t>
      </w:r>
      <w:r>
        <w:rPr>
          <w:rFonts w:hint="eastAsia" w:ascii="微软雅黑" w:hAnsi="微软雅黑" w:eastAsia="微软雅黑" w:cs="微软雅黑"/>
          <w:sz w:val="24"/>
          <w:szCs w:val="24"/>
          <w:highlight w:val="none"/>
        </w:rPr>
        <w:t>555号</w:t>
      </w:r>
    </w:p>
    <w:p w14:paraId="01B05848">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（二）采购代理机构：安徽百士德工程咨询有限公司</w:t>
      </w:r>
    </w:p>
    <w:p w14:paraId="038A23E2">
      <w:pPr>
        <w:snapToGrid w:val="0"/>
        <w:spacing w:line="400" w:lineRule="exact"/>
        <w:ind w:firstLine="480" w:firstLineChars="200"/>
        <w:rPr>
          <w:rFonts w:hint="eastAsia" w:ascii="微软雅黑" w:hAnsi="微软雅黑" w:eastAsia="微软雅黑" w:cs="微软雅黑"/>
          <w:sz w:val="24"/>
          <w:szCs w:val="24"/>
          <w:highlight w:val="none"/>
          <w:lang w:eastAsia="zh-CN"/>
        </w:rPr>
      </w:pPr>
      <w:bookmarkStart w:id="36" w:name="_Toc178828108"/>
      <w:bookmarkStart w:id="37" w:name="_Toc180051219"/>
      <w:bookmarkStart w:id="38" w:name="_Toc216163282"/>
      <w:r>
        <w:rPr>
          <w:rFonts w:hint="eastAsia" w:ascii="微软雅黑" w:hAnsi="微软雅黑" w:eastAsia="微软雅黑" w:cs="微软雅黑"/>
          <w:sz w:val="24"/>
          <w:szCs w:val="24"/>
          <w:highlight w:val="none"/>
        </w:rPr>
        <w:t>联系人：</w:t>
      </w:r>
      <w:r>
        <w:rPr>
          <w:rFonts w:hint="eastAsia" w:ascii="微软雅黑" w:hAnsi="微软雅黑" w:eastAsia="微软雅黑" w:cs="微软雅黑"/>
          <w:sz w:val="24"/>
          <w:szCs w:val="24"/>
          <w:highlight w:val="none"/>
          <w:lang w:val="en-US" w:eastAsia="zh-CN"/>
        </w:rPr>
        <w:t>邱老师</w:t>
      </w:r>
    </w:p>
    <w:p w14:paraId="6891773A">
      <w:pPr>
        <w:snapToGrid w:val="0"/>
        <w:spacing w:line="400" w:lineRule="exact"/>
        <w:ind w:firstLine="480" w:firstLineChars="200"/>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电  话：</w:t>
      </w:r>
      <w:r>
        <w:rPr>
          <w:rFonts w:hint="eastAsia" w:ascii="微软雅黑" w:hAnsi="微软雅黑" w:eastAsia="微软雅黑" w:cs="微软雅黑"/>
          <w:sz w:val="24"/>
          <w:szCs w:val="24"/>
          <w:highlight w:val="none"/>
          <w:lang w:val="en-US" w:eastAsia="zh-CN"/>
        </w:rPr>
        <w:t>18983626189</w:t>
      </w:r>
    </w:p>
    <w:p w14:paraId="4EA46690">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  址：重庆市九龙坡区火炬大道99号4栋7-9</w:t>
      </w:r>
    </w:p>
    <w:bookmarkEnd w:id="36"/>
    <w:bookmarkEnd w:id="37"/>
    <w:bookmarkEnd w:id="38"/>
    <w:p w14:paraId="69C8AF2F">
      <w:pPr>
        <w:keepNext/>
        <w:keepLines/>
        <w:pageBreakBefore/>
        <w:numPr>
          <w:ilvl w:val="0"/>
          <w:numId w:val="1"/>
        </w:numPr>
        <w:spacing w:before="260" w:after="260" w:line="360" w:lineRule="auto"/>
        <w:ind w:firstLine="720"/>
        <w:jc w:val="center"/>
        <w:outlineLvl w:val="1"/>
        <w:rPr>
          <w:rFonts w:ascii="微软雅黑" w:hAnsi="微软雅黑" w:eastAsia="微软雅黑" w:cs="微软雅黑"/>
          <w:b/>
          <w:sz w:val="36"/>
          <w:szCs w:val="30"/>
          <w:highlight w:val="none"/>
        </w:rPr>
      </w:pPr>
      <w:bookmarkStart w:id="39" w:name="_Toc100755797"/>
      <w:bookmarkStart w:id="40" w:name="_Toc10941"/>
      <w:r>
        <w:rPr>
          <w:rFonts w:hint="eastAsia" w:ascii="微软雅黑" w:hAnsi="微软雅黑" w:eastAsia="微软雅黑" w:cs="微软雅黑"/>
          <w:b/>
          <w:sz w:val="36"/>
          <w:szCs w:val="30"/>
          <w:highlight w:val="none"/>
        </w:rPr>
        <w:t>项目服务需求</w:t>
      </w:r>
      <w:bookmarkEnd w:id="39"/>
      <w:bookmarkEnd w:id="40"/>
    </w:p>
    <w:p w14:paraId="721F5DE4">
      <w:pPr>
        <w:keepNext/>
        <w:keepLines/>
        <w:spacing w:line="400" w:lineRule="exact"/>
        <w:ind w:left="479" w:leftChars="228"/>
        <w:rPr>
          <w:rFonts w:ascii="微软雅黑" w:hAnsi="微软雅黑" w:eastAsia="微软雅黑" w:cs="微软雅黑"/>
          <w:b/>
          <w:sz w:val="24"/>
          <w:szCs w:val="24"/>
          <w:highlight w:val="none"/>
        </w:rPr>
      </w:pPr>
      <w:bookmarkStart w:id="41" w:name="_Toc25067"/>
      <w:bookmarkStart w:id="42" w:name="_Toc12763"/>
      <w:bookmarkStart w:id="43" w:name="_Toc1128"/>
      <w:bookmarkStart w:id="44" w:name="_Toc15192"/>
      <w:bookmarkStart w:id="45" w:name="_Toc18713"/>
      <w:bookmarkStart w:id="46" w:name="_Toc12789058"/>
      <w:bookmarkStart w:id="47" w:name="_Toc100755804"/>
      <w:r>
        <w:rPr>
          <w:rFonts w:hint="eastAsia" w:ascii="微软雅黑" w:hAnsi="微软雅黑" w:eastAsia="微软雅黑" w:cs="微软雅黑"/>
          <w:b/>
          <w:sz w:val="24"/>
          <w:szCs w:val="24"/>
          <w:highlight w:val="none"/>
        </w:rPr>
        <w:t>服务需求为符合性审查中的实质性要求，响应文件若不满足按无效响应处理。</w:t>
      </w:r>
    </w:p>
    <w:p w14:paraId="219271C4">
      <w:pPr>
        <w:keepNext/>
        <w:keepLines/>
        <w:spacing w:line="400" w:lineRule="exact"/>
        <w:ind w:left="479" w:leftChars="228"/>
        <w:outlineLvl w:val="1"/>
        <w:rPr>
          <w:rFonts w:ascii="微软雅黑" w:hAnsi="微软雅黑" w:eastAsia="微软雅黑" w:cs="微软雅黑"/>
          <w:b/>
          <w:sz w:val="24"/>
          <w:szCs w:val="24"/>
          <w:highlight w:val="none"/>
        </w:rPr>
      </w:pPr>
      <w:bookmarkStart w:id="48" w:name="_Toc8442"/>
      <w:r>
        <w:rPr>
          <w:rFonts w:hint="eastAsia" w:ascii="微软雅黑" w:hAnsi="微软雅黑" w:eastAsia="微软雅黑" w:cs="微软雅黑"/>
          <w:b/>
          <w:sz w:val="24"/>
          <w:szCs w:val="24"/>
          <w:highlight w:val="none"/>
        </w:rPr>
        <w:t>一、项目</w:t>
      </w:r>
      <w:bookmarkEnd w:id="41"/>
      <w:bookmarkEnd w:id="42"/>
      <w:bookmarkEnd w:id="43"/>
      <w:bookmarkEnd w:id="44"/>
      <w:bookmarkEnd w:id="45"/>
      <w:r>
        <w:rPr>
          <w:rFonts w:hint="eastAsia" w:ascii="微软雅黑" w:hAnsi="微软雅黑" w:eastAsia="微软雅黑" w:cs="微软雅黑"/>
          <w:b/>
          <w:sz w:val="24"/>
          <w:szCs w:val="24"/>
          <w:highlight w:val="none"/>
        </w:rPr>
        <w:t>基本情况介绍</w:t>
      </w:r>
      <w:bookmarkEnd w:id="48"/>
    </w:p>
    <w:tbl>
      <w:tblPr>
        <w:tblStyle w:val="19"/>
        <w:tblW w:w="46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1"/>
        <w:gridCol w:w="1656"/>
        <w:gridCol w:w="2162"/>
        <w:gridCol w:w="970"/>
      </w:tblGrid>
      <w:tr w14:paraId="1C7B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281" w:type="dxa"/>
            <w:tcBorders>
              <w:top w:val="single" w:color="auto" w:sz="4" w:space="0"/>
              <w:left w:val="single" w:color="auto" w:sz="4" w:space="0"/>
              <w:right w:val="single" w:color="auto" w:sz="4" w:space="0"/>
            </w:tcBorders>
            <w:vAlign w:val="center"/>
          </w:tcPr>
          <w:p w14:paraId="42971ED0">
            <w:pPr>
              <w:widowControl/>
              <w:spacing w:line="400" w:lineRule="exact"/>
              <w:jc w:val="center"/>
              <w:rPr>
                <w:rFonts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项目内容</w:t>
            </w:r>
          </w:p>
        </w:tc>
        <w:tc>
          <w:tcPr>
            <w:tcW w:w="1656" w:type="dxa"/>
            <w:tcBorders>
              <w:top w:val="single" w:color="auto" w:sz="4" w:space="0"/>
              <w:left w:val="single" w:color="auto" w:sz="4" w:space="0"/>
              <w:right w:val="single" w:color="auto" w:sz="4" w:space="0"/>
            </w:tcBorders>
            <w:vAlign w:val="center"/>
          </w:tcPr>
          <w:p w14:paraId="16F06650">
            <w:pPr>
              <w:widowControl/>
              <w:spacing w:line="400" w:lineRule="exact"/>
              <w:jc w:val="center"/>
              <w:rPr>
                <w:rFonts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最高限价</w:t>
            </w:r>
          </w:p>
          <w:p w14:paraId="4C91E92D">
            <w:pPr>
              <w:widowControl/>
              <w:spacing w:line="400" w:lineRule="exact"/>
              <w:jc w:val="center"/>
              <w:rPr>
                <w:rFonts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（万元）</w:t>
            </w:r>
          </w:p>
        </w:tc>
        <w:tc>
          <w:tcPr>
            <w:tcW w:w="2162" w:type="dxa"/>
            <w:tcBorders>
              <w:top w:val="single" w:color="auto" w:sz="4" w:space="0"/>
              <w:left w:val="single" w:color="auto" w:sz="4" w:space="0"/>
              <w:right w:val="single" w:color="auto" w:sz="4" w:space="0"/>
            </w:tcBorders>
            <w:vAlign w:val="center"/>
          </w:tcPr>
          <w:p w14:paraId="304A7EB8">
            <w:pPr>
              <w:widowControl/>
              <w:spacing w:line="400" w:lineRule="exact"/>
              <w:jc w:val="center"/>
              <w:rPr>
                <w:rFonts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成交供应商</w:t>
            </w:r>
          </w:p>
          <w:p w14:paraId="19A153F7">
            <w:pPr>
              <w:widowControl/>
              <w:spacing w:line="400" w:lineRule="exact"/>
              <w:jc w:val="center"/>
              <w:rPr>
                <w:rFonts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数量（名）</w:t>
            </w:r>
          </w:p>
        </w:tc>
        <w:tc>
          <w:tcPr>
            <w:tcW w:w="970" w:type="dxa"/>
            <w:tcBorders>
              <w:top w:val="single" w:color="auto" w:sz="4" w:space="0"/>
              <w:left w:val="single" w:color="auto" w:sz="4" w:space="0"/>
              <w:right w:val="single" w:color="auto" w:sz="4" w:space="0"/>
            </w:tcBorders>
            <w:vAlign w:val="center"/>
          </w:tcPr>
          <w:p w14:paraId="17B94FAC">
            <w:pPr>
              <w:widowControl/>
              <w:spacing w:line="400" w:lineRule="exact"/>
              <w:jc w:val="center"/>
              <w:rPr>
                <w:rFonts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备注</w:t>
            </w:r>
          </w:p>
        </w:tc>
      </w:tr>
      <w:tr w14:paraId="5A32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281" w:type="dxa"/>
            <w:tcBorders>
              <w:top w:val="single" w:color="auto" w:sz="4" w:space="0"/>
              <w:left w:val="single" w:color="auto" w:sz="4" w:space="0"/>
              <w:bottom w:val="single" w:color="auto" w:sz="4" w:space="0"/>
              <w:right w:val="single" w:color="auto" w:sz="4" w:space="0"/>
            </w:tcBorders>
            <w:vAlign w:val="center"/>
          </w:tcPr>
          <w:p w14:paraId="45088C99">
            <w:pPr>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北碚区环西南大学15分钟生活圈专项规划</w:t>
            </w:r>
          </w:p>
        </w:tc>
        <w:tc>
          <w:tcPr>
            <w:tcW w:w="1656" w:type="dxa"/>
            <w:tcBorders>
              <w:top w:val="single" w:color="auto" w:sz="4" w:space="0"/>
              <w:left w:val="single" w:color="auto" w:sz="4" w:space="0"/>
              <w:bottom w:val="single" w:color="auto" w:sz="4" w:space="0"/>
              <w:right w:val="single" w:color="auto" w:sz="4" w:space="0"/>
            </w:tcBorders>
            <w:vAlign w:val="center"/>
          </w:tcPr>
          <w:p w14:paraId="03D22BAA">
            <w:pPr>
              <w:spacing w:line="400" w:lineRule="exact"/>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30</w:t>
            </w:r>
          </w:p>
        </w:tc>
        <w:tc>
          <w:tcPr>
            <w:tcW w:w="2162" w:type="dxa"/>
            <w:tcBorders>
              <w:top w:val="single" w:color="auto" w:sz="4" w:space="0"/>
              <w:left w:val="single" w:color="auto" w:sz="4" w:space="0"/>
              <w:bottom w:val="single" w:color="auto" w:sz="4" w:space="0"/>
              <w:right w:val="single" w:color="auto" w:sz="4" w:space="0"/>
            </w:tcBorders>
            <w:vAlign w:val="center"/>
          </w:tcPr>
          <w:p w14:paraId="601B64EA">
            <w:pPr>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0" w:type="dxa"/>
            <w:tcBorders>
              <w:top w:val="single" w:color="auto" w:sz="4" w:space="0"/>
              <w:left w:val="single" w:color="auto" w:sz="4" w:space="0"/>
              <w:bottom w:val="single" w:color="auto" w:sz="4" w:space="0"/>
              <w:right w:val="single" w:color="auto" w:sz="4" w:space="0"/>
            </w:tcBorders>
            <w:vAlign w:val="center"/>
          </w:tcPr>
          <w:p w14:paraId="6A5EE822">
            <w:pPr>
              <w:spacing w:line="400" w:lineRule="exact"/>
              <w:jc w:val="center"/>
              <w:rPr>
                <w:rFonts w:ascii="微软雅黑" w:hAnsi="微软雅黑" w:eastAsia="微软雅黑" w:cs="微软雅黑"/>
                <w:sz w:val="24"/>
                <w:szCs w:val="24"/>
                <w:highlight w:val="none"/>
              </w:rPr>
            </w:pPr>
          </w:p>
        </w:tc>
      </w:tr>
    </w:tbl>
    <w:p w14:paraId="7F2483F6">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49" w:name="_Toc28291"/>
      <w:r>
        <w:rPr>
          <w:rFonts w:hint="eastAsia" w:ascii="微软雅黑" w:hAnsi="微软雅黑" w:eastAsia="微软雅黑" w:cs="微软雅黑"/>
          <w:b/>
          <w:sz w:val="24"/>
          <w:szCs w:val="24"/>
          <w:highlight w:val="none"/>
        </w:rPr>
        <w:t>二、项目服务及质量要求</w:t>
      </w:r>
      <w:bookmarkEnd w:id="49"/>
    </w:p>
    <w:p w14:paraId="37CED283">
      <w:pPr>
        <w:spacing w:line="400" w:lineRule="exact"/>
        <w:ind w:firstLine="480" w:firstLineChars="200"/>
        <w:rPr>
          <w:rFonts w:ascii="微软雅黑" w:hAnsi="微软雅黑" w:eastAsia="微软雅黑" w:cs="微软雅黑"/>
          <w:sz w:val="24"/>
          <w:szCs w:val="24"/>
          <w:highlight w:val="none"/>
        </w:rPr>
      </w:pPr>
      <w:bookmarkStart w:id="50" w:name="_Toc10589"/>
      <w:bookmarkStart w:id="51" w:name="_Toc8780"/>
      <w:bookmarkStart w:id="52" w:name="_Toc30856"/>
      <w:bookmarkStart w:id="53" w:name="_Toc4239"/>
      <w:bookmarkStart w:id="54" w:name="_Toc509408928"/>
      <w:bookmarkStart w:id="55" w:name="_Toc26505"/>
      <w:bookmarkStart w:id="56" w:name="_Toc23452"/>
      <w:r>
        <w:rPr>
          <w:rFonts w:hint="eastAsia" w:ascii="微软雅黑" w:hAnsi="微软雅黑" w:eastAsia="微软雅黑" w:cs="微软雅黑"/>
          <w:sz w:val="24"/>
          <w:szCs w:val="24"/>
          <w:highlight w:val="none"/>
        </w:rPr>
        <w:t>（一）项目背景</w:t>
      </w:r>
    </w:p>
    <w:p w14:paraId="48BA87B1">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项目名称：北碚区环西南大学15分钟生活圈专项规划。</w:t>
      </w:r>
    </w:p>
    <w:p w14:paraId="483788C9">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（二）服务内容</w:t>
      </w:r>
    </w:p>
    <w:p w14:paraId="121B7892">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1.规划范围：本次规划范围为北碚区天生街道，总面积约5.1平方千米，城镇建设用地约4.95平方公里，现状常住人口约10.42万人。</w:t>
      </w:r>
    </w:p>
    <w:p w14:paraId="593CBF95">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摸清生活圈现状基础、开展评价。摸清基层治理、教育托育服务、健康服务、养老服务、文化服务、体育服务、便捷出行、就业创业、商业服务、应急防灾和其他服务等11项现状设施情况，形成现状设施问题清单和现状一张图。摸清闲置资源分布情况，形成闲置资源台账和分布图。摸清居民需求情况，形成居民需求清单。摸清市场主体需求，形成市场主体需求台账。</w:t>
      </w:r>
    </w:p>
    <w:p w14:paraId="4618C90F">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r>
        <w:rPr>
          <w:rFonts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rPr>
        <w:t>开展环西南大学15分钟高品质生活服务圈规划。根据现状设施问题清单，对标对表高品质生活服务圈创建标准，结合居民需求清单和市场主体需求台账，提出规划方案。</w:t>
      </w:r>
    </w:p>
    <w:p w14:paraId="10DC76B8">
      <w:pPr>
        <w:pStyle w:val="2"/>
        <w:spacing w:before="120" w:beforeLines="50" w:after="120" w:afterLines="50" w:line="400" w:lineRule="exact"/>
        <w:rPr>
          <w:rFonts w:ascii="微软雅黑" w:hAnsi="微软雅黑" w:eastAsia="微软雅黑" w:cs="微软雅黑"/>
          <w:sz w:val="24"/>
          <w:szCs w:val="24"/>
          <w:highlight w:val="none"/>
        </w:rPr>
      </w:pPr>
      <w:bookmarkStart w:id="57" w:name="_Toc1883"/>
      <w:r>
        <w:rPr>
          <w:rFonts w:hint="eastAsia" w:ascii="微软雅黑" w:hAnsi="微软雅黑" w:eastAsia="微软雅黑" w:cs="微软雅黑"/>
          <w:sz w:val="24"/>
          <w:szCs w:val="24"/>
          <w:highlight w:val="none"/>
        </w:rPr>
        <w:t>三、服务及质量要求</w:t>
      </w:r>
      <w:bookmarkEnd w:id="57"/>
    </w:p>
    <w:p w14:paraId="46F765C4">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按照《重庆市“15分钟高品质生活服务圈”建设指南（1.0版）》（渝发改白头〔2025〕762）开展北碚区环西南大学15分钟生活圈</w:t>
      </w:r>
      <w:r>
        <w:rPr>
          <w:rFonts w:ascii="微软雅黑" w:hAnsi="微软雅黑" w:eastAsia="微软雅黑" w:cs="微软雅黑"/>
          <w:sz w:val="24"/>
          <w:szCs w:val="24"/>
          <w:highlight w:val="none"/>
        </w:rPr>
        <w:t>专项规划工作。</w:t>
      </w:r>
    </w:p>
    <w:p w14:paraId="74B5CDA0">
      <w:pPr>
        <w:pStyle w:val="2"/>
        <w:spacing w:before="120" w:beforeLines="50" w:after="120" w:afterLines="50" w:line="400" w:lineRule="exact"/>
        <w:rPr>
          <w:rFonts w:ascii="微软雅黑" w:hAnsi="微软雅黑" w:eastAsia="微软雅黑" w:cs="微软雅黑"/>
          <w:sz w:val="24"/>
          <w:szCs w:val="24"/>
          <w:highlight w:val="none"/>
        </w:rPr>
      </w:pPr>
      <w:bookmarkStart w:id="58" w:name="_Toc16872"/>
      <w:r>
        <w:rPr>
          <w:rFonts w:hint="eastAsia" w:ascii="微软雅黑" w:hAnsi="微软雅黑" w:eastAsia="微软雅黑" w:cs="微软雅黑"/>
          <w:sz w:val="24"/>
          <w:szCs w:val="24"/>
          <w:highlight w:val="none"/>
        </w:rPr>
        <w:t>四、涉密信息管理</w:t>
      </w:r>
      <w:bookmarkEnd w:id="50"/>
      <w:bookmarkEnd w:id="51"/>
      <w:bookmarkEnd w:id="52"/>
      <w:bookmarkEnd w:id="53"/>
      <w:bookmarkEnd w:id="54"/>
      <w:bookmarkEnd w:id="58"/>
    </w:p>
    <w:p w14:paraId="1F3AA76C">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本项目涉及的地理信息资料、数据库等成果，应当严格按照国家测绘、保密法律法规规定，加强安全保密管理工作，建立完善的保密管理制度。</w:t>
      </w:r>
    </w:p>
    <w:p w14:paraId="707DF9E8">
      <w:pPr>
        <w:pStyle w:val="2"/>
        <w:spacing w:before="120" w:beforeLines="50" w:after="120" w:afterLines="50" w:line="400" w:lineRule="exact"/>
        <w:rPr>
          <w:rFonts w:ascii="微软雅黑" w:hAnsi="微软雅黑" w:eastAsia="微软雅黑" w:cs="微软雅黑"/>
          <w:sz w:val="24"/>
          <w:szCs w:val="24"/>
          <w:highlight w:val="none"/>
        </w:rPr>
      </w:pPr>
      <w:bookmarkStart w:id="59" w:name="_Toc9906"/>
      <w:bookmarkStart w:id="60" w:name="_Toc20054"/>
      <w:bookmarkStart w:id="61" w:name="_Toc3736"/>
      <w:bookmarkStart w:id="62" w:name="_Toc31035"/>
      <w:bookmarkStart w:id="63" w:name="_Toc509408929"/>
      <w:bookmarkStart w:id="64" w:name="_Toc19597"/>
      <w:r>
        <w:rPr>
          <w:rFonts w:hint="eastAsia" w:ascii="微软雅黑" w:hAnsi="微软雅黑" w:eastAsia="微软雅黑" w:cs="微软雅黑"/>
          <w:sz w:val="24"/>
          <w:szCs w:val="24"/>
          <w:highlight w:val="none"/>
        </w:rPr>
        <w:t>五、安全生产</w:t>
      </w:r>
      <w:bookmarkEnd w:id="59"/>
      <w:bookmarkEnd w:id="60"/>
      <w:bookmarkEnd w:id="61"/>
      <w:bookmarkEnd w:id="62"/>
      <w:bookmarkEnd w:id="63"/>
      <w:bookmarkEnd w:id="64"/>
    </w:p>
    <w:p w14:paraId="1CCA3F86">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开展本项工作时，必须严格执行国家相关安全生产规定，切实加强安全生产制度建设和安全管理，做好安全教育培训，防止发生安全事故。</w:t>
      </w:r>
    </w:p>
    <w:p w14:paraId="546E9955">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工作人员开展外业测绘前，要认真做好各项准备工作，充分了解测绘区域环境、工作条件等情况，制定严格的安全防范措施，对交通、饮食等可能出现的安全问题提前进行预防。</w:t>
      </w:r>
    </w:p>
    <w:p w14:paraId="16E37B6A">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工作人员进入测绘区域后，要遵守道路交通、森林防火、水域管理等安全管理规定，并听从当地干部群众对涉及人身安全保护方面的建议，要采取有效的防护措施，确保人身、财产的安全。</w:t>
      </w:r>
    </w:p>
    <w:p w14:paraId="4867D413">
      <w:pPr>
        <w:pStyle w:val="17"/>
        <w:spacing w:line="400" w:lineRule="exact"/>
        <w:rPr>
          <w:rFonts w:ascii="微软雅黑" w:hAnsi="微软雅黑" w:eastAsia="微软雅黑" w:cs="微软雅黑"/>
          <w:highlight w:val="none"/>
          <w:lang w:eastAsia="zh-CN"/>
        </w:rPr>
      </w:pPr>
    </w:p>
    <w:p w14:paraId="4C3B0472">
      <w:pPr>
        <w:pStyle w:val="17"/>
        <w:spacing w:line="400" w:lineRule="exact"/>
        <w:ind w:firstLine="720"/>
        <w:rPr>
          <w:rFonts w:ascii="微软雅黑" w:hAnsi="微软雅黑" w:eastAsia="微软雅黑" w:cs="微软雅黑"/>
          <w:highlight w:val="none"/>
          <w:lang w:eastAsia="zh-CN"/>
        </w:rPr>
      </w:pPr>
    </w:p>
    <w:bookmarkEnd w:id="55"/>
    <w:bookmarkEnd w:id="56"/>
    <w:p w14:paraId="4013B87A">
      <w:pPr>
        <w:keepNext/>
        <w:keepLines/>
        <w:pageBreakBefore/>
        <w:spacing w:before="260" w:after="260" w:line="360" w:lineRule="auto"/>
        <w:ind w:firstLine="720"/>
        <w:jc w:val="center"/>
        <w:outlineLvl w:val="1"/>
        <w:rPr>
          <w:rFonts w:ascii="微软雅黑" w:hAnsi="微软雅黑" w:eastAsia="微软雅黑" w:cs="微软雅黑"/>
          <w:b/>
          <w:sz w:val="36"/>
          <w:szCs w:val="30"/>
          <w:highlight w:val="none"/>
        </w:rPr>
      </w:pPr>
      <w:bookmarkStart w:id="65" w:name="_Toc4084"/>
      <w:r>
        <w:rPr>
          <w:rFonts w:hint="eastAsia" w:ascii="微软雅黑" w:hAnsi="微软雅黑" w:eastAsia="微软雅黑" w:cs="微软雅黑"/>
          <w:b/>
          <w:sz w:val="36"/>
          <w:szCs w:val="30"/>
          <w:highlight w:val="none"/>
        </w:rPr>
        <w:t>第三篇  项目商务需求</w:t>
      </w:r>
      <w:bookmarkEnd w:id="46"/>
      <w:bookmarkEnd w:id="47"/>
      <w:bookmarkEnd w:id="65"/>
    </w:p>
    <w:p w14:paraId="65AE5B72">
      <w:pPr>
        <w:keepNext/>
        <w:keepLines/>
        <w:snapToGrid w:val="0"/>
        <w:spacing w:line="400" w:lineRule="exact"/>
        <w:ind w:firstLine="480" w:firstLineChars="200"/>
        <w:rPr>
          <w:rFonts w:ascii="微软雅黑" w:hAnsi="微软雅黑" w:eastAsia="微软雅黑" w:cs="微软雅黑"/>
          <w:b/>
          <w:sz w:val="24"/>
          <w:szCs w:val="24"/>
          <w:highlight w:val="none"/>
        </w:rPr>
      </w:pPr>
      <w:bookmarkStart w:id="66" w:name="_Toc100755805"/>
      <w:bookmarkStart w:id="67" w:name="_Toc71903466"/>
      <w:bookmarkStart w:id="68" w:name="_Toc30355241"/>
      <w:r>
        <w:rPr>
          <w:rFonts w:hint="eastAsia" w:ascii="微软雅黑" w:hAnsi="微软雅黑" w:eastAsia="微软雅黑" w:cs="微软雅黑"/>
          <w:b/>
          <w:bCs/>
          <w:sz w:val="24"/>
          <w:szCs w:val="24"/>
          <w:highlight w:val="none"/>
        </w:rPr>
        <w:t>商务需求为符合性审查中的实质性要求，响应文件若不满足按无效响应处理</w:t>
      </w:r>
      <w:r>
        <w:rPr>
          <w:rFonts w:hint="eastAsia" w:ascii="微软雅黑" w:hAnsi="微软雅黑" w:eastAsia="微软雅黑" w:cs="微软雅黑"/>
          <w:b/>
          <w:sz w:val="24"/>
          <w:szCs w:val="24"/>
          <w:highlight w:val="none"/>
        </w:rPr>
        <w:t>。</w:t>
      </w:r>
    </w:p>
    <w:p w14:paraId="5543822B">
      <w:pPr>
        <w:keepNext/>
        <w:keepLines/>
        <w:snapToGrid w:val="0"/>
        <w:spacing w:line="400" w:lineRule="exact"/>
        <w:ind w:firstLine="480" w:firstLineChars="200"/>
        <w:outlineLvl w:val="1"/>
        <w:rPr>
          <w:rFonts w:ascii="微软雅黑" w:hAnsi="微软雅黑" w:eastAsia="微软雅黑" w:cs="微软雅黑"/>
          <w:b/>
          <w:sz w:val="24"/>
          <w:szCs w:val="24"/>
          <w:highlight w:val="none"/>
        </w:rPr>
      </w:pPr>
      <w:bookmarkStart w:id="69" w:name="_Toc20097"/>
      <w:r>
        <w:rPr>
          <w:rFonts w:hint="eastAsia" w:ascii="微软雅黑" w:hAnsi="微软雅黑" w:eastAsia="微软雅黑" w:cs="微软雅黑"/>
          <w:b/>
          <w:sz w:val="24"/>
          <w:szCs w:val="24"/>
          <w:highlight w:val="none"/>
        </w:rPr>
        <w:t>一、服务时间、地点及验收方式</w:t>
      </w:r>
      <w:bookmarkEnd w:id="66"/>
      <w:bookmarkEnd w:id="67"/>
      <w:bookmarkEnd w:id="68"/>
      <w:bookmarkEnd w:id="69"/>
    </w:p>
    <w:p w14:paraId="434047D1">
      <w:pPr>
        <w:tabs>
          <w:tab w:val="center" w:pos="4762"/>
        </w:tabs>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（一）服务时间：合同签订之日起至202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月3</w:t>
      </w:r>
      <w:r>
        <w:rPr>
          <w:rFonts w:hint="eastAsia" w:ascii="微软雅黑" w:hAnsi="微软雅黑" w:eastAsia="微软雅黑" w:cs="微软雅黑"/>
          <w:sz w:val="24"/>
          <w:szCs w:val="24"/>
          <w:highlight w:val="none"/>
          <w:lang w:val="en-US" w:eastAsia="zh-CN"/>
        </w:rPr>
        <w:t>0</w:t>
      </w:r>
      <w:r>
        <w:rPr>
          <w:rFonts w:hint="eastAsia" w:ascii="微软雅黑" w:hAnsi="微软雅黑" w:eastAsia="微软雅黑" w:cs="微软雅黑"/>
          <w:sz w:val="24"/>
          <w:szCs w:val="24"/>
          <w:highlight w:val="none"/>
        </w:rPr>
        <w:t>日。</w:t>
      </w:r>
    </w:p>
    <w:p w14:paraId="054AB725">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（二）服务地点：重庆市北碚区。</w:t>
      </w:r>
    </w:p>
    <w:p w14:paraId="489C8C04">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（三）验收方式：提交成果并通过重庆市北碚区规划和自然资源局检查验收。</w:t>
      </w:r>
    </w:p>
    <w:p w14:paraId="7EFDDDD3">
      <w:pPr>
        <w:keepNext/>
        <w:keepLines/>
        <w:snapToGrid w:val="0"/>
        <w:spacing w:line="400" w:lineRule="exact"/>
        <w:ind w:firstLine="480" w:firstLineChars="200"/>
        <w:outlineLvl w:val="1"/>
        <w:rPr>
          <w:rFonts w:ascii="微软雅黑" w:hAnsi="微软雅黑" w:eastAsia="微软雅黑" w:cs="微软雅黑"/>
          <w:b/>
          <w:sz w:val="24"/>
          <w:szCs w:val="24"/>
          <w:highlight w:val="none"/>
        </w:rPr>
      </w:pPr>
      <w:bookmarkStart w:id="70" w:name="_Toc344475121"/>
      <w:bookmarkStart w:id="71" w:name="_Toc30355242"/>
      <w:bookmarkStart w:id="72" w:name="_Toc100755806"/>
      <w:bookmarkStart w:id="73" w:name="_Toc71903467"/>
      <w:bookmarkStart w:id="74" w:name="_Toc8269"/>
      <w:r>
        <w:rPr>
          <w:rFonts w:hint="eastAsia" w:ascii="微软雅黑" w:hAnsi="微软雅黑" w:eastAsia="微软雅黑" w:cs="微软雅黑"/>
          <w:b/>
          <w:sz w:val="24"/>
          <w:szCs w:val="24"/>
          <w:highlight w:val="none"/>
        </w:rPr>
        <w:t>二、</w:t>
      </w:r>
      <w:bookmarkEnd w:id="70"/>
      <w:r>
        <w:rPr>
          <w:rFonts w:hint="eastAsia" w:ascii="微软雅黑" w:hAnsi="微软雅黑" w:eastAsia="微软雅黑" w:cs="微软雅黑"/>
          <w:b/>
          <w:sz w:val="24"/>
          <w:szCs w:val="24"/>
          <w:highlight w:val="none"/>
        </w:rPr>
        <w:t>报价要求</w:t>
      </w:r>
      <w:bookmarkEnd w:id="71"/>
      <w:bookmarkEnd w:id="72"/>
      <w:bookmarkEnd w:id="73"/>
      <w:bookmarkEnd w:id="74"/>
    </w:p>
    <w:p w14:paraId="26C8C6B1">
      <w:pPr>
        <w:snapToGrid w:val="0"/>
        <w:spacing w:line="400" w:lineRule="exact"/>
        <w:ind w:firstLine="480" w:firstLineChars="200"/>
        <w:rPr>
          <w:rFonts w:ascii="微软雅黑" w:hAnsi="微软雅黑" w:eastAsia="微软雅黑" w:cs="微软雅黑"/>
          <w:sz w:val="24"/>
          <w:szCs w:val="24"/>
          <w:highlight w:val="none"/>
        </w:rPr>
      </w:pPr>
      <w:bookmarkStart w:id="75" w:name="_Toc3630"/>
      <w:bookmarkStart w:id="76" w:name="_Toc30355243"/>
      <w:bookmarkStart w:id="77" w:name="_Toc71903468"/>
      <w:r>
        <w:rPr>
          <w:rFonts w:hint="eastAsia" w:ascii="微软雅黑" w:hAnsi="微软雅黑" w:eastAsia="微软雅黑" w:cs="微软雅黑"/>
          <w:sz w:val="24"/>
          <w:szCs w:val="24"/>
          <w:highlight w:val="none"/>
          <w:lang w:val="zh-CN"/>
        </w:rPr>
        <w:t>本次磋商报价须为人民币报价，本次报价包括但不限于完成本项目所需的服务费、人工费、差旅费及提供服务所需的设备、培训费及各种应纳的税费等。因供应商自身原因造成漏报、少报皆由其自行承担责任，采购人不再补偿。</w:t>
      </w:r>
      <w:bookmarkEnd w:id="75"/>
    </w:p>
    <w:p w14:paraId="5C5D8E33">
      <w:pPr>
        <w:keepNext/>
        <w:keepLines/>
        <w:snapToGrid w:val="0"/>
        <w:spacing w:line="400" w:lineRule="exact"/>
        <w:ind w:firstLine="480" w:firstLineChars="200"/>
        <w:outlineLvl w:val="1"/>
        <w:rPr>
          <w:rFonts w:ascii="微软雅黑" w:hAnsi="微软雅黑" w:eastAsia="微软雅黑" w:cs="微软雅黑"/>
          <w:b/>
          <w:sz w:val="24"/>
          <w:szCs w:val="24"/>
          <w:highlight w:val="none"/>
        </w:rPr>
      </w:pPr>
      <w:bookmarkStart w:id="78" w:name="_Toc100755807"/>
      <w:bookmarkStart w:id="79" w:name="_Toc19777"/>
      <w:r>
        <w:rPr>
          <w:rFonts w:hint="eastAsia" w:ascii="微软雅黑" w:hAnsi="微软雅黑" w:eastAsia="微软雅黑" w:cs="微软雅黑"/>
          <w:b/>
          <w:sz w:val="24"/>
          <w:szCs w:val="24"/>
          <w:highlight w:val="none"/>
        </w:rPr>
        <w:t>三、</w:t>
      </w:r>
      <w:bookmarkStart w:id="80" w:name="_Toc344475122"/>
      <w:r>
        <w:rPr>
          <w:rFonts w:hint="eastAsia" w:ascii="微软雅黑" w:hAnsi="微软雅黑" w:eastAsia="微软雅黑" w:cs="微软雅黑"/>
          <w:b/>
          <w:sz w:val="24"/>
          <w:szCs w:val="24"/>
          <w:highlight w:val="none"/>
        </w:rPr>
        <w:t>付款方式</w:t>
      </w:r>
      <w:bookmarkEnd w:id="76"/>
      <w:bookmarkEnd w:id="77"/>
      <w:bookmarkEnd w:id="78"/>
      <w:bookmarkEnd w:id="79"/>
    </w:p>
    <w:bookmarkEnd w:id="80"/>
    <w:p w14:paraId="25E82334">
      <w:pPr>
        <w:snapToGrid w:val="0"/>
        <w:spacing w:line="400" w:lineRule="exact"/>
        <w:ind w:firstLine="480" w:firstLineChars="200"/>
        <w:rPr>
          <w:rFonts w:ascii="微软雅黑" w:hAnsi="微软雅黑" w:eastAsia="微软雅黑" w:cs="微软雅黑"/>
          <w:sz w:val="24"/>
          <w:szCs w:val="24"/>
          <w:highlight w:val="none"/>
        </w:rPr>
      </w:pPr>
      <w:bookmarkStart w:id="81" w:name="_Toc71903469"/>
      <w:bookmarkStart w:id="82" w:name="_Toc69312327"/>
      <w:bookmarkStart w:id="83" w:name="_Toc344475123"/>
      <w:bookmarkStart w:id="84" w:name="_Toc30355245"/>
      <w:bookmarkStart w:id="85" w:name="_Toc71903472"/>
      <w:bookmarkStart w:id="86" w:name="_Toc100755811"/>
      <w:r>
        <w:rPr>
          <w:rFonts w:hint="eastAsia" w:ascii="微软雅黑" w:hAnsi="微软雅黑" w:eastAsia="微软雅黑" w:cs="微软雅黑"/>
          <w:sz w:val="24"/>
          <w:szCs w:val="24"/>
          <w:highlight w:val="none"/>
        </w:rPr>
        <w:t>由采购人支付该项目合同款项，付款方式如下：</w:t>
      </w:r>
    </w:p>
    <w:p w14:paraId="6FC24EE8">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1.</w:t>
      </w:r>
      <w:r>
        <w:rPr>
          <w:rFonts w:hint="eastAsia" w:ascii="微软雅黑" w:hAnsi="微软雅黑" w:eastAsia="微软雅黑" w:cs="微软雅黑"/>
          <w:sz w:val="24"/>
          <w:szCs w:val="24"/>
          <w:highlight w:val="none"/>
        </w:rPr>
        <w:t>成交供应商向采购人签定项目合同后，提供正式发票，采购人原则上在收到成交供应商开具的发票后十个工作日内支付合同总金额的</w:t>
      </w:r>
      <w:r>
        <w:rPr>
          <w:rFonts w:ascii="微软雅黑" w:hAnsi="微软雅黑" w:eastAsia="微软雅黑" w:cs="微软雅黑"/>
          <w:sz w:val="24"/>
          <w:szCs w:val="24"/>
          <w:highlight w:val="none"/>
        </w:rPr>
        <w:t>4</w:t>
      </w:r>
      <w:r>
        <w:rPr>
          <w:rFonts w:hint="eastAsia" w:ascii="微软雅黑" w:hAnsi="微软雅黑" w:eastAsia="微软雅黑" w:cs="微软雅黑"/>
          <w:sz w:val="24"/>
          <w:szCs w:val="24"/>
          <w:highlight w:val="none"/>
        </w:rPr>
        <w:t>0%作为项目首次支付款。</w:t>
      </w:r>
    </w:p>
    <w:p w14:paraId="228B9EAC">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2.</w:t>
      </w:r>
      <w:r>
        <w:rPr>
          <w:rFonts w:hint="eastAsia" w:ascii="微软雅黑" w:hAnsi="微软雅黑" w:eastAsia="微软雅黑" w:cs="微软雅黑"/>
          <w:sz w:val="24"/>
          <w:szCs w:val="24"/>
          <w:highlight w:val="none"/>
        </w:rPr>
        <w:t>按照工作要求，初步完成环西南大学生活圈现状基础摸底和评价、生活圈</w:t>
      </w:r>
      <w:r>
        <w:rPr>
          <w:rFonts w:hint="eastAsia" w:ascii="微软雅黑" w:hAnsi="微软雅黑" w:eastAsia="微软雅黑" w:cs="微软雅黑"/>
          <w:sz w:val="24"/>
          <w:szCs w:val="24"/>
          <w:highlight w:val="none"/>
          <w:lang w:eastAsia="zh-CN"/>
        </w:rPr>
        <w:t>规划</w:t>
      </w:r>
      <w:r>
        <w:rPr>
          <w:rFonts w:hint="eastAsia" w:ascii="微软雅黑" w:hAnsi="微软雅黑" w:eastAsia="微软雅黑" w:cs="微软雅黑"/>
          <w:sz w:val="24"/>
          <w:szCs w:val="24"/>
          <w:highlight w:val="none"/>
        </w:rPr>
        <w:t>指引，形成初步成果，成交供应商向采购人开具正式发票后，采购人支付合同总金额的40%，即支付至合同总金额的</w:t>
      </w:r>
      <w:r>
        <w:rPr>
          <w:rFonts w:ascii="微软雅黑" w:hAnsi="微软雅黑" w:eastAsia="微软雅黑" w:cs="微软雅黑"/>
          <w:sz w:val="24"/>
          <w:szCs w:val="24"/>
          <w:highlight w:val="none"/>
        </w:rPr>
        <w:t>8</w:t>
      </w:r>
      <w:r>
        <w:rPr>
          <w:rFonts w:hint="eastAsia" w:ascii="微软雅黑" w:hAnsi="微软雅黑" w:eastAsia="微软雅黑" w:cs="微软雅黑"/>
          <w:sz w:val="24"/>
          <w:szCs w:val="24"/>
          <w:highlight w:val="none"/>
        </w:rPr>
        <w:t>0%。</w:t>
      </w:r>
    </w:p>
    <w:p w14:paraId="008D426D">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3.</w:t>
      </w:r>
      <w:r>
        <w:rPr>
          <w:rFonts w:ascii="微软雅黑" w:hAnsi="微软雅黑" w:eastAsia="微软雅黑" w:cs="微软雅黑"/>
          <w:sz w:val="24"/>
          <w:szCs w:val="24"/>
          <w:highlight w:val="none"/>
        </w:rPr>
        <w:t>完善</w:t>
      </w:r>
      <w:r>
        <w:rPr>
          <w:rFonts w:hint="eastAsia" w:ascii="微软雅黑" w:hAnsi="微软雅黑" w:eastAsia="微软雅黑" w:cs="微软雅黑"/>
          <w:sz w:val="24"/>
          <w:szCs w:val="24"/>
          <w:highlight w:val="none"/>
        </w:rPr>
        <w:t>所有</w:t>
      </w:r>
      <w:r>
        <w:rPr>
          <w:rFonts w:ascii="微软雅黑" w:hAnsi="微软雅黑" w:eastAsia="微软雅黑" w:cs="微软雅黑"/>
          <w:sz w:val="24"/>
          <w:szCs w:val="24"/>
          <w:highlight w:val="none"/>
        </w:rPr>
        <w:t>成果并</w:t>
      </w:r>
      <w:r>
        <w:rPr>
          <w:rFonts w:hint="eastAsia" w:ascii="微软雅黑" w:hAnsi="微软雅黑" w:eastAsia="微软雅黑" w:cs="微软雅黑"/>
          <w:sz w:val="24"/>
          <w:szCs w:val="24"/>
          <w:highlight w:val="none"/>
        </w:rPr>
        <w:t>通过区级部门审查后，成交供应商提供完整的工作成果并开具正式发票，采购人向成交供应商支付合同总金额的</w:t>
      </w:r>
      <w:r>
        <w:rPr>
          <w:rFonts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rPr>
        <w:t>0%。</w:t>
      </w:r>
    </w:p>
    <w:p w14:paraId="36BA0D8B">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注：所有付款均为无息支付。</w:t>
      </w:r>
    </w:p>
    <w:bookmarkEnd w:id="81"/>
    <w:bookmarkEnd w:id="82"/>
    <w:p w14:paraId="4D839D2D">
      <w:pPr>
        <w:keepNext/>
        <w:keepLines/>
        <w:snapToGrid w:val="0"/>
        <w:spacing w:line="400" w:lineRule="exact"/>
        <w:ind w:firstLine="480" w:firstLineChars="200"/>
        <w:outlineLvl w:val="1"/>
        <w:rPr>
          <w:rFonts w:ascii="微软雅黑" w:hAnsi="微软雅黑" w:eastAsia="微软雅黑" w:cs="微软雅黑"/>
          <w:b/>
          <w:sz w:val="24"/>
          <w:szCs w:val="24"/>
          <w:highlight w:val="none"/>
        </w:rPr>
      </w:pPr>
      <w:bookmarkStart w:id="87" w:name="_Toc16208"/>
      <w:r>
        <w:rPr>
          <w:rFonts w:hint="eastAsia" w:ascii="微软雅黑" w:hAnsi="微软雅黑" w:eastAsia="微软雅黑" w:cs="微软雅黑"/>
          <w:b/>
          <w:sz w:val="24"/>
          <w:szCs w:val="24"/>
          <w:highlight w:val="none"/>
        </w:rPr>
        <w:t>四、知识产权</w:t>
      </w:r>
      <w:bookmarkEnd w:id="83"/>
      <w:bookmarkEnd w:id="84"/>
      <w:bookmarkEnd w:id="85"/>
      <w:bookmarkEnd w:id="86"/>
      <w:bookmarkEnd w:id="87"/>
    </w:p>
    <w:p w14:paraId="28CB611D">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4049808B">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注：（若涉及软件开发等服务类项目知识产权的，知识产权归采购人所有）。</w:t>
      </w:r>
    </w:p>
    <w:p w14:paraId="22904F50">
      <w:pPr>
        <w:keepNext/>
        <w:keepLines/>
        <w:snapToGrid w:val="0"/>
        <w:spacing w:line="400" w:lineRule="exact"/>
        <w:ind w:firstLine="480" w:firstLineChars="200"/>
        <w:outlineLvl w:val="1"/>
        <w:rPr>
          <w:rFonts w:ascii="微软雅黑" w:hAnsi="微软雅黑" w:eastAsia="微软雅黑" w:cs="微软雅黑"/>
          <w:b/>
          <w:sz w:val="24"/>
          <w:szCs w:val="24"/>
          <w:highlight w:val="none"/>
        </w:rPr>
      </w:pPr>
      <w:bookmarkStart w:id="88" w:name="_Hlt30073643"/>
      <w:bookmarkEnd w:id="88"/>
      <w:bookmarkStart w:id="89" w:name="_Hlt30073510"/>
      <w:bookmarkEnd w:id="89"/>
      <w:bookmarkStart w:id="90" w:name="_Toc344475124"/>
      <w:bookmarkStart w:id="91" w:name="_Toc7828"/>
      <w:bookmarkStart w:id="92" w:name="_Toc30355247"/>
      <w:bookmarkStart w:id="93" w:name="_Toc100755813"/>
      <w:bookmarkStart w:id="94" w:name="_Toc71903474"/>
      <w:r>
        <w:rPr>
          <w:rFonts w:hint="eastAsia" w:ascii="微软雅黑" w:hAnsi="微软雅黑" w:eastAsia="微软雅黑" w:cs="微软雅黑"/>
          <w:b/>
          <w:sz w:val="24"/>
          <w:szCs w:val="24"/>
          <w:highlight w:val="none"/>
        </w:rPr>
        <w:t>五、</w:t>
      </w:r>
      <w:bookmarkEnd w:id="90"/>
      <w:bookmarkStart w:id="95" w:name="_Toc344475125"/>
      <w:r>
        <w:rPr>
          <w:rFonts w:hint="eastAsia" w:ascii="微软雅黑" w:hAnsi="微软雅黑" w:eastAsia="微软雅黑" w:cs="微软雅黑"/>
          <w:b/>
          <w:sz w:val="24"/>
          <w:szCs w:val="24"/>
          <w:highlight w:val="none"/>
        </w:rPr>
        <w:t>其他</w:t>
      </w:r>
      <w:bookmarkEnd w:id="91"/>
      <w:bookmarkEnd w:id="92"/>
      <w:bookmarkEnd w:id="93"/>
      <w:bookmarkEnd w:id="94"/>
    </w:p>
    <w:bookmarkEnd w:id="95"/>
    <w:p w14:paraId="5817F37B">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（一）供应商必须在响应文件中对以上条款和服务承诺明确列出，承诺内容必须达到本篇及竞争性磋商文件其他条款的要求。</w:t>
      </w:r>
    </w:p>
    <w:p w14:paraId="5AF8DB36">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（二）其他未尽事宜由供需双方在采购合同中详细约定。</w:t>
      </w:r>
    </w:p>
    <w:p w14:paraId="1619B516">
      <w:pPr>
        <w:keepNext/>
        <w:keepLines/>
        <w:pageBreakBefore/>
        <w:spacing w:before="260" w:after="260" w:line="360" w:lineRule="auto"/>
        <w:outlineLvl w:val="1"/>
        <w:rPr>
          <w:rFonts w:ascii="微软雅黑" w:hAnsi="微软雅黑" w:eastAsia="微软雅黑" w:cs="微软雅黑"/>
          <w:b/>
          <w:sz w:val="36"/>
          <w:szCs w:val="30"/>
          <w:highlight w:val="none"/>
        </w:rPr>
      </w:pPr>
      <w:bookmarkStart w:id="96" w:name="_Toc16357"/>
      <w:bookmarkStart w:id="97" w:name="_Toc100755814"/>
      <w:r>
        <w:rPr>
          <w:rFonts w:hint="eastAsia" w:ascii="微软雅黑" w:hAnsi="微软雅黑" w:eastAsia="微软雅黑" w:cs="微软雅黑"/>
          <w:b/>
          <w:sz w:val="36"/>
          <w:szCs w:val="30"/>
          <w:highlight w:val="none"/>
        </w:rPr>
        <w:t>第四篇  磋商程序及方法、评审标准、无效响应和采购终止</w:t>
      </w:r>
      <w:bookmarkEnd w:id="96"/>
      <w:bookmarkEnd w:id="97"/>
    </w:p>
    <w:p w14:paraId="514722C4">
      <w:pPr>
        <w:keepNext/>
        <w:keepLines/>
        <w:snapToGrid w:val="0"/>
        <w:spacing w:line="400" w:lineRule="exact"/>
        <w:ind w:firstLine="480" w:firstLineChars="200"/>
        <w:outlineLvl w:val="1"/>
        <w:rPr>
          <w:rFonts w:ascii="微软雅黑" w:hAnsi="微软雅黑" w:eastAsia="微软雅黑" w:cs="微软雅黑"/>
          <w:b/>
          <w:sz w:val="24"/>
          <w:szCs w:val="24"/>
          <w:highlight w:val="none"/>
        </w:rPr>
      </w:pPr>
      <w:bookmarkStart w:id="98" w:name="_Toc16460"/>
      <w:bookmarkStart w:id="99" w:name="_Toc100755815"/>
      <w:r>
        <w:rPr>
          <w:rFonts w:hint="eastAsia" w:ascii="微软雅黑" w:hAnsi="微软雅黑" w:eastAsia="微软雅黑" w:cs="微软雅黑"/>
          <w:b/>
          <w:sz w:val="24"/>
          <w:szCs w:val="24"/>
          <w:highlight w:val="none"/>
        </w:rPr>
        <w:t>一、磋商程序及方法</w:t>
      </w:r>
      <w:bookmarkEnd w:id="98"/>
      <w:bookmarkEnd w:id="99"/>
    </w:p>
    <w:p w14:paraId="7AD236DE">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40AC6D42">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（二）磋商小组对各供应商的资格条件、响应文件的有效性、完整性和响应程度进行审查。各供应商只有在完全符合要求的前提下，才能参与正式磋商。</w:t>
      </w:r>
    </w:p>
    <w:p w14:paraId="5360672B">
      <w:pPr>
        <w:snapToGrid w:val="0"/>
        <w:spacing w:line="400" w:lineRule="exact"/>
        <w:ind w:firstLine="480" w:firstLineChars="200"/>
        <w:rPr>
          <w:rFonts w:ascii="微软雅黑" w:hAnsi="微软雅黑" w:eastAsia="微软雅黑" w:cs="微软雅黑"/>
          <w:kern w:val="0"/>
          <w:sz w:val="24"/>
          <w:szCs w:val="24"/>
          <w:highlight w:val="none"/>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kern w:val="0"/>
          <w:sz w:val="24"/>
          <w:szCs w:val="24"/>
          <w:highlight w:val="none"/>
        </w:rPr>
        <w:t>资格性检查。依据法律法规和竞争性磋商文件的规定，对响应文件中的资格证明等进行审查，以确定供应商是否具备磋商资格。资格性检查资料表如下：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4C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535DBB52">
            <w:pPr>
              <w:spacing w:line="400" w:lineRule="exact"/>
              <w:jc w:val="center"/>
              <w:rPr>
                <w:rFonts w:ascii="微软雅黑" w:hAnsi="微软雅黑" w:eastAsia="微软雅黑" w:cs="微软雅黑"/>
                <w:b/>
                <w:kern w:val="0"/>
                <w:szCs w:val="21"/>
                <w:highlight w:val="none"/>
              </w:rPr>
            </w:pPr>
            <w:r>
              <w:rPr>
                <w:rFonts w:hint="eastAsia" w:ascii="微软雅黑" w:hAnsi="微软雅黑" w:eastAsia="微软雅黑" w:cs="微软雅黑"/>
                <w:b/>
                <w:kern w:val="0"/>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ign w:val="center"/>
          </w:tcPr>
          <w:p w14:paraId="4DC43B4C">
            <w:pPr>
              <w:spacing w:line="400" w:lineRule="exact"/>
              <w:jc w:val="center"/>
              <w:rPr>
                <w:rFonts w:ascii="微软雅黑" w:hAnsi="微软雅黑" w:eastAsia="微软雅黑" w:cs="微软雅黑"/>
                <w:b/>
                <w:kern w:val="0"/>
                <w:szCs w:val="21"/>
                <w:highlight w:val="none"/>
              </w:rPr>
            </w:pPr>
            <w:r>
              <w:rPr>
                <w:rFonts w:hint="eastAsia" w:ascii="微软雅黑" w:hAnsi="微软雅黑" w:eastAsia="微软雅黑" w:cs="微软雅黑"/>
                <w:b/>
                <w:kern w:val="0"/>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ign w:val="center"/>
          </w:tcPr>
          <w:p w14:paraId="32D0259D">
            <w:pPr>
              <w:spacing w:line="400" w:lineRule="exact"/>
              <w:jc w:val="center"/>
              <w:rPr>
                <w:rFonts w:ascii="微软雅黑" w:hAnsi="微软雅黑" w:eastAsia="微软雅黑" w:cs="微软雅黑"/>
                <w:b/>
                <w:kern w:val="0"/>
                <w:szCs w:val="21"/>
                <w:highlight w:val="none"/>
              </w:rPr>
            </w:pPr>
            <w:r>
              <w:rPr>
                <w:rFonts w:hint="eastAsia" w:ascii="微软雅黑" w:hAnsi="微软雅黑" w:eastAsia="微软雅黑" w:cs="微软雅黑"/>
                <w:b/>
                <w:kern w:val="0"/>
                <w:szCs w:val="21"/>
                <w:highlight w:val="none"/>
              </w:rPr>
              <w:t>检查内容</w:t>
            </w:r>
          </w:p>
        </w:tc>
      </w:tr>
      <w:tr w14:paraId="2CB6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ign w:val="center"/>
          </w:tcPr>
          <w:p w14:paraId="339B5A9A">
            <w:pPr>
              <w:spacing w:line="400" w:lineRule="exac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（一）</w:t>
            </w:r>
          </w:p>
        </w:tc>
        <w:tc>
          <w:tcPr>
            <w:tcW w:w="709" w:type="dxa"/>
            <w:vMerge w:val="restart"/>
            <w:noWrap/>
            <w:vAlign w:val="center"/>
          </w:tcPr>
          <w:p w14:paraId="52A71A46">
            <w:pPr>
              <w:spacing w:line="40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《中华人民共和国政府采购法》第二十二条规定</w:t>
            </w:r>
          </w:p>
        </w:tc>
        <w:tc>
          <w:tcPr>
            <w:tcW w:w="3118" w:type="dxa"/>
            <w:noWrap/>
            <w:vAlign w:val="center"/>
          </w:tcPr>
          <w:p w14:paraId="2989A96F">
            <w:pPr>
              <w:spacing w:line="40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1.具有独立承担民事责任的能力</w:t>
            </w:r>
          </w:p>
        </w:tc>
        <w:tc>
          <w:tcPr>
            <w:tcW w:w="4984" w:type="dxa"/>
            <w:noWrap/>
            <w:vAlign w:val="center"/>
          </w:tcPr>
          <w:p w14:paraId="5D4E4F4C">
            <w:pPr>
              <w:spacing w:line="40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1.供应商法人营业执照（副本）或事业单位法人证书（副本）或个体工商户营业执照或有效的自然人身份证明或社会团体法人登记证书（提供复印件）。 </w:t>
            </w:r>
          </w:p>
          <w:p w14:paraId="64C6CCDE">
            <w:pPr>
              <w:spacing w:line="40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2.供应商法定代表人身份证明和法定代表人授权代表委托书。</w:t>
            </w:r>
          </w:p>
        </w:tc>
      </w:tr>
      <w:tr w14:paraId="4DE8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17" w:type="dxa"/>
            <w:vMerge w:val="continue"/>
            <w:noWrap/>
            <w:vAlign w:val="center"/>
          </w:tcPr>
          <w:p w14:paraId="0166ED10">
            <w:pPr>
              <w:spacing w:line="400" w:lineRule="exact"/>
              <w:jc w:val="center"/>
              <w:rPr>
                <w:rFonts w:ascii="微软雅黑" w:hAnsi="微软雅黑" w:eastAsia="微软雅黑" w:cs="微软雅黑"/>
                <w:szCs w:val="21"/>
                <w:highlight w:val="none"/>
              </w:rPr>
            </w:pPr>
          </w:p>
        </w:tc>
        <w:tc>
          <w:tcPr>
            <w:tcW w:w="709" w:type="dxa"/>
            <w:vMerge w:val="continue"/>
            <w:noWrap/>
            <w:vAlign w:val="center"/>
          </w:tcPr>
          <w:p w14:paraId="54B4553E">
            <w:pPr>
              <w:spacing w:line="400" w:lineRule="exact"/>
              <w:rPr>
                <w:rFonts w:ascii="微软雅黑" w:hAnsi="微软雅黑" w:eastAsia="微软雅黑" w:cs="微软雅黑"/>
                <w:szCs w:val="21"/>
                <w:highlight w:val="none"/>
                <w:lang w:val="zh-CN"/>
              </w:rPr>
            </w:pPr>
          </w:p>
        </w:tc>
        <w:tc>
          <w:tcPr>
            <w:tcW w:w="3118" w:type="dxa"/>
            <w:noWrap/>
            <w:vAlign w:val="center"/>
          </w:tcPr>
          <w:p w14:paraId="28C30F98">
            <w:pPr>
              <w:spacing w:line="40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lang w:val="zh-CN"/>
              </w:rPr>
              <w:t>2.</w:t>
            </w:r>
            <w:r>
              <w:rPr>
                <w:rFonts w:hint="eastAsia" w:ascii="微软雅黑" w:hAnsi="微软雅黑" w:eastAsia="微软雅黑" w:cs="微软雅黑"/>
                <w:szCs w:val="21"/>
                <w:highlight w:val="none"/>
              </w:rPr>
              <w:t>具有良好的商业信誉和健全的财务会计制度</w:t>
            </w:r>
          </w:p>
        </w:tc>
        <w:tc>
          <w:tcPr>
            <w:tcW w:w="4984" w:type="dxa"/>
            <w:vMerge w:val="restart"/>
            <w:noWrap/>
            <w:vAlign w:val="center"/>
          </w:tcPr>
          <w:p w14:paraId="6762D214">
            <w:pPr>
              <w:spacing w:line="400" w:lineRule="exact"/>
              <w:rPr>
                <w:rFonts w:ascii="微软雅黑" w:hAnsi="微软雅黑" w:eastAsia="微软雅黑" w:cs="微软雅黑"/>
                <w:b/>
                <w:szCs w:val="21"/>
                <w:highlight w:val="none"/>
              </w:rPr>
            </w:pPr>
            <w:r>
              <w:rPr>
                <w:rFonts w:hint="eastAsia" w:ascii="微软雅黑" w:hAnsi="微软雅黑" w:eastAsia="微软雅黑" w:cs="微软雅黑"/>
                <w:szCs w:val="21"/>
                <w:highlight w:val="none"/>
              </w:rPr>
              <w:t>供应商提供“基本资格条件承诺函”（格式详见第七篇）</w:t>
            </w:r>
          </w:p>
        </w:tc>
      </w:tr>
      <w:tr w14:paraId="181C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55A3E7BE">
            <w:pPr>
              <w:spacing w:line="400" w:lineRule="exact"/>
              <w:jc w:val="center"/>
              <w:rPr>
                <w:rFonts w:ascii="微软雅黑" w:hAnsi="微软雅黑" w:eastAsia="微软雅黑" w:cs="微软雅黑"/>
                <w:szCs w:val="21"/>
                <w:highlight w:val="none"/>
              </w:rPr>
            </w:pPr>
          </w:p>
        </w:tc>
        <w:tc>
          <w:tcPr>
            <w:tcW w:w="709" w:type="dxa"/>
            <w:vMerge w:val="continue"/>
            <w:noWrap/>
            <w:vAlign w:val="center"/>
          </w:tcPr>
          <w:p w14:paraId="7A1A35D3">
            <w:pPr>
              <w:spacing w:line="400" w:lineRule="exact"/>
              <w:rPr>
                <w:rFonts w:ascii="微软雅黑" w:hAnsi="微软雅黑" w:eastAsia="微软雅黑" w:cs="微软雅黑"/>
                <w:szCs w:val="21"/>
                <w:highlight w:val="none"/>
                <w:lang w:val="zh-CN"/>
              </w:rPr>
            </w:pPr>
          </w:p>
        </w:tc>
        <w:tc>
          <w:tcPr>
            <w:tcW w:w="3118" w:type="dxa"/>
            <w:noWrap/>
            <w:vAlign w:val="center"/>
          </w:tcPr>
          <w:p w14:paraId="4B63A57C">
            <w:pPr>
              <w:spacing w:line="40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3.具有履行合同所必需的设备和专业技术能力</w:t>
            </w:r>
          </w:p>
        </w:tc>
        <w:tc>
          <w:tcPr>
            <w:tcW w:w="4984" w:type="dxa"/>
            <w:vMerge w:val="continue"/>
            <w:noWrap/>
            <w:vAlign w:val="center"/>
          </w:tcPr>
          <w:p w14:paraId="5DA76C4D">
            <w:pPr>
              <w:spacing w:line="400" w:lineRule="exact"/>
              <w:rPr>
                <w:rFonts w:ascii="微软雅黑" w:hAnsi="微软雅黑" w:eastAsia="微软雅黑" w:cs="微软雅黑"/>
                <w:szCs w:val="21"/>
                <w:highlight w:val="none"/>
              </w:rPr>
            </w:pPr>
          </w:p>
        </w:tc>
      </w:tr>
      <w:tr w14:paraId="2304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70CDFC96">
            <w:pPr>
              <w:spacing w:line="400" w:lineRule="exact"/>
              <w:jc w:val="center"/>
              <w:rPr>
                <w:rFonts w:ascii="微软雅黑" w:hAnsi="微软雅黑" w:eastAsia="微软雅黑" w:cs="微软雅黑"/>
                <w:szCs w:val="21"/>
                <w:highlight w:val="none"/>
              </w:rPr>
            </w:pPr>
          </w:p>
        </w:tc>
        <w:tc>
          <w:tcPr>
            <w:tcW w:w="709" w:type="dxa"/>
            <w:vMerge w:val="continue"/>
            <w:noWrap/>
            <w:vAlign w:val="center"/>
          </w:tcPr>
          <w:p w14:paraId="062AD8A1">
            <w:pPr>
              <w:spacing w:line="400" w:lineRule="exact"/>
              <w:rPr>
                <w:rFonts w:ascii="微软雅黑" w:hAnsi="微软雅黑" w:eastAsia="微软雅黑" w:cs="微软雅黑"/>
                <w:szCs w:val="21"/>
                <w:highlight w:val="none"/>
                <w:lang w:val="zh-CN"/>
              </w:rPr>
            </w:pPr>
          </w:p>
        </w:tc>
        <w:tc>
          <w:tcPr>
            <w:tcW w:w="3118" w:type="dxa"/>
            <w:noWrap/>
            <w:vAlign w:val="center"/>
          </w:tcPr>
          <w:p w14:paraId="5327C03D">
            <w:pPr>
              <w:spacing w:line="40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4.有依法缴纳税收和社会保障金的良好记录</w:t>
            </w:r>
          </w:p>
        </w:tc>
        <w:tc>
          <w:tcPr>
            <w:tcW w:w="4984" w:type="dxa"/>
            <w:vMerge w:val="continue"/>
            <w:noWrap/>
            <w:vAlign w:val="center"/>
          </w:tcPr>
          <w:p w14:paraId="056F07A7">
            <w:pPr>
              <w:spacing w:line="400" w:lineRule="exact"/>
              <w:rPr>
                <w:rFonts w:ascii="微软雅黑" w:hAnsi="微软雅黑" w:eastAsia="微软雅黑" w:cs="微软雅黑"/>
                <w:szCs w:val="21"/>
                <w:highlight w:val="none"/>
              </w:rPr>
            </w:pPr>
          </w:p>
        </w:tc>
      </w:tr>
      <w:tr w14:paraId="60D0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522BC6D9">
            <w:pPr>
              <w:spacing w:line="400" w:lineRule="exact"/>
              <w:jc w:val="center"/>
              <w:rPr>
                <w:rFonts w:ascii="微软雅黑" w:hAnsi="微软雅黑" w:eastAsia="微软雅黑" w:cs="微软雅黑"/>
                <w:szCs w:val="21"/>
                <w:highlight w:val="none"/>
              </w:rPr>
            </w:pPr>
          </w:p>
        </w:tc>
        <w:tc>
          <w:tcPr>
            <w:tcW w:w="709" w:type="dxa"/>
            <w:vMerge w:val="continue"/>
            <w:noWrap/>
            <w:vAlign w:val="center"/>
          </w:tcPr>
          <w:p w14:paraId="23720311">
            <w:pPr>
              <w:spacing w:line="400" w:lineRule="exact"/>
              <w:rPr>
                <w:rFonts w:ascii="微软雅黑" w:hAnsi="微软雅黑" w:eastAsia="微软雅黑" w:cs="微软雅黑"/>
                <w:szCs w:val="21"/>
                <w:highlight w:val="none"/>
                <w:lang w:val="zh-CN"/>
              </w:rPr>
            </w:pPr>
          </w:p>
        </w:tc>
        <w:tc>
          <w:tcPr>
            <w:tcW w:w="3118" w:type="dxa"/>
            <w:noWrap/>
            <w:vAlign w:val="center"/>
          </w:tcPr>
          <w:p w14:paraId="648B0014">
            <w:pPr>
              <w:spacing w:line="40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rPr>
              <w:t>5.参加政府采购活动前三年内，在经营活动中没有重大违法记录</w:t>
            </w:r>
          </w:p>
        </w:tc>
        <w:tc>
          <w:tcPr>
            <w:tcW w:w="4984" w:type="dxa"/>
            <w:vMerge w:val="continue"/>
            <w:noWrap/>
            <w:vAlign w:val="center"/>
          </w:tcPr>
          <w:p w14:paraId="6B0E71C4">
            <w:pPr>
              <w:spacing w:line="400" w:lineRule="exact"/>
              <w:rPr>
                <w:rFonts w:ascii="微软雅黑" w:hAnsi="微软雅黑" w:eastAsia="微软雅黑" w:cs="微软雅黑"/>
                <w:b/>
                <w:szCs w:val="21"/>
                <w:highlight w:val="none"/>
              </w:rPr>
            </w:pPr>
          </w:p>
        </w:tc>
      </w:tr>
      <w:tr w14:paraId="20BE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61F68665">
            <w:pPr>
              <w:spacing w:line="400" w:lineRule="exact"/>
              <w:jc w:val="center"/>
              <w:rPr>
                <w:rFonts w:ascii="微软雅黑" w:hAnsi="微软雅黑" w:eastAsia="微软雅黑" w:cs="微软雅黑"/>
                <w:szCs w:val="21"/>
                <w:highlight w:val="none"/>
              </w:rPr>
            </w:pPr>
          </w:p>
        </w:tc>
        <w:tc>
          <w:tcPr>
            <w:tcW w:w="709" w:type="dxa"/>
            <w:vMerge w:val="continue"/>
            <w:noWrap/>
            <w:vAlign w:val="center"/>
          </w:tcPr>
          <w:p w14:paraId="6F994E62">
            <w:pPr>
              <w:spacing w:line="400" w:lineRule="exact"/>
              <w:rPr>
                <w:rFonts w:ascii="微软雅黑" w:hAnsi="微软雅黑" w:eastAsia="微软雅黑" w:cs="微软雅黑"/>
                <w:szCs w:val="21"/>
                <w:highlight w:val="none"/>
              </w:rPr>
            </w:pPr>
          </w:p>
        </w:tc>
        <w:tc>
          <w:tcPr>
            <w:tcW w:w="3118" w:type="dxa"/>
            <w:noWrap/>
            <w:vAlign w:val="center"/>
          </w:tcPr>
          <w:p w14:paraId="74FE906D">
            <w:pPr>
              <w:spacing w:line="40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6.法律、行政法规规定的其他条件</w:t>
            </w:r>
          </w:p>
        </w:tc>
        <w:tc>
          <w:tcPr>
            <w:tcW w:w="4984" w:type="dxa"/>
            <w:noWrap/>
            <w:vAlign w:val="center"/>
          </w:tcPr>
          <w:p w14:paraId="05675859">
            <w:pPr>
              <w:spacing w:line="400" w:lineRule="exact"/>
              <w:rPr>
                <w:rFonts w:ascii="微软雅黑" w:hAnsi="微软雅黑" w:eastAsia="微软雅黑" w:cs="微软雅黑"/>
                <w:szCs w:val="21"/>
                <w:highlight w:val="none"/>
              </w:rPr>
            </w:pPr>
          </w:p>
        </w:tc>
      </w:tr>
      <w:tr w14:paraId="5CBE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09B7116E">
            <w:pPr>
              <w:spacing w:line="400" w:lineRule="exact"/>
              <w:jc w:val="center"/>
              <w:rPr>
                <w:rFonts w:ascii="微软雅黑" w:hAnsi="微软雅黑" w:eastAsia="微软雅黑" w:cs="微软雅黑"/>
                <w:szCs w:val="21"/>
                <w:highlight w:val="none"/>
              </w:rPr>
            </w:pPr>
          </w:p>
        </w:tc>
        <w:tc>
          <w:tcPr>
            <w:tcW w:w="709" w:type="dxa"/>
            <w:vMerge w:val="continue"/>
            <w:noWrap/>
            <w:vAlign w:val="center"/>
          </w:tcPr>
          <w:p w14:paraId="6A78EB9B">
            <w:pPr>
              <w:spacing w:line="400" w:lineRule="exact"/>
              <w:rPr>
                <w:rFonts w:ascii="微软雅黑" w:hAnsi="微软雅黑" w:eastAsia="微软雅黑" w:cs="微软雅黑"/>
                <w:szCs w:val="21"/>
                <w:highlight w:val="none"/>
              </w:rPr>
            </w:pPr>
          </w:p>
        </w:tc>
        <w:tc>
          <w:tcPr>
            <w:tcW w:w="3118" w:type="dxa"/>
            <w:noWrap/>
            <w:vAlign w:val="center"/>
          </w:tcPr>
          <w:p w14:paraId="6CB52F4C">
            <w:pPr>
              <w:spacing w:line="40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7.本项目的特定资格要求</w:t>
            </w:r>
          </w:p>
        </w:tc>
        <w:tc>
          <w:tcPr>
            <w:tcW w:w="4984" w:type="dxa"/>
            <w:noWrap/>
            <w:vAlign w:val="center"/>
          </w:tcPr>
          <w:p w14:paraId="3108376D">
            <w:pPr>
              <w:spacing w:line="40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按“第一篇三、供应商资格要求（三）本项目的特定资格要求”的要求提交（如果有）。</w:t>
            </w:r>
          </w:p>
        </w:tc>
      </w:tr>
      <w:tr w14:paraId="33FC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323321DE">
            <w:pPr>
              <w:spacing w:line="400" w:lineRule="exac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（二）</w:t>
            </w:r>
          </w:p>
        </w:tc>
        <w:tc>
          <w:tcPr>
            <w:tcW w:w="3827" w:type="dxa"/>
            <w:gridSpan w:val="2"/>
            <w:noWrap/>
            <w:vAlign w:val="center"/>
          </w:tcPr>
          <w:p w14:paraId="34CAA06E">
            <w:pPr>
              <w:spacing w:line="40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落实政府采购政策需满足的资格要求</w:t>
            </w:r>
          </w:p>
        </w:tc>
        <w:tc>
          <w:tcPr>
            <w:tcW w:w="4984" w:type="dxa"/>
            <w:noWrap/>
            <w:vAlign w:val="center"/>
          </w:tcPr>
          <w:p w14:paraId="1AF0F7EF">
            <w:pPr>
              <w:spacing w:line="40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按“第一篇三、供应商资格要求（二）落实政府采购政策需满足的资格要求”的要求提交（如果有）。</w:t>
            </w:r>
          </w:p>
        </w:tc>
      </w:tr>
    </w:tbl>
    <w:p w14:paraId="5D303AA9">
      <w:pPr>
        <w:snapToGrid w:val="0"/>
        <w:spacing w:line="400" w:lineRule="exact"/>
        <w:ind w:firstLine="480" w:firstLineChars="200"/>
        <w:rPr>
          <w:rFonts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注：</w:t>
      </w:r>
    </w:p>
    <w:p w14:paraId="29816CB7">
      <w:pPr>
        <w:snapToGrid w:val="0"/>
        <w:spacing w:line="400" w:lineRule="exact"/>
        <w:ind w:firstLine="480" w:firstLineChars="200"/>
        <w:rPr>
          <w:rFonts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 1 \* GB3 \* MERGEFORMAT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kern w:val="0"/>
          <w:sz w:val="24"/>
          <w:szCs w:val="24"/>
          <w:highlight w:val="none"/>
        </w:rPr>
        <w:t>①</w:t>
      </w:r>
      <w:r>
        <w:rPr>
          <w:rFonts w:hint="eastAsia" w:ascii="微软雅黑" w:hAnsi="微软雅黑" w:eastAsia="微软雅黑" w:cs="微软雅黑"/>
          <w:kern w:val="0"/>
          <w:sz w:val="24"/>
          <w:szCs w:val="24"/>
          <w:highlight w:val="none"/>
        </w:rPr>
        <w:fldChar w:fldCharType="end"/>
      </w:r>
      <w:r>
        <w:rPr>
          <w:rFonts w:hint="eastAsia" w:ascii="微软雅黑" w:hAnsi="微软雅黑" w:eastAsia="微软雅黑" w:cs="微软雅黑"/>
          <w:kern w:val="0"/>
          <w:sz w:val="24"/>
          <w:szCs w:val="24"/>
          <w:highlight w:val="none"/>
        </w:rPr>
        <w:t>供应商应对其承诺内容的真实性、合法性、有效性负责。经调查核实为虚假承诺的，视同为“提供虚假材料谋取中标、成交”的违法行为，依照《中华人民共和国政府采购法》等法律法规追究相应责任。</w:t>
      </w:r>
    </w:p>
    <w:p w14:paraId="56963221">
      <w:pPr>
        <w:snapToGrid w:val="0"/>
        <w:spacing w:line="400" w:lineRule="exact"/>
        <w:ind w:firstLine="480" w:firstLineChars="200"/>
        <w:rPr>
          <w:rFonts w:ascii="微软雅黑" w:hAnsi="微软雅黑" w:eastAsia="微软雅黑" w:cs="微软雅黑"/>
          <w:kern w:val="0"/>
          <w:sz w:val="24"/>
          <w:szCs w:val="24"/>
          <w:highlight w:val="none"/>
        </w:rPr>
      </w:pPr>
      <w:bookmarkStart w:id="100" w:name="_Toc100755816"/>
      <w:r>
        <w:rPr>
          <w:rFonts w:hint="eastAsia" w:ascii="微软雅黑" w:hAnsi="微软雅黑" w:eastAsia="微软雅黑" w:cs="微软雅黑"/>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 2 \* GB3 \* MERGEFORMAT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highlight w:val="none"/>
        </w:rPr>
        <w:t>②</w:t>
      </w:r>
      <w:r>
        <w:rPr>
          <w:rFonts w:hint="eastAsia" w:ascii="微软雅黑" w:hAnsi="微软雅黑" w:eastAsia="微软雅黑" w:cs="微软雅黑"/>
          <w:kern w:val="0"/>
          <w:sz w:val="24"/>
          <w:szCs w:val="24"/>
          <w:highlight w:val="none"/>
        </w:rPr>
        <w:fldChar w:fldCharType="end"/>
      </w:r>
      <w:r>
        <w:rPr>
          <w:rFonts w:hint="eastAsia" w:ascii="微软雅黑" w:hAnsi="微软雅黑" w:eastAsia="微软雅黑" w:cs="微软雅黑"/>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rPr>
        <w:t>较大数额罚款</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rPr>
        <w:t>具体适用问题的意见（财库〔2022〕3 号）”执行。供应商可于响应文件递交截止时间前通过 “信用中国”网站（www.creditchina.gov.cn）、</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rPr>
        <w:t>中国政府采购网</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rPr>
        <w:t>（www.ccgp.gov.cn）等渠道查询信用记录。</w:t>
      </w:r>
    </w:p>
    <w:p w14:paraId="44BD875B">
      <w:pPr>
        <w:numPr>
          <w:ilvl w:val="0"/>
          <w:numId w:val="2"/>
        </w:numPr>
        <w:snapToGrid w:val="0"/>
        <w:spacing w:line="400" w:lineRule="exact"/>
        <w:ind w:firstLine="480" w:firstLineChars="200"/>
        <w:rPr>
          <w:rFonts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符合性审查。依据竞争性磋商文件的规定，从响应文件的有效性、完整性和对竞争性磋商文件的响应程度进行审查，以确定是否对竞争性磋商文件的实质性要求作出响应。符合性审查资料表如下：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190"/>
        <w:gridCol w:w="5203"/>
      </w:tblGrid>
      <w:tr w14:paraId="56D5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14:paraId="3EA2B4DE">
            <w:pPr>
              <w:spacing w:line="400" w:lineRule="exact"/>
              <w:rPr>
                <w:rFonts w:ascii="微软雅黑" w:hAnsi="微软雅黑" w:eastAsia="微软雅黑" w:cs="微软雅黑"/>
                <w:b/>
                <w:kern w:val="0"/>
                <w:szCs w:val="21"/>
                <w:highlight w:val="none"/>
              </w:rPr>
            </w:pPr>
            <w:r>
              <w:rPr>
                <w:rFonts w:hint="eastAsia" w:ascii="微软雅黑" w:hAnsi="微软雅黑" w:eastAsia="微软雅黑" w:cs="微软雅黑"/>
                <w:b/>
                <w:kern w:val="0"/>
                <w:szCs w:val="21"/>
                <w:highlight w:val="none"/>
              </w:rPr>
              <w:t>序号</w:t>
            </w:r>
          </w:p>
        </w:tc>
        <w:tc>
          <w:tcPr>
            <w:tcW w:w="3750" w:type="dxa"/>
            <w:gridSpan w:val="2"/>
            <w:noWrap/>
            <w:vAlign w:val="center"/>
          </w:tcPr>
          <w:p w14:paraId="444C3CA6">
            <w:pPr>
              <w:spacing w:line="400" w:lineRule="exact"/>
              <w:ind w:firstLine="480"/>
              <w:jc w:val="center"/>
              <w:rPr>
                <w:rFonts w:ascii="微软雅黑" w:hAnsi="微软雅黑" w:eastAsia="微软雅黑" w:cs="微软雅黑"/>
                <w:b/>
                <w:kern w:val="0"/>
                <w:szCs w:val="21"/>
                <w:highlight w:val="none"/>
              </w:rPr>
            </w:pPr>
            <w:r>
              <w:rPr>
                <w:rFonts w:hint="eastAsia" w:ascii="微软雅黑" w:hAnsi="微软雅黑" w:eastAsia="微软雅黑" w:cs="微软雅黑"/>
                <w:b/>
                <w:kern w:val="0"/>
                <w:szCs w:val="21"/>
                <w:highlight w:val="none"/>
              </w:rPr>
              <w:t>评审因素</w:t>
            </w:r>
          </w:p>
        </w:tc>
        <w:tc>
          <w:tcPr>
            <w:tcW w:w="5203" w:type="dxa"/>
            <w:noWrap/>
            <w:vAlign w:val="center"/>
          </w:tcPr>
          <w:p w14:paraId="101A71A4">
            <w:pPr>
              <w:spacing w:line="400" w:lineRule="exact"/>
              <w:ind w:firstLine="480"/>
              <w:jc w:val="center"/>
              <w:rPr>
                <w:rFonts w:ascii="微软雅黑" w:hAnsi="微软雅黑" w:eastAsia="微软雅黑" w:cs="微软雅黑"/>
                <w:b/>
                <w:kern w:val="0"/>
                <w:szCs w:val="21"/>
                <w:highlight w:val="none"/>
              </w:rPr>
            </w:pPr>
            <w:r>
              <w:rPr>
                <w:rFonts w:hint="eastAsia" w:ascii="微软雅黑" w:hAnsi="微软雅黑" w:eastAsia="微软雅黑" w:cs="微软雅黑"/>
                <w:b/>
                <w:kern w:val="0"/>
                <w:szCs w:val="21"/>
                <w:highlight w:val="none"/>
              </w:rPr>
              <w:t>评审标准</w:t>
            </w:r>
          </w:p>
        </w:tc>
      </w:tr>
      <w:tr w14:paraId="2AA6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ign w:val="center"/>
          </w:tcPr>
          <w:p w14:paraId="2A907B08">
            <w:pPr>
              <w:spacing w:line="400" w:lineRule="exact"/>
              <w:jc w:val="center"/>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1</w:t>
            </w:r>
          </w:p>
        </w:tc>
        <w:tc>
          <w:tcPr>
            <w:tcW w:w="1560" w:type="dxa"/>
            <w:vMerge w:val="restart"/>
            <w:noWrap/>
            <w:vAlign w:val="center"/>
          </w:tcPr>
          <w:p w14:paraId="65CCCD87">
            <w:pPr>
              <w:spacing w:line="400" w:lineRule="exact"/>
              <w:jc w:val="center"/>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有效性审查</w:t>
            </w:r>
          </w:p>
        </w:tc>
        <w:tc>
          <w:tcPr>
            <w:tcW w:w="2190" w:type="dxa"/>
            <w:noWrap/>
            <w:vAlign w:val="center"/>
          </w:tcPr>
          <w:p w14:paraId="729C043B">
            <w:pPr>
              <w:spacing w:line="400" w:lineRule="exact"/>
              <w:rPr>
                <w:rFonts w:ascii="微软雅黑" w:hAnsi="微软雅黑" w:eastAsia="微软雅黑" w:cs="微软雅黑"/>
                <w:kern w:val="0"/>
                <w:szCs w:val="21"/>
                <w:highlight w:val="none"/>
              </w:rPr>
            </w:pPr>
            <w:r>
              <w:rPr>
                <w:rFonts w:hint="eastAsia" w:ascii="微软雅黑" w:hAnsi="微软雅黑" w:eastAsia="微软雅黑" w:cs="微软雅黑"/>
                <w:szCs w:val="21"/>
                <w:highlight w:val="none"/>
              </w:rPr>
              <w:t>响应文件签署或盖章</w:t>
            </w:r>
          </w:p>
        </w:tc>
        <w:tc>
          <w:tcPr>
            <w:tcW w:w="5203" w:type="dxa"/>
            <w:noWrap/>
            <w:vAlign w:val="center"/>
          </w:tcPr>
          <w:p w14:paraId="195DD24E">
            <w:pPr>
              <w:spacing w:line="400" w:lineRule="exact"/>
              <w:rPr>
                <w:rFonts w:ascii="微软雅黑" w:hAnsi="微软雅黑" w:eastAsia="微软雅黑" w:cs="微软雅黑"/>
                <w:kern w:val="0"/>
                <w:szCs w:val="21"/>
                <w:highlight w:val="none"/>
              </w:rPr>
            </w:pPr>
            <w:r>
              <w:rPr>
                <w:rFonts w:hint="eastAsia" w:ascii="微软雅黑" w:hAnsi="微软雅黑" w:eastAsia="微软雅黑" w:cs="微软雅黑"/>
                <w:szCs w:val="21"/>
                <w:highlight w:val="none"/>
              </w:rPr>
              <w:t>按竞争性磋商文件“第七篇响应文件编制要求”要求签署或盖章。</w:t>
            </w:r>
          </w:p>
        </w:tc>
      </w:tr>
      <w:tr w14:paraId="31B0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ign w:val="center"/>
          </w:tcPr>
          <w:p w14:paraId="223129B0">
            <w:pPr>
              <w:spacing w:line="400" w:lineRule="exact"/>
              <w:ind w:firstLine="480"/>
              <w:jc w:val="center"/>
              <w:rPr>
                <w:rFonts w:ascii="微软雅黑" w:hAnsi="微软雅黑" w:eastAsia="微软雅黑" w:cs="微软雅黑"/>
                <w:kern w:val="0"/>
                <w:szCs w:val="21"/>
                <w:highlight w:val="none"/>
              </w:rPr>
            </w:pPr>
          </w:p>
        </w:tc>
        <w:tc>
          <w:tcPr>
            <w:tcW w:w="1560" w:type="dxa"/>
            <w:vMerge w:val="continue"/>
            <w:noWrap/>
            <w:vAlign w:val="center"/>
          </w:tcPr>
          <w:p w14:paraId="6678533D">
            <w:pPr>
              <w:spacing w:line="400" w:lineRule="exact"/>
              <w:ind w:firstLine="480"/>
              <w:jc w:val="center"/>
              <w:rPr>
                <w:rFonts w:ascii="微软雅黑" w:hAnsi="微软雅黑" w:eastAsia="微软雅黑" w:cs="微软雅黑"/>
                <w:kern w:val="0"/>
                <w:szCs w:val="21"/>
                <w:highlight w:val="none"/>
              </w:rPr>
            </w:pPr>
          </w:p>
        </w:tc>
        <w:tc>
          <w:tcPr>
            <w:tcW w:w="2190" w:type="dxa"/>
            <w:noWrap/>
            <w:vAlign w:val="center"/>
          </w:tcPr>
          <w:p w14:paraId="7F1E4E8A">
            <w:pPr>
              <w:spacing w:line="40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法定代表人身份证明及授权委托书</w:t>
            </w:r>
          </w:p>
        </w:tc>
        <w:tc>
          <w:tcPr>
            <w:tcW w:w="5203" w:type="dxa"/>
            <w:noWrap/>
            <w:vAlign w:val="center"/>
          </w:tcPr>
          <w:p w14:paraId="58422D6C">
            <w:pPr>
              <w:spacing w:line="40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法定代表人身份证明及授权委托书有效，符合竞争性磋商文件规定的格式，签署或盖章齐全。</w:t>
            </w:r>
          </w:p>
        </w:tc>
      </w:tr>
      <w:tr w14:paraId="2C7E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14:paraId="4D0B9665">
            <w:pPr>
              <w:spacing w:line="400" w:lineRule="exact"/>
              <w:ind w:firstLine="480"/>
              <w:jc w:val="center"/>
              <w:rPr>
                <w:rFonts w:ascii="微软雅黑" w:hAnsi="微软雅黑" w:eastAsia="微软雅黑" w:cs="微软雅黑"/>
                <w:kern w:val="0"/>
                <w:szCs w:val="21"/>
                <w:highlight w:val="none"/>
              </w:rPr>
            </w:pPr>
          </w:p>
        </w:tc>
        <w:tc>
          <w:tcPr>
            <w:tcW w:w="1560" w:type="dxa"/>
            <w:vMerge w:val="continue"/>
            <w:noWrap/>
            <w:vAlign w:val="center"/>
          </w:tcPr>
          <w:p w14:paraId="6FF9C680">
            <w:pPr>
              <w:spacing w:line="400" w:lineRule="exact"/>
              <w:ind w:firstLine="480"/>
              <w:jc w:val="center"/>
              <w:rPr>
                <w:rFonts w:ascii="微软雅黑" w:hAnsi="微软雅黑" w:eastAsia="微软雅黑" w:cs="微软雅黑"/>
                <w:kern w:val="0"/>
                <w:szCs w:val="21"/>
                <w:highlight w:val="none"/>
              </w:rPr>
            </w:pPr>
          </w:p>
        </w:tc>
        <w:tc>
          <w:tcPr>
            <w:tcW w:w="2190" w:type="dxa"/>
            <w:noWrap/>
            <w:vAlign w:val="center"/>
          </w:tcPr>
          <w:p w14:paraId="2AC327D8">
            <w:pPr>
              <w:spacing w:line="40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rPr>
              <w:t>响应</w:t>
            </w:r>
            <w:r>
              <w:rPr>
                <w:rFonts w:hint="eastAsia" w:ascii="微软雅黑" w:hAnsi="微软雅黑" w:eastAsia="微软雅黑" w:cs="微软雅黑"/>
                <w:szCs w:val="21"/>
                <w:highlight w:val="none"/>
                <w:lang w:val="zh-CN"/>
              </w:rPr>
              <w:t>方案</w:t>
            </w:r>
          </w:p>
        </w:tc>
        <w:tc>
          <w:tcPr>
            <w:tcW w:w="5203" w:type="dxa"/>
            <w:noWrap/>
            <w:vAlign w:val="center"/>
          </w:tcPr>
          <w:p w14:paraId="16906966">
            <w:pPr>
              <w:spacing w:line="400" w:lineRule="exact"/>
              <w:rPr>
                <w:rFonts w:ascii="微软雅黑" w:hAnsi="微软雅黑" w:eastAsia="微软雅黑" w:cs="微软雅黑"/>
                <w:kern w:val="0"/>
                <w:szCs w:val="21"/>
                <w:highlight w:val="none"/>
              </w:rPr>
            </w:pPr>
            <w:r>
              <w:rPr>
                <w:rFonts w:hint="eastAsia" w:ascii="微软雅黑" w:hAnsi="微软雅黑" w:eastAsia="微软雅黑" w:cs="微软雅黑"/>
                <w:szCs w:val="21"/>
                <w:highlight w:val="none"/>
                <w:lang w:val="zh-CN"/>
              </w:rPr>
              <w:t>每个包只能有一个</w:t>
            </w:r>
            <w:r>
              <w:rPr>
                <w:rFonts w:hint="eastAsia" w:ascii="微软雅黑" w:hAnsi="微软雅黑" w:eastAsia="微软雅黑" w:cs="微软雅黑"/>
                <w:szCs w:val="21"/>
                <w:highlight w:val="none"/>
              </w:rPr>
              <w:t>响应</w:t>
            </w:r>
            <w:r>
              <w:rPr>
                <w:rFonts w:hint="eastAsia" w:ascii="微软雅黑" w:hAnsi="微软雅黑" w:eastAsia="微软雅黑" w:cs="微软雅黑"/>
                <w:szCs w:val="21"/>
                <w:highlight w:val="none"/>
                <w:lang w:val="zh-CN"/>
              </w:rPr>
              <w:t>方案。</w:t>
            </w:r>
          </w:p>
        </w:tc>
      </w:tr>
      <w:tr w14:paraId="36B9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ign w:val="center"/>
          </w:tcPr>
          <w:p w14:paraId="312A1942">
            <w:pPr>
              <w:spacing w:line="400" w:lineRule="exact"/>
              <w:ind w:firstLine="480"/>
              <w:jc w:val="center"/>
              <w:rPr>
                <w:rFonts w:ascii="微软雅黑" w:hAnsi="微软雅黑" w:eastAsia="微软雅黑" w:cs="微软雅黑"/>
                <w:kern w:val="0"/>
                <w:szCs w:val="21"/>
                <w:highlight w:val="none"/>
              </w:rPr>
            </w:pPr>
          </w:p>
        </w:tc>
        <w:tc>
          <w:tcPr>
            <w:tcW w:w="1560" w:type="dxa"/>
            <w:vMerge w:val="continue"/>
            <w:noWrap/>
            <w:vAlign w:val="center"/>
          </w:tcPr>
          <w:p w14:paraId="306DAA4C">
            <w:pPr>
              <w:spacing w:line="400" w:lineRule="exact"/>
              <w:ind w:firstLine="480"/>
              <w:jc w:val="center"/>
              <w:rPr>
                <w:rFonts w:ascii="微软雅黑" w:hAnsi="微软雅黑" w:eastAsia="微软雅黑" w:cs="微软雅黑"/>
                <w:kern w:val="0"/>
                <w:szCs w:val="21"/>
                <w:highlight w:val="none"/>
              </w:rPr>
            </w:pPr>
          </w:p>
        </w:tc>
        <w:tc>
          <w:tcPr>
            <w:tcW w:w="2190" w:type="dxa"/>
            <w:noWrap/>
            <w:vAlign w:val="center"/>
          </w:tcPr>
          <w:p w14:paraId="185D8916">
            <w:pPr>
              <w:spacing w:line="40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rPr>
              <w:t>报价唯一</w:t>
            </w:r>
          </w:p>
        </w:tc>
        <w:tc>
          <w:tcPr>
            <w:tcW w:w="5203" w:type="dxa"/>
            <w:noWrap/>
            <w:vAlign w:val="center"/>
          </w:tcPr>
          <w:p w14:paraId="0C71E00F">
            <w:pPr>
              <w:spacing w:line="400" w:lineRule="exact"/>
              <w:rPr>
                <w:rFonts w:ascii="微软雅黑" w:hAnsi="微软雅黑" w:eastAsia="微软雅黑" w:cs="微软雅黑"/>
                <w:kern w:val="0"/>
                <w:szCs w:val="21"/>
                <w:highlight w:val="none"/>
              </w:rPr>
            </w:pPr>
            <w:r>
              <w:rPr>
                <w:rFonts w:hint="eastAsia" w:ascii="微软雅黑" w:hAnsi="微软雅黑" w:eastAsia="微软雅黑" w:cs="微软雅黑"/>
                <w:szCs w:val="21"/>
                <w:highlight w:val="none"/>
              </w:rPr>
              <w:t>只能有一个有效报价，不得提交选择性报价。</w:t>
            </w:r>
          </w:p>
        </w:tc>
      </w:tr>
      <w:tr w14:paraId="7BB6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ign w:val="center"/>
          </w:tcPr>
          <w:p w14:paraId="0F6FEC07">
            <w:pPr>
              <w:spacing w:line="400" w:lineRule="exact"/>
              <w:jc w:val="center"/>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2</w:t>
            </w:r>
          </w:p>
        </w:tc>
        <w:tc>
          <w:tcPr>
            <w:tcW w:w="1560" w:type="dxa"/>
            <w:noWrap/>
            <w:vAlign w:val="center"/>
          </w:tcPr>
          <w:p w14:paraId="45D56E73">
            <w:pPr>
              <w:spacing w:line="400" w:lineRule="exact"/>
              <w:jc w:val="center"/>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完整性审查</w:t>
            </w:r>
          </w:p>
        </w:tc>
        <w:tc>
          <w:tcPr>
            <w:tcW w:w="2190" w:type="dxa"/>
            <w:noWrap/>
            <w:vAlign w:val="center"/>
          </w:tcPr>
          <w:p w14:paraId="15E69526">
            <w:pPr>
              <w:spacing w:line="400" w:lineRule="exact"/>
              <w:rPr>
                <w:rFonts w:ascii="微软雅黑" w:hAnsi="微软雅黑" w:eastAsia="微软雅黑" w:cs="微软雅黑"/>
                <w:kern w:val="0"/>
                <w:szCs w:val="21"/>
                <w:highlight w:val="none"/>
              </w:rPr>
            </w:pPr>
            <w:r>
              <w:rPr>
                <w:rFonts w:hint="eastAsia" w:ascii="微软雅黑" w:hAnsi="微软雅黑" w:eastAsia="微软雅黑" w:cs="微软雅黑"/>
                <w:szCs w:val="21"/>
                <w:highlight w:val="none"/>
              </w:rPr>
              <w:t>响应</w:t>
            </w:r>
            <w:r>
              <w:rPr>
                <w:rFonts w:hint="eastAsia" w:ascii="微软雅黑" w:hAnsi="微软雅黑" w:eastAsia="微软雅黑" w:cs="微软雅黑"/>
                <w:szCs w:val="21"/>
                <w:highlight w:val="none"/>
                <w:lang w:val="zh-CN"/>
              </w:rPr>
              <w:t>文件份数</w:t>
            </w:r>
          </w:p>
        </w:tc>
        <w:tc>
          <w:tcPr>
            <w:tcW w:w="5203" w:type="dxa"/>
            <w:noWrap/>
            <w:vAlign w:val="center"/>
          </w:tcPr>
          <w:p w14:paraId="7A6B53DC">
            <w:pPr>
              <w:spacing w:line="400" w:lineRule="exact"/>
              <w:rPr>
                <w:rFonts w:ascii="微软雅黑" w:hAnsi="微软雅黑" w:eastAsia="微软雅黑" w:cs="微软雅黑"/>
                <w:kern w:val="0"/>
                <w:szCs w:val="21"/>
                <w:highlight w:val="none"/>
              </w:rPr>
            </w:pPr>
            <w:r>
              <w:rPr>
                <w:rFonts w:hint="eastAsia" w:ascii="微软雅黑" w:hAnsi="微软雅黑" w:eastAsia="微软雅黑" w:cs="微软雅黑"/>
                <w:szCs w:val="21"/>
                <w:highlight w:val="none"/>
              </w:rPr>
              <w:t>响应</w:t>
            </w:r>
            <w:r>
              <w:rPr>
                <w:rFonts w:hint="eastAsia" w:ascii="微软雅黑" w:hAnsi="微软雅黑" w:eastAsia="微软雅黑" w:cs="微软雅黑"/>
                <w:szCs w:val="21"/>
                <w:highlight w:val="none"/>
                <w:lang w:val="zh-CN"/>
              </w:rPr>
              <w:t>文件正、副本数量（含电子文档）符合</w:t>
            </w:r>
            <w:r>
              <w:rPr>
                <w:rFonts w:hint="eastAsia" w:ascii="微软雅黑" w:hAnsi="微软雅黑" w:eastAsia="微软雅黑" w:cs="微软雅黑"/>
                <w:szCs w:val="21"/>
                <w:highlight w:val="none"/>
              </w:rPr>
              <w:t>竞争性磋商</w:t>
            </w:r>
            <w:r>
              <w:rPr>
                <w:rFonts w:hint="eastAsia" w:ascii="微软雅黑" w:hAnsi="微软雅黑" w:eastAsia="微软雅黑" w:cs="微软雅黑"/>
                <w:szCs w:val="21"/>
                <w:highlight w:val="none"/>
                <w:lang w:val="zh-CN"/>
              </w:rPr>
              <w:t>文件要求。</w:t>
            </w:r>
          </w:p>
        </w:tc>
      </w:tr>
      <w:tr w14:paraId="5E4C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ign w:val="center"/>
          </w:tcPr>
          <w:p w14:paraId="089E53C0">
            <w:pPr>
              <w:spacing w:line="400" w:lineRule="exact"/>
              <w:jc w:val="center"/>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3</w:t>
            </w:r>
          </w:p>
        </w:tc>
        <w:tc>
          <w:tcPr>
            <w:tcW w:w="1560" w:type="dxa"/>
            <w:vMerge w:val="restart"/>
            <w:noWrap/>
            <w:vAlign w:val="center"/>
          </w:tcPr>
          <w:p w14:paraId="14E23445">
            <w:pPr>
              <w:spacing w:line="400" w:lineRule="exact"/>
              <w:jc w:val="center"/>
              <w:rPr>
                <w:rFonts w:ascii="微软雅黑" w:hAnsi="微软雅黑" w:eastAsia="微软雅黑" w:cs="微软雅黑"/>
                <w:szCs w:val="21"/>
                <w:highlight w:val="none"/>
                <w:lang w:val="zh-CN"/>
              </w:rPr>
            </w:pPr>
            <w:r>
              <w:rPr>
                <w:rFonts w:hint="eastAsia" w:ascii="微软雅黑" w:hAnsi="微软雅黑" w:eastAsia="微软雅黑" w:cs="微软雅黑"/>
                <w:kern w:val="0"/>
                <w:szCs w:val="21"/>
                <w:highlight w:val="none"/>
              </w:rPr>
              <w:t>响应程度审查</w:t>
            </w:r>
          </w:p>
        </w:tc>
        <w:tc>
          <w:tcPr>
            <w:tcW w:w="2190" w:type="dxa"/>
            <w:noWrap/>
            <w:vAlign w:val="center"/>
          </w:tcPr>
          <w:p w14:paraId="0A751BFC">
            <w:pPr>
              <w:spacing w:line="400" w:lineRule="exact"/>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实质性响应</w:t>
            </w:r>
          </w:p>
        </w:tc>
        <w:tc>
          <w:tcPr>
            <w:tcW w:w="5203" w:type="dxa"/>
            <w:noWrap/>
            <w:vAlign w:val="center"/>
          </w:tcPr>
          <w:p w14:paraId="41587DAD">
            <w:pPr>
              <w:pStyle w:val="10"/>
              <w:spacing w:line="400" w:lineRule="exact"/>
              <w:rPr>
                <w:rFonts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竞争性磋商文件第二篇、第三篇中的内容。</w:t>
            </w:r>
          </w:p>
        </w:tc>
      </w:tr>
      <w:tr w14:paraId="7E88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ign w:val="center"/>
          </w:tcPr>
          <w:p w14:paraId="429D3FC6">
            <w:pPr>
              <w:spacing w:line="400" w:lineRule="exact"/>
              <w:ind w:firstLine="480"/>
              <w:jc w:val="center"/>
              <w:rPr>
                <w:rFonts w:ascii="微软雅黑" w:hAnsi="微软雅黑" w:eastAsia="微软雅黑" w:cs="微软雅黑"/>
                <w:kern w:val="0"/>
                <w:szCs w:val="21"/>
                <w:highlight w:val="none"/>
              </w:rPr>
            </w:pPr>
          </w:p>
        </w:tc>
        <w:tc>
          <w:tcPr>
            <w:tcW w:w="1560" w:type="dxa"/>
            <w:vMerge w:val="continue"/>
            <w:noWrap/>
            <w:vAlign w:val="center"/>
          </w:tcPr>
          <w:p w14:paraId="666BAF4F">
            <w:pPr>
              <w:spacing w:line="400" w:lineRule="exact"/>
              <w:ind w:firstLine="480"/>
              <w:rPr>
                <w:rFonts w:ascii="微软雅黑" w:hAnsi="微软雅黑" w:eastAsia="微软雅黑" w:cs="微软雅黑"/>
                <w:szCs w:val="21"/>
                <w:highlight w:val="none"/>
                <w:lang w:val="zh-CN"/>
              </w:rPr>
            </w:pPr>
          </w:p>
        </w:tc>
        <w:tc>
          <w:tcPr>
            <w:tcW w:w="2190" w:type="dxa"/>
            <w:noWrap/>
            <w:vAlign w:val="center"/>
          </w:tcPr>
          <w:p w14:paraId="05D8A273">
            <w:pPr>
              <w:spacing w:line="400" w:lineRule="exact"/>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磋商有效期</w:t>
            </w:r>
          </w:p>
        </w:tc>
        <w:tc>
          <w:tcPr>
            <w:tcW w:w="5203" w:type="dxa"/>
            <w:noWrap/>
            <w:vAlign w:val="center"/>
          </w:tcPr>
          <w:p w14:paraId="353A8EC3">
            <w:pPr>
              <w:spacing w:line="400" w:lineRule="exact"/>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响应文件及有关承诺文件有效期为提交响应文件截止时间起90天。</w:t>
            </w:r>
          </w:p>
        </w:tc>
      </w:tr>
    </w:tbl>
    <w:p w14:paraId="7428F1AF">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7DB51CB0">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296AEB">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3D9351C">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（五）在磋商过程中磋商的任何一方不得向他人透露与磋商有关的服务资料、价格或其他信息。</w:t>
      </w:r>
    </w:p>
    <w:p w14:paraId="04B3C27A">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AEBE7F3">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（七）供应商在磋商时作出的所有书面承诺须由法定代表人（或其授权代表）或自然人（供应商为自然人）签署。</w:t>
      </w:r>
    </w:p>
    <w:p w14:paraId="17E8C4D6">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5AD41488">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（九）磋商小组采用综合评分法对提交最后报价的供应商的响应文件和最后报价（含有效书面承诺）进行综合评分。</w:t>
      </w:r>
      <w:r>
        <w:rPr>
          <w:rFonts w:hint="eastAsia" w:ascii="微软雅黑" w:hAnsi="微软雅黑" w:eastAsia="微软雅黑" w:cs="微软雅黑"/>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微软雅黑" w:hAnsi="微软雅黑" w:eastAsia="微软雅黑" w:cs="微软雅黑"/>
          <w:sz w:val="24"/>
          <w:szCs w:val="24"/>
          <w:highlight w:val="none"/>
        </w:rPr>
        <w:t>。</w:t>
      </w:r>
    </w:p>
    <w:p w14:paraId="49451A6C">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（十）磋商小组各成员独立对每个有效响应（通过资格性审查、</w:t>
      </w:r>
      <w:r>
        <w:rPr>
          <w:rFonts w:hint="eastAsia" w:ascii="微软雅黑" w:hAnsi="微软雅黑" w:eastAsia="微软雅黑" w:cs="微软雅黑"/>
          <w:kern w:val="0"/>
          <w:sz w:val="24"/>
          <w:szCs w:val="24"/>
          <w:highlight w:val="none"/>
        </w:rPr>
        <w:t>符合性审查的供应商</w:t>
      </w:r>
      <w:r>
        <w:rPr>
          <w:rFonts w:hint="eastAsia" w:ascii="微软雅黑" w:hAnsi="微软雅黑" w:eastAsia="微软雅黑" w:cs="微软雅黑"/>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5E65FECA">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101" w:name="_Toc27896"/>
      <w:r>
        <w:rPr>
          <w:rFonts w:hint="eastAsia" w:ascii="微软雅黑" w:hAnsi="微软雅黑" w:eastAsia="微软雅黑" w:cs="微软雅黑"/>
          <w:b/>
          <w:sz w:val="24"/>
          <w:szCs w:val="24"/>
          <w:highlight w:val="none"/>
        </w:rPr>
        <w:t>二、</w:t>
      </w:r>
      <w:bookmarkStart w:id="102" w:name="_Toc102227320"/>
      <w:bookmarkStart w:id="103" w:name="_Toc342913394"/>
      <w:r>
        <w:rPr>
          <w:rFonts w:hint="eastAsia" w:ascii="微软雅黑" w:hAnsi="微软雅黑" w:eastAsia="微软雅黑" w:cs="微软雅黑"/>
          <w:b/>
          <w:sz w:val="24"/>
          <w:szCs w:val="24"/>
          <w:highlight w:val="none"/>
        </w:rPr>
        <w:t>评审标准</w:t>
      </w:r>
      <w:bookmarkEnd w:id="100"/>
      <w:bookmarkEnd w:id="101"/>
    </w:p>
    <w:tbl>
      <w:tblPr>
        <w:tblStyle w:val="19"/>
        <w:tblW w:w="10173"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10"/>
        <w:gridCol w:w="828"/>
        <w:gridCol w:w="5325"/>
        <w:gridCol w:w="2235"/>
      </w:tblGrid>
      <w:tr w14:paraId="05BC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5" w:type="dxa"/>
            <w:vAlign w:val="center"/>
          </w:tcPr>
          <w:p w14:paraId="2CD249D5">
            <w:pPr>
              <w:snapToGrid w:val="0"/>
              <w:spacing w:line="400" w:lineRule="exact"/>
              <w:jc w:val="center"/>
              <w:rPr>
                <w:rFonts w:ascii="微软雅黑" w:hAnsi="微软雅黑" w:eastAsia="微软雅黑" w:cs="微软雅黑"/>
                <w:b/>
                <w:bCs/>
                <w:sz w:val="24"/>
                <w:szCs w:val="24"/>
                <w:highlight w:val="none"/>
              </w:rPr>
            </w:pPr>
            <w:bookmarkStart w:id="104" w:name="_Toc100755817"/>
            <w:r>
              <w:rPr>
                <w:rFonts w:hint="eastAsia" w:ascii="微软雅黑" w:hAnsi="微软雅黑" w:eastAsia="微软雅黑" w:cs="微软雅黑"/>
                <w:b/>
                <w:bCs/>
                <w:sz w:val="24"/>
                <w:szCs w:val="24"/>
                <w:highlight w:val="none"/>
              </w:rPr>
              <w:t>序号</w:t>
            </w:r>
          </w:p>
        </w:tc>
        <w:tc>
          <w:tcPr>
            <w:tcW w:w="1110" w:type="dxa"/>
            <w:vAlign w:val="center"/>
          </w:tcPr>
          <w:p w14:paraId="20F51990">
            <w:pPr>
              <w:snapToGrid w:val="0"/>
              <w:spacing w:line="400" w:lineRule="exact"/>
              <w:jc w:val="center"/>
              <w:rPr>
                <w:rFonts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评分因素及权值</w:t>
            </w:r>
          </w:p>
        </w:tc>
        <w:tc>
          <w:tcPr>
            <w:tcW w:w="828" w:type="dxa"/>
            <w:vAlign w:val="center"/>
          </w:tcPr>
          <w:p w14:paraId="00B89D97">
            <w:pPr>
              <w:snapToGrid w:val="0"/>
              <w:spacing w:line="400" w:lineRule="exact"/>
              <w:jc w:val="center"/>
              <w:rPr>
                <w:rFonts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分值</w:t>
            </w:r>
          </w:p>
        </w:tc>
        <w:tc>
          <w:tcPr>
            <w:tcW w:w="5325" w:type="dxa"/>
            <w:vAlign w:val="center"/>
          </w:tcPr>
          <w:p w14:paraId="251067B0">
            <w:pPr>
              <w:snapToGrid w:val="0"/>
              <w:spacing w:line="400" w:lineRule="exact"/>
              <w:ind w:firstLine="480" w:firstLineChars="200"/>
              <w:jc w:val="center"/>
              <w:rPr>
                <w:rFonts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评分标准</w:t>
            </w:r>
          </w:p>
        </w:tc>
        <w:tc>
          <w:tcPr>
            <w:tcW w:w="2235" w:type="dxa"/>
            <w:vAlign w:val="center"/>
          </w:tcPr>
          <w:p w14:paraId="5C6792D4">
            <w:pPr>
              <w:snapToGrid w:val="0"/>
              <w:spacing w:line="400" w:lineRule="exact"/>
              <w:ind w:firstLine="480" w:firstLineChars="200"/>
              <w:jc w:val="center"/>
              <w:rPr>
                <w:rFonts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说明</w:t>
            </w:r>
          </w:p>
        </w:tc>
      </w:tr>
      <w:tr w14:paraId="0569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5" w:type="dxa"/>
            <w:vAlign w:val="center"/>
          </w:tcPr>
          <w:p w14:paraId="3051C3D0">
            <w:pPr>
              <w:snapToGrid w:val="0"/>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110" w:type="dxa"/>
            <w:vAlign w:val="center"/>
          </w:tcPr>
          <w:p w14:paraId="6C55ECB1">
            <w:pPr>
              <w:snapToGrid w:val="0"/>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磋商报价</w:t>
            </w:r>
          </w:p>
          <w:p w14:paraId="54DCB380">
            <w:pPr>
              <w:snapToGrid w:val="0"/>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(10%)</w:t>
            </w:r>
          </w:p>
        </w:tc>
        <w:tc>
          <w:tcPr>
            <w:tcW w:w="828" w:type="dxa"/>
            <w:vAlign w:val="center"/>
          </w:tcPr>
          <w:p w14:paraId="2F9DEC2D">
            <w:pPr>
              <w:snapToGrid w:val="0"/>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10分</w:t>
            </w:r>
          </w:p>
        </w:tc>
        <w:tc>
          <w:tcPr>
            <w:tcW w:w="5325" w:type="dxa"/>
            <w:vAlign w:val="center"/>
          </w:tcPr>
          <w:p w14:paraId="5BB00C4D">
            <w:pPr>
              <w:snapToGrid w:val="0"/>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满足资格性、符合性要求且最后报价最低的供应商的价格为磋商基准价，其价格分为满分。其他供应商的价格分统一按照下列公式计算：</w:t>
            </w:r>
          </w:p>
          <w:p w14:paraId="68F34343">
            <w:pPr>
              <w:snapToGrid w:val="0"/>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磋商报价得分=（磋商基准价/最后磋商报价）×价格权值×100</w:t>
            </w:r>
          </w:p>
        </w:tc>
        <w:tc>
          <w:tcPr>
            <w:tcW w:w="2235" w:type="dxa"/>
            <w:vAlign w:val="center"/>
          </w:tcPr>
          <w:p w14:paraId="6A0A19E1">
            <w:pPr>
              <w:snapToGrid w:val="0"/>
              <w:spacing w:line="400" w:lineRule="exact"/>
              <w:ind w:firstLine="480" w:firstLineChars="200"/>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对小微企业的价格用扣除后的价格参与评审，详见“（二）关于小微企业报价扣除比例说明”。</w:t>
            </w:r>
          </w:p>
        </w:tc>
      </w:tr>
      <w:tr w14:paraId="5A16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75" w:type="dxa"/>
            <w:vMerge w:val="restart"/>
            <w:vAlign w:val="center"/>
          </w:tcPr>
          <w:p w14:paraId="3C2FAE87">
            <w:pPr>
              <w:snapToGrid w:val="0"/>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110" w:type="dxa"/>
            <w:vMerge w:val="restart"/>
            <w:vAlign w:val="center"/>
          </w:tcPr>
          <w:p w14:paraId="5E0A9899">
            <w:pPr>
              <w:snapToGrid w:val="0"/>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服务部分</w:t>
            </w:r>
          </w:p>
          <w:p w14:paraId="7058489A">
            <w:pPr>
              <w:snapToGrid w:val="0"/>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(60%)</w:t>
            </w:r>
          </w:p>
        </w:tc>
        <w:tc>
          <w:tcPr>
            <w:tcW w:w="828" w:type="dxa"/>
            <w:vAlign w:val="center"/>
          </w:tcPr>
          <w:p w14:paraId="7E6D9F0A">
            <w:pPr>
              <w:snapToGrid w:val="0"/>
              <w:spacing w:line="400" w:lineRule="exact"/>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rPr>
              <w:t>0分</w:t>
            </w:r>
          </w:p>
        </w:tc>
        <w:tc>
          <w:tcPr>
            <w:tcW w:w="5325" w:type="dxa"/>
            <w:vAlign w:val="center"/>
          </w:tcPr>
          <w:p w14:paraId="3E787C38">
            <w:pPr>
              <w:snapToGrid w:val="0"/>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对天生街道基本情况分析进行评审。</w:t>
            </w:r>
          </w:p>
          <w:p w14:paraId="1B15E489">
            <w:pPr>
              <w:snapToGrid w:val="0"/>
              <w:spacing w:line="400" w:lineRule="exact"/>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内容齐全且无内容瑕疵，得20分；</w:t>
            </w:r>
          </w:p>
          <w:p w14:paraId="3625A2D9">
            <w:pPr>
              <w:snapToGrid w:val="0"/>
              <w:spacing w:line="400" w:lineRule="exact"/>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内容齐全但有1处内容存在瑕疵的，得15分；</w:t>
            </w:r>
          </w:p>
          <w:p w14:paraId="60FFCFFD">
            <w:pPr>
              <w:snapToGrid w:val="0"/>
              <w:spacing w:line="400" w:lineRule="exact"/>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内容齐全但有2处内容存在瑕疵的，得10分；</w:t>
            </w:r>
          </w:p>
          <w:p w14:paraId="503BCBD1">
            <w:pPr>
              <w:snapToGrid w:val="0"/>
              <w:spacing w:line="400" w:lineRule="exact"/>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内容齐全但有3处内容存在瑕疵的，得5分；</w:t>
            </w:r>
          </w:p>
          <w:p w14:paraId="4682FF37">
            <w:pPr>
              <w:snapToGrid w:val="0"/>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内容不齐全或有4处及以上内容存在瑕疵的不得分。</w:t>
            </w:r>
          </w:p>
        </w:tc>
        <w:tc>
          <w:tcPr>
            <w:tcW w:w="2235" w:type="dxa"/>
            <w:vMerge w:val="restart"/>
            <w:vAlign w:val="center"/>
          </w:tcPr>
          <w:p w14:paraId="17CE91DC">
            <w:pPr>
              <w:snapToGrid w:val="0"/>
              <w:spacing w:line="400" w:lineRule="exact"/>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供应商提供相关方案，格式自拟，页数原则上不超过</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00页，但不得将页数作为评审因素。</w:t>
            </w:r>
          </w:p>
          <w:p w14:paraId="14A6DE64">
            <w:pPr>
              <w:snapToGrid w:val="0"/>
              <w:spacing w:line="400" w:lineRule="exact"/>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相关方案须建立在本项目施工场景之上，否则对应方案按0分处理。</w:t>
            </w:r>
          </w:p>
          <w:p w14:paraId="7220A918">
            <w:pPr>
              <w:snapToGrid w:val="0"/>
              <w:spacing w:line="400" w:lineRule="exact"/>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本项内容中所称的“瑕疵”：</w:t>
            </w:r>
          </w:p>
          <w:p w14:paraId="5706B8D1">
            <w:pPr>
              <w:snapToGrid w:val="0"/>
              <w:spacing w:line="400" w:lineRule="exact"/>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①内容表述不完整或缺少关键分析点；</w:t>
            </w:r>
          </w:p>
          <w:p w14:paraId="374DF7CA">
            <w:pPr>
              <w:snapToGrid w:val="0"/>
              <w:spacing w:line="400" w:lineRule="exact"/>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②计划及措施不科学，方案不合理；</w:t>
            </w:r>
          </w:p>
          <w:p w14:paraId="13CF5EB5">
            <w:pPr>
              <w:snapToGrid w:val="0"/>
              <w:spacing w:line="400" w:lineRule="exact"/>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③内容表述前后矛盾、无连贯性、内容存在逻辑漏洞；</w:t>
            </w:r>
          </w:p>
          <w:p w14:paraId="7E2760FB">
            <w:pPr>
              <w:snapToGrid w:val="0"/>
              <w:spacing w:line="400" w:lineRule="exact"/>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④常识性错误；</w:t>
            </w:r>
          </w:p>
          <w:p w14:paraId="05714CCF">
            <w:pPr>
              <w:snapToGrid w:val="0"/>
              <w:spacing w:line="400" w:lineRule="exact"/>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⑤技术措施保障安排并不适用本项目特性或非专门针对本项目制定；</w:t>
            </w:r>
          </w:p>
          <w:p w14:paraId="1F7E87A2">
            <w:pPr>
              <w:snapToGrid w:val="0"/>
              <w:spacing w:line="400" w:lineRule="exact"/>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⑥方案中提出的措施举措不利于本项目目标的实现；</w:t>
            </w:r>
          </w:p>
          <w:p w14:paraId="0602D286">
            <w:pPr>
              <w:snapToGrid w:val="0"/>
              <w:spacing w:line="400" w:lineRule="exact"/>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⑦现有技术条件下不可能实现采购目标；</w:t>
            </w:r>
          </w:p>
          <w:p w14:paraId="1443118B">
            <w:pPr>
              <w:snapToGrid w:val="0"/>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上述任意一种情形为1处瑕疵。</w:t>
            </w:r>
          </w:p>
        </w:tc>
      </w:tr>
      <w:tr w14:paraId="7E69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75" w:type="dxa"/>
            <w:vMerge w:val="continue"/>
            <w:vAlign w:val="center"/>
          </w:tcPr>
          <w:p w14:paraId="47720B3B">
            <w:pPr>
              <w:snapToGrid w:val="0"/>
              <w:spacing w:line="400" w:lineRule="exact"/>
              <w:ind w:firstLine="480" w:firstLineChars="200"/>
              <w:jc w:val="center"/>
              <w:rPr>
                <w:rFonts w:ascii="微软雅黑" w:hAnsi="微软雅黑" w:eastAsia="微软雅黑" w:cs="微软雅黑"/>
                <w:sz w:val="24"/>
                <w:szCs w:val="24"/>
                <w:highlight w:val="none"/>
              </w:rPr>
            </w:pPr>
          </w:p>
        </w:tc>
        <w:tc>
          <w:tcPr>
            <w:tcW w:w="1110" w:type="dxa"/>
            <w:vMerge w:val="continue"/>
            <w:vAlign w:val="center"/>
          </w:tcPr>
          <w:p w14:paraId="38174261">
            <w:pPr>
              <w:snapToGrid w:val="0"/>
              <w:spacing w:line="400" w:lineRule="exact"/>
              <w:ind w:firstLine="480" w:firstLineChars="200"/>
              <w:jc w:val="center"/>
              <w:rPr>
                <w:rFonts w:ascii="微软雅黑" w:hAnsi="微软雅黑" w:eastAsia="微软雅黑" w:cs="微软雅黑"/>
                <w:sz w:val="24"/>
                <w:szCs w:val="24"/>
                <w:highlight w:val="none"/>
              </w:rPr>
            </w:pPr>
          </w:p>
        </w:tc>
        <w:tc>
          <w:tcPr>
            <w:tcW w:w="828" w:type="dxa"/>
            <w:vAlign w:val="center"/>
          </w:tcPr>
          <w:p w14:paraId="310CB067">
            <w:pPr>
              <w:snapToGrid w:val="0"/>
              <w:spacing w:line="400" w:lineRule="exact"/>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rPr>
              <w:t>0分</w:t>
            </w:r>
          </w:p>
        </w:tc>
        <w:tc>
          <w:tcPr>
            <w:tcW w:w="5325" w:type="dxa"/>
            <w:vAlign w:val="center"/>
          </w:tcPr>
          <w:p w14:paraId="75EFCC99">
            <w:pPr>
              <w:snapToGrid w:val="0"/>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对现状调研内容进行评审，包括但不限于现状设施和闲置低效空间资源摸底、居民需求情况等。</w:t>
            </w:r>
          </w:p>
          <w:p w14:paraId="68EA2EBA">
            <w:pPr>
              <w:snapToGrid w:val="0"/>
              <w:spacing w:line="400" w:lineRule="exact"/>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内容齐全且无内容瑕疵，得20分；</w:t>
            </w:r>
          </w:p>
          <w:p w14:paraId="1470F912">
            <w:pPr>
              <w:snapToGrid w:val="0"/>
              <w:spacing w:line="400" w:lineRule="exact"/>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内容齐全但有1处内容存在瑕疵的，得15分；</w:t>
            </w:r>
          </w:p>
          <w:p w14:paraId="0ADC3BA5">
            <w:pPr>
              <w:snapToGrid w:val="0"/>
              <w:spacing w:line="400" w:lineRule="exact"/>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内容齐全但有2处内容存在瑕疵的，得10分；</w:t>
            </w:r>
          </w:p>
          <w:p w14:paraId="05189280">
            <w:pPr>
              <w:snapToGrid w:val="0"/>
              <w:spacing w:line="400" w:lineRule="exact"/>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内容齐全但有3处内容存在瑕疵的，得5分；</w:t>
            </w:r>
          </w:p>
          <w:p w14:paraId="7B6A298F">
            <w:pPr>
              <w:snapToGrid w:val="0"/>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内容不齐全或有4处及以上内容存在瑕疵的不得分。</w:t>
            </w:r>
          </w:p>
        </w:tc>
        <w:tc>
          <w:tcPr>
            <w:tcW w:w="2235" w:type="dxa"/>
            <w:vMerge w:val="continue"/>
            <w:vAlign w:val="center"/>
          </w:tcPr>
          <w:p w14:paraId="62C6B3E2">
            <w:pPr>
              <w:snapToGrid w:val="0"/>
              <w:spacing w:line="400" w:lineRule="exact"/>
              <w:ind w:firstLine="480" w:firstLineChars="200"/>
              <w:jc w:val="left"/>
              <w:rPr>
                <w:rFonts w:ascii="微软雅黑" w:hAnsi="微软雅黑" w:eastAsia="微软雅黑" w:cs="微软雅黑"/>
                <w:sz w:val="24"/>
                <w:szCs w:val="24"/>
                <w:highlight w:val="none"/>
              </w:rPr>
            </w:pPr>
          </w:p>
        </w:tc>
      </w:tr>
      <w:tr w14:paraId="4A78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75" w:type="dxa"/>
            <w:vMerge w:val="continue"/>
            <w:vAlign w:val="center"/>
          </w:tcPr>
          <w:p w14:paraId="2F16078F">
            <w:pPr>
              <w:snapToGrid w:val="0"/>
              <w:spacing w:line="400" w:lineRule="exact"/>
              <w:ind w:firstLine="480" w:firstLineChars="200"/>
              <w:jc w:val="center"/>
              <w:rPr>
                <w:rFonts w:ascii="微软雅黑" w:hAnsi="微软雅黑" w:eastAsia="微软雅黑" w:cs="微软雅黑"/>
                <w:sz w:val="24"/>
                <w:szCs w:val="24"/>
                <w:highlight w:val="none"/>
              </w:rPr>
            </w:pPr>
          </w:p>
        </w:tc>
        <w:tc>
          <w:tcPr>
            <w:tcW w:w="1110" w:type="dxa"/>
            <w:vMerge w:val="continue"/>
            <w:vAlign w:val="center"/>
          </w:tcPr>
          <w:p w14:paraId="36BC6E12">
            <w:pPr>
              <w:snapToGrid w:val="0"/>
              <w:spacing w:line="400" w:lineRule="exact"/>
              <w:ind w:firstLine="480" w:firstLineChars="200"/>
              <w:jc w:val="center"/>
              <w:rPr>
                <w:rFonts w:ascii="微软雅黑" w:hAnsi="微软雅黑" w:eastAsia="微软雅黑" w:cs="微软雅黑"/>
                <w:sz w:val="24"/>
                <w:szCs w:val="24"/>
                <w:highlight w:val="none"/>
              </w:rPr>
            </w:pPr>
          </w:p>
        </w:tc>
        <w:tc>
          <w:tcPr>
            <w:tcW w:w="828" w:type="dxa"/>
            <w:vAlign w:val="center"/>
          </w:tcPr>
          <w:p w14:paraId="747C4476">
            <w:pPr>
              <w:snapToGrid w:val="0"/>
              <w:spacing w:line="400" w:lineRule="exact"/>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20</w:t>
            </w:r>
            <w:r>
              <w:rPr>
                <w:rFonts w:hint="eastAsia" w:ascii="微软雅黑" w:hAnsi="微软雅黑" w:eastAsia="微软雅黑" w:cs="微软雅黑"/>
                <w:sz w:val="24"/>
                <w:szCs w:val="24"/>
                <w:highlight w:val="none"/>
              </w:rPr>
              <w:t>分</w:t>
            </w:r>
          </w:p>
        </w:tc>
        <w:tc>
          <w:tcPr>
            <w:tcW w:w="5325" w:type="dxa"/>
            <w:vAlign w:val="center"/>
          </w:tcPr>
          <w:p w14:paraId="7BE2B112">
            <w:pPr>
              <w:snapToGrid w:val="0"/>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对15分钟高品质生活服务圈规划内容进行评审，包括但不限于明确功能定位、闲置资源利用、设施短板补足等。</w:t>
            </w:r>
          </w:p>
          <w:p w14:paraId="2B53DB54">
            <w:pPr>
              <w:snapToGrid w:val="0"/>
              <w:spacing w:line="400" w:lineRule="exact"/>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内容齐全且无内容瑕疵，得20分；</w:t>
            </w:r>
          </w:p>
          <w:p w14:paraId="07FB7753">
            <w:pPr>
              <w:snapToGrid w:val="0"/>
              <w:spacing w:line="400" w:lineRule="exact"/>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内容齐全但有1处内容存在瑕疵的，得15分；</w:t>
            </w:r>
          </w:p>
          <w:p w14:paraId="549A9CEC">
            <w:pPr>
              <w:snapToGrid w:val="0"/>
              <w:spacing w:line="400" w:lineRule="exact"/>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内容齐全但有2处内容存在瑕疵的，得10分；</w:t>
            </w:r>
          </w:p>
          <w:p w14:paraId="2A0EE448">
            <w:pPr>
              <w:snapToGrid w:val="0"/>
              <w:spacing w:line="400" w:lineRule="exact"/>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内容齐全但有3处内容存在瑕疵的，得5分；</w:t>
            </w:r>
          </w:p>
          <w:p w14:paraId="4430B766">
            <w:pPr>
              <w:snapToGrid w:val="0"/>
              <w:spacing w:line="400" w:lineRule="exact"/>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内容不齐全或有4处及以上内容存在瑕疵的不得分。</w:t>
            </w:r>
          </w:p>
        </w:tc>
        <w:tc>
          <w:tcPr>
            <w:tcW w:w="2235" w:type="dxa"/>
            <w:vMerge w:val="continue"/>
            <w:vAlign w:val="center"/>
          </w:tcPr>
          <w:p w14:paraId="37D3CE91">
            <w:pPr>
              <w:snapToGrid w:val="0"/>
              <w:spacing w:line="400" w:lineRule="exact"/>
              <w:ind w:firstLine="480" w:firstLineChars="200"/>
              <w:jc w:val="left"/>
              <w:rPr>
                <w:rFonts w:ascii="微软雅黑" w:hAnsi="微软雅黑" w:eastAsia="微软雅黑" w:cs="微软雅黑"/>
                <w:sz w:val="24"/>
                <w:szCs w:val="24"/>
                <w:highlight w:val="none"/>
              </w:rPr>
            </w:pPr>
          </w:p>
        </w:tc>
      </w:tr>
      <w:tr w14:paraId="0578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75" w:type="dxa"/>
            <w:vMerge w:val="restart"/>
            <w:vAlign w:val="center"/>
          </w:tcPr>
          <w:p w14:paraId="0A74BC81">
            <w:pPr>
              <w:snapToGrid w:val="0"/>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110" w:type="dxa"/>
            <w:vMerge w:val="restart"/>
            <w:vAlign w:val="center"/>
          </w:tcPr>
          <w:p w14:paraId="130663C5">
            <w:pPr>
              <w:snapToGrid w:val="0"/>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商务部分</w:t>
            </w:r>
          </w:p>
          <w:p w14:paraId="56681DD2">
            <w:pPr>
              <w:snapToGrid w:val="0"/>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(30%)</w:t>
            </w:r>
          </w:p>
        </w:tc>
        <w:tc>
          <w:tcPr>
            <w:tcW w:w="828" w:type="dxa"/>
            <w:vAlign w:val="center"/>
          </w:tcPr>
          <w:p w14:paraId="38BE2DA8">
            <w:pPr>
              <w:snapToGrid w:val="0"/>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8分</w:t>
            </w:r>
          </w:p>
        </w:tc>
        <w:tc>
          <w:tcPr>
            <w:tcW w:w="5325" w:type="dxa"/>
            <w:vAlign w:val="center"/>
          </w:tcPr>
          <w:p w14:paraId="2221239C">
            <w:pPr>
              <w:snapToGrid w:val="0"/>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供应商2021年1月1日至本项目投标截止日止</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以合同签订时间为准</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：承担过15分钟生活圈相关规范、导则制定的得8分。</w:t>
            </w:r>
          </w:p>
        </w:tc>
        <w:tc>
          <w:tcPr>
            <w:tcW w:w="2235" w:type="dxa"/>
            <w:vMerge w:val="restart"/>
            <w:vAlign w:val="center"/>
          </w:tcPr>
          <w:p w14:paraId="54D611C0">
            <w:pPr>
              <w:snapToGrid w:val="0"/>
              <w:spacing w:line="400" w:lineRule="exact"/>
              <w:ind w:firstLine="480" w:firstLineChars="200"/>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需提供合同复印件，并加盖供应商公章。</w:t>
            </w:r>
          </w:p>
        </w:tc>
      </w:tr>
      <w:tr w14:paraId="0959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75" w:type="dxa"/>
            <w:vMerge w:val="continue"/>
            <w:vAlign w:val="center"/>
          </w:tcPr>
          <w:p w14:paraId="6C10EBDC">
            <w:pPr>
              <w:snapToGrid w:val="0"/>
              <w:spacing w:line="400" w:lineRule="exact"/>
              <w:jc w:val="center"/>
              <w:rPr>
                <w:rFonts w:ascii="微软雅黑" w:hAnsi="微软雅黑" w:eastAsia="微软雅黑" w:cs="微软雅黑"/>
                <w:sz w:val="24"/>
                <w:szCs w:val="24"/>
                <w:highlight w:val="none"/>
              </w:rPr>
            </w:pPr>
          </w:p>
        </w:tc>
        <w:tc>
          <w:tcPr>
            <w:tcW w:w="1110" w:type="dxa"/>
            <w:vMerge w:val="continue"/>
            <w:vAlign w:val="center"/>
          </w:tcPr>
          <w:p w14:paraId="3EF89FCA">
            <w:pPr>
              <w:snapToGrid w:val="0"/>
              <w:spacing w:line="400" w:lineRule="exact"/>
              <w:jc w:val="center"/>
              <w:rPr>
                <w:rFonts w:ascii="微软雅黑" w:hAnsi="微软雅黑" w:eastAsia="微软雅黑" w:cs="微软雅黑"/>
                <w:sz w:val="24"/>
                <w:szCs w:val="24"/>
                <w:highlight w:val="none"/>
              </w:rPr>
            </w:pPr>
          </w:p>
        </w:tc>
        <w:tc>
          <w:tcPr>
            <w:tcW w:w="828" w:type="dxa"/>
            <w:vAlign w:val="center"/>
          </w:tcPr>
          <w:p w14:paraId="3356DE5D">
            <w:pPr>
              <w:snapToGrid w:val="0"/>
              <w:spacing w:line="400" w:lineRule="exact"/>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r>
              <w:rPr>
                <w:rFonts w:hint="eastAsia" w:ascii="微软雅黑" w:hAnsi="微软雅黑" w:eastAsia="微软雅黑" w:cs="微软雅黑"/>
                <w:sz w:val="24"/>
                <w:szCs w:val="24"/>
                <w:highlight w:val="none"/>
              </w:rPr>
              <w:t>分</w:t>
            </w:r>
          </w:p>
        </w:tc>
        <w:tc>
          <w:tcPr>
            <w:tcW w:w="5325" w:type="dxa"/>
            <w:vAlign w:val="center"/>
          </w:tcPr>
          <w:p w14:paraId="5CC2FCB5">
            <w:pPr>
              <w:snapToGrid w:val="0"/>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供应商2021年1月1日至本项目投标截止日止</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以合同签订时间为准</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：承担过15分钟生活圈专项规划</w:t>
            </w:r>
            <w:r>
              <w:rPr>
                <w:rFonts w:hint="eastAsia" w:ascii="微软雅黑" w:hAnsi="微软雅黑" w:eastAsia="微软雅黑" w:cs="微软雅黑"/>
                <w:sz w:val="24"/>
                <w:szCs w:val="24"/>
                <w:highlight w:val="none"/>
                <w:lang w:val="en-US" w:eastAsia="zh-CN"/>
              </w:rPr>
              <w:t>相关工作</w:t>
            </w:r>
            <w:r>
              <w:rPr>
                <w:rFonts w:hint="eastAsia" w:ascii="微软雅黑" w:hAnsi="微软雅黑" w:eastAsia="微软雅黑" w:cs="微软雅黑"/>
                <w:sz w:val="24"/>
                <w:szCs w:val="24"/>
                <w:highlight w:val="none"/>
              </w:rPr>
              <w:t>的得</w:t>
            </w:r>
            <w:r>
              <w:rPr>
                <w:rFonts w:ascii="微软雅黑" w:hAnsi="微软雅黑" w:eastAsia="微软雅黑" w:cs="微软雅黑"/>
                <w:sz w:val="24"/>
                <w:szCs w:val="24"/>
                <w:highlight w:val="none"/>
              </w:rPr>
              <w:t>4</w:t>
            </w:r>
            <w:r>
              <w:rPr>
                <w:rFonts w:hint="eastAsia" w:ascii="微软雅黑" w:hAnsi="微软雅黑" w:eastAsia="微软雅黑" w:cs="微软雅黑"/>
                <w:sz w:val="24"/>
                <w:szCs w:val="24"/>
                <w:highlight w:val="none"/>
              </w:rPr>
              <w:t>分。</w:t>
            </w:r>
          </w:p>
        </w:tc>
        <w:tc>
          <w:tcPr>
            <w:tcW w:w="2235" w:type="dxa"/>
            <w:vMerge w:val="continue"/>
            <w:vAlign w:val="center"/>
          </w:tcPr>
          <w:p w14:paraId="02D4B0B0">
            <w:pPr>
              <w:snapToGrid w:val="0"/>
              <w:spacing w:line="400" w:lineRule="exact"/>
              <w:jc w:val="left"/>
              <w:rPr>
                <w:rFonts w:ascii="微软雅黑" w:hAnsi="微软雅黑" w:eastAsia="微软雅黑" w:cs="微软雅黑"/>
                <w:sz w:val="24"/>
                <w:szCs w:val="24"/>
                <w:highlight w:val="none"/>
              </w:rPr>
            </w:pPr>
          </w:p>
        </w:tc>
      </w:tr>
      <w:tr w14:paraId="5F06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75" w:type="dxa"/>
            <w:vMerge w:val="continue"/>
            <w:vAlign w:val="center"/>
          </w:tcPr>
          <w:p w14:paraId="4EB1280E">
            <w:pPr>
              <w:snapToGrid w:val="0"/>
              <w:spacing w:line="400" w:lineRule="exact"/>
              <w:ind w:firstLine="480" w:firstLineChars="200"/>
              <w:jc w:val="center"/>
              <w:rPr>
                <w:rFonts w:ascii="微软雅黑" w:hAnsi="微软雅黑" w:eastAsia="微软雅黑" w:cs="微软雅黑"/>
                <w:sz w:val="24"/>
                <w:szCs w:val="24"/>
                <w:highlight w:val="none"/>
              </w:rPr>
            </w:pPr>
          </w:p>
        </w:tc>
        <w:tc>
          <w:tcPr>
            <w:tcW w:w="1110" w:type="dxa"/>
            <w:vMerge w:val="continue"/>
            <w:vAlign w:val="center"/>
          </w:tcPr>
          <w:p w14:paraId="7C93B7E9">
            <w:pPr>
              <w:snapToGrid w:val="0"/>
              <w:spacing w:line="400" w:lineRule="exact"/>
              <w:ind w:firstLine="480" w:firstLineChars="200"/>
              <w:jc w:val="center"/>
              <w:rPr>
                <w:rFonts w:ascii="微软雅黑" w:hAnsi="微软雅黑" w:eastAsia="微软雅黑" w:cs="微软雅黑"/>
                <w:sz w:val="24"/>
                <w:szCs w:val="24"/>
                <w:highlight w:val="none"/>
              </w:rPr>
            </w:pPr>
          </w:p>
        </w:tc>
        <w:tc>
          <w:tcPr>
            <w:tcW w:w="828" w:type="dxa"/>
            <w:vAlign w:val="center"/>
          </w:tcPr>
          <w:p w14:paraId="7F9BE51C">
            <w:pPr>
              <w:snapToGrid w:val="0"/>
              <w:spacing w:line="400" w:lineRule="exact"/>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r>
              <w:rPr>
                <w:rFonts w:hint="eastAsia" w:ascii="微软雅黑" w:hAnsi="微软雅黑" w:eastAsia="微软雅黑" w:cs="微软雅黑"/>
                <w:sz w:val="24"/>
                <w:szCs w:val="24"/>
                <w:highlight w:val="none"/>
              </w:rPr>
              <w:t>分</w:t>
            </w:r>
          </w:p>
        </w:tc>
        <w:tc>
          <w:tcPr>
            <w:tcW w:w="5325" w:type="dxa"/>
            <w:vAlign w:val="center"/>
          </w:tcPr>
          <w:p w14:paraId="36D3A232">
            <w:pPr>
              <w:snapToGrid w:val="0"/>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2021年以来（以获奖时间为准），供应商获得优秀城乡规划设计奖的：每获得1个国家级奖项得2分，最多得</w:t>
            </w:r>
            <w:r>
              <w:rPr>
                <w:rFonts w:ascii="微软雅黑" w:hAnsi="微软雅黑" w:eastAsia="微软雅黑" w:cs="微软雅黑"/>
                <w:sz w:val="24"/>
                <w:szCs w:val="24"/>
                <w:highlight w:val="none"/>
              </w:rPr>
              <w:t>4</w:t>
            </w:r>
            <w:r>
              <w:rPr>
                <w:rFonts w:hint="eastAsia" w:ascii="微软雅黑" w:hAnsi="微软雅黑" w:eastAsia="微软雅黑" w:cs="微软雅黑"/>
                <w:sz w:val="24"/>
                <w:szCs w:val="24"/>
                <w:highlight w:val="none"/>
              </w:rPr>
              <w:t>分；每获得1个省级（直辖市）奖项得1分，最多得2分。此项最多得6分。</w:t>
            </w:r>
          </w:p>
        </w:tc>
        <w:tc>
          <w:tcPr>
            <w:tcW w:w="2235" w:type="dxa"/>
            <w:vAlign w:val="center"/>
          </w:tcPr>
          <w:p w14:paraId="2A33883A">
            <w:pPr>
              <w:snapToGrid w:val="0"/>
              <w:spacing w:line="400" w:lineRule="exact"/>
              <w:ind w:firstLine="480" w:firstLineChars="200"/>
              <w:jc w:val="both"/>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提供相关证明材料并加盖供应商公章。</w:t>
            </w:r>
          </w:p>
        </w:tc>
      </w:tr>
      <w:tr w14:paraId="7DAF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75" w:type="dxa"/>
            <w:vMerge w:val="continue"/>
            <w:vAlign w:val="center"/>
          </w:tcPr>
          <w:p w14:paraId="1F7721DE">
            <w:pPr>
              <w:snapToGrid w:val="0"/>
              <w:spacing w:line="400" w:lineRule="exact"/>
              <w:ind w:firstLine="480" w:firstLineChars="200"/>
              <w:jc w:val="center"/>
              <w:rPr>
                <w:rFonts w:ascii="微软雅黑" w:hAnsi="微软雅黑" w:eastAsia="微软雅黑" w:cs="微软雅黑"/>
                <w:sz w:val="24"/>
                <w:szCs w:val="24"/>
                <w:highlight w:val="none"/>
              </w:rPr>
            </w:pPr>
          </w:p>
        </w:tc>
        <w:tc>
          <w:tcPr>
            <w:tcW w:w="1110" w:type="dxa"/>
            <w:vMerge w:val="continue"/>
            <w:vAlign w:val="center"/>
          </w:tcPr>
          <w:p w14:paraId="19CED078">
            <w:pPr>
              <w:snapToGrid w:val="0"/>
              <w:spacing w:line="400" w:lineRule="exact"/>
              <w:ind w:firstLine="480" w:firstLineChars="200"/>
              <w:jc w:val="center"/>
              <w:rPr>
                <w:rFonts w:ascii="微软雅黑" w:hAnsi="微软雅黑" w:eastAsia="微软雅黑" w:cs="微软雅黑"/>
                <w:sz w:val="24"/>
                <w:szCs w:val="24"/>
                <w:highlight w:val="none"/>
              </w:rPr>
            </w:pPr>
          </w:p>
        </w:tc>
        <w:tc>
          <w:tcPr>
            <w:tcW w:w="828" w:type="dxa"/>
            <w:vMerge w:val="restart"/>
            <w:vAlign w:val="center"/>
          </w:tcPr>
          <w:p w14:paraId="00E17F7C">
            <w:pPr>
              <w:snapToGrid w:val="0"/>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分</w:t>
            </w:r>
          </w:p>
        </w:tc>
        <w:tc>
          <w:tcPr>
            <w:tcW w:w="5325" w:type="dxa"/>
            <w:vAlign w:val="center"/>
          </w:tcPr>
          <w:p w14:paraId="3F0D61C8">
            <w:pPr>
              <w:snapToGrid w:val="0"/>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1.项目负责人（1人）</w:t>
            </w:r>
          </w:p>
          <w:p w14:paraId="5FFA013E">
            <w:pPr>
              <w:snapToGrid w:val="0"/>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具备规划类正高级职称，并同时具备注册规划师资格的得</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分</w:t>
            </w:r>
            <w:r>
              <w:rPr>
                <w:rFonts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rPr>
              <w:t>具备规划类高级职称，并同时具备注册城乡规划师资格的得</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分；具备规划类高级</w:t>
            </w:r>
            <w:r>
              <w:rPr>
                <w:rFonts w:hint="eastAsia" w:ascii="微软雅黑" w:hAnsi="微软雅黑" w:eastAsia="微软雅黑" w:cs="微软雅黑"/>
                <w:sz w:val="24"/>
                <w:szCs w:val="24"/>
                <w:highlight w:val="none"/>
                <w:lang w:val="en-US" w:eastAsia="zh-CN"/>
              </w:rPr>
              <w:t>及以上</w:t>
            </w:r>
            <w:r>
              <w:rPr>
                <w:rFonts w:hint="eastAsia" w:ascii="微软雅黑" w:hAnsi="微软雅黑" w:eastAsia="微软雅黑" w:cs="微软雅黑"/>
                <w:sz w:val="24"/>
                <w:szCs w:val="24"/>
                <w:highlight w:val="none"/>
              </w:rPr>
              <w:t>职称或注册城乡规划师资格的得</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分。此项最多得</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分。未提供不得分。</w:t>
            </w:r>
          </w:p>
        </w:tc>
        <w:tc>
          <w:tcPr>
            <w:tcW w:w="2235" w:type="dxa"/>
            <w:vMerge w:val="restart"/>
            <w:vAlign w:val="center"/>
          </w:tcPr>
          <w:p w14:paraId="5F846028">
            <w:pPr>
              <w:snapToGrid w:val="0"/>
              <w:spacing w:line="400" w:lineRule="exact"/>
              <w:ind w:firstLine="480" w:firstLineChars="200"/>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提供证明材料复印件及供应商为其缴纳的</w:t>
            </w:r>
            <w:r>
              <w:rPr>
                <w:rFonts w:hint="eastAsia" w:ascii="微软雅黑" w:hAnsi="微软雅黑" w:eastAsia="微软雅黑" w:cs="微软雅黑"/>
                <w:sz w:val="24"/>
                <w:szCs w:val="24"/>
                <w:highlight w:val="none"/>
                <w:lang w:val="en-US" w:eastAsia="zh-CN"/>
              </w:rPr>
              <w:t>开标前三月</w:t>
            </w:r>
            <w:r>
              <w:rPr>
                <w:rFonts w:hint="eastAsia" w:ascii="微软雅黑" w:hAnsi="微软雅黑" w:eastAsia="微软雅黑" w:cs="微软雅黑"/>
                <w:sz w:val="24"/>
                <w:szCs w:val="24"/>
                <w:highlight w:val="none"/>
              </w:rPr>
              <w:t>任意1个月的社保缴纳证明材料复印件。</w:t>
            </w:r>
          </w:p>
          <w:p w14:paraId="0332B840">
            <w:pPr>
              <w:snapToGrid w:val="0"/>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注：成立不足上述时间的新公司，可提供人员劳务合同复印件。</w:t>
            </w:r>
          </w:p>
        </w:tc>
      </w:tr>
      <w:tr w14:paraId="700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75" w:type="dxa"/>
            <w:vMerge w:val="continue"/>
            <w:vAlign w:val="center"/>
          </w:tcPr>
          <w:p w14:paraId="3E2BC12D">
            <w:pPr>
              <w:snapToGrid w:val="0"/>
              <w:spacing w:line="400" w:lineRule="exact"/>
              <w:ind w:firstLine="480" w:firstLineChars="200"/>
              <w:jc w:val="center"/>
              <w:rPr>
                <w:rFonts w:ascii="微软雅黑" w:hAnsi="微软雅黑" w:eastAsia="微软雅黑" w:cs="微软雅黑"/>
                <w:sz w:val="24"/>
                <w:szCs w:val="24"/>
                <w:highlight w:val="none"/>
              </w:rPr>
            </w:pPr>
          </w:p>
        </w:tc>
        <w:tc>
          <w:tcPr>
            <w:tcW w:w="1110" w:type="dxa"/>
            <w:vMerge w:val="continue"/>
            <w:vAlign w:val="center"/>
          </w:tcPr>
          <w:p w14:paraId="52C33230">
            <w:pPr>
              <w:snapToGrid w:val="0"/>
              <w:spacing w:line="400" w:lineRule="exact"/>
              <w:ind w:firstLine="480" w:firstLineChars="200"/>
              <w:jc w:val="center"/>
              <w:rPr>
                <w:rFonts w:ascii="微软雅黑" w:hAnsi="微软雅黑" w:eastAsia="微软雅黑" w:cs="微软雅黑"/>
                <w:sz w:val="24"/>
                <w:szCs w:val="24"/>
                <w:highlight w:val="none"/>
              </w:rPr>
            </w:pPr>
          </w:p>
        </w:tc>
        <w:tc>
          <w:tcPr>
            <w:tcW w:w="828" w:type="dxa"/>
            <w:vMerge w:val="continue"/>
            <w:vAlign w:val="center"/>
          </w:tcPr>
          <w:p w14:paraId="6B91290A">
            <w:pPr>
              <w:snapToGrid w:val="0"/>
              <w:spacing w:line="400" w:lineRule="exact"/>
              <w:ind w:firstLine="480" w:firstLineChars="200"/>
              <w:jc w:val="center"/>
              <w:rPr>
                <w:rFonts w:ascii="微软雅黑" w:hAnsi="微软雅黑" w:eastAsia="微软雅黑" w:cs="微软雅黑"/>
                <w:sz w:val="24"/>
                <w:szCs w:val="24"/>
                <w:highlight w:val="none"/>
              </w:rPr>
            </w:pPr>
          </w:p>
        </w:tc>
        <w:tc>
          <w:tcPr>
            <w:tcW w:w="5325" w:type="dxa"/>
            <w:vAlign w:val="center"/>
          </w:tcPr>
          <w:p w14:paraId="53F3C778">
            <w:pPr>
              <w:snapToGrid w:val="0"/>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2.项目组成员（除项目负责人以外）具备规划类高级及以上职称的，提供1人得</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分；此项最多得</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分。未提供不得分。</w:t>
            </w:r>
          </w:p>
        </w:tc>
        <w:tc>
          <w:tcPr>
            <w:tcW w:w="2235" w:type="dxa"/>
            <w:vMerge w:val="continue"/>
            <w:vAlign w:val="center"/>
          </w:tcPr>
          <w:p w14:paraId="1B632296">
            <w:pPr>
              <w:snapToGrid w:val="0"/>
              <w:spacing w:line="400" w:lineRule="exact"/>
              <w:ind w:firstLine="480" w:firstLineChars="200"/>
              <w:jc w:val="left"/>
              <w:rPr>
                <w:rFonts w:ascii="微软雅黑" w:hAnsi="微软雅黑" w:eastAsia="微软雅黑" w:cs="微软雅黑"/>
                <w:sz w:val="24"/>
                <w:szCs w:val="24"/>
                <w:highlight w:val="none"/>
              </w:rPr>
            </w:pPr>
          </w:p>
        </w:tc>
      </w:tr>
    </w:tbl>
    <w:p w14:paraId="33A97958">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1、磋商小组认为供应商的最后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0FA1FA2E">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2.</w:t>
      </w:r>
      <w:r>
        <w:rPr>
          <w:rFonts w:hint="eastAsia" w:ascii="微软雅黑" w:hAnsi="微软雅黑" w:eastAsia="微软雅黑" w:cs="微软雅黑"/>
          <w:sz w:val="24"/>
          <w:szCs w:val="24"/>
          <w:highlight w:val="none"/>
        </w:rPr>
        <w:t>关于小微企业报价扣除比例说明</w:t>
      </w:r>
    </w:p>
    <w:p w14:paraId="1620D1E7">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1.供应商为非联合体投标的，对小微企业给</w:t>
      </w:r>
      <w:r>
        <w:rPr>
          <w:rFonts w:hint="eastAsia" w:ascii="微软雅黑" w:hAnsi="微软雅黑" w:eastAsia="微软雅黑" w:cs="微软雅黑"/>
          <w:sz w:val="24"/>
          <w:szCs w:val="24"/>
          <w:highlight w:val="none"/>
          <w:u w:val="single"/>
        </w:rPr>
        <w:t>10%</w:t>
      </w:r>
      <w:r>
        <w:rPr>
          <w:rFonts w:hint="eastAsia" w:ascii="微软雅黑" w:hAnsi="微软雅黑" w:eastAsia="微软雅黑" w:cs="微软雅黑"/>
          <w:sz w:val="24"/>
          <w:szCs w:val="24"/>
          <w:highlight w:val="none"/>
        </w:rPr>
        <w:t>的扣除，以扣除后的报价参与评审。</w:t>
      </w:r>
    </w:p>
    <w:p w14:paraId="01D48BE0">
      <w:pPr>
        <w:keepNext/>
        <w:keepLines/>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2.监狱企业、残疾人福利性单位视同小型、微型企业。</w:t>
      </w:r>
    </w:p>
    <w:p w14:paraId="1764BAA9">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105" w:name="_Toc3196"/>
      <w:r>
        <w:rPr>
          <w:rFonts w:hint="eastAsia" w:ascii="微软雅黑" w:hAnsi="微软雅黑" w:eastAsia="微软雅黑" w:cs="微软雅黑"/>
          <w:b/>
          <w:sz w:val="24"/>
          <w:szCs w:val="24"/>
          <w:highlight w:val="none"/>
        </w:rPr>
        <w:t>三、无效响应</w:t>
      </w:r>
      <w:bookmarkEnd w:id="104"/>
      <w:bookmarkEnd w:id="105"/>
    </w:p>
    <w:p w14:paraId="5241F457">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供应商发生以下条款情况之一者，视为无效响应，其响应文件将被拒绝：</w:t>
      </w:r>
    </w:p>
    <w:p w14:paraId="6F8ADDB7">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（一）供应商不符合规定的基本资格条件或特定资格条件的；</w:t>
      </w:r>
    </w:p>
    <w:p w14:paraId="783BDD3C">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（二）供应商的法定代表人或其授权代表未参加磋商；</w:t>
      </w:r>
    </w:p>
    <w:p w14:paraId="0590ADAD">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（三）供应商未按照竞争性磋商文件的要求缴纳磋商保证金；</w:t>
      </w:r>
    </w:p>
    <w:p w14:paraId="4DE20EF5">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（四）供应商所提交的响应文件不按第七篇“响应文件编制要求”规定签字、盖章；</w:t>
      </w:r>
    </w:p>
    <w:p w14:paraId="7C43CEE4">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（五）供应商的最后报价超过采购预算的；</w:t>
      </w:r>
    </w:p>
    <w:p w14:paraId="5761CEF1">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（六）法定代表人为同一个人的两个及两个以上法人，母公司、全资子公司及其控股公司，在同一分包采购中同时参与磋商；</w:t>
      </w:r>
    </w:p>
    <w:p w14:paraId="7A76BE4A">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（七）单位负责人为同一人或者存在直接控股、管理关系的不同供应商，参加同一合同项下的政府采购活动的；</w:t>
      </w:r>
    </w:p>
    <w:p w14:paraId="5D937C39">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（八）为采购项目提供整体设计、规范编制或者项目管理、监理、检测等服务的供应商，再参加该采购项目的其他采购活动；</w:t>
      </w:r>
    </w:p>
    <w:p w14:paraId="1840D9CA">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（九）供应商的服务期、质量保证期及磋商有效期不满足竞争性磋商文件要求的；</w:t>
      </w:r>
    </w:p>
    <w:p w14:paraId="1F349BA3">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（十）供应商响应文件内容有与国家现行法律法规相违背的内容，或附有采购人无法接受的条件。</w:t>
      </w:r>
    </w:p>
    <w:p w14:paraId="08214D39">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（十一）</w:t>
      </w:r>
      <w:r>
        <w:rPr>
          <w:rFonts w:hint="eastAsia" w:ascii="微软雅黑" w:hAnsi="微软雅黑" w:eastAsia="微软雅黑" w:cs="微软雅黑"/>
          <w:sz w:val="24"/>
          <w:szCs w:val="24"/>
          <w:highlight w:val="none"/>
          <w:lang w:eastAsia="zh-CN"/>
        </w:rPr>
        <w:t>法律法规</w:t>
      </w:r>
      <w:r>
        <w:rPr>
          <w:rFonts w:hint="eastAsia" w:ascii="微软雅黑" w:hAnsi="微软雅黑" w:eastAsia="微软雅黑" w:cs="微软雅黑"/>
          <w:sz w:val="24"/>
          <w:szCs w:val="24"/>
          <w:highlight w:val="none"/>
        </w:rPr>
        <w:t>和竞争性谈判文件规定的其他无效情形。</w:t>
      </w:r>
    </w:p>
    <w:p w14:paraId="74E3A243">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106" w:name="_Toc100755818"/>
      <w:bookmarkStart w:id="107" w:name="_Toc28612"/>
      <w:r>
        <w:rPr>
          <w:rFonts w:hint="eastAsia" w:ascii="微软雅黑" w:hAnsi="微软雅黑" w:eastAsia="微软雅黑" w:cs="微软雅黑"/>
          <w:b/>
          <w:sz w:val="24"/>
          <w:szCs w:val="24"/>
          <w:highlight w:val="none"/>
        </w:rPr>
        <w:t>四、</w:t>
      </w:r>
      <w:bookmarkEnd w:id="102"/>
      <w:bookmarkEnd w:id="103"/>
      <w:r>
        <w:rPr>
          <w:rFonts w:hint="eastAsia" w:ascii="微软雅黑" w:hAnsi="微软雅黑" w:eastAsia="微软雅黑" w:cs="微软雅黑"/>
          <w:b/>
          <w:sz w:val="24"/>
          <w:szCs w:val="24"/>
          <w:highlight w:val="none"/>
        </w:rPr>
        <w:t>采购终止</w:t>
      </w:r>
      <w:bookmarkEnd w:id="106"/>
      <w:bookmarkEnd w:id="107"/>
    </w:p>
    <w:p w14:paraId="0F659ABB">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出现下列情形之一的，采购人或者采购代理机构应当终止竞争性磋商采购活动，发布项目终止公告并说明原因，重新开展采购活动：</w:t>
      </w:r>
    </w:p>
    <w:p w14:paraId="2145B156">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（一）因情况变化，不再符合规定的竞争性磋商采购方式适用情形的；</w:t>
      </w:r>
    </w:p>
    <w:p w14:paraId="1D4F5F1D">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（二）出现影响采购公正的违法、违规行为的；</w:t>
      </w:r>
    </w:p>
    <w:p w14:paraId="7A6C0B08">
      <w:pPr>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在采购过程中符合要求的供应商或者报价未超过采购预算的供应商不足3家的，但《政府采购竞争性磋商采购方式管理暂行办法》第二十一条第三款及《财政部关于政府采购竞争性磋商采购方式管理暂行办法有关问题的补充通知》规定的情形除外。</w:t>
      </w:r>
    </w:p>
    <w:p w14:paraId="62D12D84">
      <w:pPr>
        <w:spacing w:line="400" w:lineRule="exact"/>
        <w:ind w:firstLine="480" w:firstLineChars="200"/>
        <w:rPr>
          <w:rFonts w:ascii="微软雅黑" w:hAnsi="微软雅黑" w:eastAsia="微软雅黑" w:cs="微软雅黑"/>
          <w:sz w:val="24"/>
          <w:szCs w:val="24"/>
          <w:highlight w:val="none"/>
        </w:rPr>
        <w:sectPr>
          <w:headerReference r:id="rId9" w:type="default"/>
          <w:footerReference r:id="rId10" w:type="default"/>
          <w:footerReference r:id="rId11" w:type="even"/>
          <w:pgSz w:w="11907" w:h="16840"/>
          <w:pgMar w:top="1134" w:right="1191" w:bottom="1134" w:left="1191" w:header="964" w:footer="992" w:gutter="0"/>
          <w:pgNumType w:start="1"/>
          <w:cols w:space="720" w:num="1"/>
          <w:docGrid w:linePitch="312" w:charSpace="0"/>
        </w:sectPr>
      </w:pPr>
    </w:p>
    <w:p w14:paraId="2FD760F7">
      <w:pPr>
        <w:keepNext/>
        <w:keepLines/>
        <w:spacing w:before="260" w:after="260" w:line="360" w:lineRule="auto"/>
        <w:ind w:firstLine="720"/>
        <w:jc w:val="center"/>
        <w:outlineLvl w:val="1"/>
        <w:rPr>
          <w:rFonts w:ascii="微软雅黑" w:hAnsi="微软雅黑" w:eastAsia="微软雅黑" w:cs="微软雅黑"/>
          <w:b/>
          <w:sz w:val="36"/>
          <w:szCs w:val="30"/>
          <w:highlight w:val="none"/>
        </w:rPr>
      </w:pPr>
      <w:bookmarkStart w:id="108" w:name="_Toc102227313"/>
      <w:bookmarkStart w:id="109" w:name="_Toc100755819"/>
      <w:bookmarkStart w:id="110" w:name="_Toc10533"/>
      <w:r>
        <w:rPr>
          <w:rFonts w:hint="eastAsia" w:ascii="微软雅黑" w:hAnsi="微软雅黑" w:eastAsia="微软雅黑" w:cs="微软雅黑"/>
          <w:b/>
          <w:sz w:val="36"/>
          <w:szCs w:val="30"/>
          <w:highlight w:val="none"/>
        </w:rPr>
        <w:t>第五篇  供应商须知</w:t>
      </w:r>
      <w:bookmarkEnd w:id="108"/>
      <w:bookmarkEnd w:id="109"/>
      <w:bookmarkEnd w:id="110"/>
    </w:p>
    <w:p w14:paraId="1A48F959">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111" w:name="_Toc100755820"/>
      <w:bookmarkStart w:id="112" w:name="_Toc342913389"/>
      <w:bookmarkStart w:id="113" w:name="_Toc6470"/>
      <w:r>
        <w:rPr>
          <w:rFonts w:hint="eastAsia" w:ascii="微软雅黑" w:hAnsi="微软雅黑" w:eastAsia="微软雅黑" w:cs="微软雅黑"/>
          <w:b/>
          <w:sz w:val="24"/>
          <w:szCs w:val="24"/>
          <w:highlight w:val="none"/>
        </w:rPr>
        <w:t>一、磋商费用</w:t>
      </w:r>
      <w:bookmarkEnd w:id="111"/>
      <w:bookmarkEnd w:id="112"/>
      <w:bookmarkEnd w:id="113"/>
    </w:p>
    <w:p w14:paraId="36615019">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2C53CAA5">
      <w:pPr>
        <w:keepNext/>
        <w:keepLines/>
        <w:tabs>
          <w:tab w:val="left" w:pos="2640"/>
        </w:tabs>
        <w:spacing w:line="400" w:lineRule="exact"/>
        <w:ind w:firstLine="480" w:firstLineChars="200"/>
        <w:outlineLvl w:val="1"/>
        <w:rPr>
          <w:rFonts w:ascii="微软雅黑" w:hAnsi="微软雅黑" w:eastAsia="微软雅黑" w:cs="微软雅黑"/>
          <w:b/>
          <w:sz w:val="24"/>
          <w:szCs w:val="24"/>
          <w:highlight w:val="none"/>
        </w:rPr>
      </w:pPr>
      <w:bookmarkStart w:id="114" w:name="_Toc25156"/>
      <w:bookmarkStart w:id="115" w:name="_Toc342913391"/>
      <w:bookmarkStart w:id="116" w:name="_Toc100755821"/>
      <w:r>
        <w:rPr>
          <w:rFonts w:hint="eastAsia" w:ascii="微软雅黑" w:hAnsi="微软雅黑" w:eastAsia="微软雅黑" w:cs="微软雅黑"/>
          <w:b/>
          <w:sz w:val="24"/>
          <w:szCs w:val="24"/>
          <w:highlight w:val="none"/>
        </w:rPr>
        <w:t>二、竞争性磋商文件</w:t>
      </w:r>
      <w:bookmarkEnd w:id="114"/>
      <w:bookmarkEnd w:id="115"/>
      <w:bookmarkEnd w:id="116"/>
    </w:p>
    <w:p w14:paraId="0815A785">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（一）竞争性磋商文件由采购邀请书；采购服务需求；采购商务需求；磋商程序及方法、评审标准、无效响应和采购终止；供应商须知；合同草案条款；响应文件编制要求共七部分组成。</w:t>
      </w:r>
    </w:p>
    <w:p w14:paraId="4D603D6B">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（二）采购人（或采购代理机构）所做的一切有效的书面通知、修改及补充，都是竞争性磋商文件不可分割的部分。</w:t>
      </w:r>
    </w:p>
    <w:p w14:paraId="3BD9D923">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（三）竞争性磋商文件的解释</w:t>
      </w:r>
    </w:p>
    <w:p w14:paraId="6F209630">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17" w:name="_Toc318159780"/>
      <w:bookmarkStart w:id="118" w:name="_Toc318159349"/>
      <w:bookmarkStart w:id="119" w:name="_Toc318159160"/>
      <w:bookmarkStart w:id="120" w:name="_Toc318166429"/>
    </w:p>
    <w:p w14:paraId="32EF3FE9">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（四）本竞争性磋商文件中，磋商小组根据与供应商进行磋商可能实质性变动的内容为竞争性磋商文件第二、三、六篇全部内容。</w:t>
      </w:r>
    </w:p>
    <w:p w14:paraId="4CF953EA">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（五）评审的依据为竞争性磋商文件和响应文件（含有效的书面承诺）。磋商小组判断响应文件对竞争性磋商文件的响应，仅基于响应文件本身而不靠外部证据。</w:t>
      </w:r>
    </w:p>
    <w:bookmarkEnd w:id="117"/>
    <w:bookmarkEnd w:id="118"/>
    <w:bookmarkEnd w:id="119"/>
    <w:bookmarkEnd w:id="120"/>
    <w:p w14:paraId="0872F21E">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121" w:name="_Toc342913392"/>
      <w:bookmarkStart w:id="122" w:name="_Toc102227318"/>
      <w:bookmarkStart w:id="123" w:name="_Toc100755822"/>
      <w:bookmarkStart w:id="124" w:name="_Toc12446"/>
      <w:bookmarkStart w:id="125" w:name="_Toc179714297"/>
      <w:r>
        <w:rPr>
          <w:rFonts w:hint="eastAsia" w:ascii="微软雅黑" w:hAnsi="微软雅黑" w:eastAsia="微软雅黑" w:cs="微软雅黑"/>
          <w:b/>
          <w:sz w:val="24"/>
          <w:szCs w:val="24"/>
          <w:highlight w:val="none"/>
        </w:rPr>
        <w:t>三、磋商要求</w:t>
      </w:r>
      <w:bookmarkEnd w:id="121"/>
      <w:bookmarkEnd w:id="122"/>
      <w:bookmarkEnd w:id="123"/>
      <w:bookmarkEnd w:id="124"/>
      <w:bookmarkEnd w:id="125"/>
    </w:p>
    <w:p w14:paraId="620E44E0">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（一）响应文件</w:t>
      </w:r>
    </w:p>
    <w:p w14:paraId="3F7EBCD3">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36F11E73">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2.响应文件组成</w:t>
      </w:r>
    </w:p>
    <w:p w14:paraId="38BD9DBC">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FA9D7D1">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（二）联合体</w:t>
      </w:r>
    </w:p>
    <w:p w14:paraId="2E8B3AD1">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本项目不接受联合体磋商。</w:t>
      </w:r>
    </w:p>
    <w:p w14:paraId="02E83028">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（三）磋商有效期：响应文件及有关承诺文件有效期为提交响应文件截止时间起90天。</w:t>
      </w:r>
    </w:p>
    <w:p w14:paraId="63BC7EFE">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（四）磋商保证金：</w:t>
      </w:r>
    </w:p>
    <w:p w14:paraId="4546F3E3">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1.供应商提交保证金金额和方式详见本文件第一篇“五、磋商保证金”；</w:t>
      </w:r>
    </w:p>
    <w:p w14:paraId="49F113BF">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2.发生以下情况之一者，磋商保证金不予退还：</w:t>
      </w:r>
    </w:p>
    <w:p w14:paraId="6ED40E0B">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2.1 供应商在提交响应文件截止时间后撤回响应文件的；</w:t>
      </w:r>
    </w:p>
    <w:p w14:paraId="7B83396B">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2.2 供应商在响应文件中提供虚假材料的；</w:t>
      </w:r>
    </w:p>
    <w:p w14:paraId="657ABB6C">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2.3 除因不可抗力或竞争性磋商文件认可的情形以外，成交供应商不与采购人签订合同的；</w:t>
      </w:r>
    </w:p>
    <w:p w14:paraId="62923E26">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2.4 供应商与采购人、其他供应商或者采购代理机构恶意串通的；</w:t>
      </w:r>
    </w:p>
    <w:p w14:paraId="048506FD">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2.5 成交供应商不按规定的时间或拒绝按成交状态签订合同（即不按照磋商文件确定的合同文本以及采购标的、规格型号、采购金额、采购数量、技术和服务要求等事项签订政府采购合同的）。</w:t>
      </w:r>
    </w:p>
    <w:p w14:paraId="4440E27E">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（四）修正错误</w:t>
      </w:r>
    </w:p>
    <w:p w14:paraId="0AE3522C">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1.若供应商所递交的响应文件或最后报价中的价格出现大写金额和小写金额不一致的错误，以大写金额修正为准。</w:t>
      </w:r>
    </w:p>
    <w:p w14:paraId="2534406E">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1DEE41A7">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（五）提交响应文件的份数和签署</w:t>
      </w:r>
    </w:p>
    <w:p w14:paraId="555B56D4">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1.响应文件一式四份，其中正本一份，副本二份，电子文档一份；副本可为正本的复印件，应与正本一致，如出现不一致情况以正本为准。</w:t>
      </w:r>
    </w:p>
    <w:p w14:paraId="37844904">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r>
        <w:rPr>
          <w:rFonts w:hint="eastAsia" w:ascii="微软雅黑" w:hAnsi="微软雅黑" w:eastAsia="微软雅黑" w:cs="微软雅黑"/>
          <w:sz w:val="24"/>
          <w:szCs w:val="20"/>
          <w:highlight w:val="none"/>
        </w:rPr>
        <w:t>在响应文件正本中，竞争性磋商文件第七篇响应文件编制要求中规定签字、盖章的地方必须按其规定签字、盖章。</w:t>
      </w:r>
    </w:p>
    <w:p w14:paraId="10B1C066">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（六）响应文件的递交</w:t>
      </w:r>
    </w:p>
    <w:p w14:paraId="79DCDD3A">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1.响应文件的密封与标记</w:t>
      </w:r>
    </w:p>
    <w:p w14:paraId="788B77DF">
      <w:pPr>
        <w:snapToGrid w:val="0"/>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szCs w:val="24"/>
          <w:highlight w:val="none"/>
        </w:rPr>
        <w:t>响应文件的正本、副本及电子文档均应密封送达递交地点，封套上注明项目名称、供应商名称。若正本、副本及电子文档分别进行密封的，还应在封套上注明“正本</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副本”及“电子文档”字样。密封封口处应加盖供应商公章或法人授权代表签字。</w:t>
      </w:r>
    </w:p>
    <w:p w14:paraId="0C381D6F">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响应文件的装订形式为</w:t>
      </w:r>
      <w:r>
        <w:rPr>
          <w:rFonts w:hint="eastAsia" w:ascii="微软雅黑" w:hAnsi="微软雅黑" w:eastAsia="微软雅黑" w:cs="微软雅黑"/>
          <w:b/>
          <w:sz w:val="24"/>
          <w:szCs w:val="24"/>
          <w:highlight w:val="none"/>
        </w:rPr>
        <w:t>胶装</w:t>
      </w:r>
      <w:r>
        <w:rPr>
          <w:rFonts w:hint="eastAsia" w:ascii="微软雅黑" w:hAnsi="微软雅黑" w:eastAsia="微软雅黑" w:cs="微软雅黑"/>
          <w:sz w:val="24"/>
          <w:szCs w:val="24"/>
          <w:highlight w:val="none"/>
        </w:rPr>
        <w:t>。</w:t>
      </w:r>
    </w:p>
    <w:p w14:paraId="12761DF0">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2.响应文件递交截止时间：参阅采购邀请书。</w:t>
      </w:r>
    </w:p>
    <w:p w14:paraId="4001AEF2">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3.响应文件语言：简体中文</w:t>
      </w:r>
    </w:p>
    <w:p w14:paraId="54D90C7F">
      <w:pPr>
        <w:snapToGrid w:val="0"/>
        <w:spacing w:line="400" w:lineRule="exact"/>
        <w:ind w:firstLine="480" w:firstLineChars="200"/>
        <w:rPr>
          <w:rFonts w:ascii="微软雅黑" w:hAnsi="微软雅黑" w:eastAsia="微软雅黑" w:cs="微软雅黑"/>
          <w:highlight w:val="none"/>
        </w:rPr>
      </w:pPr>
      <w:r>
        <w:rPr>
          <w:rFonts w:hint="eastAsia" w:ascii="微软雅黑" w:hAnsi="微软雅黑" w:eastAsia="微软雅黑" w:cs="微软雅黑"/>
          <w:sz w:val="24"/>
          <w:highlight w:val="none"/>
        </w:rPr>
        <w:t>3.如果未按上述规定进行密封和标记，采购代理机构对响应文件误投、丢失或提前拆封不负责任。</w:t>
      </w:r>
    </w:p>
    <w:p w14:paraId="2B38D26D">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（七）供应商参与人员</w:t>
      </w:r>
    </w:p>
    <w:p w14:paraId="50C1E423">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各个供应商可派1-2名代表参与磋商，至少1人应为法定代表人或具有法定代表人授权委托书的授权代表。</w:t>
      </w:r>
    </w:p>
    <w:p w14:paraId="48635365">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126" w:name="_Toc100755823"/>
      <w:bookmarkStart w:id="127" w:name="_Toc10563"/>
      <w:r>
        <w:rPr>
          <w:rFonts w:hint="eastAsia" w:ascii="微软雅黑" w:hAnsi="微软雅黑" w:eastAsia="微软雅黑" w:cs="微软雅黑"/>
          <w:b/>
          <w:sz w:val="24"/>
          <w:szCs w:val="24"/>
          <w:highlight w:val="none"/>
        </w:rPr>
        <w:t>四、成交供应商的确认和变更</w:t>
      </w:r>
      <w:bookmarkEnd w:id="126"/>
      <w:bookmarkEnd w:id="127"/>
    </w:p>
    <w:p w14:paraId="75A89718">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（一）成交供应商的确认</w:t>
      </w:r>
    </w:p>
    <w:p w14:paraId="38364E8C">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7272AB1">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（二）成交供应商的变更</w:t>
      </w:r>
    </w:p>
    <w:p w14:paraId="6BEEA85A">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17D83E8B">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2.成交供应商无充分理由放弃成交的，采购人将会同采购代理机构把相关情况报主管部门，主管部门将根据相关法律法规的规定对违规供应商进行处罚。</w:t>
      </w:r>
    </w:p>
    <w:p w14:paraId="16828086">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128" w:name="_Toc100755824"/>
      <w:bookmarkStart w:id="129" w:name="_Toc342913395"/>
      <w:bookmarkStart w:id="130" w:name="_Toc102227321"/>
      <w:bookmarkStart w:id="131" w:name="_Toc13608"/>
      <w:r>
        <w:rPr>
          <w:rFonts w:hint="eastAsia" w:ascii="微软雅黑" w:hAnsi="微软雅黑" w:eastAsia="微软雅黑" w:cs="微软雅黑"/>
          <w:b/>
          <w:sz w:val="24"/>
          <w:szCs w:val="24"/>
          <w:highlight w:val="none"/>
        </w:rPr>
        <w:t>五、成交通知</w:t>
      </w:r>
      <w:bookmarkEnd w:id="128"/>
      <w:bookmarkEnd w:id="129"/>
      <w:bookmarkEnd w:id="130"/>
      <w:bookmarkEnd w:id="131"/>
    </w:p>
    <w:p w14:paraId="57E3EDA2">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（一）成交供应商确定后，采购代理机构将在“行采家”平台（https://www.gec123.com）发布成交结果公告。</w:t>
      </w:r>
    </w:p>
    <w:p w14:paraId="36C6C02F">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（二）结果公告期结束后，采购代理机构将以书面形式发出《成交通知书》。《成交通知书》一经发出即发生法律效力。</w:t>
      </w:r>
    </w:p>
    <w:p w14:paraId="665286A3">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（三）《成交通知书》将作为签订合同的依据。</w:t>
      </w:r>
    </w:p>
    <w:p w14:paraId="02FB7EFF">
      <w:pPr>
        <w:spacing w:line="400" w:lineRule="exact"/>
        <w:ind w:firstLine="480" w:firstLineChars="200"/>
        <w:rPr>
          <w:rFonts w:ascii="微软雅黑" w:hAnsi="微软雅黑" w:eastAsia="微软雅黑" w:cs="微软雅黑"/>
          <w:sz w:val="28"/>
          <w:szCs w:val="20"/>
          <w:highlight w:val="none"/>
        </w:rPr>
      </w:pPr>
      <w:r>
        <w:rPr>
          <w:rFonts w:hint="eastAsia" w:ascii="微软雅黑" w:hAnsi="微软雅黑" w:eastAsia="微软雅黑" w:cs="微软雅黑"/>
          <w:sz w:val="24"/>
          <w:szCs w:val="24"/>
          <w:highlight w:val="none"/>
        </w:rPr>
        <w:t>（四）如有供应商对成交结果提出质疑的，在质疑处理完毕后发出成交通知书。</w:t>
      </w:r>
    </w:p>
    <w:p w14:paraId="57E1A4E4">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132" w:name="_Toc100755825"/>
      <w:bookmarkStart w:id="133" w:name="_Toc3368"/>
      <w:r>
        <w:rPr>
          <w:rFonts w:hint="eastAsia" w:ascii="微软雅黑" w:hAnsi="微软雅黑" w:eastAsia="微软雅黑" w:cs="微软雅黑"/>
          <w:b/>
          <w:sz w:val="24"/>
          <w:szCs w:val="24"/>
          <w:highlight w:val="none"/>
        </w:rPr>
        <w:t>六、关于质疑和投诉</w:t>
      </w:r>
      <w:bookmarkEnd w:id="132"/>
      <w:bookmarkEnd w:id="133"/>
    </w:p>
    <w:p w14:paraId="40ED2149">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（一）质疑</w:t>
      </w:r>
    </w:p>
    <w:p w14:paraId="6744C729">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供应商认为磋商文件、采购过程和成交结果使自己的权益受到伤害的，可向采购人或采购代理机构以书面形式提出质疑。</w:t>
      </w:r>
    </w:p>
    <w:p w14:paraId="70D9C448">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提出质疑的应当是参与所质疑项目采购活动的供应商。</w:t>
      </w:r>
    </w:p>
    <w:p w14:paraId="45FDE783">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1.质疑内容、时限</w:t>
      </w:r>
    </w:p>
    <w:p w14:paraId="7BB86132">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1.1供应商认为磋商文件、采购过程、成交结果使自己的权益受到损害的，可以在知道或者应知其权益受到损害之日起7个工作日内，以书面形式向采购人、采购代理机构提出质疑。</w:t>
      </w:r>
    </w:p>
    <w:p w14:paraId="4844697D">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 供应商提出质疑应当提交质疑函和必要的证明材料，质疑函应当包括下列内容：</w:t>
      </w:r>
    </w:p>
    <w:p w14:paraId="57D65E27">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（1）供应商的姓名或者名称、地址、邮编、联系人及联系电话；</w:t>
      </w:r>
    </w:p>
    <w:p w14:paraId="2F9740AB">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（2）质疑项目的名称、项目号以及招标项目编号；</w:t>
      </w:r>
    </w:p>
    <w:p w14:paraId="482B6956">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（3）具体、明确的质疑事项和与质疑事项相关的请求；</w:t>
      </w:r>
    </w:p>
    <w:p w14:paraId="28ABDB3A">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（4）事实依据；</w:t>
      </w:r>
    </w:p>
    <w:p w14:paraId="2BB3A1BD">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（5）必要的法律依据；</w:t>
      </w:r>
    </w:p>
    <w:p w14:paraId="65C67C89">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（6）提出质疑的日期；</w:t>
      </w:r>
    </w:p>
    <w:p w14:paraId="1AD17291">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（7）营业执照（或事业单位法人证书，或个体工商户营业执照或有效的自然人身份证明）复印件；</w:t>
      </w:r>
    </w:p>
    <w:p w14:paraId="28A36BA3">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（8）法定代表人授权委托书原件、法定代表人身份证复印件和其授权代表的身份证复印件（供应商为自然人的提供自然人身份证复印件）；</w:t>
      </w:r>
    </w:p>
    <w:p w14:paraId="5058E1B6">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1.3 供应商为自然人的，质疑函应当由本人签字；供应商为法人或者其他组织的，质疑函应当由法定代表人、主要负责人，或者其授权代表签字或者盖章，并加盖公章。</w:t>
      </w:r>
    </w:p>
    <w:p w14:paraId="2702548B">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2.质疑答复</w:t>
      </w:r>
    </w:p>
    <w:p w14:paraId="40B9E6E0">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采购人、采购代理机构应当在收到供应商的书面质疑后七个工作日内作出答复，并以书面形式通知质疑供应商和其他有关供应商。</w:t>
      </w:r>
    </w:p>
    <w:p w14:paraId="79EBF00E">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3.其他</w:t>
      </w:r>
    </w:p>
    <w:p w14:paraId="244F39A0">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3.1 供应商应按照《政府采购质疑和投诉办法》（财政部令第94号）及相关法律法规要求，在法定质疑期内一次性提出针对同一采购程序环节的质疑。</w:t>
      </w:r>
    </w:p>
    <w:p w14:paraId="3E2A5EBE">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3.2 质疑函范本可在财政部门户网站和中国政府采购网下载。</w:t>
      </w:r>
    </w:p>
    <w:p w14:paraId="196F32A4">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（二）投诉</w:t>
      </w:r>
    </w:p>
    <w:p w14:paraId="59972F77">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1.供应商对采购人、采购代理机构的答复不满意，或者采购人、采购代理机构未在规定时间内作出答复的，可以在答复期满后15个工作日内按照相关法律法规向主管部门提起投诉。</w:t>
      </w:r>
    </w:p>
    <w:p w14:paraId="21804AD8">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2DED2DF2">
      <w:pPr>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投诉书应当使用中文，相关当事人提供外文书证或者外国语视听资料的，应当附有中文译本，由翻译机构盖章或者翻译人员签名；相关当事人向主管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0D325AE">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134" w:name="_Toc14986"/>
      <w:bookmarkStart w:id="135" w:name="_Toc100755826"/>
      <w:r>
        <w:rPr>
          <w:rFonts w:hint="eastAsia" w:ascii="微软雅黑" w:hAnsi="微软雅黑" w:eastAsia="微软雅黑" w:cs="微软雅黑"/>
          <w:b/>
          <w:sz w:val="24"/>
          <w:szCs w:val="24"/>
          <w:highlight w:val="none"/>
        </w:rPr>
        <w:t>七、采购代理服务费</w:t>
      </w:r>
      <w:bookmarkEnd w:id="134"/>
      <w:bookmarkEnd w:id="135"/>
    </w:p>
    <w:p w14:paraId="21FAB15D">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w:t>
      </w:r>
      <w:bookmarkStart w:id="136" w:name="OLE_LINK7"/>
      <w:bookmarkStart w:id="137" w:name="OLE_LINK8"/>
      <w:r>
        <w:rPr>
          <w:rFonts w:hint="eastAsia" w:ascii="微软雅黑" w:hAnsi="微软雅黑" w:eastAsia="微软雅黑" w:cs="微软雅黑"/>
          <w:sz w:val="24"/>
          <w:szCs w:val="24"/>
          <w:highlight w:val="none"/>
        </w:rPr>
        <w:t>供应商成交后在领取成交通知书前向采购代理机构缴纳采购代理服务费的，采购代理服务费以</w:t>
      </w:r>
      <w:r>
        <w:rPr>
          <w:rFonts w:hint="eastAsia" w:ascii="微软雅黑" w:hAnsi="微软雅黑" w:eastAsia="微软雅黑" w:cs="微软雅黑"/>
          <w:sz w:val="24"/>
          <w:szCs w:val="24"/>
          <w:highlight w:val="none"/>
          <w:lang w:eastAsia="zh-CN"/>
        </w:rPr>
        <w:t>采购</w:t>
      </w:r>
      <w:r>
        <w:rPr>
          <w:rFonts w:hint="eastAsia" w:ascii="微软雅黑" w:hAnsi="微软雅黑" w:eastAsia="微软雅黑" w:cs="微软雅黑"/>
          <w:sz w:val="24"/>
          <w:szCs w:val="24"/>
          <w:highlight w:val="none"/>
        </w:rPr>
        <w:t>预算金额</w:t>
      </w:r>
      <w:r>
        <w:rPr>
          <w:rFonts w:hint="eastAsia" w:ascii="微软雅黑" w:hAnsi="微软雅黑" w:eastAsia="微软雅黑" w:cs="微软雅黑"/>
          <w:sz w:val="24"/>
          <w:szCs w:val="24"/>
          <w:highlight w:val="none"/>
          <w:lang w:eastAsia="zh-CN"/>
        </w:rPr>
        <w:t>计算</w:t>
      </w:r>
      <w:r>
        <w:rPr>
          <w:rFonts w:hint="eastAsia" w:ascii="微软雅黑" w:hAnsi="微软雅黑" w:eastAsia="微软雅黑" w:cs="微软雅黑"/>
          <w:sz w:val="24"/>
          <w:szCs w:val="24"/>
          <w:highlight w:val="none"/>
        </w:rPr>
        <w:t>，按照以下服务采购标准收取</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不足</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rPr>
        <w:t>000元的按</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rPr>
        <w:t>000元收取</w:t>
      </w:r>
      <w:r>
        <w:rPr>
          <w:rFonts w:hint="eastAsia" w:ascii="微软雅黑" w:hAnsi="微软雅黑" w:eastAsia="微软雅黑" w:cs="微软雅黑"/>
          <w:sz w:val="24"/>
          <w:szCs w:val="24"/>
          <w:highlight w:val="none"/>
          <w:lang w:eastAsia="zh-CN"/>
        </w:rPr>
        <w:t>：</w:t>
      </w:r>
    </w:p>
    <w:bookmarkEnd w:id="136"/>
    <w:bookmarkEnd w:id="137"/>
    <w:tbl>
      <w:tblPr>
        <w:tblStyle w:val="1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10"/>
        <w:gridCol w:w="2273"/>
        <w:gridCol w:w="2273"/>
        <w:gridCol w:w="2272"/>
      </w:tblGrid>
      <w:tr w14:paraId="7F6AB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6" w:hRule="atLeast"/>
        </w:trPr>
        <w:tc>
          <w:tcPr>
            <w:tcW w:w="2810" w:type="dxa"/>
          </w:tcPr>
          <w:p w14:paraId="72B14E41">
            <w:pPr>
              <w:snapToGrid w:val="0"/>
              <w:spacing w:line="400" w:lineRule="exact"/>
              <w:ind w:firstLine="1440" w:firstLineChars="6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0" cy="0"/>
                      <wp:effectExtent l="0" t="0" r="0" b="0"/>
                      <wp:wrapNone/>
                      <wp:docPr id="6" name="_x0000_s1068"/>
                      <wp:cNvGraphicFramePr/>
                      <a:graphic xmlns:a="http://schemas.openxmlformats.org/drawingml/2006/main">
                        <a:graphicData uri="http://schemas.microsoft.com/office/word/2010/wordprocessingShape">
                          <wps:wsp>
                            <wps:cNvCnPr/>
                            <wps:spPr>
                              <a:xfrm>
                                <a:off x="-114300" y="-12700"/>
                                <a:ext cx="12700" cy="12700"/>
                              </a:xfrm>
                              <a:prstGeom prst="line">
                                <a:avLst/>
                              </a:prstGeom>
                              <a:ln w="12700">
                                <a:solidFill>
                                  <a:prstClr val="white"/>
                                </a:solidFill>
                              </a:ln>
                            </wps:spPr>
                            <wps:bodyPr/>
                          </wps:wsp>
                        </a:graphicData>
                      </a:graphic>
                    </wp:anchor>
                  </w:drawing>
                </mc:Choice>
                <mc:Fallback>
                  <w:pict>
                    <v:line id="_x0000_s1068" o:spid="_x0000_s1026" o:spt="20" style="position:absolute;left:0pt;margin-left:0pt;margin-top:0pt;height:0pt;width:0pt;z-index:251660288;mso-width-relative:page;mso-height-relative:page;" filled="f" stroked="t" coordsize="21600,21600" o:gfxdata="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S07ldzgAAAP8AAAAPAAAAAAAAAAEAIAAA&#10;ACIAAABkcnMvZG93bnJldi54bWxQSwECFAAUAAAACACHTuJAJHP/1aQBAABdAwAADgAAAAAAAAAB&#10;ACAAAAAdAQAAZHJzL2Uyb0RvYy54bWxQSwUGAAAAAAYABgBZAQAAMwUAAAAA&#10;">
                      <v:fill on="f" focussize="0,0"/>
                      <v:stroke weight="1pt" color="#FFFFFF" joinstyle="round"/>
                      <v:imagedata o:title=""/>
                      <o:lock v:ext="edit" aspectratio="f"/>
                    </v:line>
                  </w:pict>
                </mc:Fallback>
              </mc:AlternateContent>
            </w:r>
            <w:r>
              <w:rPr>
                <w:rFonts w:hint="eastAsia" w:ascii="微软雅黑" w:hAnsi="微软雅黑" w:eastAsia="微软雅黑" w:cs="微软雅黑"/>
                <w:sz w:val="24"/>
                <w:szCs w:val="24"/>
                <w:highlight w:val="none"/>
              </w:rPr>
              <w:t>招标类型</w:t>
            </w:r>
          </w:p>
          <w:p w14:paraId="3D8F41EA">
            <w:pPr>
              <w:snapToGrid w:val="0"/>
              <w:spacing w:line="40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成交</w:t>
            </w:r>
            <w:r>
              <w:rPr>
                <w:rFonts w:hint="eastAsia" w:ascii="微软雅黑" w:hAnsi="微软雅黑" w:eastAsia="微软雅黑" w:cs="微软雅黑"/>
                <w:sz w:val="24"/>
                <w:szCs w:val="24"/>
                <w:highlight w:val="none"/>
              </w:rPr>
              <w:t>金额（万元）</w:t>
            </w:r>
          </w:p>
        </w:tc>
        <w:tc>
          <w:tcPr>
            <w:tcW w:w="2273" w:type="dxa"/>
            <w:vAlign w:val="center"/>
          </w:tcPr>
          <w:p w14:paraId="56930A90">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货物招标</w:t>
            </w:r>
          </w:p>
        </w:tc>
        <w:tc>
          <w:tcPr>
            <w:tcW w:w="2273" w:type="dxa"/>
            <w:vAlign w:val="center"/>
          </w:tcPr>
          <w:p w14:paraId="7D730898">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服务招标</w:t>
            </w:r>
          </w:p>
        </w:tc>
        <w:tc>
          <w:tcPr>
            <w:tcW w:w="2272" w:type="dxa"/>
            <w:vAlign w:val="center"/>
          </w:tcPr>
          <w:p w14:paraId="64D86B8F">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工程招标</w:t>
            </w:r>
          </w:p>
        </w:tc>
      </w:tr>
      <w:tr w14:paraId="659E3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810" w:type="dxa"/>
            <w:vAlign w:val="center"/>
          </w:tcPr>
          <w:p w14:paraId="4CF5CDDA">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100以下</w:t>
            </w:r>
          </w:p>
        </w:tc>
        <w:tc>
          <w:tcPr>
            <w:tcW w:w="2273" w:type="dxa"/>
            <w:vAlign w:val="center"/>
          </w:tcPr>
          <w:p w14:paraId="62E183FD">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1.5%</w:t>
            </w:r>
          </w:p>
        </w:tc>
        <w:tc>
          <w:tcPr>
            <w:tcW w:w="2273" w:type="dxa"/>
            <w:vAlign w:val="center"/>
          </w:tcPr>
          <w:p w14:paraId="231F9F10">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1.5%</w:t>
            </w:r>
          </w:p>
        </w:tc>
        <w:tc>
          <w:tcPr>
            <w:tcW w:w="2272" w:type="dxa"/>
            <w:vAlign w:val="center"/>
          </w:tcPr>
          <w:p w14:paraId="4531B450">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1.0%</w:t>
            </w:r>
          </w:p>
        </w:tc>
      </w:tr>
      <w:tr w14:paraId="55C1F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810" w:type="dxa"/>
            <w:vAlign w:val="center"/>
          </w:tcPr>
          <w:p w14:paraId="52A5AE4B">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100-500</w:t>
            </w:r>
          </w:p>
        </w:tc>
        <w:tc>
          <w:tcPr>
            <w:tcW w:w="2273" w:type="dxa"/>
            <w:vAlign w:val="center"/>
          </w:tcPr>
          <w:p w14:paraId="2C36F844">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1.1%</w:t>
            </w:r>
          </w:p>
        </w:tc>
        <w:tc>
          <w:tcPr>
            <w:tcW w:w="2273" w:type="dxa"/>
            <w:vAlign w:val="center"/>
          </w:tcPr>
          <w:p w14:paraId="3FEE4D0D">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0.8%</w:t>
            </w:r>
          </w:p>
        </w:tc>
        <w:tc>
          <w:tcPr>
            <w:tcW w:w="2272" w:type="dxa"/>
            <w:vAlign w:val="center"/>
          </w:tcPr>
          <w:p w14:paraId="0379029C">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0.7%</w:t>
            </w:r>
          </w:p>
        </w:tc>
      </w:tr>
      <w:tr w14:paraId="7DA12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810" w:type="dxa"/>
            <w:vAlign w:val="center"/>
          </w:tcPr>
          <w:p w14:paraId="4E5BB9C6">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500-1000</w:t>
            </w:r>
          </w:p>
        </w:tc>
        <w:tc>
          <w:tcPr>
            <w:tcW w:w="2273" w:type="dxa"/>
            <w:vAlign w:val="center"/>
          </w:tcPr>
          <w:p w14:paraId="363BEB72">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0.8%</w:t>
            </w:r>
          </w:p>
        </w:tc>
        <w:tc>
          <w:tcPr>
            <w:tcW w:w="2273" w:type="dxa"/>
            <w:vAlign w:val="center"/>
          </w:tcPr>
          <w:p w14:paraId="1D99C5CE">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0.45%</w:t>
            </w:r>
          </w:p>
        </w:tc>
        <w:tc>
          <w:tcPr>
            <w:tcW w:w="2272" w:type="dxa"/>
            <w:vAlign w:val="center"/>
          </w:tcPr>
          <w:p w14:paraId="139E0513">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0.55%</w:t>
            </w:r>
          </w:p>
        </w:tc>
      </w:tr>
      <w:tr w14:paraId="18C3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810" w:type="dxa"/>
            <w:vAlign w:val="center"/>
          </w:tcPr>
          <w:p w14:paraId="2FA7BE4E">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1000-5000</w:t>
            </w:r>
          </w:p>
        </w:tc>
        <w:tc>
          <w:tcPr>
            <w:tcW w:w="2273" w:type="dxa"/>
            <w:vAlign w:val="center"/>
          </w:tcPr>
          <w:p w14:paraId="5B13FD4C">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0.5%</w:t>
            </w:r>
          </w:p>
        </w:tc>
        <w:tc>
          <w:tcPr>
            <w:tcW w:w="2273" w:type="dxa"/>
            <w:vAlign w:val="center"/>
          </w:tcPr>
          <w:p w14:paraId="49B225F2">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0.25%</w:t>
            </w:r>
          </w:p>
        </w:tc>
        <w:tc>
          <w:tcPr>
            <w:tcW w:w="2272" w:type="dxa"/>
            <w:vAlign w:val="center"/>
          </w:tcPr>
          <w:p w14:paraId="32C2E42D">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0.35%</w:t>
            </w:r>
          </w:p>
        </w:tc>
      </w:tr>
      <w:tr w14:paraId="082CF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810" w:type="dxa"/>
            <w:vAlign w:val="center"/>
          </w:tcPr>
          <w:p w14:paraId="0B356996">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5000-10000</w:t>
            </w:r>
          </w:p>
        </w:tc>
        <w:tc>
          <w:tcPr>
            <w:tcW w:w="2273" w:type="dxa"/>
            <w:vAlign w:val="center"/>
          </w:tcPr>
          <w:p w14:paraId="1BBEEF0C">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0.25%</w:t>
            </w:r>
          </w:p>
        </w:tc>
        <w:tc>
          <w:tcPr>
            <w:tcW w:w="2273" w:type="dxa"/>
            <w:vAlign w:val="center"/>
          </w:tcPr>
          <w:p w14:paraId="52D36225">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0.1%</w:t>
            </w:r>
          </w:p>
        </w:tc>
        <w:tc>
          <w:tcPr>
            <w:tcW w:w="2272" w:type="dxa"/>
            <w:vAlign w:val="center"/>
          </w:tcPr>
          <w:p w14:paraId="2AE10633">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0.2%</w:t>
            </w:r>
          </w:p>
        </w:tc>
      </w:tr>
      <w:tr w14:paraId="3DA33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810" w:type="dxa"/>
            <w:vAlign w:val="center"/>
          </w:tcPr>
          <w:p w14:paraId="0E39DF9E">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10000-100000</w:t>
            </w:r>
          </w:p>
        </w:tc>
        <w:tc>
          <w:tcPr>
            <w:tcW w:w="2273" w:type="dxa"/>
            <w:vAlign w:val="center"/>
          </w:tcPr>
          <w:p w14:paraId="6CCFEA9B">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0.05%</w:t>
            </w:r>
          </w:p>
        </w:tc>
        <w:tc>
          <w:tcPr>
            <w:tcW w:w="2273" w:type="dxa"/>
            <w:vAlign w:val="center"/>
          </w:tcPr>
          <w:p w14:paraId="1C09527E">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0.05%</w:t>
            </w:r>
          </w:p>
        </w:tc>
        <w:tc>
          <w:tcPr>
            <w:tcW w:w="2272" w:type="dxa"/>
            <w:vAlign w:val="center"/>
          </w:tcPr>
          <w:p w14:paraId="764635AF">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0.05%</w:t>
            </w:r>
          </w:p>
        </w:tc>
      </w:tr>
    </w:tbl>
    <w:p w14:paraId="4B86CD8D">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（二）采购代理服务费缴纳账户信息：</w:t>
      </w:r>
    </w:p>
    <w:p w14:paraId="45976FE7">
      <w:pPr>
        <w:keepNext/>
        <w:keepLines/>
        <w:spacing w:line="400" w:lineRule="exact"/>
        <w:ind w:firstLine="480" w:firstLineChars="200"/>
        <w:rPr>
          <w:rFonts w:ascii="微软雅黑" w:hAnsi="微软雅黑" w:eastAsia="微软雅黑" w:cs="微软雅黑"/>
          <w:bCs/>
          <w:sz w:val="24"/>
          <w:szCs w:val="24"/>
          <w:highlight w:val="none"/>
        </w:rPr>
      </w:pPr>
      <w:bookmarkStart w:id="138" w:name="_Toc102227322"/>
      <w:bookmarkStart w:id="139" w:name="_Toc100755827"/>
      <w:bookmarkStart w:id="140" w:name="_Toc342913396"/>
      <w:bookmarkStart w:id="141" w:name="_Toc12789059"/>
      <w:bookmarkStart w:id="142" w:name="_Toc11641055"/>
      <w:r>
        <w:rPr>
          <w:rFonts w:hint="eastAsia" w:ascii="微软雅黑" w:hAnsi="微软雅黑" w:eastAsia="微软雅黑" w:cs="微软雅黑"/>
          <w:bCs/>
          <w:sz w:val="24"/>
          <w:szCs w:val="24"/>
          <w:highlight w:val="none"/>
        </w:rPr>
        <w:t>户  名：安徽百士德工程咨询有限公司重庆分公司</w:t>
      </w:r>
    </w:p>
    <w:p w14:paraId="581EB8DB">
      <w:pPr>
        <w:keepNext/>
        <w:keepLines/>
        <w:spacing w:line="400" w:lineRule="exact"/>
        <w:ind w:firstLine="480" w:firstLineChars="200"/>
        <w:rPr>
          <w:rFonts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开户行：中国民生银行股份有限公司重庆九龙园区支行</w:t>
      </w:r>
    </w:p>
    <w:p w14:paraId="244009AE">
      <w:pPr>
        <w:keepNext/>
        <w:keepLines/>
        <w:spacing w:line="400" w:lineRule="exact"/>
        <w:ind w:firstLine="480" w:firstLineChars="200"/>
        <w:rPr>
          <w:rFonts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账  号：161058930</w:t>
      </w:r>
    </w:p>
    <w:p w14:paraId="29E813B0">
      <w:pPr>
        <w:keepNext/>
        <w:keepLines/>
        <w:spacing w:line="400" w:lineRule="exact"/>
        <w:ind w:firstLine="480" w:firstLineChars="200"/>
        <w:outlineLvl w:val="1"/>
        <w:rPr>
          <w:rFonts w:ascii="微软雅黑" w:hAnsi="微软雅黑" w:eastAsia="微软雅黑" w:cs="微软雅黑"/>
          <w:b/>
          <w:sz w:val="24"/>
          <w:szCs w:val="24"/>
          <w:highlight w:val="none"/>
        </w:rPr>
      </w:pPr>
      <w:bookmarkStart w:id="143" w:name="_Toc22768"/>
      <w:r>
        <w:rPr>
          <w:rFonts w:hint="eastAsia" w:ascii="微软雅黑" w:hAnsi="微软雅黑" w:eastAsia="微软雅黑" w:cs="微软雅黑"/>
          <w:b/>
          <w:sz w:val="24"/>
          <w:szCs w:val="24"/>
          <w:highlight w:val="none"/>
        </w:rPr>
        <w:t>八、签订</w:t>
      </w:r>
      <w:bookmarkEnd w:id="138"/>
      <w:r>
        <w:rPr>
          <w:rFonts w:hint="eastAsia" w:ascii="微软雅黑" w:hAnsi="微软雅黑" w:eastAsia="微软雅黑" w:cs="微软雅黑"/>
          <w:b/>
          <w:sz w:val="24"/>
          <w:szCs w:val="24"/>
          <w:highlight w:val="none"/>
        </w:rPr>
        <w:t>合同</w:t>
      </w:r>
      <w:bookmarkEnd w:id="139"/>
      <w:bookmarkEnd w:id="140"/>
      <w:bookmarkEnd w:id="143"/>
    </w:p>
    <w:p w14:paraId="5B1C108F">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（一）采购人与成交供应商应当在成交通知书发出之日起20日内，按照磋商文件确定的合同文本以及技术和服务要求等事项签订政府采购合同。</w:t>
      </w:r>
    </w:p>
    <w:p w14:paraId="35AA601B">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（二）竞争性磋商文件、成交供应商的响应文件及有效承诺文件等，均为签订合同的依据。</w:t>
      </w:r>
    </w:p>
    <w:p w14:paraId="3BB1CC03">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（三）如成交供应商放弃成交项目或在签订合同时擅自改变成交状态的，采购人将按照相关法律法规处理。</w:t>
      </w:r>
    </w:p>
    <w:p w14:paraId="43FD3339">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78314AE2">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（五）除不可抗力等因素外，成交通知书发出后，采购人改变成交结果，或者成交供应商拒绝签订政府采购合同的，应当承担相应的法律责任。</w:t>
      </w:r>
    </w:p>
    <w:p w14:paraId="5713ECCD">
      <w:pPr>
        <w:pStyle w:val="4"/>
        <w:spacing w:line="400" w:lineRule="exact"/>
        <w:ind w:firstLine="560"/>
        <w:rPr>
          <w:rFonts w:ascii="微软雅黑" w:hAnsi="微软雅黑" w:eastAsia="微软雅黑" w:cs="微软雅黑"/>
          <w:highlight w:val="none"/>
        </w:rPr>
      </w:pPr>
    </w:p>
    <w:bookmarkEnd w:id="141"/>
    <w:bookmarkEnd w:id="142"/>
    <w:p w14:paraId="567B994E">
      <w:pPr>
        <w:keepNext/>
        <w:keepLines/>
        <w:pageBreakBefore/>
        <w:spacing w:before="260" w:after="260" w:line="400" w:lineRule="exact"/>
        <w:ind w:firstLine="720"/>
        <w:jc w:val="center"/>
        <w:outlineLvl w:val="1"/>
        <w:rPr>
          <w:rFonts w:ascii="微软雅黑" w:hAnsi="微软雅黑" w:eastAsia="微软雅黑" w:cs="微软雅黑"/>
          <w:b/>
          <w:sz w:val="36"/>
          <w:szCs w:val="30"/>
          <w:highlight w:val="none"/>
        </w:rPr>
      </w:pPr>
      <w:bookmarkStart w:id="144" w:name="_Toc100755828"/>
      <w:bookmarkStart w:id="145" w:name="_Toc30222"/>
      <w:r>
        <w:rPr>
          <w:rFonts w:hint="eastAsia" w:ascii="微软雅黑" w:hAnsi="微软雅黑" w:eastAsia="微软雅黑" w:cs="微软雅黑"/>
          <w:b/>
          <w:sz w:val="36"/>
          <w:szCs w:val="30"/>
          <w:highlight w:val="none"/>
        </w:rPr>
        <w:t>第六篇  合同草案条款</w:t>
      </w:r>
      <w:bookmarkEnd w:id="144"/>
      <w:bookmarkEnd w:id="145"/>
    </w:p>
    <w:p w14:paraId="5D8213A8">
      <w:pPr>
        <w:snapToGrid w:val="0"/>
        <w:spacing w:line="400" w:lineRule="exact"/>
        <w:ind w:firstLine="540"/>
        <w:jc w:val="center"/>
        <w:rPr>
          <w:rFonts w:ascii="微软雅黑" w:hAnsi="微软雅黑" w:eastAsia="微软雅黑" w:cs="微软雅黑"/>
          <w:b/>
          <w:bCs/>
          <w:sz w:val="36"/>
          <w:szCs w:val="30"/>
          <w:highlight w:val="none"/>
        </w:rPr>
      </w:pPr>
      <w:bookmarkStart w:id="146" w:name="_Hlt41879464"/>
      <w:bookmarkEnd w:id="146"/>
      <w:bookmarkStart w:id="147" w:name="_Toc23764521"/>
      <w:r>
        <w:rPr>
          <w:rFonts w:hint="eastAsia" w:ascii="微软雅黑" w:hAnsi="微软雅黑" w:eastAsia="微软雅黑" w:cs="微软雅黑"/>
          <w:b/>
          <w:bCs/>
          <w:sz w:val="36"/>
          <w:szCs w:val="30"/>
          <w:highlight w:val="none"/>
        </w:rPr>
        <w:t>重庆市政府采购合同</w:t>
      </w:r>
    </w:p>
    <w:p w14:paraId="38714B34">
      <w:pPr>
        <w:snapToGrid w:val="0"/>
        <w:spacing w:line="400" w:lineRule="exact"/>
        <w:ind w:firstLine="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（采购项目编号：     ）</w:t>
      </w:r>
    </w:p>
    <w:p w14:paraId="71023790">
      <w:pPr>
        <w:snapToGrid w:val="0"/>
        <w:spacing w:line="400" w:lineRule="exact"/>
        <w:ind w:firstLine="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甲方（需方）：___________________________      计价单位：____________</w:t>
      </w:r>
    </w:p>
    <w:p w14:paraId="10EF342C">
      <w:pPr>
        <w:snapToGrid w:val="0"/>
        <w:spacing w:line="400" w:lineRule="exact"/>
        <w:ind w:firstLine="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乙方（供方）：___________________________      计量单位：_____________</w:t>
      </w:r>
    </w:p>
    <w:p w14:paraId="4F950D7F">
      <w:pPr>
        <w:snapToGrid w:val="0"/>
        <w:spacing w:line="4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经双方协商一致，达成以下购销合同：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9E5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714F680">
            <w:pPr>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项目名称</w:t>
            </w:r>
          </w:p>
        </w:tc>
        <w:tc>
          <w:tcPr>
            <w:tcW w:w="984" w:type="dxa"/>
            <w:vAlign w:val="center"/>
          </w:tcPr>
          <w:p w14:paraId="255F4153">
            <w:pPr>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数量</w:t>
            </w:r>
          </w:p>
        </w:tc>
        <w:tc>
          <w:tcPr>
            <w:tcW w:w="1298" w:type="dxa"/>
            <w:gridSpan w:val="2"/>
            <w:vAlign w:val="center"/>
          </w:tcPr>
          <w:p w14:paraId="62CC26A7">
            <w:pPr>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综合单价</w:t>
            </w:r>
          </w:p>
        </w:tc>
        <w:tc>
          <w:tcPr>
            <w:tcW w:w="1134" w:type="dxa"/>
            <w:vAlign w:val="center"/>
          </w:tcPr>
          <w:p w14:paraId="64F8CB36">
            <w:pPr>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总价</w:t>
            </w:r>
          </w:p>
        </w:tc>
        <w:tc>
          <w:tcPr>
            <w:tcW w:w="1559" w:type="dxa"/>
            <w:vAlign w:val="center"/>
          </w:tcPr>
          <w:p w14:paraId="3CD8F19A">
            <w:pPr>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服务时间</w:t>
            </w:r>
          </w:p>
        </w:tc>
        <w:tc>
          <w:tcPr>
            <w:tcW w:w="1567" w:type="dxa"/>
            <w:vAlign w:val="center"/>
          </w:tcPr>
          <w:p w14:paraId="3BBFBDD3">
            <w:pPr>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服务地点</w:t>
            </w:r>
          </w:p>
        </w:tc>
      </w:tr>
      <w:tr w14:paraId="5239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24E9642">
            <w:pPr>
              <w:spacing w:line="240" w:lineRule="atLeast"/>
              <w:jc w:val="center"/>
              <w:rPr>
                <w:rFonts w:ascii="微软雅黑" w:hAnsi="微软雅黑" w:eastAsia="微软雅黑" w:cs="微软雅黑"/>
                <w:szCs w:val="21"/>
                <w:highlight w:val="none"/>
              </w:rPr>
            </w:pPr>
          </w:p>
        </w:tc>
        <w:tc>
          <w:tcPr>
            <w:tcW w:w="984" w:type="dxa"/>
            <w:vAlign w:val="center"/>
          </w:tcPr>
          <w:p w14:paraId="1FCD4C69">
            <w:pPr>
              <w:spacing w:line="240" w:lineRule="atLeast"/>
              <w:jc w:val="center"/>
              <w:rPr>
                <w:rFonts w:ascii="微软雅黑" w:hAnsi="微软雅黑" w:eastAsia="微软雅黑" w:cs="微软雅黑"/>
                <w:szCs w:val="21"/>
                <w:highlight w:val="none"/>
              </w:rPr>
            </w:pPr>
          </w:p>
        </w:tc>
        <w:tc>
          <w:tcPr>
            <w:tcW w:w="1298" w:type="dxa"/>
            <w:gridSpan w:val="2"/>
            <w:vAlign w:val="center"/>
          </w:tcPr>
          <w:p w14:paraId="6ED3ED8B">
            <w:pPr>
              <w:spacing w:line="240" w:lineRule="atLeast"/>
              <w:jc w:val="center"/>
              <w:rPr>
                <w:rFonts w:ascii="微软雅黑" w:hAnsi="微软雅黑" w:eastAsia="微软雅黑" w:cs="微软雅黑"/>
                <w:szCs w:val="21"/>
                <w:highlight w:val="none"/>
              </w:rPr>
            </w:pPr>
          </w:p>
        </w:tc>
        <w:tc>
          <w:tcPr>
            <w:tcW w:w="1134" w:type="dxa"/>
            <w:vAlign w:val="center"/>
          </w:tcPr>
          <w:p w14:paraId="3A259C1E">
            <w:pPr>
              <w:spacing w:line="240" w:lineRule="atLeast"/>
              <w:jc w:val="center"/>
              <w:rPr>
                <w:rFonts w:ascii="微软雅黑" w:hAnsi="微软雅黑" w:eastAsia="微软雅黑" w:cs="微软雅黑"/>
                <w:szCs w:val="21"/>
                <w:highlight w:val="none"/>
              </w:rPr>
            </w:pPr>
          </w:p>
        </w:tc>
        <w:tc>
          <w:tcPr>
            <w:tcW w:w="1559" w:type="dxa"/>
            <w:vAlign w:val="center"/>
          </w:tcPr>
          <w:p w14:paraId="48DE9F9D">
            <w:pPr>
              <w:spacing w:line="240" w:lineRule="atLeast"/>
              <w:jc w:val="center"/>
              <w:rPr>
                <w:rFonts w:ascii="微软雅黑" w:hAnsi="微软雅黑" w:eastAsia="微软雅黑" w:cs="微软雅黑"/>
                <w:szCs w:val="21"/>
                <w:highlight w:val="none"/>
              </w:rPr>
            </w:pPr>
          </w:p>
        </w:tc>
        <w:tc>
          <w:tcPr>
            <w:tcW w:w="1567" w:type="dxa"/>
            <w:vAlign w:val="center"/>
          </w:tcPr>
          <w:p w14:paraId="3B5D67BF">
            <w:pPr>
              <w:spacing w:line="240" w:lineRule="atLeast"/>
              <w:jc w:val="center"/>
              <w:rPr>
                <w:rFonts w:ascii="微软雅黑" w:hAnsi="微软雅黑" w:eastAsia="微软雅黑" w:cs="微软雅黑"/>
                <w:szCs w:val="21"/>
                <w:highlight w:val="none"/>
              </w:rPr>
            </w:pPr>
          </w:p>
        </w:tc>
      </w:tr>
      <w:tr w14:paraId="426C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747AD59">
            <w:pPr>
              <w:spacing w:line="240" w:lineRule="atLeast"/>
              <w:jc w:val="center"/>
              <w:rPr>
                <w:rFonts w:ascii="微软雅黑" w:hAnsi="微软雅黑" w:eastAsia="微软雅黑" w:cs="微软雅黑"/>
                <w:szCs w:val="21"/>
                <w:highlight w:val="none"/>
              </w:rPr>
            </w:pPr>
          </w:p>
        </w:tc>
        <w:tc>
          <w:tcPr>
            <w:tcW w:w="984" w:type="dxa"/>
            <w:vAlign w:val="center"/>
          </w:tcPr>
          <w:p w14:paraId="03879B1C">
            <w:pPr>
              <w:spacing w:line="240" w:lineRule="atLeast"/>
              <w:jc w:val="center"/>
              <w:rPr>
                <w:rFonts w:ascii="微软雅黑" w:hAnsi="微软雅黑" w:eastAsia="微软雅黑" w:cs="微软雅黑"/>
                <w:szCs w:val="21"/>
                <w:highlight w:val="none"/>
              </w:rPr>
            </w:pPr>
          </w:p>
        </w:tc>
        <w:tc>
          <w:tcPr>
            <w:tcW w:w="1298" w:type="dxa"/>
            <w:gridSpan w:val="2"/>
            <w:vAlign w:val="center"/>
          </w:tcPr>
          <w:p w14:paraId="0A03C1AB">
            <w:pPr>
              <w:spacing w:line="240" w:lineRule="atLeast"/>
              <w:jc w:val="center"/>
              <w:rPr>
                <w:rFonts w:ascii="微软雅黑" w:hAnsi="微软雅黑" w:eastAsia="微软雅黑" w:cs="微软雅黑"/>
                <w:szCs w:val="21"/>
                <w:highlight w:val="none"/>
              </w:rPr>
            </w:pPr>
          </w:p>
        </w:tc>
        <w:tc>
          <w:tcPr>
            <w:tcW w:w="1134" w:type="dxa"/>
            <w:vAlign w:val="center"/>
          </w:tcPr>
          <w:p w14:paraId="4A39112B">
            <w:pPr>
              <w:spacing w:line="240" w:lineRule="atLeast"/>
              <w:jc w:val="center"/>
              <w:rPr>
                <w:rFonts w:ascii="微软雅黑" w:hAnsi="微软雅黑" w:eastAsia="微软雅黑" w:cs="微软雅黑"/>
                <w:szCs w:val="21"/>
                <w:highlight w:val="none"/>
              </w:rPr>
            </w:pPr>
          </w:p>
        </w:tc>
        <w:tc>
          <w:tcPr>
            <w:tcW w:w="1559" w:type="dxa"/>
            <w:vAlign w:val="center"/>
          </w:tcPr>
          <w:p w14:paraId="522EAC36">
            <w:pPr>
              <w:spacing w:line="240" w:lineRule="atLeast"/>
              <w:jc w:val="center"/>
              <w:rPr>
                <w:rFonts w:ascii="微软雅黑" w:hAnsi="微软雅黑" w:eastAsia="微软雅黑" w:cs="微软雅黑"/>
                <w:szCs w:val="21"/>
                <w:highlight w:val="none"/>
              </w:rPr>
            </w:pPr>
          </w:p>
        </w:tc>
        <w:tc>
          <w:tcPr>
            <w:tcW w:w="1567" w:type="dxa"/>
            <w:vAlign w:val="center"/>
          </w:tcPr>
          <w:p w14:paraId="3AB29A2B">
            <w:pPr>
              <w:spacing w:line="240" w:lineRule="atLeast"/>
              <w:jc w:val="center"/>
              <w:rPr>
                <w:rFonts w:ascii="微软雅黑" w:hAnsi="微软雅黑" w:eastAsia="微软雅黑" w:cs="微软雅黑"/>
                <w:szCs w:val="21"/>
                <w:highlight w:val="none"/>
              </w:rPr>
            </w:pPr>
          </w:p>
        </w:tc>
      </w:tr>
      <w:tr w14:paraId="2C48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BDC28EE">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合计人民币（小写）：</w:t>
            </w:r>
          </w:p>
        </w:tc>
      </w:tr>
      <w:tr w14:paraId="1B4C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2F97F02">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合计人民币（大写）：</w:t>
            </w:r>
          </w:p>
        </w:tc>
      </w:tr>
      <w:tr w14:paraId="1D4A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256B123F">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一、服务要求</w:t>
            </w:r>
          </w:p>
        </w:tc>
      </w:tr>
      <w:tr w14:paraId="75E6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68A9C180">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二、验收方式</w:t>
            </w:r>
          </w:p>
        </w:tc>
      </w:tr>
      <w:tr w14:paraId="3EE4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8"/>
          </w:tcPr>
          <w:p w14:paraId="6FD415A1">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三、付款方式：</w:t>
            </w:r>
          </w:p>
          <w:p w14:paraId="23AAC432">
            <w:pPr>
              <w:pStyle w:val="10"/>
              <w:spacing w:line="240" w:lineRule="atLeast"/>
              <w:rPr>
                <w:rFonts w:ascii="微软雅黑" w:hAnsi="微软雅黑" w:eastAsia="微软雅黑" w:cs="微软雅黑"/>
                <w:sz w:val="21"/>
                <w:szCs w:val="21"/>
                <w:highlight w:val="none"/>
              </w:rPr>
            </w:pPr>
          </w:p>
        </w:tc>
      </w:tr>
      <w:tr w14:paraId="69FA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B32A1CC">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四、违约责任：</w:t>
            </w:r>
          </w:p>
          <w:p w14:paraId="0ACFA892">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按《中华人民共和国民法典</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szCs w:val="21"/>
                <w:highlight w:val="none"/>
              </w:rPr>
              <w:t>中华人民共和国政府采购法》执行，或按双方约定。</w:t>
            </w:r>
          </w:p>
        </w:tc>
      </w:tr>
      <w:tr w14:paraId="2120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9A4B663">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五、其他约定事项：</w:t>
            </w:r>
          </w:p>
          <w:p w14:paraId="6FDFC7DE">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1.采购文件及其补遗文件、响应文件和承诺是本合同不可分割的部分。</w:t>
            </w:r>
          </w:p>
          <w:p w14:paraId="22AE3D35">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2.本合同如发生争议由双方协商解决，协商不成向需方所在人民法院提请诉讼。</w:t>
            </w:r>
          </w:p>
          <w:p w14:paraId="074CF99D">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3.本合同一式__份，需方__份，供方__份，具同等法律效力。</w:t>
            </w:r>
          </w:p>
          <w:p w14:paraId="34E331A2">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4.其他：</w:t>
            </w:r>
          </w:p>
        </w:tc>
      </w:tr>
      <w:tr w14:paraId="76B7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0FA3923E">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需方：</w:t>
            </w:r>
          </w:p>
          <w:p w14:paraId="71D70280">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地址：</w:t>
            </w:r>
          </w:p>
          <w:p w14:paraId="643C1870">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联系电话：</w:t>
            </w:r>
          </w:p>
          <w:p w14:paraId="52F96183">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授权代表：</w:t>
            </w:r>
          </w:p>
        </w:tc>
        <w:tc>
          <w:tcPr>
            <w:tcW w:w="4984" w:type="dxa"/>
            <w:gridSpan w:val="5"/>
          </w:tcPr>
          <w:p w14:paraId="70C86F16">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供方：</w:t>
            </w:r>
          </w:p>
          <w:p w14:paraId="6F81B3A0">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地址：</w:t>
            </w:r>
          </w:p>
          <w:p w14:paraId="4942610B">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电话：</w:t>
            </w:r>
          </w:p>
          <w:p w14:paraId="2C556297">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传真：</w:t>
            </w:r>
          </w:p>
          <w:p w14:paraId="256FE86A">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开户银行：</w:t>
            </w:r>
          </w:p>
          <w:p w14:paraId="64A94F33">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账号：</w:t>
            </w:r>
          </w:p>
          <w:p w14:paraId="0CB6C749">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授权代表：</w:t>
            </w:r>
          </w:p>
          <w:p w14:paraId="68E3ADEB">
            <w:pPr>
              <w:widowControl/>
              <w:spacing w:line="240" w:lineRule="atLeast"/>
              <w:jc w:val="lef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（本栏请用计算机打印以便于准确付款）</w:t>
            </w:r>
          </w:p>
        </w:tc>
      </w:tr>
      <w:tr w14:paraId="08A7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628" w:type="dxa"/>
            <w:gridSpan w:val="8"/>
          </w:tcPr>
          <w:p w14:paraId="044DFF97">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备注</w:t>
            </w:r>
          </w:p>
        </w:tc>
      </w:tr>
    </w:tbl>
    <w:p w14:paraId="58336ECD">
      <w:pPr>
        <w:snapToGrid w:val="0"/>
        <w:spacing w:line="400" w:lineRule="exact"/>
        <w:rPr>
          <w:rFonts w:ascii="微软雅黑" w:hAnsi="微软雅黑" w:eastAsia="微软雅黑" w:cs="微软雅黑"/>
          <w:sz w:val="24"/>
          <w:szCs w:val="24"/>
          <w:highlight w:val="none"/>
        </w:rPr>
      </w:pPr>
    </w:p>
    <w:p w14:paraId="47A144EB">
      <w:pPr>
        <w:snapToGrid w:val="0"/>
        <w:spacing w:line="400" w:lineRule="exact"/>
        <w:ind w:firstLine="540"/>
        <w:rPr>
          <w:rFonts w:ascii="微软雅黑" w:hAnsi="微软雅黑" w:eastAsia="微软雅黑" w:cs="微软雅黑"/>
          <w:highlight w:val="none"/>
        </w:rPr>
        <w:sectPr>
          <w:footerReference r:id="rId12" w:type="default"/>
          <w:footerReference r:id="rId13" w:type="even"/>
          <w:pgSz w:w="11907" w:h="16840"/>
          <w:pgMar w:top="1134" w:right="1191" w:bottom="1134" w:left="1304" w:header="964" w:footer="992" w:gutter="0"/>
          <w:cols w:space="720" w:num="1"/>
          <w:docGrid w:linePitch="312" w:charSpace="0"/>
        </w:sectPr>
      </w:pPr>
      <w:r>
        <w:rPr>
          <w:rFonts w:hint="eastAsia" w:ascii="微软雅黑" w:hAnsi="微软雅黑" w:eastAsia="微软雅黑" w:cs="微软雅黑"/>
          <w:sz w:val="24"/>
          <w:szCs w:val="24"/>
          <w:highlight w:val="none"/>
        </w:rPr>
        <w:t>签约时间：  年   月   日                        签约地点：</w:t>
      </w:r>
    </w:p>
    <w:p w14:paraId="589A3ED0">
      <w:pPr>
        <w:keepNext/>
        <w:keepLines/>
        <w:spacing w:before="260" w:after="260" w:line="360" w:lineRule="auto"/>
        <w:ind w:firstLine="720"/>
        <w:jc w:val="center"/>
        <w:outlineLvl w:val="1"/>
        <w:rPr>
          <w:rFonts w:ascii="微软雅黑" w:hAnsi="微软雅黑" w:eastAsia="微软雅黑" w:cs="微软雅黑"/>
          <w:b/>
          <w:sz w:val="36"/>
          <w:szCs w:val="30"/>
          <w:highlight w:val="none"/>
        </w:rPr>
      </w:pPr>
      <w:bookmarkStart w:id="148" w:name="_Toc12784"/>
      <w:bookmarkStart w:id="149" w:name="_Toc100755831"/>
      <w:r>
        <w:rPr>
          <w:rFonts w:hint="eastAsia" w:ascii="微软雅黑" w:hAnsi="微软雅黑" w:eastAsia="微软雅黑" w:cs="微软雅黑"/>
          <w:b/>
          <w:sz w:val="36"/>
          <w:szCs w:val="30"/>
          <w:highlight w:val="none"/>
        </w:rPr>
        <w:t>第七篇  响应文件编制要求</w:t>
      </w:r>
      <w:bookmarkEnd w:id="147"/>
      <w:bookmarkEnd w:id="148"/>
      <w:bookmarkEnd w:id="149"/>
    </w:p>
    <w:p w14:paraId="4296B198">
      <w:pPr>
        <w:spacing w:line="400" w:lineRule="exact"/>
        <w:ind w:firstLine="480" w:firstLineChars="200"/>
        <w:rPr>
          <w:rFonts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一、经济部分</w:t>
      </w:r>
    </w:p>
    <w:p w14:paraId="4E01FFCF">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（一）竞争性磋商报价函</w:t>
      </w:r>
    </w:p>
    <w:p w14:paraId="0A005021">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（二）分项报价明细表</w:t>
      </w:r>
    </w:p>
    <w:p w14:paraId="54412098">
      <w:pPr>
        <w:spacing w:line="400" w:lineRule="exact"/>
        <w:ind w:firstLine="480" w:firstLineChars="200"/>
        <w:rPr>
          <w:rFonts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二、服务部分</w:t>
      </w:r>
    </w:p>
    <w:p w14:paraId="1161DEB7">
      <w:pPr>
        <w:tabs>
          <w:tab w:val="left" w:pos="6300"/>
        </w:tabs>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（一）服务响应偏离表</w:t>
      </w:r>
    </w:p>
    <w:p w14:paraId="2F020139">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（二）服务方案（格式自定）</w:t>
      </w:r>
    </w:p>
    <w:p w14:paraId="2E4D7E0D">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（三）其他资料（格式自定）</w:t>
      </w:r>
    </w:p>
    <w:p w14:paraId="45C7CC9C">
      <w:pPr>
        <w:spacing w:line="400" w:lineRule="exact"/>
        <w:ind w:firstLine="480" w:firstLineChars="200"/>
        <w:rPr>
          <w:rFonts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三、商务部分</w:t>
      </w:r>
    </w:p>
    <w:p w14:paraId="73A7881A">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（一）商务响应偏离表</w:t>
      </w:r>
    </w:p>
    <w:p w14:paraId="568593F1">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（二）其它优惠服务承诺（格式自定）</w:t>
      </w:r>
    </w:p>
    <w:p w14:paraId="7B03E6E8">
      <w:pPr>
        <w:spacing w:line="400" w:lineRule="exact"/>
        <w:ind w:firstLine="480" w:firstLineChars="200"/>
        <w:rPr>
          <w:rFonts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四、资格条件及其他</w:t>
      </w:r>
    </w:p>
    <w:p w14:paraId="12391C62">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（一）法人营业执照（副本）或事业单位法人证书（副本）或个体工商户营业执照或有效的自然人身份证明或社会团体法人登记证书复印件</w:t>
      </w:r>
    </w:p>
    <w:p w14:paraId="46904726">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（二）法定代表人身份证明书（格式）</w:t>
      </w:r>
    </w:p>
    <w:p w14:paraId="19756C78">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（三）法定代表人授权委托书（格式）</w:t>
      </w:r>
    </w:p>
    <w:p w14:paraId="0198EF30">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（四）基本资格条件承诺函（格式）</w:t>
      </w:r>
    </w:p>
    <w:p w14:paraId="5C28950B">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（五）特定资格条件证书或证明文件（如有）</w:t>
      </w:r>
    </w:p>
    <w:p w14:paraId="0DC99500">
      <w:pPr>
        <w:spacing w:line="400" w:lineRule="exact"/>
        <w:ind w:firstLine="480" w:firstLineChars="200"/>
        <w:rPr>
          <w:rFonts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五、其他资料</w:t>
      </w:r>
    </w:p>
    <w:p w14:paraId="6FDDC4E0">
      <w:pPr>
        <w:spacing w:line="400" w:lineRule="exact"/>
        <w:ind w:firstLine="480" w:firstLineChars="200"/>
        <w:rPr>
          <w:rFonts w:ascii="微软雅黑" w:hAnsi="微软雅黑" w:eastAsia="微软雅黑" w:cs="微软雅黑"/>
          <w:b/>
          <w:sz w:val="24"/>
          <w:szCs w:val="24"/>
          <w:highlight w:val="none"/>
        </w:rPr>
      </w:pPr>
      <w:r>
        <w:rPr>
          <w:rFonts w:hint="eastAsia" w:ascii="微软雅黑" w:hAnsi="微软雅黑" w:eastAsia="微软雅黑" w:cs="微软雅黑"/>
          <w:sz w:val="24"/>
          <w:szCs w:val="24"/>
          <w:highlight w:val="none"/>
        </w:rPr>
        <w:t>（一）中小企业声明函、监狱企业证明文件、残疾人福利性单位声明函</w:t>
      </w:r>
    </w:p>
    <w:p w14:paraId="51419AA3">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（二）其他与项目有关的资料</w:t>
      </w:r>
    </w:p>
    <w:p w14:paraId="631296D6">
      <w:pPr>
        <w:snapToGrid w:val="0"/>
        <w:spacing w:line="400" w:lineRule="exact"/>
        <w:ind w:firstLine="480" w:firstLineChars="200"/>
        <w:rPr>
          <w:rFonts w:ascii="微软雅黑" w:hAnsi="微软雅黑" w:eastAsia="微软雅黑" w:cs="微软雅黑"/>
          <w:sz w:val="24"/>
          <w:szCs w:val="24"/>
          <w:highlight w:val="none"/>
        </w:rPr>
      </w:pPr>
    </w:p>
    <w:p w14:paraId="6EFC1CCD">
      <w:pPr>
        <w:snapToGrid w:val="0"/>
        <w:spacing w:line="400" w:lineRule="exact"/>
        <w:rPr>
          <w:rFonts w:ascii="微软雅黑" w:hAnsi="微软雅黑" w:eastAsia="微软雅黑" w:cs="微软雅黑"/>
          <w:sz w:val="24"/>
          <w:szCs w:val="24"/>
          <w:highlight w:val="none"/>
        </w:rPr>
        <w:sectPr>
          <w:headerReference r:id="rId14" w:type="default"/>
          <w:footerReference r:id="rId15" w:type="default"/>
          <w:pgSz w:w="11907" w:h="16840"/>
          <w:pgMar w:top="1134" w:right="1191" w:bottom="1134" w:left="1191" w:header="851" w:footer="992" w:gutter="0"/>
          <w:cols w:space="720" w:num="1"/>
          <w:docGrid w:linePitch="381" w:charSpace="-5734"/>
        </w:sectPr>
      </w:pPr>
    </w:p>
    <w:p w14:paraId="7F5D38DC">
      <w:pPr>
        <w:pStyle w:val="2"/>
        <w:adjustRightInd w:val="0"/>
        <w:snapToGrid w:val="0"/>
        <w:spacing w:before="0" w:after="0" w:line="400" w:lineRule="exact"/>
        <w:ind w:firstLine="480" w:firstLineChars="200"/>
        <w:rPr>
          <w:rFonts w:ascii="微软雅黑" w:hAnsi="微软雅黑" w:eastAsia="微软雅黑" w:cs="微软雅黑"/>
          <w:sz w:val="24"/>
          <w:highlight w:val="none"/>
        </w:rPr>
      </w:pPr>
      <w:bookmarkStart w:id="150" w:name="_Toc313008356"/>
      <w:bookmarkStart w:id="151" w:name="_Toc106030906"/>
      <w:bookmarkStart w:id="152" w:name="_Toc4949"/>
      <w:bookmarkStart w:id="153" w:name="_Toc342913419"/>
      <w:bookmarkStart w:id="154" w:name="_Toc313888360"/>
      <w:bookmarkStart w:id="155" w:name="_Toc4102"/>
      <w:bookmarkStart w:id="156" w:name="_Toc76462350"/>
      <w:bookmarkStart w:id="157" w:name="_Toc283382454"/>
      <w:bookmarkStart w:id="158" w:name="_Toc12789073"/>
      <w:r>
        <w:rPr>
          <w:rFonts w:hint="eastAsia" w:ascii="微软雅黑" w:hAnsi="微软雅黑" w:eastAsia="微软雅黑" w:cs="微软雅黑"/>
          <w:sz w:val="24"/>
          <w:highlight w:val="none"/>
        </w:rPr>
        <w:t>一、经济部分</w:t>
      </w:r>
      <w:bookmarkEnd w:id="150"/>
      <w:bookmarkEnd w:id="151"/>
      <w:bookmarkEnd w:id="152"/>
      <w:bookmarkEnd w:id="153"/>
      <w:bookmarkEnd w:id="154"/>
      <w:bookmarkEnd w:id="155"/>
      <w:bookmarkEnd w:id="156"/>
    </w:p>
    <w:bookmarkEnd w:id="157"/>
    <w:bookmarkEnd w:id="158"/>
    <w:p w14:paraId="4ADA585C">
      <w:pPr>
        <w:tabs>
          <w:tab w:val="left" w:pos="6300"/>
        </w:tabs>
        <w:snapToGrid w:val="0"/>
        <w:spacing w:line="312" w:lineRule="auto"/>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（一）竞争性磋商报价函</w:t>
      </w:r>
    </w:p>
    <w:p w14:paraId="78F794F0">
      <w:pPr>
        <w:ind w:firstLine="560"/>
        <w:jc w:val="center"/>
        <w:rPr>
          <w:rFonts w:ascii="微软雅黑" w:hAnsi="微软雅黑" w:eastAsia="微软雅黑" w:cs="微软雅黑"/>
          <w:b/>
          <w:sz w:val="28"/>
          <w:szCs w:val="28"/>
          <w:highlight w:val="none"/>
        </w:rPr>
      </w:pPr>
      <w:r>
        <w:rPr>
          <w:rFonts w:hint="eastAsia" w:ascii="微软雅黑" w:hAnsi="微软雅黑" w:eastAsia="微软雅黑" w:cs="微软雅黑"/>
          <w:b/>
          <w:sz w:val="28"/>
          <w:szCs w:val="28"/>
          <w:highlight w:val="none"/>
        </w:rPr>
        <w:t>竞争性磋商报价函</w:t>
      </w:r>
    </w:p>
    <w:p w14:paraId="56502ABC">
      <w:pPr>
        <w:tabs>
          <w:tab w:val="left" w:pos="6300"/>
        </w:tabs>
        <w:snapToGrid w:val="0"/>
        <w:spacing w:line="312" w:lineRule="auto"/>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（采购代理机构名称）</w:t>
      </w:r>
      <w:r>
        <w:rPr>
          <w:rFonts w:hint="eastAsia" w:ascii="微软雅黑" w:hAnsi="微软雅黑" w:eastAsia="微软雅黑" w:cs="微软雅黑"/>
          <w:sz w:val="24"/>
          <w:szCs w:val="24"/>
          <w:highlight w:val="none"/>
        </w:rPr>
        <w:t>：</w:t>
      </w:r>
    </w:p>
    <w:p w14:paraId="5D90B0C4">
      <w:pPr>
        <w:tabs>
          <w:tab w:val="left" w:pos="6300"/>
        </w:tabs>
        <w:snapToGrid w:val="0"/>
        <w:spacing w:line="312" w:lineRule="auto"/>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我方收到</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（磋商项目名称）的竞争性磋商文件，经详细研究，决定参加该项目的磋商。</w:t>
      </w:r>
    </w:p>
    <w:p w14:paraId="0D5049A3">
      <w:pPr>
        <w:tabs>
          <w:tab w:val="left" w:pos="6300"/>
        </w:tabs>
        <w:snapToGrid w:val="0"/>
        <w:spacing w:line="312" w:lineRule="auto"/>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1.愿意按照竞争性磋商文件中的一切要求，提供本项目的服务，项目报价为人民币大写：</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 xml:space="preserve"> 元（人民币小写：</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元）。以我公司最后报价为准。</w:t>
      </w:r>
    </w:p>
    <w:p w14:paraId="13B1F09A">
      <w:pPr>
        <w:tabs>
          <w:tab w:val="left" w:pos="6300"/>
        </w:tabs>
        <w:snapToGrid w:val="0"/>
        <w:spacing w:line="312" w:lineRule="auto"/>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2.我方现提交的响应文件为：响应文件正本份，副本份，电子文档份。</w:t>
      </w:r>
    </w:p>
    <w:p w14:paraId="3A8517E3">
      <w:pPr>
        <w:tabs>
          <w:tab w:val="left" w:pos="6300"/>
        </w:tabs>
        <w:snapToGrid w:val="0"/>
        <w:spacing w:line="312" w:lineRule="auto"/>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3.我方承诺：本次磋商的有效期为提交响应文件截止时间起90天。</w:t>
      </w:r>
    </w:p>
    <w:p w14:paraId="71FB6880">
      <w:pPr>
        <w:tabs>
          <w:tab w:val="left" w:pos="6300"/>
        </w:tabs>
        <w:snapToGrid w:val="0"/>
        <w:spacing w:line="312" w:lineRule="auto"/>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4.我方完全理解和接受贵方竞争性磋商文件的一切规定和要求及评审办法。</w:t>
      </w:r>
    </w:p>
    <w:p w14:paraId="06C40287">
      <w:pPr>
        <w:tabs>
          <w:tab w:val="left" w:pos="6300"/>
        </w:tabs>
        <w:snapToGrid w:val="0"/>
        <w:spacing w:line="312" w:lineRule="auto"/>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5.在整个竞争性磋商过程中，我方若有违规行为，接受按照《中华人民共和国政府采购法》和《竞争性磋商文件》之规定给予惩罚。</w:t>
      </w:r>
    </w:p>
    <w:p w14:paraId="4F6DAADD">
      <w:pPr>
        <w:tabs>
          <w:tab w:val="left" w:pos="6300"/>
        </w:tabs>
        <w:snapToGrid w:val="0"/>
        <w:spacing w:line="312" w:lineRule="auto"/>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6.我方若成为成交供应商，将按照最终磋商结果签订合同，并且严格履行合同义务。本承诺函将成为合同不可分割的一部分，与合同具有同等的法律效力。</w:t>
      </w:r>
    </w:p>
    <w:p w14:paraId="1DE9265A">
      <w:pPr>
        <w:tabs>
          <w:tab w:val="left" w:pos="6300"/>
        </w:tabs>
        <w:snapToGrid w:val="0"/>
        <w:spacing w:line="312" w:lineRule="auto"/>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7.如果我方成为成交供应商，保证在接到成交通知书后，向采购代理机构和</w:t>
      </w:r>
      <w:r>
        <w:rPr>
          <w:rFonts w:hint="eastAsia" w:ascii="微软雅黑" w:hAnsi="微软雅黑" w:eastAsia="微软雅黑" w:cs="微软雅黑"/>
          <w:sz w:val="24"/>
          <w:highlight w:val="none"/>
        </w:rPr>
        <w:t>重庆联合产权交易所集团股份有限公司缴纳</w:t>
      </w:r>
      <w:r>
        <w:rPr>
          <w:rFonts w:hint="eastAsia" w:ascii="微软雅黑" w:hAnsi="微软雅黑" w:eastAsia="微软雅黑" w:cs="微软雅黑"/>
          <w:sz w:val="24"/>
          <w:szCs w:val="24"/>
          <w:highlight w:val="none"/>
        </w:rPr>
        <w:t>竞争性磋商文件规定的采购代理服务费和交易服务费。</w:t>
      </w:r>
    </w:p>
    <w:p w14:paraId="41B26110">
      <w:pPr>
        <w:tabs>
          <w:tab w:val="left" w:pos="6300"/>
        </w:tabs>
        <w:snapToGrid w:val="0"/>
        <w:spacing w:line="312" w:lineRule="auto"/>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w:t>
      </w:r>
      <w:r>
        <w:rPr>
          <w:rFonts w:hint="eastAsia" w:ascii="微软雅黑" w:hAnsi="微软雅黑" w:eastAsia="微软雅黑" w:cs="微软雅黑"/>
          <w:sz w:val="24"/>
          <w:szCs w:val="28"/>
          <w:highlight w:val="none"/>
        </w:rPr>
        <w:t>我方未</w:t>
      </w:r>
      <w:r>
        <w:rPr>
          <w:rFonts w:hint="eastAsia" w:ascii="微软雅黑" w:hAnsi="微软雅黑" w:eastAsia="微软雅黑" w:cs="微软雅黑"/>
          <w:sz w:val="24"/>
          <w:szCs w:val="24"/>
          <w:highlight w:val="none"/>
        </w:rPr>
        <w:t>为采购项目提供整体设计、规范编制或者项目管理、监理、检测等服务。</w:t>
      </w:r>
    </w:p>
    <w:p w14:paraId="4445EA7D">
      <w:pPr>
        <w:tabs>
          <w:tab w:val="left" w:pos="6300"/>
        </w:tabs>
        <w:snapToGrid w:val="0"/>
        <w:spacing w:line="312" w:lineRule="auto"/>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供应商（公章）或自然人签署：</w:t>
      </w:r>
    </w:p>
    <w:p w14:paraId="4092285F">
      <w:pPr>
        <w:tabs>
          <w:tab w:val="left" w:pos="6300"/>
        </w:tabs>
        <w:snapToGrid w:val="0"/>
        <w:spacing w:line="312" w:lineRule="auto"/>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地址：  </w:t>
      </w:r>
    </w:p>
    <w:p w14:paraId="556054B6">
      <w:pPr>
        <w:tabs>
          <w:tab w:val="left" w:pos="6300"/>
        </w:tabs>
        <w:snapToGrid w:val="0"/>
        <w:spacing w:line="312" w:lineRule="auto"/>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电话：                                             传真：</w:t>
      </w:r>
    </w:p>
    <w:p w14:paraId="06491552">
      <w:pPr>
        <w:tabs>
          <w:tab w:val="left" w:pos="6300"/>
        </w:tabs>
        <w:snapToGrid w:val="0"/>
        <w:spacing w:line="312" w:lineRule="auto"/>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网址：                                             邮编：</w:t>
      </w:r>
    </w:p>
    <w:p w14:paraId="1925C6E4">
      <w:pPr>
        <w:tabs>
          <w:tab w:val="left" w:pos="6300"/>
        </w:tabs>
        <w:snapToGrid w:val="0"/>
        <w:spacing w:line="312" w:lineRule="auto"/>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联系人：</w:t>
      </w:r>
    </w:p>
    <w:p w14:paraId="24D0E2CF">
      <w:pPr>
        <w:snapToGrid w:val="0"/>
        <w:spacing w:line="312" w:lineRule="auto"/>
        <w:ind w:firstLine="480" w:firstLineChars="200"/>
        <w:rPr>
          <w:rFonts w:ascii="微软雅黑" w:hAnsi="微软雅黑" w:eastAsia="微软雅黑" w:cs="微软雅黑"/>
          <w:sz w:val="24"/>
          <w:szCs w:val="24"/>
          <w:highlight w:val="none"/>
        </w:rPr>
        <w:sectPr>
          <w:pgSz w:w="11907" w:h="16840"/>
          <w:pgMar w:top="1134" w:right="1191" w:bottom="1134" w:left="1304" w:header="851" w:footer="992" w:gutter="0"/>
          <w:cols w:space="720" w:num="1"/>
          <w:docGrid w:linePitch="380" w:charSpace="-5735"/>
        </w:sectPr>
      </w:pPr>
      <w:r>
        <w:rPr>
          <w:rFonts w:hint="eastAsia" w:ascii="微软雅黑" w:hAnsi="微软雅黑" w:eastAsia="微软雅黑" w:cs="微软雅黑"/>
          <w:sz w:val="24"/>
          <w:szCs w:val="24"/>
          <w:highlight w:val="none"/>
        </w:rPr>
        <w:t xml:space="preserve">                                                  年   月   日</w:t>
      </w:r>
    </w:p>
    <w:p w14:paraId="41E94F3D">
      <w:pPr>
        <w:tabs>
          <w:tab w:val="left" w:pos="2895"/>
        </w:tabs>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（二）分项明细报价表</w:t>
      </w:r>
    </w:p>
    <w:p w14:paraId="01EE5F2E">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项目号：                              </w:t>
      </w:r>
    </w:p>
    <w:p w14:paraId="2F787845">
      <w:pPr>
        <w:spacing w:line="400" w:lineRule="exact"/>
        <w:ind w:firstLine="480" w:firstLineChars="20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 xml:space="preserve">磋商项目名称：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02C1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2C48A96F">
            <w:pPr>
              <w:rPr>
                <w:rFonts w:ascii="微软雅黑" w:hAnsi="微软雅黑" w:eastAsia="微软雅黑" w:cs="微软雅黑"/>
                <w:b/>
                <w:szCs w:val="21"/>
                <w:highlight w:val="none"/>
              </w:rPr>
            </w:pPr>
            <w:r>
              <w:rPr>
                <w:rFonts w:hint="eastAsia" w:ascii="微软雅黑" w:hAnsi="微软雅黑" w:eastAsia="微软雅黑" w:cs="微软雅黑"/>
                <w:b/>
                <w:szCs w:val="21"/>
                <w:highlight w:val="none"/>
              </w:rPr>
              <w:t>序号</w:t>
            </w:r>
          </w:p>
        </w:tc>
        <w:tc>
          <w:tcPr>
            <w:tcW w:w="1557" w:type="dxa"/>
            <w:vAlign w:val="center"/>
          </w:tcPr>
          <w:p w14:paraId="37904DF0">
            <w:pPr>
              <w:ind w:firstLine="480"/>
              <w:jc w:val="center"/>
              <w:rPr>
                <w:rFonts w:ascii="微软雅黑" w:hAnsi="微软雅黑" w:eastAsia="微软雅黑" w:cs="微软雅黑"/>
                <w:b/>
                <w:szCs w:val="21"/>
                <w:highlight w:val="none"/>
              </w:rPr>
            </w:pPr>
            <w:r>
              <w:rPr>
                <w:rFonts w:hint="eastAsia" w:ascii="微软雅黑" w:hAnsi="微软雅黑" w:eastAsia="微软雅黑" w:cs="微软雅黑"/>
                <w:b/>
                <w:szCs w:val="21"/>
                <w:highlight w:val="none"/>
              </w:rPr>
              <w:t>名称</w:t>
            </w:r>
          </w:p>
        </w:tc>
        <w:tc>
          <w:tcPr>
            <w:tcW w:w="3127" w:type="dxa"/>
            <w:vAlign w:val="center"/>
          </w:tcPr>
          <w:p w14:paraId="27893990">
            <w:pPr>
              <w:ind w:firstLine="480"/>
              <w:jc w:val="center"/>
              <w:rPr>
                <w:rFonts w:ascii="微软雅黑" w:hAnsi="微软雅黑" w:eastAsia="微软雅黑" w:cs="微软雅黑"/>
                <w:b/>
                <w:szCs w:val="21"/>
                <w:highlight w:val="none"/>
              </w:rPr>
            </w:pPr>
            <w:r>
              <w:rPr>
                <w:rFonts w:hint="eastAsia" w:ascii="微软雅黑" w:hAnsi="微软雅黑" w:eastAsia="微软雅黑" w:cs="微软雅黑"/>
                <w:b/>
                <w:szCs w:val="21"/>
                <w:highlight w:val="none"/>
              </w:rPr>
              <w:t>相关信息</w:t>
            </w:r>
          </w:p>
        </w:tc>
        <w:tc>
          <w:tcPr>
            <w:tcW w:w="1235" w:type="dxa"/>
            <w:vAlign w:val="center"/>
          </w:tcPr>
          <w:p w14:paraId="120667CF">
            <w:pPr>
              <w:ind w:firstLine="480"/>
              <w:jc w:val="center"/>
              <w:rPr>
                <w:rFonts w:ascii="微软雅黑" w:hAnsi="微软雅黑" w:eastAsia="微软雅黑" w:cs="微软雅黑"/>
                <w:b/>
                <w:szCs w:val="21"/>
                <w:highlight w:val="none"/>
              </w:rPr>
            </w:pPr>
            <w:r>
              <w:rPr>
                <w:rFonts w:hint="eastAsia" w:ascii="微软雅黑" w:hAnsi="微软雅黑" w:eastAsia="微软雅黑" w:cs="微软雅黑"/>
                <w:b/>
                <w:szCs w:val="21"/>
                <w:highlight w:val="none"/>
              </w:rPr>
              <w:t>数量</w:t>
            </w:r>
          </w:p>
        </w:tc>
        <w:tc>
          <w:tcPr>
            <w:tcW w:w="1235" w:type="dxa"/>
            <w:vAlign w:val="center"/>
          </w:tcPr>
          <w:p w14:paraId="0729A964">
            <w:pPr>
              <w:ind w:firstLine="480"/>
              <w:jc w:val="center"/>
              <w:rPr>
                <w:rFonts w:ascii="微软雅黑" w:hAnsi="微软雅黑" w:eastAsia="微软雅黑" w:cs="微软雅黑"/>
                <w:b/>
                <w:szCs w:val="21"/>
                <w:highlight w:val="none"/>
              </w:rPr>
            </w:pPr>
            <w:r>
              <w:rPr>
                <w:rFonts w:hint="eastAsia" w:ascii="微软雅黑" w:hAnsi="微软雅黑" w:eastAsia="微软雅黑" w:cs="微软雅黑"/>
                <w:b/>
                <w:szCs w:val="21"/>
                <w:highlight w:val="none"/>
              </w:rPr>
              <w:t>单价</w:t>
            </w:r>
          </w:p>
        </w:tc>
        <w:tc>
          <w:tcPr>
            <w:tcW w:w="1235" w:type="dxa"/>
            <w:vAlign w:val="center"/>
          </w:tcPr>
          <w:p w14:paraId="27369F37">
            <w:pPr>
              <w:ind w:firstLine="480"/>
              <w:jc w:val="center"/>
              <w:rPr>
                <w:rFonts w:ascii="微软雅黑" w:hAnsi="微软雅黑" w:eastAsia="微软雅黑" w:cs="微软雅黑"/>
                <w:b/>
                <w:szCs w:val="21"/>
                <w:highlight w:val="none"/>
              </w:rPr>
            </w:pPr>
            <w:r>
              <w:rPr>
                <w:rFonts w:hint="eastAsia" w:ascii="微软雅黑" w:hAnsi="微软雅黑" w:eastAsia="微软雅黑" w:cs="微软雅黑"/>
                <w:b/>
                <w:szCs w:val="21"/>
                <w:highlight w:val="none"/>
              </w:rPr>
              <w:t>合计</w:t>
            </w:r>
          </w:p>
        </w:tc>
      </w:tr>
      <w:tr w14:paraId="7D75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9AC578B">
            <w:pPr>
              <w:pStyle w:val="8"/>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w:t>
            </w:r>
          </w:p>
        </w:tc>
        <w:tc>
          <w:tcPr>
            <w:tcW w:w="1557" w:type="dxa"/>
            <w:vAlign w:val="center"/>
          </w:tcPr>
          <w:p w14:paraId="7FF64CB5">
            <w:pPr>
              <w:ind w:firstLine="480"/>
              <w:jc w:val="center"/>
              <w:rPr>
                <w:rFonts w:ascii="微软雅黑" w:hAnsi="微软雅黑" w:eastAsia="微软雅黑" w:cs="微软雅黑"/>
                <w:szCs w:val="21"/>
                <w:highlight w:val="none"/>
              </w:rPr>
            </w:pPr>
          </w:p>
        </w:tc>
        <w:tc>
          <w:tcPr>
            <w:tcW w:w="3127" w:type="dxa"/>
          </w:tcPr>
          <w:p w14:paraId="681A2E35">
            <w:pPr>
              <w:ind w:firstLine="480"/>
              <w:jc w:val="center"/>
              <w:rPr>
                <w:rFonts w:ascii="微软雅黑" w:hAnsi="微软雅黑" w:eastAsia="微软雅黑" w:cs="微软雅黑"/>
                <w:szCs w:val="21"/>
                <w:highlight w:val="none"/>
              </w:rPr>
            </w:pPr>
          </w:p>
        </w:tc>
        <w:tc>
          <w:tcPr>
            <w:tcW w:w="1235" w:type="dxa"/>
            <w:vAlign w:val="center"/>
          </w:tcPr>
          <w:p w14:paraId="14BD142F">
            <w:pPr>
              <w:ind w:firstLine="480"/>
              <w:jc w:val="center"/>
              <w:rPr>
                <w:rFonts w:ascii="微软雅黑" w:hAnsi="微软雅黑" w:eastAsia="微软雅黑" w:cs="微软雅黑"/>
                <w:szCs w:val="21"/>
                <w:highlight w:val="none"/>
              </w:rPr>
            </w:pPr>
          </w:p>
        </w:tc>
        <w:tc>
          <w:tcPr>
            <w:tcW w:w="1235" w:type="dxa"/>
          </w:tcPr>
          <w:p w14:paraId="49714FF7">
            <w:pPr>
              <w:ind w:firstLine="480"/>
              <w:jc w:val="center"/>
              <w:rPr>
                <w:rFonts w:ascii="微软雅黑" w:hAnsi="微软雅黑" w:eastAsia="微软雅黑" w:cs="微软雅黑"/>
                <w:szCs w:val="21"/>
                <w:highlight w:val="none"/>
              </w:rPr>
            </w:pPr>
          </w:p>
        </w:tc>
        <w:tc>
          <w:tcPr>
            <w:tcW w:w="1235" w:type="dxa"/>
          </w:tcPr>
          <w:p w14:paraId="0CA57930">
            <w:pPr>
              <w:ind w:firstLine="480"/>
              <w:jc w:val="center"/>
              <w:rPr>
                <w:rFonts w:ascii="微软雅黑" w:hAnsi="微软雅黑" w:eastAsia="微软雅黑" w:cs="微软雅黑"/>
                <w:szCs w:val="21"/>
                <w:highlight w:val="none"/>
              </w:rPr>
            </w:pPr>
          </w:p>
        </w:tc>
      </w:tr>
      <w:tr w14:paraId="19DA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6A6FFBB">
            <w:pPr>
              <w:pStyle w:val="8"/>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w:t>
            </w:r>
          </w:p>
        </w:tc>
        <w:tc>
          <w:tcPr>
            <w:tcW w:w="1557" w:type="dxa"/>
            <w:vAlign w:val="center"/>
          </w:tcPr>
          <w:p w14:paraId="2BD2EC78">
            <w:pPr>
              <w:ind w:firstLine="480"/>
              <w:jc w:val="center"/>
              <w:rPr>
                <w:rFonts w:ascii="微软雅黑" w:hAnsi="微软雅黑" w:eastAsia="微软雅黑" w:cs="微软雅黑"/>
                <w:szCs w:val="21"/>
                <w:highlight w:val="none"/>
              </w:rPr>
            </w:pPr>
          </w:p>
        </w:tc>
        <w:tc>
          <w:tcPr>
            <w:tcW w:w="3127" w:type="dxa"/>
          </w:tcPr>
          <w:p w14:paraId="1635DC4C">
            <w:pPr>
              <w:ind w:firstLine="480"/>
              <w:jc w:val="center"/>
              <w:rPr>
                <w:rFonts w:ascii="微软雅黑" w:hAnsi="微软雅黑" w:eastAsia="微软雅黑" w:cs="微软雅黑"/>
                <w:szCs w:val="21"/>
                <w:highlight w:val="none"/>
              </w:rPr>
            </w:pPr>
          </w:p>
        </w:tc>
        <w:tc>
          <w:tcPr>
            <w:tcW w:w="1235" w:type="dxa"/>
            <w:vAlign w:val="center"/>
          </w:tcPr>
          <w:p w14:paraId="022ED53A">
            <w:pPr>
              <w:ind w:firstLine="480"/>
              <w:jc w:val="center"/>
              <w:rPr>
                <w:rFonts w:ascii="微软雅黑" w:hAnsi="微软雅黑" w:eastAsia="微软雅黑" w:cs="微软雅黑"/>
                <w:szCs w:val="21"/>
                <w:highlight w:val="none"/>
              </w:rPr>
            </w:pPr>
          </w:p>
        </w:tc>
        <w:tc>
          <w:tcPr>
            <w:tcW w:w="1235" w:type="dxa"/>
          </w:tcPr>
          <w:p w14:paraId="5660210B">
            <w:pPr>
              <w:ind w:firstLine="480"/>
              <w:jc w:val="center"/>
              <w:rPr>
                <w:rFonts w:ascii="微软雅黑" w:hAnsi="微软雅黑" w:eastAsia="微软雅黑" w:cs="微软雅黑"/>
                <w:szCs w:val="21"/>
                <w:highlight w:val="none"/>
              </w:rPr>
            </w:pPr>
          </w:p>
        </w:tc>
        <w:tc>
          <w:tcPr>
            <w:tcW w:w="1235" w:type="dxa"/>
          </w:tcPr>
          <w:p w14:paraId="5E01569C">
            <w:pPr>
              <w:ind w:firstLine="480"/>
              <w:jc w:val="center"/>
              <w:rPr>
                <w:rFonts w:ascii="微软雅黑" w:hAnsi="微软雅黑" w:eastAsia="微软雅黑" w:cs="微软雅黑"/>
                <w:szCs w:val="21"/>
                <w:highlight w:val="none"/>
              </w:rPr>
            </w:pPr>
          </w:p>
        </w:tc>
      </w:tr>
      <w:tr w14:paraId="7C3F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CE6E8B2">
            <w:pPr>
              <w:pStyle w:val="8"/>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3</w:t>
            </w:r>
          </w:p>
        </w:tc>
        <w:tc>
          <w:tcPr>
            <w:tcW w:w="1557" w:type="dxa"/>
            <w:vAlign w:val="center"/>
          </w:tcPr>
          <w:p w14:paraId="15A3B0CE">
            <w:pPr>
              <w:ind w:firstLine="480"/>
              <w:jc w:val="center"/>
              <w:rPr>
                <w:rFonts w:ascii="微软雅黑" w:hAnsi="微软雅黑" w:eastAsia="微软雅黑" w:cs="微软雅黑"/>
                <w:szCs w:val="21"/>
                <w:highlight w:val="none"/>
              </w:rPr>
            </w:pPr>
          </w:p>
        </w:tc>
        <w:tc>
          <w:tcPr>
            <w:tcW w:w="3127" w:type="dxa"/>
          </w:tcPr>
          <w:p w14:paraId="32346F83">
            <w:pPr>
              <w:ind w:firstLine="480"/>
              <w:jc w:val="center"/>
              <w:rPr>
                <w:rFonts w:ascii="微软雅黑" w:hAnsi="微软雅黑" w:eastAsia="微软雅黑" w:cs="微软雅黑"/>
                <w:szCs w:val="21"/>
                <w:highlight w:val="none"/>
              </w:rPr>
            </w:pPr>
          </w:p>
        </w:tc>
        <w:tc>
          <w:tcPr>
            <w:tcW w:w="1235" w:type="dxa"/>
            <w:vAlign w:val="center"/>
          </w:tcPr>
          <w:p w14:paraId="0E06465A">
            <w:pPr>
              <w:ind w:firstLine="480"/>
              <w:jc w:val="center"/>
              <w:rPr>
                <w:rFonts w:ascii="微软雅黑" w:hAnsi="微软雅黑" w:eastAsia="微软雅黑" w:cs="微软雅黑"/>
                <w:szCs w:val="21"/>
                <w:highlight w:val="none"/>
              </w:rPr>
            </w:pPr>
          </w:p>
        </w:tc>
        <w:tc>
          <w:tcPr>
            <w:tcW w:w="1235" w:type="dxa"/>
          </w:tcPr>
          <w:p w14:paraId="2E968E17">
            <w:pPr>
              <w:ind w:firstLine="480"/>
              <w:jc w:val="center"/>
              <w:rPr>
                <w:rFonts w:ascii="微软雅黑" w:hAnsi="微软雅黑" w:eastAsia="微软雅黑" w:cs="微软雅黑"/>
                <w:szCs w:val="21"/>
                <w:highlight w:val="none"/>
              </w:rPr>
            </w:pPr>
          </w:p>
        </w:tc>
        <w:tc>
          <w:tcPr>
            <w:tcW w:w="1235" w:type="dxa"/>
          </w:tcPr>
          <w:p w14:paraId="4E277335">
            <w:pPr>
              <w:ind w:firstLine="480"/>
              <w:jc w:val="center"/>
              <w:rPr>
                <w:rFonts w:ascii="微软雅黑" w:hAnsi="微软雅黑" w:eastAsia="微软雅黑" w:cs="微软雅黑"/>
                <w:szCs w:val="21"/>
                <w:highlight w:val="none"/>
              </w:rPr>
            </w:pPr>
          </w:p>
        </w:tc>
      </w:tr>
      <w:tr w14:paraId="5973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ECD75E9">
            <w:pPr>
              <w:pStyle w:val="8"/>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4</w:t>
            </w:r>
          </w:p>
        </w:tc>
        <w:tc>
          <w:tcPr>
            <w:tcW w:w="1557" w:type="dxa"/>
            <w:vAlign w:val="center"/>
          </w:tcPr>
          <w:p w14:paraId="57FD8633">
            <w:pPr>
              <w:ind w:firstLine="480"/>
              <w:jc w:val="center"/>
              <w:rPr>
                <w:rFonts w:ascii="微软雅黑" w:hAnsi="微软雅黑" w:eastAsia="微软雅黑" w:cs="微软雅黑"/>
                <w:szCs w:val="21"/>
                <w:highlight w:val="none"/>
              </w:rPr>
            </w:pPr>
          </w:p>
        </w:tc>
        <w:tc>
          <w:tcPr>
            <w:tcW w:w="3127" w:type="dxa"/>
          </w:tcPr>
          <w:p w14:paraId="72C6865C">
            <w:pPr>
              <w:ind w:firstLine="480"/>
              <w:jc w:val="center"/>
              <w:rPr>
                <w:rFonts w:ascii="微软雅黑" w:hAnsi="微软雅黑" w:eastAsia="微软雅黑" w:cs="微软雅黑"/>
                <w:szCs w:val="21"/>
                <w:highlight w:val="none"/>
              </w:rPr>
            </w:pPr>
          </w:p>
        </w:tc>
        <w:tc>
          <w:tcPr>
            <w:tcW w:w="1235" w:type="dxa"/>
            <w:vAlign w:val="center"/>
          </w:tcPr>
          <w:p w14:paraId="4C38588C">
            <w:pPr>
              <w:ind w:firstLine="480"/>
              <w:jc w:val="center"/>
              <w:rPr>
                <w:rFonts w:ascii="微软雅黑" w:hAnsi="微软雅黑" w:eastAsia="微软雅黑" w:cs="微软雅黑"/>
                <w:szCs w:val="21"/>
                <w:highlight w:val="none"/>
              </w:rPr>
            </w:pPr>
          </w:p>
        </w:tc>
        <w:tc>
          <w:tcPr>
            <w:tcW w:w="1235" w:type="dxa"/>
          </w:tcPr>
          <w:p w14:paraId="1FFD1C83">
            <w:pPr>
              <w:ind w:firstLine="480"/>
              <w:jc w:val="center"/>
              <w:rPr>
                <w:rFonts w:ascii="微软雅黑" w:hAnsi="微软雅黑" w:eastAsia="微软雅黑" w:cs="微软雅黑"/>
                <w:szCs w:val="21"/>
                <w:highlight w:val="none"/>
              </w:rPr>
            </w:pPr>
          </w:p>
        </w:tc>
        <w:tc>
          <w:tcPr>
            <w:tcW w:w="1235" w:type="dxa"/>
          </w:tcPr>
          <w:p w14:paraId="7781E000">
            <w:pPr>
              <w:ind w:firstLine="480"/>
              <w:jc w:val="center"/>
              <w:rPr>
                <w:rFonts w:ascii="微软雅黑" w:hAnsi="微软雅黑" w:eastAsia="微软雅黑" w:cs="微软雅黑"/>
                <w:szCs w:val="21"/>
                <w:highlight w:val="none"/>
              </w:rPr>
            </w:pPr>
          </w:p>
        </w:tc>
      </w:tr>
      <w:tr w14:paraId="31A8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BBB80C3">
            <w:pPr>
              <w:pStyle w:val="8"/>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5</w:t>
            </w:r>
          </w:p>
        </w:tc>
        <w:tc>
          <w:tcPr>
            <w:tcW w:w="1557" w:type="dxa"/>
            <w:vAlign w:val="center"/>
          </w:tcPr>
          <w:p w14:paraId="51C59085">
            <w:pPr>
              <w:ind w:firstLine="480"/>
              <w:jc w:val="center"/>
              <w:rPr>
                <w:rFonts w:ascii="微软雅黑" w:hAnsi="微软雅黑" w:eastAsia="微软雅黑" w:cs="微软雅黑"/>
                <w:szCs w:val="21"/>
                <w:highlight w:val="none"/>
              </w:rPr>
            </w:pPr>
          </w:p>
        </w:tc>
        <w:tc>
          <w:tcPr>
            <w:tcW w:w="3127" w:type="dxa"/>
          </w:tcPr>
          <w:p w14:paraId="1889C5DE">
            <w:pPr>
              <w:ind w:firstLine="480"/>
              <w:jc w:val="center"/>
              <w:rPr>
                <w:rFonts w:ascii="微软雅黑" w:hAnsi="微软雅黑" w:eastAsia="微软雅黑" w:cs="微软雅黑"/>
                <w:szCs w:val="21"/>
                <w:highlight w:val="none"/>
              </w:rPr>
            </w:pPr>
          </w:p>
        </w:tc>
        <w:tc>
          <w:tcPr>
            <w:tcW w:w="1235" w:type="dxa"/>
            <w:vAlign w:val="center"/>
          </w:tcPr>
          <w:p w14:paraId="75E63034">
            <w:pPr>
              <w:ind w:firstLine="480"/>
              <w:jc w:val="center"/>
              <w:rPr>
                <w:rFonts w:ascii="微软雅黑" w:hAnsi="微软雅黑" w:eastAsia="微软雅黑" w:cs="微软雅黑"/>
                <w:szCs w:val="21"/>
                <w:highlight w:val="none"/>
              </w:rPr>
            </w:pPr>
          </w:p>
        </w:tc>
        <w:tc>
          <w:tcPr>
            <w:tcW w:w="1235" w:type="dxa"/>
          </w:tcPr>
          <w:p w14:paraId="592D6A05">
            <w:pPr>
              <w:ind w:firstLine="480"/>
              <w:jc w:val="center"/>
              <w:rPr>
                <w:rFonts w:ascii="微软雅黑" w:hAnsi="微软雅黑" w:eastAsia="微软雅黑" w:cs="微软雅黑"/>
                <w:szCs w:val="21"/>
                <w:highlight w:val="none"/>
              </w:rPr>
            </w:pPr>
          </w:p>
        </w:tc>
        <w:tc>
          <w:tcPr>
            <w:tcW w:w="1235" w:type="dxa"/>
          </w:tcPr>
          <w:p w14:paraId="124CE4BE">
            <w:pPr>
              <w:ind w:firstLine="480"/>
              <w:jc w:val="center"/>
              <w:rPr>
                <w:rFonts w:ascii="微软雅黑" w:hAnsi="微软雅黑" w:eastAsia="微软雅黑" w:cs="微软雅黑"/>
                <w:szCs w:val="21"/>
                <w:highlight w:val="none"/>
              </w:rPr>
            </w:pPr>
          </w:p>
        </w:tc>
      </w:tr>
      <w:tr w14:paraId="53B8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5531660">
            <w:pPr>
              <w:pStyle w:val="8"/>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6</w:t>
            </w:r>
          </w:p>
        </w:tc>
        <w:tc>
          <w:tcPr>
            <w:tcW w:w="1557" w:type="dxa"/>
            <w:vAlign w:val="center"/>
          </w:tcPr>
          <w:p w14:paraId="44FA39C2">
            <w:pPr>
              <w:ind w:firstLine="480"/>
              <w:jc w:val="center"/>
              <w:rPr>
                <w:rFonts w:ascii="微软雅黑" w:hAnsi="微软雅黑" w:eastAsia="微软雅黑" w:cs="微软雅黑"/>
                <w:szCs w:val="21"/>
                <w:highlight w:val="none"/>
              </w:rPr>
            </w:pPr>
          </w:p>
        </w:tc>
        <w:tc>
          <w:tcPr>
            <w:tcW w:w="3127" w:type="dxa"/>
          </w:tcPr>
          <w:p w14:paraId="4980DCAA">
            <w:pPr>
              <w:ind w:firstLine="480"/>
              <w:jc w:val="center"/>
              <w:rPr>
                <w:rFonts w:ascii="微软雅黑" w:hAnsi="微软雅黑" w:eastAsia="微软雅黑" w:cs="微软雅黑"/>
                <w:szCs w:val="21"/>
                <w:highlight w:val="none"/>
              </w:rPr>
            </w:pPr>
          </w:p>
        </w:tc>
        <w:tc>
          <w:tcPr>
            <w:tcW w:w="1235" w:type="dxa"/>
            <w:vAlign w:val="center"/>
          </w:tcPr>
          <w:p w14:paraId="12C19A39">
            <w:pPr>
              <w:ind w:firstLine="480"/>
              <w:jc w:val="center"/>
              <w:rPr>
                <w:rFonts w:ascii="微软雅黑" w:hAnsi="微软雅黑" w:eastAsia="微软雅黑" w:cs="微软雅黑"/>
                <w:szCs w:val="21"/>
                <w:highlight w:val="none"/>
              </w:rPr>
            </w:pPr>
          </w:p>
        </w:tc>
        <w:tc>
          <w:tcPr>
            <w:tcW w:w="1235" w:type="dxa"/>
          </w:tcPr>
          <w:p w14:paraId="720D2F0A">
            <w:pPr>
              <w:ind w:firstLine="480"/>
              <w:jc w:val="center"/>
              <w:rPr>
                <w:rFonts w:ascii="微软雅黑" w:hAnsi="微软雅黑" w:eastAsia="微软雅黑" w:cs="微软雅黑"/>
                <w:szCs w:val="21"/>
                <w:highlight w:val="none"/>
              </w:rPr>
            </w:pPr>
          </w:p>
        </w:tc>
        <w:tc>
          <w:tcPr>
            <w:tcW w:w="1235" w:type="dxa"/>
          </w:tcPr>
          <w:p w14:paraId="7540BEE2">
            <w:pPr>
              <w:ind w:firstLine="480"/>
              <w:jc w:val="center"/>
              <w:rPr>
                <w:rFonts w:ascii="微软雅黑" w:hAnsi="微软雅黑" w:eastAsia="微软雅黑" w:cs="微软雅黑"/>
                <w:szCs w:val="21"/>
                <w:highlight w:val="none"/>
              </w:rPr>
            </w:pPr>
          </w:p>
        </w:tc>
      </w:tr>
      <w:tr w14:paraId="51E6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D6EC4C3">
            <w:pPr>
              <w:pStyle w:val="8"/>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7</w:t>
            </w:r>
          </w:p>
        </w:tc>
        <w:tc>
          <w:tcPr>
            <w:tcW w:w="1557" w:type="dxa"/>
            <w:vAlign w:val="center"/>
          </w:tcPr>
          <w:p w14:paraId="5B2F268C">
            <w:pPr>
              <w:ind w:firstLine="480"/>
              <w:jc w:val="center"/>
              <w:rPr>
                <w:rFonts w:ascii="微软雅黑" w:hAnsi="微软雅黑" w:eastAsia="微软雅黑" w:cs="微软雅黑"/>
                <w:szCs w:val="21"/>
                <w:highlight w:val="none"/>
              </w:rPr>
            </w:pPr>
          </w:p>
        </w:tc>
        <w:tc>
          <w:tcPr>
            <w:tcW w:w="3127" w:type="dxa"/>
          </w:tcPr>
          <w:p w14:paraId="71E4B5A3">
            <w:pPr>
              <w:ind w:firstLine="480"/>
              <w:jc w:val="center"/>
              <w:rPr>
                <w:rFonts w:ascii="微软雅黑" w:hAnsi="微软雅黑" w:eastAsia="微软雅黑" w:cs="微软雅黑"/>
                <w:szCs w:val="21"/>
                <w:highlight w:val="none"/>
              </w:rPr>
            </w:pPr>
          </w:p>
        </w:tc>
        <w:tc>
          <w:tcPr>
            <w:tcW w:w="1235" w:type="dxa"/>
            <w:vAlign w:val="center"/>
          </w:tcPr>
          <w:p w14:paraId="045F5134">
            <w:pPr>
              <w:ind w:firstLine="480"/>
              <w:jc w:val="center"/>
              <w:rPr>
                <w:rFonts w:ascii="微软雅黑" w:hAnsi="微软雅黑" w:eastAsia="微软雅黑" w:cs="微软雅黑"/>
                <w:szCs w:val="21"/>
                <w:highlight w:val="none"/>
              </w:rPr>
            </w:pPr>
          </w:p>
        </w:tc>
        <w:tc>
          <w:tcPr>
            <w:tcW w:w="1235" w:type="dxa"/>
          </w:tcPr>
          <w:p w14:paraId="52F0E54F">
            <w:pPr>
              <w:ind w:firstLine="480"/>
              <w:jc w:val="center"/>
              <w:rPr>
                <w:rFonts w:ascii="微软雅黑" w:hAnsi="微软雅黑" w:eastAsia="微软雅黑" w:cs="微软雅黑"/>
                <w:szCs w:val="21"/>
                <w:highlight w:val="none"/>
              </w:rPr>
            </w:pPr>
          </w:p>
        </w:tc>
        <w:tc>
          <w:tcPr>
            <w:tcW w:w="1235" w:type="dxa"/>
          </w:tcPr>
          <w:p w14:paraId="4EB0BED2">
            <w:pPr>
              <w:ind w:firstLine="480"/>
              <w:jc w:val="center"/>
              <w:rPr>
                <w:rFonts w:ascii="微软雅黑" w:hAnsi="微软雅黑" w:eastAsia="微软雅黑" w:cs="微软雅黑"/>
                <w:szCs w:val="21"/>
                <w:highlight w:val="none"/>
              </w:rPr>
            </w:pPr>
          </w:p>
        </w:tc>
      </w:tr>
      <w:tr w14:paraId="06CF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FB85CE8">
            <w:pPr>
              <w:pStyle w:val="8"/>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8</w:t>
            </w:r>
          </w:p>
        </w:tc>
        <w:tc>
          <w:tcPr>
            <w:tcW w:w="1557" w:type="dxa"/>
            <w:vAlign w:val="center"/>
          </w:tcPr>
          <w:p w14:paraId="6CE66445">
            <w:pPr>
              <w:ind w:firstLine="480"/>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人工费</w:t>
            </w:r>
          </w:p>
        </w:tc>
        <w:tc>
          <w:tcPr>
            <w:tcW w:w="3127" w:type="dxa"/>
          </w:tcPr>
          <w:p w14:paraId="1705755D">
            <w:pPr>
              <w:ind w:firstLine="480"/>
              <w:jc w:val="center"/>
              <w:rPr>
                <w:rFonts w:ascii="微软雅黑" w:hAnsi="微软雅黑" w:eastAsia="微软雅黑" w:cs="微软雅黑"/>
                <w:szCs w:val="21"/>
                <w:highlight w:val="none"/>
              </w:rPr>
            </w:pPr>
          </w:p>
        </w:tc>
        <w:tc>
          <w:tcPr>
            <w:tcW w:w="1235" w:type="dxa"/>
            <w:vAlign w:val="center"/>
          </w:tcPr>
          <w:p w14:paraId="6FDCB184">
            <w:pPr>
              <w:ind w:firstLine="480"/>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w:t>
            </w:r>
          </w:p>
        </w:tc>
        <w:tc>
          <w:tcPr>
            <w:tcW w:w="1235" w:type="dxa"/>
          </w:tcPr>
          <w:p w14:paraId="719355B3">
            <w:pPr>
              <w:ind w:firstLine="480"/>
              <w:jc w:val="center"/>
              <w:rPr>
                <w:rFonts w:ascii="微软雅黑" w:hAnsi="微软雅黑" w:eastAsia="微软雅黑" w:cs="微软雅黑"/>
                <w:szCs w:val="21"/>
                <w:highlight w:val="none"/>
              </w:rPr>
            </w:pPr>
          </w:p>
        </w:tc>
        <w:tc>
          <w:tcPr>
            <w:tcW w:w="1235" w:type="dxa"/>
          </w:tcPr>
          <w:p w14:paraId="661A5503">
            <w:pPr>
              <w:ind w:firstLine="480"/>
              <w:jc w:val="center"/>
              <w:rPr>
                <w:rFonts w:ascii="微软雅黑" w:hAnsi="微软雅黑" w:eastAsia="微软雅黑" w:cs="微软雅黑"/>
                <w:szCs w:val="21"/>
                <w:highlight w:val="none"/>
              </w:rPr>
            </w:pPr>
          </w:p>
        </w:tc>
      </w:tr>
      <w:tr w14:paraId="095A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D593DD6">
            <w:pPr>
              <w:pStyle w:val="8"/>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9</w:t>
            </w:r>
          </w:p>
        </w:tc>
        <w:tc>
          <w:tcPr>
            <w:tcW w:w="1557" w:type="dxa"/>
            <w:vAlign w:val="center"/>
          </w:tcPr>
          <w:p w14:paraId="30BB1E5F">
            <w:pPr>
              <w:ind w:firstLine="480"/>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运输费</w:t>
            </w:r>
          </w:p>
        </w:tc>
        <w:tc>
          <w:tcPr>
            <w:tcW w:w="3127" w:type="dxa"/>
          </w:tcPr>
          <w:p w14:paraId="28D40337">
            <w:pPr>
              <w:ind w:firstLine="480"/>
              <w:jc w:val="center"/>
              <w:rPr>
                <w:rFonts w:ascii="微软雅黑" w:hAnsi="微软雅黑" w:eastAsia="微软雅黑" w:cs="微软雅黑"/>
                <w:szCs w:val="21"/>
                <w:highlight w:val="none"/>
              </w:rPr>
            </w:pPr>
          </w:p>
        </w:tc>
        <w:tc>
          <w:tcPr>
            <w:tcW w:w="1235" w:type="dxa"/>
            <w:vAlign w:val="center"/>
          </w:tcPr>
          <w:p w14:paraId="1C1A91DE">
            <w:pPr>
              <w:ind w:firstLine="480"/>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w:t>
            </w:r>
          </w:p>
        </w:tc>
        <w:tc>
          <w:tcPr>
            <w:tcW w:w="1235" w:type="dxa"/>
          </w:tcPr>
          <w:p w14:paraId="7438659B">
            <w:pPr>
              <w:ind w:firstLine="480"/>
              <w:jc w:val="center"/>
              <w:rPr>
                <w:rFonts w:ascii="微软雅黑" w:hAnsi="微软雅黑" w:eastAsia="微软雅黑" w:cs="微软雅黑"/>
                <w:szCs w:val="21"/>
                <w:highlight w:val="none"/>
              </w:rPr>
            </w:pPr>
          </w:p>
        </w:tc>
        <w:tc>
          <w:tcPr>
            <w:tcW w:w="1235" w:type="dxa"/>
          </w:tcPr>
          <w:p w14:paraId="7F9F1185">
            <w:pPr>
              <w:ind w:firstLine="480"/>
              <w:jc w:val="center"/>
              <w:rPr>
                <w:rFonts w:ascii="微软雅黑" w:hAnsi="微软雅黑" w:eastAsia="微软雅黑" w:cs="微软雅黑"/>
                <w:szCs w:val="21"/>
                <w:highlight w:val="none"/>
              </w:rPr>
            </w:pPr>
          </w:p>
        </w:tc>
      </w:tr>
      <w:tr w14:paraId="2841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2E738FC">
            <w:pPr>
              <w:pStyle w:val="8"/>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10</w:t>
            </w:r>
          </w:p>
        </w:tc>
        <w:tc>
          <w:tcPr>
            <w:tcW w:w="1557" w:type="dxa"/>
            <w:vAlign w:val="center"/>
          </w:tcPr>
          <w:p w14:paraId="50494508">
            <w:pPr>
              <w:ind w:firstLine="480"/>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其他费用</w:t>
            </w:r>
          </w:p>
        </w:tc>
        <w:tc>
          <w:tcPr>
            <w:tcW w:w="3127" w:type="dxa"/>
          </w:tcPr>
          <w:p w14:paraId="749A14A8">
            <w:pPr>
              <w:ind w:firstLine="480"/>
              <w:jc w:val="center"/>
              <w:rPr>
                <w:rFonts w:ascii="微软雅黑" w:hAnsi="微软雅黑" w:eastAsia="微软雅黑" w:cs="微软雅黑"/>
                <w:szCs w:val="21"/>
                <w:highlight w:val="none"/>
              </w:rPr>
            </w:pPr>
          </w:p>
        </w:tc>
        <w:tc>
          <w:tcPr>
            <w:tcW w:w="1235" w:type="dxa"/>
            <w:vAlign w:val="center"/>
          </w:tcPr>
          <w:p w14:paraId="43ABC070">
            <w:pPr>
              <w:ind w:firstLine="480"/>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w:t>
            </w:r>
          </w:p>
        </w:tc>
        <w:tc>
          <w:tcPr>
            <w:tcW w:w="1235" w:type="dxa"/>
          </w:tcPr>
          <w:p w14:paraId="6BD02657">
            <w:pPr>
              <w:ind w:firstLine="480"/>
              <w:jc w:val="center"/>
              <w:rPr>
                <w:rFonts w:ascii="微软雅黑" w:hAnsi="微软雅黑" w:eastAsia="微软雅黑" w:cs="微软雅黑"/>
                <w:szCs w:val="21"/>
                <w:highlight w:val="none"/>
              </w:rPr>
            </w:pPr>
          </w:p>
        </w:tc>
        <w:tc>
          <w:tcPr>
            <w:tcW w:w="1235" w:type="dxa"/>
          </w:tcPr>
          <w:p w14:paraId="46A60366">
            <w:pPr>
              <w:ind w:firstLine="480"/>
              <w:jc w:val="center"/>
              <w:rPr>
                <w:rFonts w:ascii="微软雅黑" w:hAnsi="微软雅黑" w:eastAsia="微软雅黑" w:cs="微软雅黑"/>
                <w:szCs w:val="21"/>
                <w:highlight w:val="none"/>
              </w:rPr>
            </w:pPr>
          </w:p>
        </w:tc>
      </w:tr>
      <w:tr w14:paraId="474E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CB985C0">
            <w:pPr>
              <w:pStyle w:val="8"/>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w:t>
            </w:r>
          </w:p>
        </w:tc>
        <w:tc>
          <w:tcPr>
            <w:tcW w:w="1557" w:type="dxa"/>
            <w:vAlign w:val="center"/>
          </w:tcPr>
          <w:p w14:paraId="03A72396">
            <w:pPr>
              <w:ind w:firstLine="480"/>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w:t>
            </w:r>
          </w:p>
        </w:tc>
        <w:tc>
          <w:tcPr>
            <w:tcW w:w="3127" w:type="dxa"/>
          </w:tcPr>
          <w:p w14:paraId="538F6BB6">
            <w:pPr>
              <w:ind w:firstLine="480"/>
              <w:jc w:val="center"/>
              <w:rPr>
                <w:rFonts w:ascii="微软雅黑" w:hAnsi="微软雅黑" w:eastAsia="微软雅黑" w:cs="微软雅黑"/>
                <w:szCs w:val="21"/>
                <w:highlight w:val="none"/>
              </w:rPr>
            </w:pPr>
          </w:p>
        </w:tc>
        <w:tc>
          <w:tcPr>
            <w:tcW w:w="1235" w:type="dxa"/>
            <w:vAlign w:val="center"/>
          </w:tcPr>
          <w:p w14:paraId="3919AC79">
            <w:pPr>
              <w:ind w:firstLine="480"/>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w:t>
            </w:r>
          </w:p>
        </w:tc>
        <w:tc>
          <w:tcPr>
            <w:tcW w:w="1235" w:type="dxa"/>
          </w:tcPr>
          <w:p w14:paraId="730476F9">
            <w:pPr>
              <w:ind w:firstLine="480"/>
              <w:jc w:val="center"/>
              <w:rPr>
                <w:rFonts w:ascii="微软雅黑" w:hAnsi="微软雅黑" w:eastAsia="微软雅黑" w:cs="微软雅黑"/>
                <w:szCs w:val="21"/>
                <w:highlight w:val="none"/>
              </w:rPr>
            </w:pPr>
          </w:p>
        </w:tc>
        <w:tc>
          <w:tcPr>
            <w:tcW w:w="1235" w:type="dxa"/>
          </w:tcPr>
          <w:p w14:paraId="52710C24">
            <w:pPr>
              <w:ind w:firstLine="480"/>
              <w:jc w:val="center"/>
              <w:rPr>
                <w:rFonts w:ascii="微软雅黑" w:hAnsi="微软雅黑" w:eastAsia="微软雅黑" w:cs="微软雅黑"/>
                <w:szCs w:val="21"/>
                <w:highlight w:val="none"/>
              </w:rPr>
            </w:pPr>
          </w:p>
        </w:tc>
      </w:tr>
      <w:tr w14:paraId="5FAE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D0335CB">
            <w:pPr>
              <w:pStyle w:val="8"/>
              <w:spacing w:line="240" w:lineRule="atLeast"/>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12</w:t>
            </w:r>
          </w:p>
        </w:tc>
        <w:tc>
          <w:tcPr>
            <w:tcW w:w="1557" w:type="dxa"/>
            <w:vAlign w:val="center"/>
          </w:tcPr>
          <w:p w14:paraId="5EEAF59E">
            <w:pPr>
              <w:ind w:firstLine="480"/>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总计</w:t>
            </w:r>
          </w:p>
        </w:tc>
        <w:tc>
          <w:tcPr>
            <w:tcW w:w="6832" w:type="dxa"/>
            <w:gridSpan w:val="4"/>
          </w:tcPr>
          <w:p w14:paraId="67FFBC50">
            <w:pPr>
              <w:ind w:firstLine="480"/>
              <w:rPr>
                <w:rFonts w:ascii="微软雅黑" w:hAnsi="微软雅黑" w:eastAsia="微软雅黑" w:cs="微软雅黑"/>
                <w:szCs w:val="21"/>
                <w:highlight w:val="none"/>
              </w:rPr>
            </w:pPr>
          </w:p>
        </w:tc>
      </w:tr>
    </w:tbl>
    <w:p w14:paraId="36855555">
      <w:pPr>
        <w:snapToGrid w:val="0"/>
        <w:spacing w:line="500" w:lineRule="exact"/>
        <w:ind w:firstLine="480" w:firstLineChars="200"/>
        <w:rPr>
          <w:rFonts w:ascii="微软雅黑" w:hAnsi="微软雅黑" w:eastAsia="微软雅黑" w:cs="微软雅黑"/>
          <w:sz w:val="24"/>
          <w:szCs w:val="28"/>
          <w:highlight w:val="none"/>
        </w:rPr>
      </w:pPr>
    </w:p>
    <w:p w14:paraId="4E328EB5">
      <w:pPr>
        <w:snapToGrid w:val="0"/>
        <w:spacing w:line="500" w:lineRule="exact"/>
        <w:ind w:firstLine="480" w:firstLineChars="200"/>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注：1.供应商应完整填写本表。</w:t>
      </w:r>
    </w:p>
    <w:p w14:paraId="1D6467F9">
      <w:pPr>
        <w:snapToGrid w:val="0"/>
        <w:spacing w:line="500" w:lineRule="exact"/>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 xml:space="preserve">        2.该表可扩展</w:t>
      </w:r>
      <w:bookmarkStart w:id="159" w:name="OLE_LINK2"/>
      <w:bookmarkStart w:id="160" w:name="OLE_LINK1"/>
      <w:r>
        <w:rPr>
          <w:rFonts w:hint="eastAsia" w:ascii="微软雅黑" w:hAnsi="微软雅黑" w:eastAsia="微软雅黑" w:cs="微软雅黑"/>
          <w:sz w:val="24"/>
          <w:szCs w:val="28"/>
          <w:highlight w:val="none"/>
        </w:rPr>
        <w:t>。</w:t>
      </w:r>
      <w:bookmarkEnd w:id="159"/>
      <w:bookmarkEnd w:id="160"/>
    </w:p>
    <w:p w14:paraId="68211482">
      <w:pPr>
        <w:pStyle w:val="14"/>
        <w:spacing w:line="360" w:lineRule="auto"/>
        <w:rPr>
          <w:rFonts w:ascii="微软雅黑" w:hAnsi="微软雅黑" w:eastAsia="微软雅黑" w:cs="微软雅黑"/>
          <w:sz w:val="24"/>
          <w:szCs w:val="24"/>
          <w:highlight w:val="none"/>
        </w:rPr>
      </w:pPr>
    </w:p>
    <w:p w14:paraId="0622D67E">
      <w:pPr>
        <w:pStyle w:val="14"/>
        <w:spacing w:line="360" w:lineRule="auto"/>
        <w:rPr>
          <w:rFonts w:ascii="微软雅黑" w:hAnsi="微软雅黑" w:eastAsia="微软雅黑" w:cs="微软雅黑"/>
          <w:sz w:val="24"/>
          <w:szCs w:val="24"/>
          <w:highlight w:val="none"/>
        </w:rPr>
      </w:pPr>
    </w:p>
    <w:p w14:paraId="19E7E379">
      <w:pPr>
        <w:ind w:firstLine="480"/>
        <w:rPr>
          <w:rFonts w:ascii="微软雅黑" w:hAnsi="微软雅黑" w:eastAsia="微软雅黑" w:cs="微软雅黑"/>
          <w:highlight w:val="none"/>
        </w:rPr>
      </w:pPr>
    </w:p>
    <w:p w14:paraId="020D7DA8">
      <w:pPr>
        <w:ind w:firstLine="480"/>
        <w:rPr>
          <w:rFonts w:ascii="微软雅黑" w:hAnsi="微软雅黑" w:eastAsia="微软雅黑" w:cs="微软雅黑"/>
          <w:highlight w:val="none"/>
        </w:rPr>
      </w:pPr>
    </w:p>
    <w:p w14:paraId="704C3159">
      <w:pPr>
        <w:spacing w:line="360" w:lineRule="auto"/>
        <w:rPr>
          <w:rFonts w:ascii="微软雅黑" w:hAnsi="微软雅黑" w:eastAsia="微软雅黑" w:cs="微软雅黑"/>
          <w:highlight w:val="none"/>
        </w:rPr>
      </w:pPr>
      <w:r>
        <w:rPr>
          <w:rFonts w:hint="eastAsia" w:ascii="微软雅黑" w:hAnsi="微软雅黑" w:eastAsia="微软雅黑" w:cs="微软雅黑"/>
          <w:sz w:val="24"/>
          <w:szCs w:val="24"/>
          <w:highlight w:val="none"/>
        </w:rPr>
        <w:t xml:space="preserve">                                             供应商名称（公章）或自然人签署：</w:t>
      </w:r>
    </w:p>
    <w:p w14:paraId="442F736C">
      <w:pPr>
        <w:spacing w:line="360" w:lineRule="auto"/>
        <w:ind w:right="480" w:firstLine="6480" w:firstLineChars="27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年     月    日</w:t>
      </w:r>
    </w:p>
    <w:p w14:paraId="705C35F3">
      <w:pPr>
        <w:snapToGrid w:val="0"/>
        <w:spacing w:line="360" w:lineRule="auto"/>
        <w:ind w:firstLine="480" w:firstLineChars="200"/>
        <w:rPr>
          <w:rFonts w:ascii="微软雅黑" w:hAnsi="微软雅黑" w:eastAsia="微软雅黑" w:cs="微软雅黑"/>
          <w:sz w:val="24"/>
          <w:szCs w:val="24"/>
          <w:highlight w:val="none"/>
          <w:bdr w:val="single" w:color="auto" w:sz="4" w:space="0"/>
        </w:rPr>
        <w:sectPr>
          <w:headerReference r:id="rId16" w:type="default"/>
          <w:pgSz w:w="11907" w:h="16840"/>
          <w:pgMar w:top="1134" w:right="1191" w:bottom="1134" w:left="1304" w:header="851" w:footer="992" w:gutter="0"/>
          <w:cols w:space="720" w:num="1"/>
          <w:docGrid w:linePitch="380" w:charSpace="-5735"/>
        </w:sectPr>
      </w:pPr>
    </w:p>
    <w:p w14:paraId="4D40B0A2">
      <w:pPr>
        <w:pStyle w:val="2"/>
        <w:adjustRightInd w:val="0"/>
        <w:snapToGrid w:val="0"/>
        <w:spacing w:before="0" w:after="0" w:line="400" w:lineRule="exact"/>
        <w:ind w:firstLine="480" w:firstLineChars="200"/>
        <w:rPr>
          <w:rFonts w:ascii="微软雅黑" w:hAnsi="微软雅黑" w:eastAsia="微软雅黑" w:cs="微软雅黑"/>
          <w:sz w:val="24"/>
          <w:highlight w:val="none"/>
        </w:rPr>
      </w:pPr>
      <w:bookmarkStart w:id="161" w:name="_Toc15665"/>
      <w:bookmarkStart w:id="162" w:name="_Toc313888361"/>
      <w:bookmarkStart w:id="163" w:name="_Toc342913420"/>
      <w:bookmarkStart w:id="164" w:name="_Toc313008357"/>
      <w:bookmarkStart w:id="165" w:name="_Toc76462351"/>
      <w:bookmarkStart w:id="166" w:name="_Toc7746"/>
      <w:bookmarkStart w:id="167" w:name="_Toc106030907"/>
      <w:r>
        <w:rPr>
          <w:rFonts w:hint="eastAsia" w:ascii="微软雅黑" w:hAnsi="微软雅黑" w:eastAsia="微软雅黑" w:cs="微软雅黑"/>
          <w:sz w:val="24"/>
          <w:highlight w:val="none"/>
        </w:rPr>
        <w:t>二、服务部分</w:t>
      </w:r>
      <w:bookmarkEnd w:id="161"/>
      <w:bookmarkEnd w:id="162"/>
      <w:bookmarkEnd w:id="163"/>
      <w:bookmarkEnd w:id="164"/>
      <w:bookmarkEnd w:id="165"/>
      <w:bookmarkEnd w:id="166"/>
      <w:bookmarkEnd w:id="167"/>
    </w:p>
    <w:p w14:paraId="4CCA0430">
      <w:pPr>
        <w:tabs>
          <w:tab w:val="left" w:pos="6300"/>
        </w:tabs>
        <w:snapToGrid w:val="0"/>
        <w:spacing w:line="400" w:lineRule="exact"/>
        <w:ind w:firstLine="480" w:firstLineChars="200"/>
        <w:rPr>
          <w:rFonts w:ascii="微软雅黑" w:hAnsi="微软雅黑" w:eastAsia="微软雅黑" w:cs="微软雅黑"/>
          <w:szCs w:val="24"/>
          <w:highlight w:val="none"/>
        </w:rPr>
      </w:pPr>
      <w:r>
        <w:rPr>
          <w:rFonts w:hint="eastAsia" w:ascii="微软雅黑" w:hAnsi="微软雅黑" w:eastAsia="微软雅黑" w:cs="微软雅黑"/>
          <w:sz w:val="24"/>
          <w:szCs w:val="24"/>
          <w:highlight w:val="none"/>
        </w:rPr>
        <w:t>（一）服务响应偏离表</w:t>
      </w:r>
    </w:p>
    <w:p w14:paraId="3883CEB3">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项目号：                                </w:t>
      </w:r>
    </w:p>
    <w:p w14:paraId="022630DD">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磋商项目名称：</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6"/>
        <w:gridCol w:w="3082"/>
        <w:gridCol w:w="2309"/>
      </w:tblGrid>
      <w:tr w14:paraId="0F0B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75B35DB0">
            <w:pPr>
              <w:tabs>
                <w:tab w:val="left" w:pos="6300"/>
              </w:tabs>
              <w:snapToGrid w:val="0"/>
              <w:spacing w:line="500" w:lineRule="exact"/>
              <w:ind w:firstLine="480"/>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序号</w:t>
            </w:r>
          </w:p>
        </w:tc>
        <w:tc>
          <w:tcPr>
            <w:tcW w:w="1540" w:type="pct"/>
            <w:vAlign w:val="center"/>
          </w:tcPr>
          <w:p w14:paraId="432C7DB2">
            <w:pPr>
              <w:tabs>
                <w:tab w:val="left" w:pos="6300"/>
              </w:tabs>
              <w:snapToGrid w:val="0"/>
              <w:spacing w:line="500" w:lineRule="exact"/>
              <w:ind w:firstLine="480"/>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采购需求</w:t>
            </w:r>
          </w:p>
        </w:tc>
        <w:tc>
          <w:tcPr>
            <w:tcW w:w="1600" w:type="pct"/>
            <w:vAlign w:val="center"/>
          </w:tcPr>
          <w:p w14:paraId="6AD2C8C9">
            <w:pPr>
              <w:tabs>
                <w:tab w:val="left" w:pos="6300"/>
              </w:tabs>
              <w:snapToGrid w:val="0"/>
              <w:spacing w:line="500" w:lineRule="exact"/>
              <w:ind w:firstLine="480"/>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响应情况</w:t>
            </w:r>
          </w:p>
        </w:tc>
        <w:tc>
          <w:tcPr>
            <w:tcW w:w="1199" w:type="pct"/>
            <w:vAlign w:val="center"/>
          </w:tcPr>
          <w:p w14:paraId="731951B6">
            <w:pPr>
              <w:tabs>
                <w:tab w:val="left" w:pos="6300"/>
              </w:tabs>
              <w:snapToGrid w:val="0"/>
              <w:spacing w:line="500" w:lineRule="exact"/>
              <w:ind w:firstLine="480"/>
              <w:jc w:val="cente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差异说明</w:t>
            </w:r>
          </w:p>
        </w:tc>
      </w:tr>
      <w:tr w14:paraId="6F36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980DD24">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540" w:type="pct"/>
            <w:vAlign w:val="center"/>
          </w:tcPr>
          <w:p w14:paraId="7B373C11">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600" w:type="pct"/>
            <w:vAlign w:val="center"/>
          </w:tcPr>
          <w:p w14:paraId="7AC588D1">
            <w:pPr>
              <w:tabs>
                <w:tab w:val="left" w:pos="6300"/>
              </w:tabs>
              <w:snapToGrid w:val="0"/>
              <w:spacing w:line="500" w:lineRule="exact"/>
              <w:ind w:firstLine="480"/>
              <w:rPr>
                <w:rFonts w:ascii="微软雅黑" w:hAnsi="微软雅黑" w:eastAsia="微软雅黑" w:cs="微软雅黑"/>
                <w:szCs w:val="21"/>
                <w:highlight w:val="none"/>
              </w:rPr>
            </w:pPr>
          </w:p>
        </w:tc>
        <w:tc>
          <w:tcPr>
            <w:tcW w:w="1199" w:type="pct"/>
            <w:vAlign w:val="center"/>
          </w:tcPr>
          <w:p w14:paraId="6223D009">
            <w:pPr>
              <w:tabs>
                <w:tab w:val="left" w:pos="6300"/>
              </w:tabs>
              <w:snapToGrid w:val="0"/>
              <w:spacing w:line="500" w:lineRule="exact"/>
              <w:ind w:firstLine="480"/>
              <w:jc w:val="center"/>
              <w:rPr>
                <w:rFonts w:ascii="微软雅黑" w:hAnsi="微软雅黑" w:eastAsia="微软雅黑" w:cs="微软雅黑"/>
                <w:szCs w:val="21"/>
                <w:highlight w:val="none"/>
              </w:rPr>
            </w:pPr>
          </w:p>
        </w:tc>
      </w:tr>
      <w:tr w14:paraId="286B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6C921AA">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540" w:type="pct"/>
            <w:vAlign w:val="center"/>
          </w:tcPr>
          <w:p w14:paraId="7F088738">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600" w:type="pct"/>
            <w:vAlign w:val="center"/>
          </w:tcPr>
          <w:p w14:paraId="3420FD81">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199" w:type="pct"/>
            <w:vAlign w:val="center"/>
          </w:tcPr>
          <w:p w14:paraId="0A6248BE">
            <w:pPr>
              <w:tabs>
                <w:tab w:val="left" w:pos="6300"/>
              </w:tabs>
              <w:snapToGrid w:val="0"/>
              <w:spacing w:line="500" w:lineRule="exact"/>
              <w:ind w:firstLine="480"/>
              <w:jc w:val="center"/>
              <w:rPr>
                <w:rFonts w:ascii="微软雅黑" w:hAnsi="微软雅黑" w:eastAsia="微软雅黑" w:cs="微软雅黑"/>
                <w:szCs w:val="21"/>
                <w:highlight w:val="none"/>
              </w:rPr>
            </w:pPr>
          </w:p>
        </w:tc>
      </w:tr>
      <w:tr w14:paraId="6564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C2A07C8">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540" w:type="pct"/>
            <w:vAlign w:val="center"/>
          </w:tcPr>
          <w:p w14:paraId="122DBA9F">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600" w:type="pct"/>
            <w:vAlign w:val="center"/>
          </w:tcPr>
          <w:p w14:paraId="4B366564">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199" w:type="pct"/>
            <w:vAlign w:val="center"/>
          </w:tcPr>
          <w:p w14:paraId="719F807F">
            <w:pPr>
              <w:tabs>
                <w:tab w:val="left" w:pos="6300"/>
              </w:tabs>
              <w:snapToGrid w:val="0"/>
              <w:spacing w:line="500" w:lineRule="exact"/>
              <w:ind w:firstLine="480"/>
              <w:jc w:val="center"/>
              <w:rPr>
                <w:rFonts w:ascii="微软雅黑" w:hAnsi="微软雅黑" w:eastAsia="微软雅黑" w:cs="微软雅黑"/>
                <w:szCs w:val="21"/>
                <w:highlight w:val="none"/>
              </w:rPr>
            </w:pPr>
          </w:p>
        </w:tc>
      </w:tr>
      <w:tr w14:paraId="1FAA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F7A0C40">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540" w:type="pct"/>
            <w:vAlign w:val="center"/>
          </w:tcPr>
          <w:p w14:paraId="480FABFA">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600" w:type="pct"/>
            <w:vAlign w:val="center"/>
          </w:tcPr>
          <w:p w14:paraId="3F811149">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199" w:type="pct"/>
            <w:vAlign w:val="center"/>
          </w:tcPr>
          <w:p w14:paraId="58051CC1">
            <w:pPr>
              <w:tabs>
                <w:tab w:val="left" w:pos="6300"/>
              </w:tabs>
              <w:snapToGrid w:val="0"/>
              <w:spacing w:line="500" w:lineRule="exact"/>
              <w:ind w:firstLine="480"/>
              <w:jc w:val="center"/>
              <w:rPr>
                <w:rFonts w:ascii="微软雅黑" w:hAnsi="微软雅黑" w:eastAsia="微软雅黑" w:cs="微软雅黑"/>
                <w:szCs w:val="21"/>
                <w:highlight w:val="none"/>
              </w:rPr>
            </w:pPr>
          </w:p>
        </w:tc>
      </w:tr>
      <w:tr w14:paraId="0C08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446665E">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540" w:type="pct"/>
            <w:vAlign w:val="center"/>
          </w:tcPr>
          <w:p w14:paraId="6B177A5B">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600" w:type="pct"/>
            <w:vAlign w:val="center"/>
          </w:tcPr>
          <w:p w14:paraId="6C770133">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199" w:type="pct"/>
            <w:vAlign w:val="center"/>
          </w:tcPr>
          <w:p w14:paraId="37FDB3AB">
            <w:pPr>
              <w:tabs>
                <w:tab w:val="left" w:pos="6300"/>
              </w:tabs>
              <w:snapToGrid w:val="0"/>
              <w:spacing w:line="500" w:lineRule="exact"/>
              <w:ind w:firstLine="480"/>
              <w:jc w:val="center"/>
              <w:rPr>
                <w:rFonts w:ascii="微软雅黑" w:hAnsi="微软雅黑" w:eastAsia="微软雅黑" w:cs="微软雅黑"/>
                <w:szCs w:val="21"/>
                <w:highlight w:val="none"/>
              </w:rPr>
            </w:pPr>
          </w:p>
        </w:tc>
      </w:tr>
      <w:tr w14:paraId="075E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E97CB04">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540" w:type="pct"/>
            <w:vAlign w:val="center"/>
          </w:tcPr>
          <w:p w14:paraId="0E3E4AE1">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600" w:type="pct"/>
            <w:vAlign w:val="center"/>
          </w:tcPr>
          <w:p w14:paraId="1C323182">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199" w:type="pct"/>
            <w:vAlign w:val="center"/>
          </w:tcPr>
          <w:p w14:paraId="05CB6F98">
            <w:pPr>
              <w:tabs>
                <w:tab w:val="left" w:pos="6300"/>
              </w:tabs>
              <w:snapToGrid w:val="0"/>
              <w:spacing w:line="500" w:lineRule="exact"/>
              <w:ind w:firstLine="480"/>
              <w:jc w:val="center"/>
              <w:rPr>
                <w:rFonts w:ascii="微软雅黑" w:hAnsi="微软雅黑" w:eastAsia="微软雅黑" w:cs="微软雅黑"/>
                <w:szCs w:val="21"/>
                <w:highlight w:val="none"/>
              </w:rPr>
            </w:pPr>
          </w:p>
        </w:tc>
      </w:tr>
      <w:tr w14:paraId="6DB4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B0F4097">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540" w:type="pct"/>
            <w:vAlign w:val="center"/>
          </w:tcPr>
          <w:p w14:paraId="43631FC2">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600" w:type="pct"/>
            <w:vAlign w:val="center"/>
          </w:tcPr>
          <w:p w14:paraId="58A95470">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199" w:type="pct"/>
            <w:vAlign w:val="center"/>
          </w:tcPr>
          <w:p w14:paraId="755E0A89">
            <w:pPr>
              <w:tabs>
                <w:tab w:val="left" w:pos="6300"/>
              </w:tabs>
              <w:snapToGrid w:val="0"/>
              <w:spacing w:line="500" w:lineRule="exact"/>
              <w:ind w:firstLine="480"/>
              <w:jc w:val="center"/>
              <w:rPr>
                <w:rFonts w:ascii="微软雅黑" w:hAnsi="微软雅黑" w:eastAsia="微软雅黑" w:cs="微软雅黑"/>
                <w:szCs w:val="21"/>
                <w:highlight w:val="none"/>
              </w:rPr>
            </w:pPr>
          </w:p>
        </w:tc>
      </w:tr>
      <w:tr w14:paraId="00CD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02C7463">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540" w:type="pct"/>
            <w:vAlign w:val="center"/>
          </w:tcPr>
          <w:p w14:paraId="13778D1A">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600" w:type="pct"/>
            <w:vAlign w:val="center"/>
          </w:tcPr>
          <w:p w14:paraId="09EA3FA0">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199" w:type="pct"/>
            <w:vAlign w:val="center"/>
          </w:tcPr>
          <w:p w14:paraId="5C3FCDB3">
            <w:pPr>
              <w:tabs>
                <w:tab w:val="left" w:pos="6300"/>
              </w:tabs>
              <w:snapToGrid w:val="0"/>
              <w:spacing w:line="500" w:lineRule="exact"/>
              <w:ind w:firstLine="480"/>
              <w:jc w:val="center"/>
              <w:rPr>
                <w:rFonts w:ascii="微软雅黑" w:hAnsi="微软雅黑" w:eastAsia="微软雅黑" w:cs="微软雅黑"/>
                <w:szCs w:val="21"/>
                <w:highlight w:val="none"/>
              </w:rPr>
            </w:pPr>
          </w:p>
        </w:tc>
      </w:tr>
      <w:tr w14:paraId="41B6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5480919">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540" w:type="pct"/>
            <w:vAlign w:val="center"/>
          </w:tcPr>
          <w:p w14:paraId="0B726914">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600" w:type="pct"/>
            <w:vAlign w:val="center"/>
          </w:tcPr>
          <w:p w14:paraId="5CEEF7B6">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199" w:type="pct"/>
            <w:vAlign w:val="center"/>
          </w:tcPr>
          <w:p w14:paraId="08336B7D">
            <w:pPr>
              <w:tabs>
                <w:tab w:val="left" w:pos="6300"/>
              </w:tabs>
              <w:snapToGrid w:val="0"/>
              <w:spacing w:line="500" w:lineRule="exact"/>
              <w:ind w:firstLine="480"/>
              <w:jc w:val="center"/>
              <w:rPr>
                <w:rFonts w:ascii="微软雅黑" w:hAnsi="微软雅黑" w:eastAsia="微软雅黑" w:cs="微软雅黑"/>
                <w:szCs w:val="21"/>
                <w:highlight w:val="none"/>
              </w:rPr>
            </w:pPr>
          </w:p>
        </w:tc>
      </w:tr>
      <w:tr w14:paraId="63E7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03F0538">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540" w:type="pct"/>
            <w:vAlign w:val="center"/>
          </w:tcPr>
          <w:p w14:paraId="1921109F">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600" w:type="pct"/>
            <w:vAlign w:val="center"/>
          </w:tcPr>
          <w:p w14:paraId="216E64DB">
            <w:pPr>
              <w:tabs>
                <w:tab w:val="left" w:pos="6300"/>
              </w:tabs>
              <w:snapToGrid w:val="0"/>
              <w:spacing w:line="500" w:lineRule="exact"/>
              <w:ind w:firstLine="480"/>
              <w:jc w:val="center"/>
              <w:rPr>
                <w:rFonts w:ascii="微软雅黑" w:hAnsi="微软雅黑" w:eastAsia="微软雅黑" w:cs="微软雅黑"/>
                <w:szCs w:val="21"/>
                <w:highlight w:val="none"/>
              </w:rPr>
            </w:pPr>
          </w:p>
        </w:tc>
        <w:tc>
          <w:tcPr>
            <w:tcW w:w="1199" w:type="pct"/>
            <w:vAlign w:val="center"/>
          </w:tcPr>
          <w:p w14:paraId="7AED9464">
            <w:pPr>
              <w:tabs>
                <w:tab w:val="left" w:pos="6300"/>
              </w:tabs>
              <w:snapToGrid w:val="0"/>
              <w:spacing w:line="500" w:lineRule="exact"/>
              <w:ind w:firstLine="480"/>
              <w:jc w:val="center"/>
              <w:rPr>
                <w:rFonts w:ascii="微软雅黑" w:hAnsi="微软雅黑" w:eastAsia="微软雅黑" w:cs="微软雅黑"/>
                <w:szCs w:val="21"/>
                <w:highlight w:val="none"/>
              </w:rPr>
            </w:pPr>
          </w:p>
        </w:tc>
      </w:tr>
    </w:tbl>
    <w:p w14:paraId="5EB24E55">
      <w:pPr>
        <w:spacing w:line="500" w:lineRule="exact"/>
        <w:ind w:firstLine="600" w:firstLineChars="250"/>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 xml:space="preserve">供应商：                            </w:t>
      </w:r>
      <w:r>
        <w:rPr>
          <w:rFonts w:hint="eastAsia" w:ascii="微软雅黑" w:hAnsi="微软雅黑" w:eastAsia="微软雅黑" w:cs="微软雅黑"/>
          <w:sz w:val="24"/>
          <w:szCs w:val="24"/>
          <w:highlight w:val="none"/>
        </w:rPr>
        <w:t>法定代表人（或其授权代表）或自然人：</w:t>
      </w:r>
    </w:p>
    <w:p w14:paraId="75B760E5">
      <w:pPr>
        <w:spacing w:line="500" w:lineRule="exact"/>
        <w:rPr>
          <w:rFonts w:ascii="微软雅黑" w:hAnsi="微软雅黑" w:eastAsia="微软雅黑" w:cs="微软雅黑"/>
          <w:sz w:val="24"/>
          <w:szCs w:val="28"/>
          <w:highlight w:val="none"/>
        </w:rPr>
      </w:pPr>
    </w:p>
    <w:p w14:paraId="46B7A729">
      <w:pPr>
        <w:spacing w:line="500" w:lineRule="exact"/>
        <w:ind w:firstLine="720" w:firstLineChars="300"/>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（供应商公章）                               （签署或盖章）</w:t>
      </w:r>
    </w:p>
    <w:p w14:paraId="421BA8EB">
      <w:pPr>
        <w:tabs>
          <w:tab w:val="left" w:pos="6300"/>
        </w:tabs>
        <w:snapToGrid w:val="0"/>
        <w:spacing w:line="500" w:lineRule="exact"/>
        <w:ind w:firstLine="480"/>
        <w:rPr>
          <w:rFonts w:ascii="微软雅黑" w:hAnsi="微软雅黑" w:eastAsia="微软雅黑" w:cs="微软雅黑"/>
          <w:sz w:val="24"/>
          <w:highlight w:val="none"/>
        </w:rPr>
      </w:pPr>
      <w:r>
        <w:rPr>
          <w:rFonts w:hint="eastAsia" w:ascii="微软雅黑" w:hAnsi="微软雅黑" w:eastAsia="微软雅黑" w:cs="微软雅黑"/>
          <w:sz w:val="24"/>
          <w:szCs w:val="28"/>
          <w:highlight w:val="none"/>
        </w:rPr>
        <w:t xml:space="preserve">                                              年     月     日</w:t>
      </w:r>
    </w:p>
    <w:p w14:paraId="54745F74">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注：</w:t>
      </w:r>
    </w:p>
    <w:p w14:paraId="42D25C60">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highlight w:val="none"/>
        </w:rPr>
        <w:t>.</w:t>
      </w:r>
      <w:r>
        <w:rPr>
          <w:rFonts w:hint="eastAsia" w:ascii="微软雅黑" w:hAnsi="微软雅黑" w:eastAsia="微软雅黑" w:cs="微软雅黑"/>
          <w:sz w:val="24"/>
          <w:szCs w:val="24"/>
          <w:highlight w:val="none"/>
        </w:rPr>
        <w:t>本表即为对本项目“第二篇  项目服务需求”中所列条款进行比较和响应；</w:t>
      </w:r>
    </w:p>
    <w:p w14:paraId="76212CFB">
      <w:pPr>
        <w:snapToGrid w:val="0"/>
        <w:spacing w:line="400" w:lineRule="exact"/>
        <w:ind w:firstLine="480" w:firstLineChars="200"/>
        <w:jc w:val="left"/>
        <w:rPr>
          <w:rFonts w:ascii="微软雅黑" w:hAnsi="微软雅黑" w:eastAsia="微软雅黑" w:cs="微软雅黑"/>
          <w:sz w:val="24"/>
          <w:szCs w:val="24"/>
          <w:highlight w:val="none"/>
        </w:rPr>
      </w:pPr>
      <w:r>
        <w:rPr>
          <w:rFonts w:hint="eastAsia" w:ascii="微软雅黑" w:hAnsi="微软雅黑" w:eastAsia="微软雅黑" w:cs="微软雅黑"/>
          <w:sz w:val="24"/>
          <w:highlight w:val="none"/>
        </w:rPr>
        <w:t>2.本表可扩展。</w:t>
      </w:r>
    </w:p>
    <w:p w14:paraId="66D4A933">
      <w:pPr>
        <w:tabs>
          <w:tab w:val="left" w:pos="6300"/>
        </w:tabs>
        <w:snapToGrid w:val="0"/>
        <w:spacing w:line="400" w:lineRule="exact"/>
        <w:ind w:firstLine="420" w:firstLineChars="200"/>
        <w:rPr>
          <w:rFonts w:ascii="微软雅黑" w:hAnsi="微软雅黑" w:eastAsia="微软雅黑" w:cs="微软雅黑"/>
          <w:szCs w:val="24"/>
          <w:highlight w:val="none"/>
        </w:rPr>
      </w:pPr>
      <w:r>
        <w:rPr>
          <w:rFonts w:hint="eastAsia" w:ascii="微软雅黑" w:hAnsi="微软雅黑" w:eastAsia="微软雅黑" w:cs="微软雅黑"/>
          <w:szCs w:val="24"/>
          <w:highlight w:val="none"/>
        </w:rPr>
        <w:br w:type="page"/>
      </w:r>
    </w:p>
    <w:p w14:paraId="6D061A23">
      <w:pPr>
        <w:tabs>
          <w:tab w:val="left" w:pos="6300"/>
        </w:tabs>
        <w:snapToGrid w:val="0"/>
        <w:spacing w:line="400" w:lineRule="exact"/>
        <w:ind w:firstLine="480" w:firstLineChars="200"/>
        <w:rPr>
          <w:rFonts w:ascii="微软雅黑" w:hAnsi="微软雅黑" w:eastAsia="微软雅黑" w:cs="微软雅黑"/>
          <w:szCs w:val="24"/>
          <w:highlight w:val="none"/>
        </w:rPr>
      </w:pPr>
      <w:r>
        <w:rPr>
          <w:rFonts w:hint="eastAsia" w:ascii="微软雅黑" w:hAnsi="微软雅黑" w:eastAsia="微软雅黑" w:cs="微软雅黑"/>
          <w:sz w:val="24"/>
          <w:szCs w:val="24"/>
          <w:highlight w:val="none"/>
        </w:rPr>
        <w:t>（二）服务方案（格式自定）</w:t>
      </w:r>
    </w:p>
    <w:p w14:paraId="4EDC3CCA">
      <w:pPr>
        <w:tabs>
          <w:tab w:val="left" w:pos="6300"/>
        </w:tabs>
        <w:snapToGrid w:val="0"/>
        <w:spacing w:line="400" w:lineRule="exact"/>
        <w:ind w:firstLine="480" w:firstLineChars="200"/>
        <w:rPr>
          <w:rFonts w:ascii="微软雅黑" w:hAnsi="微软雅黑" w:eastAsia="微软雅黑" w:cs="微软雅黑"/>
          <w:szCs w:val="24"/>
          <w:highlight w:val="none"/>
        </w:rPr>
      </w:pPr>
      <w:r>
        <w:rPr>
          <w:rFonts w:hint="eastAsia" w:ascii="微软雅黑" w:hAnsi="微软雅黑" w:eastAsia="微软雅黑" w:cs="微软雅黑"/>
          <w:sz w:val="24"/>
          <w:szCs w:val="24"/>
          <w:highlight w:val="none"/>
        </w:rPr>
        <w:t>（三）其他资料（格式自定）</w:t>
      </w:r>
    </w:p>
    <w:p w14:paraId="1A25170A">
      <w:pPr>
        <w:pStyle w:val="2"/>
        <w:adjustRightInd w:val="0"/>
        <w:snapToGrid w:val="0"/>
        <w:spacing w:before="0" w:after="0" w:line="400" w:lineRule="exact"/>
        <w:ind w:firstLine="640" w:firstLineChars="200"/>
        <w:rPr>
          <w:rFonts w:ascii="微软雅黑" w:hAnsi="微软雅黑" w:eastAsia="微软雅黑" w:cs="微软雅黑"/>
          <w:sz w:val="24"/>
          <w:highlight w:val="none"/>
        </w:rPr>
      </w:pPr>
      <w:r>
        <w:rPr>
          <w:rFonts w:hint="eastAsia" w:ascii="微软雅黑" w:hAnsi="微软雅黑" w:eastAsia="微软雅黑" w:cs="微软雅黑"/>
          <w:b w:val="0"/>
          <w:highlight w:val="none"/>
        </w:rPr>
        <w:br w:type="page"/>
      </w:r>
      <w:bookmarkStart w:id="168" w:name="_Toc106030908"/>
      <w:bookmarkStart w:id="169" w:name="_Toc313888362"/>
      <w:bookmarkStart w:id="170" w:name="_Toc342913421"/>
      <w:bookmarkStart w:id="171" w:name="_Toc8455"/>
      <w:bookmarkStart w:id="172" w:name="_Toc76462352"/>
      <w:bookmarkStart w:id="173" w:name="_Toc12071"/>
      <w:bookmarkStart w:id="174" w:name="_Toc313008358"/>
      <w:r>
        <w:rPr>
          <w:rFonts w:hint="eastAsia" w:ascii="微软雅黑" w:hAnsi="微软雅黑" w:eastAsia="微软雅黑" w:cs="微软雅黑"/>
          <w:sz w:val="24"/>
          <w:highlight w:val="none"/>
        </w:rPr>
        <w:t>三、商务部分</w:t>
      </w:r>
      <w:bookmarkEnd w:id="168"/>
      <w:bookmarkEnd w:id="169"/>
      <w:bookmarkEnd w:id="170"/>
      <w:bookmarkEnd w:id="171"/>
      <w:bookmarkEnd w:id="172"/>
      <w:bookmarkEnd w:id="173"/>
      <w:bookmarkEnd w:id="174"/>
    </w:p>
    <w:p w14:paraId="5CE38CC7">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（一）商务响应偏离表</w:t>
      </w:r>
    </w:p>
    <w:p w14:paraId="5CFB0E81">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项目号：                                </w:t>
      </w:r>
    </w:p>
    <w:p w14:paraId="68A5784B">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磋商项目名称： </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7D5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28B0BC9">
            <w:pPr>
              <w:snapToGrid w:val="0"/>
              <w:spacing w:line="360" w:lineRule="auto"/>
              <w:ind w:firstLine="480"/>
              <w:rPr>
                <w:rFonts w:ascii="微软雅黑" w:hAnsi="微软雅黑" w:eastAsia="微软雅黑" w:cs="微软雅黑"/>
                <w:szCs w:val="24"/>
                <w:highlight w:val="none"/>
              </w:rPr>
            </w:pPr>
            <w:r>
              <w:rPr>
                <w:rFonts w:hint="eastAsia" w:ascii="微软雅黑" w:hAnsi="微软雅黑" w:eastAsia="微软雅黑" w:cs="微软雅黑"/>
                <w:szCs w:val="24"/>
                <w:highlight w:val="none"/>
              </w:rPr>
              <w:t>序号</w:t>
            </w:r>
          </w:p>
        </w:tc>
        <w:tc>
          <w:tcPr>
            <w:tcW w:w="3179" w:type="dxa"/>
            <w:vAlign w:val="center"/>
          </w:tcPr>
          <w:p w14:paraId="75099326">
            <w:pPr>
              <w:tabs>
                <w:tab w:val="left" w:pos="6300"/>
              </w:tabs>
              <w:snapToGrid w:val="0"/>
              <w:spacing w:line="360" w:lineRule="auto"/>
              <w:ind w:firstLine="480"/>
              <w:jc w:val="center"/>
              <w:rPr>
                <w:rFonts w:ascii="微软雅黑" w:hAnsi="微软雅黑" w:eastAsia="微软雅黑" w:cs="微软雅黑"/>
                <w:szCs w:val="24"/>
                <w:highlight w:val="none"/>
              </w:rPr>
            </w:pPr>
            <w:r>
              <w:rPr>
                <w:rFonts w:hint="eastAsia" w:ascii="微软雅黑" w:hAnsi="微软雅黑" w:eastAsia="微软雅黑" w:cs="微软雅黑"/>
                <w:szCs w:val="24"/>
                <w:highlight w:val="none"/>
              </w:rPr>
              <w:t>磋商项目商务需求</w:t>
            </w:r>
          </w:p>
        </w:tc>
        <w:tc>
          <w:tcPr>
            <w:tcW w:w="2434" w:type="dxa"/>
            <w:vAlign w:val="center"/>
          </w:tcPr>
          <w:p w14:paraId="5BD563A2">
            <w:pPr>
              <w:tabs>
                <w:tab w:val="left" w:pos="6300"/>
              </w:tabs>
              <w:snapToGrid w:val="0"/>
              <w:spacing w:line="360" w:lineRule="auto"/>
              <w:ind w:firstLine="480"/>
              <w:jc w:val="center"/>
              <w:rPr>
                <w:rFonts w:ascii="微软雅黑" w:hAnsi="微软雅黑" w:eastAsia="微软雅黑" w:cs="微软雅黑"/>
                <w:szCs w:val="24"/>
                <w:highlight w:val="none"/>
              </w:rPr>
            </w:pPr>
            <w:r>
              <w:rPr>
                <w:rFonts w:hint="eastAsia" w:ascii="微软雅黑" w:hAnsi="微软雅黑" w:eastAsia="微软雅黑" w:cs="微软雅黑"/>
                <w:szCs w:val="24"/>
                <w:highlight w:val="none"/>
              </w:rPr>
              <w:t>响应情况</w:t>
            </w:r>
          </w:p>
        </w:tc>
        <w:tc>
          <w:tcPr>
            <w:tcW w:w="2355" w:type="dxa"/>
            <w:vAlign w:val="center"/>
          </w:tcPr>
          <w:p w14:paraId="39D9E7A8">
            <w:pPr>
              <w:tabs>
                <w:tab w:val="left" w:pos="6300"/>
              </w:tabs>
              <w:snapToGrid w:val="0"/>
              <w:spacing w:line="360" w:lineRule="auto"/>
              <w:ind w:firstLine="480"/>
              <w:jc w:val="center"/>
              <w:rPr>
                <w:rFonts w:ascii="微软雅黑" w:hAnsi="微软雅黑" w:eastAsia="微软雅黑" w:cs="微软雅黑"/>
                <w:szCs w:val="24"/>
                <w:highlight w:val="none"/>
              </w:rPr>
            </w:pPr>
            <w:r>
              <w:rPr>
                <w:rFonts w:hint="eastAsia" w:ascii="微软雅黑" w:hAnsi="微软雅黑" w:eastAsia="微软雅黑" w:cs="微软雅黑"/>
                <w:szCs w:val="24"/>
                <w:highlight w:val="none"/>
              </w:rPr>
              <w:t>偏离说明</w:t>
            </w:r>
          </w:p>
        </w:tc>
      </w:tr>
      <w:tr w14:paraId="53DB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00816B">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3179" w:type="dxa"/>
            <w:vAlign w:val="center"/>
          </w:tcPr>
          <w:p w14:paraId="432E8A58">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2434" w:type="dxa"/>
            <w:vAlign w:val="center"/>
          </w:tcPr>
          <w:p w14:paraId="06125E15">
            <w:pPr>
              <w:tabs>
                <w:tab w:val="left" w:pos="6300"/>
              </w:tabs>
              <w:snapToGrid w:val="0"/>
              <w:spacing w:line="360" w:lineRule="auto"/>
              <w:ind w:firstLine="480"/>
              <w:rPr>
                <w:rFonts w:ascii="微软雅黑" w:hAnsi="微软雅黑" w:eastAsia="微软雅黑" w:cs="微软雅黑"/>
                <w:szCs w:val="24"/>
                <w:highlight w:val="none"/>
              </w:rPr>
            </w:pPr>
          </w:p>
        </w:tc>
        <w:tc>
          <w:tcPr>
            <w:tcW w:w="2355" w:type="dxa"/>
            <w:vAlign w:val="center"/>
          </w:tcPr>
          <w:p w14:paraId="45236DF3">
            <w:pPr>
              <w:tabs>
                <w:tab w:val="left" w:pos="6300"/>
              </w:tabs>
              <w:snapToGrid w:val="0"/>
              <w:spacing w:line="360" w:lineRule="auto"/>
              <w:ind w:firstLine="480"/>
              <w:jc w:val="center"/>
              <w:rPr>
                <w:rFonts w:ascii="微软雅黑" w:hAnsi="微软雅黑" w:eastAsia="微软雅黑" w:cs="微软雅黑"/>
                <w:szCs w:val="24"/>
                <w:highlight w:val="none"/>
              </w:rPr>
            </w:pPr>
          </w:p>
        </w:tc>
      </w:tr>
      <w:tr w14:paraId="7514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A3048AC">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3179" w:type="dxa"/>
            <w:vAlign w:val="center"/>
          </w:tcPr>
          <w:p w14:paraId="6FC7964E">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2434" w:type="dxa"/>
            <w:vAlign w:val="center"/>
          </w:tcPr>
          <w:p w14:paraId="34BB0721">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2355" w:type="dxa"/>
            <w:vAlign w:val="center"/>
          </w:tcPr>
          <w:p w14:paraId="79D1BA05">
            <w:pPr>
              <w:tabs>
                <w:tab w:val="left" w:pos="6300"/>
              </w:tabs>
              <w:snapToGrid w:val="0"/>
              <w:spacing w:line="360" w:lineRule="auto"/>
              <w:ind w:firstLine="480"/>
              <w:jc w:val="center"/>
              <w:rPr>
                <w:rFonts w:ascii="微软雅黑" w:hAnsi="微软雅黑" w:eastAsia="微软雅黑" w:cs="微软雅黑"/>
                <w:szCs w:val="24"/>
                <w:highlight w:val="none"/>
              </w:rPr>
            </w:pPr>
          </w:p>
        </w:tc>
      </w:tr>
      <w:tr w14:paraId="150C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2E91428">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3179" w:type="dxa"/>
            <w:vAlign w:val="center"/>
          </w:tcPr>
          <w:p w14:paraId="503359A2">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2434" w:type="dxa"/>
            <w:vAlign w:val="center"/>
          </w:tcPr>
          <w:p w14:paraId="16DECC13">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2355" w:type="dxa"/>
            <w:vAlign w:val="center"/>
          </w:tcPr>
          <w:p w14:paraId="5F0DCE43">
            <w:pPr>
              <w:tabs>
                <w:tab w:val="left" w:pos="6300"/>
              </w:tabs>
              <w:snapToGrid w:val="0"/>
              <w:spacing w:line="360" w:lineRule="auto"/>
              <w:ind w:firstLine="480"/>
              <w:jc w:val="center"/>
              <w:rPr>
                <w:rFonts w:ascii="微软雅黑" w:hAnsi="微软雅黑" w:eastAsia="微软雅黑" w:cs="微软雅黑"/>
                <w:szCs w:val="24"/>
                <w:highlight w:val="none"/>
              </w:rPr>
            </w:pPr>
          </w:p>
        </w:tc>
      </w:tr>
      <w:tr w14:paraId="3E76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2E47E8">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3179" w:type="dxa"/>
            <w:vAlign w:val="center"/>
          </w:tcPr>
          <w:p w14:paraId="03ABEBD8">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2434" w:type="dxa"/>
            <w:vAlign w:val="center"/>
          </w:tcPr>
          <w:p w14:paraId="3F109935">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2355" w:type="dxa"/>
            <w:vAlign w:val="center"/>
          </w:tcPr>
          <w:p w14:paraId="337FD477">
            <w:pPr>
              <w:tabs>
                <w:tab w:val="left" w:pos="6300"/>
              </w:tabs>
              <w:snapToGrid w:val="0"/>
              <w:spacing w:line="360" w:lineRule="auto"/>
              <w:ind w:firstLine="480"/>
              <w:jc w:val="center"/>
              <w:rPr>
                <w:rFonts w:ascii="微软雅黑" w:hAnsi="微软雅黑" w:eastAsia="微软雅黑" w:cs="微软雅黑"/>
                <w:szCs w:val="24"/>
                <w:highlight w:val="none"/>
              </w:rPr>
            </w:pPr>
          </w:p>
        </w:tc>
      </w:tr>
      <w:tr w14:paraId="27A2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9ECADA">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3179" w:type="dxa"/>
            <w:vAlign w:val="center"/>
          </w:tcPr>
          <w:p w14:paraId="26521640">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2434" w:type="dxa"/>
            <w:vAlign w:val="center"/>
          </w:tcPr>
          <w:p w14:paraId="592D75BA">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2355" w:type="dxa"/>
            <w:vAlign w:val="center"/>
          </w:tcPr>
          <w:p w14:paraId="55E4E102">
            <w:pPr>
              <w:tabs>
                <w:tab w:val="left" w:pos="6300"/>
              </w:tabs>
              <w:snapToGrid w:val="0"/>
              <w:spacing w:line="360" w:lineRule="auto"/>
              <w:ind w:firstLine="480"/>
              <w:jc w:val="center"/>
              <w:rPr>
                <w:rFonts w:ascii="微软雅黑" w:hAnsi="微软雅黑" w:eastAsia="微软雅黑" w:cs="微软雅黑"/>
                <w:szCs w:val="24"/>
                <w:highlight w:val="none"/>
              </w:rPr>
            </w:pPr>
          </w:p>
        </w:tc>
      </w:tr>
      <w:tr w14:paraId="30DB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53E25E">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3179" w:type="dxa"/>
            <w:vAlign w:val="center"/>
          </w:tcPr>
          <w:p w14:paraId="5ECAED31">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2434" w:type="dxa"/>
            <w:vAlign w:val="center"/>
          </w:tcPr>
          <w:p w14:paraId="3C45706F">
            <w:pPr>
              <w:tabs>
                <w:tab w:val="left" w:pos="6300"/>
              </w:tabs>
              <w:snapToGrid w:val="0"/>
              <w:spacing w:line="360" w:lineRule="auto"/>
              <w:ind w:firstLine="480"/>
              <w:jc w:val="center"/>
              <w:rPr>
                <w:rFonts w:ascii="微软雅黑" w:hAnsi="微软雅黑" w:eastAsia="微软雅黑" w:cs="微软雅黑"/>
                <w:szCs w:val="24"/>
                <w:highlight w:val="none"/>
              </w:rPr>
            </w:pPr>
          </w:p>
        </w:tc>
        <w:tc>
          <w:tcPr>
            <w:tcW w:w="2355" w:type="dxa"/>
            <w:vAlign w:val="center"/>
          </w:tcPr>
          <w:p w14:paraId="29066B0C">
            <w:pPr>
              <w:tabs>
                <w:tab w:val="left" w:pos="6300"/>
              </w:tabs>
              <w:snapToGrid w:val="0"/>
              <w:spacing w:line="360" w:lineRule="auto"/>
              <w:ind w:firstLine="480"/>
              <w:jc w:val="center"/>
              <w:rPr>
                <w:rFonts w:ascii="微软雅黑" w:hAnsi="微软雅黑" w:eastAsia="微软雅黑" w:cs="微软雅黑"/>
                <w:szCs w:val="24"/>
                <w:highlight w:val="none"/>
              </w:rPr>
            </w:pPr>
          </w:p>
        </w:tc>
      </w:tr>
    </w:tbl>
    <w:p w14:paraId="64F8D95D">
      <w:pPr>
        <w:snapToGrid w:val="0"/>
        <w:spacing w:line="360" w:lineRule="auto"/>
        <w:ind w:firstLine="480"/>
        <w:rPr>
          <w:rFonts w:ascii="微软雅黑" w:hAnsi="微软雅黑" w:eastAsia="微软雅黑" w:cs="微软雅黑"/>
          <w:sz w:val="24"/>
          <w:szCs w:val="24"/>
          <w:highlight w:val="none"/>
        </w:rPr>
      </w:pPr>
    </w:p>
    <w:p w14:paraId="31B3374A">
      <w:pPr>
        <w:spacing w:line="500" w:lineRule="exact"/>
        <w:ind w:firstLine="600" w:firstLineChars="250"/>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 xml:space="preserve">供应商：                          </w:t>
      </w:r>
      <w:r>
        <w:rPr>
          <w:rFonts w:hint="eastAsia" w:ascii="微软雅黑" w:hAnsi="微软雅黑" w:eastAsia="微软雅黑" w:cs="微软雅黑"/>
          <w:sz w:val="24"/>
          <w:szCs w:val="24"/>
          <w:highlight w:val="none"/>
        </w:rPr>
        <w:t>法定代表人（或其授权代表）或自然人：</w:t>
      </w:r>
    </w:p>
    <w:p w14:paraId="3722CFE2">
      <w:pPr>
        <w:spacing w:line="500" w:lineRule="exact"/>
        <w:rPr>
          <w:rFonts w:ascii="微软雅黑" w:hAnsi="微软雅黑" w:eastAsia="微软雅黑" w:cs="微软雅黑"/>
          <w:sz w:val="24"/>
          <w:szCs w:val="28"/>
          <w:highlight w:val="none"/>
        </w:rPr>
      </w:pPr>
    </w:p>
    <w:p w14:paraId="08F40827">
      <w:pPr>
        <w:spacing w:line="500" w:lineRule="exact"/>
        <w:ind w:firstLine="360" w:firstLineChars="150"/>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（供应商公章）                                 （签署或盖章）</w:t>
      </w:r>
    </w:p>
    <w:p w14:paraId="0097EC03">
      <w:pPr>
        <w:tabs>
          <w:tab w:val="left" w:pos="6300"/>
        </w:tabs>
        <w:snapToGrid w:val="0"/>
        <w:spacing w:line="500" w:lineRule="exact"/>
        <w:ind w:firstLine="480"/>
        <w:rPr>
          <w:rFonts w:ascii="微软雅黑" w:hAnsi="微软雅黑" w:eastAsia="微软雅黑" w:cs="微软雅黑"/>
          <w:sz w:val="24"/>
          <w:highlight w:val="none"/>
        </w:rPr>
      </w:pPr>
      <w:r>
        <w:rPr>
          <w:rFonts w:hint="eastAsia" w:ascii="微软雅黑" w:hAnsi="微软雅黑" w:eastAsia="微软雅黑" w:cs="微软雅黑"/>
          <w:sz w:val="24"/>
          <w:szCs w:val="28"/>
          <w:highlight w:val="none"/>
        </w:rPr>
        <w:t xml:space="preserve">                                            年     月     日</w:t>
      </w:r>
    </w:p>
    <w:p w14:paraId="0F981765">
      <w:pPr>
        <w:tabs>
          <w:tab w:val="left" w:pos="6300"/>
        </w:tabs>
        <w:snapToGrid w:val="0"/>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注：</w:t>
      </w:r>
    </w:p>
    <w:p w14:paraId="6AB29889">
      <w:pPr>
        <w:tabs>
          <w:tab w:val="left" w:pos="6300"/>
        </w:tabs>
        <w:snapToGrid w:val="0"/>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highlight w:val="none"/>
        </w:rPr>
        <w:t>.</w:t>
      </w:r>
      <w:r>
        <w:rPr>
          <w:rFonts w:hint="eastAsia" w:ascii="微软雅黑" w:hAnsi="微软雅黑" w:eastAsia="微软雅黑" w:cs="微软雅黑"/>
          <w:sz w:val="24"/>
          <w:szCs w:val="24"/>
          <w:highlight w:val="none"/>
        </w:rPr>
        <w:t>本表即为对本项目“第三篇  项目商务需求”中所列条款进行比较和响应；</w:t>
      </w:r>
    </w:p>
    <w:p w14:paraId="69828FD3">
      <w:pPr>
        <w:snapToGrid w:val="0"/>
        <w:spacing w:line="400" w:lineRule="exact"/>
        <w:ind w:firstLine="480" w:firstLineChars="200"/>
        <w:rPr>
          <w:rFonts w:ascii="微软雅黑" w:hAnsi="微软雅黑" w:eastAsia="微软雅黑" w:cs="微软雅黑"/>
          <w:b/>
          <w:highlight w:val="none"/>
        </w:rPr>
        <w:sectPr>
          <w:pgSz w:w="11907" w:h="16840"/>
          <w:pgMar w:top="1134" w:right="1191" w:bottom="1134" w:left="1304" w:header="851" w:footer="992" w:gutter="0"/>
          <w:cols w:space="720" w:num="1"/>
          <w:docGrid w:linePitch="380" w:charSpace="-5735"/>
        </w:sectPr>
      </w:pPr>
      <w:r>
        <w:rPr>
          <w:rFonts w:hint="eastAsia" w:ascii="微软雅黑" w:hAnsi="微软雅黑" w:eastAsia="微软雅黑" w:cs="微软雅黑"/>
          <w:sz w:val="24"/>
          <w:highlight w:val="none"/>
        </w:rPr>
        <w:t>2.本表可扩展。</w:t>
      </w:r>
    </w:p>
    <w:p w14:paraId="7664BBBB">
      <w:pPr>
        <w:snapToGrid w:val="0"/>
        <w:spacing w:line="400" w:lineRule="exact"/>
        <w:ind w:firstLine="480" w:firstLineChars="200"/>
        <w:rPr>
          <w:rFonts w:ascii="微软雅黑" w:hAnsi="微软雅黑" w:eastAsia="微软雅黑" w:cs="微软雅黑"/>
          <w:sz w:val="24"/>
          <w:szCs w:val="24"/>
          <w:highlight w:val="none"/>
        </w:rPr>
      </w:pPr>
      <w:bookmarkStart w:id="175" w:name="_Toc283382459"/>
      <w:r>
        <w:rPr>
          <w:rFonts w:hint="eastAsia" w:ascii="微软雅黑" w:hAnsi="微软雅黑" w:eastAsia="微软雅黑" w:cs="微软雅黑"/>
          <w:sz w:val="24"/>
          <w:szCs w:val="24"/>
          <w:highlight w:val="none"/>
        </w:rPr>
        <w:t>（二）其它优惠承诺（格式自定）</w:t>
      </w:r>
    </w:p>
    <w:p w14:paraId="5D6B5D65">
      <w:pPr>
        <w:snapToGrid w:val="0"/>
        <w:spacing w:line="400" w:lineRule="exact"/>
        <w:ind w:firstLine="480" w:firstLineChars="200"/>
        <w:rPr>
          <w:rFonts w:ascii="微软雅黑" w:hAnsi="微软雅黑" w:eastAsia="微软雅黑" w:cs="微软雅黑"/>
          <w:sz w:val="24"/>
          <w:szCs w:val="24"/>
          <w:highlight w:val="none"/>
        </w:rPr>
      </w:pPr>
    </w:p>
    <w:p w14:paraId="6FFECDFC">
      <w:pPr>
        <w:pStyle w:val="2"/>
        <w:adjustRightInd w:val="0"/>
        <w:snapToGrid w:val="0"/>
        <w:spacing w:before="0" w:after="0"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szCs w:val="24"/>
          <w:highlight w:val="none"/>
        </w:rPr>
        <w:br w:type="page"/>
      </w:r>
      <w:bookmarkEnd w:id="175"/>
      <w:bookmarkStart w:id="176" w:name="_Toc23421"/>
      <w:bookmarkStart w:id="177" w:name="_Toc313888363"/>
      <w:bookmarkStart w:id="178" w:name="_Toc16338"/>
      <w:bookmarkStart w:id="179" w:name="_Toc342913422"/>
      <w:bookmarkStart w:id="180" w:name="_Toc76462353"/>
      <w:bookmarkStart w:id="181" w:name="_Toc106030909"/>
      <w:bookmarkStart w:id="182" w:name="_Toc313008359"/>
      <w:r>
        <w:rPr>
          <w:rFonts w:hint="eastAsia" w:ascii="微软雅黑" w:hAnsi="微软雅黑" w:eastAsia="微软雅黑" w:cs="微软雅黑"/>
          <w:sz w:val="24"/>
          <w:highlight w:val="none"/>
        </w:rPr>
        <w:t>四、资格条件</w:t>
      </w:r>
      <w:bookmarkEnd w:id="176"/>
      <w:bookmarkEnd w:id="177"/>
      <w:bookmarkEnd w:id="178"/>
      <w:bookmarkEnd w:id="179"/>
      <w:bookmarkEnd w:id="180"/>
      <w:bookmarkEnd w:id="181"/>
      <w:bookmarkEnd w:id="182"/>
    </w:p>
    <w:p w14:paraId="2E57AD03">
      <w:pPr>
        <w:tabs>
          <w:tab w:val="left" w:pos="6300"/>
        </w:tabs>
        <w:snapToGrid w:val="0"/>
        <w:spacing w:line="4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（一）法人营业执照（副本）或事业单位法人证书（副本）或个体工商户营业执照或有效的自然人身份证明或社会团体法人登记证书复印件</w:t>
      </w:r>
    </w:p>
    <w:p w14:paraId="5A17DCE9">
      <w:pPr>
        <w:tabs>
          <w:tab w:val="left" w:pos="6300"/>
        </w:tabs>
        <w:snapToGrid w:val="0"/>
        <w:spacing w:line="400" w:lineRule="exact"/>
        <w:ind w:firstLine="480"/>
        <w:rPr>
          <w:rFonts w:ascii="微软雅黑" w:hAnsi="微软雅黑" w:eastAsia="微软雅黑" w:cs="微软雅黑"/>
          <w:highlight w:val="none"/>
        </w:rPr>
      </w:pPr>
    </w:p>
    <w:p w14:paraId="2DABB212">
      <w:pPr>
        <w:tabs>
          <w:tab w:val="left" w:pos="6300"/>
        </w:tabs>
        <w:snapToGrid w:val="0"/>
        <w:spacing w:line="500" w:lineRule="exact"/>
        <w:ind w:firstLine="480"/>
        <w:rPr>
          <w:rFonts w:ascii="微软雅黑" w:hAnsi="微软雅黑" w:eastAsia="微软雅黑" w:cs="微软雅黑"/>
          <w:highlight w:val="none"/>
        </w:rPr>
      </w:pPr>
    </w:p>
    <w:p w14:paraId="1D05C5E4">
      <w:pPr>
        <w:tabs>
          <w:tab w:val="left" w:pos="6300"/>
        </w:tabs>
        <w:snapToGrid w:val="0"/>
        <w:spacing w:line="500" w:lineRule="exact"/>
        <w:ind w:firstLine="480"/>
        <w:rPr>
          <w:rFonts w:ascii="微软雅黑" w:hAnsi="微软雅黑" w:eastAsia="微软雅黑" w:cs="微软雅黑"/>
          <w:highlight w:val="none"/>
        </w:rPr>
      </w:pPr>
    </w:p>
    <w:p w14:paraId="35F56C6E">
      <w:pPr>
        <w:tabs>
          <w:tab w:val="left" w:pos="6300"/>
        </w:tabs>
        <w:snapToGrid w:val="0"/>
        <w:spacing w:line="500" w:lineRule="exact"/>
        <w:ind w:firstLine="480"/>
        <w:rPr>
          <w:rFonts w:ascii="微软雅黑" w:hAnsi="微软雅黑" w:eastAsia="微软雅黑" w:cs="微软雅黑"/>
          <w:highlight w:val="none"/>
        </w:rPr>
      </w:pPr>
    </w:p>
    <w:p w14:paraId="19B66BC5">
      <w:pPr>
        <w:tabs>
          <w:tab w:val="left" w:pos="6300"/>
        </w:tabs>
        <w:snapToGrid w:val="0"/>
        <w:spacing w:line="500" w:lineRule="exact"/>
        <w:ind w:firstLine="480"/>
        <w:rPr>
          <w:rFonts w:ascii="微软雅黑" w:hAnsi="微软雅黑" w:eastAsia="微软雅黑" w:cs="微软雅黑"/>
          <w:highlight w:val="none"/>
        </w:rPr>
      </w:pPr>
    </w:p>
    <w:p w14:paraId="351F2E2E">
      <w:pPr>
        <w:snapToGrid w:val="0"/>
        <w:spacing w:line="400" w:lineRule="exact"/>
        <w:ind w:firstLine="420" w:firstLineChars="200"/>
        <w:rPr>
          <w:rFonts w:ascii="微软雅黑" w:hAnsi="微软雅黑" w:eastAsia="微软雅黑" w:cs="微软雅黑"/>
          <w:sz w:val="24"/>
          <w:szCs w:val="24"/>
          <w:highlight w:val="none"/>
        </w:rPr>
      </w:pPr>
      <w:r>
        <w:rPr>
          <w:rFonts w:hint="eastAsia" w:ascii="微软雅黑" w:hAnsi="微软雅黑" w:eastAsia="微软雅黑" w:cs="微软雅黑"/>
          <w:highlight w:val="none"/>
        </w:rPr>
        <w:br w:type="page"/>
      </w:r>
      <w:r>
        <w:rPr>
          <w:rFonts w:hint="eastAsia" w:ascii="微软雅黑" w:hAnsi="微软雅黑" w:eastAsia="微软雅黑" w:cs="微软雅黑"/>
          <w:sz w:val="24"/>
          <w:szCs w:val="24"/>
          <w:highlight w:val="none"/>
        </w:rPr>
        <w:t>（二）法定代表人身份证明书（格式）</w:t>
      </w:r>
    </w:p>
    <w:p w14:paraId="33E78E04">
      <w:pPr>
        <w:tabs>
          <w:tab w:val="left" w:pos="6300"/>
        </w:tabs>
        <w:snapToGrid w:val="0"/>
        <w:spacing w:line="500" w:lineRule="exact"/>
        <w:ind w:firstLine="480"/>
        <w:rPr>
          <w:rFonts w:ascii="微软雅黑" w:hAnsi="微软雅黑" w:eastAsia="微软雅黑" w:cs="微软雅黑"/>
          <w:sz w:val="24"/>
          <w:highlight w:val="none"/>
        </w:rPr>
      </w:pPr>
    </w:p>
    <w:p w14:paraId="78275A89">
      <w:pPr>
        <w:tabs>
          <w:tab w:val="left" w:pos="6300"/>
        </w:tabs>
        <w:snapToGrid w:val="0"/>
        <w:spacing w:line="500" w:lineRule="exact"/>
        <w:ind w:firstLine="480"/>
        <w:rPr>
          <w:rFonts w:ascii="微软雅黑" w:hAnsi="微软雅黑" w:eastAsia="微软雅黑" w:cs="微软雅黑"/>
          <w:sz w:val="24"/>
          <w:highlight w:val="none"/>
        </w:rPr>
      </w:pPr>
      <w:r>
        <w:rPr>
          <w:rFonts w:hint="eastAsia" w:ascii="微软雅黑" w:hAnsi="微软雅黑" w:eastAsia="微软雅黑" w:cs="微软雅黑"/>
          <w:sz w:val="24"/>
          <w:highlight w:val="none"/>
        </w:rPr>
        <w:t>磋商项目名称：</w:t>
      </w:r>
    </w:p>
    <w:p w14:paraId="3F00C420">
      <w:pPr>
        <w:tabs>
          <w:tab w:val="left" w:pos="6300"/>
        </w:tabs>
        <w:snapToGrid w:val="0"/>
        <w:spacing w:line="500" w:lineRule="exact"/>
        <w:ind w:firstLine="480"/>
        <w:rPr>
          <w:rFonts w:ascii="微软雅黑" w:hAnsi="微软雅黑" w:eastAsia="微软雅黑" w:cs="微软雅黑"/>
          <w:sz w:val="24"/>
          <w:highlight w:val="none"/>
        </w:rPr>
      </w:pPr>
    </w:p>
    <w:p w14:paraId="036F3AD5">
      <w:pPr>
        <w:tabs>
          <w:tab w:val="left" w:pos="6300"/>
        </w:tabs>
        <w:snapToGrid w:val="0"/>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致：（采购代理机构名称）：</w:t>
      </w:r>
    </w:p>
    <w:p w14:paraId="247CBBE7">
      <w:pPr>
        <w:tabs>
          <w:tab w:val="left" w:pos="6300"/>
        </w:tabs>
        <w:snapToGrid w:val="0"/>
        <w:spacing w:line="500" w:lineRule="exact"/>
        <w:ind w:firstLine="480"/>
        <w:rPr>
          <w:rFonts w:ascii="微软雅黑" w:hAnsi="微软雅黑" w:eastAsia="微软雅黑" w:cs="微软雅黑"/>
          <w:sz w:val="24"/>
          <w:highlight w:val="none"/>
        </w:rPr>
      </w:pPr>
      <w:r>
        <w:rPr>
          <w:rFonts w:hint="eastAsia" w:ascii="微软雅黑" w:hAnsi="微软雅黑" w:eastAsia="微软雅黑" w:cs="微软雅黑"/>
          <w:sz w:val="24"/>
          <w:highlight w:val="none"/>
        </w:rPr>
        <w:t>（法定代表人姓名）在（供应商名称）任（职务名称）职务，是（供应商名称）的法定代表人。</w:t>
      </w:r>
    </w:p>
    <w:p w14:paraId="70829412">
      <w:pPr>
        <w:tabs>
          <w:tab w:val="left" w:pos="6300"/>
        </w:tabs>
        <w:snapToGrid w:val="0"/>
        <w:spacing w:line="500" w:lineRule="exact"/>
        <w:ind w:firstLine="480"/>
        <w:rPr>
          <w:rFonts w:ascii="微软雅黑" w:hAnsi="微软雅黑" w:eastAsia="微软雅黑" w:cs="微软雅黑"/>
          <w:sz w:val="24"/>
          <w:highlight w:val="none"/>
        </w:rPr>
      </w:pPr>
    </w:p>
    <w:p w14:paraId="3C553236">
      <w:pPr>
        <w:tabs>
          <w:tab w:val="left" w:pos="6300"/>
        </w:tabs>
        <w:snapToGrid w:val="0"/>
        <w:spacing w:line="500" w:lineRule="exact"/>
        <w:ind w:firstLine="480"/>
        <w:rPr>
          <w:rFonts w:ascii="微软雅黑" w:hAnsi="微软雅黑" w:eastAsia="微软雅黑" w:cs="微软雅黑"/>
          <w:sz w:val="24"/>
          <w:highlight w:val="none"/>
        </w:rPr>
      </w:pPr>
      <w:r>
        <w:rPr>
          <w:rFonts w:hint="eastAsia" w:ascii="微软雅黑" w:hAnsi="微软雅黑" w:eastAsia="微软雅黑" w:cs="微软雅黑"/>
          <w:sz w:val="24"/>
          <w:highlight w:val="none"/>
        </w:rPr>
        <w:t>特此证明。</w:t>
      </w:r>
    </w:p>
    <w:p w14:paraId="3F46D248">
      <w:pPr>
        <w:tabs>
          <w:tab w:val="left" w:pos="6300"/>
        </w:tabs>
        <w:snapToGrid w:val="0"/>
        <w:spacing w:line="500" w:lineRule="exact"/>
        <w:ind w:firstLine="480"/>
        <w:rPr>
          <w:rFonts w:ascii="微软雅黑" w:hAnsi="微软雅黑" w:eastAsia="微软雅黑" w:cs="微软雅黑"/>
          <w:sz w:val="24"/>
          <w:highlight w:val="none"/>
        </w:rPr>
      </w:pPr>
    </w:p>
    <w:p w14:paraId="112CBDBA">
      <w:pPr>
        <w:tabs>
          <w:tab w:val="left" w:pos="6300"/>
        </w:tabs>
        <w:snapToGrid w:val="0"/>
        <w:spacing w:line="500" w:lineRule="exact"/>
        <w:ind w:firstLine="480"/>
        <w:rPr>
          <w:rFonts w:ascii="微软雅黑" w:hAnsi="微软雅黑" w:eastAsia="微软雅黑" w:cs="微软雅黑"/>
          <w:sz w:val="24"/>
          <w:highlight w:val="none"/>
        </w:rPr>
      </w:pPr>
    </w:p>
    <w:p w14:paraId="25FF2EBC">
      <w:pPr>
        <w:tabs>
          <w:tab w:val="left" w:pos="6300"/>
        </w:tabs>
        <w:snapToGrid w:val="0"/>
        <w:spacing w:line="500" w:lineRule="exact"/>
        <w:ind w:firstLine="480"/>
        <w:rPr>
          <w:rFonts w:ascii="微软雅黑" w:hAnsi="微软雅黑" w:eastAsia="微软雅黑" w:cs="微软雅黑"/>
          <w:sz w:val="24"/>
          <w:highlight w:val="none"/>
        </w:rPr>
      </w:pPr>
    </w:p>
    <w:p w14:paraId="77A2FF6D">
      <w:pPr>
        <w:tabs>
          <w:tab w:val="left" w:pos="6300"/>
        </w:tabs>
        <w:snapToGrid w:val="0"/>
        <w:spacing w:line="500" w:lineRule="exact"/>
        <w:ind w:firstLine="480"/>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（供应商公章）</w:t>
      </w:r>
    </w:p>
    <w:p w14:paraId="734B01AE">
      <w:pPr>
        <w:tabs>
          <w:tab w:val="left" w:pos="6300"/>
        </w:tabs>
        <w:snapToGrid w:val="0"/>
        <w:spacing w:line="500" w:lineRule="exact"/>
        <w:ind w:firstLine="480"/>
        <w:rPr>
          <w:rFonts w:ascii="微软雅黑" w:hAnsi="微软雅黑" w:eastAsia="微软雅黑" w:cs="微软雅黑"/>
          <w:sz w:val="24"/>
          <w:highlight w:val="none"/>
        </w:rPr>
      </w:pPr>
    </w:p>
    <w:p w14:paraId="74834F5F">
      <w:pPr>
        <w:tabs>
          <w:tab w:val="left" w:pos="6300"/>
        </w:tabs>
        <w:snapToGrid w:val="0"/>
        <w:spacing w:line="500" w:lineRule="exact"/>
        <w:ind w:firstLine="480"/>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年   月   日</w:t>
      </w:r>
    </w:p>
    <w:p w14:paraId="6901FAD7">
      <w:pPr>
        <w:tabs>
          <w:tab w:val="left" w:pos="6300"/>
        </w:tabs>
        <w:snapToGrid w:val="0"/>
        <w:spacing w:line="500" w:lineRule="exact"/>
        <w:ind w:firstLine="480"/>
        <w:rPr>
          <w:rFonts w:ascii="微软雅黑" w:hAnsi="微软雅黑" w:eastAsia="微软雅黑" w:cs="微软雅黑"/>
          <w:sz w:val="24"/>
          <w:highlight w:val="none"/>
        </w:rPr>
      </w:pPr>
      <w:r>
        <w:rPr>
          <w:rFonts w:hint="eastAsia" w:ascii="微软雅黑" w:hAnsi="微软雅黑" w:eastAsia="微软雅黑" w:cs="微软雅黑"/>
          <w:sz w:val="24"/>
          <w:highlight w:val="none"/>
        </w:rPr>
        <w:t>法定代表人电话：XXXXXXX      电子邮箱：XXXXXX@XXXXX（若授权他人办理并签署响应文件的可不填写）</w:t>
      </w:r>
    </w:p>
    <w:p w14:paraId="00CB3A28">
      <w:pPr>
        <w:tabs>
          <w:tab w:val="left" w:pos="6300"/>
        </w:tabs>
        <w:snapToGrid w:val="0"/>
        <w:spacing w:line="500" w:lineRule="exact"/>
        <w:ind w:firstLine="480"/>
        <w:rPr>
          <w:rFonts w:ascii="微软雅黑" w:hAnsi="微软雅黑" w:eastAsia="微软雅黑" w:cs="微软雅黑"/>
          <w:sz w:val="24"/>
          <w:highlight w:val="none"/>
        </w:rPr>
      </w:pPr>
      <w:r>
        <w:rPr>
          <w:rFonts w:hint="eastAsia" w:ascii="微软雅黑" w:hAnsi="微软雅黑" w:eastAsia="微软雅黑" w:cs="微软雅黑"/>
          <w:sz w:val="24"/>
          <w:highlight w:val="none"/>
        </w:rPr>
        <w:t>（附：法定代表人身份证正反面复印件）</w:t>
      </w:r>
    </w:p>
    <w:p w14:paraId="79871EDF">
      <w:pPr>
        <w:tabs>
          <w:tab w:val="left" w:pos="6300"/>
        </w:tabs>
        <w:snapToGrid w:val="0"/>
        <w:spacing w:line="500" w:lineRule="exact"/>
        <w:ind w:firstLine="480"/>
        <w:rPr>
          <w:rFonts w:ascii="微软雅黑" w:hAnsi="微软雅黑" w:eastAsia="微软雅黑" w:cs="微软雅黑"/>
          <w:sz w:val="24"/>
          <w:highlight w:val="none"/>
        </w:rPr>
      </w:pPr>
    </w:p>
    <w:p w14:paraId="263A2BE5">
      <w:pPr>
        <w:tabs>
          <w:tab w:val="left" w:pos="6300"/>
        </w:tabs>
        <w:snapToGrid w:val="0"/>
        <w:spacing w:line="500" w:lineRule="exact"/>
        <w:ind w:firstLine="480"/>
        <w:rPr>
          <w:rFonts w:ascii="微软雅黑" w:hAnsi="微软雅黑" w:eastAsia="微软雅黑" w:cs="微软雅黑"/>
          <w:sz w:val="24"/>
          <w:highlight w:val="none"/>
        </w:rPr>
      </w:pPr>
    </w:p>
    <w:p w14:paraId="68873A5A">
      <w:pPr>
        <w:tabs>
          <w:tab w:val="left" w:pos="6300"/>
        </w:tabs>
        <w:snapToGrid w:val="0"/>
        <w:spacing w:line="500" w:lineRule="exact"/>
        <w:ind w:firstLine="480"/>
        <w:rPr>
          <w:rFonts w:ascii="微软雅黑" w:hAnsi="微软雅黑" w:eastAsia="微软雅黑" w:cs="微软雅黑"/>
          <w:sz w:val="24"/>
          <w:highlight w:val="none"/>
        </w:rPr>
      </w:pPr>
    </w:p>
    <w:p w14:paraId="4BD92646">
      <w:pPr>
        <w:tabs>
          <w:tab w:val="left" w:pos="6300"/>
        </w:tabs>
        <w:snapToGrid w:val="0"/>
        <w:spacing w:line="500" w:lineRule="exact"/>
        <w:ind w:firstLine="480"/>
        <w:rPr>
          <w:rFonts w:ascii="微软雅黑" w:hAnsi="微软雅黑" w:eastAsia="微软雅黑" w:cs="微软雅黑"/>
          <w:sz w:val="24"/>
          <w:highlight w:val="none"/>
        </w:rPr>
      </w:pPr>
    </w:p>
    <w:p w14:paraId="0BAF3D7E">
      <w:pPr>
        <w:tabs>
          <w:tab w:val="left" w:pos="6300"/>
        </w:tabs>
        <w:snapToGrid w:val="0"/>
        <w:spacing w:line="500" w:lineRule="exact"/>
        <w:ind w:firstLine="480"/>
        <w:rPr>
          <w:rFonts w:ascii="微软雅黑" w:hAnsi="微软雅黑" w:eastAsia="微软雅黑" w:cs="微软雅黑"/>
          <w:sz w:val="24"/>
          <w:highlight w:val="none"/>
        </w:rPr>
      </w:pPr>
    </w:p>
    <w:p w14:paraId="6AE51A5D">
      <w:pPr>
        <w:tabs>
          <w:tab w:val="left" w:pos="6300"/>
        </w:tabs>
        <w:snapToGrid w:val="0"/>
        <w:spacing w:line="500" w:lineRule="exact"/>
        <w:ind w:firstLine="480"/>
        <w:rPr>
          <w:rFonts w:ascii="微软雅黑" w:hAnsi="微软雅黑" w:eastAsia="微软雅黑" w:cs="微软雅黑"/>
          <w:sz w:val="24"/>
          <w:highlight w:val="none"/>
        </w:rPr>
      </w:pPr>
    </w:p>
    <w:p w14:paraId="0DD8F754">
      <w:pPr>
        <w:snapToGrid w:val="0"/>
        <w:spacing w:line="400" w:lineRule="exact"/>
        <w:ind w:firstLine="420" w:firstLineChars="200"/>
        <w:rPr>
          <w:rFonts w:ascii="微软雅黑" w:hAnsi="微软雅黑" w:eastAsia="微软雅黑" w:cs="微软雅黑"/>
          <w:sz w:val="24"/>
          <w:szCs w:val="24"/>
          <w:highlight w:val="none"/>
        </w:rPr>
      </w:pPr>
      <w:r>
        <w:rPr>
          <w:rFonts w:hint="eastAsia" w:ascii="微软雅黑" w:hAnsi="微软雅黑" w:eastAsia="微软雅黑" w:cs="微软雅黑"/>
          <w:highlight w:val="none"/>
        </w:rPr>
        <w:br w:type="column"/>
      </w:r>
      <w:r>
        <w:rPr>
          <w:rFonts w:hint="eastAsia" w:ascii="微软雅黑" w:hAnsi="微软雅黑" w:eastAsia="微软雅黑" w:cs="微软雅黑"/>
          <w:sz w:val="24"/>
          <w:szCs w:val="24"/>
          <w:highlight w:val="none"/>
        </w:rPr>
        <w:t>（三）法定代表人授权委托书（格式）</w:t>
      </w:r>
    </w:p>
    <w:p w14:paraId="1747CA26">
      <w:pPr>
        <w:tabs>
          <w:tab w:val="left" w:pos="6300"/>
        </w:tabs>
        <w:snapToGrid w:val="0"/>
        <w:spacing w:line="500" w:lineRule="exact"/>
        <w:ind w:firstLine="480"/>
        <w:rPr>
          <w:rFonts w:ascii="微软雅黑" w:hAnsi="微软雅黑" w:eastAsia="微软雅黑" w:cs="微软雅黑"/>
          <w:sz w:val="24"/>
          <w:highlight w:val="none"/>
        </w:rPr>
      </w:pPr>
    </w:p>
    <w:p w14:paraId="3D64FD7D">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szCs w:val="28"/>
          <w:highlight w:val="none"/>
        </w:rPr>
        <w:t>磋商项目名称</w:t>
      </w:r>
      <w:r>
        <w:rPr>
          <w:rFonts w:hint="eastAsia" w:ascii="微软雅黑" w:hAnsi="微软雅黑" w:eastAsia="微软雅黑" w:cs="微软雅黑"/>
          <w:sz w:val="24"/>
          <w:highlight w:val="none"/>
        </w:rPr>
        <w:t>：</w:t>
      </w:r>
    </w:p>
    <w:p w14:paraId="70FC1B67">
      <w:pPr>
        <w:tabs>
          <w:tab w:val="left" w:pos="6300"/>
        </w:tabs>
        <w:snapToGrid w:val="0"/>
        <w:spacing w:line="500" w:lineRule="exact"/>
        <w:ind w:firstLine="480"/>
        <w:rPr>
          <w:rFonts w:ascii="微软雅黑" w:hAnsi="微软雅黑" w:eastAsia="微软雅黑" w:cs="微软雅黑"/>
          <w:sz w:val="24"/>
          <w:highlight w:val="none"/>
        </w:rPr>
      </w:pPr>
    </w:p>
    <w:p w14:paraId="0B88DFA9">
      <w:pPr>
        <w:tabs>
          <w:tab w:val="left" w:pos="6300"/>
        </w:tabs>
        <w:snapToGrid w:val="0"/>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致：（采购代理机构名称）：</w:t>
      </w:r>
    </w:p>
    <w:p w14:paraId="0E1C5D3B">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（供应商法定代表人名称）是（供应商名称）的法定代表人，特授权（被授权人姓名及身份证代码）代表我单位全权办理上述项目的磋商、签约等具体工作，并签署全部有关文件、协议及合同。</w:t>
      </w:r>
    </w:p>
    <w:p w14:paraId="0F748852">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我单位对被授权人的</w:t>
      </w:r>
      <w:r>
        <w:rPr>
          <w:rFonts w:hint="eastAsia" w:ascii="微软雅黑" w:hAnsi="微软雅黑" w:eastAsia="微软雅黑" w:cs="微软雅黑"/>
          <w:sz w:val="24"/>
          <w:szCs w:val="28"/>
          <w:highlight w:val="none"/>
        </w:rPr>
        <w:t>签署</w:t>
      </w:r>
      <w:r>
        <w:rPr>
          <w:rFonts w:hint="eastAsia" w:ascii="微软雅黑" w:hAnsi="微软雅黑" w:eastAsia="微软雅黑" w:cs="微软雅黑"/>
          <w:sz w:val="24"/>
          <w:highlight w:val="none"/>
        </w:rPr>
        <w:t>负全部责任。</w:t>
      </w:r>
    </w:p>
    <w:p w14:paraId="471D99AC">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在撤销授权的书面通知以前，本授权书一直有效。被授权人在授权书有效期内签署的所有文件不因授权的撤销而失效。</w:t>
      </w:r>
    </w:p>
    <w:p w14:paraId="05958C71">
      <w:pPr>
        <w:tabs>
          <w:tab w:val="left" w:pos="6300"/>
        </w:tabs>
        <w:snapToGrid w:val="0"/>
        <w:spacing w:line="500" w:lineRule="exact"/>
        <w:ind w:firstLine="480"/>
        <w:rPr>
          <w:rFonts w:ascii="微软雅黑" w:hAnsi="微软雅黑" w:eastAsia="微软雅黑" w:cs="微软雅黑"/>
          <w:sz w:val="24"/>
          <w:highlight w:val="none"/>
        </w:rPr>
      </w:pPr>
    </w:p>
    <w:p w14:paraId="3B79592D">
      <w:pPr>
        <w:tabs>
          <w:tab w:val="left" w:pos="6300"/>
        </w:tabs>
        <w:snapToGrid w:val="0"/>
        <w:spacing w:line="500" w:lineRule="exact"/>
        <w:ind w:firstLine="480"/>
        <w:rPr>
          <w:rFonts w:ascii="微软雅黑" w:hAnsi="微软雅黑" w:eastAsia="微软雅黑" w:cs="微软雅黑"/>
          <w:sz w:val="24"/>
          <w:highlight w:val="none"/>
        </w:rPr>
      </w:pPr>
    </w:p>
    <w:p w14:paraId="1C9535ED">
      <w:pPr>
        <w:tabs>
          <w:tab w:val="left" w:pos="6300"/>
        </w:tabs>
        <w:snapToGrid w:val="0"/>
        <w:spacing w:line="500" w:lineRule="exact"/>
        <w:ind w:firstLine="480"/>
        <w:rPr>
          <w:rFonts w:ascii="微软雅黑" w:hAnsi="微软雅黑" w:eastAsia="微软雅黑" w:cs="微软雅黑"/>
          <w:sz w:val="24"/>
          <w:highlight w:val="none"/>
        </w:rPr>
      </w:pPr>
      <w:r>
        <w:rPr>
          <w:rFonts w:hint="eastAsia" w:ascii="微软雅黑" w:hAnsi="微软雅黑" w:eastAsia="微软雅黑" w:cs="微软雅黑"/>
          <w:sz w:val="24"/>
          <w:highlight w:val="none"/>
        </w:rPr>
        <w:t>被授权人：                                 供应商法定代表人：</w:t>
      </w:r>
    </w:p>
    <w:p w14:paraId="78D3B76F">
      <w:pPr>
        <w:tabs>
          <w:tab w:val="left" w:pos="6300"/>
        </w:tabs>
        <w:snapToGrid w:val="0"/>
        <w:spacing w:line="500" w:lineRule="exact"/>
        <w:ind w:firstLine="480"/>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（签署或盖章）                                （签署或盖章）</w:t>
      </w:r>
    </w:p>
    <w:p w14:paraId="34CD50C1">
      <w:pPr>
        <w:tabs>
          <w:tab w:val="left" w:pos="6300"/>
        </w:tabs>
        <w:snapToGrid w:val="0"/>
        <w:spacing w:line="500" w:lineRule="exact"/>
        <w:ind w:firstLine="480"/>
        <w:rPr>
          <w:rFonts w:ascii="微软雅黑" w:hAnsi="微软雅黑" w:eastAsia="微软雅黑" w:cs="微软雅黑"/>
          <w:sz w:val="24"/>
          <w:szCs w:val="28"/>
          <w:highlight w:val="none"/>
        </w:rPr>
      </w:pPr>
    </w:p>
    <w:p w14:paraId="2CCCDA16">
      <w:pPr>
        <w:tabs>
          <w:tab w:val="left" w:pos="6300"/>
        </w:tabs>
        <w:snapToGrid w:val="0"/>
        <w:spacing w:line="500" w:lineRule="exact"/>
        <w:ind w:firstLine="480"/>
        <w:rPr>
          <w:rFonts w:ascii="微软雅黑" w:hAnsi="微软雅黑" w:eastAsia="微软雅黑" w:cs="微软雅黑"/>
          <w:sz w:val="24"/>
          <w:highlight w:val="none"/>
        </w:rPr>
      </w:pPr>
    </w:p>
    <w:p w14:paraId="51B94A1E">
      <w:pPr>
        <w:tabs>
          <w:tab w:val="left" w:pos="6300"/>
        </w:tabs>
        <w:snapToGrid w:val="0"/>
        <w:spacing w:line="500" w:lineRule="exact"/>
        <w:ind w:firstLine="480"/>
        <w:rPr>
          <w:rFonts w:ascii="微软雅黑" w:hAnsi="微软雅黑" w:eastAsia="微软雅黑" w:cs="微软雅黑"/>
          <w:sz w:val="24"/>
          <w:highlight w:val="none"/>
        </w:rPr>
      </w:pPr>
      <w:r>
        <w:rPr>
          <w:rFonts w:hint="eastAsia" w:ascii="微软雅黑" w:hAnsi="微软雅黑" w:eastAsia="微软雅黑" w:cs="微软雅黑"/>
          <w:sz w:val="24"/>
          <w:highlight w:val="none"/>
        </w:rPr>
        <w:t>（附：被授权人身份证正反面复印件）</w:t>
      </w:r>
    </w:p>
    <w:p w14:paraId="25D3B8E3">
      <w:pPr>
        <w:tabs>
          <w:tab w:val="left" w:pos="6300"/>
        </w:tabs>
        <w:snapToGrid w:val="0"/>
        <w:spacing w:line="500" w:lineRule="exact"/>
        <w:ind w:firstLine="480"/>
        <w:rPr>
          <w:rFonts w:ascii="微软雅黑" w:hAnsi="微软雅黑" w:eastAsia="微软雅黑" w:cs="微软雅黑"/>
          <w:sz w:val="24"/>
          <w:highlight w:val="none"/>
        </w:rPr>
      </w:pPr>
    </w:p>
    <w:p w14:paraId="2ABF4354">
      <w:pPr>
        <w:tabs>
          <w:tab w:val="left" w:pos="6300"/>
        </w:tabs>
        <w:snapToGrid w:val="0"/>
        <w:spacing w:line="500" w:lineRule="exact"/>
        <w:ind w:firstLine="480"/>
        <w:rPr>
          <w:rFonts w:ascii="微软雅黑" w:hAnsi="微软雅黑" w:eastAsia="微软雅黑" w:cs="微软雅黑"/>
          <w:sz w:val="24"/>
          <w:highlight w:val="none"/>
        </w:rPr>
      </w:pPr>
    </w:p>
    <w:p w14:paraId="47F26A5A">
      <w:pPr>
        <w:tabs>
          <w:tab w:val="left" w:pos="6300"/>
        </w:tabs>
        <w:snapToGrid w:val="0"/>
        <w:spacing w:line="500" w:lineRule="exact"/>
        <w:ind w:firstLine="480"/>
        <w:rPr>
          <w:rFonts w:ascii="微软雅黑" w:hAnsi="微软雅黑" w:eastAsia="微软雅黑" w:cs="微软雅黑"/>
          <w:sz w:val="24"/>
          <w:highlight w:val="none"/>
        </w:rPr>
      </w:pPr>
    </w:p>
    <w:p w14:paraId="3CDF102E">
      <w:pPr>
        <w:tabs>
          <w:tab w:val="left" w:pos="6300"/>
        </w:tabs>
        <w:snapToGrid w:val="0"/>
        <w:spacing w:line="500" w:lineRule="exact"/>
        <w:ind w:right="480" w:firstLine="480"/>
        <w:jc w:val="right"/>
        <w:rPr>
          <w:rFonts w:ascii="微软雅黑" w:hAnsi="微软雅黑" w:eastAsia="微软雅黑" w:cs="微软雅黑"/>
          <w:sz w:val="24"/>
          <w:highlight w:val="none"/>
        </w:rPr>
      </w:pPr>
      <w:r>
        <w:rPr>
          <w:rFonts w:hint="eastAsia" w:ascii="微软雅黑" w:hAnsi="微软雅黑" w:eastAsia="微软雅黑" w:cs="微软雅黑"/>
          <w:sz w:val="24"/>
          <w:highlight w:val="none"/>
        </w:rPr>
        <w:t>（供应商公章）</w:t>
      </w:r>
    </w:p>
    <w:p w14:paraId="7DB815C3">
      <w:pPr>
        <w:tabs>
          <w:tab w:val="left" w:pos="6300"/>
        </w:tabs>
        <w:snapToGrid w:val="0"/>
        <w:spacing w:line="500" w:lineRule="exact"/>
        <w:ind w:right="480" w:firstLine="480"/>
        <w:jc w:val="right"/>
        <w:rPr>
          <w:rFonts w:ascii="微软雅黑" w:hAnsi="微软雅黑" w:eastAsia="微软雅黑" w:cs="微软雅黑"/>
          <w:sz w:val="24"/>
          <w:highlight w:val="none"/>
        </w:rPr>
      </w:pPr>
      <w:r>
        <w:rPr>
          <w:rFonts w:hint="eastAsia" w:ascii="微软雅黑" w:hAnsi="微软雅黑" w:eastAsia="微软雅黑" w:cs="微软雅黑"/>
          <w:sz w:val="24"/>
          <w:highlight w:val="none"/>
        </w:rPr>
        <w:t>年   月   日</w:t>
      </w:r>
    </w:p>
    <w:p w14:paraId="7489F1C8">
      <w:pPr>
        <w:tabs>
          <w:tab w:val="left" w:pos="6300"/>
        </w:tabs>
        <w:snapToGrid w:val="0"/>
        <w:spacing w:line="500" w:lineRule="exact"/>
        <w:ind w:right="480" w:firstLine="48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被授权人电话：XXXXXXX     电子邮箱：XXXXXX@XXXXX（若法定代表人办理并签署响应文件的可不填写）</w:t>
      </w:r>
    </w:p>
    <w:p w14:paraId="2AD95097">
      <w:pPr>
        <w:tabs>
          <w:tab w:val="left" w:pos="6300"/>
        </w:tabs>
        <w:snapToGrid w:val="0"/>
        <w:spacing w:line="500" w:lineRule="exact"/>
        <w:ind w:right="480" w:firstLine="48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注：</w:t>
      </w:r>
    </w:p>
    <w:p w14:paraId="2A33F5B8">
      <w:pPr>
        <w:tabs>
          <w:tab w:val="left" w:pos="6300"/>
        </w:tabs>
        <w:snapToGrid w:val="0"/>
        <w:spacing w:line="500" w:lineRule="exact"/>
        <w:ind w:right="480" w:firstLine="48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1.若为法定代表人办理并签署响应文件的，不提供此文件。</w:t>
      </w:r>
    </w:p>
    <w:p w14:paraId="02E4366B">
      <w:pPr>
        <w:tabs>
          <w:tab w:val="left" w:pos="6300"/>
        </w:tabs>
        <w:snapToGrid w:val="0"/>
        <w:spacing w:line="500" w:lineRule="exact"/>
        <w:ind w:firstLine="480"/>
        <w:rPr>
          <w:rFonts w:ascii="微软雅黑" w:hAnsi="微软雅黑" w:eastAsia="微软雅黑" w:cs="微软雅黑"/>
          <w:sz w:val="24"/>
          <w:highlight w:val="none"/>
        </w:rPr>
      </w:pPr>
      <w:r>
        <w:rPr>
          <w:rFonts w:hint="eastAsia" w:ascii="微软雅黑" w:hAnsi="微软雅黑" w:eastAsia="微软雅黑" w:cs="微软雅黑"/>
          <w:sz w:val="24"/>
          <w:highlight w:val="none"/>
        </w:rPr>
        <w:t>2.若为联合体参与的，法定代表人授权委托书由联合体主办方</w:t>
      </w:r>
      <w:r>
        <w:rPr>
          <w:rFonts w:hint="eastAsia" w:ascii="微软雅黑" w:hAnsi="微软雅黑" w:eastAsia="微软雅黑" w:cs="微软雅黑"/>
          <w:kern w:val="0"/>
          <w:sz w:val="24"/>
          <w:szCs w:val="24"/>
          <w:highlight w:val="none"/>
        </w:rPr>
        <w:t>（主体）</w:t>
      </w:r>
      <w:r>
        <w:rPr>
          <w:rFonts w:hint="eastAsia" w:ascii="微软雅黑" w:hAnsi="微软雅黑" w:eastAsia="微软雅黑" w:cs="微软雅黑"/>
          <w:sz w:val="24"/>
          <w:highlight w:val="none"/>
        </w:rPr>
        <w:t>出具。</w:t>
      </w:r>
    </w:p>
    <w:p w14:paraId="127384C9">
      <w:pPr>
        <w:tabs>
          <w:tab w:val="left" w:pos="6300"/>
        </w:tabs>
        <w:snapToGrid w:val="0"/>
        <w:spacing w:line="500" w:lineRule="exact"/>
        <w:ind w:firstLine="480"/>
        <w:rPr>
          <w:rFonts w:ascii="微软雅黑" w:hAnsi="微软雅黑" w:eastAsia="微软雅黑" w:cs="微软雅黑"/>
          <w:sz w:val="24"/>
          <w:szCs w:val="24"/>
          <w:highlight w:val="none"/>
        </w:rPr>
      </w:pPr>
      <w:r>
        <w:rPr>
          <w:rFonts w:hint="eastAsia" w:ascii="微软雅黑" w:hAnsi="微软雅黑" w:eastAsia="微软雅黑" w:cs="微软雅黑"/>
          <w:highlight w:val="none"/>
        </w:rPr>
        <w:br w:type="column"/>
      </w:r>
      <w:r>
        <w:rPr>
          <w:rFonts w:hint="eastAsia" w:ascii="微软雅黑" w:hAnsi="微软雅黑" w:eastAsia="微软雅黑" w:cs="微软雅黑"/>
          <w:sz w:val="24"/>
          <w:szCs w:val="24"/>
          <w:highlight w:val="none"/>
        </w:rPr>
        <w:t>（四）</w:t>
      </w:r>
      <w:r>
        <w:rPr>
          <w:rFonts w:hint="eastAsia" w:ascii="微软雅黑" w:hAnsi="微软雅黑" w:eastAsia="微软雅黑" w:cs="微软雅黑"/>
          <w:sz w:val="24"/>
          <w:szCs w:val="28"/>
          <w:highlight w:val="none"/>
        </w:rPr>
        <w:t>基本资格条件承诺函</w:t>
      </w:r>
    </w:p>
    <w:p w14:paraId="3825E86E">
      <w:pPr>
        <w:tabs>
          <w:tab w:val="left" w:pos="6300"/>
        </w:tabs>
        <w:snapToGrid w:val="0"/>
        <w:spacing w:line="500" w:lineRule="exact"/>
        <w:ind w:firstLine="640"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基本资格条件承诺函</w:t>
      </w:r>
    </w:p>
    <w:p w14:paraId="12924A5E">
      <w:pPr>
        <w:tabs>
          <w:tab w:val="left" w:pos="6300"/>
        </w:tabs>
        <w:snapToGrid w:val="0"/>
        <w:spacing w:line="530" w:lineRule="exact"/>
        <w:rPr>
          <w:rFonts w:ascii="微软雅黑" w:hAnsi="微软雅黑" w:eastAsia="微软雅黑" w:cs="微软雅黑"/>
          <w:sz w:val="24"/>
          <w:highlight w:val="none"/>
        </w:rPr>
      </w:pPr>
    </w:p>
    <w:p w14:paraId="40763A0A">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致（采购代理机构名称）：</w:t>
      </w:r>
    </w:p>
    <w:p w14:paraId="3AC7E686">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（供应商名称）郑重承诺：</w:t>
      </w:r>
    </w:p>
    <w:p w14:paraId="317E9A78">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1.我方具有良好的商业信誉和健全的财务会计制度，具有履行合同所必需的设备和专业技术能力，具</w:t>
      </w:r>
      <w:r>
        <w:rPr>
          <w:rFonts w:hint="eastAsia" w:ascii="微软雅黑" w:hAnsi="微软雅黑" w:eastAsia="微软雅黑" w:cs="微软雅黑"/>
          <w:sz w:val="24"/>
          <w:highlight w:val="none"/>
          <w:lang w:val="zh-CN"/>
        </w:rPr>
        <w:t>有依法缴纳税收和社会保障金的良好记录</w:t>
      </w:r>
      <w:r>
        <w:rPr>
          <w:rFonts w:hint="eastAsia" w:ascii="微软雅黑" w:hAnsi="微软雅黑" w:eastAsia="微软雅黑" w:cs="微软雅黑"/>
          <w:sz w:val="24"/>
          <w:highlight w:val="none"/>
        </w:rPr>
        <w:t>，参加本项目采购活动前三年内无重大违法活动记录。</w:t>
      </w:r>
    </w:p>
    <w:p w14:paraId="32B253D6">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2.我方未列入在信用中国网站（www.creditchina.gov.cn）“失信被执行人</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重大税收违法案件当事人名单”中，也未列入中国政府采购网（www.ccgp.gov.cn）“政府采购严重违法失信行为记录名单”中。</w:t>
      </w:r>
    </w:p>
    <w:p w14:paraId="798DA764">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3.我方在采购项目评审（评标）环节结束后，随时接受采购人、采购代理机构的检查验证，配合提供相关证明材料，证明符合《中华人民共和国政府采购法》规定的供应商基本资格条件。</w:t>
      </w:r>
    </w:p>
    <w:p w14:paraId="61D1BF7A">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我方对以上承诺负全部法律责任。</w:t>
      </w:r>
    </w:p>
    <w:p w14:paraId="6E11DABE">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特此承诺。</w:t>
      </w:r>
    </w:p>
    <w:p w14:paraId="120F1494">
      <w:pPr>
        <w:tabs>
          <w:tab w:val="left" w:pos="6300"/>
        </w:tabs>
        <w:snapToGrid w:val="0"/>
        <w:spacing w:line="500" w:lineRule="exact"/>
        <w:ind w:firstLine="480" w:firstLineChars="200"/>
        <w:rPr>
          <w:rFonts w:ascii="微软雅黑" w:hAnsi="微软雅黑" w:eastAsia="微软雅黑" w:cs="微软雅黑"/>
          <w:sz w:val="24"/>
          <w:highlight w:val="none"/>
        </w:rPr>
      </w:pPr>
    </w:p>
    <w:p w14:paraId="7200AF35">
      <w:pPr>
        <w:tabs>
          <w:tab w:val="left" w:pos="6300"/>
        </w:tabs>
        <w:snapToGrid w:val="0"/>
        <w:spacing w:line="500" w:lineRule="exact"/>
        <w:ind w:firstLine="480" w:firstLineChars="200"/>
        <w:jc w:val="right"/>
        <w:rPr>
          <w:rFonts w:ascii="微软雅黑" w:hAnsi="微软雅黑" w:eastAsia="微软雅黑" w:cs="微软雅黑"/>
          <w:sz w:val="24"/>
          <w:highlight w:val="none"/>
        </w:rPr>
      </w:pPr>
      <w:r>
        <w:rPr>
          <w:rFonts w:hint="eastAsia" w:ascii="微软雅黑" w:hAnsi="微软雅黑" w:eastAsia="微软雅黑" w:cs="微软雅黑"/>
          <w:sz w:val="24"/>
          <w:highlight w:val="none"/>
        </w:rPr>
        <w:t>（供应商公章）</w:t>
      </w:r>
    </w:p>
    <w:p w14:paraId="325870B2">
      <w:pPr>
        <w:tabs>
          <w:tab w:val="left" w:pos="6300"/>
        </w:tabs>
        <w:snapToGrid w:val="0"/>
        <w:spacing w:line="500" w:lineRule="exact"/>
        <w:ind w:firstLine="7920" w:firstLineChars="3300"/>
        <w:rPr>
          <w:rFonts w:ascii="微软雅黑" w:hAnsi="微软雅黑" w:eastAsia="微软雅黑" w:cs="微软雅黑"/>
          <w:sz w:val="24"/>
          <w:szCs w:val="24"/>
          <w:highlight w:val="none"/>
        </w:rPr>
      </w:pPr>
      <w:r>
        <w:rPr>
          <w:rFonts w:hint="eastAsia" w:ascii="微软雅黑" w:hAnsi="微软雅黑" w:eastAsia="微软雅黑" w:cs="微软雅黑"/>
          <w:sz w:val="24"/>
          <w:highlight w:val="none"/>
        </w:rPr>
        <w:t>年   月   日</w:t>
      </w:r>
    </w:p>
    <w:p w14:paraId="5863F801">
      <w:pPr>
        <w:snapToGrid w:val="0"/>
        <w:spacing w:line="400" w:lineRule="exact"/>
        <w:ind w:firstLine="420" w:firstLineChars="200"/>
        <w:rPr>
          <w:rFonts w:ascii="微软雅黑" w:hAnsi="微软雅黑" w:eastAsia="微软雅黑" w:cs="微软雅黑"/>
          <w:sz w:val="24"/>
          <w:szCs w:val="24"/>
          <w:highlight w:val="none"/>
        </w:rPr>
      </w:pPr>
      <w:r>
        <w:rPr>
          <w:rFonts w:hint="eastAsia" w:ascii="微软雅黑" w:hAnsi="微软雅黑" w:eastAsia="微软雅黑" w:cs="微软雅黑"/>
          <w:highlight w:val="none"/>
        </w:rPr>
        <w:br w:type="page"/>
      </w:r>
      <w:r>
        <w:rPr>
          <w:rFonts w:hint="eastAsia" w:ascii="微软雅黑" w:hAnsi="微软雅黑" w:eastAsia="微软雅黑" w:cs="微软雅黑"/>
          <w:sz w:val="24"/>
          <w:szCs w:val="24"/>
          <w:highlight w:val="none"/>
        </w:rPr>
        <w:t>（五）特定资格条件证明文件</w:t>
      </w:r>
    </w:p>
    <w:p w14:paraId="188B13E5">
      <w:pPr>
        <w:tabs>
          <w:tab w:val="left" w:pos="6300"/>
        </w:tabs>
        <w:snapToGrid w:val="0"/>
        <w:spacing w:line="400" w:lineRule="exact"/>
        <w:ind w:firstLine="480" w:firstLineChars="200"/>
        <w:rPr>
          <w:rFonts w:ascii="微软雅黑" w:hAnsi="微软雅黑" w:eastAsia="微软雅黑" w:cs="微软雅黑"/>
          <w:sz w:val="24"/>
          <w:szCs w:val="24"/>
          <w:highlight w:val="none"/>
        </w:rPr>
      </w:pPr>
    </w:p>
    <w:p w14:paraId="766861FB">
      <w:pPr>
        <w:pStyle w:val="2"/>
        <w:adjustRightInd w:val="0"/>
        <w:snapToGrid w:val="0"/>
        <w:spacing w:before="0" w:after="0" w:line="400" w:lineRule="exact"/>
        <w:ind w:firstLine="560" w:firstLineChars="200"/>
        <w:rPr>
          <w:rFonts w:ascii="微软雅黑" w:hAnsi="微软雅黑" w:eastAsia="微软雅黑" w:cs="微软雅黑"/>
          <w:sz w:val="24"/>
          <w:highlight w:val="none"/>
        </w:rPr>
      </w:pPr>
      <w:bookmarkStart w:id="183" w:name="_Toc14422"/>
      <w:r>
        <w:rPr>
          <w:rFonts w:hint="eastAsia" w:ascii="微软雅黑" w:hAnsi="微软雅黑" w:eastAsia="微软雅黑" w:cs="微软雅黑"/>
          <w:b w:val="0"/>
          <w:sz w:val="28"/>
          <w:highlight w:val="none"/>
        </w:rPr>
        <w:br w:type="page"/>
      </w:r>
      <w:bookmarkStart w:id="184" w:name="_Toc31385"/>
      <w:bookmarkStart w:id="185" w:name="_Toc16955"/>
      <w:bookmarkStart w:id="186" w:name="_Toc106030910"/>
      <w:bookmarkStart w:id="187" w:name="_Toc76462354"/>
      <w:r>
        <w:rPr>
          <w:rFonts w:hint="eastAsia" w:ascii="微软雅黑" w:hAnsi="微软雅黑" w:eastAsia="微软雅黑" w:cs="微软雅黑"/>
          <w:sz w:val="24"/>
          <w:highlight w:val="none"/>
        </w:rPr>
        <w:t>五、其他资料</w:t>
      </w:r>
      <w:bookmarkEnd w:id="183"/>
      <w:bookmarkEnd w:id="184"/>
      <w:bookmarkEnd w:id="185"/>
      <w:bookmarkEnd w:id="186"/>
      <w:bookmarkEnd w:id="187"/>
    </w:p>
    <w:p w14:paraId="59CC0C14">
      <w:pPr>
        <w:tabs>
          <w:tab w:val="left" w:pos="6300"/>
        </w:tabs>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（一）中小企业声明函、监狱企业证明文件、残疾人福利性单位声明函</w:t>
      </w:r>
    </w:p>
    <w:p w14:paraId="0229B1F9">
      <w:pPr>
        <w:tabs>
          <w:tab w:val="left" w:pos="6300"/>
        </w:tabs>
        <w:snapToGrid w:val="0"/>
        <w:spacing w:line="500" w:lineRule="exact"/>
        <w:ind w:firstLine="480" w:firstLineChars="200"/>
        <w:jc w:val="center"/>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中小企业声明函</w:t>
      </w:r>
    </w:p>
    <w:p w14:paraId="23E8415F">
      <w:pPr>
        <w:tabs>
          <w:tab w:val="left" w:pos="6300"/>
        </w:tabs>
        <w:snapToGrid w:val="0"/>
        <w:spacing w:line="500" w:lineRule="exact"/>
        <w:ind w:firstLine="480" w:firstLineChars="200"/>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本公司（联合体）郑重声明，根据《政府采购促进中小企业发展管理办法》（</w:t>
      </w:r>
      <w:r>
        <w:rPr>
          <w:rFonts w:hint="eastAsia" w:ascii="微软雅黑" w:hAnsi="微软雅黑" w:eastAsia="微软雅黑" w:cs="微软雅黑"/>
          <w:sz w:val="24"/>
          <w:szCs w:val="24"/>
          <w:highlight w:val="none"/>
        </w:rPr>
        <w:t>财库〔2020〕46号</w:t>
      </w:r>
      <w:r>
        <w:rPr>
          <w:rFonts w:hint="eastAsia" w:ascii="微软雅黑" w:hAnsi="微软雅黑" w:eastAsia="微软雅黑" w:cs="微软雅黑"/>
          <w:sz w:val="24"/>
          <w:szCs w:val="28"/>
          <w:highlight w:val="none"/>
        </w:rPr>
        <w:t>）的规定，本公司（联合体）参加</w:t>
      </w:r>
      <w:r>
        <w:rPr>
          <w:rFonts w:hint="eastAsia" w:ascii="微软雅黑" w:hAnsi="微软雅黑" w:eastAsia="微软雅黑" w:cs="微软雅黑"/>
          <w:i/>
          <w:sz w:val="24"/>
          <w:szCs w:val="28"/>
          <w:highlight w:val="none"/>
          <w:u w:val="single"/>
        </w:rPr>
        <w:t>（单位名称）</w:t>
      </w:r>
      <w:r>
        <w:rPr>
          <w:rFonts w:hint="eastAsia" w:ascii="微软雅黑" w:hAnsi="微软雅黑" w:eastAsia="微软雅黑" w:cs="微软雅黑"/>
          <w:sz w:val="24"/>
          <w:szCs w:val="28"/>
          <w:highlight w:val="none"/>
        </w:rPr>
        <w:t>的</w:t>
      </w:r>
      <w:r>
        <w:rPr>
          <w:rFonts w:hint="eastAsia" w:ascii="微软雅黑" w:hAnsi="微软雅黑" w:eastAsia="微软雅黑" w:cs="微软雅黑"/>
          <w:i/>
          <w:sz w:val="24"/>
          <w:szCs w:val="28"/>
          <w:highlight w:val="none"/>
          <w:u w:val="single"/>
        </w:rPr>
        <w:t>（项目名称）</w:t>
      </w:r>
      <w:r>
        <w:rPr>
          <w:rFonts w:hint="eastAsia" w:ascii="微软雅黑" w:hAnsi="微软雅黑" w:eastAsia="微软雅黑" w:cs="微软雅黑"/>
          <w:sz w:val="24"/>
          <w:szCs w:val="28"/>
          <w:highlight w:val="none"/>
        </w:rPr>
        <w:t>采购活动，服务全部由符合政策要求的中小企业承接。相关企业（含联合体中的中小企业、签订分包意向协议的中小企业）的具体情况如下：</w:t>
      </w:r>
    </w:p>
    <w:p w14:paraId="2CDA940A">
      <w:pPr>
        <w:tabs>
          <w:tab w:val="left" w:pos="6300"/>
        </w:tabs>
        <w:snapToGrid w:val="0"/>
        <w:spacing w:line="500" w:lineRule="exact"/>
        <w:ind w:firstLine="480" w:firstLineChars="200"/>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1.</w:t>
      </w:r>
      <w:r>
        <w:rPr>
          <w:rFonts w:hint="eastAsia" w:ascii="微软雅黑" w:hAnsi="微软雅黑" w:eastAsia="微软雅黑" w:cs="微软雅黑"/>
          <w:i/>
          <w:sz w:val="24"/>
          <w:szCs w:val="28"/>
          <w:highlight w:val="none"/>
          <w:u w:val="single"/>
        </w:rPr>
        <w:t>（标的名称）</w:t>
      </w:r>
      <w:r>
        <w:rPr>
          <w:rFonts w:hint="eastAsia" w:ascii="微软雅黑" w:hAnsi="微软雅黑" w:eastAsia="微软雅黑" w:cs="微软雅黑"/>
          <w:sz w:val="24"/>
          <w:szCs w:val="28"/>
          <w:highlight w:val="none"/>
        </w:rPr>
        <w:t>，属于</w:t>
      </w:r>
      <w:r>
        <w:rPr>
          <w:rFonts w:hint="eastAsia" w:ascii="微软雅黑" w:hAnsi="微软雅黑" w:eastAsia="微软雅黑" w:cs="微软雅黑"/>
          <w:i/>
          <w:sz w:val="24"/>
          <w:szCs w:val="28"/>
          <w:highlight w:val="none"/>
          <w:u w:val="single"/>
        </w:rPr>
        <w:t>（采购文件中明确的所属行业）</w:t>
      </w:r>
      <w:r>
        <w:rPr>
          <w:rFonts w:hint="eastAsia" w:ascii="微软雅黑" w:hAnsi="微软雅黑" w:eastAsia="微软雅黑" w:cs="微软雅黑"/>
          <w:sz w:val="24"/>
          <w:szCs w:val="28"/>
          <w:highlight w:val="none"/>
        </w:rPr>
        <w:t>；承接企业为</w:t>
      </w:r>
      <w:r>
        <w:rPr>
          <w:rFonts w:hint="eastAsia" w:ascii="微软雅黑" w:hAnsi="微软雅黑" w:eastAsia="微软雅黑" w:cs="微软雅黑"/>
          <w:i/>
          <w:sz w:val="24"/>
          <w:szCs w:val="28"/>
          <w:highlight w:val="none"/>
          <w:u w:val="single"/>
        </w:rPr>
        <w:t>（企业名称）</w:t>
      </w:r>
      <w:r>
        <w:rPr>
          <w:rFonts w:hint="eastAsia" w:ascii="微软雅黑" w:hAnsi="微软雅黑" w:eastAsia="微软雅黑" w:cs="微软雅黑"/>
          <w:sz w:val="24"/>
          <w:szCs w:val="28"/>
          <w:highlight w:val="none"/>
        </w:rPr>
        <w:t>，从业人员人，营业收入为万元，资产总额为万元，属于</w:t>
      </w:r>
      <w:r>
        <w:rPr>
          <w:rFonts w:hint="eastAsia" w:ascii="微软雅黑" w:hAnsi="微软雅黑" w:eastAsia="微软雅黑" w:cs="微软雅黑"/>
          <w:i/>
          <w:sz w:val="24"/>
          <w:szCs w:val="28"/>
          <w:highlight w:val="none"/>
          <w:u w:val="single"/>
        </w:rPr>
        <w:t>（中型企业、小型企业、微型企业）</w:t>
      </w:r>
      <w:r>
        <w:rPr>
          <w:rFonts w:hint="eastAsia" w:ascii="微软雅黑" w:hAnsi="微软雅黑" w:eastAsia="微软雅黑" w:cs="微软雅黑"/>
          <w:sz w:val="24"/>
          <w:szCs w:val="28"/>
          <w:highlight w:val="none"/>
        </w:rPr>
        <w:t>；</w:t>
      </w:r>
    </w:p>
    <w:p w14:paraId="0F097C9F">
      <w:pPr>
        <w:tabs>
          <w:tab w:val="left" w:pos="6300"/>
        </w:tabs>
        <w:snapToGrid w:val="0"/>
        <w:spacing w:line="500" w:lineRule="exact"/>
        <w:ind w:firstLine="480" w:firstLineChars="200"/>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为本标的提供的服务人员人，其中与本企业签订劳动合同人，其他人员人。有其他人员的不符合中小企业扶持政策（适用于服务采购项目）</w:t>
      </w:r>
      <w:r>
        <w:rPr>
          <w:rFonts w:hint="eastAsia" w:ascii="微软雅黑" w:hAnsi="微软雅黑" w:eastAsia="微软雅黑" w:cs="微软雅黑"/>
          <w:sz w:val="24"/>
          <w:szCs w:val="28"/>
          <w:highlight w:val="none"/>
          <w:lang w:eastAsia="zh-CN"/>
        </w:rPr>
        <w:t>；</w:t>
      </w:r>
    </w:p>
    <w:p w14:paraId="44CC840E">
      <w:pPr>
        <w:tabs>
          <w:tab w:val="left" w:pos="6300"/>
        </w:tabs>
        <w:snapToGrid w:val="0"/>
        <w:spacing w:line="500" w:lineRule="exact"/>
        <w:ind w:firstLine="480" w:firstLineChars="200"/>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2.</w:t>
      </w:r>
      <w:r>
        <w:rPr>
          <w:rFonts w:hint="eastAsia" w:ascii="微软雅黑" w:hAnsi="微软雅黑" w:eastAsia="微软雅黑" w:cs="微软雅黑"/>
          <w:i/>
          <w:sz w:val="24"/>
          <w:szCs w:val="28"/>
          <w:highlight w:val="none"/>
          <w:u w:val="single"/>
        </w:rPr>
        <w:t xml:space="preserve"> （标的名称）</w:t>
      </w:r>
      <w:r>
        <w:rPr>
          <w:rFonts w:hint="eastAsia" w:ascii="微软雅黑" w:hAnsi="微软雅黑" w:eastAsia="微软雅黑" w:cs="微软雅黑"/>
          <w:sz w:val="24"/>
          <w:szCs w:val="28"/>
          <w:highlight w:val="none"/>
        </w:rPr>
        <w:t>，属于</w:t>
      </w:r>
      <w:r>
        <w:rPr>
          <w:rFonts w:hint="eastAsia" w:ascii="微软雅黑" w:hAnsi="微软雅黑" w:eastAsia="微软雅黑" w:cs="微软雅黑"/>
          <w:i/>
          <w:sz w:val="24"/>
          <w:szCs w:val="28"/>
          <w:highlight w:val="none"/>
          <w:u w:val="single"/>
        </w:rPr>
        <w:t>（采购文件中明确的所属行业）</w:t>
      </w:r>
      <w:r>
        <w:rPr>
          <w:rFonts w:hint="eastAsia" w:ascii="微软雅黑" w:hAnsi="微软雅黑" w:eastAsia="微软雅黑" w:cs="微软雅黑"/>
          <w:sz w:val="24"/>
          <w:szCs w:val="28"/>
          <w:highlight w:val="none"/>
        </w:rPr>
        <w:t>；承接企业为</w:t>
      </w:r>
      <w:r>
        <w:rPr>
          <w:rFonts w:hint="eastAsia" w:ascii="微软雅黑" w:hAnsi="微软雅黑" w:eastAsia="微软雅黑" w:cs="微软雅黑"/>
          <w:i/>
          <w:sz w:val="24"/>
          <w:szCs w:val="28"/>
          <w:highlight w:val="none"/>
          <w:u w:val="single"/>
        </w:rPr>
        <w:t>（企业名称）</w:t>
      </w:r>
      <w:r>
        <w:rPr>
          <w:rFonts w:hint="eastAsia" w:ascii="微软雅黑" w:hAnsi="微软雅黑" w:eastAsia="微软雅黑" w:cs="微软雅黑"/>
          <w:sz w:val="24"/>
          <w:szCs w:val="28"/>
          <w:highlight w:val="none"/>
        </w:rPr>
        <w:t>，从业人员人，营业收入为万元，资产总额为万元，属于</w:t>
      </w:r>
      <w:r>
        <w:rPr>
          <w:rFonts w:hint="eastAsia" w:ascii="微软雅黑" w:hAnsi="微软雅黑" w:eastAsia="微软雅黑" w:cs="微软雅黑"/>
          <w:i/>
          <w:sz w:val="24"/>
          <w:szCs w:val="28"/>
          <w:highlight w:val="none"/>
          <w:u w:val="single"/>
        </w:rPr>
        <w:t>（中型企业、小型企业、微型企业）</w:t>
      </w:r>
      <w:r>
        <w:rPr>
          <w:rFonts w:hint="eastAsia" w:ascii="微软雅黑" w:hAnsi="微软雅黑" w:eastAsia="微软雅黑" w:cs="微软雅黑"/>
          <w:sz w:val="24"/>
          <w:szCs w:val="28"/>
          <w:highlight w:val="none"/>
        </w:rPr>
        <w:t>；</w:t>
      </w:r>
    </w:p>
    <w:p w14:paraId="24C27C9F">
      <w:pPr>
        <w:tabs>
          <w:tab w:val="left" w:pos="6300"/>
        </w:tabs>
        <w:snapToGrid w:val="0"/>
        <w:spacing w:line="500" w:lineRule="exact"/>
        <w:ind w:firstLine="480" w:firstLineChars="200"/>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为本标的提供的服务人员人，其中与本企业签订劳动合同人，其他人员人。有其他人员的不符合中小企业扶持政策（适用于服务采购项目）</w:t>
      </w:r>
      <w:r>
        <w:rPr>
          <w:rFonts w:hint="eastAsia" w:ascii="微软雅黑" w:hAnsi="微软雅黑" w:eastAsia="微软雅黑" w:cs="微软雅黑"/>
          <w:sz w:val="24"/>
          <w:szCs w:val="28"/>
          <w:highlight w:val="none"/>
          <w:lang w:eastAsia="zh-CN"/>
        </w:rPr>
        <w:t>；</w:t>
      </w:r>
    </w:p>
    <w:p w14:paraId="0AC2D72B">
      <w:pPr>
        <w:tabs>
          <w:tab w:val="left" w:pos="6300"/>
        </w:tabs>
        <w:snapToGrid w:val="0"/>
        <w:spacing w:line="500" w:lineRule="exact"/>
        <w:ind w:firstLine="480" w:firstLineChars="200"/>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w:t>
      </w:r>
    </w:p>
    <w:p w14:paraId="2E46A0B5">
      <w:pPr>
        <w:tabs>
          <w:tab w:val="left" w:pos="6300"/>
        </w:tabs>
        <w:snapToGrid w:val="0"/>
        <w:spacing w:line="500" w:lineRule="exact"/>
        <w:ind w:firstLine="480" w:firstLineChars="200"/>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以上企业，不属于大企业的分支机构，不存在控股股东为大企业的情形，也不存在与大企业的负责人为同一人的情形。</w:t>
      </w:r>
    </w:p>
    <w:p w14:paraId="65785B09">
      <w:pPr>
        <w:tabs>
          <w:tab w:val="left" w:pos="6300"/>
        </w:tabs>
        <w:snapToGrid w:val="0"/>
        <w:spacing w:line="500" w:lineRule="exact"/>
        <w:ind w:firstLine="480" w:firstLineChars="200"/>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本企业对上述声明内容的真实性负责。如有虚假，将依法承担相应责任。</w:t>
      </w:r>
    </w:p>
    <w:p w14:paraId="2F572097">
      <w:pPr>
        <w:tabs>
          <w:tab w:val="left" w:pos="6300"/>
        </w:tabs>
        <w:snapToGrid w:val="0"/>
        <w:spacing w:line="500" w:lineRule="exact"/>
        <w:ind w:firstLine="480" w:firstLineChars="200"/>
        <w:rPr>
          <w:rFonts w:ascii="微软雅黑" w:hAnsi="微软雅黑" w:eastAsia="微软雅黑" w:cs="微软雅黑"/>
          <w:sz w:val="24"/>
          <w:szCs w:val="28"/>
          <w:highlight w:val="none"/>
        </w:rPr>
      </w:pPr>
    </w:p>
    <w:p w14:paraId="6FE477D0">
      <w:pPr>
        <w:tabs>
          <w:tab w:val="left" w:pos="6300"/>
        </w:tabs>
        <w:snapToGrid w:val="0"/>
        <w:spacing w:line="500" w:lineRule="exact"/>
        <w:ind w:firstLine="6120" w:firstLineChars="2550"/>
        <w:rPr>
          <w:rFonts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 xml:space="preserve">企业名称（盖章）： </w:t>
      </w:r>
    </w:p>
    <w:p w14:paraId="0E55E0E5">
      <w:pPr>
        <w:tabs>
          <w:tab w:val="left" w:pos="6300"/>
        </w:tabs>
        <w:snapToGrid w:val="0"/>
        <w:spacing w:line="500" w:lineRule="exact"/>
        <w:ind w:right="784" w:firstLine="6120" w:firstLineChars="2550"/>
        <w:rPr>
          <w:rFonts w:ascii="微软雅黑" w:hAnsi="微软雅黑" w:eastAsia="微软雅黑" w:cs="微软雅黑"/>
          <w:sz w:val="24"/>
          <w:highlight w:val="none"/>
        </w:rPr>
      </w:pPr>
      <w:r>
        <w:rPr>
          <w:rFonts w:hint="eastAsia" w:ascii="微软雅黑" w:hAnsi="微软雅黑" w:eastAsia="微软雅黑" w:cs="微软雅黑"/>
          <w:sz w:val="24"/>
          <w:szCs w:val="28"/>
          <w:highlight w:val="none"/>
        </w:rPr>
        <w:t>日期：</w:t>
      </w:r>
    </w:p>
    <w:p w14:paraId="6C467086">
      <w:pPr>
        <w:tabs>
          <w:tab w:val="left" w:pos="6300"/>
        </w:tabs>
        <w:snapToGrid w:val="0"/>
        <w:ind w:firstLine="48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填写时应注意以下事项：</w:t>
      </w:r>
    </w:p>
    <w:p w14:paraId="59BFF24D">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1.从业人员、营业收入、资产总额填报上一年度数据，无上一年度数据的新成立企业可不填报。</w:t>
      </w:r>
    </w:p>
    <w:p w14:paraId="55A0132B">
      <w:pPr>
        <w:tabs>
          <w:tab w:val="left" w:pos="6300"/>
        </w:tabs>
        <w:snapToGrid w:val="0"/>
        <w:ind w:firstLine="420" w:firstLineChars="200"/>
        <w:rPr>
          <w:rFonts w:ascii="微软雅黑" w:hAnsi="微软雅黑" w:eastAsia="微软雅黑" w:cs="微软雅黑"/>
          <w:b/>
          <w:kern w:val="0"/>
          <w:szCs w:val="21"/>
          <w:highlight w:val="none"/>
        </w:rPr>
      </w:pPr>
      <w:r>
        <w:rPr>
          <w:rFonts w:hint="eastAsia" w:ascii="微软雅黑" w:hAnsi="微软雅黑" w:eastAsia="微软雅黑" w:cs="微软雅黑"/>
          <w:b/>
          <w:kern w:val="0"/>
          <w:szCs w:val="21"/>
          <w:highlight w:val="none"/>
        </w:rPr>
        <w:t>2.中小企业应当按照《中小企业划型标准规定》（工信部联企业〔2011〕300号），如实填写并提交《中小企业声明函》。</w:t>
      </w:r>
    </w:p>
    <w:p w14:paraId="21044074">
      <w:pPr>
        <w:tabs>
          <w:tab w:val="left" w:pos="6300"/>
        </w:tabs>
        <w:snapToGrid w:val="0"/>
        <w:ind w:firstLine="420" w:firstLineChars="200"/>
        <w:rPr>
          <w:rFonts w:ascii="微软雅黑" w:hAnsi="微软雅黑" w:eastAsia="微软雅黑" w:cs="微软雅黑"/>
          <w:b/>
          <w:kern w:val="0"/>
          <w:szCs w:val="21"/>
          <w:highlight w:val="none"/>
        </w:rPr>
      </w:pPr>
      <w:r>
        <w:rPr>
          <w:rFonts w:hint="eastAsia" w:ascii="微软雅黑" w:hAnsi="微软雅黑" w:eastAsia="微软雅黑" w:cs="微软雅黑"/>
          <w:b/>
          <w:kern w:val="0"/>
          <w:szCs w:val="21"/>
          <w:highlight w:val="none"/>
        </w:rPr>
        <w:t>3.供应商填写《中小企业声明函》中所属行业时，应与采购文件第一篇“采购标的对应的中小企业划分标准所属行业”中填写的所属行业一致。</w:t>
      </w:r>
    </w:p>
    <w:p w14:paraId="372A74F6">
      <w:pPr>
        <w:tabs>
          <w:tab w:val="left" w:pos="6300"/>
        </w:tabs>
        <w:snapToGrid w:val="0"/>
        <w:ind w:firstLine="420" w:firstLineChars="200"/>
        <w:rPr>
          <w:rFonts w:ascii="微软雅黑" w:hAnsi="微软雅黑" w:eastAsia="微软雅黑" w:cs="微软雅黑"/>
          <w:b/>
          <w:kern w:val="0"/>
          <w:szCs w:val="21"/>
          <w:highlight w:val="none"/>
        </w:rPr>
      </w:pPr>
      <w:r>
        <w:rPr>
          <w:rFonts w:hint="eastAsia" w:ascii="微软雅黑" w:hAnsi="微软雅黑" w:eastAsia="微软雅黑" w:cs="微软雅黑"/>
          <w:b/>
          <w:kern w:val="0"/>
          <w:szCs w:val="21"/>
          <w:highlight w:val="none"/>
        </w:rPr>
        <w:t>4.本声明函“企业名称（盖章）”处为供应商盖章。</w:t>
      </w:r>
    </w:p>
    <w:p w14:paraId="2BA8B083">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注：各行业划型标准：</w:t>
      </w:r>
    </w:p>
    <w:p w14:paraId="2AFC14C3">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（一）农、林、牧、渔业。营业收入20000万元以下的为中小微型企业。其中，营业收入500万元及以上的为中型企业，营业收入50万元及以上的为小型企业，营业收入50万元以下的为微型企业。</w:t>
      </w:r>
    </w:p>
    <w:p w14:paraId="2D5DB698">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7FDB472">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9DBAA35">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D039A19">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15D5020">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16865D">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D38B9AE">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E78FBF5">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FB0C00">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EC6C39B">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B279F66">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D232257">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5981E22">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C28E43F">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0D61281">
      <w:pPr>
        <w:tabs>
          <w:tab w:val="left" w:pos="6300"/>
        </w:tabs>
        <w:snapToGrid w:val="0"/>
        <w:ind w:firstLine="420" w:firstLineChars="200"/>
        <w:rPr>
          <w:rFonts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（十六）其他未列明行业。从业人员300人以下的为中小微型企业。其中，从业人员100人及以上的为中型企业；从业人员10人及以上的为小型企业；从业人员10人以下的为微型企业。</w:t>
      </w:r>
    </w:p>
    <w:p w14:paraId="3956FC96">
      <w:pPr>
        <w:tabs>
          <w:tab w:val="left" w:pos="6300"/>
        </w:tabs>
        <w:snapToGrid w:val="0"/>
        <w:spacing w:line="500" w:lineRule="exact"/>
        <w:ind w:firstLine="480" w:firstLineChars="200"/>
        <w:jc w:val="center"/>
        <w:rPr>
          <w:rFonts w:ascii="微软雅黑" w:hAnsi="微软雅黑" w:eastAsia="微软雅黑" w:cs="微软雅黑"/>
          <w:highlight w:val="none"/>
        </w:rPr>
      </w:pPr>
      <w:r>
        <w:rPr>
          <w:rFonts w:hint="eastAsia" w:ascii="微软雅黑" w:hAnsi="微软雅黑" w:eastAsia="微软雅黑" w:cs="微软雅黑"/>
          <w:sz w:val="24"/>
          <w:szCs w:val="24"/>
          <w:highlight w:val="none"/>
        </w:rPr>
        <w:br w:type="page"/>
      </w:r>
      <w:r>
        <w:rPr>
          <w:rFonts w:hint="eastAsia" w:ascii="微软雅黑" w:hAnsi="微软雅黑" w:eastAsia="微软雅黑" w:cs="微软雅黑"/>
          <w:sz w:val="28"/>
          <w:szCs w:val="28"/>
          <w:highlight w:val="none"/>
        </w:rPr>
        <w:t>监狱企业证明文件</w:t>
      </w:r>
    </w:p>
    <w:p w14:paraId="0EDA9FB2">
      <w:pPr>
        <w:tabs>
          <w:tab w:val="left" w:pos="6300"/>
        </w:tabs>
        <w:snapToGrid w:val="0"/>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以省级以上监狱管理局、戒毒管理局（含新疆生产建设兵团）出具的属于监狱企业的证明文件为准。</w:t>
      </w:r>
    </w:p>
    <w:p w14:paraId="7D8E1DB6">
      <w:pPr>
        <w:tabs>
          <w:tab w:val="left" w:pos="6300"/>
        </w:tabs>
        <w:snapToGrid w:val="0"/>
        <w:spacing w:line="500" w:lineRule="exact"/>
        <w:ind w:firstLine="640" w:firstLineChars="200"/>
        <w:jc w:val="center"/>
        <w:rPr>
          <w:rFonts w:ascii="微软雅黑" w:hAnsi="微软雅黑" w:eastAsia="微软雅黑" w:cs="微软雅黑"/>
          <w:sz w:val="24"/>
          <w:szCs w:val="28"/>
          <w:highlight w:val="none"/>
        </w:rPr>
      </w:pPr>
      <w:r>
        <w:rPr>
          <w:rFonts w:hint="eastAsia" w:ascii="微软雅黑" w:hAnsi="微软雅黑" w:eastAsia="微软雅黑" w:cs="微软雅黑"/>
          <w:sz w:val="32"/>
          <w:szCs w:val="28"/>
          <w:highlight w:val="none"/>
        </w:rPr>
        <w:br w:type="page"/>
      </w:r>
      <w:r>
        <w:rPr>
          <w:rFonts w:hint="eastAsia" w:ascii="微软雅黑" w:hAnsi="微软雅黑" w:eastAsia="微软雅黑" w:cs="微软雅黑"/>
          <w:sz w:val="28"/>
          <w:szCs w:val="28"/>
          <w:highlight w:val="none"/>
        </w:rPr>
        <w:t>残疾人福利性单位声明函</w:t>
      </w:r>
    </w:p>
    <w:p w14:paraId="674E9B69">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本单位郑重声明，根据《财政部 民政部 中国残疾人联合会关于促进残疾人就业政府采购政策的通知》（财库</w:t>
      </w:r>
      <w:r>
        <w:rPr>
          <w:rFonts w:hint="eastAsia" w:ascii="微软雅黑" w:hAnsi="微软雅黑" w:eastAsia="微软雅黑" w:cs="微软雅黑"/>
          <w:sz w:val="24"/>
          <w:highlight w:val="none"/>
          <w:lang w:eastAsia="zh-CN"/>
        </w:rPr>
        <w:t>〔2017〕141号</w:t>
      </w:r>
      <w:r>
        <w:rPr>
          <w:rFonts w:hint="eastAsia" w:ascii="微软雅黑" w:hAnsi="微软雅黑" w:eastAsia="微软雅黑" w:cs="微软雅黑"/>
          <w:sz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16BBBE">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本单位对上述声明的真实性负责。如有虚假，将依法承担相应责任。</w:t>
      </w:r>
    </w:p>
    <w:p w14:paraId="4E888E1F">
      <w:pPr>
        <w:tabs>
          <w:tab w:val="left" w:pos="6300"/>
        </w:tabs>
        <w:snapToGrid w:val="0"/>
        <w:spacing w:line="500" w:lineRule="exact"/>
        <w:ind w:firstLine="480" w:firstLineChars="200"/>
        <w:rPr>
          <w:rFonts w:ascii="微软雅黑" w:hAnsi="微软雅黑" w:eastAsia="微软雅黑" w:cs="微软雅黑"/>
          <w:sz w:val="24"/>
          <w:highlight w:val="none"/>
        </w:rPr>
      </w:pPr>
    </w:p>
    <w:p w14:paraId="7EBC5858">
      <w:pPr>
        <w:tabs>
          <w:tab w:val="left" w:pos="6300"/>
        </w:tabs>
        <w:snapToGrid w:val="0"/>
        <w:spacing w:line="500" w:lineRule="exact"/>
        <w:ind w:firstLine="480" w:firstLineChars="200"/>
        <w:rPr>
          <w:rFonts w:ascii="微软雅黑" w:hAnsi="微软雅黑" w:eastAsia="微软雅黑" w:cs="微软雅黑"/>
          <w:sz w:val="24"/>
          <w:highlight w:val="none"/>
        </w:rPr>
      </w:pPr>
    </w:p>
    <w:p w14:paraId="632B6D2C">
      <w:pPr>
        <w:tabs>
          <w:tab w:val="left" w:pos="6300"/>
        </w:tabs>
        <w:snapToGrid w:val="0"/>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供应商名称（盖章）：</w:t>
      </w:r>
    </w:p>
    <w:p w14:paraId="76640EF2">
      <w:pPr>
        <w:snapToGrid w:val="0"/>
        <w:spacing w:line="44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日  期：</w:t>
      </w:r>
    </w:p>
    <w:p w14:paraId="6619FC53">
      <w:pPr>
        <w:snapToGrid w:val="0"/>
        <w:spacing w:line="440" w:lineRule="exact"/>
        <w:ind w:firstLine="480" w:firstLineChars="200"/>
        <w:rPr>
          <w:rFonts w:ascii="微软雅黑" w:hAnsi="微软雅黑" w:eastAsia="微软雅黑" w:cs="微软雅黑"/>
          <w:sz w:val="24"/>
          <w:highlight w:val="none"/>
        </w:rPr>
      </w:pPr>
    </w:p>
    <w:p w14:paraId="205B770C">
      <w:pPr>
        <w:snapToGrid w:val="0"/>
        <w:spacing w:line="440" w:lineRule="exact"/>
        <w:ind w:firstLine="480" w:firstLineChars="200"/>
        <w:rPr>
          <w:rFonts w:ascii="微软雅黑" w:hAnsi="微软雅黑" w:eastAsia="微软雅黑" w:cs="微软雅黑"/>
          <w:sz w:val="24"/>
          <w:highlight w:val="none"/>
        </w:rPr>
      </w:pPr>
    </w:p>
    <w:p w14:paraId="4BB89C85">
      <w:pPr>
        <w:snapToGrid w:val="0"/>
        <w:spacing w:line="440" w:lineRule="exact"/>
        <w:ind w:firstLine="480" w:firstLineChars="200"/>
        <w:rPr>
          <w:rFonts w:ascii="微软雅黑" w:hAnsi="微软雅黑" w:eastAsia="微软雅黑" w:cs="微软雅黑"/>
          <w:sz w:val="24"/>
          <w:highlight w:val="none"/>
        </w:rPr>
      </w:pPr>
    </w:p>
    <w:p w14:paraId="652527D8">
      <w:pPr>
        <w:snapToGrid w:val="0"/>
        <w:spacing w:line="440" w:lineRule="exact"/>
        <w:ind w:firstLine="480" w:firstLineChars="200"/>
        <w:rPr>
          <w:rFonts w:ascii="微软雅黑" w:hAnsi="微软雅黑" w:eastAsia="微软雅黑" w:cs="微软雅黑"/>
          <w:sz w:val="24"/>
          <w:highlight w:val="none"/>
        </w:rPr>
      </w:pPr>
    </w:p>
    <w:p w14:paraId="30DE44E5">
      <w:pPr>
        <w:snapToGrid w:val="0"/>
        <w:spacing w:line="440" w:lineRule="exact"/>
        <w:ind w:firstLine="480" w:firstLineChars="200"/>
        <w:rPr>
          <w:rFonts w:ascii="微软雅黑" w:hAnsi="微软雅黑" w:eastAsia="微软雅黑" w:cs="微软雅黑"/>
          <w:sz w:val="24"/>
          <w:highlight w:val="none"/>
        </w:rPr>
      </w:pPr>
    </w:p>
    <w:p w14:paraId="2F3D1D89">
      <w:pPr>
        <w:snapToGrid w:val="0"/>
        <w:spacing w:line="440" w:lineRule="exact"/>
        <w:ind w:firstLine="480" w:firstLineChars="200"/>
        <w:rPr>
          <w:rFonts w:ascii="微软雅黑" w:hAnsi="微软雅黑" w:eastAsia="微软雅黑" w:cs="微软雅黑"/>
          <w:sz w:val="24"/>
          <w:highlight w:val="none"/>
        </w:rPr>
      </w:pPr>
    </w:p>
    <w:p w14:paraId="3A930221">
      <w:pPr>
        <w:snapToGrid w:val="0"/>
        <w:spacing w:line="440" w:lineRule="exact"/>
        <w:ind w:firstLine="480" w:firstLineChars="200"/>
        <w:rPr>
          <w:rFonts w:ascii="微软雅黑" w:hAnsi="微软雅黑" w:eastAsia="微软雅黑" w:cs="微软雅黑"/>
          <w:sz w:val="24"/>
          <w:highlight w:val="none"/>
        </w:rPr>
      </w:pPr>
    </w:p>
    <w:p w14:paraId="797BD114">
      <w:pPr>
        <w:snapToGrid w:val="0"/>
        <w:spacing w:line="440" w:lineRule="exact"/>
        <w:ind w:firstLine="480" w:firstLineChars="200"/>
        <w:rPr>
          <w:rFonts w:ascii="微软雅黑" w:hAnsi="微软雅黑" w:eastAsia="微软雅黑" w:cs="微软雅黑"/>
          <w:sz w:val="24"/>
          <w:highlight w:val="none"/>
        </w:rPr>
      </w:pPr>
    </w:p>
    <w:p w14:paraId="5C011A5B">
      <w:pPr>
        <w:snapToGrid w:val="0"/>
        <w:spacing w:line="440" w:lineRule="exact"/>
        <w:ind w:firstLine="480" w:firstLineChars="200"/>
        <w:rPr>
          <w:rFonts w:ascii="微软雅黑" w:hAnsi="微软雅黑" w:eastAsia="微软雅黑" w:cs="微软雅黑"/>
          <w:sz w:val="24"/>
          <w:highlight w:val="none"/>
        </w:rPr>
      </w:pPr>
    </w:p>
    <w:p w14:paraId="4C716FB4">
      <w:pPr>
        <w:snapToGrid w:val="0"/>
        <w:spacing w:line="440" w:lineRule="exact"/>
        <w:ind w:firstLine="480" w:firstLineChars="200"/>
        <w:rPr>
          <w:rFonts w:ascii="微软雅黑" w:hAnsi="微软雅黑" w:eastAsia="微软雅黑" w:cs="微软雅黑"/>
          <w:sz w:val="24"/>
          <w:highlight w:val="none"/>
        </w:rPr>
      </w:pPr>
    </w:p>
    <w:p w14:paraId="56013841">
      <w:pPr>
        <w:snapToGrid w:val="0"/>
        <w:spacing w:line="440" w:lineRule="exact"/>
        <w:ind w:firstLine="480" w:firstLineChars="200"/>
        <w:rPr>
          <w:rFonts w:ascii="微软雅黑" w:hAnsi="微软雅黑" w:eastAsia="微软雅黑" w:cs="微软雅黑"/>
          <w:sz w:val="24"/>
          <w:highlight w:val="none"/>
        </w:rPr>
      </w:pPr>
    </w:p>
    <w:p w14:paraId="0C30A948">
      <w:pPr>
        <w:snapToGrid w:val="0"/>
        <w:spacing w:line="440" w:lineRule="exact"/>
        <w:ind w:firstLine="480" w:firstLineChars="200"/>
        <w:rPr>
          <w:rFonts w:ascii="微软雅黑" w:hAnsi="微软雅黑" w:eastAsia="微软雅黑" w:cs="微软雅黑"/>
          <w:sz w:val="24"/>
          <w:highlight w:val="none"/>
        </w:rPr>
      </w:pPr>
    </w:p>
    <w:p w14:paraId="2F01C637">
      <w:pPr>
        <w:snapToGrid w:val="0"/>
        <w:spacing w:line="44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rPr>
        <w:t>若成交供应商为残疾人福利性单位的，将在结果公告时公告其《残疾人福利性单位声明函》。</w:t>
      </w:r>
    </w:p>
    <w:p w14:paraId="4B735272">
      <w:pPr>
        <w:snapToGrid w:val="0"/>
        <w:spacing w:line="440" w:lineRule="exact"/>
        <w:ind w:firstLine="480" w:firstLineChars="200"/>
        <w:rPr>
          <w:rFonts w:ascii="微软雅黑" w:hAnsi="微软雅黑" w:eastAsia="微软雅黑" w:cs="微软雅黑"/>
          <w:sz w:val="24"/>
          <w:highlight w:val="none"/>
        </w:rPr>
      </w:pPr>
    </w:p>
    <w:p w14:paraId="7ED72984">
      <w:pPr>
        <w:snapToGrid w:val="0"/>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page"/>
      </w:r>
      <w:r>
        <w:rPr>
          <w:rFonts w:hint="eastAsia" w:ascii="微软雅黑" w:hAnsi="微软雅黑" w:eastAsia="微软雅黑" w:cs="微软雅黑"/>
          <w:sz w:val="24"/>
          <w:szCs w:val="24"/>
          <w:highlight w:val="none"/>
        </w:rPr>
        <w:t>（二）其他与项目有关的资料</w:t>
      </w:r>
    </w:p>
    <w:p w14:paraId="64F701DD">
      <w:pPr>
        <w:spacing w:line="4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其他与项目有关的资料（自附）：供应商总体情况介绍、其他与本项目有关的资料等。</w:t>
      </w:r>
    </w:p>
    <w:p w14:paraId="17E9A5B3">
      <w:pPr>
        <w:spacing w:line="360" w:lineRule="auto"/>
        <w:ind w:firstLine="480" w:firstLineChars="200"/>
        <w:rPr>
          <w:rFonts w:ascii="微软雅黑" w:hAnsi="微软雅黑" w:eastAsia="微软雅黑" w:cs="微软雅黑"/>
          <w:sz w:val="24"/>
          <w:szCs w:val="24"/>
          <w:highlight w:val="none"/>
        </w:rPr>
      </w:pPr>
    </w:p>
    <w:p w14:paraId="2C0BD139">
      <w:pPr>
        <w:spacing w:line="360" w:lineRule="auto"/>
        <w:ind w:firstLine="480" w:firstLineChars="200"/>
        <w:jc w:val="center"/>
        <w:rPr>
          <w:rFonts w:ascii="微软雅黑" w:hAnsi="微软雅黑" w:eastAsia="微软雅黑" w:cs="微软雅黑"/>
          <w:sz w:val="24"/>
          <w:szCs w:val="24"/>
          <w:highlight w:val="none"/>
        </w:rPr>
      </w:pPr>
    </w:p>
    <w:p w14:paraId="6AD11B2E">
      <w:pPr>
        <w:spacing w:line="360" w:lineRule="auto"/>
        <w:ind w:firstLine="480" w:firstLineChars="200"/>
        <w:jc w:val="center"/>
        <w:rPr>
          <w:rFonts w:ascii="微软雅黑" w:hAnsi="微软雅黑" w:eastAsia="微软雅黑" w:cs="微软雅黑"/>
          <w:sz w:val="24"/>
          <w:szCs w:val="24"/>
          <w:highlight w:val="none"/>
        </w:rPr>
      </w:pPr>
    </w:p>
    <w:p w14:paraId="7661D55E">
      <w:pPr>
        <w:spacing w:line="360" w:lineRule="auto"/>
        <w:ind w:firstLine="480" w:firstLineChars="200"/>
        <w:jc w:val="center"/>
        <w:rPr>
          <w:rFonts w:ascii="微软雅黑" w:hAnsi="微软雅黑" w:eastAsia="微软雅黑" w:cs="微软雅黑"/>
          <w:sz w:val="24"/>
          <w:szCs w:val="24"/>
          <w:highlight w:val="none"/>
        </w:rPr>
      </w:pPr>
    </w:p>
    <w:p w14:paraId="09FD7CCA">
      <w:pPr>
        <w:spacing w:line="360" w:lineRule="auto"/>
        <w:ind w:firstLine="480" w:firstLineChars="200"/>
        <w:jc w:val="center"/>
        <w:rPr>
          <w:rFonts w:ascii="微软雅黑" w:hAnsi="微软雅黑" w:eastAsia="微软雅黑" w:cs="微软雅黑"/>
          <w:sz w:val="24"/>
          <w:szCs w:val="24"/>
          <w:highlight w:val="none"/>
        </w:rPr>
      </w:pPr>
    </w:p>
    <w:p w14:paraId="2B22962F">
      <w:pPr>
        <w:spacing w:line="360" w:lineRule="auto"/>
        <w:rPr>
          <w:rFonts w:ascii="微软雅黑" w:hAnsi="微软雅黑" w:eastAsia="微软雅黑" w:cs="微软雅黑"/>
          <w:sz w:val="24"/>
          <w:szCs w:val="24"/>
          <w:highlight w:val="none"/>
        </w:rPr>
      </w:pPr>
    </w:p>
    <w:p w14:paraId="133C5528">
      <w:pPr>
        <w:spacing w:line="360" w:lineRule="auto"/>
        <w:ind w:firstLine="480" w:firstLineChars="200"/>
        <w:jc w:val="center"/>
        <w:rPr>
          <w:rFonts w:ascii="微软雅黑" w:hAnsi="微软雅黑" w:eastAsia="微软雅黑" w:cs="微软雅黑"/>
          <w:sz w:val="24"/>
          <w:szCs w:val="24"/>
          <w:highlight w:val="none"/>
        </w:rPr>
      </w:pPr>
    </w:p>
    <w:p w14:paraId="4F6D8236">
      <w:pPr>
        <w:spacing w:line="360" w:lineRule="auto"/>
        <w:ind w:firstLine="480" w:firstLineChars="200"/>
        <w:jc w:val="center"/>
        <w:rPr>
          <w:rFonts w:ascii="微软雅黑" w:hAnsi="微软雅黑" w:eastAsia="微软雅黑" w:cs="微软雅黑"/>
          <w:sz w:val="24"/>
          <w:szCs w:val="24"/>
          <w:highlight w:val="none"/>
        </w:rPr>
      </w:pPr>
    </w:p>
    <w:p w14:paraId="1778D7E2">
      <w:pPr>
        <w:spacing w:line="360" w:lineRule="auto"/>
        <w:ind w:firstLine="480" w:firstLineChars="200"/>
        <w:jc w:val="center"/>
        <w:rPr>
          <w:rFonts w:ascii="微软雅黑" w:hAnsi="微软雅黑" w:eastAsia="微软雅黑" w:cs="微软雅黑"/>
          <w:sz w:val="24"/>
          <w:szCs w:val="24"/>
          <w:highlight w:val="none"/>
        </w:rPr>
      </w:pPr>
    </w:p>
    <w:p w14:paraId="236F3C94">
      <w:pPr>
        <w:spacing w:line="360" w:lineRule="auto"/>
        <w:ind w:firstLine="480" w:firstLineChars="200"/>
        <w:jc w:val="center"/>
        <w:rPr>
          <w:rFonts w:ascii="微软雅黑" w:hAnsi="微软雅黑" w:eastAsia="微软雅黑" w:cs="微软雅黑"/>
          <w:sz w:val="24"/>
          <w:szCs w:val="24"/>
          <w:highlight w:val="none"/>
        </w:rPr>
      </w:pPr>
    </w:p>
    <w:p w14:paraId="0DBD2A87">
      <w:pPr>
        <w:spacing w:line="360" w:lineRule="auto"/>
        <w:ind w:firstLine="480" w:firstLineChars="200"/>
        <w:jc w:val="center"/>
        <w:outlineLvl w:val="1"/>
        <w:rPr>
          <w:rFonts w:ascii="微软雅黑" w:hAnsi="微软雅黑" w:eastAsia="微软雅黑" w:cs="微软雅黑"/>
          <w:highlight w:val="none"/>
        </w:rPr>
      </w:pPr>
      <w:bookmarkStart w:id="188" w:name="_Toc28748"/>
      <w:r>
        <w:rPr>
          <w:rFonts w:hint="eastAsia" w:ascii="微软雅黑" w:hAnsi="微软雅黑" w:eastAsia="微软雅黑" w:cs="微软雅黑"/>
          <w:sz w:val="24"/>
          <w:szCs w:val="24"/>
          <w:highlight w:val="none"/>
        </w:rPr>
        <w:t>（结束）</w:t>
      </w:r>
      <w:bookmarkEnd w:id="188"/>
    </w:p>
    <w:p w14:paraId="29714E2A">
      <w:pPr>
        <w:rPr>
          <w:rFonts w:ascii="微软雅黑" w:hAnsi="微软雅黑" w:eastAsia="微软雅黑" w:cs="微软雅黑"/>
          <w:highlight w:val="none"/>
        </w:rPr>
      </w:pPr>
      <w:r>
        <w:rPr>
          <w:rFonts w:ascii="微软雅黑" w:hAnsi="微软雅黑" w:eastAsia="微软雅黑" w:cs="微软雅黑"/>
          <w:highlight w:val="none"/>
        </w:rPr>
        <w:br w:type="page"/>
      </w:r>
    </w:p>
    <w:p w14:paraId="4C9C0EC1">
      <w:pPr>
        <w:jc w:val="center"/>
        <w:outlineLvl w:val="1"/>
        <w:rPr>
          <w:rFonts w:ascii="微软雅黑" w:hAnsi="微软雅黑" w:eastAsia="微软雅黑" w:cs="微软雅黑"/>
          <w:b/>
          <w:bCs/>
          <w:sz w:val="44"/>
          <w:szCs w:val="44"/>
          <w:highlight w:val="none"/>
        </w:rPr>
      </w:pPr>
      <w:bookmarkStart w:id="189" w:name="_Toc4390"/>
      <w:r>
        <w:rPr>
          <w:rFonts w:hint="eastAsia" w:ascii="微软雅黑" w:hAnsi="微软雅黑" w:eastAsia="微软雅黑" w:cs="微软雅黑"/>
          <w:b/>
          <w:bCs/>
          <w:sz w:val="44"/>
          <w:szCs w:val="44"/>
          <w:highlight w:val="none"/>
        </w:rPr>
        <w:t>采购文件发售登记表</w:t>
      </w:r>
      <w:bookmarkEnd w:id="189"/>
    </w:p>
    <w:p w14:paraId="0B2880A6">
      <w:pPr>
        <w:jc w:val="left"/>
        <w:rPr>
          <w:rFonts w:ascii="微软雅黑" w:hAnsi="微软雅黑" w:eastAsia="微软雅黑" w:cs="微软雅黑"/>
          <w:b/>
          <w:bCs/>
          <w:spacing w:val="40"/>
          <w:highlight w:val="none"/>
        </w:rPr>
      </w:pPr>
    </w:p>
    <w:tbl>
      <w:tblPr>
        <w:tblStyle w:val="19"/>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87"/>
        <w:gridCol w:w="993"/>
        <w:gridCol w:w="425"/>
        <w:gridCol w:w="2978"/>
      </w:tblGrid>
      <w:tr w14:paraId="1F3B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093" w:type="dxa"/>
            <w:vAlign w:val="center"/>
          </w:tcPr>
          <w:p w14:paraId="3766D4FB">
            <w:pPr>
              <w:jc w:val="center"/>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项目号</w:t>
            </w:r>
          </w:p>
        </w:tc>
        <w:tc>
          <w:tcPr>
            <w:tcW w:w="6383" w:type="dxa"/>
            <w:gridSpan w:val="4"/>
            <w:vAlign w:val="center"/>
          </w:tcPr>
          <w:p w14:paraId="3DBFAFE2">
            <w:pPr>
              <w:jc w:val="center"/>
              <w:rPr>
                <w:rFonts w:ascii="微软雅黑" w:hAnsi="微软雅黑" w:eastAsia="微软雅黑" w:cs="微软雅黑"/>
                <w:sz w:val="28"/>
                <w:szCs w:val="28"/>
                <w:highlight w:val="none"/>
              </w:rPr>
            </w:pPr>
          </w:p>
        </w:tc>
      </w:tr>
      <w:tr w14:paraId="7896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093" w:type="dxa"/>
            <w:vAlign w:val="center"/>
          </w:tcPr>
          <w:p w14:paraId="5DF3DB91">
            <w:pPr>
              <w:jc w:val="center"/>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项目名称</w:t>
            </w:r>
          </w:p>
        </w:tc>
        <w:tc>
          <w:tcPr>
            <w:tcW w:w="6383" w:type="dxa"/>
            <w:gridSpan w:val="4"/>
            <w:vAlign w:val="center"/>
          </w:tcPr>
          <w:p w14:paraId="60F960EF">
            <w:pPr>
              <w:jc w:val="center"/>
              <w:rPr>
                <w:rFonts w:ascii="微软雅黑" w:hAnsi="微软雅黑" w:eastAsia="微软雅黑" w:cs="微软雅黑"/>
                <w:sz w:val="28"/>
                <w:szCs w:val="28"/>
                <w:highlight w:val="none"/>
              </w:rPr>
            </w:pPr>
          </w:p>
        </w:tc>
      </w:tr>
      <w:tr w14:paraId="2444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093" w:type="dxa"/>
            <w:vAlign w:val="center"/>
          </w:tcPr>
          <w:p w14:paraId="6ECBCFA7">
            <w:pPr>
              <w:jc w:val="center"/>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文件售价</w:t>
            </w:r>
          </w:p>
        </w:tc>
        <w:tc>
          <w:tcPr>
            <w:tcW w:w="1987" w:type="dxa"/>
            <w:vAlign w:val="center"/>
          </w:tcPr>
          <w:p w14:paraId="045ED1C9">
            <w:pPr>
              <w:jc w:val="center"/>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300元/份</w:t>
            </w:r>
          </w:p>
          <w:p w14:paraId="7CA03502">
            <w:pPr>
              <w:jc w:val="center"/>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（售后不退）</w:t>
            </w:r>
          </w:p>
        </w:tc>
        <w:tc>
          <w:tcPr>
            <w:tcW w:w="1418" w:type="dxa"/>
            <w:gridSpan w:val="2"/>
            <w:vAlign w:val="center"/>
          </w:tcPr>
          <w:p w14:paraId="4BA24D84">
            <w:pPr>
              <w:jc w:val="left"/>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购买日期</w:t>
            </w:r>
          </w:p>
        </w:tc>
        <w:tc>
          <w:tcPr>
            <w:tcW w:w="2978" w:type="dxa"/>
            <w:vAlign w:val="center"/>
          </w:tcPr>
          <w:p w14:paraId="0153BDCF">
            <w:pPr>
              <w:jc w:val="left"/>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xml:space="preserve">     年    月    日</w:t>
            </w:r>
          </w:p>
        </w:tc>
      </w:tr>
      <w:tr w14:paraId="7988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093" w:type="dxa"/>
            <w:vAlign w:val="center"/>
          </w:tcPr>
          <w:p w14:paraId="359C5579">
            <w:pPr>
              <w:jc w:val="center"/>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单位名称</w:t>
            </w:r>
          </w:p>
        </w:tc>
        <w:tc>
          <w:tcPr>
            <w:tcW w:w="6383" w:type="dxa"/>
            <w:gridSpan w:val="4"/>
            <w:vAlign w:val="bottom"/>
          </w:tcPr>
          <w:p w14:paraId="5718F970">
            <w:pPr>
              <w:jc w:val="right"/>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（公章）</w:t>
            </w:r>
          </w:p>
        </w:tc>
      </w:tr>
      <w:tr w14:paraId="6E5D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093" w:type="dxa"/>
            <w:vAlign w:val="center"/>
          </w:tcPr>
          <w:p w14:paraId="339974DF">
            <w:pPr>
              <w:jc w:val="center"/>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联系人</w:t>
            </w:r>
          </w:p>
        </w:tc>
        <w:tc>
          <w:tcPr>
            <w:tcW w:w="1987" w:type="dxa"/>
            <w:vAlign w:val="center"/>
          </w:tcPr>
          <w:p w14:paraId="1F1C3924">
            <w:pPr>
              <w:jc w:val="left"/>
              <w:rPr>
                <w:rFonts w:ascii="微软雅黑" w:hAnsi="微软雅黑" w:eastAsia="微软雅黑" w:cs="微软雅黑"/>
                <w:sz w:val="28"/>
                <w:szCs w:val="28"/>
                <w:highlight w:val="none"/>
              </w:rPr>
            </w:pPr>
          </w:p>
        </w:tc>
        <w:tc>
          <w:tcPr>
            <w:tcW w:w="993" w:type="dxa"/>
            <w:vAlign w:val="center"/>
          </w:tcPr>
          <w:p w14:paraId="4674E3F9">
            <w:pPr>
              <w:jc w:val="left"/>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手机</w:t>
            </w:r>
          </w:p>
        </w:tc>
        <w:tc>
          <w:tcPr>
            <w:tcW w:w="3403" w:type="dxa"/>
            <w:gridSpan w:val="2"/>
            <w:vAlign w:val="center"/>
          </w:tcPr>
          <w:p w14:paraId="51C7A99B">
            <w:pPr>
              <w:jc w:val="left"/>
              <w:rPr>
                <w:rFonts w:ascii="微软雅黑" w:hAnsi="微软雅黑" w:eastAsia="微软雅黑" w:cs="微软雅黑"/>
                <w:sz w:val="28"/>
                <w:szCs w:val="28"/>
                <w:highlight w:val="none"/>
              </w:rPr>
            </w:pPr>
          </w:p>
        </w:tc>
      </w:tr>
      <w:tr w14:paraId="317E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093" w:type="dxa"/>
            <w:vAlign w:val="center"/>
          </w:tcPr>
          <w:p w14:paraId="56FCD95F">
            <w:pPr>
              <w:jc w:val="center"/>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办公电话</w:t>
            </w:r>
          </w:p>
        </w:tc>
        <w:tc>
          <w:tcPr>
            <w:tcW w:w="1987" w:type="dxa"/>
            <w:vAlign w:val="center"/>
          </w:tcPr>
          <w:p w14:paraId="52B107F0">
            <w:pPr>
              <w:jc w:val="left"/>
              <w:rPr>
                <w:rFonts w:ascii="微软雅黑" w:hAnsi="微软雅黑" w:eastAsia="微软雅黑" w:cs="微软雅黑"/>
                <w:sz w:val="28"/>
                <w:szCs w:val="28"/>
                <w:highlight w:val="none"/>
              </w:rPr>
            </w:pPr>
          </w:p>
        </w:tc>
        <w:tc>
          <w:tcPr>
            <w:tcW w:w="993" w:type="dxa"/>
            <w:vAlign w:val="center"/>
          </w:tcPr>
          <w:p w14:paraId="2403F090">
            <w:pPr>
              <w:jc w:val="left"/>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传真</w:t>
            </w:r>
          </w:p>
        </w:tc>
        <w:tc>
          <w:tcPr>
            <w:tcW w:w="3403" w:type="dxa"/>
            <w:gridSpan w:val="2"/>
            <w:vAlign w:val="center"/>
          </w:tcPr>
          <w:p w14:paraId="6726A07B">
            <w:pPr>
              <w:jc w:val="left"/>
              <w:rPr>
                <w:rFonts w:ascii="微软雅黑" w:hAnsi="微软雅黑" w:eastAsia="微软雅黑" w:cs="微软雅黑"/>
                <w:sz w:val="28"/>
                <w:szCs w:val="28"/>
                <w:highlight w:val="none"/>
              </w:rPr>
            </w:pPr>
          </w:p>
        </w:tc>
      </w:tr>
      <w:tr w14:paraId="4E92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093" w:type="dxa"/>
            <w:vAlign w:val="center"/>
          </w:tcPr>
          <w:p w14:paraId="1B217AB9">
            <w:pPr>
              <w:jc w:val="center"/>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E-mail</w:t>
            </w:r>
          </w:p>
        </w:tc>
        <w:tc>
          <w:tcPr>
            <w:tcW w:w="6383" w:type="dxa"/>
            <w:gridSpan w:val="4"/>
            <w:vAlign w:val="center"/>
          </w:tcPr>
          <w:p w14:paraId="5CD4FF8E">
            <w:pPr>
              <w:jc w:val="left"/>
              <w:rPr>
                <w:rFonts w:ascii="微软雅黑" w:hAnsi="微软雅黑" w:eastAsia="微软雅黑" w:cs="微软雅黑"/>
                <w:sz w:val="28"/>
                <w:szCs w:val="28"/>
                <w:highlight w:val="none"/>
              </w:rPr>
            </w:pPr>
          </w:p>
        </w:tc>
      </w:tr>
      <w:tr w14:paraId="43B5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093" w:type="dxa"/>
            <w:vAlign w:val="center"/>
          </w:tcPr>
          <w:p w14:paraId="3285D39D">
            <w:pPr>
              <w:jc w:val="center"/>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单位地址</w:t>
            </w:r>
          </w:p>
        </w:tc>
        <w:tc>
          <w:tcPr>
            <w:tcW w:w="6383" w:type="dxa"/>
            <w:gridSpan w:val="4"/>
            <w:vAlign w:val="center"/>
          </w:tcPr>
          <w:p w14:paraId="646EB4E3">
            <w:pPr>
              <w:jc w:val="left"/>
              <w:rPr>
                <w:rFonts w:ascii="微软雅黑" w:hAnsi="微软雅黑" w:eastAsia="微软雅黑" w:cs="微软雅黑"/>
                <w:sz w:val="28"/>
                <w:szCs w:val="28"/>
                <w:highlight w:val="none"/>
              </w:rPr>
            </w:pPr>
          </w:p>
        </w:tc>
      </w:tr>
      <w:tr w14:paraId="79CE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476" w:type="dxa"/>
            <w:gridSpan w:val="5"/>
            <w:vAlign w:val="center"/>
          </w:tcPr>
          <w:p w14:paraId="526C9CB9">
            <w:pPr>
              <w:jc w:val="left"/>
              <w:rPr>
                <w:rFonts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备注：</w:t>
            </w:r>
          </w:p>
        </w:tc>
      </w:tr>
    </w:tbl>
    <w:p w14:paraId="2A795668">
      <w:pPr>
        <w:spacing w:line="480" w:lineRule="exact"/>
        <w:jc w:val="left"/>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说明：在报名和磋商文件发售期内购买了磋商文件的投标人，其投标才被接收。</w:t>
      </w:r>
    </w:p>
    <w:p w14:paraId="29AED354">
      <w:pPr>
        <w:ind w:firstLine="480"/>
        <w:rPr>
          <w:rFonts w:ascii="微软雅黑" w:hAnsi="微软雅黑" w:eastAsia="微软雅黑" w:cs="微软雅黑"/>
          <w:highlight w:val="none"/>
        </w:rPr>
      </w:pP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1" w:fontKey="{B125ED93-BA2B-4771-99A3-71FBF9057F8E}"/>
  </w:font>
  <w:font w:name="微软雅黑">
    <w:panose1 w:val="020B0503020204020204"/>
    <w:charset w:val="86"/>
    <w:family w:val="swiss"/>
    <w:pitch w:val="default"/>
    <w:sig w:usb0="80000287" w:usb1="2ACF3C50" w:usb2="00000016" w:usb3="00000000" w:csb0="0004001F" w:csb1="00000000"/>
    <w:embedRegular r:id="rId2" w:fontKey="{DE34EABB-4F8E-44BE-8D67-41371E8F6082}"/>
  </w:font>
  <w:font w:name="sans-serif">
    <w:altName w:val="Segoe Print"/>
    <w:panose1 w:val="00000000000000000000"/>
    <w:charset w:val="00"/>
    <w:family w:val="auto"/>
    <w:pitch w:val="default"/>
    <w:sig w:usb0="00000000" w:usb1="00000000" w:usb2="00000000" w:usb3="00000000" w:csb0="00000000" w:csb1="00000000"/>
    <w:embedRegular r:id="rId3" w:fontKey="{F0022BD9-9B6E-40C6-A492-62CCAF4EC521}"/>
  </w:font>
  <w:font w:name="Segoe Print">
    <w:panose1 w:val="02000600000000000000"/>
    <w:charset w:val="00"/>
    <w:family w:val="auto"/>
    <w:pitch w:val="default"/>
    <w:sig w:usb0="0000028F" w:usb1="00000000" w:usb2="00000000" w:usb3="00000000" w:csb0="2000009F" w:csb1="4701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4D01">
    <w:pPr>
      <w:pStyle w:val="12"/>
      <w:rPr>
        <w:rStyle w:val="21"/>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F512A">
                          <w:pPr>
                            <w:pStyle w:val="12"/>
                          </w:pPr>
                          <w:r>
                            <w:fldChar w:fldCharType="begin"/>
                          </w:r>
                          <w:r>
                            <w:rPr>
                              <w:rStyle w:val="21"/>
                              <w:rFonts w:ascii="宋体"/>
                            </w:rPr>
                            <w:instrText xml:space="preserve">PAGE  </w:instrText>
                          </w:r>
                          <w:r>
                            <w:fldChar w:fldCharType="separate"/>
                          </w:r>
                          <w:r>
                            <w:rPr>
                              <w:rStyle w:val="21"/>
                              <w:rFonts w:ascii="宋体"/>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2FF512A">
                    <w:pPr>
                      <w:pStyle w:val="12"/>
                    </w:pPr>
                    <w:r>
                      <w:fldChar w:fldCharType="begin"/>
                    </w:r>
                    <w:r>
                      <w:rPr>
                        <w:rStyle w:val="21"/>
                        <w:rFonts w:ascii="宋体"/>
                      </w:rPr>
                      <w:instrText xml:space="preserve">PAGE  </w:instrText>
                    </w:r>
                    <w:r>
                      <w:fldChar w:fldCharType="separate"/>
                    </w:r>
                    <w:r>
                      <w:rPr>
                        <w:rStyle w:val="21"/>
                        <w:rFonts w:ascii="宋体"/>
                      </w:rPr>
                      <w:t>2</w:t>
                    </w:r>
                    <w:r>
                      <w:fldChar w:fldCharType="end"/>
                    </w:r>
                  </w:p>
                </w:txbxContent>
              </v:textbox>
            </v:shape>
          </w:pict>
        </mc:Fallback>
      </mc:AlternateContent>
    </w:r>
  </w:p>
  <w:p w14:paraId="6A1F1CF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C4FF1">
    <w:pPr>
      <w:pStyle w:val="12"/>
      <w:rPr>
        <w:rStyle w:val="21"/>
      </w:rPr>
    </w:pPr>
    <w:r>
      <w:fldChar w:fldCharType="begin"/>
    </w:r>
    <w:r>
      <w:rPr>
        <w:rStyle w:val="21"/>
      </w:rPr>
      <w:instrText xml:space="preserve">PAGE  </w:instrText>
    </w:r>
    <w:r>
      <w:fldChar w:fldCharType="end"/>
    </w:r>
  </w:p>
  <w:p w14:paraId="33C6F90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5DB58">
    <w:pPr>
      <w:pStyle w:val="12"/>
      <w:rPr>
        <w:rStyle w:val="21"/>
      </w:rPr>
    </w:pPr>
  </w:p>
  <w:p w14:paraId="36AFBF88">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7F2D">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845"/>
                          </w:sdtPr>
                          <w:sdtContent>
                            <w:p w14:paraId="3454C7B8">
                              <w:pPr>
                                <w:pStyle w:val="12"/>
                              </w:pPr>
                              <w:r>
                                <w:fldChar w:fldCharType="begin"/>
                              </w:r>
                              <w:r>
                                <w:instrText xml:space="preserve">PAGE   \* MERGEFORMAT</w:instrText>
                              </w:r>
                              <w:r>
                                <w:fldChar w:fldCharType="separate"/>
                              </w:r>
                              <w:r>
                                <w:rPr>
                                  <w:lang w:val="zh-CN"/>
                                </w:rPr>
                                <w:t>13</w:t>
                              </w:r>
                              <w:r>
                                <w:rPr>
                                  <w:lang w:val="zh-CN"/>
                                </w:rPr>
                                <w:fldChar w:fldCharType="end"/>
                              </w:r>
                            </w:p>
                          </w:sdtContent>
                        </w:sdt>
                        <w:p w14:paraId="42D0068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66845"/>
                    </w:sdtPr>
                    <w:sdtContent>
                      <w:p w14:paraId="3454C7B8">
                        <w:pPr>
                          <w:pStyle w:val="12"/>
                        </w:pPr>
                        <w:r>
                          <w:fldChar w:fldCharType="begin"/>
                        </w:r>
                        <w:r>
                          <w:instrText xml:space="preserve">PAGE   \* MERGEFORMAT</w:instrText>
                        </w:r>
                        <w:r>
                          <w:fldChar w:fldCharType="separate"/>
                        </w:r>
                        <w:r>
                          <w:rPr>
                            <w:lang w:val="zh-CN"/>
                          </w:rPr>
                          <w:t>13</w:t>
                        </w:r>
                        <w:r>
                          <w:rPr>
                            <w:lang w:val="zh-CN"/>
                          </w:rPr>
                          <w:fldChar w:fldCharType="end"/>
                        </w:r>
                      </w:p>
                    </w:sdtContent>
                  </w:sdt>
                  <w:p w14:paraId="42D0068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F4D4">
    <w:pPr>
      <w:pStyle w:val="12"/>
      <w:rPr>
        <w:rStyle w:val="21"/>
      </w:rPr>
    </w:pPr>
    <w:r>
      <w:rPr>
        <w:rStyle w:val="21"/>
      </w:rPr>
      <w:fldChar w:fldCharType="begin"/>
    </w:r>
    <w:r>
      <w:rPr>
        <w:rStyle w:val="21"/>
      </w:rPr>
      <w:instrText xml:space="preserve">PAGE  </w:instrText>
    </w:r>
    <w:r>
      <w:fldChar w:fldCharType="end"/>
    </w:r>
  </w:p>
  <w:p w14:paraId="530A7A5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9BE19">
    <w:pPr>
      <w:pStyle w:val="12"/>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16AB">
                          <w:pPr>
                            <w:pStyle w:val="12"/>
                          </w:pP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20</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63B16AB">
                    <w:pPr>
                      <w:pStyle w:val="12"/>
                    </w:pP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20</w:t>
                    </w:r>
                    <w:r>
                      <w:rPr>
                        <w:rFonts w:ascii="宋体" w:hAnsi="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E291">
    <w:pPr>
      <w:pStyle w:val="12"/>
      <w:framePr w:wrap="around" w:vAnchor="text" w:hAnchor="margin" w:xAlign="center" w:y="1"/>
      <w:rPr>
        <w:rStyle w:val="21"/>
      </w:rPr>
    </w:pPr>
    <w:r>
      <w:fldChar w:fldCharType="begin"/>
    </w:r>
    <w:r>
      <w:rPr>
        <w:rStyle w:val="21"/>
      </w:rPr>
      <w:instrText xml:space="preserve">PAGE  </w:instrText>
    </w:r>
    <w:r>
      <w:fldChar w:fldCharType="end"/>
    </w:r>
  </w:p>
  <w:p w14:paraId="5CE2B364">
    <w:pPr>
      <w:pStyle w:val="1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9CEC4">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73F35">
                          <w:pPr>
                            <w:pStyle w:val="12"/>
                          </w:pPr>
                          <w:r>
                            <w:fldChar w:fldCharType="begin"/>
                          </w:r>
                          <w:r>
                            <w:rPr>
                              <w:rStyle w:val="21"/>
                            </w:rPr>
                            <w:instrText xml:space="preserve"> PAGE </w:instrText>
                          </w:r>
                          <w:r>
                            <w:fldChar w:fldCharType="separate"/>
                          </w:r>
                          <w:r>
                            <w:rPr>
                              <w:rStyle w:val="21"/>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5C73F35">
                    <w:pPr>
                      <w:pStyle w:val="12"/>
                    </w:pPr>
                    <w:r>
                      <w:fldChar w:fldCharType="begin"/>
                    </w:r>
                    <w:r>
                      <w:rPr>
                        <w:rStyle w:val="21"/>
                      </w:rPr>
                      <w:instrText xml:space="preserve"> PAGE </w:instrText>
                    </w:r>
                    <w:r>
                      <w:fldChar w:fldCharType="separate"/>
                    </w:r>
                    <w:r>
                      <w:rPr>
                        <w:rStyle w:val="21"/>
                      </w:rP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631DD">
    <w:pPr>
      <w:pStyle w:val="13"/>
      <w:jc w:val="both"/>
      <w:rPr>
        <w:rFonts w:ascii="方正仿宋_GBK" w:eastAsia="方正仿宋_GBK"/>
        <w:sz w:val="21"/>
        <w:szCs w:val="21"/>
      </w:rPr>
    </w:pPr>
    <w:r>
      <w:rPr>
        <w:rFonts w:hint="eastAsia" w:ascii="方正仿宋_GBK" w:eastAsia="方正仿宋_GBK"/>
        <w:sz w:val="21"/>
        <w:szCs w:val="21"/>
      </w:rPr>
      <w:t>安徽百士德工程咨询有限公司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795EA">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4ADDA">
    <w:pPr>
      <w:pStyle w:val="13"/>
      <w:jc w:val="left"/>
    </w:pPr>
    <w:r>
      <w:rPr>
        <w:rFonts w:hint="eastAsia"/>
      </w:rPr>
      <w:t>安徽百士德工程咨询有限公司                                                              竞争性磋商文件</w:t>
    </w:r>
  </w:p>
  <w:p w14:paraId="4C193A66">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BE700">
    <w:pPr>
      <w:pStyle w:val="13"/>
      <w:jc w:val="left"/>
    </w:pPr>
    <w:r>
      <w:rPr>
        <w:rFonts w:hint="eastAsia"/>
      </w:rPr>
      <w:t>安徽百士德工程咨询有限公司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7B70A">
    <w:pPr>
      <w:pStyle w:val="13"/>
      <w:jc w:val="left"/>
    </w:pPr>
    <w:r>
      <w:rPr>
        <w:rFonts w:hint="eastAsia"/>
      </w:rPr>
      <w:t>安徽百士德工程咨询有限公司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669F">
    <w:pPr>
      <w:pStyle w:val="13"/>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DF0CC"/>
    <w:multiLevelType w:val="singleLevel"/>
    <w:tmpl w:val="8E9DF0CC"/>
    <w:lvl w:ilvl="0" w:tentative="0">
      <w:start w:val="2"/>
      <w:numFmt w:val="decimal"/>
      <w:suff w:val="nothing"/>
      <w:lvlText w:val="%1、"/>
      <w:lvlJc w:val="left"/>
    </w:lvl>
  </w:abstractNum>
  <w:abstractNum w:abstractNumId="1">
    <w:nsid w:val="B57CDA63"/>
    <w:multiLevelType w:val="singleLevel"/>
    <w:tmpl w:val="B57CDA63"/>
    <w:lvl w:ilvl="0" w:tentative="0">
      <w:start w:val="2"/>
      <w:numFmt w:val="chineseCounting"/>
      <w:suff w:val="space"/>
      <w:lvlText w:val="第%1篇"/>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xYTZjOGU3MTU3ZDA5MmQzMWUzMjhkMjNjMDliZTgifQ=="/>
  </w:docVars>
  <w:rsids>
    <w:rsidRoot w:val="003A36FE"/>
    <w:rsid w:val="0000246E"/>
    <w:rsid w:val="00036759"/>
    <w:rsid w:val="00043AB5"/>
    <w:rsid w:val="00044A29"/>
    <w:rsid w:val="00045309"/>
    <w:rsid w:val="00051B5D"/>
    <w:rsid w:val="0005372B"/>
    <w:rsid w:val="00053B9E"/>
    <w:rsid w:val="000A51D1"/>
    <w:rsid w:val="000D0430"/>
    <w:rsid w:val="000E763D"/>
    <w:rsid w:val="000F21C4"/>
    <w:rsid w:val="00122ECC"/>
    <w:rsid w:val="00140473"/>
    <w:rsid w:val="00157F21"/>
    <w:rsid w:val="00182899"/>
    <w:rsid w:val="001915A9"/>
    <w:rsid w:val="00191C87"/>
    <w:rsid w:val="00196FD0"/>
    <w:rsid w:val="001A228E"/>
    <w:rsid w:val="001A2638"/>
    <w:rsid w:val="001B725C"/>
    <w:rsid w:val="001C33BA"/>
    <w:rsid w:val="001D4228"/>
    <w:rsid w:val="001D7699"/>
    <w:rsid w:val="00203AAB"/>
    <w:rsid w:val="0023052E"/>
    <w:rsid w:val="002325FE"/>
    <w:rsid w:val="00236E67"/>
    <w:rsid w:val="00244D5C"/>
    <w:rsid w:val="00251E63"/>
    <w:rsid w:val="00255694"/>
    <w:rsid w:val="00267757"/>
    <w:rsid w:val="0028422D"/>
    <w:rsid w:val="00286C57"/>
    <w:rsid w:val="002A255E"/>
    <w:rsid w:val="002C4D76"/>
    <w:rsid w:val="002E6296"/>
    <w:rsid w:val="00313427"/>
    <w:rsid w:val="003141A8"/>
    <w:rsid w:val="00332263"/>
    <w:rsid w:val="00336ADF"/>
    <w:rsid w:val="0035199D"/>
    <w:rsid w:val="00372F25"/>
    <w:rsid w:val="00387B7A"/>
    <w:rsid w:val="003A36FE"/>
    <w:rsid w:val="003B391B"/>
    <w:rsid w:val="003B7A7A"/>
    <w:rsid w:val="003C069F"/>
    <w:rsid w:val="003C71D8"/>
    <w:rsid w:val="003D58D0"/>
    <w:rsid w:val="00404D31"/>
    <w:rsid w:val="004071D3"/>
    <w:rsid w:val="00407E0E"/>
    <w:rsid w:val="00410372"/>
    <w:rsid w:val="00410CDD"/>
    <w:rsid w:val="0043075F"/>
    <w:rsid w:val="00436B09"/>
    <w:rsid w:val="00436EA6"/>
    <w:rsid w:val="0044482D"/>
    <w:rsid w:val="00485B24"/>
    <w:rsid w:val="00491959"/>
    <w:rsid w:val="004B6581"/>
    <w:rsid w:val="004C4145"/>
    <w:rsid w:val="004E1A25"/>
    <w:rsid w:val="004F2827"/>
    <w:rsid w:val="004F3BDF"/>
    <w:rsid w:val="00502ADF"/>
    <w:rsid w:val="00575C28"/>
    <w:rsid w:val="00584825"/>
    <w:rsid w:val="005B0933"/>
    <w:rsid w:val="005C2DA3"/>
    <w:rsid w:val="005D053C"/>
    <w:rsid w:val="005E1A94"/>
    <w:rsid w:val="005E23F9"/>
    <w:rsid w:val="005F79E0"/>
    <w:rsid w:val="00610D49"/>
    <w:rsid w:val="0061675A"/>
    <w:rsid w:val="006352F7"/>
    <w:rsid w:val="00635D9A"/>
    <w:rsid w:val="00642DD7"/>
    <w:rsid w:val="00644A45"/>
    <w:rsid w:val="00681C42"/>
    <w:rsid w:val="00681CFB"/>
    <w:rsid w:val="006B1D44"/>
    <w:rsid w:val="006E47B4"/>
    <w:rsid w:val="006E5C24"/>
    <w:rsid w:val="006F3D0A"/>
    <w:rsid w:val="0072375E"/>
    <w:rsid w:val="00743D48"/>
    <w:rsid w:val="00750985"/>
    <w:rsid w:val="00761291"/>
    <w:rsid w:val="00765BAE"/>
    <w:rsid w:val="00766E38"/>
    <w:rsid w:val="0077200A"/>
    <w:rsid w:val="0077260B"/>
    <w:rsid w:val="007765C7"/>
    <w:rsid w:val="007803DB"/>
    <w:rsid w:val="0078379B"/>
    <w:rsid w:val="007854E7"/>
    <w:rsid w:val="007C69E9"/>
    <w:rsid w:val="007D234B"/>
    <w:rsid w:val="007F5BA2"/>
    <w:rsid w:val="0080651C"/>
    <w:rsid w:val="00811B0F"/>
    <w:rsid w:val="0082144F"/>
    <w:rsid w:val="00834B4C"/>
    <w:rsid w:val="0083586D"/>
    <w:rsid w:val="00837305"/>
    <w:rsid w:val="008450F8"/>
    <w:rsid w:val="00851352"/>
    <w:rsid w:val="00852AE9"/>
    <w:rsid w:val="008654EE"/>
    <w:rsid w:val="00871F06"/>
    <w:rsid w:val="00872B00"/>
    <w:rsid w:val="00887326"/>
    <w:rsid w:val="008A0AE4"/>
    <w:rsid w:val="008A2919"/>
    <w:rsid w:val="008A724F"/>
    <w:rsid w:val="008C1C27"/>
    <w:rsid w:val="008E6E33"/>
    <w:rsid w:val="008F6B66"/>
    <w:rsid w:val="008F6C9E"/>
    <w:rsid w:val="0090419D"/>
    <w:rsid w:val="00915C36"/>
    <w:rsid w:val="009412B2"/>
    <w:rsid w:val="0095158A"/>
    <w:rsid w:val="00954DB0"/>
    <w:rsid w:val="00956AAD"/>
    <w:rsid w:val="00983212"/>
    <w:rsid w:val="00983914"/>
    <w:rsid w:val="00995D5C"/>
    <w:rsid w:val="009B4410"/>
    <w:rsid w:val="009C3CC6"/>
    <w:rsid w:val="009D0E1F"/>
    <w:rsid w:val="009D73FC"/>
    <w:rsid w:val="009F019D"/>
    <w:rsid w:val="009F2A6B"/>
    <w:rsid w:val="00A31CF2"/>
    <w:rsid w:val="00A344EA"/>
    <w:rsid w:val="00A36523"/>
    <w:rsid w:val="00A60396"/>
    <w:rsid w:val="00A86DEF"/>
    <w:rsid w:val="00A91E54"/>
    <w:rsid w:val="00AD51DA"/>
    <w:rsid w:val="00AE41ED"/>
    <w:rsid w:val="00B06D36"/>
    <w:rsid w:val="00B245D2"/>
    <w:rsid w:val="00B661C4"/>
    <w:rsid w:val="00B945BF"/>
    <w:rsid w:val="00BB094B"/>
    <w:rsid w:val="00BB2D27"/>
    <w:rsid w:val="00BB55F7"/>
    <w:rsid w:val="00BC77F3"/>
    <w:rsid w:val="00BE207D"/>
    <w:rsid w:val="00C00E76"/>
    <w:rsid w:val="00C0124C"/>
    <w:rsid w:val="00C03006"/>
    <w:rsid w:val="00C06AD4"/>
    <w:rsid w:val="00C115A4"/>
    <w:rsid w:val="00C34D18"/>
    <w:rsid w:val="00C437D9"/>
    <w:rsid w:val="00C50E9B"/>
    <w:rsid w:val="00C60ABD"/>
    <w:rsid w:val="00C77B01"/>
    <w:rsid w:val="00C83757"/>
    <w:rsid w:val="00C87E05"/>
    <w:rsid w:val="00C9299D"/>
    <w:rsid w:val="00CA6DBF"/>
    <w:rsid w:val="00CA79FC"/>
    <w:rsid w:val="00CB676D"/>
    <w:rsid w:val="00CB6DB4"/>
    <w:rsid w:val="00CC4E91"/>
    <w:rsid w:val="00CD7B5A"/>
    <w:rsid w:val="00CE11E3"/>
    <w:rsid w:val="00CE1F28"/>
    <w:rsid w:val="00CF3B40"/>
    <w:rsid w:val="00D06BF8"/>
    <w:rsid w:val="00D17A3F"/>
    <w:rsid w:val="00D217B6"/>
    <w:rsid w:val="00D36A06"/>
    <w:rsid w:val="00D42E5E"/>
    <w:rsid w:val="00D4539F"/>
    <w:rsid w:val="00D51198"/>
    <w:rsid w:val="00D677B9"/>
    <w:rsid w:val="00D70069"/>
    <w:rsid w:val="00D747F3"/>
    <w:rsid w:val="00D82033"/>
    <w:rsid w:val="00D83807"/>
    <w:rsid w:val="00D83EBF"/>
    <w:rsid w:val="00D904AA"/>
    <w:rsid w:val="00DA5D60"/>
    <w:rsid w:val="00DA6ED3"/>
    <w:rsid w:val="00DA6FAF"/>
    <w:rsid w:val="00DB0AC7"/>
    <w:rsid w:val="00DC1C7D"/>
    <w:rsid w:val="00E11C80"/>
    <w:rsid w:val="00E43937"/>
    <w:rsid w:val="00E6318D"/>
    <w:rsid w:val="00E63216"/>
    <w:rsid w:val="00E73AC5"/>
    <w:rsid w:val="00E9662B"/>
    <w:rsid w:val="00EA4542"/>
    <w:rsid w:val="00EB1550"/>
    <w:rsid w:val="00EB1FDB"/>
    <w:rsid w:val="00EB3CE0"/>
    <w:rsid w:val="00EB7F22"/>
    <w:rsid w:val="00EE16CA"/>
    <w:rsid w:val="00F12C3F"/>
    <w:rsid w:val="00F1626D"/>
    <w:rsid w:val="00F20819"/>
    <w:rsid w:val="00F25DEA"/>
    <w:rsid w:val="00F30EDA"/>
    <w:rsid w:val="00F61EEA"/>
    <w:rsid w:val="00F76492"/>
    <w:rsid w:val="00F92180"/>
    <w:rsid w:val="00FA0BB7"/>
    <w:rsid w:val="00FB4AED"/>
    <w:rsid w:val="00FD6601"/>
    <w:rsid w:val="00FE2A95"/>
    <w:rsid w:val="00FE3158"/>
    <w:rsid w:val="01FB2325"/>
    <w:rsid w:val="0336359B"/>
    <w:rsid w:val="0430275A"/>
    <w:rsid w:val="04B65066"/>
    <w:rsid w:val="07910107"/>
    <w:rsid w:val="096473F5"/>
    <w:rsid w:val="09E82F11"/>
    <w:rsid w:val="0AE27272"/>
    <w:rsid w:val="0B7F3FC7"/>
    <w:rsid w:val="0E3E1F17"/>
    <w:rsid w:val="0E856AE3"/>
    <w:rsid w:val="0FA2360D"/>
    <w:rsid w:val="104B0395"/>
    <w:rsid w:val="12D36E78"/>
    <w:rsid w:val="12E50BB3"/>
    <w:rsid w:val="13AF4D1D"/>
    <w:rsid w:val="13B055AB"/>
    <w:rsid w:val="15C947BC"/>
    <w:rsid w:val="15CE5A29"/>
    <w:rsid w:val="16E6314C"/>
    <w:rsid w:val="173B3498"/>
    <w:rsid w:val="191C4C03"/>
    <w:rsid w:val="192410EA"/>
    <w:rsid w:val="1A646862"/>
    <w:rsid w:val="1A992605"/>
    <w:rsid w:val="1DF443A0"/>
    <w:rsid w:val="1EA01FBE"/>
    <w:rsid w:val="211D60E0"/>
    <w:rsid w:val="21246D4B"/>
    <w:rsid w:val="21C978F2"/>
    <w:rsid w:val="225B2C40"/>
    <w:rsid w:val="23E629DD"/>
    <w:rsid w:val="242E5B73"/>
    <w:rsid w:val="254856B7"/>
    <w:rsid w:val="257902FA"/>
    <w:rsid w:val="25B44598"/>
    <w:rsid w:val="27545EB0"/>
    <w:rsid w:val="279107EA"/>
    <w:rsid w:val="28081A43"/>
    <w:rsid w:val="282910EA"/>
    <w:rsid w:val="29227B4C"/>
    <w:rsid w:val="29A25952"/>
    <w:rsid w:val="2A012DF7"/>
    <w:rsid w:val="2AAB4039"/>
    <w:rsid w:val="2B1E5448"/>
    <w:rsid w:val="2BA32F62"/>
    <w:rsid w:val="2BB60EE7"/>
    <w:rsid w:val="2BF832AE"/>
    <w:rsid w:val="2CDE6947"/>
    <w:rsid w:val="2D0928D7"/>
    <w:rsid w:val="2D9B2143"/>
    <w:rsid w:val="2DF53F49"/>
    <w:rsid w:val="2DFF3848"/>
    <w:rsid w:val="2E1A5609"/>
    <w:rsid w:val="2E756E38"/>
    <w:rsid w:val="2F57480A"/>
    <w:rsid w:val="30575902"/>
    <w:rsid w:val="31EC7411"/>
    <w:rsid w:val="32285F6F"/>
    <w:rsid w:val="33DF06E4"/>
    <w:rsid w:val="34645984"/>
    <w:rsid w:val="34F07360"/>
    <w:rsid w:val="37405B09"/>
    <w:rsid w:val="37B564F7"/>
    <w:rsid w:val="380F1CC5"/>
    <w:rsid w:val="387E0FDF"/>
    <w:rsid w:val="38E9705E"/>
    <w:rsid w:val="391B05F9"/>
    <w:rsid w:val="398443D3"/>
    <w:rsid w:val="39F82D42"/>
    <w:rsid w:val="3AE710BD"/>
    <w:rsid w:val="3BF515B8"/>
    <w:rsid w:val="3CC0755E"/>
    <w:rsid w:val="3D3E2AEA"/>
    <w:rsid w:val="3D864BBD"/>
    <w:rsid w:val="3E113FD7"/>
    <w:rsid w:val="3F80563C"/>
    <w:rsid w:val="3FC74464"/>
    <w:rsid w:val="3FD55988"/>
    <w:rsid w:val="412B0BAE"/>
    <w:rsid w:val="413D6C18"/>
    <w:rsid w:val="418238EE"/>
    <w:rsid w:val="42690DDF"/>
    <w:rsid w:val="42A720C4"/>
    <w:rsid w:val="4366284F"/>
    <w:rsid w:val="43AE6779"/>
    <w:rsid w:val="47366F49"/>
    <w:rsid w:val="485D29BF"/>
    <w:rsid w:val="48B80AA1"/>
    <w:rsid w:val="490270C2"/>
    <w:rsid w:val="4BC03CA9"/>
    <w:rsid w:val="4C4F6AC2"/>
    <w:rsid w:val="4CBE77A4"/>
    <w:rsid w:val="4E3644E5"/>
    <w:rsid w:val="4ED137BE"/>
    <w:rsid w:val="4F2C4E99"/>
    <w:rsid w:val="4FE363FD"/>
    <w:rsid w:val="50830AE8"/>
    <w:rsid w:val="50CE5E9A"/>
    <w:rsid w:val="50E35A2B"/>
    <w:rsid w:val="51BB2504"/>
    <w:rsid w:val="525C5A95"/>
    <w:rsid w:val="525C5DE5"/>
    <w:rsid w:val="52D63FF8"/>
    <w:rsid w:val="53715570"/>
    <w:rsid w:val="53EC050A"/>
    <w:rsid w:val="540D693D"/>
    <w:rsid w:val="554C118B"/>
    <w:rsid w:val="55572544"/>
    <w:rsid w:val="55933781"/>
    <w:rsid w:val="55AD201E"/>
    <w:rsid w:val="56184CC3"/>
    <w:rsid w:val="56503B63"/>
    <w:rsid w:val="571B0A83"/>
    <w:rsid w:val="57AC301B"/>
    <w:rsid w:val="59777DAF"/>
    <w:rsid w:val="5A5A6D5E"/>
    <w:rsid w:val="5A9304C2"/>
    <w:rsid w:val="5B140EFE"/>
    <w:rsid w:val="5BA364E3"/>
    <w:rsid w:val="5C814A76"/>
    <w:rsid w:val="5CC826A5"/>
    <w:rsid w:val="5D9A3915"/>
    <w:rsid w:val="5E8169D9"/>
    <w:rsid w:val="5F025C16"/>
    <w:rsid w:val="606A75CF"/>
    <w:rsid w:val="60BE217B"/>
    <w:rsid w:val="61387C54"/>
    <w:rsid w:val="616B516B"/>
    <w:rsid w:val="61903065"/>
    <w:rsid w:val="620A1069"/>
    <w:rsid w:val="6364732A"/>
    <w:rsid w:val="65F06FCA"/>
    <w:rsid w:val="66442670"/>
    <w:rsid w:val="66FD73EF"/>
    <w:rsid w:val="68434A9E"/>
    <w:rsid w:val="68F93BE6"/>
    <w:rsid w:val="693B4DCA"/>
    <w:rsid w:val="6A8A511F"/>
    <w:rsid w:val="6B695E82"/>
    <w:rsid w:val="6C1F4D5C"/>
    <w:rsid w:val="6C537AB1"/>
    <w:rsid w:val="6CCD388D"/>
    <w:rsid w:val="6CDF053F"/>
    <w:rsid w:val="6DF901E4"/>
    <w:rsid w:val="6F9A33A6"/>
    <w:rsid w:val="71F43CF8"/>
    <w:rsid w:val="72516841"/>
    <w:rsid w:val="725400DF"/>
    <w:rsid w:val="73CC74DB"/>
    <w:rsid w:val="752124FA"/>
    <w:rsid w:val="78BB0EB8"/>
    <w:rsid w:val="79004B1D"/>
    <w:rsid w:val="791B1956"/>
    <w:rsid w:val="7A6413DB"/>
    <w:rsid w:val="7B9A51F5"/>
    <w:rsid w:val="7C9C50C9"/>
    <w:rsid w:val="7E8F2BCB"/>
    <w:rsid w:val="F7FFB5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rFonts w:ascii="Times New Roman" w:hAnsi="Times New Roman" w:eastAsia="宋体" w:cs="Times New Roman"/>
      <w:sz w:val="28"/>
      <w:szCs w:val="20"/>
    </w:rPr>
  </w:style>
  <w:style w:type="paragraph" w:styleId="5">
    <w:name w:val="Document Map"/>
    <w:basedOn w:val="1"/>
    <w:link w:val="26"/>
    <w:qFormat/>
    <w:uiPriority w:val="0"/>
    <w:rPr>
      <w:rFonts w:ascii="宋体" w:eastAsia="宋体"/>
      <w:sz w:val="18"/>
      <w:szCs w:val="18"/>
    </w:rPr>
  </w:style>
  <w:style w:type="paragraph" w:styleId="6">
    <w:name w:val="annotation text"/>
    <w:basedOn w:val="1"/>
    <w:link w:val="28"/>
    <w:qFormat/>
    <w:uiPriority w:val="99"/>
    <w:pPr>
      <w:jc w:val="left"/>
    </w:pPr>
  </w:style>
  <w:style w:type="paragraph" w:styleId="7">
    <w:name w:val="Body Text"/>
    <w:basedOn w:val="1"/>
    <w:next w:val="1"/>
    <w:qFormat/>
    <w:uiPriority w:val="0"/>
    <w:rPr>
      <w:rFonts w:ascii="仿宋_GB2312" w:hAnsi="Times New Roman" w:eastAsia="仿宋_GB2312" w:cs="Times New Roman"/>
      <w:sz w:val="32"/>
      <w:szCs w:val="20"/>
    </w:rPr>
  </w:style>
  <w:style w:type="paragraph" w:styleId="8">
    <w:name w:val="Body Text Indent"/>
    <w:basedOn w:val="1"/>
    <w:qFormat/>
    <w:uiPriority w:val="0"/>
    <w:pPr>
      <w:spacing w:after="120"/>
      <w:ind w:left="420" w:leftChars="200"/>
    </w:pPr>
  </w:style>
  <w:style w:type="paragraph" w:styleId="9">
    <w:name w:val="toc 3"/>
    <w:basedOn w:val="1"/>
    <w:next w:val="1"/>
    <w:qFormat/>
    <w:uiPriority w:val="0"/>
    <w:pPr>
      <w:ind w:left="840" w:leftChars="400"/>
    </w:pPr>
  </w:style>
  <w:style w:type="paragraph" w:styleId="10">
    <w:name w:val="Date"/>
    <w:basedOn w:val="1"/>
    <w:next w:val="1"/>
    <w:qFormat/>
    <w:uiPriority w:val="0"/>
    <w:rPr>
      <w:rFonts w:ascii="Times New Roman" w:hAnsi="Times New Roman" w:eastAsia="宋体" w:cs="Times New Roman"/>
      <w:sz w:val="28"/>
      <w:szCs w:val="20"/>
    </w:rPr>
  </w:style>
  <w:style w:type="paragraph" w:styleId="11">
    <w:name w:val="Balloon Text"/>
    <w:basedOn w:val="1"/>
    <w:link w:val="31"/>
    <w:qFormat/>
    <w:uiPriority w:val="0"/>
    <w:rPr>
      <w:sz w:val="18"/>
      <w:szCs w:val="18"/>
    </w:rPr>
  </w:style>
  <w:style w:type="paragraph" w:styleId="12">
    <w:name w:val="footer"/>
    <w:basedOn w:val="1"/>
    <w:link w:val="30"/>
    <w:unhideWhenUsed/>
    <w:qFormat/>
    <w:uiPriority w:val="99"/>
    <w:pPr>
      <w:tabs>
        <w:tab w:val="center" w:pos="4153"/>
        <w:tab w:val="right" w:pos="8306"/>
      </w:tabs>
      <w:snapToGrid w:val="0"/>
      <w:jc w:val="center"/>
    </w:pPr>
    <w:rPr>
      <w:rFonts w:ascii="Times New Roman" w:hAnsi="Times New Roman" w:cs="Times New Roman"/>
      <w:szCs w:val="21"/>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line="180" w:lineRule="auto"/>
      <w:jc w:val="center"/>
    </w:pPr>
    <w:rPr>
      <w:sz w:val="30"/>
    </w:rPr>
  </w:style>
  <w:style w:type="paragraph" w:styleId="15">
    <w:name w:val="index 7"/>
    <w:basedOn w:val="1"/>
    <w:next w:val="1"/>
    <w:qFormat/>
    <w:uiPriority w:val="0"/>
    <w:pPr>
      <w:ind w:left="2520"/>
    </w:pPr>
    <w:rPr>
      <w:rFonts w:ascii="Calibri" w:hAnsi="Calibri" w:eastAsia="宋体" w:cs="Times New Roman"/>
      <w:sz w:val="28"/>
      <w:szCs w:val="20"/>
    </w:rPr>
  </w:style>
  <w:style w:type="paragraph" w:styleId="16">
    <w:name w:val="toc 2"/>
    <w:basedOn w:val="1"/>
    <w:next w:val="1"/>
    <w:qFormat/>
    <w:uiPriority w:val="39"/>
    <w:pPr>
      <w:ind w:left="420" w:leftChars="200"/>
    </w:pPr>
  </w:style>
  <w:style w:type="paragraph" w:styleId="17">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18">
    <w:name w:val="annotation subject"/>
    <w:basedOn w:val="6"/>
    <w:next w:val="6"/>
    <w:link w:val="29"/>
    <w:qFormat/>
    <w:uiPriority w:val="0"/>
    <w:rPr>
      <w:b/>
      <w:bCs/>
    </w:rPr>
  </w:style>
  <w:style w:type="character" w:styleId="21">
    <w:name w:val="page number"/>
    <w:qFormat/>
    <w:uiPriority w:val="0"/>
  </w:style>
  <w:style w:type="character" w:styleId="22">
    <w:name w:val="Hyperlink"/>
    <w:basedOn w:val="20"/>
    <w:unhideWhenUsed/>
    <w:qFormat/>
    <w:uiPriority w:val="99"/>
    <w:rPr>
      <w:color w:val="0026E5" w:themeColor="hyperlink"/>
      <w:u w:val="single"/>
      <w14:textFill>
        <w14:solidFill>
          <w14:schemeClr w14:val="hlink"/>
        </w14:solidFill>
      </w14:textFill>
    </w:rPr>
  </w:style>
  <w:style w:type="character" w:styleId="23">
    <w:name w:val="annotation reference"/>
    <w:basedOn w:val="20"/>
    <w:qFormat/>
    <w:uiPriority w:val="99"/>
    <w:rPr>
      <w:sz w:val="21"/>
      <w:szCs w:val="21"/>
    </w:rPr>
  </w:style>
  <w:style w:type="paragraph" w:customStyle="1" w:styleId="24">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列出段落5"/>
    <w:basedOn w:val="1"/>
    <w:qFormat/>
    <w:uiPriority w:val="99"/>
    <w:pPr>
      <w:ind w:firstLine="420" w:firstLineChars="200"/>
    </w:pPr>
  </w:style>
  <w:style w:type="character" w:customStyle="1" w:styleId="26">
    <w:name w:val="文档结构图 字符"/>
    <w:basedOn w:val="20"/>
    <w:link w:val="5"/>
    <w:qFormat/>
    <w:uiPriority w:val="0"/>
    <w:rPr>
      <w:rFonts w:ascii="宋体" w:eastAsia="宋体"/>
      <w:kern w:val="2"/>
      <w:sz w:val="18"/>
      <w:szCs w:val="18"/>
    </w:rPr>
  </w:style>
  <w:style w:type="paragraph" w:styleId="27">
    <w:name w:val="List Paragraph"/>
    <w:basedOn w:val="1"/>
    <w:qFormat/>
    <w:uiPriority w:val="34"/>
    <w:pPr>
      <w:ind w:firstLine="420" w:firstLineChars="200"/>
    </w:pPr>
    <w:rPr>
      <w:rFonts w:ascii="Times New Roman" w:hAnsi="Times New Roman" w:eastAsia="宋体" w:cs="Times New Roman"/>
      <w:sz w:val="28"/>
      <w:szCs w:val="20"/>
    </w:rPr>
  </w:style>
  <w:style w:type="character" w:customStyle="1" w:styleId="28">
    <w:name w:val="批注文字 字符"/>
    <w:basedOn w:val="20"/>
    <w:link w:val="6"/>
    <w:qFormat/>
    <w:uiPriority w:val="99"/>
    <w:rPr>
      <w:kern w:val="2"/>
      <w:sz w:val="21"/>
      <w:szCs w:val="22"/>
    </w:rPr>
  </w:style>
  <w:style w:type="character" w:customStyle="1" w:styleId="29">
    <w:name w:val="批注主题 字符"/>
    <w:basedOn w:val="28"/>
    <w:link w:val="18"/>
    <w:qFormat/>
    <w:uiPriority w:val="0"/>
    <w:rPr>
      <w:b/>
      <w:bCs/>
      <w:kern w:val="2"/>
      <w:sz w:val="21"/>
      <w:szCs w:val="22"/>
    </w:rPr>
  </w:style>
  <w:style w:type="character" w:customStyle="1" w:styleId="30">
    <w:name w:val="页脚 字符"/>
    <w:basedOn w:val="20"/>
    <w:link w:val="12"/>
    <w:qFormat/>
    <w:uiPriority w:val="99"/>
    <w:rPr>
      <w:rFonts w:ascii="Times New Roman" w:hAnsi="Times New Roman" w:cs="Times New Roman"/>
      <w:kern w:val="2"/>
      <w:sz w:val="21"/>
      <w:szCs w:val="21"/>
    </w:rPr>
  </w:style>
  <w:style w:type="character" w:customStyle="1" w:styleId="31">
    <w:name w:val="批注框文本 字符"/>
    <w:basedOn w:val="20"/>
    <w:link w:val="11"/>
    <w:qFormat/>
    <w:uiPriority w:val="0"/>
    <w:rPr>
      <w:rFonts w:asciiTheme="minorHAnsi" w:hAnsiTheme="minorHAnsi" w:eastAsiaTheme="minorEastAsia" w:cstheme="minorBidi"/>
      <w:kern w:val="2"/>
      <w:sz w:val="18"/>
      <w:szCs w:val="18"/>
    </w:rPr>
  </w:style>
  <w:style w:type="character" w:customStyle="1" w:styleId="32">
    <w:name w:val="spanctfield1"/>
    <w:basedOn w:val="20"/>
    <w:qFormat/>
    <w:uiPriority w:val="0"/>
  </w:style>
  <w:style w:type="paragraph" w:customStyle="1" w:styleId="33">
    <w:name w:val="图例"/>
    <w:basedOn w:val="1"/>
    <w:qFormat/>
    <w:uiPriority w:val="0"/>
    <w:pPr>
      <w:spacing w:before="120" w:after="120" w:line="360" w:lineRule="auto"/>
      <w:jc w:val="center"/>
    </w:pPr>
    <w:rPr>
      <w:rFonts w:eastAsia="仿宋_GB2312"/>
      <w:b/>
      <w:sz w:val="24"/>
    </w:rPr>
  </w:style>
  <w:style w:type="character" w:customStyle="1" w:styleId="34">
    <w:name w:val="fontstyle01"/>
    <w:basedOn w:val="20"/>
    <w:qFormat/>
    <w:uiPriority w:val="0"/>
    <w:rPr>
      <w:rFonts w:hint="eastAsia" w:ascii="方正仿宋_GBK" w:eastAsia="方正仿宋_GBK"/>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40</Pages>
  <Words>17653</Words>
  <Characters>18693</Characters>
  <Lines>162</Lines>
  <Paragraphs>45</Paragraphs>
  <TotalTime>19</TotalTime>
  <ScaleCrop>false</ScaleCrop>
  <LinksUpToDate>false</LinksUpToDate>
  <CharactersWithSpaces>19820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2025-10-28T09:36:00Z</dcterms:created>
  <dc:creator>Administrator</dc:creator>
  <cp:lastModifiedBy>Sugus</cp:lastModifiedBy>
  <cp:lastPrinted>2025-12-01T09:54:00Z</cp:lastPrinted>
  <dcterms:modified xsi:type="dcterms:W3CDTF">2025-12-03T12:08:25Z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6211E7F203CA4CEAA7180E2C52F5BE62</vt:lpwstr>
  </property>
  <property fmtid="{D5CDD505-2E9C-101B-9397-08002B2CF9AE}" pid="4" name="KSOTemplateDocerSaveRecord">
    <vt:lpwstr>eyJoZGlkIjoiZDU4NTg0ZWEyZjY1OGQwNDc5NDAwYTBiMmMxNThhOTEiLCJ1c2VySWQiOiIzMTM4NDcyMDAifQ==</vt:lpwstr>
  </property>
</Properties>
</file>