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5443C3">
      <w:pPr>
        <w:jc w:val="center"/>
        <w:rPr>
          <w:rFonts w:ascii="微软雅黑" w:hAnsi="微软雅黑" w:eastAsia="微软雅黑" w:cs="微软雅黑"/>
          <w:color w:val="auto"/>
        </w:rPr>
      </w:pPr>
      <w:r>
        <w:rPr>
          <w:rFonts w:hint="eastAsia" w:ascii="微软雅黑" w:hAnsi="微软雅黑" w:eastAsia="微软雅黑" w:cs="微软雅黑"/>
          <w:color w:val="auto"/>
        </w:rPr>
        <w:t xml:space="preserve">  </w:t>
      </w:r>
    </w:p>
    <w:p w14:paraId="06F1BF0A">
      <w:pPr>
        <w:jc w:val="center"/>
        <w:rPr>
          <w:rFonts w:ascii="微软雅黑" w:hAnsi="微软雅黑" w:eastAsia="微软雅黑" w:cs="微软雅黑"/>
          <w:color w:val="auto"/>
        </w:rPr>
      </w:pPr>
    </w:p>
    <w:p w14:paraId="5B4804B2">
      <w:pPr>
        <w:jc w:val="center"/>
        <w:outlineLvl w:val="0"/>
        <w:rPr>
          <w:rFonts w:ascii="微软雅黑" w:hAnsi="微软雅黑" w:eastAsia="微软雅黑" w:cs="微软雅黑"/>
          <w:color w:val="auto"/>
          <w:spacing w:val="80"/>
          <w:sz w:val="112"/>
          <w:szCs w:val="112"/>
        </w:rPr>
      </w:pPr>
      <w:r>
        <w:rPr>
          <w:rFonts w:hint="eastAsia" w:ascii="微软雅黑" w:hAnsi="微软雅黑" w:eastAsia="微软雅黑" w:cs="微软雅黑"/>
          <w:color w:val="auto"/>
          <w:spacing w:val="80"/>
          <w:sz w:val="112"/>
          <w:szCs w:val="112"/>
        </w:rPr>
        <w:t>竞争性磋商</w:t>
      </w:r>
    </w:p>
    <w:p w14:paraId="7E08AFC1">
      <w:pPr>
        <w:jc w:val="center"/>
        <w:outlineLvl w:val="0"/>
        <w:rPr>
          <w:rFonts w:ascii="微软雅黑" w:hAnsi="微软雅黑" w:eastAsia="微软雅黑" w:cs="微软雅黑"/>
          <w:color w:val="auto"/>
          <w:spacing w:val="80"/>
          <w:sz w:val="112"/>
          <w:szCs w:val="112"/>
        </w:rPr>
      </w:pPr>
      <w:r>
        <w:rPr>
          <w:rFonts w:hint="eastAsia" w:ascii="微软雅黑" w:hAnsi="微软雅黑" w:eastAsia="微软雅黑" w:cs="微软雅黑"/>
          <w:color w:val="auto"/>
          <w:spacing w:val="80"/>
          <w:sz w:val="112"/>
          <w:szCs w:val="112"/>
        </w:rPr>
        <w:t>文件</w:t>
      </w:r>
    </w:p>
    <w:p w14:paraId="4859E965">
      <w:pPr>
        <w:spacing w:line="700" w:lineRule="exact"/>
        <w:rPr>
          <w:rFonts w:ascii="微软雅黑" w:hAnsi="微软雅黑" w:eastAsia="微软雅黑" w:cs="微软雅黑"/>
          <w:color w:val="auto"/>
          <w:sz w:val="32"/>
        </w:rPr>
      </w:pPr>
    </w:p>
    <w:p w14:paraId="61D8980B">
      <w:pPr>
        <w:spacing w:line="700" w:lineRule="exact"/>
        <w:rPr>
          <w:rFonts w:ascii="微软雅黑" w:hAnsi="微软雅黑" w:eastAsia="微软雅黑" w:cs="微软雅黑"/>
          <w:color w:val="auto"/>
          <w:sz w:val="32"/>
        </w:rPr>
      </w:pPr>
    </w:p>
    <w:p w14:paraId="1BCBBBCA">
      <w:pPr>
        <w:spacing w:line="700" w:lineRule="exact"/>
        <w:rPr>
          <w:rFonts w:ascii="微软雅黑" w:hAnsi="微软雅黑" w:eastAsia="微软雅黑" w:cs="微软雅黑"/>
          <w:color w:val="auto"/>
          <w:sz w:val="32"/>
        </w:rPr>
      </w:pPr>
    </w:p>
    <w:p w14:paraId="316B3739">
      <w:pPr>
        <w:spacing w:line="700" w:lineRule="exact"/>
        <w:ind w:firstLine="1080" w:firstLineChars="300"/>
        <w:rPr>
          <w:rFonts w:ascii="微软雅黑" w:hAnsi="微软雅黑" w:eastAsia="微软雅黑" w:cs="微软雅黑"/>
          <w:color w:val="auto"/>
          <w:sz w:val="36"/>
          <w:szCs w:val="30"/>
        </w:rPr>
      </w:pPr>
      <w:r>
        <w:rPr>
          <w:rFonts w:hint="eastAsia" w:ascii="微软雅黑" w:hAnsi="微软雅黑" w:eastAsia="微软雅黑" w:cs="微软雅黑"/>
          <w:color w:val="auto"/>
          <w:sz w:val="36"/>
          <w:szCs w:val="30"/>
        </w:rPr>
        <w:t>项  目   号：GZ25C122-MDX</w:t>
      </w:r>
    </w:p>
    <w:p w14:paraId="5598F505">
      <w:pPr>
        <w:spacing w:line="700" w:lineRule="exact"/>
        <w:ind w:firstLine="1080" w:firstLineChars="300"/>
        <w:rPr>
          <w:rFonts w:ascii="微软雅黑" w:hAnsi="微软雅黑" w:eastAsia="微软雅黑" w:cs="微软雅黑"/>
          <w:color w:val="auto"/>
          <w:sz w:val="36"/>
          <w:szCs w:val="30"/>
        </w:rPr>
      </w:pPr>
      <w:r>
        <w:rPr>
          <w:rFonts w:hint="eastAsia" w:ascii="微软雅黑" w:hAnsi="微软雅黑" w:eastAsia="微软雅黑" w:cs="微软雅黑"/>
          <w:color w:val="auto"/>
          <w:sz w:val="36"/>
          <w:szCs w:val="30"/>
        </w:rPr>
        <w:t>项 目 名 称：重庆市自然资源无人机统筹技术支撑及</w:t>
      </w:r>
    </w:p>
    <w:p w14:paraId="1362CEA1">
      <w:pPr>
        <w:spacing w:line="700" w:lineRule="exact"/>
        <w:ind w:firstLine="3240" w:firstLineChars="900"/>
        <w:rPr>
          <w:rFonts w:ascii="微软雅黑" w:hAnsi="微软雅黑" w:eastAsia="微软雅黑" w:cs="微软雅黑"/>
          <w:color w:val="auto"/>
          <w:sz w:val="36"/>
          <w:szCs w:val="30"/>
        </w:rPr>
      </w:pPr>
      <w:r>
        <w:rPr>
          <w:rFonts w:hint="eastAsia" w:ascii="微软雅黑" w:hAnsi="微软雅黑" w:eastAsia="微软雅黑" w:cs="微软雅黑"/>
          <w:color w:val="auto"/>
          <w:sz w:val="36"/>
          <w:szCs w:val="30"/>
        </w:rPr>
        <w:t>应用示范</w:t>
      </w:r>
    </w:p>
    <w:p w14:paraId="621B73BC">
      <w:pPr>
        <w:spacing w:line="700" w:lineRule="exact"/>
        <w:ind w:firstLine="3240" w:firstLineChars="900"/>
        <w:rPr>
          <w:rFonts w:ascii="微软雅黑" w:hAnsi="微软雅黑" w:eastAsia="微软雅黑" w:cs="微软雅黑"/>
          <w:color w:val="auto"/>
          <w:sz w:val="36"/>
          <w:szCs w:val="30"/>
        </w:rPr>
      </w:pPr>
    </w:p>
    <w:p w14:paraId="3025BCA6">
      <w:pPr>
        <w:spacing w:line="700" w:lineRule="exact"/>
        <w:ind w:firstLine="1080" w:firstLineChars="300"/>
        <w:rPr>
          <w:rFonts w:ascii="微软雅黑" w:hAnsi="微软雅黑" w:eastAsia="微软雅黑" w:cs="微软雅黑"/>
          <w:color w:val="auto"/>
          <w:sz w:val="36"/>
          <w:szCs w:val="30"/>
        </w:rPr>
      </w:pPr>
    </w:p>
    <w:p w14:paraId="139E0714">
      <w:pPr>
        <w:spacing w:line="700" w:lineRule="exact"/>
        <w:rPr>
          <w:rFonts w:ascii="微软雅黑" w:hAnsi="微软雅黑" w:eastAsia="微软雅黑" w:cs="微软雅黑"/>
          <w:color w:val="auto"/>
          <w:sz w:val="36"/>
          <w:szCs w:val="30"/>
        </w:rPr>
      </w:pPr>
    </w:p>
    <w:p w14:paraId="569B2A8F">
      <w:pPr>
        <w:spacing w:line="700" w:lineRule="exact"/>
        <w:ind w:firstLine="1749" w:firstLineChars="486"/>
        <w:rPr>
          <w:rFonts w:ascii="微软雅黑" w:hAnsi="微软雅黑" w:eastAsia="微软雅黑" w:cs="微软雅黑"/>
          <w:color w:val="auto"/>
          <w:sz w:val="36"/>
          <w:szCs w:val="30"/>
        </w:rPr>
      </w:pPr>
    </w:p>
    <w:p w14:paraId="3E6D2776">
      <w:pPr>
        <w:spacing w:line="700" w:lineRule="exact"/>
        <w:ind w:firstLine="1080" w:firstLineChars="300"/>
        <w:rPr>
          <w:rFonts w:ascii="微软雅黑" w:hAnsi="微软雅黑" w:eastAsia="微软雅黑" w:cs="微软雅黑"/>
          <w:color w:val="auto"/>
          <w:sz w:val="36"/>
          <w:szCs w:val="30"/>
        </w:rPr>
      </w:pPr>
      <w:r>
        <w:rPr>
          <w:rFonts w:hint="eastAsia" w:ascii="微软雅黑" w:hAnsi="微软雅黑" w:eastAsia="微软雅黑" w:cs="微软雅黑"/>
          <w:color w:val="auto"/>
          <w:sz w:val="36"/>
          <w:szCs w:val="30"/>
        </w:rPr>
        <w:t>采   购   人：重庆市规划和自然资源局</w:t>
      </w:r>
    </w:p>
    <w:p w14:paraId="3DF782B4">
      <w:pPr>
        <w:spacing w:line="700" w:lineRule="exact"/>
        <w:ind w:firstLine="1080" w:firstLineChars="300"/>
        <w:rPr>
          <w:rFonts w:ascii="微软雅黑" w:hAnsi="微软雅黑" w:eastAsia="微软雅黑" w:cs="微软雅黑"/>
          <w:color w:val="auto"/>
          <w:sz w:val="36"/>
          <w:szCs w:val="30"/>
        </w:rPr>
      </w:pPr>
      <w:r>
        <w:rPr>
          <w:rFonts w:hint="eastAsia" w:ascii="微软雅黑" w:hAnsi="微软雅黑" w:eastAsia="微软雅黑" w:cs="微软雅黑"/>
          <w:color w:val="auto"/>
          <w:sz w:val="36"/>
          <w:szCs w:val="30"/>
        </w:rPr>
        <w:t>采购代理机构：重庆麦迪逊招投标代理有限公司</w:t>
      </w:r>
    </w:p>
    <w:p w14:paraId="1FF23361">
      <w:pPr>
        <w:spacing w:line="720" w:lineRule="exact"/>
        <w:jc w:val="center"/>
        <w:outlineLvl w:val="0"/>
        <w:rPr>
          <w:rFonts w:ascii="微软雅黑" w:hAnsi="微软雅黑" w:eastAsia="微软雅黑" w:cs="微软雅黑"/>
          <w:color w:val="auto"/>
          <w:sz w:val="44"/>
          <w:szCs w:val="28"/>
        </w:rPr>
        <w:sectPr>
          <w:head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color w:val="auto"/>
          <w:sz w:val="48"/>
          <w:szCs w:val="32"/>
        </w:rPr>
        <w:t>二〇二五年</w:t>
      </w:r>
      <w:r>
        <w:rPr>
          <w:rFonts w:hint="eastAsia" w:ascii="微软雅黑" w:hAnsi="微软雅黑" w:eastAsia="微软雅黑" w:cs="微软雅黑"/>
          <w:color w:val="auto"/>
          <w:sz w:val="48"/>
          <w:szCs w:val="32"/>
          <w:lang w:val="en-US" w:eastAsia="zh-CN"/>
        </w:rPr>
        <w:t>九</w:t>
      </w:r>
      <w:r>
        <w:rPr>
          <w:rFonts w:hint="eastAsia" w:ascii="微软雅黑" w:hAnsi="微软雅黑" w:eastAsia="微软雅黑" w:cs="微软雅黑"/>
          <w:color w:val="auto"/>
          <w:sz w:val="48"/>
          <w:szCs w:val="32"/>
        </w:rPr>
        <w:t>月</w:t>
      </w:r>
    </w:p>
    <w:p w14:paraId="46A9FDAE">
      <w:pPr>
        <w:spacing w:line="480" w:lineRule="exact"/>
        <w:jc w:val="center"/>
        <w:outlineLvl w:val="0"/>
        <w:rPr>
          <w:rFonts w:ascii="微软雅黑" w:hAnsi="微软雅黑" w:eastAsia="微软雅黑" w:cs="微软雅黑"/>
          <w:color w:val="auto"/>
          <w:sz w:val="44"/>
          <w:szCs w:val="28"/>
        </w:rPr>
        <w:sectPr>
          <w:footerReference r:id="rId4" w:type="default"/>
          <w:pgSz w:w="11907" w:h="16840"/>
          <w:pgMar w:top="1134" w:right="1191" w:bottom="1134" w:left="1304" w:header="851" w:footer="992" w:gutter="0"/>
          <w:pgNumType w:fmt="numberInDash" w:start="1"/>
          <w:cols w:space="720" w:num="1"/>
          <w:docGrid w:linePitch="380" w:charSpace="-5735"/>
        </w:sectPr>
      </w:pPr>
    </w:p>
    <w:p w14:paraId="25BBB791">
      <w:pPr>
        <w:spacing w:line="480" w:lineRule="exact"/>
        <w:jc w:val="center"/>
        <w:outlineLvl w:val="0"/>
        <w:rPr>
          <w:rFonts w:ascii="微软雅黑" w:hAnsi="微软雅黑" w:eastAsia="微软雅黑" w:cs="微软雅黑"/>
          <w:color w:val="auto"/>
          <w:sz w:val="44"/>
          <w:szCs w:val="28"/>
        </w:rPr>
      </w:pPr>
      <w:r>
        <w:rPr>
          <w:rFonts w:hint="eastAsia" w:ascii="微软雅黑" w:hAnsi="微软雅黑" w:eastAsia="微软雅黑" w:cs="微软雅黑"/>
          <w:color w:val="auto"/>
          <w:sz w:val="44"/>
          <w:szCs w:val="28"/>
        </w:rPr>
        <w:t>目   录</w:t>
      </w:r>
    </w:p>
    <w:p w14:paraId="6701D7A4">
      <w:pPr>
        <w:pStyle w:val="47"/>
        <w:tabs>
          <w:tab w:val="right" w:leader="dot" w:pos="9412"/>
        </w:tabs>
      </w:pP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TOC \o "1-3" \h \z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_Toc1428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第一篇  采购邀请书</w:t>
      </w:r>
      <w:r>
        <w:tab/>
      </w:r>
      <w:r>
        <w:fldChar w:fldCharType="begin"/>
      </w:r>
      <w:r>
        <w:instrText xml:space="preserve"> PAGEREF _Toc1428 \h </w:instrText>
      </w:r>
      <w:r>
        <w:fldChar w:fldCharType="separate"/>
      </w:r>
      <w:r>
        <w:t>- 1 -</w:t>
      </w:r>
      <w:r>
        <w:fldChar w:fldCharType="end"/>
      </w:r>
      <w:r>
        <w:rPr>
          <w:rFonts w:hint="eastAsia" w:ascii="微软雅黑" w:hAnsi="微软雅黑" w:eastAsia="微软雅黑" w:cs="微软雅黑"/>
          <w:color w:val="auto"/>
          <w:szCs w:val="21"/>
        </w:rPr>
        <w:fldChar w:fldCharType="end"/>
      </w:r>
    </w:p>
    <w:p w14:paraId="4240DA8B">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_Toc31425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一、竞争性磋商内容</w:t>
      </w:r>
      <w:r>
        <w:tab/>
      </w:r>
      <w:r>
        <w:fldChar w:fldCharType="begin"/>
      </w:r>
      <w:r>
        <w:instrText xml:space="preserve"> PAGEREF _Toc31425 \h </w:instrText>
      </w:r>
      <w:r>
        <w:fldChar w:fldCharType="separate"/>
      </w:r>
      <w:r>
        <w:t>- 1 -</w:t>
      </w:r>
      <w:r>
        <w:fldChar w:fldCharType="end"/>
      </w:r>
      <w:r>
        <w:rPr>
          <w:rFonts w:hint="eastAsia" w:ascii="微软雅黑" w:hAnsi="微软雅黑" w:eastAsia="微软雅黑" w:cs="微软雅黑"/>
          <w:color w:val="auto"/>
          <w:szCs w:val="21"/>
        </w:rPr>
        <w:fldChar w:fldCharType="end"/>
      </w:r>
    </w:p>
    <w:p w14:paraId="1F2E186D">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_Toc9705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二、资金来源</w:t>
      </w:r>
      <w:r>
        <w:tab/>
      </w:r>
      <w:r>
        <w:fldChar w:fldCharType="begin"/>
      </w:r>
      <w:r>
        <w:instrText xml:space="preserve"> PAGEREF _Toc9705 \h </w:instrText>
      </w:r>
      <w:r>
        <w:fldChar w:fldCharType="separate"/>
      </w:r>
      <w:r>
        <w:t>- 1 -</w:t>
      </w:r>
      <w:r>
        <w:fldChar w:fldCharType="end"/>
      </w:r>
      <w:r>
        <w:rPr>
          <w:rFonts w:hint="eastAsia" w:ascii="微软雅黑" w:hAnsi="微软雅黑" w:eastAsia="微软雅黑" w:cs="微软雅黑"/>
          <w:color w:val="auto"/>
          <w:szCs w:val="21"/>
        </w:rPr>
        <w:fldChar w:fldCharType="end"/>
      </w:r>
    </w:p>
    <w:p w14:paraId="42A9575A">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_Toc2075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三、供应商资格条件</w:t>
      </w:r>
      <w:r>
        <w:tab/>
      </w:r>
      <w:r>
        <w:fldChar w:fldCharType="begin"/>
      </w:r>
      <w:r>
        <w:instrText xml:space="preserve"> PAGEREF _Toc2075 \h </w:instrText>
      </w:r>
      <w:r>
        <w:fldChar w:fldCharType="separate"/>
      </w:r>
      <w:r>
        <w:t>- 1 -</w:t>
      </w:r>
      <w:r>
        <w:fldChar w:fldCharType="end"/>
      </w:r>
      <w:r>
        <w:rPr>
          <w:rFonts w:hint="eastAsia" w:ascii="微软雅黑" w:hAnsi="微软雅黑" w:eastAsia="微软雅黑" w:cs="微软雅黑"/>
          <w:color w:val="auto"/>
          <w:szCs w:val="21"/>
        </w:rPr>
        <w:fldChar w:fldCharType="end"/>
      </w:r>
    </w:p>
    <w:p w14:paraId="327909A1">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_Toc27515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四、磋商有关说明</w:t>
      </w:r>
      <w:r>
        <w:tab/>
      </w:r>
      <w:r>
        <w:fldChar w:fldCharType="begin"/>
      </w:r>
      <w:r>
        <w:instrText xml:space="preserve"> PAGEREF _Toc27515 \h </w:instrText>
      </w:r>
      <w:r>
        <w:fldChar w:fldCharType="separate"/>
      </w:r>
      <w:r>
        <w:t>- 2 -</w:t>
      </w:r>
      <w:r>
        <w:fldChar w:fldCharType="end"/>
      </w:r>
      <w:r>
        <w:rPr>
          <w:rFonts w:hint="eastAsia" w:ascii="微软雅黑" w:hAnsi="微软雅黑" w:eastAsia="微软雅黑" w:cs="微软雅黑"/>
          <w:color w:val="auto"/>
          <w:szCs w:val="21"/>
        </w:rPr>
        <w:fldChar w:fldCharType="end"/>
      </w:r>
    </w:p>
    <w:p w14:paraId="3D363A87">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_Toc17574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五、采购项目需落实的政府采购政策</w:t>
      </w:r>
      <w:r>
        <w:tab/>
      </w:r>
      <w:r>
        <w:fldChar w:fldCharType="begin"/>
      </w:r>
      <w:r>
        <w:instrText xml:space="preserve"> PAGEREF _Toc17574 \h </w:instrText>
      </w:r>
      <w:r>
        <w:fldChar w:fldCharType="separate"/>
      </w:r>
      <w:r>
        <w:t>- 2 -</w:t>
      </w:r>
      <w:r>
        <w:fldChar w:fldCharType="end"/>
      </w:r>
      <w:r>
        <w:rPr>
          <w:rFonts w:hint="eastAsia" w:ascii="微软雅黑" w:hAnsi="微软雅黑" w:eastAsia="微软雅黑" w:cs="微软雅黑"/>
          <w:color w:val="auto"/>
          <w:szCs w:val="21"/>
        </w:rPr>
        <w:fldChar w:fldCharType="end"/>
      </w:r>
    </w:p>
    <w:p w14:paraId="31730B92">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_Toc2991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六、其它有关规定</w:t>
      </w:r>
      <w:r>
        <w:tab/>
      </w:r>
      <w:r>
        <w:fldChar w:fldCharType="begin"/>
      </w:r>
      <w:r>
        <w:instrText xml:space="preserve"> PAGEREF _Toc2991 \h </w:instrText>
      </w:r>
      <w:r>
        <w:fldChar w:fldCharType="separate"/>
      </w:r>
      <w:r>
        <w:t>- 2 -</w:t>
      </w:r>
      <w:r>
        <w:fldChar w:fldCharType="end"/>
      </w:r>
      <w:r>
        <w:rPr>
          <w:rFonts w:hint="eastAsia" w:ascii="微软雅黑" w:hAnsi="微软雅黑" w:eastAsia="微软雅黑" w:cs="微软雅黑"/>
          <w:color w:val="auto"/>
          <w:szCs w:val="21"/>
        </w:rPr>
        <w:fldChar w:fldCharType="end"/>
      </w:r>
    </w:p>
    <w:p w14:paraId="6F9742DF">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_Toc27044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七、联系方式</w:t>
      </w:r>
      <w:r>
        <w:tab/>
      </w:r>
      <w:r>
        <w:fldChar w:fldCharType="begin"/>
      </w:r>
      <w:r>
        <w:instrText xml:space="preserve"> PAGEREF _Toc27044 \h </w:instrText>
      </w:r>
      <w:r>
        <w:fldChar w:fldCharType="separate"/>
      </w:r>
      <w:r>
        <w:t>- 3 -</w:t>
      </w:r>
      <w:r>
        <w:fldChar w:fldCharType="end"/>
      </w:r>
      <w:r>
        <w:rPr>
          <w:rFonts w:hint="eastAsia" w:ascii="微软雅黑" w:hAnsi="微软雅黑" w:eastAsia="微软雅黑" w:cs="微软雅黑"/>
          <w:color w:val="auto"/>
          <w:szCs w:val="21"/>
        </w:rPr>
        <w:fldChar w:fldCharType="end"/>
      </w:r>
    </w:p>
    <w:p w14:paraId="6E2CCAD7">
      <w:pPr>
        <w:pStyle w:val="47"/>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_Toc30343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第二篇  采购服务需求</w:t>
      </w:r>
      <w:r>
        <w:tab/>
      </w:r>
      <w:r>
        <w:fldChar w:fldCharType="begin"/>
      </w:r>
      <w:r>
        <w:instrText xml:space="preserve"> PAGEREF _Toc30343 \h </w:instrText>
      </w:r>
      <w:r>
        <w:fldChar w:fldCharType="separate"/>
      </w:r>
      <w:r>
        <w:t>- 4 -</w:t>
      </w:r>
      <w:r>
        <w:fldChar w:fldCharType="end"/>
      </w:r>
      <w:r>
        <w:rPr>
          <w:rFonts w:hint="eastAsia" w:ascii="微软雅黑" w:hAnsi="微软雅黑" w:eastAsia="微软雅黑" w:cs="微软雅黑"/>
          <w:color w:val="auto"/>
          <w:szCs w:val="21"/>
        </w:rPr>
        <w:fldChar w:fldCharType="end"/>
      </w:r>
    </w:p>
    <w:p w14:paraId="07F84DBE">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_Toc23497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一、项目基本概况介绍</w:t>
      </w:r>
      <w:r>
        <w:tab/>
      </w:r>
      <w:r>
        <w:fldChar w:fldCharType="begin"/>
      </w:r>
      <w:r>
        <w:instrText xml:space="preserve"> PAGEREF _Toc23497 \h </w:instrText>
      </w:r>
      <w:r>
        <w:fldChar w:fldCharType="separate"/>
      </w:r>
      <w:r>
        <w:t>- 4 -</w:t>
      </w:r>
      <w:r>
        <w:fldChar w:fldCharType="end"/>
      </w:r>
      <w:r>
        <w:rPr>
          <w:rFonts w:hint="eastAsia" w:ascii="微软雅黑" w:hAnsi="微软雅黑" w:eastAsia="微软雅黑" w:cs="微软雅黑"/>
          <w:color w:val="auto"/>
          <w:szCs w:val="21"/>
        </w:rPr>
        <w:fldChar w:fldCharType="end"/>
      </w:r>
    </w:p>
    <w:p w14:paraId="6A4D458D">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_Toc18359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二、服务及质量要求</w:t>
      </w:r>
      <w:r>
        <w:tab/>
      </w:r>
      <w:r>
        <w:fldChar w:fldCharType="begin"/>
      </w:r>
      <w:r>
        <w:instrText xml:space="preserve"> PAGEREF _Toc18359 \h </w:instrText>
      </w:r>
      <w:r>
        <w:fldChar w:fldCharType="separate"/>
      </w:r>
      <w:r>
        <w:t>- 4 -</w:t>
      </w:r>
      <w:r>
        <w:fldChar w:fldCharType="end"/>
      </w:r>
      <w:r>
        <w:rPr>
          <w:rFonts w:hint="eastAsia" w:ascii="微软雅黑" w:hAnsi="微软雅黑" w:eastAsia="微软雅黑" w:cs="微软雅黑"/>
          <w:color w:val="auto"/>
          <w:szCs w:val="21"/>
        </w:rPr>
        <w:fldChar w:fldCharType="end"/>
      </w:r>
    </w:p>
    <w:p w14:paraId="7ABB8973">
      <w:pPr>
        <w:pStyle w:val="47"/>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_Toc12926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第三篇  采购商务需求</w:t>
      </w:r>
      <w:r>
        <w:tab/>
      </w:r>
      <w:r>
        <w:fldChar w:fldCharType="begin"/>
      </w:r>
      <w:r>
        <w:instrText xml:space="preserve"> PAGEREF _Toc12926 \h </w:instrText>
      </w:r>
      <w:r>
        <w:fldChar w:fldCharType="separate"/>
      </w:r>
      <w:r>
        <w:t>- 5 -</w:t>
      </w:r>
      <w:r>
        <w:fldChar w:fldCharType="end"/>
      </w:r>
      <w:r>
        <w:rPr>
          <w:rFonts w:hint="eastAsia" w:ascii="微软雅黑" w:hAnsi="微软雅黑" w:eastAsia="微软雅黑" w:cs="微软雅黑"/>
          <w:color w:val="auto"/>
          <w:szCs w:val="21"/>
        </w:rPr>
        <w:fldChar w:fldCharType="end"/>
      </w:r>
    </w:p>
    <w:p w14:paraId="7D192B39">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_Toc8546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一、服务期、地点、验收方式</w:t>
      </w:r>
      <w:r>
        <w:tab/>
      </w:r>
      <w:r>
        <w:fldChar w:fldCharType="begin"/>
      </w:r>
      <w:r>
        <w:instrText xml:space="preserve"> PAGEREF _Toc8546 \h </w:instrText>
      </w:r>
      <w:r>
        <w:fldChar w:fldCharType="separate"/>
      </w:r>
      <w:r>
        <w:t>- 5 -</w:t>
      </w:r>
      <w:r>
        <w:fldChar w:fldCharType="end"/>
      </w:r>
      <w:r>
        <w:rPr>
          <w:rFonts w:hint="eastAsia" w:ascii="微软雅黑" w:hAnsi="微软雅黑" w:eastAsia="微软雅黑" w:cs="微软雅黑"/>
          <w:color w:val="auto"/>
          <w:szCs w:val="21"/>
        </w:rPr>
        <w:fldChar w:fldCharType="end"/>
      </w:r>
    </w:p>
    <w:p w14:paraId="6EB1DE0E">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_Toc22074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二、报价要求</w:t>
      </w:r>
      <w:r>
        <w:tab/>
      </w:r>
      <w:r>
        <w:fldChar w:fldCharType="begin"/>
      </w:r>
      <w:r>
        <w:instrText xml:space="preserve"> PAGEREF _Toc22074 \h </w:instrText>
      </w:r>
      <w:r>
        <w:fldChar w:fldCharType="separate"/>
      </w:r>
      <w:r>
        <w:t>- 5 -</w:t>
      </w:r>
      <w:r>
        <w:fldChar w:fldCharType="end"/>
      </w:r>
      <w:r>
        <w:rPr>
          <w:rFonts w:hint="eastAsia" w:ascii="微软雅黑" w:hAnsi="微软雅黑" w:eastAsia="微软雅黑" w:cs="微软雅黑"/>
          <w:color w:val="auto"/>
          <w:szCs w:val="21"/>
        </w:rPr>
        <w:fldChar w:fldCharType="end"/>
      </w:r>
    </w:p>
    <w:p w14:paraId="78EEE9EF">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_Toc17821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三、质量保证</w:t>
      </w:r>
      <w:r>
        <w:tab/>
      </w:r>
      <w:r>
        <w:fldChar w:fldCharType="begin"/>
      </w:r>
      <w:r>
        <w:instrText xml:space="preserve"> PAGEREF _Toc17821 \h </w:instrText>
      </w:r>
      <w:r>
        <w:fldChar w:fldCharType="separate"/>
      </w:r>
      <w:r>
        <w:t>- 5 -</w:t>
      </w:r>
      <w:r>
        <w:fldChar w:fldCharType="end"/>
      </w:r>
      <w:r>
        <w:rPr>
          <w:rFonts w:hint="eastAsia" w:ascii="微软雅黑" w:hAnsi="微软雅黑" w:eastAsia="微软雅黑" w:cs="微软雅黑"/>
          <w:color w:val="auto"/>
          <w:szCs w:val="21"/>
        </w:rPr>
        <w:fldChar w:fldCharType="end"/>
      </w:r>
    </w:p>
    <w:p w14:paraId="521563DC">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_Toc22116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四、付款方式</w:t>
      </w:r>
      <w:r>
        <w:tab/>
      </w:r>
      <w:r>
        <w:fldChar w:fldCharType="begin"/>
      </w:r>
      <w:r>
        <w:instrText xml:space="preserve"> PAGEREF _Toc22116 \h </w:instrText>
      </w:r>
      <w:r>
        <w:fldChar w:fldCharType="separate"/>
      </w:r>
      <w:r>
        <w:t>- 5 -</w:t>
      </w:r>
      <w:r>
        <w:fldChar w:fldCharType="end"/>
      </w:r>
      <w:r>
        <w:rPr>
          <w:rFonts w:hint="eastAsia" w:ascii="微软雅黑" w:hAnsi="微软雅黑" w:eastAsia="微软雅黑" w:cs="微软雅黑"/>
          <w:color w:val="auto"/>
          <w:szCs w:val="21"/>
        </w:rPr>
        <w:fldChar w:fldCharType="end"/>
      </w:r>
    </w:p>
    <w:p w14:paraId="2A89AABB">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_Toc11564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五、知识产权</w:t>
      </w:r>
      <w:r>
        <w:tab/>
      </w:r>
      <w:r>
        <w:fldChar w:fldCharType="begin"/>
      </w:r>
      <w:r>
        <w:instrText xml:space="preserve"> PAGEREF _Toc11564 \h </w:instrText>
      </w:r>
      <w:r>
        <w:fldChar w:fldCharType="separate"/>
      </w:r>
      <w:r>
        <w:t>- 5 -</w:t>
      </w:r>
      <w:r>
        <w:fldChar w:fldCharType="end"/>
      </w:r>
      <w:r>
        <w:rPr>
          <w:rFonts w:hint="eastAsia" w:ascii="微软雅黑" w:hAnsi="微软雅黑" w:eastAsia="微软雅黑" w:cs="微软雅黑"/>
          <w:color w:val="auto"/>
          <w:szCs w:val="21"/>
        </w:rPr>
        <w:fldChar w:fldCharType="end"/>
      </w:r>
    </w:p>
    <w:p w14:paraId="256A905F">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_Toc23466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六、其他</w:t>
      </w:r>
      <w:r>
        <w:tab/>
      </w:r>
      <w:r>
        <w:fldChar w:fldCharType="begin"/>
      </w:r>
      <w:r>
        <w:instrText xml:space="preserve"> PAGEREF _Toc23466 \h </w:instrText>
      </w:r>
      <w:r>
        <w:fldChar w:fldCharType="separate"/>
      </w:r>
      <w:r>
        <w:t>- 5 -</w:t>
      </w:r>
      <w:r>
        <w:fldChar w:fldCharType="end"/>
      </w:r>
      <w:r>
        <w:rPr>
          <w:rFonts w:hint="eastAsia" w:ascii="微软雅黑" w:hAnsi="微软雅黑" w:eastAsia="微软雅黑" w:cs="微软雅黑"/>
          <w:color w:val="auto"/>
          <w:szCs w:val="21"/>
        </w:rPr>
        <w:fldChar w:fldCharType="end"/>
      </w:r>
    </w:p>
    <w:p w14:paraId="35B39945">
      <w:pPr>
        <w:pStyle w:val="47"/>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_Toc3356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第四篇  磋商程序及方法、评审标准、无效响应和</w:t>
      </w:r>
      <w:r>
        <w:rPr>
          <w:rFonts w:hint="eastAsia" w:ascii="微软雅黑" w:hAnsi="微软雅黑" w:eastAsia="微软雅黑" w:cs="微软雅黑"/>
          <w:szCs w:val="36"/>
        </w:rPr>
        <w:t>采购终止</w:t>
      </w:r>
      <w:r>
        <w:tab/>
      </w:r>
      <w:r>
        <w:fldChar w:fldCharType="begin"/>
      </w:r>
      <w:r>
        <w:instrText xml:space="preserve"> PAGEREF _Toc3356 \h </w:instrText>
      </w:r>
      <w:r>
        <w:fldChar w:fldCharType="separate"/>
      </w:r>
      <w:r>
        <w:t>- 6 -</w:t>
      </w:r>
      <w:r>
        <w:fldChar w:fldCharType="end"/>
      </w:r>
      <w:r>
        <w:rPr>
          <w:rFonts w:hint="eastAsia" w:ascii="微软雅黑" w:hAnsi="微软雅黑" w:eastAsia="微软雅黑" w:cs="微软雅黑"/>
          <w:color w:val="auto"/>
          <w:szCs w:val="21"/>
        </w:rPr>
        <w:fldChar w:fldCharType="end"/>
      </w:r>
    </w:p>
    <w:p w14:paraId="045C3A0E">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_Toc434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一、磋商程序及方法</w:t>
      </w:r>
      <w:r>
        <w:tab/>
      </w:r>
      <w:r>
        <w:fldChar w:fldCharType="begin"/>
      </w:r>
      <w:r>
        <w:instrText xml:space="preserve"> PAGEREF _Toc434 \h </w:instrText>
      </w:r>
      <w:r>
        <w:fldChar w:fldCharType="separate"/>
      </w:r>
      <w:r>
        <w:t>- 6 -</w:t>
      </w:r>
      <w:r>
        <w:fldChar w:fldCharType="end"/>
      </w:r>
      <w:r>
        <w:rPr>
          <w:rFonts w:hint="eastAsia" w:ascii="微软雅黑" w:hAnsi="微软雅黑" w:eastAsia="微软雅黑" w:cs="微软雅黑"/>
          <w:color w:val="auto"/>
          <w:szCs w:val="21"/>
        </w:rPr>
        <w:fldChar w:fldCharType="end"/>
      </w:r>
    </w:p>
    <w:p w14:paraId="3183B180">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_Toc2590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二、评审标准</w:t>
      </w:r>
      <w:r>
        <w:tab/>
      </w:r>
      <w:r>
        <w:fldChar w:fldCharType="begin"/>
      </w:r>
      <w:r>
        <w:instrText xml:space="preserve"> PAGEREF _Toc2590 \h </w:instrText>
      </w:r>
      <w:r>
        <w:fldChar w:fldCharType="separate"/>
      </w:r>
      <w:r>
        <w:t>- 8 -</w:t>
      </w:r>
      <w:r>
        <w:fldChar w:fldCharType="end"/>
      </w:r>
      <w:r>
        <w:rPr>
          <w:rFonts w:hint="eastAsia" w:ascii="微软雅黑" w:hAnsi="微软雅黑" w:eastAsia="微软雅黑" w:cs="微软雅黑"/>
          <w:color w:val="auto"/>
          <w:szCs w:val="21"/>
        </w:rPr>
        <w:fldChar w:fldCharType="end"/>
      </w:r>
    </w:p>
    <w:p w14:paraId="6C75A308">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_Toc31616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三、无效响应</w:t>
      </w:r>
      <w:r>
        <w:tab/>
      </w:r>
      <w:r>
        <w:fldChar w:fldCharType="begin"/>
      </w:r>
      <w:r>
        <w:instrText xml:space="preserve"> PAGEREF _Toc31616 \h </w:instrText>
      </w:r>
      <w:r>
        <w:fldChar w:fldCharType="separate"/>
      </w:r>
      <w:r>
        <w:t>- 10 -</w:t>
      </w:r>
      <w:r>
        <w:fldChar w:fldCharType="end"/>
      </w:r>
      <w:r>
        <w:rPr>
          <w:rFonts w:hint="eastAsia" w:ascii="微软雅黑" w:hAnsi="微软雅黑" w:eastAsia="微软雅黑" w:cs="微软雅黑"/>
          <w:color w:val="auto"/>
          <w:szCs w:val="21"/>
        </w:rPr>
        <w:fldChar w:fldCharType="end"/>
      </w:r>
    </w:p>
    <w:p w14:paraId="2773CD6B">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_Toc4052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四、采购终止</w:t>
      </w:r>
      <w:r>
        <w:tab/>
      </w:r>
      <w:r>
        <w:fldChar w:fldCharType="begin"/>
      </w:r>
      <w:r>
        <w:instrText xml:space="preserve"> PAGEREF _Toc4052 \h </w:instrText>
      </w:r>
      <w:r>
        <w:fldChar w:fldCharType="separate"/>
      </w:r>
      <w:r>
        <w:t>- 10 -</w:t>
      </w:r>
      <w:r>
        <w:fldChar w:fldCharType="end"/>
      </w:r>
      <w:r>
        <w:rPr>
          <w:rFonts w:hint="eastAsia" w:ascii="微软雅黑" w:hAnsi="微软雅黑" w:eastAsia="微软雅黑" w:cs="微软雅黑"/>
          <w:color w:val="auto"/>
          <w:szCs w:val="21"/>
        </w:rPr>
        <w:fldChar w:fldCharType="end"/>
      </w:r>
    </w:p>
    <w:p w14:paraId="6DF92D2E">
      <w:pPr>
        <w:pStyle w:val="47"/>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_Toc16412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第五篇  供应商须知</w:t>
      </w:r>
      <w:r>
        <w:tab/>
      </w:r>
      <w:r>
        <w:fldChar w:fldCharType="begin"/>
      </w:r>
      <w:r>
        <w:instrText xml:space="preserve"> PAGEREF _Toc16412 \h </w:instrText>
      </w:r>
      <w:r>
        <w:fldChar w:fldCharType="separate"/>
      </w:r>
      <w:r>
        <w:t>- 11 -</w:t>
      </w:r>
      <w:r>
        <w:fldChar w:fldCharType="end"/>
      </w:r>
      <w:r>
        <w:rPr>
          <w:rFonts w:hint="eastAsia" w:ascii="微软雅黑" w:hAnsi="微软雅黑" w:eastAsia="微软雅黑" w:cs="微软雅黑"/>
          <w:color w:val="auto"/>
          <w:szCs w:val="21"/>
        </w:rPr>
        <w:fldChar w:fldCharType="end"/>
      </w:r>
    </w:p>
    <w:p w14:paraId="67053A17">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_Toc13166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一、磋商费用</w:t>
      </w:r>
      <w:r>
        <w:tab/>
      </w:r>
      <w:r>
        <w:fldChar w:fldCharType="begin"/>
      </w:r>
      <w:r>
        <w:instrText xml:space="preserve"> PAGEREF _Toc13166 \h </w:instrText>
      </w:r>
      <w:r>
        <w:fldChar w:fldCharType="separate"/>
      </w:r>
      <w:r>
        <w:t>- 11 -</w:t>
      </w:r>
      <w:r>
        <w:fldChar w:fldCharType="end"/>
      </w:r>
      <w:r>
        <w:rPr>
          <w:rFonts w:hint="eastAsia" w:ascii="微软雅黑" w:hAnsi="微软雅黑" w:eastAsia="微软雅黑" w:cs="微软雅黑"/>
          <w:color w:val="auto"/>
          <w:szCs w:val="21"/>
        </w:rPr>
        <w:fldChar w:fldCharType="end"/>
      </w:r>
    </w:p>
    <w:p w14:paraId="01839D73">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_Toc10538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二、竞争性磋商文件</w:t>
      </w:r>
      <w:r>
        <w:tab/>
      </w:r>
      <w:r>
        <w:fldChar w:fldCharType="begin"/>
      </w:r>
      <w:r>
        <w:instrText xml:space="preserve"> PAGEREF _Toc10538 \h </w:instrText>
      </w:r>
      <w:r>
        <w:fldChar w:fldCharType="separate"/>
      </w:r>
      <w:r>
        <w:t>- 11 -</w:t>
      </w:r>
      <w:r>
        <w:fldChar w:fldCharType="end"/>
      </w:r>
      <w:r>
        <w:rPr>
          <w:rFonts w:hint="eastAsia" w:ascii="微软雅黑" w:hAnsi="微软雅黑" w:eastAsia="微软雅黑" w:cs="微软雅黑"/>
          <w:color w:val="auto"/>
          <w:szCs w:val="21"/>
        </w:rPr>
        <w:fldChar w:fldCharType="end"/>
      </w:r>
    </w:p>
    <w:p w14:paraId="4E5A0A40">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_Toc1098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三、磋商要求</w:t>
      </w:r>
      <w:r>
        <w:tab/>
      </w:r>
      <w:r>
        <w:fldChar w:fldCharType="begin"/>
      </w:r>
      <w:r>
        <w:instrText xml:space="preserve"> PAGEREF _Toc1098 \h </w:instrText>
      </w:r>
      <w:r>
        <w:fldChar w:fldCharType="separate"/>
      </w:r>
      <w:r>
        <w:t>- 11 -</w:t>
      </w:r>
      <w:r>
        <w:fldChar w:fldCharType="end"/>
      </w:r>
      <w:r>
        <w:rPr>
          <w:rFonts w:hint="eastAsia" w:ascii="微软雅黑" w:hAnsi="微软雅黑" w:eastAsia="微软雅黑" w:cs="微软雅黑"/>
          <w:color w:val="auto"/>
          <w:szCs w:val="21"/>
        </w:rPr>
        <w:fldChar w:fldCharType="end"/>
      </w:r>
    </w:p>
    <w:p w14:paraId="07C4D2F9">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_Toc31646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四、成交供应商的确认和变更</w:t>
      </w:r>
      <w:r>
        <w:tab/>
      </w:r>
      <w:r>
        <w:fldChar w:fldCharType="begin"/>
      </w:r>
      <w:r>
        <w:instrText xml:space="preserve"> PAGEREF _Toc31646 \h </w:instrText>
      </w:r>
      <w:r>
        <w:fldChar w:fldCharType="separate"/>
      </w:r>
      <w:r>
        <w:t>- 12 -</w:t>
      </w:r>
      <w:r>
        <w:fldChar w:fldCharType="end"/>
      </w:r>
      <w:r>
        <w:rPr>
          <w:rFonts w:hint="eastAsia" w:ascii="微软雅黑" w:hAnsi="微软雅黑" w:eastAsia="微软雅黑" w:cs="微软雅黑"/>
          <w:color w:val="auto"/>
          <w:szCs w:val="21"/>
        </w:rPr>
        <w:fldChar w:fldCharType="end"/>
      </w:r>
    </w:p>
    <w:p w14:paraId="1A3AD323">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_Toc627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五、成交通知</w:t>
      </w:r>
      <w:r>
        <w:tab/>
      </w:r>
      <w:r>
        <w:fldChar w:fldCharType="begin"/>
      </w:r>
      <w:r>
        <w:instrText xml:space="preserve"> PAGEREF _Toc627 \h </w:instrText>
      </w:r>
      <w:r>
        <w:fldChar w:fldCharType="separate"/>
      </w:r>
      <w:r>
        <w:t>- 12 -</w:t>
      </w:r>
      <w:r>
        <w:fldChar w:fldCharType="end"/>
      </w:r>
      <w:r>
        <w:rPr>
          <w:rFonts w:hint="eastAsia" w:ascii="微软雅黑" w:hAnsi="微软雅黑" w:eastAsia="微软雅黑" w:cs="微软雅黑"/>
          <w:color w:val="auto"/>
          <w:szCs w:val="21"/>
        </w:rPr>
        <w:fldChar w:fldCharType="end"/>
      </w:r>
    </w:p>
    <w:p w14:paraId="729F3B72">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_Toc21169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六、关于质疑和投诉</w:t>
      </w:r>
      <w:r>
        <w:tab/>
      </w:r>
      <w:r>
        <w:fldChar w:fldCharType="begin"/>
      </w:r>
      <w:r>
        <w:instrText xml:space="preserve"> PAGEREF _Toc21169 \h </w:instrText>
      </w:r>
      <w:r>
        <w:fldChar w:fldCharType="separate"/>
      </w:r>
      <w:r>
        <w:t>- 13 -</w:t>
      </w:r>
      <w:r>
        <w:fldChar w:fldCharType="end"/>
      </w:r>
      <w:r>
        <w:rPr>
          <w:rFonts w:hint="eastAsia" w:ascii="微软雅黑" w:hAnsi="微软雅黑" w:eastAsia="微软雅黑" w:cs="微软雅黑"/>
          <w:color w:val="auto"/>
          <w:szCs w:val="21"/>
        </w:rPr>
        <w:fldChar w:fldCharType="end"/>
      </w:r>
    </w:p>
    <w:p w14:paraId="35D5D54D">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_Toc29233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七、招标代理服务费</w:t>
      </w:r>
      <w:r>
        <w:tab/>
      </w:r>
      <w:r>
        <w:fldChar w:fldCharType="begin"/>
      </w:r>
      <w:r>
        <w:instrText xml:space="preserve"> PAGEREF _Toc29233 \h </w:instrText>
      </w:r>
      <w:r>
        <w:fldChar w:fldCharType="separate"/>
      </w:r>
      <w:r>
        <w:t>- 14 -</w:t>
      </w:r>
      <w:r>
        <w:fldChar w:fldCharType="end"/>
      </w:r>
      <w:r>
        <w:rPr>
          <w:rFonts w:hint="eastAsia" w:ascii="微软雅黑" w:hAnsi="微软雅黑" w:eastAsia="微软雅黑" w:cs="微软雅黑"/>
          <w:color w:val="auto"/>
          <w:szCs w:val="21"/>
        </w:rPr>
        <w:fldChar w:fldCharType="end"/>
      </w:r>
    </w:p>
    <w:p w14:paraId="06D16027">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_Toc26550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八、签订合同</w:t>
      </w:r>
      <w:r>
        <w:tab/>
      </w:r>
      <w:r>
        <w:fldChar w:fldCharType="begin"/>
      </w:r>
      <w:r>
        <w:instrText xml:space="preserve"> PAGEREF _Toc26550 \h </w:instrText>
      </w:r>
      <w:r>
        <w:fldChar w:fldCharType="separate"/>
      </w:r>
      <w:r>
        <w:t>- 15 -</w:t>
      </w:r>
      <w:r>
        <w:fldChar w:fldCharType="end"/>
      </w:r>
      <w:r>
        <w:rPr>
          <w:rFonts w:hint="eastAsia" w:ascii="微软雅黑" w:hAnsi="微软雅黑" w:eastAsia="微软雅黑" w:cs="微软雅黑"/>
          <w:color w:val="auto"/>
          <w:szCs w:val="21"/>
        </w:rPr>
        <w:fldChar w:fldCharType="end"/>
      </w:r>
    </w:p>
    <w:p w14:paraId="55868D4E">
      <w:pPr>
        <w:pStyle w:val="47"/>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_Toc15626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第六篇  合同主要条款和格式合同（样本）</w:t>
      </w:r>
      <w:r>
        <w:tab/>
      </w:r>
      <w:r>
        <w:fldChar w:fldCharType="begin"/>
      </w:r>
      <w:r>
        <w:instrText xml:space="preserve"> PAGEREF _Toc15626 \h </w:instrText>
      </w:r>
      <w:r>
        <w:fldChar w:fldCharType="separate"/>
      </w:r>
      <w:r>
        <w:t>- 16 -</w:t>
      </w:r>
      <w:r>
        <w:fldChar w:fldCharType="end"/>
      </w:r>
      <w:r>
        <w:rPr>
          <w:rFonts w:hint="eastAsia" w:ascii="微软雅黑" w:hAnsi="微软雅黑" w:eastAsia="微软雅黑" w:cs="微软雅黑"/>
          <w:color w:val="auto"/>
          <w:szCs w:val="21"/>
        </w:rPr>
        <w:fldChar w:fldCharType="end"/>
      </w:r>
    </w:p>
    <w:p w14:paraId="1C39A0C9">
      <w:pPr>
        <w:pStyle w:val="47"/>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_Toc17809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第七篇  响应文件编制要求</w:t>
      </w:r>
      <w:r>
        <w:tab/>
      </w:r>
      <w:r>
        <w:fldChar w:fldCharType="begin"/>
      </w:r>
      <w:r>
        <w:instrText xml:space="preserve"> PAGEREF _Toc17809 \h </w:instrText>
      </w:r>
      <w:r>
        <w:fldChar w:fldCharType="separate"/>
      </w:r>
      <w:r>
        <w:t>- 24 -</w:t>
      </w:r>
      <w:r>
        <w:fldChar w:fldCharType="end"/>
      </w:r>
      <w:r>
        <w:rPr>
          <w:rFonts w:hint="eastAsia" w:ascii="微软雅黑" w:hAnsi="微软雅黑" w:eastAsia="微软雅黑" w:cs="微软雅黑"/>
          <w:color w:val="auto"/>
          <w:szCs w:val="21"/>
        </w:rPr>
        <w:fldChar w:fldCharType="end"/>
      </w:r>
    </w:p>
    <w:p w14:paraId="384D8EB9">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_Toc21480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一、经济部分</w:t>
      </w:r>
      <w:r>
        <w:tab/>
      </w:r>
      <w:r>
        <w:fldChar w:fldCharType="begin"/>
      </w:r>
      <w:r>
        <w:instrText xml:space="preserve"> PAGEREF _Toc21480 \h </w:instrText>
      </w:r>
      <w:r>
        <w:fldChar w:fldCharType="separate"/>
      </w:r>
      <w:r>
        <w:t>- 25 -</w:t>
      </w:r>
      <w:r>
        <w:fldChar w:fldCharType="end"/>
      </w:r>
      <w:r>
        <w:rPr>
          <w:rFonts w:hint="eastAsia" w:ascii="微软雅黑" w:hAnsi="微软雅黑" w:eastAsia="微软雅黑" w:cs="微软雅黑"/>
          <w:color w:val="auto"/>
          <w:szCs w:val="21"/>
        </w:rPr>
        <w:fldChar w:fldCharType="end"/>
      </w:r>
    </w:p>
    <w:p w14:paraId="4AE955E5">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_Toc11474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二、服务部分</w:t>
      </w:r>
      <w:r>
        <w:tab/>
      </w:r>
      <w:r>
        <w:fldChar w:fldCharType="begin"/>
      </w:r>
      <w:r>
        <w:instrText xml:space="preserve"> PAGEREF _Toc11474 \h </w:instrText>
      </w:r>
      <w:r>
        <w:fldChar w:fldCharType="separate"/>
      </w:r>
      <w:r>
        <w:t>- 27 -</w:t>
      </w:r>
      <w:r>
        <w:fldChar w:fldCharType="end"/>
      </w:r>
      <w:r>
        <w:rPr>
          <w:rFonts w:hint="eastAsia" w:ascii="微软雅黑" w:hAnsi="微软雅黑" w:eastAsia="微软雅黑" w:cs="微软雅黑"/>
          <w:color w:val="auto"/>
          <w:szCs w:val="21"/>
        </w:rPr>
        <w:fldChar w:fldCharType="end"/>
      </w:r>
    </w:p>
    <w:p w14:paraId="3C628EDA">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_Toc25400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三、商务部分</w:t>
      </w:r>
      <w:r>
        <w:tab/>
      </w:r>
      <w:r>
        <w:fldChar w:fldCharType="begin"/>
      </w:r>
      <w:r>
        <w:instrText xml:space="preserve"> PAGEREF _Toc25400 \h </w:instrText>
      </w:r>
      <w:r>
        <w:fldChar w:fldCharType="separate"/>
      </w:r>
      <w:r>
        <w:t>- 29 -</w:t>
      </w:r>
      <w:r>
        <w:fldChar w:fldCharType="end"/>
      </w:r>
      <w:r>
        <w:rPr>
          <w:rFonts w:hint="eastAsia" w:ascii="微软雅黑" w:hAnsi="微软雅黑" w:eastAsia="微软雅黑" w:cs="微软雅黑"/>
          <w:color w:val="auto"/>
          <w:szCs w:val="21"/>
        </w:rPr>
        <w:fldChar w:fldCharType="end"/>
      </w:r>
    </w:p>
    <w:p w14:paraId="18BAE553">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_Toc21959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四、资格条件及其他</w:t>
      </w:r>
      <w:r>
        <w:tab/>
      </w:r>
      <w:r>
        <w:fldChar w:fldCharType="begin"/>
      </w:r>
      <w:r>
        <w:instrText xml:space="preserve"> PAGEREF _Toc21959 \h </w:instrText>
      </w:r>
      <w:r>
        <w:fldChar w:fldCharType="separate"/>
      </w:r>
      <w:r>
        <w:t>- 31 -</w:t>
      </w:r>
      <w:r>
        <w:fldChar w:fldCharType="end"/>
      </w:r>
      <w:r>
        <w:rPr>
          <w:rFonts w:hint="eastAsia" w:ascii="微软雅黑" w:hAnsi="微软雅黑" w:eastAsia="微软雅黑" w:cs="微软雅黑"/>
          <w:color w:val="auto"/>
          <w:szCs w:val="21"/>
        </w:rPr>
        <w:fldChar w:fldCharType="end"/>
      </w:r>
    </w:p>
    <w:p w14:paraId="416BA547">
      <w:pPr>
        <w:pStyle w:val="30"/>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_Toc28995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五、其他应提供的资料</w:t>
      </w:r>
      <w:r>
        <w:tab/>
      </w:r>
      <w:r>
        <w:fldChar w:fldCharType="begin"/>
      </w:r>
      <w:r>
        <w:instrText xml:space="preserve"> PAGEREF _Toc28995 \h </w:instrText>
      </w:r>
      <w:r>
        <w:fldChar w:fldCharType="separate"/>
      </w:r>
      <w:r>
        <w:t>- 36 -</w:t>
      </w:r>
      <w:r>
        <w:fldChar w:fldCharType="end"/>
      </w:r>
      <w:r>
        <w:rPr>
          <w:rFonts w:hint="eastAsia" w:ascii="微软雅黑" w:hAnsi="微软雅黑" w:eastAsia="微软雅黑" w:cs="微软雅黑"/>
          <w:color w:val="auto"/>
          <w:szCs w:val="21"/>
        </w:rPr>
        <w:fldChar w:fldCharType="end"/>
      </w:r>
    </w:p>
    <w:p w14:paraId="4E295638">
      <w:pPr>
        <w:pStyle w:val="47"/>
        <w:tabs>
          <w:tab w:val="right" w:leader="dot" w:pos="9402"/>
        </w:tabs>
        <w:spacing w:line="480" w:lineRule="exact"/>
        <w:ind w:left="560"/>
        <w:jc w:val="center"/>
        <w:rPr>
          <w:rFonts w:ascii="微软雅黑" w:hAnsi="微软雅黑" w:eastAsia="微软雅黑" w:cs="微软雅黑"/>
          <w:color w:val="auto"/>
          <w:sz w:val="18"/>
          <w:szCs w:val="22"/>
        </w:rPr>
        <w:sectPr>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color w:val="auto"/>
          <w:szCs w:val="21"/>
        </w:rPr>
        <w:fldChar w:fldCharType="end"/>
      </w:r>
    </w:p>
    <w:p w14:paraId="37751A80">
      <w:pPr>
        <w:pStyle w:val="3"/>
        <w:spacing w:line="360" w:lineRule="auto"/>
        <w:jc w:val="center"/>
        <w:rPr>
          <w:rFonts w:ascii="微软雅黑" w:hAnsi="微软雅黑" w:eastAsia="微软雅黑" w:cs="微软雅黑"/>
          <w:b w:val="0"/>
          <w:color w:val="auto"/>
          <w:szCs w:val="30"/>
        </w:rPr>
      </w:pPr>
      <w:bookmarkStart w:id="0" w:name="_Toc11641050"/>
      <w:bookmarkStart w:id="1" w:name="_Toc2182"/>
      <w:bookmarkStart w:id="2" w:name="_Toc12789052"/>
      <w:bookmarkStart w:id="3" w:name="_Toc1428"/>
      <w:r>
        <w:rPr>
          <w:rFonts w:hint="eastAsia" w:ascii="微软雅黑" w:hAnsi="微软雅黑" w:eastAsia="微软雅黑" w:cs="微软雅黑"/>
          <w:b w:val="0"/>
          <w:color w:val="auto"/>
          <w:sz w:val="36"/>
          <w:szCs w:val="30"/>
        </w:rPr>
        <w:t>第一篇  采购邀请书</w:t>
      </w:r>
      <w:bookmarkEnd w:id="0"/>
      <w:bookmarkEnd w:id="1"/>
      <w:bookmarkEnd w:id="2"/>
      <w:bookmarkEnd w:id="3"/>
    </w:p>
    <w:p w14:paraId="69BA69F7">
      <w:pPr>
        <w:snapToGrid w:val="0"/>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重庆麦迪逊招投标代理有限公司接受重庆市规划和自然资源局的委托，对重庆市自然资源无人机统筹技术支撑及应用示范进行竞争性磋商采购。欢迎有资格的供应商前来参与磋商。</w:t>
      </w:r>
    </w:p>
    <w:p w14:paraId="2652904C">
      <w:pPr>
        <w:pStyle w:val="4"/>
        <w:spacing w:before="0" w:after="0" w:line="400" w:lineRule="exact"/>
        <w:rPr>
          <w:rFonts w:ascii="微软雅黑" w:hAnsi="微软雅黑" w:eastAsia="微软雅黑" w:cs="微软雅黑"/>
          <w:color w:val="auto"/>
          <w:sz w:val="24"/>
          <w:szCs w:val="24"/>
        </w:rPr>
      </w:pPr>
      <w:bookmarkStart w:id="4" w:name="_Toc313893526"/>
      <w:bookmarkStart w:id="5" w:name="_Toc4928"/>
      <w:bookmarkStart w:id="6" w:name="_Toc317775175"/>
      <w:bookmarkStart w:id="7" w:name="_Toc31425"/>
      <w:r>
        <w:rPr>
          <w:rFonts w:hint="eastAsia" w:ascii="微软雅黑" w:hAnsi="微软雅黑" w:eastAsia="微软雅黑" w:cs="微软雅黑"/>
          <w:color w:val="auto"/>
          <w:sz w:val="24"/>
          <w:szCs w:val="24"/>
        </w:rPr>
        <w:t>一、竞争性磋商内容</w:t>
      </w:r>
      <w:bookmarkEnd w:id="4"/>
      <w:bookmarkEnd w:id="5"/>
      <w:bookmarkEnd w:id="6"/>
      <w:bookmarkEnd w:id="7"/>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610"/>
        <w:gridCol w:w="1600"/>
        <w:gridCol w:w="2642"/>
      </w:tblGrid>
      <w:tr w14:paraId="2453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4" w:type="dxa"/>
            <w:vAlign w:val="center"/>
          </w:tcPr>
          <w:p w14:paraId="50243BEF">
            <w:pPr>
              <w:pStyle w:val="23"/>
              <w:spacing w:line="240" w:lineRule="atLeast"/>
              <w:ind w:left="0"/>
              <w:jc w:val="center"/>
              <w:outlineLvl w:val="0"/>
              <w:rPr>
                <w:rFonts w:ascii="微软雅黑" w:hAnsi="微软雅黑" w:eastAsia="微软雅黑" w:cs="微软雅黑"/>
                <w:b/>
                <w:bCs/>
                <w:color w:val="auto"/>
                <w:sz w:val="24"/>
                <w:szCs w:val="24"/>
              </w:rPr>
            </w:pPr>
            <w:bookmarkStart w:id="8" w:name="_Toc373860293"/>
            <w:bookmarkStart w:id="9" w:name="_Toc317775178"/>
            <w:r>
              <w:rPr>
                <w:rFonts w:hint="eastAsia" w:ascii="微软雅黑" w:hAnsi="微软雅黑" w:eastAsia="微软雅黑" w:cs="微软雅黑"/>
                <w:b/>
                <w:bCs/>
                <w:color w:val="auto"/>
                <w:sz w:val="24"/>
                <w:szCs w:val="24"/>
              </w:rPr>
              <w:t>项目名称</w:t>
            </w:r>
          </w:p>
        </w:tc>
        <w:tc>
          <w:tcPr>
            <w:tcW w:w="1610" w:type="dxa"/>
            <w:vAlign w:val="center"/>
          </w:tcPr>
          <w:p w14:paraId="307BBA16">
            <w:pPr>
              <w:pStyle w:val="23"/>
              <w:spacing w:line="240" w:lineRule="atLeast"/>
              <w:ind w:left="0"/>
              <w:jc w:val="center"/>
              <w:outlineLvl w:val="0"/>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采购预算</w:t>
            </w:r>
          </w:p>
          <w:p w14:paraId="0539A68D">
            <w:pPr>
              <w:pStyle w:val="23"/>
              <w:spacing w:line="240" w:lineRule="atLeast"/>
              <w:ind w:left="0"/>
              <w:jc w:val="center"/>
              <w:outlineLvl w:val="0"/>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（万元）</w:t>
            </w:r>
          </w:p>
        </w:tc>
        <w:tc>
          <w:tcPr>
            <w:tcW w:w="1600" w:type="dxa"/>
            <w:vAlign w:val="center"/>
          </w:tcPr>
          <w:p w14:paraId="46E70EF0">
            <w:pPr>
              <w:pStyle w:val="23"/>
              <w:spacing w:line="240" w:lineRule="atLeast"/>
              <w:ind w:left="0"/>
              <w:jc w:val="center"/>
              <w:outlineLvl w:val="0"/>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成交供应商数量</w:t>
            </w:r>
          </w:p>
        </w:tc>
        <w:tc>
          <w:tcPr>
            <w:tcW w:w="2642" w:type="dxa"/>
            <w:vAlign w:val="center"/>
          </w:tcPr>
          <w:p w14:paraId="3EB3C2A6">
            <w:pPr>
              <w:pStyle w:val="23"/>
              <w:spacing w:line="240" w:lineRule="auto"/>
              <w:ind w:left="0"/>
              <w:jc w:val="center"/>
              <w:outlineLvl w:val="0"/>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采购标的对应的中小企业划分标准所属行业</w:t>
            </w:r>
          </w:p>
        </w:tc>
      </w:tr>
      <w:tr w14:paraId="3340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3374" w:type="dxa"/>
            <w:vAlign w:val="center"/>
          </w:tcPr>
          <w:p w14:paraId="1134A6A7">
            <w:pPr>
              <w:pStyle w:val="23"/>
              <w:spacing w:line="400" w:lineRule="exact"/>
              <w:ind w:left="0"/>
              <w:jc w:val="center"/>
              <w:outlineLvl w:val="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重庆市自然资源无人机统筹技术支撑及应用示范</w:t>
            </w:r>
          </w:p>
        </w:tc>
        <w:tc>
          <w:tcPr>
            <w:tcW w:w="1610" w:type="dxa"/>
            <w:vAlign w:val="center"/>
          </w:tcPr>
          <w:p w14:paraId="33F5C306">
            <w:pPr>
              <w:pStyle w:val="23"/>
              <w:spacing w:line="400" w:lineRule="exact"/>
              <w:ind w:left="0"/>
              <w:jc w:val="center"/>
              <w:outlineLvl w:val="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45</w:t>
            </w:r>
          </w:p>
        </w:tc>
        <w:tc>
          <w:tcPr>
            <w:tcW w:w="1600" w:type="dxa"/>
            <w:vAlign w:val="center"/>
          </w:tcPr>
          <w:p w14:paraId="5DA8B336">
            <w:pPr>
              <w:pStyle w:val="15"/>
              <w:spacing w:line="400" w:lineRule="exact"/>
              <w:ind w:firstLine="0"/>
              <w:jc w:val="center"/>
              <w:outlineLvl w:val="0"/>
              <w:rPr>
                <w:rFonts w:ascii="微软雅黑" w:hAnsi="微软雅黑" w:eastAsia="微软雅黑" w:cs="微软雅黑"/>
                <w:color w:val="auto"/>
                <w:szCs w:val="24"/>
              </w:rPr>
            </w:pPr>
            <w:r>
              <w:rPr>
                <w:rFonts w:hint="eastAsia" w:ascii="微软雅黑" w:hAnsi="微软雅黑" w:eastAsia="微软雅黑" w:cs="微软雅黑"/>
                <w:color w:val="auto"/>
                <w:szCs w:val="24"/>
              </w:rPr>
              <w:t>1</w:t>
            </w:r>
          </w:p>
        </w:tc>
        <w:tc>
          <w:tcPr>
            <w:tcW w:w="2642" w:type="dxa"/>
            <w:vAlign w:val="center"/>
          </w:tcPr>
          <w:p w14:paraId="4B12B44B">
            <w:pPr>
              <w:pStyle w:val="15"/>
              <w:spacing w:line="240" w:lineRule="auto"/>
              <w:ind w:firstLine="0"/>
              <w:jc w:val="center"/>
              <w:outlineLvl w:val="0"/>
              <w:rPr>
                <w:rFonts w:ascii="微软雅黑" w:hAnsi="微软雅黑" w:eastAsia="微软雅黑" w:cs="微软雅黑"/>
                <w:color w:val="auto"/>
                <w:szCs w:val="24"/>
              </w:rPr>
            </w:pPr>
            <w:r>
              <w:rPr>
                <w:rFonts w:hint="eastAsia" w:ascii="微软雅黑" w:hAnsi="微软雅黑" w:eastAsia="微软雅黑" w:cs="微软雅黑"/>
                <w:color w:val="auto"/>
                <w:szCs w:val="24"/>
              </w:rPr>
              <w:t>其他未列明行业</w:t>
            </w:r>
          </w:p>
        </w:tc>
      </w:tr>
    </w:tbl>
    <w:p w14:paraId="0E022610">
      <w:pPr>
        <w:pStyle w:val="4"/>
        <w:spacing w:before="0" w:after="0" w:line="400" w:lineRule="exact"/>
        <w:rPr>
          <w:rFonts w:ascii="微软雅黑" w:hAnsi="微软雅黑" w:eastAsia="微软雅黑" w:cs="微软雅黑"/>
          <w:color w:val="auto"/>
          <w:sz w:val="24"/>
          <w:szCs w:val="24"/>
        </w:rPr>
      </w:pPr>
      <w:bookmarkStart w:id="10" w:name="_Toc23874"/>
      <w:bookmarkStart w:id="11" w:name="_Toc9705"/>
      <w:r>
        <w:rPr>
          <w:rFonts w:hint="eastAsia" w:ascii="微软雅黑" w:hAnsi="微软雅黑" w:eastAsia="微软雅黑" w:cs="微软雅黑"/>
          <w:color w:val="auto"/>
          <w:sz w:val="24"/>
          <w:szCs w:val="24"/>
        </w:rPr>
        <w:t>二、资金来源</w:t>
      </w:r>
      <w:bookmarkEnd w:id="10"/>
      <w:bookmarkEnd w:id="11"/>
    </w:p>
    <w:p w14:paraId="41CDC485">
      <w:pPr>
        <w:spacing w:line="4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财政资金，预算金额为45万元。</w:t>
      </w:r>
    </w:p>
    <w:p w14:paraId="3878E25B">
      <w:pPr>
        <w:pStyle w:val="4"/>
        <w:spacing w:before="0" w:after="0" w:line="400" w:lineRule="exact"/>
        <w:rPr>
          <w:rFonts w:ascii="微软雅黑" w:hAnsi="微软雅黑" w:eastAsia="微软雅黑" w:cs="微软雅黑"/>
          <w:color w:val="auto"/>
          <w:sz w:val="24"/>
          <w:szCs w:val="24"/>
        </w:rPr>
      </w:pPr>
      <w:bookmarkStart w:id="12" w:name="_Toc28954"/>
      <w:bookmarkStart w:id="13" w:name="_Toc2075"/>
      <w:r>
        <w:rPr>
          <w:rFonts w:hint="eastAsia" w:ascii="微软雅黑" w:hAnsi="微软雅黑" w:eastAsia="微软雅黑" w:cs="微软雅黑"/>
          <w:color w:val="auto"/>
          <w:sz w:val="24"/>
          <w:szCs w:val="24"/>
        </w:rPr>
        <w:t>三、供应商资格条件</w:t>
      </w:r>
      <w:bookmarkEnd w:id="12"/>
      <w:bookmarkEnd w:id="13"/>
    </w:p>
    <w:p w14:paraId="500DF49D">
      <w:pPr>
        <w:spacing w:line="4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供应商是指向采购人提供服务或者货物的法人、其他组织或者自然人。合格的供应商应首先符合政府采购法第二十二条规定的基本资格条件，同时符合根据该项目特殊要求设置的特定资格条件（如果有）。</w:t>
      </w:r>
    </w:p>
    <w:p w14:paraId="34EAFEC6">
      <w:pPr>
        <w:spacing w:line="4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（一）基本资格条件</w:t>
      </w:r>
    </w:p>
    <w:p w14:paraId="34608C90">
      <w:pPr>
        <w:spacing w:line="4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1、具有独立承担民事责任的能力；</w:t>
      </w:r>
    </w:p>
    <w:p w14:paraId="5D5B735E">
      <w:pPr>
        <w:spacing w:line="4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2、具有良好的商业信誉和健全的财务会计制度；</w:t>
      </w:r>
    </w:p>
    <w:p w14:paraId="345B4B10">
      <w:pPr>
        <w:spacing w:line="4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3、具有履行合同所必需的设备和专业技术能力；</w:t>
      </w:r>
    </w:p>
    <w:p w14:paraId="19D0F662">
      <w:pPr>
        <w:spacing w:line="4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4、有依法缴纳税收和社会保障资金的良好记录；</w:t>
      </w:r>
    </w:p>
    <w:p w14:paraId="0E8AC172">
      <w:pPr>
        <w:spacing w:line="4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5、参加政府采购活动前三年内，在经营活动中没有重大违法记录；</w:t>
      </w:r>
    </w:p>
    <w:p w14:paraId="76252A22">
      <w:pPr>
        <w:spacing w:line="4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6、法律、行政法规规定的其他条件。</w:t>
      </w:r>
    </w:p>
    <w:p w14:paraId="4DFA61EC">
      <w:pPr>
        <w:spacing w:line="4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（二）特定资格条件</w:t>
      </w:r>
    </w:p>
    <w:p w14:paraId="00B7CEEE">
      <w:pPr>
        <w:spacing w:line="4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供应商须具备行业主管部门颁发的测绘乙级或以上资质证书，且专业类别包含：地理信息系统工程。（提供证书复印件并加盖</w:t>
      </w:r>
      <w:r>
        <w:rPr>
          <w:rFonts w:hint="eastAsia" w:ascii="微软雅黑" w:hAnsi="微软雅黑" w:eastAsia="微软雅黑" w:cs="微软雅黑"/>
          <w:color w:val="auto"/>
          <w:sz w:val="24"/>
          <w:szCs w:val="24"/>
          <w:lang w:val="en-US" w:eastAsia="zh-CN"/>
        </w:rPr>
        <w:t>供应商</w:t>
      </w:r>
      <w:r>
        <w:rPr>
          <w:rFonts w:hint="eastAsia" w:ascii="微软雅黑" w:hAnsi="微软雅黑" w:eastAsia="微软雅黑" w:cs="微软雅黑"/>
          <w:color w:val="auto"/>
          <w:sz w:val="24"/>
          <w:szCs w:val="24"/>
        </w:rPr>
        <w:t>公章）</w:t>
      </w:r>
    </w:p>
    <w:p w14:paraId="58815323">
      <w:pPr>
        <w:spacing w:line="480" w:lineRule="exact"/>
        <w:ind w:firstLine="480" w:firstLineChars="200"/>
        <w:rPr>
          <w:rFonts w:ascii="微软雅黑" w:hAnsi="微软雅黑" w:eastAsia="微软雅黑" w:cs="微软雅黑"/>
          <w:color w:val="auto"/>
          <w:sz w:val="24"/>
          <w:szCs w:val="24"/>
        </w:rPr>
      </w:pPr>
    </w:p>
    <w:p w14:paraId="74B6BD15">
      <w:pPr>
        <w:spacing w:line="380" w:lineRule="exact"/>
        <w:ind w:firstLine="480" w:firstLineChars="200"/>
        <w:rPr>
          <w:rFonts w:ascii="微软雅黑" w:hAnsi="微软雅黑" w:eastAsia="微软雅黑" w:cs="微软雅黑"/>
          <w:color w:val="auto"/>
          <w:sz w:val="24"/>
          <w:szCs w:val="24"/>
        </w:rPr>
      </w:pPr>
    </w:p>
    <w:p w14:paraId="388A8C77">
      <w:pPr>
        <w:pStyle w:val="4"/>
        <w:spacing w:before="0" w:after="0" w:line="480" w:lineRule="exact"/>
        <w:rPr>
          <w:rFonts w:ascii="微软雅黑" w:hAnsi="微软雅黑" w:eastAsia="微软雅黑" w:cs="微软雅黑"/>
          <w:color w:val="auto"/>
          <w:sz w:val="24"/>
          <w:szCs w:val="24"/>
        </w:rPr>
      </w:pPr>
      <w:bookmarkStart w:id="14" w:name="_Toc3756"/>
      <w:bookmarkStart w:id="15" w:name="_Toc27515"/>
      <w:r>
        <w:rPr>
          <w:rFonts w:hint="eastAsia" w:ascii="微软雅黑" w:hAnsi="微软雅黑" w:eastAsia="微软雅黑" w:cs="微软雅黑"/>
          <w:color w:val="auto"/>
          <w:sz w:val="24"/>
          <w:szCs w:val="24"/>
        </w:rPr>
        <w:t>四、磋商有关说明</w:t>
      </w:r>
      <w:bookmarkEnd w:id="8"/>
      <w:bookmarkEnd w:id="14"/>
      <w:bookmarkEnd w:id="15"/>
    </w:p>
    <w:bookmarkEnd w:id="9"/>
    <w:p w14:paraId="00C943E6">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（一）凡有意参加磋商的供应商，请于公告发布之日（2025年</w:t>
      </w:r>
      <w:r>
        <w:rPr>
          <w:rFonts w:hint="eastAsia" w:ascii="微软雅黑" w:hAnsi="微软雅黑" w:eastAsia="微软雅黑" w:cs="微软雅黑"/>
          <w:color w:val="auto"/>
          <w:sz w:val="24"/>
          <w:szCs w:val="24"/>
          <w:lang w:val="en-US" w:eastAsia="zh-CN"/>
        </w:rPr>
        <w:t>09</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10</w:t>
      </w:r>
      <w:r>
        <w:rPr>
          <w:rFonts w:hint="eastAsia" w:ascii="微软雅黑" w:hAnsi="微软雅黑" w:eastAsia="微软雅黑" w:cs="微软雅黑"/>
          <w:color w:val="auto"/>
          <w:sz w:val="24"/>
          <w:szCs w:val="24"/>
        </w:rPr>
        <w:t>日）起至提交首次响应文件截止时间之前，在采购代理机构领取或在“行采家”（http://www.gec123.com）网上下载本项目竞争性磋商文件以及补遗等磋商前公布的所有项目资料，无论供应商下载与否，均视为已知晓所有磋商实质性要求内容。</w:t>
      </w:r>
    </w:p>
    <w:p w14:paraId="6C301226">
      <w:pPr>
        <w:spacing w:line="380" w:lineRule="exact"/>
        <w:ind w:firstLine="480" w:firstLineChars="200"/>
        <w:rPr>
          <w:rFonts w:ascii="微软雅黑" w:hAnsi="微软雅黑" w:eastAsia="微软雅黑" w:cs="微软雅黑"/>
          <w:color w:val="auto"/>
          <w:sz w:val="24"/>
          <w:szCs w:val="24"/>
        </w:rPr>
      </w:pPr>
      <w:bookmarkStart w:id="16" w:name="_Toc499216279"/>
      <w:bookmarkStart w:id="17" w:name="_Toc499131150"/>
      <w:bookmarkStart w:id="18" w:name="_Toc373860294"/>
      <w:bookmarkStart w:id="19" w:name="_Toc460146763"/>
      <w:r>
        <w:rPr>
          <w:rFonts w:hint="eastAsia" w:ascii="微软雅黑" w:hAnsi="微软雅黑" w:eastAsia="微软雅黑" w:cs="微软雅黑"/>
          <w:color w:val="auto"/>
          <w:sz w:val="24"/>
          <w:szCs w:val="24"/>
        </w:rPr>
        <w:t>（二）报名及竞争性磋商文件的购买方式</w:t>
      </w:r>
    </w:p>
    <w:p w14:paraId="61138435">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1.现场报名及购买竞争性磋商文件：凡有意参加磋商的供应商，请于2025年</w:t>
      </w:r>
      <w:r>
        <w:rPr>
          <w:rFonts w:hint="eastAsia" w:ascii="微软雅黑" w:hAnsi="微软雅黑" w:eastAsia="微软雅黑" w:cs="微软雅黑"/>
          <w:color w:val="auto"/>
          <w:sz w:val="24"/>
          <w:szCs w:val="24"/>
          <w:lang w:val="en-US" w:eastAsia="zh-CN"/>
        </w:rPr>
        <w:t>09</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11</w:t>
      </w:r>
      <w:r>
        <w:rPr>
          <w:rFonts w:hint="eastAsia" w:ascii="微软雅黑" w:hAnsi="微软雅黑" w:eastAsia="微软雅黑" w:cs="微软雅黑"/>
          <w:color w:val="auto"/>
          <w:sz w:val="24"/>
          <w:szCs w:val="24"/>
        </w:rPr>
        <w:t>日至2025年</w:t>
      </w:r>
      <w:r>
        <w:rPr>
          <w:rFonts w:hint="eastAsia" w:ascii="微软雅黑" w:hAnsi="微软雅黑" w:eastAsia="微软雅黑" w:cs="微软雅黑"/>
          <w:color w:val="auto"/>
          <w:sz w:val="24"/>
          <w:szCs w:val="24"/>
          <w:lang w:val="en-US" w:eastAsia="zh-CN"/>
        </w:rPr>
        <w:t>09</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17</w:t>
      </w:r>
      <w:r>
        <w:rPr>
          <w:rFonts w:hint="eastAsia" w:ascii="微软雅黑" w:hAnsi="微软雅黑" w:eastAsia="微软雅黑" w:cs="微软雅黑"/>
          <w:color w:val="auto"/>
          <w:sz w:val="24"/>
          <w:szCs w:val="24"/>
        </w:rPr>
        <w:t>日上午9：00时至12：00时，下午14：00至17：00时（法定公休日、法定节假日除外）携带《磋商文件发售登记表》（加盖供应商公章）到重庆麦迪逊招投标代理有限公司（重庆市江北区海尔路金科廊桥水岸4号附46号）报名。</w:t>
      </w:r>
    </w:p>
    <w:p w14:paraId="56BFD1FE">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非现场报名及购买竞争性磋商文件：在报名和磋商文件发售期内，供应商将《磋商文件发售登记表》（加盖供应商公章）扫描后发送至2933731547@qq.com（邮箱）。磋商文件购买费用可在开标现场于递交响应文件截止时间前缴纳。。</w:t>
      </w:r>
    </w:p>
    <w:p w14:paraId="7D237C7D">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（三）竞争性磋商文件售价300元/份（售后不退）。此费由供应商在报名时缴纳，否则采购人和采购代理机构有权拒收其响应文件。</w:t>
      </w:r>
    </w:p>
    <w:p w14:paraId="591A42C0">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（四）供应商须满足以下两种要件，其响应文件才被接受：</w:t>
      </w:r>
    </w:p>
    <w:p w14:paraId="7972E967">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1、按时递交了响应文件；</w:t>
      </w:r>
    </w:p>
    <w:p w14:paraId="6CAA35BB">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2、按时报名签到。</w:t>
      </w:r>
    </w:p>
    <w:p w14:paraId="62B19C7E">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（五）递交响应文件地点：重庆市规划和自然资源局会议室</w:t>
      </w:r>
    </w:p>
    <w:p w14:paraId="4EE27C7E">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（六）响应文件递交截止时间：2025年</w:t>
      </w:r>
      <w:r>
        <w:rPr>
          <w:rFonts w:hint="eastAsia" w:ascii="微软雅黑" w:hAnsi="微软雅黑" w:eastAsia="微软雅黑" w:cs="微软雅黑"/>
          <w:color w:val="auto"/>
          <w:sz w:val="24"/>
          <w:szCs w:val="24"/>
          <w:lang w:val="en-US" w:eastAsia="zh-CN"/>
        </w:rPr>
        <w:t>09</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22</w:t>
      </w:r>
      <w:r>
        <w:rPr>
          <w:rFonts w:hint="eastAsia" w:ascii="微软雅黑" w:hAnsi="微软雅黑" w:eastAsia="微软雅黑" w:cs="微软雅黑"/>
          <w:color w:val="auto"/>
          <w:sz w:val="24"/>
          <w:szCs w:val="24"/>
        </w:rPr>
        <w:t>日北京时间14:30</w:t>
      </w:r>
    </w:p>
    <w:p w14:paraId="0A4F1185">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（七）响应文件开启时间：2025年</w:t>
      </w:r>
      <w:r>
        <w:rPr>
          <w:rFonts w:hint="eastAsia" w:ascii="微软雅黑" w:hAnsi="微软雅黑" w:eastAsia="微软雅黑" w:cs="微软雅黑"/>
          <w:color w:val="auto"/>
          <w:sz w:val="24"/>
          <w:szCs w:val="24"/>
          <w:lang w:val="en-US" w:eastAsia="zh-CN"/>
        </w:rPr>
        <w:t>09</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22</w:t>
      </w:r>
      <w:r>
        <w:rPr>
          <w:rFonts w:hint="eastAsia" w:ascii="微软雅黑" w:hAnsi="微软雅黑" w:eastAsia="微软雅黑" w:cs="微软雅黑"/>
          <w:color w:val="auto"/>
          <w:sz w:val="24"/>
          <w:szCs w:val="24"/>
        </w:rPr>
        <w:t>日北京时间14:30</w:t>
      </w:r>
    </w:p>
    <w:p w14:paraId="72392650">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（八）磋商地点：同递交响应文件地点</w:t>
      </w:r>
      <w:bookmarkEnd w:id="16"/>
      <w:bookmarkEnd w:id="17"/>
      <w:bookmarkEnd w:id="18"/>
      <w:bookmarkEnd w:id="19"/>
      <w:bookmarkStart w:id="20" w:name="_Toc17290279"/>
    </w:p>
    <w:p w14:paraId="4F31BF1C">
      <w:pPr>
        <w:pStyle w:val="4"/>
        <w:spacing w:before="0" w:after="0" w:line="380" w:lineRule="exact"/>
        <w:rPr>
          <w:rFonts w:ascii="微软雅黑" w:hAnsi="微软雅黑" w:eastAsia="微软雅黑" w:cs="微软雅黑"/>
          <w:color w:val="auto"/>
          <w:sz w:val="24"/>
          <w:szCs w:val="24"/>
        </w:rPr>
      </w:pPr>
      <w:bookmarkStart w:id="21" w:name="_Toc24210"/>
      <w:bookmarkStart w:id="22" w:name="_Toc17574"/>
      <w:r>
        <w:rPr>
          <w:rFonts w:hint="eastAsia" w:ascii="微软雅黑" w:hAnsi="微软雅黑" w:eastAsia="微软雅黑" w:cs="微软雅黑"/>
          <w:color w:val="auto"/>
          <w:sz w:val="24"/>
          <w:szCs w:val="24"/>
        </w:rPr>
        <w:t>五、</w:t>
      </w:r>
      <w:bookmarkStart w:id="23" w:name="_Toc479668114"/>
      <w:bookmarkStart w:id="24" w:name="_Toc480466698"/>
      <w:r>
        <w:rPr>
          <w:rFonts w:hint="eastAsia" w:ascii="微软雅黑" w:hAnsi="微软雅黑" w:eastAsia="微软雅黑" w:cs="微软雅黑"/>
          <w:color w:val="auto"/>
          <w:sz w:val="24"/>
          <w:szCs w:val="24"/>
        </w:rPr>
        <w:t>采购项目需落实的政府采购政策</w:t>
      </w:r>
      <w:bookmarkEnd w:id="20"/>
      <w:bookmarkEnd w:id="21"/>
      <w:bookmarkEnd w:id="22"/>
      <w:bookmarkEnd w:id="23"/>
      <w:bookmarkEnd w:id="24"/>
    </w:p>
    <w:p w14:paraId="5FADFF7F">
      <w:pPr>
        <w:snapToGrid w:val="0"/>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1295ACFC">
      <w:pPr>
        <w:snapToGrid w:val="0"/>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（二）按照《财政部 工业和信息化部关于印发&lt;政府采购促进中小企业发展暂行办法&gt;的通知》（</w:t>
      </w:r>
      <w:r>
        <w:rPr>
          <w:rFonts w:hint="eastAsia" w:ascii="微软雅黑" w:hAnsi="微软雅黑" w:eastAsia="微软雅黑" w:cs="微软雅黑"/>
          <w:color w:val="auto"/>
          <w:sz w:val="24"/>
          <w:szCs w:val="24"/>
          <w:lang w:val="en-US" w:eastAsia="zh-CN"/>
        </w:rPr>
        <w:t>财库</w:t>
      </w:r>
      <w:r>
        <w:rPr>
          <w:rFonts w:hint="eastAsia" w:ascii="微软雅黑" w:hAnsi="微软雅黑" w:eastAsia="微软雅黑" w:cs="微软雅黑"/>
          <w:color w:val="auto"/>
          <w:sz w:val="24"/>
          <w:szCs w:val="24"/>
        </w:rPr>
        <w:t>〔2020〕46号）的规定，落实促进中小企业发展政策。</w:t>
      </w:r>
    </w:p>
    <w:p w14:paraId="55DA2F5D">
      <w:pPr>
        <w:snapToGrid w:val="0"/>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（三）按照《财政部、司法部关于政府采购支持监狱企业发展有关问题的通知》（财库〔2014〕68号）的规定，落实支持监狱企业发展政策。</w:t>
      </w:r>
    </w:p>
    <w:p w14:paraId="192B1ABF">
      <w:pPr>
        <w:snapToGrid w:val="0"/>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（四）按照《三部门联合发布关于促进残疾人就业政府采购政策的通知》（财库〔2017〕 141号）的规定，落实支持残疾人福利性单位发展政策。</w:t>
      </w:r>
    </w:p>
    <w:p w14:paraId="798A660E">
      <w:pPr>
        <w:pStyle w:val="4"/>
        <w:spacing w:before="0" w:after="0" w:line="380" w:lineRule="exact"/>
        <w:rPr>
          <w:rFonts w:ascii="微软雅黑" w:hAnsi="微软雅黑" w:eastAsia="微软雅黑" w:cs="微软雅黑"/>
          <w:color w:val="auto"/>
          <w:sz w:val="24"/>
          <w:szCs w:val="24"/>
        </w:rPr>
      </w:pPr>
      <w:bookmarkStart w:id="25" w:name="_Toc499216280"/>
      <w:bookmarkStart w:id="26" w:name="_Toc6464"/>
      <w:bookmarkStart w:id="27" w:name="_Toc499131151"/>
      <w:bookmarkStart w:id="28" w:name="_Toc457584285"/>
      <w:bookmarkStart w:id="29" w:name="_Toc2991"/>
      <w:r>
        <w:rPr>
          <w:rFonts w:hint="eastAsia" w:ascii="微软雅黑" w:hAnsi="微软雅黑" w:eastAsia="微软雅黑" w:cs="微软雅黑"/>
          <w:color w:val="auto"/>
          <w:sz w:val="24"/>
          <w:szCs w:val="24"/>
        </w:rPr>
        <w:t>六、其它有关规定</w:t>
      </w:r>
      <w:bookmarkEnd w:id="25"/>
      <w:bookmarkEnd w:id="26"/>
      <w:bookmarkEnd w:id="27"/>
      <w:bookmarkEnd w:id="28"/>
      <w:bookmarkEnd w:id="29"/>
    </w:p>
    <w:p w14:paraId="1CC2EFCF">
      <w:pPr>
        <w:snapToGrid w:val="0"/>
        <w:spacing w:line="400" w:lineRule="exact"/>
        <w:ind w:firstLine="360" w:firstLineChars="15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（一）单位负责人为同一人或者存在直接控股、管理关系的不同供应商，不得参加同一合同项（包）下的政府采购活动，否则均为无效响应。</w:t>
      </w:r>
    </w:p>
    <w:p w14:paraId="0CF00282">
      <w:pPr>
        <w:snapToGrid w:val="0"/>
        <w:spacing w:line="400" w:lineRule="exact"/>
        <w:ind w:firstLine="360" w:firstLineChars="15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（二）为采购项目提供整体设计、规范编制或者项目管理、监理、检测等服务的供应商，不得再参加该采购项目的其他采购活动。</w:t>
      </w:r>
    </w:p>
    <w:p w14:paraId="34A6070B">
      <w:pPr>
        <w:snapToGrid w:val="0"/>
        <w:spacing w:line="400" w:lineRule="exact"/>
        <w:ind w:firstLine="360" w:firstLineChars="15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本项目的澄清文件（如果有）一律在“行采家”（http://www.gec123.com）上发布，请各供应商注意下载或到采购代理机构处领取；无论供应商下载或领取与否，均视同供应商已知晓本项目澄清文件（如果有）的内容。</w:t>
      </w:r>
    </w:p>
    <w:p w14:paraId="2FEC6B8E">
      <w:pPr>
        <w:snapToGrid w:val="0"/>
        <w:spacing w:line="400" w:lineRule="exact"/>
        <w:ind w:firstLine="360" w:firstLineChars="15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（四）超过响应文件截止时间递交的响应文件，恕不接收。</w:t>
      </w:r>
    </w:p>
    <w:p w14:paraId="2AD58327">
      <w:pPr>
        <w:snapToGrid w:val="0"/>
        <w:spacing w:line="400" w:lineRule="exact"/>
        <w:ind w:firstLine="360" w:firstLineChars="15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（五）磋商费用：无论磋商结果如何，供应商参与本项目磋商的所有费用均应由供应商自行承担。</w:t>
      </w:r>
    </w:p>
    <w:p w14:paraId="75F28639">
      <w:pPr>
        <w:snapToGrid w:val="0"/>
        <w:spacing w:line="400" w:lineRule="exact"/>
        <w:ind w:firstLine="360" w:firstLineChars="15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（六）本项目不接受联合体参与磋商，否则按无效处理。</w:t>
      </w:r>
    </w:p>
    <w:p w14:paraId="7247CE2C">
      <w:pPr>
        <w:snapToGrid w:val="0"/>
        <w:spacing w:line="400" w:lineRule="exact"/>
        <w:ind w:firstLine="360" w:firstLineChars="15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（七）本项目不接受合同分包，否则按无效处理。</w:t>
      </w:r>
    </w:p>
    <w:p w14:paraId="0FAF0372">
      <w:pPr>
        <w:snapToGrid w:val="0"/>
        <w:spacing w:line="400" w:lineRule="exact"/>
        <w:ind w:firstLine="360" w:firstLineChars="15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08BC5C3">
      <w:pPr>
        <w:pStyle w:val="4"/>
        <w:spacing w:before="0" w:after="0" w:line="380" w:lineRule="exact"/>
        <w:rPr>
          <w:rFonts w:ascii="微软雅黑" w:hAnsi="微软雅黑" w:eastAsia="微软雅黑" w:cs="微软雅黑"/>
          <w:color w:val="auto"/>
          <w:sz w:val="24"/>
          <w:szCs w:val="24"/>
        </w:rPr>
      </w:pPr>
      <w:bookmarkStart w:id="30" w:name="_Toc499216281"/>
      <w:bookmarkStart w:id="31" w:name="_Toc15756"/>
      <w:bookmarkStart w:id="32" w:name="_Toc499131152"/>
      <w:bookmarkStart w:id="33" w:name="_Toc27044"/>
      <w:r>
        <w:rPr>
          <w:rFonts w:hint="eastAsia" w:ascii="微软雅黑" w:hAnsi="微软雅黑" w:eastAsia="微软雅黑" w:cs="微软雅黑"/>
          <w:color w:val="auto"/>
          <w:sz w:val="24"/>
          <w:szCs w:val="24"/>
        </w:rPr>
        <w:t>七、联系方式</w:t>
      </w:r>
      <w:bookmarkEnd w:id="30"/>
      <w:bookmarkEnd w:id="31"/>
      <w:bookmarkEnd w:id="32"/>
      <w:bookmarkEnd w:id="33"/>
    </w:p>
    <w:p w14:paraId="6D7E7885">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（一）采购代理机构：重庆麦迪逊招投标代理有限公司</w:t>
      </w:r>
    </w:p>
    <w:p w14:paraId="7AD291C4">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联系人：张申</w:t>
      </w:r>
    </w:p>
    <w:p w14:paraId="4CFC26F6">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  话：（023）</w:t>
      </w:r>
      <w:bookmarkStart w:id="34" w:name="OLE_LINK7"/>
      <w:r>
        <w:rPr>
          <w:rFonts w:hint="eastAsia" w:ascii="微软雅黑" w:hAnsi="微软雅黑" w:eastAsia="微软雅黑" w:cs="微软雅黑"/>
          <w:color w:val="auto"/>
          <w:sz w:val="24"/>
          <w:szCs w:val="24"/>
        </w:rPr>
        <w:t xml:space="preserve">67631626  </w:t>
      </w:r>
      <w:bookmarkEnd w:id="34"/>
      <w:r>
        <w:rPr>
          <w:rFonts w:hint="eastAsia" w:ascii="微软雅黑" w:hAnsi="微软雅黑" w:eastAsia="微软雅黑" w:cs="微软雅黑"/>
          <w:color w:val="auto"/>
          <w:sz w:val="24"/>
          <w:szCs w:val="24"/>
        </w:rPr>
        <w:t>17830565948</w:t>
      </w:r>
    </w:p>
    <w:p w14:paraId="1BD8A673">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  址：重庆市江北区海尔路金科廊桥水岸4号附46号</w:t>
      </w:r>
    </w:p>
    <w:p w14:paraId="1EF14D83">
      <w:pPr>
        <w:snapToGrid w:val="0"/>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（二）采购人：重庆市规划和自然资源局</w:t>
      </w:r>
    </w:p>
    <w:p w14:paraId="5DA4DDD3">
      <w:pPr>
        <w:snapToGrid w:val="0"/>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联系人：郭老师</w:t>
      </w:r>
    </w:p>
    <w:p w14:paraId="6BEAEE9F">
      <w:pPr>
        <w:snapToGrid w:val="0"/>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  话：（023）63158266</w:t>
      </w:r>
    </w:p>
    <w:p w14:paraId="652A68ED">
      <w:pPr>
        <w:snapToGrid w:val="0"/>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  址：重庆市渝北区龙山街道龙山大道339号</w:t>
      </w:r>
    </w:p>
    <w:p w14:paraId="3D313167">
      <w:pPr>
        <w:snapToGrid w:val="0"/>
        <w:spacing w:line="380" w:lineRule="exact"/>
        <w:ind w:firstLine="480" w:firstLineChars="200"/>
        <w:rPr>
          <w:rFonts w:ascii="微软雅黑" w:hAnsi="微软雅黑" w:eastAsia="微软雅黑" w:cs="微软雅黑"/>
          <w:color w:val="auto"/>
          <w:sz w:val="24"/>
          <w:szCs w:val="24"/>
          <w:highlight w:val="yellow"/>
        </w:rPr>
      </w:pPr>
    </w:p>
    <w:p w14:paraId="12EDAFC5">
      <w:pPr>
        <w:snapToGrid w:val="0"/>
        <w:spacing w:line="360" w:lineRule="auto"/>
        <w:rPr>
          <w:rFonts w:ascii="微软雅黑" w:hAnsi="微软雅黑" w:eastAsia="微软雅黑" w:cs="微软雅黑"/>
          <w:b/>
          <w:color w:val="auto"/>
          <w:sz w:val="24"/>
          <w:szCs w:val="24"/>
        </w:rPr>
        <w:sectPr>
          <w:headerReference r:id="rId5" w:type="default"/>
          <w:footerReference r:id="rId6" w:type="default"/>
          <w:pgSz w:w="11907" w:h="16840"/>
          <w:pgMar w:top="1134" w:right="1418" w:bottom="1134" w:left="1418" w:header="964" w:footer="992" w:gutter="0"/>
          <w:pgNumType w:fmt="numberInDash" w:start="1"/>
          <w:cols w:space="720" w:num="1"/>
          <w:docGrid w:linePitch="312" w:charSpace="0"/>
        </w:sectPr>
      </w:pPr>
    </w:p>
    <w:p w14:paraId="033CBA4B">
      <w:pPr>
        <w:pStyle w:val="3"/>
        <w:spacing w:before="0" w:after="0" w:line="360" w:lineRule="auto"/>
        <w:jc w:val="center"/>
        <w:rPr>
          <w:rFonts w:ascii="微软雅黑" w:hAnsi="微软雅黑" w:eastAsia="微软雅黑" w:cs="微软雅黑"/>
          <w:b w:val="0"/>
          <w:color w:val="auto"/>
          <w:sz w:val="30"/>
          <w:szCs w:val="30"/>
        </w:rPr>
      </w:pPr>
      <w:bookmarkStart w:id="35" w:name="_Toc6486"/>
      <w:bookmarkStart w:id="36" w:name="_Toc30343"/>
      <w:r>
        <w:rPr>
          <w:rFonts w:hint="eastAsia" w:ascii="微软雅黑" w:hAnsi="微软雅黑" w:eastAsia="微软雅黑" w:cs="微软雅黑"/>
          <w:b w:val="0"/>
          <w:color w:val="auto"/>
          <w:sz w:val="36"/>
          <w:szCs w:val="30"/>
        </w:rPr>
        <w:t>第二篇  采购服务需求</w:t>
      </w:r>
      <w:bookmarkEnd w:id="35"/>
      <w:bookmarkEnd w:id="36"/>
    </w:p>
    <w:p w14:paraId="040158A7">
      <w:pPr>
        <w:pStyle w:val="4"/>
        <w:spacing w:before="0" w:after="0" w:line="400" w:lineRule="exact"/>
        <w:rPr>
          <w:rFonts w:ascii="微软雅黑" w:hAnsi="微软雅黑" w:eastAsia="微软雅黑" w:cs="微软雅黑"/>
          <w:color w:val="auto"/>
          <w:sz w:val="24"/>
          <w:szCs w:val="24"/>
        </w:rPr>
      </w:pPr>
      <w:bookmarkStart w:id="37" w:name="_Toc6873"/>
      <w:bookmarkStart w:id="38" w:name="_Toc23497"/>
      <w:bookmarkStart w:id="39" w:name="_Toc12789058"/>
      <w:r>
        <w:rPr>
          <w:rFonts w:hint="eastAsia" w:ascii="微软雅黑" w:hAnsi="微软雅黑" w:eastAsia="微软雅黑" w:cs="微软雅黑"/>
          <w:color w:val="auto"/>
          <w:sz w:val="24"/>
          <w:szCs w:val="24"/>
        </w:rPr>
        <w:t>一、项目基本概况介绍</w:t>
      </w:r>
      <w:bookmarkEnd w:id="37"/>
      <w:bookmarkEnd w:id="38"/>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5"/>
        <w:gridCol w:w="3184"/>
        <w:gridCol w:w="2130"/>
      </w:tblGrid>
      <w:tr w14:paraId="0BC0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075" w:type="dxa"/>
            <w:tcBorders>
              <w:top w:val="single" w:color="auto" w:sz="4" w:space="0"/>
              <w:left w:val="single" w:color="auto" w:sz="4" w:space="0"/>
              <w:right w:val="single" w:color="auto" w:sz="4" w:space="0"/>
            </w:tcBorders>
            <w:vAlign w:val="center"/>
          </w:tcPr>
          <w:p w14:paraId="76D0C41C">
            <w:pPr>
              <w:widowControl/>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项目名称</w:t>
            </w:r>
          </w:p>
        </w:tc>
        <w:tc>
          <w:tcPr>
            <w:tcW w:w="3184" w:type="dxa"/>
            <w:tcBorders>
              <w:top w:val="single" w:color="auto" w:sz="4" w:space="0"/>
              <w:left w:val="single" w:color="auto" w:sz="4" w:space="0"/>
              <w:right w:val="single" w:color="auto" w:sz="4" w:space="0"/>
            </w:tcBorders>
            <w:vAlign w:val="center"/>
          </w:tcPr>
          <w:p w14:paraId="7E723391">
            <w:pPr>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数量/单位</w:t>
            </w:r>
          </w:p>
        </w:tc>
        <w:tc>
          <w:tcPr>
            <w:tcW w:w="2130" w:type="dxa"/>
            <w:tcBorders>
              <w:top w:val="single" w:color="auto" w:sz="4" w:space="0"/>
              <w:left w:val="single" w:color="auto" w:sz="4" w:space="0"/>
              <w:right w:val="single" w:color="auto" w:sz="4" w:space="0"/>
            </w:tcBorders>
            <w:vAlign w:val="center"/>
          </w:tcPr>
          <w:p w14:paraId="7C6781D5">
            <w:pPr>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备注</w:t>
            </w:r>
          </w:p>
        </w:tc>
      </w:tr>
      <w:tr w14:paraId="39DB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075" w:type="dxa"/>
            <w:tcBorders>
              <w:top w:val="single" w:color="auto" w:sz="4" w:space="0"/>
              <w:left w:val="single" w:color="auto" w:sz="4" w:space="0"/>
              <w:right w:val="single" w:color="auto" w:sz="4" w:space="0"/>
            </w:tcBorders>
            <w:vAlign w:val="center"/>
          </w:tcPr>
          <w:p w14:paraId="3E42E7F6">
            <w:pPr>
              <w:widowControl/>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重庆市自然资源无人机统筹技术支撑及应用示范</w:t>
            </w:r>
          </w:p>
        </w:tc>
        <w:tc>
          <w:tcPr>
            <w:tcW w:w="3184" w:type="dxa"/>
            <w:tcBorders>
              <w:top w:val="single" w:color="auto" w:sz="4" w:space="0"/>
              <w:left w:val="single" w:color="auto" w:sz="4" w:space="0"/>
              <w:right w:val="single" w:color="auto" w:sz="4" w:space="0"/>
            </w:tcBorders>
            <w:vAlign w:val="center"/>
          </w:tcPr>
          <w:p w14:paraId="65E1FFC4">
            <w:pPr>
              <w:widowControl/>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1项</w:t>
            </w:r>
          </w:p>
        </w:tc>
        <w:tc>
          <w:tcPr>
            <w:tcW w:w="2130" w:type="dxa"/>
            <w:tcBorders>
              <w:top w:val="single" w:color="auto" w:sz="4" w:space="0"/>
              <w:left w:val="single" w:color="auto" w:sz="4" w:space="0"/>
              <w:right w:val="single" w:color="auto" w:sz="4" w:space="0"/>
            </w:tcBorders>
          </w:tcPr>
          <w:p w14:paraId="29F18DB3">
            <w:pPr>
              <w:jc w:val="center"/>
              <w:rPr>
                <w:rFonts w:ascii="微软雅黑" w:hAnsi="微软雅黑" w:eastAsia="微软雅黑" w:cs="微软雅黑"/>
                <w:color w:val="auto"/>
                <w:sz w:val="24"/>
                <w:szCs w:val="24"/>
              </w:rPr>
            </w:pPr>
          </w:p>
        </w:tc>
      </w:tr>
    </w:tbl>
    <w:p w14:paraId="0876E8F9">
      <w:pPr>
        <w:pStyle w:val="4"/>
        <w:spacing w:before="0" w:after="0" w:line="400" w:lineRule="exact"/>
        <w:rPr>
          <w:rFonts w:ascii="微软雅黑" w:hAnsi="微软雅黑" w:eastAsia="微软雅黑" w:cs="微软雅黑"/>
          <w:color w:val="auto"/>
          <w:sz w:val="24"/>
          <w:szCs w:val="24"/>
        </w:rPr>
      </w:pPr>
      <w:bookmarkStart w:id="40" w:name="_Toc313536013"/>
      <w:bookmarkStart w:id="41" w:name="_Toc344475116"/>
      <w:bookmarkStart w:id="42" w:name="_Toc19161"/>
      <w:bookmarkStart w:id="43" w:name="_Toc18359"/>
      <w:r>
        <w:rPr>
          <w:rFonts w:hint="eastAsia" w:ascii="微软雅黑" w:hAnsi="微软雅黑" w:eastAsia="微软雅黑" w:cs="微软雅黑"/>
          <w:color w:val="auto"/>
          <w:sz w:val="24"/>
          <w:szCs w:val="24"/>
        </w:rPr>
        <w:t>二、服务及质量要求</w:t>
      </w:r>
      <w:bookmarkEnd w:id="40"/>
      <w:bookmarkEnd w:id="41"/>
      <w:bookmarkEnd w:id="42"/>
      <w:bookmarkEnd w:id="43"/>
    </w:p>
    <w:p w14:paraId="3D84577E">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（一）项目工作内容</w:t>
      </w:r>
    </w:p>
    <w:p w14:paraId="754B3EC7">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1、建设重庆市自然资源系统无人机空间数据库，开展重庆市自然资源系统无人机、机巢等设备资源、无人机飞手、应用场景等信息的收集、整理，完成全局无人机资源空间化落图。</w:t>
      </w:r>
    </w:p>
    <w:p w14:paraId="0CC363FA">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2、编写重庆市自然资源系统无人机情况分析报告，包含无人机设备、飞手、应用场景、管理机制等内容，编制形成统一的报表、总结文件和图件。</w:t>
      </w:r>
    </w:p>
    <w:p w14:paraId="39D7EF91">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3、开展无人机统筹管理应用示范场景建设。以梁平区为试点，形成无人机统筹管理试点系统，实现梁平区空域信息接入、无人机信息接入、飞行任务接入、飞行轨迹追溯、飞行情况分析。</w:t>
      </w:r>
    </w:p>
    <w:p w14:paraId="18C4A122">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4、开展空域数字模型应用示范场景建设。以梁平区为试点，实现低空空域仿真、低空环境普查、低空廊道设计，形成可推广的空域数字模型示范模式。</w:t>
      </w:r>
    </w:p>
    <w:p w14:paraId="2B1EF519">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（二）项目质量要求</w:t>
      </w:r>
    </w:p>
    <w:p w14:paraId="733D3EB1">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《中华人民共和国空域管理条例（征求意见稿）》</w:t>
      </w:r>
    </w:p>
    <w:p w14:paraId="14C583ED">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《无人驾驶航空器飞行管理暂行条例》</w:t>
      </w:r>
    </w:p>
    <w:p w14:paraId="60C299FB">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《重庆市推动低空空域管理改革促进低空经济高质量发展行动方案2024-2027年》</w:t>
      </w:r>
    </w:p>
    <w:p w14:paraId="7DD4412F">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《重庆市数字化城市运行和治理中心建设运行管理暂行办法》</w:t>
      </w:r>
    </w:p>
    <w:p w14:paraId="40ECCDAD">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《关于推动低空经济产业高质量发展的实施方案》</w:t>
      </w:r>
    </w:p>
    <w:p w14:paraId="57105C31">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《梁平区低空经济产业发展规划》</w:t>
      </w:r>
    </w:p>
    <w:p w14:paraId="2EE8A57B">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《梁平区低空经济产业园区规划》</w:t>
      </w:r>
    </w:p>
    <w:p w14:paraId="2D789A06">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《梁平区支持低空经济高质量发展十条激励措施》</w:t>
      </w:r>
    </w:p>
    <w:p w14:paraId="463CE896">
      <w:pPr>
        <w:spacing w:line="3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（三）成果要求</w:t>
      </w:r>
    </w:p>
    <w:tbl>
      <w:tblPr>
        <w:tblStyle w:val="60"/>
        <w:tblW w:w="47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1"/>
        <w:gridCol w:w="4677"/>
        <w:gridCol w:w="1660"/>
        <w:gridCol w:w="2067"/>
      </w:tblGrid>
      <w:tr w14:paraId="21152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7" w:hRule="atLeast"/>
          <w:tblHeader/>
          <w:jc w:val="center"/>
        </w:trPr>
        <w:tc>
          <w:tcPr>
            <w:tcW w:w="450" w:type="pct"/>
            <w:tcBorders>
              <w:top w:val="single" w:color="000000" w:sz="4" w:space="0"/>
              <w:left w:val="single" w:color="000000" w:sz="4" w:space="0"/>
              <w:bottom w:val="single" w:color="000000" w:sz="4" w:space="0"/>
              <w:right w:val="single" w:color="000000" w:sz="4" w:space="0"/>
              <w:tl2br w:val="nil"/>
              <w:tr2bl w:val="nil"/>
            </w:tcBorders>
            <w:vAlign w:val="center"/>
          </w:tcPr>
          <w:p w14:paraId="48EB1166">
            <w:pPr>
              <w:spacing w:line="38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序号</w:t>
            </w:r>
          </w:p>
        </w:tc>
        <w:tc>
          <w:tcPr>
            <w:tcW w:w="2532" w:type="pct"/>
            <w:tcBorders>
              <w:top w:val="single" w:color="000000" w:sz="4" w:space="0"/>
              <w:left w:val="single" w:color="000000" w:sz="4" w:space="0"/>
              <w:bottom w:val="single" w:color="000000" w:sz="4" w:space="0"/>
              <w:right w:val="single" w:color="000000" w:sz="4" w:space="0"/>
              <w:tl2br w:val="nil"/>
              <w:tr2bl w:val="nil"/>
            </w:tcBorders>
            <w:vAlign w:val="center"/>
          </w:tcPr>
          <w:p w14:paraId="3CF498EA">
            <w:pPr>
              <w:spacing w:line="38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项目成果</w:t>
            </w:r>
          </w:p>
        </w:tc>
        <w:tc>
          <w:tcPr>
            <w:tcW w:w="899" w:type="pct"/>
            <w:tcBorders>
              <w:top w:val="single" w:color="000000" w:sz="4" w:space="0"/>
              <w:left w:val="single" w:color="000000" w:sz="4" w:space="0"/>
              <w:bottom w:val="single" w:color="000000" w:sz="4" w:space="0"/>
              <w:right w:val="single" w:color="000000" w:sz="4" w:space="0"/>
              <w:tl2br w:val="nil"/>
              <w:tr2bl w:val="nil"/>
            </w:tcBorders>
            <w:vAlign w:val="center"/>
          </w:tcPr>
          <w:p w14:paraId="2F69F067">
            <w:pPr>
              <w:spacing w:line="38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成果数量</w:t>
            </w:r>
          </w:p>
        </w:tc>
        <w:tc>
          <w:tcPr>
            <w:tcW w:w="1119" w:type="pct"/>
            <w:tcBorders>
              <w:top w:val="single" w:color="000000" w:sz="4" w:space="0"/>
              <w:left w:val="single" w:color="000000" w:sz="4" w:space="0"/>
              <w:bottom w:val="single" w:color="000000" w:sz="4" w:space="0"/>
              <w:right w:val="single" w:color="000000" w:sz="4" w:space="0"/>
              <w:tl2br w:val="nil"/>
              <w:tr2bl w:val="nil"/>
            </w:tcBorders>
            <w:vAlign w:val="center"/>
          </w:tcPr>
          <w:p w14:paraId="1983C5FB">
            <w:pPr>
              <w:spacing w:line="38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成果形式</w:t>
            </w:r>
          </w:p>
        </w:tc>
      </w:tr>
      <w:tr w14:paraId="47E9C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7" w:hRule="atLeast"/>
          <w:jc w:val="center"/>
        </w:trPr>
        <w:tc>
          <w:tcPr>
            <w:tcW w:w="450" w:type="pct"/>
            <w:tcBorders>
              <w:top w:val="single" w:color="000000" w:sz="4" w:space="0"/>
              <w:left w:val="single" w:color="000000" w:sz="4" w:space="0"/>
              <w:bottom w:val="single" w:color="000000" w:sz="4" w:space="0"/>
              <w:right w:val="single" w:color="000000" w:sz="4" w:space="0"/>
              <w:tl2br w:val="nil"/>
              <w:tr2bl w:val="nil"/>
            </w:tcBorders>
            <w:vAlign w:val="center"/>
          </w:tcPr>
          <w:p w14:paraId="0C62EDE0">
            <w:pPr>
              <w:spacing w:line="38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p>
        </w:tc>
        <w:tc>
          <w:tcPr>
            <w:tcW w:w="2532" w:type="pct"/>
            <w:tcBorders>
              <w:top w:val="single" w:color="000000" w:sz="4" w:space="0"/>
              <w:left w:val="single" w:color="000000" w:sz="4" w:space="0"/>
              <w:bottom w:val="single" w:color="000000" w:sz="4" w:space="0"/>
              <w:right w:val="single" w:color="000000" w:sz="4" w:space="0"/>
              <w:tl2br w:val="nil"/>
              <w:tr2bl w:val="nil"/>
            </w:tcBorders>
            <w:vAlign w:val="center"/>
          </w:tcPr>
          <w:p w14:paraId="79686236">
            <w:pPr>
              <w:spacing w:line="380" w:lineRule="exact"/>
              <w:jc w:val="lef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重庆市自然资源系统无人机空间数据库</w:t>
            </w:r>
          </w:p>
        </w:tc>
        <w:tc>
          <w:tcPr>
            <w:tcW w:w="899" w:type="pct"/>
            <w:tcBorders>
              <w:top w:val="single" w:color="000000" w:sz="4" w:space="0"/>
              <w:left w:val="single" w:color="000000" w:sz="4" w:space="0"/>
              <w:bottom w:val="single" w:color="000000" w:sz="4" w:space="0"/>
              <w:right w:val="single" w:color="000000" w:sz="4" w:space="0"/>
              <w:tl2br w:val="nil"/>
              <w:tr2bl w:val="nil"/>
            </w:tcBorders>
            <w:vAlign w:val="center"/>
          </w:tcPr>
          <w:p w14:paraId="2E48379D">
            <w:pPr>
              <w:spacing w:line="38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1份</w:t>
            </w:r>
          </w:p>
        </w:tc>
        <w:tc>
          <w:tcPr>
            <w:tcW w:w="1119" w:type="pct"/>
            <w:tcBorders>
              <w:top w:val="single" w:color="000000" w:sz="4" w:space="0"/>
              <w:left w:val="single" w:color="000000" w:sz="4" w:space="0"/>
              <w:bottom w:val="single" w:color="000000" w:sz="4" w:space="0"/>
              <w:right w:val="single" w:color="000000" w:sz="4" w:space="0"/>
              <w:tl2br w:val="nil"/>
              <w:tr2bl w:val="nil"/>
            </w:tcBorders>
            <w:vAlign w:val="center"/>
          </w:tcPr>
          <w:p w14:paraId="2F8545D5">
            <w:pPr>
              <w:spacing w:line="38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w:t>
            </w:r>
          </w:p>
        </w:tc>
      </w:tr>
      <w:tr w14:paraId="008C4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6" w:hRule="atLeast"/>
          <w:jc w:val="center"/>
        </w:trPr>
        <w:tc>
          <w:tcPr>
            <w:tcW w:w="450" w:type="pct"/>
            <w:tcBorders>
              <w:top w:val="single" w:color="000000" w:sz="4" w:space="0"/>
              <w:left w:val="single" w:color="000000" w:sz="4" w:space="0"/>
              <w:bottom w:val="single" w:color="000000" w:sz="4" w:space="0"/>
              <w:right w:val="single" w:color="000000" w:sz="4" w:space="0"/>
              <w:tl2br w:val="nil"/>
              <w:tr2bl w:val="nil"/>
            </w:tcBorders>
            <w:vAlign w:val="center"/>
          </w:tcPr>
          <w:p w14:paraId="6D732331">
            <w:pPr>
              <w:spacing w:line="38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p>
        </w:tc>
        <w:tc>
          <w:tcPr>
            <w:tcW w:w="2532" w:type="pct"/>
            <w:tcBorders>
              <w:top w:val="single" w:color="000000" w:sz="4" w:space="0"/>
              <w:left w:val="single" w:color="000000" w:sz="4" w:space="0"/>
              <w:bottom w:val="single" w:color="000000" w:sz="4" w:space="0"/>
              <w:right w:val="single" w:color="000000" w:sz="4" w:space="0"/>
              <w:tl2br w:val="nil"/>
              <w:tr2bl w:val="nil"/>
            </w:tcBorders>
          </w:tcPr>
          <w:p w14:paraId="7C318D05">
            <w:pPr>
              <w:spacing w:line="380" w:lineRule="exact"/>
              <w:jc w:val="lef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重庆市自然资源系统无人机情况分析报告</w:t>
            </w:r>
          </w:p>
        </w:tc>
        <w:tc>
          <w:tcPr>
            <w:tcW w:w="899" w:type="pct"/>
            <w:tcBorders>
              <w:top w:val="single" w:color="000000" w:sz="4" w:space="0"/>
              <w:left w:val="single" w:color="000000" w:sz="4" w:space="0"/>
              <w:bottom w:val="single" w:color="000000" w:sz="4" w:space="0"/>
              <w:right w:val="single" w:color="000000" w:sz="4" w:space="0"/>
              <w:tl2br w:val="nil"/>
              <w:tr2bl w:val="nil"/>
            </w:tcBorders>
            <w:vAlign w:val="center"/>
          </w:tcPr>
          <w:p w14:paraId="1D9D544C">
            <w:pPr>
              <w:spacing w:line="38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1份</w:t>
            </w:r>
          </w:p>
        </w:tc>
        <w:tc>
          <w:tcPr>
            <w:tcW w:w="1119" w:type="pct"/>
            <w:tcBorders>
              <w:top w:val="single" w:color="000000" w:sz="4" w:space="0"/>
              <w:left w:val="single" w:color="000000" w:sz="4" w:space="0"/>
              <w:bottom w:val="single" w:color="000000" w:sz="4" w:space="0"/>
              <w:right w:val="single" w:color="000000" w:sz="4" w:space="0"/>
              <w:tl2br w:val="nil"/>
              <w:tr2bl w:val="nil"/>
            </w:tcBorders>
            <w:vAlign w:val="center"/>
          </w:tcPr>
          <w:p w14:paraId="2FC1EC27">
            <w:pPr>
              <w:spacing w:line="38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电子、纸质</w:t>
            </w:r>
          </w:p>
        </w:tc>
      </w:tr>
      <w:tr w14:paraId="7DC9E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6" w:hRule="atLeast"/>
          <w:jc w:val="center"/>
        </w:trPr>
        <w:tc>
          <w:tcPr>
            <w:tcW w:w="450" w:type="pct"/>
            <w:tcBorders>
              <w:top w:val="single" w:color="000000" w:sz="4" w:space="0"/>
              <w:left w:val="single" w:color="000000" w:sz="4" w:space="0"/>
              <w:bottom w:val="single" w:color="000000" w:sz="4" w:space="0"/>
              <w:right w:val="single" w:color="000000" w:sz="4" w:space="0"/>
              <w:tl2br w:val="nil"/>
              <w:tr2bl w:val="nil"/>
            </w:tcBorders>
            <w:vAlign w:val="center"/>
          </w:tcPr>
          <w:p w14:paraId="504E08ED">
            <w:pPr>
              <w:spacing w:line="38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p>
        </w:tc>
        <w:tc>
          <w:tcPr>
            <w:tcW w:w="2532" w:type="pct"/>
            <w:tcBorders>
              <w:top w:val="single" w:color="000000" w:sz="4" w:space="0"/>
              <w:left w:val="single" w:color="000000" w:sz="4" w:space="0"/>
              <w:bottom w:val="single" w:color="000000" w:sz="4" w:space="0"/>
              <w:right w:val="single" w:color="000000" w:sz="4" w:space="0"/>
              <w:tl2br w:val="nil"/>
              <w:tr2bl w:val="nil"/>
            </w:tcBorders>
          </w:tcPr>
          <w:p w14:paraId="410E47F0">
            <w:pPr>
              <w:spacing w:line="380" w:lineRule="exact"/>
              <w:jc w:val="lef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无人机统筹管理应用示范场景建设、空域数字模型应用示范场景建设报告</w:t>
            </w:r>
          </w:p>
        </w:tc>
        <w:tc>
          <w:tcPr>
            <w:tcW w:w="899" w:type="pct"/>
            <w:tcBorders>
              <w:top w:val="single" w:color="000000" w:sz="4" w:space="0"/>
              <w:left w:val="single" w:color="000000" w:sz="4" w:space="0"/>
              <w:bottom w:val="single" w:color="000000" w:sz="4" w:space="0"/>
              <w:right w:val="single" w:color="000000" w:sz="4" w:space="0"/>
              <w:tl2br w:val="nil"/>
              <w:tr2bl w:val="nil"/>
            </w:tcBorders>
            <w:vAlign w:val="center"/>
          </w:tcPr>
          <w:p w14:paraId="25C998CB">
            <w:pPr>
              <w:spacing w:line="38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1份</w:t>
            </w:r>
          </w:p>
        </w:tc>
        <w:tc>
          <w:tcPr>
            <w:tcW w:w="1119" w:type="pct"/>
            <w:tcBorders>
              <w:top w:val="single" w:color="000000" w:sz="4" w:space="0"/>
              <w:left w:val="single" w:color="000000" w:sz="4" w:space="0"/>
              <w:bottom w:val="single" w:color="000000" w:sz="4" w:space="0"/>
              <w:right w:val="single" w:color="000000" w:sz="4" w:space="0"/>
              <w:tl2br w:val="nil"/>
              <w:tr2bl w:val="nil"/>
            </w:tcBorders>
            <w:vAlign w:val="center"/>
          </w:tcPr>
          <w:p w14:paraId="39F81C17">
            <w:pPr>
              <w:spacing w:line="38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电子、纸质</w:t>
            </w:r>
          </w:p>
        </w:tc>
      </w:tr>
    </w:tbl>
    <w:p w14:paraId="5B753D92">
      <w:pPr>
        <w:spacing w:line="380" w:lineRule="exact"/>
        <w:ind w:firstLine="480" w:firstLineChars="200"/>
        <w:rPr>
          <w:rFonts w:ascii="微软雅黑" w:hAnsi="微软雅黑" w:eastAsia="微软雅黑" w:cs="微软雅黑"/>
          <w:color w:val="auto"/>
          <w:sz w:val="24"/>
          <w:szCs w:val="24"/>
        </w:rPr>
      </w:pPr>
    </w:p>
    <w:p w14:paraId="22D77BBE">
      <w:pPr>
        <w:spacing w:line="380" w:lineRule="exact"/>
        <w:ind w:firstLine="480" w:firstLineChars="200"/>
        <w:rPr>
          <w:rFonts w:ascii="微软雅黑" w:hAnsi="微软雅黑" w:eastAsia="微软雅黑" w:cs="微软雅黑"/>
          <w:color w:val="auto"/>
          <w:sz w:val="24"/>
          <w:szCs w:val="24"/>
        </w:rPr>
      </w:pPr>
    </w:p>
    <w:p w14:paraId="01B3849A">
      <w:pPr>
        <w:pStyle w:val="3"/>
        <w:spacing w:before="0" w:after="0" w:line="360" w:lineRule="auto"/>
        <w:jc w:val="center"/>
        <w:rPr>
          <w:rFonts w:ascii="微软雅黑" w:hAnsi="微软雅黑" w:eastAsia="微软雅黑" w:cs="微软雅黑"/>
          <w:b w:val="0"/>
          <w:color w:val="auto"/>
          <w:sz w:val="36"/>
          <w:szCs w:val="30"/>
        </w:rPr>
      </w:pPr>
      <w:bookmarkStart w:id="44" w:name="_Toc949"/>
      <w:bookmarkStart w:id="45" w:name="_Toc12926"/>
      <w:r>
        <w:rPr>
          <w:rFonts w:hint="eastAsia" w:ascii="微软雅黑" w:hAnsi="微软雅黑" w:eastAsia="微软雅黑" w:cs="微软雅黑"/>
          <w:b w:val="0"/>
          <w:color w:val="auto"/>
          <w:sz w:val="36"/>
          <w:szCs w:val="30"/>
        </w:rPr>
        <w:t>第三篇  采购商务需求</w:t>
      </w:r>
      <w:bookmarkEnd w:id="39"/>
      <w:bookmarkEnd w:id="44"/>
      <w:bookmarkEnd w:id="45"/>
    </w:p>
    <w:p w14:paraId="1D90D103">
      <w:pPr>
        <w:pStyle w:val="4"/>
        <w:spacing w:before="0" w:after="0" w:line="440" w:lineRule="exact"/>
        <w:rPr>
          <w:rFonts w:ascii="微软雅黑" w:hAnsi="微软雅黑" w:eastAsia="微软雅黑" w:cs="微软雅黑"/>
          <w:color w:val="auto"/>
          <w:sz w:val="24"/>
          <w:szCs w:val="24"/>
        </w:rPr>
      </w:pPr>
      <w:bookmarkStart w:id="46" w:name="_Toc344475120"/>
      <w:bookmarkStart w:id="47" w:name="_Toc2878"/>
      <w:bookmarkStart w:id="48" w:name="_Toc8546"/>
      <w:r>
        <w:rPr>
          <w:rFonts w:hint="eastAsia" w:ascii="微软雅黑" w:hAnsi="微软雅黑" w:eastAsia="微软雅黑" w:cs="微软雅黑"/>
          <w:color w:val="auto"/>
          <w:sz w:val="24"/>
          <w:szCs w:val="24"/>
        </w:rPr>
        <w:t>一、服务期</w:t>
      </w:r>
      <w:bookmarkEnd w:id="46"/>
      <w:r>
        <w:rPr>
          <w:rFonts w:hint="eastAsia" w:ascii="微软雅黑" w:hAnsi="微软雅黑" w:eastAsia="微软雅黑" w:cs="微软雅黑"/>
          <w:color w:val="auto"/>
          <w:sz w:val="24"/>
          <w:szCs w:val="24"/>
        </w:rPr>
        <w:t>、地点、验收方式</w:t>
      </w:r>
      <w:bookmarkEnd w:id="47"/>
      <w:bookmarkEnd w:id="48"/>
    </w:p>
    <w:p w14:paraId="03EB332E">
      <w:pPr>
        <w:pStyle w:val="15"/>
        <w:spacing w:line="240" w:lineRule="auto"/>
        <w:ind w:firstLine="480" w:firstLineChars="200"/>
        <w:rPr>
          <w:rFonts w:ascii="微软雅黑" w:hAnsi="微软雅黑" w:eastAsia="微软雅黑" w:cs="微软雅黑"/>
          <w:color w:val="auto"/>
          <w:szCs w:val="24"/>
        </w:rPr>
      </w:pPr>
      <w:r>
        <w:rPr>
          <w:rFonts w:hint="eastAsia" w:ascii="微软雅黑" w:hAnsi="微软雅黑" w:eastAsia="微软雅黑" w:cs="微软雅黑"/>
          <w:color w:val="auto"/>
          <w:szCs w:val="24"/>
        </w:rPr>
        <w:t>（一）服务期：合同签订日起至2025年12月31日前。</w:t>
      </w:r>
    </w:p>
    <w:p w14:paraId="42835414">
      <w:pPr>
        <w:pStyle w:val="15"/>
        <w:spacing w:line="240" w:lineRule="auto"/>
        <w:ind w:firstLine="480" w:firstLineChars="200"/>
        <w:rPr>
          <w:rFonts w:ascii="微软雅黑" w:hAnsi="微软雅黑" w:eastAsia="微软雅黑" w:cs="微软雅黑"/>
          <w:color w:val="auto"/>
          <w:szCs w:val="24"/>
        </w:rPr>
      </w:pPr>
      <w:r>
        <w:rPr>
          <w:rFonts w:hint="eastAsia" w:ascii="微软雅黑" w:hAnsi="微软雅黑" w:eastAsia="微软雅黑" w:cs="微软雅黑"/>
          <w:color w:val="auto"/>
          <w:szCs w:val="24"/>
        </w:rPr>
        <w:t>（二）服务地点：采购人指定地点。</w:t>
      </w:r>
    </w:p>
    <w:p w14:paraId="4E4F07C9">
      <w:pPr>
        <w:pStyle w:val="15"/>
        <w:spacing w:line="240" w:lineRule="auto"/>
        <w:ind w:firstLine="480" w:firstLineChars="200"/>
        <w:rPr>
          <w:rFonts w:ascii="微软雅黑" w:hAnsi="微软雅黑" w:eastAsia="微软雅黑" w:cs="微软雅黑"/>
          <w:color w:val="auto"/>
          <w:szCs w:val="24"/>
        </w:rPr>
      </w:pPr>
      <w:r>
        <w:rPr>
          <w:rFonts w:hint="eastAsia" w:ascii="微软雅黑" w:hAnsi="微软雅黑" w:eastAsia="微软雅黑" w:cs="微软雅黑"/>
          <w:color w:val="auto"/>
          <w:szCs w:val="24"/>
        </w:rPr>
        <w:t>（三）验收方式：供应商完成项目后，向采购人提交项目成果资料，采购人组织验收。</w:t>
      </w:r>
    </w:p>
    <w:p w14:paraId="63B1B9FB">
      <w:pPr>
        <w:pStyle w:val="4"/>
        <w:spacing w:before="0" w:after="0" w:line="400" w:lineRule="exact"/>
        <w:rPr>
          <w:rFonts w:ascii="微软雅黑" w:hAnsi="微软雅黑" w:eastAsia="微软雅黑" w:cs="微软雅黑"/>
          <w:color w:val="auto"/>
          <w:sz w:val="24"/>
          <w:szCs w:val="24"/>
        </w:rPr>
      </w:pPr>
      <w:bookmarkStart w:id="49" w:name="_Toc344475121"/>
      <w:bookmarkStart w:id="50" w:name="_Toc32341"/>
      <w:bookmarkStart w:id="51" w:name="_Toc30776"/>
      <w:bookmarkStart w:id="52" w:name="_Toc22074"/>
      <w:r>
        <w:rPr>
          <w:rFonts w:hint="eastAsia" w:ascii="微软雅黑" w:hAnsi="微软雅黑" w:eastAsia="微软雅黑" w:cs="微软雅黑"/>
          <w:color w:val="auto"/>
          <w:sz w:val="24"/>
          <w:szCs w:val="24"/>
        </w:rPr>
        <w:t>二、</w:t>
      </w:r>
      <w:bookmarkEnd w:id="49"/>
      <w:bookmarkEnd w:id="50"/>
      <w:r>
        <w:rPr>
          <w:rFonts w:hint="eastAsia" w:ascii="微软雅黑" w:hAnsi="微软雅黑" w:eastAsia="微软雅黑" w:cs="微软雅黑"/>
          <w:color w:val="auto"/>
          <w:sz w:val="24"/>
          <w:szCs w:val="24"/>
        </w:rPr>
        <w:t>报价要求</w:t>
      </w:r>
      <w:bookmarkEnd w:id="51"/>
      <w:bookmarkEnd w:id="52"/>
    </w:p>
    <w:p w14:paraId="45C3FDE3">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本次报价须为人民币报价,磋商报价包括完成本项目所需的服务费、人工费及提供服务所需的其他费用及各种应纳的税费。因成交供应商自身原因造成漏报、少报皆由其自行承担责任，采购人不再补偿。</w:t>
      </w:r>
    </w:p>
    <w:p w14:paraId="2B8BCDA0">
      <w:pPr>
        <w:pStyle w:val="4"/>
        <w:spacing w:before="0" w:after="0" w:line="400" w:lineRule="exact"/>
        <w:rPr>
          <w:rFonts w:ascii="微软雅黑" w:hAnsi="微软雅黑" w:eastAsia="微软雅黑" w:cs="微软雅黑"/>
          <w:color w:val="auto"/>
          <w:sz w:val="24"/>
          <w:szCs w:val="24"/>
        </w:rPr>
      </w:pPr>
      <w:bookmarkStart w:id="53" w:name="_Toc22548"/>
      <w:bookmarkStart w:id="54" w:name="_Toc6325"/>
      <w:bookmarkStart w:id="55" w:name="_Toc21464"/>
      <w:bookmarkStart w:id="56" w:name="_Toc17821"/>
      <w:r>
        <w:rPr>
          <w:rFonts w:hint="eastAsia" w:ascii="微软雅黑" w:hAnsi="微软雅黑" w:eastAsia="微软雅黑" w:cs="微软雅黑"/>
          <w:color w:val="auto"/>
          <w:sz w:val="24"/>
          <w:szCs w:val="24"/>
        </w:rPr>
        <w:t>三、</w:t>
      </w:r>
      <w:bookmarkStart w:id="57" w:name="_Toc398650620"/>
      <w:r>
        <w:rPr>
          <w:rFonts w:hint="eastAsia" w:ascii="微软雅黑" w:hAnsi="微软雅黑" w:eastAsia="微软雅黑" w:cs="微软雅黑"/>
          <w:color w:val="auto"/>
          <w:sz w:val="24"/>
          <w:szCs w:val="24"/>
        </w:rPr>
        <w:t>质量保证</w:t>
      </w:r>
      <w:bookmarkEnd w:id="53"/>
      <w:bookmarkEnd w:id="54"/>
      <w:bookmarkEnd w:id="55"/>
      <w:bookmarkEnd w:id="56"/>
      <w:bookmarkEnd w:id="57"/>
    </w:p>
    <w:p w14:paraId="595567F0">
      <w:pPr>
        <w:spacing w:line="400" w:lineRule="exact"/>
        <w:ind w:firstLine="480" w:firstLineChars="200"/>
        <w:rPr>
          <w:rFonts w:ascii="微软雅黑" w:hAnsi="微软雅黑" w:eastAsia="微软雅黑" w:cs="微软雅黑"/>
          <w:color w:val="auto"/>
          <w:sz w:val="24"/>
          <w:szCs w:val="24"/>
        </w:rPr>
      </w:pPr>
      <w:bookmarkStart w:id="58" w:name="_Hlk71535758"/>
      <w:r>
        <w:rPr>
          <w:rFonts w:hint="eastAsia" w:ascii="微软雅黑" w:hAnsi="微软雅黑" w:eastAsia="微软雅黑" w:cs="微软雅黑"/>
          <w:color w:val="auto"/>
          <w:sz w:val="24"/>
          <w:szCs w:val="24"/>
        </w:rPr>
        <w:t>（一）成交供应商应保证在规定的时间内完成本项目服务；</w:t>
      </w:r>
    </w:p>
    <w:p w14:paraId="4FF616BA">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（二）在项目实施过程中提供必要的技术服务。</w:t>
      </w:r>
    </w:p>
    <w:bookmarkEnd w:id="58"/>
    <w:p w14:paraId="2E84BC40">
      <w:pPr>
        <w:pStyle w:val="4"/>
        <w:spacing w:before="0" w:after="0" w:line="400" w:lineRule="exact"/>
        <w:rPr>
          <w:rFonts w:ascii="微软雅黑" w:hAnsi="微软雅黑" w:eastAsia="微软雅黑" w:cs="微软雅黑"/>
          <w:color w:val="auto"/>
          <w:sz w:val="24"/>
          <w:szCs w:val="24"/>
        </w:rPr>
      </w:pPr>
      <w:bookmarkStart w:id="59" w:name="_Toc27244"/>
      <w:bookmarkStart w:id="60" w:name="_Toc18305"/>
      <w:bookmarkStart w:id="61" w:name="_Toc17234"/>
      <w:bookmarkStart w:id="62" w:name="_Toc344475122"/>
      <w:bookmarkStart w:id="63" w:name="_Toc22116"/>
      <w:r>
        <w:rPr>
          <w:rFonts w:hint="eastAsia" w:ascii="微软雅黑" w:hAnsi="微软雅黑" w:eastAsia="微软雅黑" w:cs="微软雅黑"/>
          <w:color w:val="auto"/>
          <w:sz w:val="24"/>
          <w:szCs w:val="24"/>
        </w:rPr>
        <w:t>四、付款方式</w:t>
      </w:r>
      <w:bookmarkEnd w:id="59"/>
      <w:bookmarkEnd w:id="60"/>
      <w:bookmarkEnd w:id="61"/>
      <w:bookmarkEnd w:id="62"/>
      <w:bookmarkEnd w:id="63"/>
    </w:p>
    <w:p w14:paraId="133AC637">
      <w:pPr>
        <w:spacing w:line="400" w:lineRule="exact"/>
        <w:ind w:firstLine="600" w:firstLineChars="250"/>
        <w:rPr>
          <w:rStyle w:val="98"/>
          <w:rFonts w:ascii="微软雅黑" w:hAnsi="微软雅黑" w:eastAsia="微软雅黑" w:cs="微软雅黑"/>
          <w:color w:val="auto"/>
        </w:rPr>
      </w:pPr>
      <w:bookmarkStart w:id="64" w:name="_Toc344475123"/>
      <w:bookmarkStart w:id="65" w:name="_Toc27478"/>
      <w:r>
        <w:rPr>
          <w:rStyle w:val="98"/>
          <w:rFonts w:hint="eastAsia" w:ascii="微软雅黑" w:hAnsi="微软雅黑" w:eastAsia="微软雅黑" w:cs="微软雅黑"/>
          <w:color w:val="auto"/>
        </w:rPr>
        <w:t>由采购人支付该项目合同款项，付款方式如下：</w:t>
      </w:r>
    </w:p>
    <w:p w14:paraId="28B0C751">
      <w:pPr>
        <w:spacing w:line="400" w:lineRule="exact"/>
        <w:ind w:firstLine="600" w:firstLineChars="250"/>
        <w:rPr>
          <w:rStyle w:val="98"/>
          <w:rFonts w:ascii="微软雅黑" w:hAnsi="微软雅黑" w:eastAsia="微软雅黑" w:cs="微软雅黑"/>
          <w:color w:val="auto"/>
        </w:rPr>
      </w:pPr>
      <w:r>
        <w:rPr>
          <w:rStyle w:val="98"/>
          <w:rFonts w:hint="eastAsia" w:ascii="微软雅黑" w:hAnsi="微软雅黑" w:eastAsia="微软雅黑" w:cs="微软雅黑"/>
          <w:color w:val="auto"/>
        </w:rPr>
        <w:t>合同签订后，成交供应商提供经采购人确认的工作方案或工作计划并开具合同总价款75%额度的正式发票，采购人原则上在收到成交</w:t>
      </w:r>
      <w:r>
        <w:rPr>
          <w:rFonts w:hint="eastAsia" w:ascii="微软雅黑" w:hAnsi="微软雅黑" w:eastAsia="微软雅黑" w:cs="微软雅黑"/>
          <w:color w:val="auto"/>
          <w:sz w:val="24"/>
          <w:szCs w:val="24"/>
        </w:rPr>
        <w:t>供应商</w:t>
      </w:r>
      <w:r>
        <w:rPr>
          <w:rStyle w:val="98"/>
          <w:rFonts w:hint="eastAsia" w:ascii="微软雅黑" w:hAnsi="微软雅黑" w:eastAsia="微软雅黑" w:cs="微软雅黑"/>
          <w:color w:val="auto"/>
        </w:rPr>
        <w:t>开具的发票后十个工作日内支付合同总金额的75%；</w:t>
      </w:r>
    </w:p>
    <w:p w14:paraId="3D9E45E7">
      <w:pPr>
        <w:spacing w:line="400" w:lineRule="exact"/>
        <w:ind w:firstLine="600" w:firstLineChars="250"/>
        <w:rPr>
          <w:rFonts w:ascii="微软雅黑" w:hAnsi="微软雅黑" w:eastAsia="微软雅黑" w:cs="微软雅黑"/>
          <w:color w:val="auto"/>
          <w:sz w:val="24"/>
          <w:szCs w:val="24"/>
          <w:highlight w:val="yellow"/>
        </w:rPr>
      </w:pPr>
      <w:r>
        <w:rPr>
          <w:rStyle w:val="98"/>
          <w:rFonts w:hint="eastAsia" w:ascii="微软雅黑" w:hAnsi="微软雅黑" w:eastAsia="微软雅黑" w:cs="微软雅黑"/>
          <w:color w:val="auto"/>
        </w:rPr>
        <w:t>按照工作要求，成交</w:t>
      </w:r>
      <w:r>
        <w:rPr>
          <w:rFonts w:hint="eastAsia" w:ascii="微软雅黑" w:hAnsi="微软雅黑" w:eastAsia="微软雅黑" w:cs="微软雅黑"/>
          <w:color w:val="auto"/>
          <w:sz w:val="24"/>
          <w:szCs w:val="24"/>
        </w:rPr>
        <w:t>供应商</w:t>
      </w:r>
      <w:r>
        <w:rPr>
          <w:rStyle w:val="98"/>
          <w:rFonts w:hint="eastAsia" w:ascii="微软雅黑" w:hAnsi="微软雅黑" w:eastAsia="微软雅黑" w:cs="微软雅黑"/>
          <w:color w:val="auto"/>
        </w:rPr>
        <w:t>提供经采购人验收合格的工作成果并开具剩余未支付价款额度的正式发票，采购人原则上在收到成交</w:t>
      </w:r>
      <w:r>
        <w:rPr>
          <w:rFonts w:hint="eastAsia" w:ascii="微软雅黑" w:hAnsi="微软雅黑" w:eastAsia="微软雅黑" w:cs="微软雅黑"/>
          <w:color w:val="auto"/>
          <w:sz w:val="24"/>
          <w:szCs w:val="24"/>
        </w:rPr>
        <w:t>供应商</w:t>
      </w:r>
      <w:r>
        <w:rPr>
          <w:rStyle w:val="98"/>
          <w:rFonts w:hint="eastAsia" w:ascii="微软雅黑" w:hAnsi="微软雅黑" w:eastAsia="微软雅黑" w:cs="微软雅黑"/>
          <w:color w:val="auto"/>
        </w:rPr>
        <w:t>开具的发票后十个工作日内支付合同总金额的25%。</w:t>
      </w:r>
    </w:p>
    <w:p w14:paraId="3DD02C51">
      <w:pPr>
        <w:pStyle w:val="4"/>
        <w:spacing w:before="0" w:after="0" w:line="400" w:lineRule="exact"/>
        <w:rPr>
          <w:rFonts w:ascii="微软雅黑" w:hAnsi="微软雅黑" w:eastAsia="微软雅黑" w:cs="微软雅黑"/>
          <w:color w:val="auto"/>
          <w:sz w:val="24"/>
          <w:szCs w:val="24"/>
        </w:rPr>
      </w:pPr>
      <w:bookmarkStart w:id="66" w:name="_Toc24431"/>
      <w:bookmarkStart w:id="67" w:name="_Toc13293"/>
      <w:bookmarkStart w:id="68" w:name="_Toc11564"/>
      <w:r>
        <w:rPr>
          <w:rFonts w:hint="eastAsia" w:ascii="微软雅黑" w:hAnsi="微软雅黑" w:eastAsia="微软雅黑" w:cs="微软雅黑"/>
          <w:color w:val="auto"/>
          <w:sz w:val="24"/>
          <w:szCs w:val="24"/>
        </w:rPr>
        <w:t>五、知识产权</w:t>
      </w:r>
      <w:bookmarkEnd w:id="64"/>
      <w:bookmarkEnd w:id="65"/>
      <w:bookmarkEnd w:id="66"/>
      <w:bookmarkEnd w:id="67"/>
      <w:bookmarkEnd w:id="68"/>
    </w:p>
    <w:p w14:paraId="0B2FFE70">
      <w:pPr>
        <w:snapToGrid w:val="0"/>
        <w:spacing w:line="400" w:lineRule="exact"/>
        <w:ind w:firstLine="54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D6A7566">
      <w:pPr>
        <w:pStyle w:val="4"/>
        <w:spacing w:before="0" w:after="0" w:line="400" w:lineRule="exact"/>
        <w:rPr>
          <w:rFonts w:ascii="微软雅黑" w:hAnsi="微软雅黑" w:eastAsia="微软雅黑" w:cs="微软雅黑"/>
          <w:color w:val="auto"/>
          <w:sz w:val="24"/>
          <w:szCs w:val="24"/>
        </w:rPr>
      </w:pPr>
      <w:bookmarkStart w:id="69" w:name="_Toc344475124"/>
      <w:bookmarkStart w:id="70" w:name="_Toc31870"/>
      <w:bookmarkStart w:id="71" w:name="_Toc12447"/>
      <w:bookmarkStart w:id="72" w:name="_Toc30428"/>
      <w:bookmarkStart w:id="73" w:name="_Toc23466"/>
      <w:r>
        <w:rPr>
          <w:rFonts w:hint="eastAsia" w:ascii="微软雅黑" w:hAnsi="微软雅黑" w:eastAsia="微软雅黑" w:cs="微软雅黑"/>
          <w:color w:val="auto"/>
          <w:sz w:val="24"/>
          <w:szCs w:val="24"/>
        </w:rPr>
        <w:t>六、</w:t>
      </w:r>
      <w:bookmarkEnd w:id="69"/>
      <w:bookmarkStart w:id="74" w:name="_Toc344475125"/>
      <w:r>
        <w:rPr>
          <w:rFonts w:hint="eastAsia" w:ascii="微软雅黑" w:hAnsi="微软雅黑" w:eastAsia="微软雅黑" w:cs="微软雅黑"/>
          <w:color w:val="auto"/>
          <w:sz w:val="24"/>
          <w:szCs w:val="24"/>
        </w:rPr>
        <w:t>其他</w:t>
      </w:r>
      <w:bookmarkEnd w:id="70"/>
      <w:bookmarkEnd w:id="71"/>
      <w:bookmarkEnd w:id="72"/>
      <w:bookmarkEnd w:id="73"/>
    </w:p>
    <w:bookmarkEnd w:id="74"/>
    <w:p w14:paraId="79E56E41">
      <w:pPr>
        <w:snapToGrid w:val="0"/>
        <w:spacing w:line="400" w:lineRule="exact"/>
        <w:ind w:firstLine="480" w:firstLineChars="200"/>
        <w:outlineLvl w:val="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（一）供应商必须在响应文件中对以上条款和服务承诺明确列出，承诺内容必须达到本篇及竞争性磋商文件其他条款的要求。</w:t>
      </w:r>
    </w:p>
    <w:p w14:paraId="28441CD2">
      <w:pPr>
        <w:snapToGrid w:val="0"/>
        <w:spacing w:line="400" w:lineRule="exact"/>
        <w:ind w:firstLine="480" w:firstLineChars="200"/>
        <w:rPr>
          <w:rFonts w:ascii="微软雅黑" w:hAnsi="微软雅黑" w:eastAsia="微软雅黑" w:cs="微软雅黑"/>
          <w:color w:val="auto"/>
          <w:kern w:val="0"/>
          <w:sz w:val="24"/>
          <w:szCs w:val="24"/>
        </w:rPr>
      </w:pPr>
      <w:r>
        <w:rPr>
          <w:rFonts w:hint="eastAsia" w:ascii="微软雅黑" w:hAnsi="微软雅黑" w:eastAsia="微软雅黑" w:cs="微软雅黑"/>
          <w:color w:val="auto"/>
          <w:sz w:val="24"/>
          <w:szCs w:val="24"/>
        </w:rPr>
        <w:t>（二）其他未尽事宜由供需双方在采购合同中详细约定</w:t>
      </w:r>
      <w:r>
        <w:rPr>
          <w:rFonts w:hint="eastAsia" w:ascii="微软雅黑" w:hAnsi="微软雅黑" w:eastAsia="微软雅黑" w:cs="微软雅黑"/>
          <w:color w:val="auto"/>
          <w:kern w:val="0"/>
          <w:sz w:val="24"/>
          <w:szCs w:val="24"/>
        </w:rPr>
        <w:t>。</w:t>
      </w:r>
    </w:p>
    <w:p w14:paraId="10EB9AA8">
      <w:pPr>
        <w:snapToGrid w:val="0"/>
        <w:spacing w:line="400" w:lineRule="exact"/>
        <w:ind w:firstLine="480" w:firstLineChars="200"/>
        <w:rPr>
          <w:rFonts w:ascii="微软雅黑" w:hAnsi="微软雅黑" w:eastAsia="微软雅黑" w:cs="微软雅黑"/>
          <w:color w:val="auto"/>
          <w:kern w:val="0"/>
          <w:sz w:val="24"/>
          <w:szCs w:val="24"/>
        </w:rPr>
      </w:pPr>
    </w:p>
    <w:p w14:paraId="7B5AF366">
      <w:pPr>
        <w:pStyle w:val="58"/>
        <w:adjustRightInd w:val="0"/>
        <w:snapToGrid w:val="0"/>
        <w:spacing w:line="240" w:lineRule="auto"/>
        <w:ind w:firstLine="0"/>
        <w:rPr>
          <w:rFonts w:ascii="微软雅黑" w:hAnsi="微软雅黑" w:eastAsia="微软雅黑" w:cs="微软雅黑"/>
          <w:color w:val="auto"/>
          <w:szCs w:val="24"/>
        </w:rPr>
      </w:pPr>
    </w:p>
    <w:p w14:paraId="5A816D3A">
      <w:pPr>
        <w:pStyle w:val="58"/>
        <w:adjustRightInd w:val="0"/>
        <w:snapToGrid w:val="0"/>
        <w:spacing w:line="240" w:lineRule="auto"/>
        <w:ind w:firstLine="0"/>
        <w:rPr>
          <w:rFonts w:ascii="微软雅黑" w:hAnsi="微软雅黑" w:eastAsia="微软雅黑" w:cs="微软雅黑"/>
          <w:color w:val="auto"/>
          <w:szCs w:val="24"/>
        </w:rPr>
      </w:pPr>
    </w:p>
    <w:p w14:paraId="064C08B9">
      <w:pPr>
        <w:pStyle w:val="58"/>
        <w:adjustRightInd w:val="0"/>
        <w:snapToGrid w:val="0"/>
        <w:spacing w:line="240" w:lineRule="auto"/>
        <w:ind w:firstLine="0"/>
        <w:rPr>
          <w:rFonts w:ascii="微软雅黑" w:hAnsi="微软雅黑" w:eastAsia="微软雅黑" w:cs="微软雅黑"/>
          <w:color w:val="auto"/>
          <w:szCs w:val="24"/>
        </w:rPr>
      </w:pPr>
    </w:p>
    <w:p w14:paraId="14C93477">
      <w:pPr>
        <w:snapToGrid w:val="0"/>
        <w:spacing w:line="400" w:lineRule="exact"/>
        <w:rPr>
          <w:rFonts w:ascii="微软雅黑" w:hAnsi="微软雅黑" w:eastAsia="微软雅黑" w:cs="微软雅黑"/>
          <w:color w:val="auto"/>
          <w:kern w:val="0"/>
          <w:sz w:val="24"/>
          <w:szCs w:val="24"/>
        </w:rPr>
      </w:pPr>
    </w:p>
    <w:p w14:paraId="68BA82F1">
      <w:pPr>
        <w:pStyle w:val="3"/>
        <w:spacing w:before="0" w:after="0" w:line="360" w:lineRule="auto"/>
        <w:jc w:val="center"/>
        <w:rPr>
          <w:rFonts w:ascii="微软雅黑" w:hAnsi="微软雅黑" w:eastAsia="微软雅黑" w:cs="微软雅黑"/>
          <w:b w:val="0"/>
          <w:color w:val="auto"/>
          <w:sz w:val="36"/>
          <w:szCs w:val="30"/>
        </w:rPr>
      </w:pPr>
      <w:bookmarkStart w:id="75" w:name="_Toc28258"/>
      <w:bookmarkStart w:id="76" w:name="_Toc3356"/>
      <w:r>
        <w:rPr>
          <w:rFonts w:hint="eastAsia" w:ascii="微软雅黑" w:hAnsi="微软雅黑" w:eastAsia="微软雅黑" w:cs="微软雅黑"/>
          <w:b w:val="0"/>
          <w:color w:val="auto"/>
          <w:sz w:val="36"/>
          <w:szCs w:val="30"/>
        </w:rPr>
        <w:t>第四篇  磋商程序及方法、评审标准、无效响应和</w:t>
      </w:r>
      <w:r>
        <w:rPr>
          <w:rFonts w:hint="eastAsia" w:ascii="微软雅黑" w:hAnsi="微软雅黑" w:eastAsia="微软雅黑" w:cs="微软雅黑"/>
          <w:b w:val="0"/>
          <w:color w:val="auto"/>
          <w:sz w:val="36"/>
          <w:szCs w:val="36"/>
        </w:rPr>
        <w:t>采购终止</w:t>
      </w:r>
      <w:bookmarkEnd w:id="75"/>
      <w:bookmarkEnd w:id="76"/>
    </w:p>
    <w:p w14:paraId="5A7F34AE">
      <w:pPr>
        <w:pStyle w:val="4"/>
        <w:spacing w:before="0" w:after="0" w:line="440" w:lineRule="exact"/>
        <w:rPr>
          <w:rFonts w:ascii="微软雅黑" w:hAnsi="微软雅黑" w:eastAsia="微软雅黑" w:cs="微软雅黑"/>
          <w:color w:val="auto"/>
          <w:sz w:val="24"/>
          <w:szCs w:val="24"/>
        </w:rPr>
      </w:pPr>
      <w:bookmarkStart w:id="77" w:name="_Toc10972"/>
      <w:bookmarkStart w:id="78" w:name="_Toc434"/>
      <w:r>
        <w:rPr>
          <w:rFonts w:hint="eastAsia" w:ascii="微软雅黑" w:hAnsi="微软雅黑" w:eastAsia="微软雅黑" w:cs="微软雅黑"/>
          <w:color w:val="auto"/>
          <w:sz w:val="24"/>
          <w:szCs w:val="24"/>
        </w:rPr>
        <w:t>一、磋商程序及方法</w:t>
      </w:r>
      <w:bookmarkEnd w:id="77"/>
      <w:bookmarkEnd w:id="78"/>
    </w:p>
    <w:p w14:paraId="713746EC">
      <w:pPr>
        <w:snapToGrid w:val="0"/>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（一）磋商按竞争性磋商文件规定的时间和地点进行，供应商须有法定代表人或其授权代表参加并签到。竞争性磋商以签到的形式确定磋商顺序，由本项目依法组建的磋商小组分别与各供应商进行磋商。</w:t>
      </w:r>
    </w:p>
    <w:p w14:paraId="3BD0927C">
      <w:pPr>
        <w:snapToGrid w:val="0"/>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（二）磋商小组对各供应商的资格条件、响应文件的有效性、完整性和响应程度进行审查。各供应商只有在完全符合要求的前提下，才能参与正式磋商。</w:t>
      </w:r>
    </w:p>
    <w:p w14:paraId="77B0265D">
      <w:pPr>
        <w:snapToGrid w:val="0"/>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1、资格性检查。依据法律法规和竞争性磋商文件的规定，对响应文件中的资格证明进行审查，以确定供应商是否具备磋商资格。资格性检查资料表如下：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F0D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FF9320A">
            <w:pPr>
              <w:jc w:val="center"/>
              <w:rPr>
                <w:rFonts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43CF46AE">
            <w:pPr>
              <w:jc w:val="center"/>
              <w:rPr>
                <w:rFonts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32FD96F8">
            <w:pPr>
              <w:jc w:val="center"/>
              <w:rPr>
                <w:rFonts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检查内容</w:t>
            </w:r>
          </w:p>
        </w:tc>
      </w:tr>
      <w:tr w14:paraId="612D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01F52763">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w:t>
            </w:r>
          </w:p>
        </w:tc>
        <w:tc>
          <w:tcPr>
            <w:tcW w:w="709" w:type="dxa"/>
            <w:vMerge w:val="restart"/>
            <w:vAlign w:val="center"/>
          </w:tcPr>
          <w:p w14:paraId="64661474">
            <w:pPr>
              <w:rPr>
                <w:rFonts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《中华人民共和国政府采购法》第二十二条规定</w:t>
            </w:r>
          </w:p>
        </w:tc>
        <w:tc>
          <w:tcPr>
            <w:tcW w:w="3118" w:type="dxa"/>
            <w:vAlign w:val="center"/>
          </w:tcPr>
          <w:p w14:paraId="4F5FCC85">
            <w:pP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1.具有独立承担民事责任的能力</w:t>
            </w:r>
          </w:p>
        </w:tc>
        <w:tc>
          <w:tcPr>
            <w:tcW w:w="4984" w:type="dxa"/>
            <w:vAlign w:val="center"/>
          </w:tcPr>
          <w:p w14:paraId="76652F73">
            <w:pP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1.供应商法人营业执照（副本）或事业单位法人证书（副本）或个体工商户营业执照或有效的自然人身份证明或社会团体法人登记证书（提供复印件）。 </w:t>
            </w:r>
          </w:p>
          <w:p w14:paraId="33D1A6D2">
            <w:pP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2.供应商法定代表人身份证明和法定代表人授权代表委托书。</w:t>
            </w:r>
          </w:p>
        </w:tc>
      </w:tr>
      <w:tr w14:paraId="1648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48B164A">
            <w:pPr>
              <w:jc w:val="center"/>
              <w:rPr>
                <w:rFonts w:ascii="微软雅黑" w:hAnsi="微软雅黑" w:eastAsia="微软雅黑" w:cs="微软雅黑"/>
                <w:color w:val="auto"/>
                <w:sz w:val="21"/>
                <w:szCs w:val="21"/>
              </w:rPr>
            </w:pPr>
          </w:p>
        </w:tc>
        <w:tc>
          <w:tcPr>
            <w:tcW w:w="709" w:type="dxa"/>
            <w:vMerge w:val="continue"/>
            <w:vAlign w:val="center"/>
          </w:tcPr>
          <w:p w14:paraId="40816496">
            <w:pPr>
              <w:rPr>
                <w:rFonts w:ascii="微软雅黑" w:hAnsi="微软雅黑" w:eastAsia="微软雅黑" w:cs="微软雅黑"/>
                <w:color w:val="auto"/>
                <w:sz w:val="21"/>
                <w:szCs w:val="21"/>
                <w:lang w:val="zh-CN"/>
              </w:rPr>
            </w:pPr>
          </w:p>
        </w:tc>
        <w:tc>
          <w:tcPr>
            <w:tcW w:w="3118" w:type="dxa"/>
            <w:vAlign w:val="center"/>
          </w:tcPr>
          <w:p w14:paraId="143861E8">
            <w:pP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zh-CN"/>
              </w:rPr>
              <w:t>2.</w:t>
            </w:r>
            <w:r>
              <w:rPr>
                <w:rFonts w:hint="eastAsia" w:ascii="微软雅黑" w:hAnsi="微软雅黑" w:eastAsia="微软雅黑" w:cs="微软雅黑"/>
                <w:color w:val="auto"/>
                <w:sz w:val="21"/>
                <w:szCs w:val="21"/>
              </w:rPr>
              <w:t>具有良好的商业信誉和健全的财务会计制度</w:t>
            </w:r>
          </w:p>
        </w:tc>
        <w:tc>
          <w:tcPr>
            <w:tcW w:w="4984" w:type="dxa"/>
            <w:vMerge w:val="restart"/>
            <w:vAlign w:val="center"/>
          </w:tcPr>
          <w:p w14:paraId="0B888650">
            <w:pPr>
              <w:rPr>
                <w:rFonts w:ascii="微软雅黑" w:hAnsi="微软雅黑" w:eastAsia="微软雅黑" w:cs="微软雅黑"/>
                <w:color w:val="auto"/>
                <w:sz w:val="21"/>
                <w:szCs w:val="21"/>
              </w:rPr>
            </w:pPr>
            <w:r>
              <w:rPr>
                <w:rFonts w:hint="eastAsia" w:ascii="微软雅黑" w:hAnsi="微软雅黑" w:eastAsia="微软雅黑" w:cs="微软雅黑"/>
                <w:color w:val="auto"/>
                <w:sz w:val="24"/>
                <w:szCs w:val="24"/>
              </w:rPr>
              <w:t>供应商提供承诺函（见格式文件）</w:t>
            </w:r>
          </w:p>
        </w:tc>
      </w:tr>
      <w:tr w14:paraId="535C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A629E9D">
            <w:pPr>
              <w:jc w:val="center"/>
              <w:rPr>
                <w:rFonts w:ascii="微软雅黑" w:hAnsi="微软雅黑" w:eastAsia="微软雅黑" w:cs="微软雅黑"/>
                <w:color w:val="auto"/>
                <w:sz w:val="21"/>
                <w:szCs w:val="21"/>
              </w:rPr>
            </w:pPr>
          </w:p>
        </w:tc>
        <w:tc>
          <w:tcPr>
            <w:tcW w:w="709" w:type="dxa"/>
            <w:vMerge w:val="continue"/>
            <w:vAlign w:val="center"/>
          </w:tcPr>
          <w:p w14:paraId="35E56142">
            <w:pPr>
              <w:rPr>
                <w:rFonts w:ascii="微软雅黑" w:hAnsi="微软雅黑" w:eastAsia="微软雅黑" w:cs="微软雅黑"/>
                <w:color w:val="auto"/>
                <w:sz w:val="21"/>
                <w:szCs w:val="21"/>
                <w:lang w:val="zh-CN"/>
              </w:rPr>
            </w:pPr>
          </w:p>
        </w:tc>
        <w:tc>
          <w:tcPr>
            <w:tcW w:w="3118" w:type="dxa"/>
            <w:vAlign w:val="center"/>
          </w:tcPr>
          <w:p w14:paraId="0ED44FD5">
            <w:pPr>
              <w:rPr>
                <w:rFonts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3.具有履行合同所必需的设备和专业技术能力</w:t>
            </w:r>
          </w:p>
        </w:tc>
        <w:tc>
          <w:tcPr>
            <w:tcW w:w="4984" w:type="dxa"/>
            <w:vMerge w:val="continue"/>
            <w:vAlign w:val="center"/>
          </w:tcPr>
          <w:p w14:paraId="36199E3C">
            <w:pPr>
              <w:rPr>
                <w:rFonts w:ascii="微软雅黑" w:hAnsi="微软雅黑" w:eastAsia="微软雅黑" w:cs="微软雅黑"/>
                <w:color w:val="auto"/>
                <w:sz w:val="21"/>
                <w:szCs w:val="21"/>
              </w:rPr>
            </w:pPr>
          </w:p>
        </w:tc>
      </w:tr>
      <w:tr w14:paraId="6880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B0A30E8">
            <w:pPr>
              <w:jc w:val="center"/>
              <w:rPr>
                <w:rFonts w:ascii="微软雅黑" w:hAnsi="微软雅黑" w:eastAsia="微软雅黑" w:cs="微软雅黑"/>
                <w:color w:val="auto"/>
                <w:sz w:val="21"/>
                <w:szCs w:val="21"/>
              </w:rPr>
            </w:pPr>
          </w:p>
        </w:tc>
        <w:tc>
          <w:tcPr>
            <w:tcW w:w="709" w:type="dxa"/>
            <w:vMerge w:val="continue"/>
            <w:vAlign w:val="center"/>
          </w:tcPr>
          <w:p w14:paraId="0E4EC07E">
            <w:pPr>
              <w:rPr>
                <w:rFonts w:ascii="微软雅黑" w:hAnsi="微软雅黑" w:eastAsia="微软雅黑" w:cs="微软雅黑"/>
                <w:color w:val="auto"/>
                <w:sz w:val="21"/>
                <w:szCs w:val="21"/>
                <w:lang w:val="zh-CN"/>
              </w:rPr>
            </w:pPr>
          </w:p>
        </w:tc>
        <w:tc>
          <w:tcPr>
            <w:tcW w:w="3118" w:type="dxa"/>
            <w:vAlign w:val="center"/>
          </w:tcPr>
          <w:p w14:paraId="098C1898">
            <w:pPr>
              <w:rPr>
                <w:rFonts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4.有依法缴纳税收和社会保障金的良好记录</w:t>
            </w:r>
          </w:p>
        </w:tc>
        <w:tc>
          <w:tcPr>
            <w:tcW w:w="4984" w:type="dxa"/>
            <w:vMerge w:val="continue"/>
            <w:vAlign w:val="center"/>
          </w:tcPr>
          <w:p w14:paraId="676C2468">
            <w:pPr>
              <w:rPr>
                <w:rFonts w:ascii="微软雅黑" w:hAnsi="微软雅黑" w:eastAsia="微软雅黑" w:cs="微软雅黑"/>
                <w:color w:val="auto"/>
                <w:sz w:val="21"/>
                <w:szCs w:val="21"/>
              </w:rPr>
            </w:pPr>
          </w:p>
        </w:tc>
      </w:tr>
      <w:tr w14:paraId="0156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F0B93D7">
            <w:pPr>
              <w:jc w:val="center"/>
              <w:rPr>
                <w:rFonts w:ascii="微软雅黑" w:hAnsi="微软雅黑" w:eastAsia="微软雅黑" w:cs="微软雅黑"/>
                <w:color w:val="auto"/>
                <w:sz w:val="21"/>
                <w:szCs w:val="21"/>
              </w:rPr>
            </w:pPr>
          </w:p>
        </w:tc>
        <w:tc>
          <w:tcPr>
            <w:tcW w:w="709" w:type="dxa"/>
            <w:vMerge w:val="continue"/>
            <w:vAlign w:val="center"/>
          </w:tcPr>
          <w:p w14:paraId="03E17FEC">
            <w:pPr>
              <w:rPr>
                <w:rFonts w:ascii="微软雅黑" w:hAnsi="微软雅黑" w:eastAsia="微软雅黑" w:cs="微软雅黑"/>
                <w:color w:val="auto"/>
                <w:sz w:val="21"/>
                <w:szCs w:val="21"/>
                <w:lang w:val="zh-CN"/>
              </w:rPr>
            </w:pPr>
          </w:p>
        </w:tc>
        <w:tc>
          <w:tcPr>
            <w:tcW w:w="3118" w:type="dxa"/>
            <w:vAlign w:val="center"/>
          </w:tcPr>
          <w:p w14:paraId="2B17D834">
            <w:pPr>
              <w:rPr>
                <w:rFonts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rPr>
              <w:t>5.参加政府采购活动前三年内，在经营活动中没有重大违法记录（注）</w:t>
            </w:r>
          </w:p>
        </w:tc>
        <w:tc>
          <w:tcPr>
            <w:tcW w:w="4984" w:type="dxa"/>
            <w:vMerge w:val="continue"/>
            <w:vAlign w:val="center"/>
          </w:tcPr>
          <w:p w14:paraId="371F3F2E">
            <w:pPr>
              <w:rPr>
                <w:rFonts w:ascii="微软雅黑" w:hAnsi="微软雅黑" w:eastAsia="微软雅黑" w:cs="微软雅黑"/>
                <w:b/>
                <w:color w:val="auto"/>
                <w:sz w:val="21"/>
                <w:szCs w:val="21"/>
              </w:rPr>
            </w:pPr>
          </w:p>
        </w:tc>
      </w:tr>
      <w:tr w14:paraId="0F1C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DBD4C7C">
            <w:pPr>
              <w:jc w:val="center"/>
              <w:rPr>
                <w:rFonts w:ascii="微软雅黑" w:hAnsi="微软雅黑" w:eastAsia="微软雅黑" w:cs="微软雅黑"/>
                <w:color w:val="auto"/>
                <w:sz w:val="21"/>
                <w:szCs w:val="21"/>
              </w:rPr>
            </w:pPr>
          </w:p>
        </w:tc>
        <w:tc>
          <w:tcPr>
            <w:tcW w:w="709" w:type="dxa"/>
            <w:vMerge w:val="continue"/>
            <w:vAlign w:val="center"/>
          </w:tcPr>
          <w:p w14:paraId="60993CE9">
            <w:pPr>
              <w:rPr>
                <w:rFonts w:ascii="微软雅黑" w:hAnsi="微软雅黑" w:eastAsia="微软雅黑" w:cs="微软雅黑"/>
                <w:color w:val="auto"/>
                <w:sz w:val="21"/>
                <w:szCs w:val="21"/>
              </w:rPr>
            </w:pPr>
          </w:p>
        </w:tc>
        <w:tc>
          <w:tcPr>
            <w:tcW w:w="3118" w:type="dxa"/>
            <w:vAlign w:val="center"/>
          </w:tcPr>
          <w:p w14:paraId="7EACFE76">
            <w:pP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6.法律、行政法规规定的其他条件</w:t>
            </w:r>
          </w:p>
        </w:tc>
        <w:tc>
          <w:tcPr>
            <w:tcW w:w="4984" w:type="dxa"/>
            <w:vAlign w:val="center"/>
          </w:tcPr>
          <w:p w14:paraId="33C1080B">
            <w:pPr>
              <w:rPr>
                <w:rFonts w:ascii="微软雅黑" w:hAnsi="微软雅黑" w:eastAsia="微软雅黑" w:cs="微软雅黑"/>
                <w:color w:val="auto"/>
                <w:sz w:val="21"/>
                <w:szCs w:val="21"/>
              </w:rPr>
            </w:pPr>
          </w:p>
        </w:tc>
      </w:tr>
      <w:tr w14:paraId="7293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F31208E">
            <w:pPr>
              <w:jc w:val="center"/>
              <w:rPr>
                <w:rFonts w:ascii="微软雅黑" w:hAnsi="微软雅黑" w:eastAsia="微软雅黑" w:cs="微软雅黑"/>
                <w:color w:val="auto"/>
                <w:sz w:val="21"/>
                <w:szCs w:val="21"/>
              </w:rPr>
            </w:pPr>
          </w:p>
        </w:tc>
        <w:tc>
          <w:tcPr>
            <w:tcW w:w="709" w:type="dxa"/>
            <w:vMerge w:val="continue"/>
            <w:vAlign w:val="center"/>
          </w:tcPr>
          <w:p w14:paraId="381DE4D8">
            <w:pPr>
              <w:rPr>
                <w:rFonts w:ascii="微软雅黑" w:hAnsi="微软雅黑" w:eastAsia="微软雅黑" w:cs="微软雅黑"/>
                <w:color w:val="auto"/>
                <w:sz w:val="21"/>
                <w:szCs w:val="21"/>
              </w:rPr>
            </w:pPr>
          </w:p>
        </w:tc>
        <w:tc>
          <w:tcPr>
            <w:tcW w:w="3118" w:type="dxa"/>
            <w:vAlign w:val="center"/>
          </w:tcPr>
          <w:p w14:paraId="60F9F259">
            <w:pP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7.本项目的特定资格要求</w:t>
            </w:r>
          </w:p>
        </w:tc>
        <w:tc>
          <w:tcPr>
            <w:tcW w:w="4984" w:type="dxa"/>
            <w:vAlign w:val="center"/>
          </w:tcPr>
          <w:p w14:paraId="6F948F27">
            <w:pP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按“第一篇三、供应商资格要求（三）本项目的特定资格要求”的要求提交（如果有）。</w:t>
            </w:r>
          </w:p>
        </w:tc>
      </w:tr>
      <w:tr w14:paraId="3F09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566807E">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w:t>
            </w:r>
          </w:p>
        </w:tc>
        <w:tc>
          <w:tcPr>
            <w:tcW w:w="3827" w:type="dxa"/>
            <w:gridSpan w:val="2"/>
            <w:vAlign w:val="center"/>
          </w:tcPr>
          <w:p w14:paraId="20894D37">
            <w:pP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落实政府采购政策需满足的资格要求</w:t>
            </w:r>
          </w:p>
        </w:tc>
        <w:tc>
          <w:tcPr>
            <w:tcW w:w="4984" w:type="dxa"/>
            <w:vAlign w:val="center"/>
          </w:tcPr>
          <w:p w14:paraId="243B492D">
            <w:pP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按“第一篇三、供应商资格要求（二）落实政府采购政策需满足的资格要求”的要求提交（如果有）。</w:t>
            </w:r>
          </w:p>
        </w:tc>
      </w:tr>
    </w:tbl>
    <w:p w14:paraId="50064FD3">
      <w:pPr>
        <w:snapToGrid w:val="0"/>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2C19612A">
      <w:pPr>
        <w:snapToGrid w:val="0"/>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B96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C7EF8AC">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序号</w:t>
            </w:r>
          </w:p>
        </w:tc>
        <w:tc>
          <w:tcPr>
            <w:tcW w:w="3544" w:type="dxa"/>
            <w:gridSpan w:val="2"/>
            <w:vAlign w:val="center"/>
          </w:tcPr>
          <w:p w14:paraId="2A06C701">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评审因素</w:t>
            </w:r>
          </w:p>
        </w:tc>
        <w:tc>
          <w:tcPr>
            <w:tcW w:w="5409" w:type="dxa"/>
            <w:vAlign w:val="center"/>
          </w:tcPr>
          <w:p w14:paraId="119734C3">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评审标准</w:t>
            </w:r>
          </w:p>
        </w:tc>
      </w:tr>
      <w:tr w14:paraId="4CD7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27816342">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1560" w:type="dxa"/>
            <w:vMerge w:val="restart"/>
            <w:vAlign w:val="center"/>
          </w:tcPr>
          <w:p w14:paraId="2A0E8F20">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有效性审查</w:t>
            </w:r>
          </w:p>
        </w:tc>
        <w:tc>
          <w:tcPr>
            <w:tcW w:w="1984" w:type="dxa"/>
            <w:vAlign w:val="center"/>
          </w:tcPr>
          <w:p w14:paraId="749A9DA3">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响应文件签署</w:t>
            </w:r>
          </w:p>
        </w:tc>
        <w:tc>
          <w:tcPr>
            <w:tcW w:w="5409" w:type="dxa"/>
            <w:vAlign w:val="center"/>
          </w:tcPr>
          <w:p w14:paraId="27127D8A">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响应文件上法定代表人或其授权代表人的签字齐全。</w:t>
            </w:r>
          </w:p>
        </w:tc>
      </w:tr>
      <w:tr w14:paraId="00FD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38A158D">
            <w:pPr>
              <w:spacing w:line="240" w:lineRule="exact"/>
              <w:rPr>
                <w:rFonts w:ascii="微软雅黑" w:hAnsi="微软雅黑" w:eastAsia="微软雅黑" w:cs="微软雅黑"/>
                <w:color w:val="auto"/>
                <w:sz w:val="21"/>
                <w:szCs w:val="21"/>
              </w:rPr>
            </w:pPr>
          </w:p>
        </w:tc>
        <w:tc>
          <w:tcPr>
            <w:tcW w:w="1560" w:type="dxa"/>
            <w:vMerge w:val="continue"/>
            <w:vAlign w:val="center"/>
          </w:tcPr>
          <w:p w14:paraId="3117CB28">
            <w:pPr>
              <w:spacing w:line="240" w:lineRule="exact"/>
              <w:rPr>
                <w:rFonts w:ascii="微软雅黑" w:hAnsi="微软雅黑" w:eastAsia="微软雅黑" w:cs="微软雅黑"/>
                <w:color w:val="auto"/>
                <w:sz w:val="21"/>
                <w:szCs w:val="21"/>
              </w:rPr>
            </w:pPr>
          </w:p>
        </w:tc>
        <w:tc>
          <w:tcPr>
            <w:tcW w:w="1984" w:type="dxa"/>
            <w:vAlign w:val="center"/>
          </w:tcPr>
          <w:p w14:paraId="1B4CBA7A">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法定代表人身份证明及授权委托书</w:t>
            </w:r>
          </w:p>
        </w:tc>
        <w:tc>
          <w:tcPr>
            <w:tcW w:w="5409" w:type="dxa"/>
            <w:vAlign w:val="center"/>
          </w:tcPr>
          <w:p w14:paraId="00B9FC28">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法定代表人身份证明及授权委托书有效，符合竞争性磋商文件规定的格式，签字或盖章齐全。</w:t>
            </w:r>
          </w:p>
        </w:tc>
      </w:tr>
      <w:tr w14:paraId="545C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4A1FCD6">
            <w:pPr>
              <w:spacing w:line="240" w:lineRule="exact"/>
              <w:rPr>
                <w:rFonts w:ascii="微软雅黑" w:hAnsi="微软雅黑" w:eastAsia="微软雅黑" w:cs="微软雅黑"/>
                <w:color w:val="auto"/>
                <w:sz w:val="21"/>
                <w:szCs w:val="21"/>
              </w:rPr>
            </w:pPr>
          </w:p>
        </w:tc>
        <w:tc>
          <w:tcPr>
            <w:tcW w:w="1560" w:type="dxa"/>
            <w:vMerge w:val="continue"/>
            <w:vAlign w:val="center"/>
          </w:tcPr>
          <w:p w14:paraId="5E93ABCB">
            <w:pPr>
              <w:spacing w:line="240" w:lineRule="exact"/>
              <w:rPr>
                <w:rFonts w:ascii="微软雅黑" w:hAnsi="微软雅黑" w:eastAsia="微软雅黑" w:cs="微软雅黑"/>
                <w:color w:val="auto"/>
                <w:sz w:val="21"/>
                <w:szCs w:val="21"/>
              </w:rPr>
            </w:pPr>
          </w:p>
        </w:tc>
        <w:tc>
          <w:tcPr>
            <w:tcW w:w="1984" w:type="dxa"/>
            <w:vAlign w:val="center"/>
          </w:tcPr>
          <w:p w14:paraId="6AA138D9">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响应方案</w:t>
            </w:r>
          </w:p>
        </w:tc>
        <w:tc>
          <w:tcPr>
            <w:tcW w:w="5409" w:type="dxa"/>
            <w:vAlign w:val="center"/>
          </w:tcPr>
          <w:p w14:paraId="57394043">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每个分包只能有一个响应方案。</w:t>
            </w:r>
          </w:p>
        </w:tc>
      </w:tr>
      <w:tr w14:paraId="64B7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516C4AA6">
            <w:pPr>
              <w:spacing w:line="240" w:lineRule="exact"/>
              <w:rPr>
                <w:rFonts w:ascii="微软雅黑" w:hAnsi="微软雅黑" w:eastAsia="微软雅黑" w:cs="微软雅黑"/>
                <w:color w:val="auto"/>
                <w:sz w:val="21"/>
                <w:szCs w:val="21"/>
              </w:rPr>
            </w:pPr>
          </w:p>
        </w:tc>
        <w:tc>
          <w:tcPr>
            <w:tcW w:w="1560" w:type="dxa"/>
            <w:vMerge w:val="continue"/>
            <w:vAlign w:val="center"/>
          </w:tcPr>
          <w:p w14:paraId="7525ABE9">
            <w:pPr>
              <w:spacing w:line="240" w:lineRule="exact"/>
              <w:rPr>
                <w:rFonts w:ascii="微软雅黑" w:hAnsi="微软雅黑" w:eastAsia="微软雅黑" w:cs="微软雅黑"/>
                <w:color w:val="auto"/>
                <w:sz w:val="21"/>
                <w:szCs w:val="21"/>
              </w:rPr>
            </w:pPr>
          </w:p>
        </w:tc>
        <w:tc>
          <w:tcPr>
            <w:tcW w:w="1984" w:type="dxa"/>
            <w:vAlign w:val="center"/>
          </w:tcPr>
          <w:p w14:paraId="172B4640">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报价唯一</w:t>
            </w:r>
          </w:p>
        </w:tc>
        <w:tc>
          <w:tcPr>
            <w:tcW w:w="5409" w:type="dxa"/>
            <w:vAlign w:val="center"/>
          </w:tcPr>
          <w:p w14:paraId="078853B4">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只能在采购预算范围内报价，只能有一个有效报价，不得提交选择性报价。</w:t>
            </w:r>
          </w:p>
        </w:tc>
      </w:tr>
      <w:tr w14:paraId="6B05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75" w:type="dxa"/>
            <w:vMerge w:val="restart"/>
            <w:vAlign w:val="center"/>
          </w:tcPr>
          <w:p w14:paraId="3C6DDBE5">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1560" w:type="dxa"/>
            <w:vMerge w:val="restart"/>
            <w:vAlign w:val="center"/>
          </w:tcPr>
          <w:p w14:paraId="20B03DB9">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完整性审查</w:t>
            </w:r>
          </w:p>
        </w:tc>
        <w:tc>
          <w:tcPr>
            <w:tcW w:w="1984" w:type="dxa"/>
            <w:vAlign w:val="center"/>
          </w:tcPr>
          <w:p w14:paraId="6AF38097">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响应文件份数</w:t>
            </w:r>
          </w:p>
        </w:tc>
        <w:tc>
          <w:tcPr>
            <w:tcW w:w="5409" w:type="dxa"/>
            <w:vAlign w:val="center"/>
          </w:tcPr>
          <w:p w14:paraId="30D0FBF8">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响应文件正、副本数量（含电子文档）符合竞争性磋商文件要求。</w:t>
            </w:r>
          </w:p>
        </w:tc>
      </w:tr>
      <w:tr w14:paraId="7F27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0B554C2">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p>
        </w:tc>
        <w:tc>
          <w:tcPr>
            <w:tcW w:w="1560" w:type="dxa"/>
            <w:vMerge w:val="restart"/>
            <w:vAlign w:val="center"/>
          </w:tcPr>
          <w:p w14:paraId="1A627513">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竞争性磋商文件的响应程度审查</w:t>
            </w:r>
          </w:p>
        </w:tc>
        <w:tc>
          <w:tcPr>
            <w:tcW w:w="1984" w:type="dxa"/>
            <w:vAlign w:val="center"/>
          </w:tcPr>
          <w:p w14:paraId="4440808B">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响应文件内容</w:t>
            </w:r>
          </w:p>
        </w:tc>
        <w:tc>
          <w:tcPr>
            <w:tcW w:w="5409" w:type="dxa"/>
            <w:vAlign w:val="center"/>
          </w:tcPr>
          <w:p w14:paraId="1D7B3BF7">
            <w:pPr>
              <w:pStyle w:val="33"/>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对竞争性磋商文件第二、三篇规定的磋商内容作出响应。</w:t>
            </w:r>
          </w:p>
        </w:tc>
      </w:tr>
      <w:tr w14:paraId="0157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3B0AE9E1">
            <w:pPr>
              <w:spacing w:line="240" w:lineRule="exact"/>
              <w:rPr>
                <w:rFonts w:ascii="微软雅黑" w:hAnsi="微软雅黑" w:eastAsia="微软雅黑" w:cs="微软雅黑"/>
                <w:color w:val="auto"/>
                <w:sz w:val="21"/>
                <w:szCs w:val="21"/>
              </w:rPr>
            </w:pPr>
          </w:p>
        </w:tc>
        <w:tc>
          <w:tcPr>
            <w:tcW w:w="1560" w:type="dxa"/>
            <w:vMerge w:val="continue"/>
            <w:vAlign w:val="center"/>
          </w:tcPr>
          <w:p w14:paraId="7522FE9F">
            <w:pPr>
              <w:spacing w:line="240" w:lineRule="exact"/>
              <w:rPr>
                <w:rFonts w:ascii="微软雅黑" w:hAnsi="微软雅黑" w:eastAsia="微软雅黑" w:cs="微软雅黑"/>
                <w:color w:val="auto"/>
                <w:sz w:val="21"/>
                <w:szCs w:val="21"/>
              </w:rPr>
            </w:pPr>
          </w:p>
        </w:tc>
        <w:tc>
          <w:tcPr>
            <w:tcW w:w="1984" w:type="dxa"/>
            <w:vAlign w:val="center"/>
          </w:tcPr>
          <w:p w14:paraId="0F5324CA">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磋商有效期</w:t>
            </w:r>
          </w:p>
        </w:tc>
        <w:tc>
          <w:tcPr>
            <w:tcW w:w="5409" w:type="dxa"/>
            <w:vAlign w:val="center"/>
          </w:tcPr>
          <w:p w14:paraId="7491BAE7">
            <w:pPr>
              <w:spacing w:line="2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满足磋商文件规定。</w:t>
            </w:r>
          </w:p>
        </w:tc>
      </w:tr>
    </w:tbl>
    <w:p w14:paraId="29F477F2">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6ED337D">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C9611C">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3BDE15E1">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（五）在磋商过程中磋商的任何一方不得向他人透露与磋商有关的技术资料、价格或其他信息。</w:t>
      </w:r>
    </w:p>
    <w:p w14:paraId="675D7454">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13DD288">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（七）供应商在磋商时作出的所有书面承诺须由法定代表人或其授权代表签字。</w:t>
      </w:r>
    </w:p>
    <w:p w14:paraId="26643041">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1C6ABBB6">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54E67E1F">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十）磋商小组各成员独立对每个实质性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若所推荐的成交供应商的服务部分为0分，将失去成为成交候选供应商的资格。</w:t>
      </w:r>
    </w:p>
    <w:p w14:paraId="1A76D70F">
      <w:pPr>
        <w:pStyle w:val="4"/>
        <w:spacing w:before="0" w:after="0" w:line="440" w:lineRule="exact"/>
        <w:rPr>
          <w:rFonts w:ascii="微软雅黑" w:hAnsi="微软雅黑" w:eastAsia="微软雅黑" w:cs="微软雅黑"/>
          <w:color w:val="auto"/>
          <w:sz w:val="24"/>
          <w:szCs w:val="24"/>
        </w:rPr>
      </w:pPr>
      <w:bookmarkStart w:id="79" w:name="_Toc14077"/>
      <w:bookmarkStart w:id="80" w:name="_Toc2590"/>
      <w:r>
        <w:rPr>
          <w:rFonts w:hint="eastAsia" w:ascii="微软雅黑" w:hAnsi="微软雅黑" w:eastAsia="微软雅黑" w:cs="微软雅黑"/>
          <w:color w:val="auto"/>
          <w:sz w:val="24"/>
          <w:szCs w:val="24"/>
        </w:rPr>
        <w:t>二、评审标准</w:t>
      </w:r>
      <w:bookmarkEnd w:id="79"/>
      <w:bookmarkEnd w:id="80"/>
    </w:p>
    <w:tbl>
      <w:tblPr>
        <w:tblStyle w:val="60"/>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106"/>
        <w:gridCol w:w="1276"/>
        <w:gridCol w:w="4218"/>
        <w:gridCol w:w="2291"/>
      </w:tblGrid>
      <w:tr w14:paraId="6418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45" w:type="dxa"/>
            <w:vAlign w:val="center"/>
          </w:tcPr>
          <w:p w14:paraId="7B6AF5ED">
            <w:pPr>
              <w:spacing w:line="240" w:lineRule="atLeast"/>
              <w:ind w:firstLine="28"/>
              <w:jc w:val="center"/>
              <w:rPr>
                <w:rFonts w:ascii="微软雅黑" w:hAnsi="微软雅黑" w:eastAsia="微软雅黑" w:cs="微软雅黑"/>
                <w:b/>
                <w:color w:val="auto"/>
                <w:sz w:val="21"/>
                <w:szCs w:val="21"/>
              </w:rPr>
            </w:pPr>
            <w:bookmarkStart w:id="81" w:name="_Toc342913394"/>
            <w:bookmarkStart w:id="82" w:name="_Toc102227320"/>
            <w:r>
              <w:rPr>
                <w:rFonts w:hint="eastAsia" w:ascii="微软雅黑" w:hAnsi="微软雅黑" w:eastAsia="微软雅黑" w:cs="微软雅黑"/>
                <w:b/>
                <w:color w:val="auto"/>
                <w:sz w:val="21"/>
                <w:szCs w:val="21"/>
              </w:rPr>
              <w:t>序号</w:t>
            </w:r>
          </w:p>
        </w:tc>
        <w:tc>
          <w:tcPr>
            <w:tcW w:w="1106" w:type="dxa"/>
            <w:vAlign w:val="center"/>
          </w:tcPr>
          <w:p w14:paraId="7B07A97F">
            <w:pPr>
              <w:spacing w:line="240" w:lineRule="atLeast"/>
              <w:ind w:firstLine="28"/>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评分因素及权值</w:t>
            </w:r>
          </w:p>
        </w:tc>
        <w:tc>
          <w:tcPr>
            <w:tcW w:w="1276" w:type="dxa"/>
            <w:vAlign w:val="center"/>
          </w:tcPr>
          <w:p w14:paraId="6A9E8EA2">
            <w:pPr>
              <w:spacing w:line="240" w:lineRule="atLeast"/>
              <w:ind w:firstLine="28"/>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分值</w:t>
            </w:r>
          </w:p>
        </w:tc>
        <w:tc>
          <w:tcPr>
            <w:tcW w:w="4218" w:type="dxa"/>
            <w:vAlign w:val="center"/>
          </w:tcPr>
          <w:p w14:paraId="4BF18003">
            <w:pPr>
              <w:spacing w:line="240" w:lineRule="atLeast"/>
              <w:ind w:firstLine="28"/>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评分标准</w:t>
            </w:r>
          </w:p>
        </w:tc>
        <w:tc>
          <w:tcPr>
            <w:tcW w:w="2291" w:type="dxa"/>
            <w:vAlign w:val="center"/>
          </w:tcPr>
          <w:p w14:paraId="719AF120">
            <w:pPr>
              <w:pStyle w:val="145"/>
              <w:spacing w:before="0" w:after="0"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说明</w:t>
            </w:r>
          </w:p>
        </w:tc>
      </w:tr>
      <w:tr w14:paraId="06DE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45" w:type="dxa"/>
            <w:vAlign w:val="center"/>
          </w:tcPr>
          <w:p w14:paraId="5EB2A6A5">
            <w:pPr>
              <w:spacing w:line="240" w:lineRule="atLeast"/>
              <w:ind w:firstLine="28"/>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1106" w:type="dxa"/>
            <w:vAlign w:val="center"/>
          </w:tcPr>
          <w:p w14:paraId="432AFF19">
            <w:pPr>
              <w:spacing w:line="240" w:lineRule="atLeas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磋商报价</w:t>
            </w:r>
          </w:p>
          <w:p w14:paraId="3FF3F7E4">
            <w:pPr>
              <w:spacing w:line="240" w:lineRule="atLeas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（20%）</w:t>
            </w:r>
          </w:p>
        </w:tc>
        <w:tc>
          <w:tcPr>
            <w:tcW w:w="1276" w:type="dxa"/>
            <w:vAlign w:val="center"/>
          </w:tcPr>
          <w:p w14:paraId="59A4421F">
            <w:pPr>
              <w:spacing w:line="240" w:lineRule="atLeas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20</w:t>
            </w:r>
            <w:r>
              <w:rPr>
                <w:rFonts w:hint="eastAsia" w:ascii="微软雅黑" w:hAnsi="微软雅黑" w:eastAsia="微软雅黑" w:cs="微软雅黑"/>
                <w:color w:val="auto"/>
                <w:sz w:val="21"/>
                <w:szCs w:val="21"/>
                <w:lang w:eastAsia="zh-CN"/>
              </w:rPr>
              <w:t>分</w:t>
            </w:r>
          </w:p>
        </w:tc>
        <w:tc>
          <w:tcPr>
            <w:tcW w:w="4218" w:type="dxa"/>
            <w:vAlign w:val="center"/>
          </w:tcPr>
          <w:p w14:paraId="427CD44E">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满足资格要求且最后报价最低的供应商的价格为磋商基准价，其价格分为满分。其他供应商的价格分统一按照下列公式计算：</w:t>
            </w:r>
          </w:p>
          <w:p w14:paraId="4BF7D479">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磋商报价得分=（磋商基准价/最后磋商报价）×价格权值×100</w:t>
            </w:r>
          </w:p>
        </w:tc>
        <w:tc>
          <w:tcPr>
            <w:tcW w:w="2291" w:type="dxa"/>
            <w:vAlign w:val="center"/>
          </w:tcPr>
          <w:p w14:paraId="1D10EBCD">
            <w:pPr>
              <w:spacing w:line="240" w:lineRule="atLeast"/>
              <w:ind w:left="-38"/>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对小微企业的价格用扣除后的价格参与评审，详见“注：关于小微企业报价扣除比例说明”。</w:t>
            </w:r>
          </w:p>
        </w:tc>
      </w:tr>
      <w:tr w14:paraId="3CA6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6" w:hRule="atLeast"/>
        </w:trPr>
        <w:tc>
          <w:tcPr>
            <w:tcW w:w="845" w:type="dxa"/>
            <w:vMerge w:val="restart"/>
            <w:vAlign w:val="center"/>
          </w:tcPr>
          <w:p w14:paraId="0FA7688C">
            <w:pPr>
              <w:spacing w:line="240" w:lineRule="atLeast"/>
              <w:ind w:firstLine="28"/>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1106" w:type="dxa"/>
            <w:vMerge w:val="restart"/>
            <w:vAlign w:val="center"/>
          </w:tcPr>
          <w:p w14:paraId="68CDF4C1">
            <w:pPr>
              <w:spacing w:line="240" w:lineRule="atLeas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服务部分（40%）</w:t>
            </w:r>
          </w:p>
        </w:tc>
        <w:tc>
          <w:tcPr>
            <w:tcW w:w="1276" w:type="dxa"/>
            <w:vAlign w:val="center"/>
          </w:tcPr>
          <w:p w14:paraId="7E0BAAC0">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需求理解（10分）</w:t>
            </w:r>
          </w:p>
        </w:tc>
        <w:tc>
          <w:tcPr>
            <w:tcW w:w="4218" w:type="dxa"/>
            <w:vAlign w:val="center"/>
          </w:tcPr>
          <w:p w14:paraId="0C0B2E3E">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根据供应商对本项目需求理解进行评分，需求理解至少包含项目背景、目的意义、任务内容等。</w:t>
            </w:r>
          </w:p>
          <w:p w14:paraId="1B33DF6D">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内容不存在瑕疵得10分；</w:t>
            </w:r>
          </w:p>
          <w:p w14:paraId="2FD2D05E">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内容存在1处瑕疵得7分；</w:t>
            </w:r>
          </w:p>
          <w:p w14:paraId="79A4FA90">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内容存在2处瑕疵得4分；</w:t>
            </w:r>
          </w:p>
          <w:p w14:paraId="330C5005">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内容存在3处及以上瑕疵或未提供得0分。</w:t>
            </w:r>
          </w:p>
        </w:tc>
        <w:tc>
          <w:tcPr>
            <w:tcW w:w="2291" w:type="dxa"/>
            <w:vMerge w:val="restart"/>
            <w:vAlign w:val="center"/>
          </w:tcPr>
          <w:p w14:paraId="28FEB8E9">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1.提供方案（格式自定）</w:t>
            </w:r>
          </w:p>
          <w:p w14:paraId="7392B5CF">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0BF6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4" w:hRule="atLeast"/>
        </w:trPr>
        <w:tc>
          <w:tcPr>
            <w:tcW w:w="845" w:type="dxa"/>
            <w:vMerge w:val="continue"/>
            <w:vAlign w:val="center"/>
          </w:tcPr>
          <w:p w14:paraId="1D2E4780">
            <w:pPr>
              <w:spacing w:line="240" w:lineRule="atLeast"/>
              <w:ind w:firstLine="28"/>
              <w:jc w:val="center"/>
              <w:rPr>
                <w:rFonts w:ascii="微软雅黑" w:hAnsi="微软雅黑" w:eastAsia="微软雅黑" w:cs="微软雅黑"/>
                <w:color w:val="auto"/>
                <w:sz w:val="21"/>
                <w:szCs w:val="21"/>
              </w:rPr>
            </w:pPr>
          </w:p>
        </w:tc>
        <w:tc>
          <w:tcPr>
            <w:tcW w:w="1106" w:type="dxa"/>
            <w:vMerge w:val="continue"/>
            <w:vAlign w:val="center"/>
          </w:tcPr>
          <w:p w14:paraId="0FB87205">
            <w:pPr>
              <w:spacing w:line="240" w:lineRule="atLeast"/>
              <w:jc w:val="center"/>
              <w:rPr>
                <w:rFonts w:ascii="微软雅黑" w:hAnsi="微软雅黑" w:eastAsia="微软雅黑" w:cs="微软雅黑"/>
                <w:color w:val="auto"/>
                <w:sz w:val="21"/>
                <w:szCs w:val="21"/>
              </w:rPr>
            </w:pPr>
          </w:p>
        </w:tc>
        <w:tc>
          <w:tcPr>
            <w:tcW w:w="1276" w:type="dxa"/>
            <w:vAlign w:val="center"/>
          </w:tcPr>
          <w:p w14:paraId="7FF3793D">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工作内容（10分）</w:t>
            </w:r>
          </w:p>
        </w:tc>
        <w:tc>
          <w:tcPr>
            <w:tcW w:w="4218" w:type="dxa"/>
            <w:vAlign w:val="center"/>
          </w:tcPr>
          <w:p w14:paraId="18754F7C">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根据供应商对本项目工作内容进行评分，工作内容至少包含成果形式、成果制作要求进行评分。</w:t>
            </w:r>
          </w:p>
          <w:p w14:paraId="0189E938">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内容不存在瑕疵得10分；</w:t>
            </w:r>
          </w:p>
          <w:p w14:paraId="1D80D334">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内容存在1处瑕疵得7分；</w:t>
            </w:r>
          </w:p>
          <w:p w14:paraId="20DBC5B0">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内容存在2处瑕疵得4分；</w:t>
            </w:r>
          </w:p>
          <w:p w14:paraId="7F1CEB52">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内容存在3处及以上瑕疵或未提供得0分。</w:t>
            </w:r>
          </w:p>
        </w:tc>
        <w:tc>
          <w:tcPr>
            <w:tcW w:w="2291" w:type="dxa"/>
            <w:vMerge w:val="continue"/>
            <w:vAlign w:val="center"/>
          </w:tcPr>
          <w:p w14:paraId="4D50260F">
            <w:pPr>
              <w:spacing w:line="240" w:lineRule="atLeast"/>
              <w:rPr>
                <w:rFonts w:ascii="微软雅黑" w:hAnsi="微软雅黑" w:eastAsia="微软雅黑" w:cs="微软雅黑"/>
                <w:color w:val="auto"/>
                <w:sz w:val="21"/>
                <w:szCs w:val="21"/>
              </w:rPr>
            </w:pPr>
          </w:p>
        </w:tc>
      </w:tr>
      <w:tr w14:paraId="67D1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4" w:hRule="atLeast"/>
        </w:trPr>
        <w:tc>
          <w:tcPr>
            <w:tcW w:w="845" w:type="dxa"/>
            <w:vMerge w:val="continue"/>
            <w:vAlign w:val="center"/>
          </w:tcPr>
          <w:p w14:paraId="39FA5ACA">
            <w:pPr>
              <w:spacing w:line="240" w:lineRule="atLeast"/>
              <w:ind w:firstLine="28"/>
              <w:jc w:val="center"/>
              <w:rPr>
                <w:rFonts w:ascii="微软雅黑" w:hAnsi="微软雅黑" w:eastAsia="微软雅黑" w:cs="微软雅黑"/>
                <w:color w:val="auto"/>
                <w:sz w:val="21"/>
                <w:szCs w:val="21"/>
              </w:rPr>
            </w:pPr>
          </w:p>
        </w:tc>
        <w:tc>
          <w:tcPr>
            <w:tcW w:w="1106" w:type="dxa"/>
            <w:vMerge w:val="continue"/>
            <w:vAlign w:val="center"/>
          </w:tcPr>
          <w:p w14:paraId="5973E611">
            <w:pPr>
              <w:spacing w:line="240" w:lineRule="atLeast"/>
              <w:jc w:val="center"/>
              <w:rPr>
                <w:rFonts w:ascii="微软雅黑" w:hAnsi="微软雅黑" w:eastAsia="微软雅黑" w:cs="微软雅黑"/>
                <w:color w:val="auto"/>
                <w:sz w:val="21"/>
                <w:szCs w:val="21"/>
              </w:rPr>
            </w:pPr>
          </w:p>
        </w:tc>
        <w:tc>
          <w:tcPr>
            <w:tcW w:w="1276" w:type="dxa"/>
            <w:vAlign w:val="center"/>
          </w:tcPr>
          <w:p w14:paraId="60290D48">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技术要求、技术路线和技术方法（1</w:t>
            </w:r>
            <w:r>
              <w:rPr>
                <w:rFonts w:ascii="微软雅黑" w:hAnsi="微软雅黑" w:eastAsia="微软雅黑" w:cs="微软雅黑"/>
                <w:color w:val="auto"/>
                <w:sz w:val="21"/>
                <w:szCs w:val="21"/>
              </w:rPr>
              <w:t>0</w:t>
            </w:r>
            <w:r>
              <w:rPr>
                <w:rFonts w:hint="eastAsia" w:ascii="微软雅黑" w:hAnsi="微软雅黑" w:eastAsia="微软雅黑" w:cs="微软雅黑"/>
                <w:color w:val="auto"/>
                <w:sz w:val="21"/>
                <w:szCs w:val="21"/>
              </w:rPr>
              <w:t>分）</w:t>
            </w:r>
          </w:p>
        </w:tc>
        <w:tc>
          <w:tcPr>
            <w:tcW w:w="4218" w:type="dxa"/>
            <w:vAlign w:val="center"/>
          </w:tcPr>
          <w:p w14:paraId="356A117F">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根据供应商对本项目开展所依据的技术要求、采用的技术路线和技术方法的阐述进行评分。</w:t>
            </w:r>
          </w:p>
          <w:p w14:paraId="4DF2E569">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内容不存在瑕疵得1</w:t>
            </w:r>
            <w:r>
              <w:rPr>
                <w:rFonts w:ascii="微软雅黑" w:hAnsi="微软雅黑" w:eastAsia="微软雅黑" w:cs="微软雅黑"/>
                <w:color w:val="auto"/>
                <w:sz w:val="21"/>
                <w:szCs w:val="21"/>
              </w:rPr>
              <w:t>0</w:t>
            </w:r>
            <w:r>
              <w:rPr>
                <w:rFonts w:hint="eastAsia" w:ascii="微软雅黑" w:hAnsi="微软雅黑" w:eastAsia="微软雅黑" w:cs="微软雅黑"/>
                <w:color w:val="auto"/>
                <w:sz w:val="21"/>
                <w:szCs w:val="21"/>
              </w:rPr>
              <w:t>分；</w:t>
            </w:r>
          </w:p>
          <w:p w14:paraId="04C712C0">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内容存在1处瑕疵得</w:t>
            </w:r>
            <w:r>
              <w:rPr>
                <w:rFonts w:ascii="微软雅黑" w:hAnsi="微软雅黑" w:eastAsia="微软雅黑" w:cs="微软雅黑"/>
                <w:color w:val="auto"/>
                <w:sz w:val="21"/>
                <w:szCs w:val="21"/>
              </w:rPr>
              <w:t>7</w:t>
            </w:r>
            <w:r>
              <w:rPr>
                <w:rFonts w:hint="eastAsia" w:ascii="微软雅黑" w:hAnsi="微软雅黑" w:eastAsia="微软雅黑" w:cs="微软雅黑"/>
                <w:color w:val="auto"/>
                <w:sz w:val="21"/>
                <w:szCs w:val="21"/>
              </w:rPr>
              <w:t>分；</w:t>
            </w:r>
          </w:p>
          <w:p w14:paraId="76532C05">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内容存在2处瑕疵得</w:t>
            </w:r>
            <w:r>
              <w:rPr>
                <w:rFonts w:ascii="微软雅黑" w:hAnsi="微软雅黑" w:eastAsia="微软雅黑" w:cs="微软雅黑"/>
                <w:color w:val="auto"/>
                <w:sz w:val="21"/>
                <w:szCs w:val="21"/>
              </w:rPr>
              <w:t>4</w:t>
            </w:r>
            <w:r>
              <w:rPr>
                <w:rFonts w:hint="eastAsia" w:ascii="微软雅黑" w:hAnsi="微软雅黑" w:eastAsia="微软雅黑" w:cs="微软雅黑"/>
                <w:color w:val="auto"/>
                <w:sz w:val="21"/>
                <w:szCs w:val="21"/>
              </w:rPr>
              <w:t>分；</w:t>
            </w:r>
          </w:p>
          <w:p w14:paraId="714991CD">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内容存在3处及以上瑕疵或未提供得0分。</w:t>
            </w:r>
          </w:p>
        </w:tc>
        <w:tc>
          <w:tcPr>
            <w:tcW w:w="2291" w:type="dxa"/>
            <w:vMerge w:val="continue"/>
            <w:vAlign w:val="center"/>
          </w:tcPr>
          <w:p w14:paraId="360F17D3">
            <w:pPr>
              <w:spacing w:line="240" w:lineRule="atLeast"/>
              <w:rPr>
                <w:rFonts w:ascii="微软雅黑" w:hAnsi="微软雅黑" w:eastAsia="微软雅黑" w:cs="微软雅黑"/>
                <w:color w:val="auto"/>
                <w:sz w:val="21"/>
                <w:szCs w:val="21"/>
              </w:rPr>
            </w:pPr>
          </w:p>
        </w:tc>
      </w:tr>
      <w:tr w14:paraId="4F65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6" w:hRule="atLeast"/>
        </w:trPr>
        <w:tc>
          <w:tcPr>
            <w:tcW w:w="845" w:type="dxa"/>
            <w:vMerge w:val="continue"/>
            <w:vAlign w:val="center"/>
          </w:tcPr>
          <w:p w14:paraId="5521E8C6">
            <w:pPr>
              <w:spacing w:line="240" w:lineRule="atLeast"/>
              <w:ind w:firstLine="28"/>
              <w:jc w:val="center"/>
              <w:rPr>
                <w:rFonts w:ascii="微软雅黑" w:hAnsi="微软雅黑" w:eastAsia="微软雅黑" w:cs="微软雅黑"/>
                <w:color w:val="auto"/>
                <w:sz w:val="21"/>
                <w:szCs w:val="21"/>
              </w:rPr>
            </w:pPr>
          </w:p>
        </w:tc>
        <w:tc>
          <w:tcPr>
            <w:tcW w:w="1106" w:type="dxa"/>
            <w:vMerge w:val="continue"/>
            <w:vAlign w:val="center"/>
          </w:tcPr>
          <w:p w14:paraId="570C4D6A">
            <w:pPr>
              <w:spacing w:line="240" w:lineRule="atLeast"/>
              <w:jc w:val="center"/>
              <w:rPr>
                <w:rFonts w:ascii="微软雅黑" w:hAnsi="微软雅黑" w:eastAsia="微软雅黑" w:cs="微软雅黑"/>
                <w:color w:val="auto"/>
                <w:sz w:val="21"/>
                <w:szCs w:val="21"/>
              </w:rPr>
            </w:pPr>
          </w:p>
        </w:tc>
        <w:tc>
          <w:tcPr>
            <w:tcW w:w="1276" w:type="dxa"/>
            <w:vAlign w:val="center"/>
          </w:tcPr>
          <w:p w14:paraId="4D6D863D">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保障措施（10分）</w:t>
            </w:r>
          </w:p>
        </w:tc>
        <w:tc>
          <w:tcPr>
            <w:tcW w:w="4218" w:type="dxa"/>
            <w:vAlign w:val="center"/>
          </w:tcPr>
          <w:p w14:paraId="0ADC093E">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根据供应商对本项目提出的保障措施进行评分，保障措施至少应当包含生产组织安排、质量控制措施、工期保障措施、安全保密措施、紧急任务服务响应效率等方面。</w:t>
            </w:r>
          </w:p>
          <w:p w14:paraId="6FE7E07E">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内容不存在瑕疵得10分；</w:t>
            </w:r>
          </w:p>
          <w:p w14:paraId="58B717EE">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内容存在1处瑕疵得7分；</w:t>
            </w:r>
          </w:p>
          <w:p w14:paraId="0DEE94C9">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内容存在2处瑕疵得4分；</w:t>
            </w:r>
          </w:p>
          <w:p w14:paraId="18EA4173">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内容存在3处及以上瑕疵或未提供得0分。</w:t>
            </w:r>
          </w:p>
        </w:tc>
        <w:tc>
          <w:tcPr>
            <w:tcW w:w="2291" w:type="dxa"/>
            <w:vMerge w:val="continue"/>
            <w:vAlign w:val="center"/>
          </w:tcPr>
          <w:p w14:paraId="09605344">
            <w:pPr>
              <w:spacing w:line="240" w:lineRule="atLeast"/>
              <w:rPr>
                <w:rFonts w:ascii="微软雅黑" w:hAnsi="微软雅黑" w:eastAsia="微软雅黑" w:cs="微软雅黑"/>
                <w:color w:val="auto"/>
                <w:sz w:val="21"/>
                <w:szCs w:val="21"/>
              </w:rPr>
            </w:pPr>
          </w:p>
        </w:tc>
      </w:tr>
      <w:tr w14:paraId="42D0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trPr>
        <w:tc>
          <w:tcPr>
            <w:tcW w:w="845" w:type="dxa"/>
            <w:vMerge w:val="restart"/>
            <w:vAlign w:val="center"/>
          </w:tcPr>
          <w:p w14:paraId="7A860216">
            <w:pPr>
              <w:spacing w:line="240" w:lineRule="atLeast"/>
              <w:ind w:firstLine="28"/>
              <w:jc w:val="center"/>
              <w:rPr>
                <w:rFonts w:ascii="微软雅黑" w:hAnsi="微软雅黑" w:eastAsia="微软雅黑" w:cs="微软雅黑"/>
                <w:color w:val="auto"/>
              </w:rPr>
            </w:pPr>
            <w:r>
              <w:rPr>
                <w:rFonts w:hint="eastAsia" w:ascii="微软雅黑" w:hAnsi="微软雅黑" w:eastAsia="微软雅黑" w:cs="微软雅黑"/>
                <w:color w:val="auto"/>
                <w:sz w:val="21"/>
                <w:szCs w:val="21"/>
              </w:rPr>
              <w:t>3</w:t>
            </w:r>
          </w:p>
        </w:tc>
        <w:tc>
          <w:tcPr>
            <w:tcW w:w="1106" w:type="dxa"/>
            <w:vMerge w:val="restart"/>
            <w:vAlign w:val="center"/>
          </w:tcPr>
          <w:p w14:paraId="1ED10CE7">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商务部分（40%）</w:t>
            </w:r>
          </w:p>
        </w:tc>
        <w:tc>
          <w:tcPr>
            <w:tcW w:w="1276" w:type="dxa"/>
            <w:vMerge w:val="restart"/>
            <w:vAlign w:val="center"/>
          </w:tcPr>
          <w:p w14:paraId="30DE34DC">
            <w:pPr>
              <w:spacing w:line="240" w:lineRule="atLeas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业绩</w:t>
            </w:r>
          </w:p>
          <w:p w14:paraId="57DF3971">
            <w:pPr>
              <w:spacing w:line="240" w:lineRule="atLeas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（20分）</w:t>
            </w:r>
          </w:p>
          <w:p w14:paraId="3F05168F">
            <w:pPr>
              <w:spacing w:line="240" w:lineRule="atLeast"/>
              <w:jc w:val="center"/>
              <w:rPr>
                <w:rFonts w:ascii="微软雅黑" w:hAnsi="微软雅黑" w:eastAsia="微软雅黑" w:cs="微软雅黑"/>
                <w:color w:val="auto"/>
                <w:sz w:val="21"/>
                <w:szCs w:val="21"/>
              </w:rPr>
            </w:pPr>
          </w:p>
        </w:tc>
        <w:tc>
          <w:tcPr>
            <w:tcW w:w="4218" w:type="dxa"/>
          </w:tcPr>
          <w:p w14:paraId="7EAD1217">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1.供应商自2022年1月1日至磋商截止日（以合同签订时间为准），供应商为低空经济提供过测绘地理信息技术服务的，每提供一项得5分，最多得10分。</w:t>
            </w:r>
          </w:p>
        </w:tc>
        <w:tc>
          <w:tcPr>
            <w:tcW w:w="2291" w:type="dxa"/>
            <w:vMerge w:val="restart"/>
            <w:vAlign w:val="center"/>
          </w:tcPr>
          <w:p w14:paraId="15FD1383">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提供合同复印件，加盖供应商公章。单个业绩不重复计分。</w:t>
            </w:r>
          </w:p>
        </w:tc>
      </w:tr>
      <w:tr w14:paraId="4D78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trPr>
        <w:tc>
          <w:tcPr>
            <w:tcW w:w="845" w:type="dxa"/>
            <w:vMerge w:val="continue"/>
            <w:vAlign w:val="center"/>
          </w:tcPr>
          <w:p w14:paraId="4C06CFE2">
            <w:pPr>
              <w:spacing w:line="240" w:lineRule="atLeast"/>
              <w:ind w:firstLine="28"/>
              <w:jc w:val="center"/>
              <w:rPr>
                <w:rFonts w:ascii="微软雅黑" w:hAnsi="微软雅黑" w:eastAsia="微软雅黑" w:cs="微软雅黑"/>
                <w:color w:val="auto"/>
                <w:sz w:val="21"/>
                <w:szCs w:val="21"/>
              </w:rPr>
            </w:pPr>
          </w:p>
        </w:tc>
        <w:tc>
          <w:tcPr>
            <w:tcW w:w="1106" w:type="dxa"/>
            <w:vMerge w:val="continue"/>
            <w:vAlign w:val="center"/>
          </w:tcPr>
          <w:p w14:paraId="219DD2CD">
            <w:pPr>
              <w:spacing w:line="240" w:lineRule="atLeast"/>
              <w:rPr>
                <w:rFonts w:ascii="微软雅黑" w:hAnsi="微软雅黑" w:eastAsia="微软雅黑" w:cs="微软雅黑"/>
                <w:color w:val="auto"/>
                <w:sz w:val="21"/>
                <w:szCs w:val="21"/>
              </w:rPr>
            </w:pPr>
          </w:p>
        </w:tc>
        <w:tc>
          <w:tcPr>
            <w:tcW w:w="1276" w:type="dxa"/>
            <w:vMerge w:val="continue"/>
            <w:vAlign w:val="center"/>
          </w:tcPr>
          <w:p w14:paraId="5BCA6F5D">
            <w:pPr>
              <w:spacing w:line="240" w:lineRule="atLeast"/>
              <w:jc w:val="center"/>
              <w:rPr>
                <w:rFonts w:ascii="微软雅黑" w:hAnsi="微软雅黑" w:eastAsia="微软雅黑" w:cs="微软雅黑"/>
                <w:color w:val="auto"/>
                <w:sz w:val="21"/>
                <w:szCs w:val="21"/>
              </w:rPr>
            </w:pPr>
          </w:p>
        </w:tc>
        <w:tc>
          <w:tcPr>
            <w:tcW w:w="4218" w:type="dxa"/>
          </w:tcPr>
          <w:p w14:paraId="2D8C63C8">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2..供应商自2022年1月1日至磋商截止日（以合同签订时间为准），承担过空域数字模型生产建设或数据库建设、更新相关项目的，每有一个业绩得5分，本项最高得10分。</w:t>
            </w:r>
          </w:p>
        </w:tc>
        <w:tc>
          <w:tcPr>
            <w:tcW w:w="2291" w:type="dxa"/>
            <w:vMerge w:val="continue"/>
            <w:vAlign w:val="center"/>
          </w:tcPr>
          <w:p w14:paraId="0E78F5CA">
            <w:pPr>
              <w:spacing w:line="240" w:lineRule="atLeast"/>
              <w:rPr>
                <w:rFonts w:ascii="微软雅黑" w:hAnsi="微软雅黑" w:eastAsia="微软雅黑" w:cs="微软雅黑"/>
                <w:color w:val="auto"/>
                <w:sz w:val="21"/>
                <w:szCs w:val="21"/>
              </w:rPr>
            </w:pPr>
          </w:p>
        </w:tc>
      </w:tr>
      <w:tr w14:paraId="6D01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trPr>
        <w:tc>
          <w:tcPr>
            <w:tcW w:w="845" w:type="dxa"/>
            <w:vMerge w:val="continue"/>
            <w:vAlign w:val="center"/>
          </w:tcPr>
          <w:p w14:paraId="73AD788B">
            <w:pPr>
              <w:rPr>
                <w:rFonts w:ascii="微软雅黑" w:hAnsi="微软雅黑" w:eastAsia="微软雅黑" w:cs="微软雅黑"/>
                <w:color w:val="auto"/>
              </w:rPr>
            </w:pPr>
          </w:p>
        </w:tc>
        <w:tc>
          <w:tcPr>
            <w:tcW w:w="1106" w:type="dxa"/>
            <w:vMerge w:val="continue"/>
            <w:vAlign w:val="center"/>
          </w:tcPr>
          <w:p w14:paraId="5371FD23">
            <w:pPr>
              <w:spacing w:line="240" w:lineRule="atLeast"/>
              <w:rPr>
                <w:rFonts w:ascii="微软雅黑" w:hAnsi="微软雅黑" w:eastAsia="微软雅黑" w:cs="微软雅黑"/>
                <w:color w:val="auto"/>
                <w:sz w:val="21"/>
                <w:szCs w:val="21"/>
              </w:rPr>
            </w:pPr>
          </w:p>
        </w:tc>
        <w:tc>
          <w:tcPr>
            <w:tcW w:w="1276" w:type="dxa"/>
            <w:vMerge w:val="restart"/>
            <w:vAlign w:val="center"/>
          </w:tcPr>
          <w:p w14:paraId="2298E757">
            <w:pPr>
              <w:spacing w:line="240" w:lineRule="atLeas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项目团队（20分）</w:t>
            </w:r>
          </w:p>
        </w:tc>
        <w:tc>
          <w:tcPr>
            <w:tcW w:w="4218" w:type="dxa"/>
          </w:tcPr>
          <w:p w14:paraId="115E280C">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1.拟任项目负责人1名，具备测绘地理信息类高级工程师及以上职称的、注册测绘师资格的，每提供一个得2.5分，本项最高5分，未提供得0分。</w:t>
            </w:r>
          </w:p>
        </w:tc>
        <w:tc>
          <w:tcPr>
            <w:tcW w:w="2291" w:type="dxa"/>
            <w:vMerge w:val="restart"/>
            <w:vAlign w:val="center"/>
          </w:tcPr>
          <w:p w14:paraId="37FB0203">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提供专业技术职称证、注册测绘师资格证、提供2025年任意1月的社保缴纳证明（供应商成立不足1月或新入职员工，可提供人员劳动合同），以上材料提供复印件并加盖供应商公章。</w:t>
            </w:r>
          </w:p>
        </w:tc>
      </w:tr>
      <w:tr w14:paraId="236E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845" w:type="dxa"/>
            <w:vMerge w:val="continue"/>
            <w:vAlign w:val="center"/>
          </w:tcPr>
          <w:p w14:paraId="2EDB2F94">
            <w:pPr>
              <w:rPr>
                <w:rFonts w:ascii="微软雅黑" w:hAnsi="微软雅黑" w:eastAsia="微软雅黑" w:cs="微软雅黑"/>
                <w:color w:val="auto"/>
              </w:rPr>
            </w:pPr>
          </w:p>
        </w:tc>
        <w:tc>
          <w:tcPr>
            <w:tcW w:w="1106" w:type="dxa"/>
            <w:vMerge w:val="continue"/>
            <w:vAlign w:val="center"/>
          </w:tcPr>
          <w:p w14:paraId="3F5B1A44">
            <w:pPr>
              <w:spacing w:line="240" w:lineRule="atLeast"/>
              <w:rPr>
                <w:rFonts w:ascii="微软雅黑" w:hAnsi="微软雅黑" w:eastAsia="微软雅黑" w:cs="微软雅黑"/>
                <w:color w:val="auto"/>
                <w:sz w:val="21"/>
                <w:szCs w:val="21"/>
              </w:rPr>
            </w:pPr>
          </w:p>
        </w:tc>
        <w:tc>
          <w:tcPr>
            <w:tcW w:w="1276" w:type="dxa"/>
            <w:vMerge w:val="continue"/>
            <w:vAlign w:val="center"/>
          </w:tcPr>
          <w:p w14:paraId="63B1299F">
            <w:pPr>
              <w:snapToGrid w:val="0"/>
              <w:spacing w:line="400" w:lineRule="exact"/>
              <w:jc w:val="center"/>
              <w:rPr>
                <w:rFonts w:ascii="微软雅黑" w:hAnsi="微软雅黑" w:eastAsia="微软雅黑" w:cs="微软雅黑"/>
                <w:color w:val="auto"/>
                <w:sz w:val="24"/>
                <w:szCs w:val="24"/>
              </w:rPr>
            </w:pPr>
          </w:p>
        </w:tc>
        <w:tc>
          <w:tcPr>
            <w:tcW w:w="4218" w:type="dxa"/>
          </w:tcPr>
          <w:p w14:paraId="40031C47">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2.拟任技术负责人1名，具备地理信息相关专业高级工程师及以上职称的、注册测绘师资格的，每提供一个得2.5分，本项最高5分，未提供得0分。</w:t>
            </w:r>
          </w:p>
        </w:tc>
        <w:tc>
          <w:tcPr>
            <w:tcW w:w="2291" w:type="dxa"/>
            <w:vMerge w:val="continue"/>
            <w:vAlign w:val="center"/>
          </w:tcPr>
          <w:p w14:paraId="6F62CAAA">
            <w:pPr>
              <w:spacing w:line="240" w:lineRule="atLeast"/>
              <w:rPr>
                <w:rFonts w:ascii="微软雅黑" w:hAnsi="微软雅黑" w:eastAsia="微软雅黑" w:cs="微软雅黑"/>
                <w:color w:val="auto"/>
                <w:sz w:val="21"/>
                <w:szCs w:val="21"/>
              </w:rPr>
            </w:pPr>
          </w:p>
        </w:tc>
      </w:tr>
      <w:tr w14:paraId="3FF4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trPr>
        <w:tc>
          <w:tcPr>
            <w:tcW w:w="845" w:type="dxa"/>
            <w:vMerge w:val="continue"/>
            <w:vAlign w:val="center"/>
          </w:tcPr>
          <w:p w14:paraId="0F4746EB">
            <w:pPr>
              <w:rPr>
                <w:rFonts w:ascii="微软雅黑" w:hAnsi="微软雅黑" w:eastAsia="微软雅黑" w:cs="微软雅黑"/>
                <w:color w:val="auto"/>
              </w:rPr>
            </w:pPr>
          </w:p>
        </w:tc>
        <w:tc>
          <w:tcPr>
            <w:tcW w:w="1106" w:type="dxa"/>
            <w:vMerge w:val="continue"/>
            <w:vAlign w:val="center"/>
          </w:tcPr>
          <w:p w14:paraId="4948CB05">
            <w:pPr>
              <w:spacing w:line="240" w:lineRule="atLeast"/>
              <w:rPr>
                <w:rFonts w:ascii="微软雅黑" w:hAnsi="微软雅黑" w:eastAsia="微软雅黑" w:cs="微软雅黑"/>
                <w:color w:val="auto"/>
                <w:sz w:val="21"/>
                <w:szCs w:val="21"/>
              </w:rPr>
            </w:pPr>
          </w:p>
        </w:tc>
        <w:tc>
          <w:tcPr>
            <w:tcW w:w="1276" w:type="dxa"/>
            <w:vMerge w:val="continue"/>
            <w:vAlign w:val="center"/>
          </w:tcPr>
          <w:p w14:paraId="4AA17295">
            <w:pPr>
              <w:snapToGrid w:val="0"/>
              <w:spacing w:line="400" w:lineRule="exact"/>
              <w:jc w:val="center"/>
              <w:rPr>
                <w:rFonts w:ascii="微软雅黑" w:hAnsi="微软雅黑" w:eastAsia="微软雅黑" w:cs="微软雅黑"/>
                <w:color w:val="auto"/>
                <w:sz w:val="24"/>
                <w:szCs w:val="24"/>
              </w:rPr>
            </w:pPr>
          </w:p>
        </w:tc>
        <w:tc>
          <w:tcPr>
            <w:tcW w:w="4218" w:type="dxa"/>
          </w:tcPr>
          <w:p w14:paraId="0DAA7AF2">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拟任项目组人员（不含项目负责人、技术负责人和质量负责人），具备地理信息相关专业工程师及以上职称的，每有一个人得2分，最多得4分；具备注册测绘师资格的，每有一个人得2分，最多得6分。本项最高得10分，同一人不重复得分。</w:t>
            </w:r>
          </w:p>
        </w:tc>
        <w:tc>
          <w:tcPr>
            <w:tcW w:w="2291" w:type="dxa"/>
            <w:vMerge w:val="continue"/>
            <w:vAlign w:val="center"/>
          </w:tcPr>
          <w:p w14:paraId="380EE10C">
            <w:pPr>
              <w:spacing w:line="240" w:lineRule="atLeast"/>
              <w:rPr>
                <w:rFonts w:ascii="微软雅黑" w:hAnsi="微软雅黑" w:eastAsia="微软雅黑" w:cs="微软雅黑"/>
                <w:color w:val="auto"/>
                <w:sz w:val="21"/>
                <w:szCs w:val="21"/>
              </w:rPr>
            </w:pPr>
          </w:p>
        </w:tc>
      </w:tr>
    </w:tbl>
    <w:p w14:paraId="0852FA83">
      <w:pPr>
        <w:snapToGrid w:val="0"/>
        <w:spacing w:line="400" w:lineRule="exact"/>
        <w:ind w:firstLine="465"/>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注：关于小微企业报价扣除比例说明</w:t>
      </w:r>
    </w:p>
    <w:p w14:paraId="3EB6E05B">
      <w:pPr>
        <w:snapToGrid w:val="0"/>
        <w:spacing w:line="400" w:lineRule="exact"/>
        <w:ind w:firstLine="465"/>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1.对提供服务的小微型企业给予10%的扣除，以扣除后的报价参与评审。</w:t>
      </w:r>
    </w:p>
    <w:p w14:paraId="0558FA56">
      <w:pPr>
        <w:snapToGrid w:val="0"/>
        <w:spacing w:line="400" w:lineRule="exact"/>
        <w:ind w:firstLine="465"/>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2.监狱企业、残疾人福利性单位视同小型、微型企业。</w:t>
      </w:r>
    </w:p>
    <w:p w14:paraId="5A0C3C4E">
      <w:pPr>
        <w:pStyle w:val="4"/>
        <w:spacing w:before="0" w:after="0" w:line="400" w:lineRule="exact"/>
        <w:rPr>
          <w:rFonts w:ascii="微软雅黑" w:hAnsi="微软雅黑" w:eastAsia="微软雅黑" w:cs="微软雅黑"/>
          <w:color w:val="auto"/>
          <w:sz w:val="24"/>
          <w:szCs w:val="24"/>
        </w:rPr>
      </w:pPr>
      <w:bookmarkStart w:id="83" w:name="_Toc3550"/>
      <w:bookmarkStart w:id="84" w:name="_Toc31616"/>
      <w:r>
        <w:rPr>
          <w:rFonts w:hint="eastAsia" w:ascii="微软雅黑" w:hAnsi="微软雅黑" w:eastAsia="微软雅黑" w:cs="微软雅黑"/>
          <w:color w:val="auto"/>
          <w:sz w:val="24"/>
          <w:szCs w:val="24"/>
        </w:rPr>
        <w:t>三、无效响应</w:t>
      </w:r>
      <w:bookmarkEnd w:id="83"/>
      <w:bookmarkEnd w:id="84"/>
    </w:p>
    <w:p w14:paraId="7F6E30EC">
      <w:pPr>
        <w:snapToGrid w:val="0"/>
        <w:spacing w:line="400" w:lineRule="exact"/>
        <w:ind w:firstLine="465"/>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供应商发生以下条款情况之一者，视为无效响应，其响应文件将被拒绝：</w:t>
      </w:r>
    </w:p>
    <w:p w14:paraId="277C00B3">
      <w:pPr>
        <w:snapToGrid w:val="0"/>
        <w:spacing w:line="400" w:lineRule="exact"/>
        <w:ind w:firstLine="465"/>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（一）供应商不符合规定的基本资格条件或特定资格条件的；</w:t>
      </w:r>
    </w:p>
    <w:p w14:paraId="57DB30E2">
      <w:pPr>
        <w:snapToGrid w:val="0"/>
        <w:spacing w:line="400" w:lineRule="exact"/>
        <w:ind w:firstLine="465"/>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（二）供应商的法定代表人或其授权代表未参加磋商；</w:t>
      </w:r>
    </w:p>
    <w:p w14:paraId="496DC1A2">
      <w:pPr>
        <w:snapToGrid w:val="0"/>
        <w:spacing w:line="400" w:lineRule="exact"/>
        <w:ind w:firstLine="465"/>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（三）供应商所提交的响应文件不按第七篇“响应文件编制要求”规定签字、盖章；</w:t>
      </w:r>
    </w:p>
    <w:p w14:paraId="44C358A7">
      <w:pPr>
        <w:snapToGrid w:val="0"/>
        <w:spacing w:line="400" w:lineRule="exact"/>
        <w:ind w:firstLine="465"/>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（四）供应商的最后报价超过采购预算的；</w:t>
      </w:r>
    </w:p>
    <w:p w14:paraId="2DAE7211">
      <w:pPr>
        <w:snapToGrid w:val="0"/>
        <w:spacing w:line="400" w:lineRule="exact"/>
        <w:ind w:firstLine="465"/>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（五）法定代表人为同一个人的两个及两个以上法人，母公司、全资子公司及其控股公司，在同一分包采购中同时参与磋商；</w:t>
      </w:r>
    </w:p>
    <w:p w14:paraId="1F6C2D35">
      <w:pPr>
        <w:snapToGrid w:val="0"/>
        <w:spacing w:line="400" w:lineRule="exact"/>
        <w:ind w:firstLine="465"/>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（六）单位负责人为同一人或者存在直接控股、管理关系的不同供应商，参加同一合同项下的政府采购活动的；</w:t>
      </w:r>
    </w:p>
    <w:p w14:paraId="44586BB2">
      <w:pPr>
        <w:snapToGrid w:val="0"/>
        <w:spacing w:line="400" w:lineRule="exact"/>
        <w:ind w:firstLine="465"/>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（七）为采购项目提供整体设计、规范编制或者项目管理、监理、检测等服务的供应商，再参加该采购项目的其他采购活动；</w:t>
      </w:r>
    </w:p>
    <w:p w14:paraId="663B5BDB">
      <w:pPr>
        <w:snapToGrid w:val="0"/>
        <w:spacing w:line="400" w:lineRule="exact"/>
        <w:ind w:firstLine="465"/>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（八）供应商的服务期、质量保证期及磋商有效期不满足竞争性磋商文件要求的；</w:t>
      </w:r>
    </w:p>
    <w:p w14:paraId="1C78B4CA">
      <w:pPr>
        <w:snapToGrid w:val="0"/>
        <w:spacing w:line="400" w:lineRule="exact"/>
        <w:ind w:firstLine="465"/>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（九）供应商响应文件内容有与国家现行法律法规相违背的内容，或附有采购人无法接受的条件。</w:t>
      </w:r>
    </w:p>
    <w:p w14:paraId="0CEEBF83">
      <w:pPr>
        <w:pStyle w:val="4"/>
        <w:spacing w:before="0" w:after="0" w:line="400" w:lineRule="exact"/>
        <w:rPr>
          <w:rFonts w:ascii="微软雅黑" w:hAnsi="微软雅黑" w:eastAsia="微软雅黑" w:cs="微软雅黑"/>
          <w:color w:val="auto"/>
          <w:sz w:val="24"/>
          <w:szCs w:val="24"/>
        </w:rPr>
      </w:pPr>
      <w:bookmarkStart w:id="85" w:name="_Toc6052"/>
      <w:bookmarkStart w:id="86" w:name="_Toc4052"/>
      <w:r>
        <w:rPr>
          <w:rFonts w:hint="eastAsia" w:ascii="微软雅黑" w:hAnsi="微软雅黑" w:eastAsia="微软雅黑" w:cs="微软雅黑"/>
          <w:color w:val="auto"/>
          <w:sz w:val="24"/>
          <w:szCs w:val="24"/>
        </w:rPr>
        <w:t>四、</w:t>
      </w:r>
      <w:bookmarkEnd w:id="81"/>
      <w:bookmarkEnd w:id="82"/>
      <w:r>
        <w:rPr>
          <w:rFonts w:hint="eastAsia" w:ascii="微软雅黑" w:hAnsi="微软雅黑" w:eastAsia="微软雅黑" w:cs="微软雅黑"/>
          <w:color w:val="auto"/>
          <w:sz w:val="24"/>
          <w:szCs w:val="24"/>
        </w:rPr>
        <w:t>采购终止</w:t>
      </w:r>
      <w:bookmarkEnd w:id="85"/>
      <w:bookmarkEnd w:id="86"/>
    </w:p>
    <w:p w14:paraId="2D13DC73">
      <w:pPr>
        <w:snapToGrid w:val="0"/>
        <w:spacing w:line="400" w:lineRule="exact"/>
        <w:ind w:firstLine="465"/>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出现下列情形之一的，采购人或者采购代理机构应当终止竞争性磋商采购活动，发布项目终止公告并说明原因，重新开展采购活动：</w:t>
      </w:r>
    </w:p>
    <w:p w14:paraId="27550A2A">
      <w:pPr>
        <w:snapToGrid w:val="0"/>
        <w:spacing w:line="400" w:lineRule="exact"/>
        <w:ind w:firstLine="465"/>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（一）因情况变化，不再符合规定的竞争性磋商采购方式适用情形的；</w:t>
      </w:r>
    </w:p>
    <w:p w14:paraId="020550DA">
      <w:pPr>
        <w:snapToGrid w:val="0"/>
        <w:spacing w:line="400" w:lineRule="exact"/>
        <w:ind w:firstLine="465"/>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（二）出现影响采购公正的违法、违规行为的；</w:t>
      </w:r>
    </w:p>
    <w:p w14:paraId="00D0A661">
      <w:pPr>
        <w:snapToGrid w:val="0"/>
        <w:spacing w:line="400" w:lineRule="exact"/>
        <w:ind w:firstLine="465"/>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6C7AD5C5">
      <w:pPr>
        <w:spacing w:line="360" w:lineRule="auto"/>
        <w:rPr>
          <w:rFonts w:ascii="微软雅黑" w:hAnsi="微软雅黑" w:eastAsia="微软雅黑" w:cs="微软雅黑"/>
          <w:color w:val="auto"/>
          <w:sz w:val="24"/>
          <w:szCs w:val="24"/>
        </w:rPr>
        <w:sectPr>
          <w:footerReference r:id="rId7" w:type="default"/>
          <w:pgSz w:w="11907" w:h="16840"/>
          <w:pgMar w:top="1134" w:right="1191" w:bottom="1134" w:left="1304" w:header="964" w:footer="992" w:gutter="0"/>
          <w:pgNumType w:fmt="numberInDash"/>
          <w:cols w:space="720" w:num="1"/>
          <w:docGrid w:linePitch="312" w:charSpace="0"/>
        </w:sectPr>
      </w:pPr>
    </w:p>
    <w:p w14:paraId="119CDFAA">
      <w:pPr>
        <w:pStyle w:val="3"/>
        <w:spacing w:line="240" w:lineRule="auto"/>
        <w:jc w:val="center"/>
        <w:rPr>
          <w:rFonts w:ascii="微软雅黑" w:hAnsi="微软雅黑" w:eastAsia="微软雅黑" w:cs="微软雅黑"/>
          <w:b w:val="0"/>
          <w:color w:val="auto"/>
          <w:szCs w:val="30"/>
        </w:rPr>
      </w:pPr>
      <w:bookmarkStart w:id="87" w:name="_Toc102227313"/>
      <w:bookmarkStart w:id="88" w:name="_Toc3718"/>
      <w:bookmarkStart w:id="89" w:name="_Toc16412"/>
      <w:r>
        <w:rPr>
          <w:rFonts w:hint="eastAsia" w:ascii="微软雅黑" w:hAnsi="微软雅黑" w:eastAsia="微软雅黑" w:cs="微软雅黑"/>
          <w:b w:val="0"/>
          <w:color w:val="auto"/>
          <w:sz w:val="36"/>
          <w:szCs w:val="30"/>
        </w:rPr>
        <w:t>第五篇  供应商须知</w:t>
      </w:r>
      <w:bookmarkEnd w:id="87"/>
      <w:bookmarkEnd w:id="88"/>
      <w:bookmarkEnd w:id="89"/>
    </w:p>
    <w:p w14:paraId="504746A2">
      <w:pPr>
        <w:pStyle w:val="4"/>
        <w:spacing w:before="0" w:after="0" w:line="240" w:lineRule="auto"/>
        <w:rPr>
          <w:rFonts w:ascii="微软雅黑" w:hAnsi="微软雅黑" w:eastAsia="微软雅黑" w:cs="微软雅黑"/>
          <w:color w:val="auto"/>
          <w:sz w:val="24"/>
          <w:szCs w:val="24"/>
        </w:rPr>
      </w:pPr>
      <w:bookmarkStart w:id="90" w:name="_Toc342913389"/>
      <w:bookmarkStart w:id="91" w:name="_Toc28402"/>
      <w:bookmarkStart w:id="92" w:name="_Toc13166"/>
      <w:r>
        <w:rPr>
          <w:rFonts w:hint="eastAsia" w:ascii="微软雅黑" w:hAnsi="微软雅黑" w:eastAsia="微软雅黑" w:cs="微软雅黑"/>
          <w:color w:val="auto"/>
          <w:sz w:val="24"/>
          <w:szCs w:val="24"/>
        </w:rPr>
        <w:t>一、磋商</w:t>
      </w:r>
      <w:bookmarkEnd w:id="90"/>
      <w:r>
        <w:rPr>
          <w:rFonts w:hint="eastAsia" w:ascii="微软雅黑" w:hAnsi="微软雅黑" w:eastAsia="微软雅黑" w:cs="微软雅黑"/>
          <w:color w:val="auto"/>
          <w:sz w:val="24"/>
          <w:szCs w:val="24"/>
        </w:rPr>
        <w:t>费用</w:t>
      </w:r>
      <w:bookmarkEnd w:id="91"/>
      <w:bookmarkEnd w:id="92"/>
    </w:p>
    <w:p w14:paraId="31A137A5">
      <w:pPr>
        <w:pStyle w:val="163"/>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参与磋商的供应商应承担其编制响应文件与递交响应文件所涉及的一切费用，不论磋商结果如何，采购人在任何情况下无义务也无责任承担这些费用。</w:t>
      </w:r>
    </w:p>
    <w:p w14:paraId="31D15E6E">
      <w:pPr>
        <w:pStyle w:val="4"/>
        <w:tabs>
          <w:tab w:val="left" w:pos="2640"/>
        </w:tabs>
        <w:spacing w:before="0" w:after="0" w:line="400" w:lineRule="exact"/>
        <w:rPr>
          <w:rFonts w:ascii="微软雅黑" w:hAnsi="微软雅黑" w:eastAsia="微软雅黑" w:cs="微软雅黑"/>
          <w:color w:val="auto"/>
          <w:sz w:val="24"/>
          <w:szCs w:val="24"/>
        </w:rPr>
      </w:pPr>
      <w:bookmarkStart w:id="93" w:name="_Toc342913391"/>
      <w:bookmarkStart w:id="94" w:name="_Toc499216297"/>
      <w:bookmarkStart w:id="95" w:name="_Toc14694"/>
      <w:bookmarkStart w:id="96" w:name="_Toc499131167"/>
      <w:bookmarkStart w:id="97" w:name="_Toc10538"/>
      <w:r>
        <w:rPr>
          <w:rFonts w:hint="eastAsia" w:ascii="微软雅黑" w:hAnsi="微软雅黑" w:eastAsia="微软雅黑" w:cs="微软雅黑"/>
          <w:color w:val="auto"/>
          <w:sz w:val="24"/>
          <w:szCs w:val="24"/>
        </w:rPr>
        <w:t>二、竞争性磋商文件</w:t>
      </w:r>
      <w:bookmarkEnd w:id="93"/>
      <w:bookmarkEnd w:id="94"/>
      <w:bookmarkEnd w:id="95"/>
      <w:bookmarkEnd w:id="96"/>
      <w:bookmarkEnd w:id="97"/>
    </w:p>
    <w:p w14:paraId="3C3327C3">
      <w:pPr>
        <w:pStyle w:val="163"/>
        <w:spacing w:line="400" w:lineRule="exact"/>
        <w:ind w:firstLine="480" w:firstLineChars="200"/>
        <w:rPr>
          <w:rFonts w:ascii="微软雅黑" w:hAnsi="微软雅黑" w:eastAsia="微软雅黑" w:cs="微软雅黑"/>
          <w:color w:val="auto"/>
          <w:sz w:val="24"/>
          <w:szCs w:val="24"/>
        </w:rPr>
      </w:pPr>
      <w:bookmarkStart w:id="98" w:name="_Toc318159349"/>
      <w:bookmarkStart w:id="99" w:name="_Toc318159160"/>
      <w:bookmarkStart w:id="100" w:name="_Toc318166429"/>
      <w:bookmarkStart w:id="101" w:name="_Toc318159780"/>
      <w:r>
        <w:rPr>
          <w:rFonts w:hint="eastAsia" w:ascii="微软雅黑" w:hAnsi="微软雅黑" w:eastAsia="微软雅黑" w:cs="微软雅黑"/>
          <w:color w:val="auto"/>
          <w:sz w:val="24"/>
          <w:szCs w:val="24"/>
        </w:rPr>
        <w:t>（一）竞争性磋商文件由采购邀请书；采购服务需求；采购商务需求；磋商程序及方法、评审标准、无效响应和采购终止；供应商须知；合同草案条款；响应文件编制要求七部分组成。</w:t>
      </w:r>
    </w:p>
    <w:p w14:paraId="667B8E41">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（二）采购人所作的一切有效的书面通知、修改及补充，都是竞争性磋商文件不可分割的部分。</w:t>
      </w:r>
    </w:p>
    <w:p w14:paraId="6FE174B5">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（三）竞争性磋商文件的解释</w:t>
      </w:r>
    </w:p>
    <w:p w14:paraId="303BBA64">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049169B2">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（四）本竞争性磋商文件中，磋商小组根据与供应商进行磋商可能实质性变动的内容为竞争性磋商文件第二、三、六篇全部内容。</w:t>
      </w:r>
    </w:p>
    <w:p w14:paraId="27F14328">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（五）评审的依据为竞争性磋商文件和响应文件（含有效的书面承诺）。磋商小组判断响应文件对竞争性磋商文件的响应，仅基于响应文件本身而不靠外部证据。</w:t>
      </w:r>
    </w:p>
    <w:bookmarkEnd w:id="98"/>
    <w:bookmarkEnd w:id="99"/>
    <w:bookmarkEnd w:id="100"/>
    <w:bookmarkEnd w:id="101"/>
    <w:p w14:paraId="2A639664">
      <w:pPr>
        <w:pStyle w:val="4"/>
        <w:spacing w:before="0" w:after="0" w:line="400" w:lineRule="exact"/>
        <w:rPr>
          <w:rFonts w:ascii="微软雅黑" w:hAnsi="微软雅黑" w:eastAsia="微软雅黑" w:cs="微软雅黑"/>
          <w:color w:val="auto"/>
          <w:sz w:val="24"/>
          <w:szCs w:val="24"/>
        </w:rPr>
      </w:pPr>
      <w:bookmarkStart w:id="102" w:name="_Toc179714297"/>
      <w:bookmarkStart w:id="103" w:name="_Toc9740"/>
      <w:bookmarkStart w:id="104" w:name="_Toc499131168"/>
      <w:bookmarkStart w:id="105" w:name="_Toc102227318"/>
      <w:bookmarkStart w:id="106" w:name="_Toc342913392"/>
      <w:bookmarkStart w:id="107" w:name="_Toc499216298"/>
      <w:bookmarkStart w:id="108" w:name="_Toc1098"/>
      <w:r>
        <w:rPr>
          <w:rFonts w:hint="eastAsia" w:ascii="微软雅黑" w:hAnsi="微软雅黑" w:eastAsia="微软雅黑" w:cs="微软雅黑"/>
          <w:color w:val="auto"/>
          <w:sz w:val="24"/>
          <w:szCs w:val="24"/>
        </w:rPr>
        <w:t>三、磋商要求</w:t>
      </w:r>
      <w:bookmarkEnd w:id="102"/>
      <w:bookmarkEnd w:id="103"/>
      <w:bookmarkEnd w:id="104"/>
      <w:bookmarkEnd w:id="105"/>
      <w:bookmarkEnd w:id="106"/>
      <w:bookmarkEnd w:id="107"/>
      <w:bookmarkEnd w:id="108"/>
    </w:p>
    <w:p w14:paraId="76038BC6">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（一）响应文件</w:t>
      </w:r>
    </w:p>
    <w:p w14:paraId="00E1DC9A">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606711EF">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2、响应文件组成</w:t>
      </w:r>
    </w:p>
    <w:p w14:paraId="4F421445">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C6FDD63">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（二）联合体</w:t>
      </w:r>
    </w:p>
    <w:p w14:paraId="3AD70127">
      <w:pPr>
        <w:spacing w:line="400" w:lineRule="exact"/>
        <w:ind w:firstLine="480" w:firstLineChars="200"/>
        <w:rPr>
          <w:rFonts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本项目不接受联合体投标。</w:t>
      </w:r>
    </w:p>
    <w:p w14:paraId="6F7736F8">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（三）磋商有效期：响应文件及有关承诺文件有效期为提交响应文件截止时间起90天。</w:t>
      </w:r>
    </w:p>
    <w:p w14:paraId="2E44D5E3">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（四）修正错误</w:t>
      </w:r>
    </w:p>
    <w:p w14:paraId="3D230757">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1、若供应商所递交的响应文件或最后报价中的价格出现大写金额和小写金额不一致的错误，以大写金额修正为准。</w:t>
      </w:r>
    </w:p>
    <w:p w14:paraId="6850FBBF">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7A3471EE">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（五）提交响应文件的份数和签署</w:t>
      </w:r>
    </w:p>
    <w:p w14:paraId="74E456C3">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6A769541">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2、在响应文件正本中，竞争性磋商文件第七篇响应文件编制要求中规定签字、盖章的地方必须按其规定签字、盖章。</w:t>
      </w:r>
    </w:p>
    <w:p w14:paraId="39D172B8">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（六）响应文件的递交</w:t>
      </w:r>
    </w:p>
    <w:p w14:paraId="13DE64A0">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 响应文件的密封</w:t>
      </w:r>
    </w:p>
    <w:p w14:paraId="752176F2">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响应文件的正本、副本以及电子文档均应密封送达递交响应文件地点，应在封套上注明项目名称、供应商名称。若正本、副本以及电子文档分别进行密封的，还应在封套上注明“正本”、“副本”、“电子文档”字样。</w:t>
      </w:r>
    </w:p>
    <w:p w14:paraId="0B85EA42">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1.2封套的封口处应加盖供应商公章或由法定代表人授权代表签字。</w:t>
      </w:r>
    </w:p>
    <w:p w14:paraId="57EB7B1C">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2.如果未按上述规定进行密封，采购代理机构对响应文件误投、丢失或提前拆封不负责任。</w:t>
      </w:r>
    </w:p>
    <w:p w14:paraId="16620CF5">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（七）供应商参与人员</w:t>
      </w:r>
    </w:p>
    <w:p w14:paraId="68FE379C">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各个供应商应当派1-2名代表参与磋商，至少1人应为法定代表人或具有法定代表人授权委托书的授权代表。</w:t>
      </w:r>
    </w:p>
    <w:p w14:paraId="328B3502">
      <w:pPr>
        <w:pStyle w:val="4"/>
        <w:spacing w:before="0" w:after="0" w:line="400" w:lineRule="exact"/>
        <w:rPr>
          <w:rFonts w:ascii="微软雅黑" w:hAnsi="微软雅黑" w:eastAsia="微软雅黑" w:cs="微软雅黑"/>
          <w:color w:val="auto"/>
          <w:sz w:val="24"/>
          <w:szCs w:val="24"/>
        </w:rPr>
      </w:pPr>
      <w:bookmarkStart w:id="109" w:name="_Toc499131169"/>
      <w:bookmarkStart w:id="110" w:name="_Toc3717"/>
      <w:bookmarkStart w:id="111" w:name="_Toc499216299"/>
      <w:bookmarkStart w:id="112" w:name="_Toc31646"/>
      <w:r>
        <w:rPr>
          <w:rFonts w:hint="eastAsia" w:ascii="微软雅黑" w:hAnsi="微软雅黑" w:eastAsia="微软雅黑" w:cs="微软雅黑"/>
          <w:color w:val="auto"/>
          <w:sz w:val="24"/>
          <w:szCs w:val="24"/>
        </w:rPr>
        <w:t>四、成交供应商的确认和变更</w:t>
      </w:r>
      <w:bookmarkEnd w:id="109"/>
      <w:bookmarkEnd w:id="110"/>
      <w:bookmarkEnd w:id="111"/>
      <w:bookmarkEnd w:id="112"/>
    </w:p>
    <w:p w14:paraId="2E7BB235">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（一）成交供应商的确认</w:t>
      </w:r>
    </w:p>
    <w:p w14:paraId="64728249">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2CC0432">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（二）成交供应商的变更</w:t>
      </w:r>
    </w:p>
    <w:p w14:paraId="3DA62F8C">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成交供应商拒绝与采购人签订合同的，采购人可以按照评标报告推荐的成交候选供应商顺序，确定排名下一位的候选人为成交供应商，也可以重新开展政府采购活动。</w:t>
      </w:r>
    </w:p>
    <w:p w14:paraId="5FED7AAB">
      <w:pPr>
        <w:pStyle w:val="4"/>
        <w:spacing w:before="0" w:after="0" w:line="400" w:lineRule="exact"/>
        <w:rPr>
          <w:rFonts w:ascii="微软雅黑" w:hAnsi="微软雅黑" w:eastAsia="微软雅黑" w:cs="微软雅黑"/>
          <w:color w:val="auto"/>
          <w:sz w:val="24"/>
          <w:szCs w:val="24"/>
        </w:rPr>
      </w:pPr>
      <w:bookmarkStart w:id="113" w:name="_Toc102227321"/>
      <w:bookmarkStart w:id="114" w:name="_Toc499131170"/>
      <w:bookmarkStart w:id="115" w:name="_Toc499216300"/>
      <w:bookmarkStart w:id="116" w:name="_Toc342913395"/>
      <w:bookmarkStart w:id="117" w:name="_Toc21131"/>
      <w:bookmarkStart w:id="118" w:name="_Toc627"/>
      <w:r>
        <w:rPr>
          <w:rFonts w:hint="eastAsia" w:ascii="微软雅黑" w:hAnsi="微软雅黑" w:eastAsia="微软雅黑" w:cs="微软雅黑"/>
          <w:color w:val="auto"/>
          <w:sz w:val="24"/>
          <w:szCs w:val="24"/>
        </w:rPr>
        <w:t>五、成交通知</w:t>
      </w:r>
      <w:bookmarkEnd w:id="113"/>
      <w:bookmarkEnd w:id="114"/>
      <w:bookmarkEnd w:id="115"/>
      <w:bookmarkEnd w:id="116"/>
      <w:bookmarkEnd w:id="117"/>
      <w:bookmarkEnd w:id="118"/>
    </w:p>
    <w:p w14:paraId="2A401272">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（一）成交供应商确定后，采购代理机构将在</w:t>
      </w:r>
      <w:r>
        <w:rPr>
          <w:rFonts w:hint="eastAsia" w:ascii="微软雅黑" w:hAnsi="微软雅黑" w:eastAsia="微软雅黑" w:cs="微软雅黑"/>
          <w:color w:val="auto"/>
          <w:sz w:val="24"/>
        </w:rPr>
        <w:t>“行采家”（http://www.gec123.com）网</w:t>
      </w:r>
      <w:r>
        <w:rPr>
          <w:rFonts w:hint="eastAsia" w:ascii="微软雅黑" w:hAnsi="微软雅黑" w:eastAsia="微软雅黑" w:cs="微软雅黑"/>
          <w:color w:val="auto"/>
          <w:sz w:val="24"/>
          <w:szCs w:val="24"/>
        </w:rPr>
        <w:t>上发布成交结果公告。</w:t>
      </w:r>
    </w:p>
    <w:p w14:paraId="43FC3CEC">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（二）结果公告发出同时，采购代理机构将以书面形式发出《成交通知书》。《成交通知书》一经发出即发生法律效力。</w:t>
      </w:r>
    </w:p>
    <w:p w14:paraId="24D82488">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（三）《成交通知书》将作为签订合同的依据。</w:t>
      </w:r>
    </w:p>
    <w:p w14:paraId="3C30097D">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（四）如有供应商对成交结果提出质疑的，在质疑处理完毕后发出成交通知书。</w:t>
      </w:r>
    </w:p>
    <w:p w14:paraId="386DDC7A">
      <w:pPr>
        <w:pStyle w:val="4"/>
        <w:spacing w:before="0" w:after="0" w:line="400" w:lineRule="exact"/>
        <w:rPr>
          <w:rFonts w:ascii="微软雅黑" w:hAnsi="微软雅黑" w:eastAsia="微软雅黑" w:cs="微软雅黑"/>
          <w:color w:val="auto"/>
          <w:sz w:val="24"/>
          <w:szCs w:val="24"/>
        </w:rPr>
      </w:pPr>
      <w:bookmarkStart w:id="119" w:name="_Toc499131171"/>
      <w:bookmarkStart w:id="120" w:name="_Toc499216301"/>
      <w:bookmarkStart w:id="121" w:name="_Toc13334"/>
      <w:bookmarkStart w:id="122" w:name="_Toc21169"/>
      <w:r>
        <w:rPr>
          <w:rFonts w:hint="eastAsia" w:ascii="微软雅黑" w:hAnsi="微软雅黑" w:eastAsia="微软雅黑" w:cs="微软雅黑"/>
          <w:color w:val="auto"/>
          <w:sz w:val="24"/>
          <w:szCs w:val="24"/>
        </w:rPr>
        <w:t>六、关于质疑和投诉</w:t>
      </w:r>
      <w:bookmarkEnd w:id="119"/>
      <w:bookmarkEnd w:id="120"/>
      <w:bookmarkEnd w:id="121"/>
      <w:bookmarkEnd w:id="122"/>
    </w:p>
    <w:p w14:paraId="1AC3B303">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（一）质疑</w:t>
      </w:r>
    </w:p>
    <w:p w14:paraId="19824793">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供应商认为采购文件、采购过程和成交结果使自己的权益收到伤害的，可向采购人或采购代理机构以书面形式提出质疑。</w:t>
      </w:r>
    </w:p>
    <w:p w14:paraId="06BA6328">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提出质疑的应当是参与所质疑项目采购活动的供应商。 </w:t>
      </w:r>
    </w:p>
    <w:p w14:paraId="3F177F34">
      <w:pPr>
        <w:spacing w:line="400" w:lineRule="exact"/>
        <w:ind w:right="12" w:firstLine="480"/>
        <w:outlineLvl w:val="2"/>
        <w:rPr>
          <w:rFonts w:ascii="微软雅黑" w:hAnsi="微软雅黑" w:eastAsia="微软雅黑" w:cs="微软雅黑"/>
          <w:color w:val="auto"/>
          <w:sz w:val="24"/>
        </w:rPr>
      </w:pPr>
      <w:r>
        <w:rPr>
          <w:rFonts w:hint="eastAsia" w:ascii="微软雅黑" w:hAnsi="微软雅黑" w:eastAsia="微软雅黑" w:cs="微软雅黑"/>
          <w:color w:val="auto"/>
          <w:sz w:val="24"/>
        </w:rPr>
        <w:t>1.质疑时限、内容</w:t>
      </w:r>
    </w:p>
    <w:p w14:paraId="4A805E31">
      <w:pPr>
        <w:spacing w:line="400" w:lineRule="exact"/>
        <w:ind w:right="12" w:firstLine="480"/>
        <w:rPr>
          <w:rFonts w:ascii="微软雅黑" w:hAnsi="微软雅黑" w:eastAsia="微软雅黑" w:cs="微软雅黑"/>
          <w:color w:val="auto"/>
          <w:sz w:val="24"/>
        </w:rPr>
      </w:pPr>
      <w:r>
        <w:rPr>
          <w:rFonts w:hint="eastAsia" w:ascii="微软雅黑" w:hAnsi="微软雅黑" w:eastAsia="微软雅黑" w:cs="微软雅黑"/>
          <w:color w:val="auto"/>
          <w:sz w:val="24"/>
        </w:rPr>
        <w:t>供应商认为采购文件、采购过程、成交结果使自己的权益受到损害的，可以在知道或者应知其权益受到损害之日起7个工作日内，以书面形式向采购人、采购代理机构提出质疑。</w:t>
      </w:r>
    </w:p>
    <w:p w14:paraId="263FD94B">
      <w:pPr>
        <w:spacing w:line="400" w:lineRule="exact"/>
        <w:ind w:right="12" w:firstLine="480"/>
        <w:rPr>
          <w:rFonts w:ascii="微软雅黑" w:hAnsi="微软雅黑" w:eastAsia="微软雅黑" w:cs="微软雅黑"/>
          <w:color w:val="auto"/>
          <w:sz w:val="24"/>
        </w:rPr>
      </w:pPr>
      <w:r>
        <w:rPr>
          <w:rFonts w:hint="eastAsia" w:ascii="微软雅黑" w:hAnsi="微软雅黑" w:eastAsia="微软雅黑" w:cs="微软雅黑"/>
          <w:color w:val="auto"/>
          <w:sz w:val="24"/>
        </w:rPr>
        <w:t>1.2供应商提出质疑应当提交质疑函和必要的证明材料，质疑函应当包括下列内容：</w:t>
      </w:r>
    </w:p>
    <w:p w14:paraId="7B54CF7A">
      <w:pPr>
        <w:spacing w:line="400" w:lineRule="exact"/>
        <w:ind w:right="12" w:firstLine="480"/>
        <w:rPr>
          <w:rFonts w:ascii="微软雅黑" w:hAnsi="微软雅黑" w:eastAsia="微软雅黑" w:cs="微软雅黑"/>
          <w:color w:val="auto"/>
          <w:sz w:val="24"/>
        </w:rPr>
      </w:pPr>
      <w:r>
        <w:rPr>
          <w:rFonts w:hint="eastAsia" w:ascii="微软雅黑" w:hAnsi="微软雅黑" w:eastAsia="微软雅黑" w:cs="微软雅黑"/>
          <w:color w:val="auto"/>
          <w:sz w:val="24"/>
        </w:rPr>
        <w:t>1.2.1供应商的姓名或者名称、地址、邮编、联系人及联系电话；</w:t>
      </w:r>
    </w:p>
    <w:p w14:paraId="356C2080">
      <w:pPr>
        <w:spacing w:line="400" w:lineRule="exact"/>
        <w:ind w:right="12" w:firstLine="480"/>
        <w:rPr>
          <w:rFonts w:ascii="微软雅黑" w:hAnsi="微软雅黑" w:eastAsia="微软雅黑" w:cs="微软雅黑"/>
          <w:color w:val="auto"/>
          <w:sz w:val="24"/>
        </w:rPr>
      </w:pPr>
      <w:r>
        <w:rPr>
          <w:rFonts w:hint="eastAsia" w:ascii="微软雅黑" w:hAnsi="微软雅黑" w:eastAsia="微软雅黑" w:cs="微软雅黑"/>
          <w:color w:val="auto"/>
          <w:sz w:val="24"/>
        </w:rPr>
        <w:t>1.2.2质疑项目的名称、项目号以及采购执行编号；</w:t>
      </w:r>
    </w:p>
    <w:p w14:paraId="1ED28317">
      <w:pPr>
        <w:spacing w:line="400" w:lineRule="exact"/>
        <w:ind w:right="12" w:firstLine="480"/>
        <w:rPr>
          <w:rFonts w:ascii="微软雅黑" w:hAnsi="微软雅黑" w:eastAsia="微软雅黑" w:cs="微软雅黑"/>
          <w:color w:val="auto"/>
          <w:sz w:val="24"/>
        </w:rPr>
      </w:pPr>
      <w:r>
        <w:rPr>
          <w:rFonts w:hint="eastAsia" w:ascii="微软雅黑" w:hAnsi="微软雅黑" w:eastAsia="微软雅黑" w:cs="微软雅黑"/>
          <w:color w:val="auto"/>
          <w:sz w:val="24"/>
        </w:rPr>
        <w:t>1.2.3具体、明确的质疑事项和与质疑事项相关的请求；</w:t>
      </w:r>
    </w:p>
    <w:p w14:paraId="2E252783">
      <w:pPr>
        <w:spacing w:line="400" w:lineRule="exact"/>
        <w:ind w:right="12" w:firstLine="480"/>
        <w:rPr>
          <w:rFonts w:ascii="微软雅黑" w:hAnsi="微软雅黑" w:eastAsia="微软雅黑" w:cs="微软雅黑"/>
          <w:color w:val="auto"/>
          <w:sz w:val="24"/>
        </w:rPr>
      </w:pPr>
      <w:r>
        <w:rPr>
          <w:rFonts w:hint="eastAsia" w:ascii="微软雅黑" w:hAnsi="微软雅黑" w:eastAsia="微软雅黑" w:cs="微软雅黑"/>
          <w:color w:val="auto"/>
          <w:sz w:val="24"/>
        </w:rPr>
        <w:t>1.2.4事实依据；</w:t>
      </w:r>
    </w:p>
    <w:p w14:paraId="57F3FF8E">
      <w:pPr>
        <w:spacing w:line="400" w:lineRule="exact"/>
        <w:ind w:right="12" w:firstLine="480"/>
        <w:rPr>
          <w:rFonts w:ascii="微软雅黑" w:hAnsi="微软雅黑" w:eastAsia="微软雅黑" w:cs="微软雅黑"/>
          <w:color w:val="auto"/>
          <w:sz w:val="24"/>
        </w:rPr>
      </w:pPr>
      <w:r>
        <w:rPr>
          <w:rFonts w:hint="eastAsia" w:ascii="微软雅黑" w:hAnsi="微软雅黑" w:eastAsia="微软雅黑" w:cs="微软雅黑"/>
          <w:color w:val="auto"/>
          <w:sz w:val="24"/>
        </w:rPr>
        <w:t>1.2.5必要的法律依据；</w:t>
      </w:r>
    </w:p>
    <w:p w14:paraId="4E02DCA2">
      <w:pPr>
        <w:spacing w:line="400" w:lineRule="exact"/>
        <w:ind w:right="12" w:firstLine="480"/>
        <w:rPr>
          <w:rFonts w:ascii="微软雅黑" w:hAnsi="微软雅黑" w:eastAsia="微软雅黑" w:cs="微软雅黑"/>
          <w:color w:val="auto"/>
          <w:sz w:val="24"/>
        </w:rPr>
      </w:pPr>
      <w:r>
        <w:rPr>
          <w:rFonts w:hint="eastAsia" w:ascii="微软雅黑" w:hAnsi="微软雅黑" w:eastAsia="微软雅黑" w:cs="微软雅黑"/>
          <w:color w:val="auto"/>
          <w:sz w:val="24"/>
        </w:rPr>
        <w:t>1.2.6提出质疑的日期；</w:t>
      </w:r>
    </w:p>
    <w:p w14:paraId="5695EE9B">
      <w:pPr>
        <w:spacing w:line="400" w:lineRule="exact"/>
        <w:ind w:right="12" w:firstLine="480"/>
        <w:rPr>
          <w:rFonts w:ascii="微软雅黑" w:hAnsi="微软雅黑" w:eastAsia="微软雅黑" w:cs="微软雅黑"/>
          <w:color w:val="auto"/>
          <w:sz w:val="24"/>
        </w:rPr>
      </w:pPr>
      <w:r>
        <w:rPr>
          <w:rFonts w:hint="eastAsia" w:ascii="微软雅黑" w:hAnsi="微软雅黑" w:eastAsia="微软雅黑" w:cs="微软雅黑"/>
          <w:color w:val="auto"/>
          <w:sz w:val="24"/>
        </w:rPr>
        <w:t>1.2.7营业执照（或事业单位法人证书，或个体工商户营业执照或有效的自然人身份证明）复印件；</w:t>
      </w:r>
    </w:p>
    <w:p w14:paraId="551CAB2E">
      <w:pPr>
        <w:spacing w:line="400" w:lineRule="exact"/>
        <w:ind w:right="12" w:firstLine="480"/>
        <w:rPr>
          <w:rFonts w:ascii="微软雅黑" w:hAnsi="微软雅黑" w:eastAsia="微软雅黑" w:cs="微软雅黑"/>
          <w:color w:val="auto"/>
          <w:sz w:val="24"/>
        </w:rPr>
      </w:pPr>
      <w:r>
        <w:rPr>
          <w:rFonts w:hint="eastAsia" w:ascii="微软雅黑" w:hAnsi="微软雅黑" w:eastAsia="微软雅黑" w:cs="微软雅黑"/>
          <w:color w:val="auto"/>
          <w:sz w:val="24"/>
        </w:rPr>
        <w:t>1.2.8法定代表人授权委托书原件、法定代表人身份证复印件和其授权代表的身份证复印件（供应商为自然人的提供自然人身份证复印件）；</w:t>
      </w:r>
    </w:p>
    <w:p w14:paraId="7C5E4C90">
      <w:pPr>
        <w:spacing w:line="400" w:lineRule="exact"/>
        <w:ind w:right="12" w:firstLine="480"/>
        <w:rPr>
          <w:rFonts w:ascii="微软雅黑" w:hAnsi="微软雅黑" w:eastAsia="微软雅黑" w:cs="微软雅黑"/>
          <w:color w:val="auto"/>
          <w:sz w:val="24"/>
        </w:rPr>
      </w:pPr>
      <w:r>
        <w:rPr>
          <w:rFonts w:hint="eastAsia" w:ascii="微软雅黑" w:hAnsi="微软雅黑" w:eastAsia="微软雅黑" w:cs="微软雅黑"/>
          <w:color w:val="auto"/>
          <w:sz w:val="24"/>
        </w:rPr>
        <w:t>1.3供应商为自然人的，质疑函应当由本人签字；供应商为法人或者其他组织的，质疑函应当由法定代表人、主要负责人，或者其授权代表签字或者盖章，并加盖公章。</w:t>
      </w:r>
    </w:p>
    <w:p w14:paraId="0642B663">
      <w:pPr>
        <w:spacing w:line="400" w:lineRule="exact"/>
        <w:ind w:right="12" w:firstLine="480"/>
        <w:outlineLvl w:val="2"/>
        <w:rPr>
          <w:rFonts w:ascii="微软雅黑" w:hAnsi="微软雅黑" w:eastAsia="微软雅黑" w:cs="微软雅黑"/>
          <w:color w:val="auto"/>
          <w:sz w:val="24"/>
        </w:rPr>
      </w:pPr>
      <w:r>
        <w:rPr>
          <w:rFonts w:hint="eastAsia" w:ascii="微软雅黑" w:hAnsi="微软雅黑" w:eastAsia="微软雅黑" w:cs="微软雅黑"/>
          <w:color w:val="auto"/>
          <w:sz w:val="24"/>
        </w:rPr>
        <w:t>2.质疑答复</w:t>
      </w:r>
    </w:p>
    <w:p w14:paraId="0544972F">
      <w:pPr>
        <w:spacing w:line="400" w:lineRule="exact"/>
        <w:ind w:right="12" w:firstLine="480"/>
        <w:rPr>
          <w:rFonts w:ascii="微软雅黑" w:hAnsi="微软雅黑" w:eastAsia="微软雅黑" w:cs="微软雅黑"/>
          <w:color w:val="auto"/>
          <w:sz w:val="24"/>
        </w:rPr>
      </w:pPr>
      <w:r>
        <w:rPr>
          <w:rFonts w:hint="eastAsia" w:ascii="微软雅黑" w:hAnsi="微软雅黑" w:eastAsia="微软雅黑" w:cs="微软雅黑"/>
          <w:color w:val="auto"/>
          <w:sz w:val="24"/>
        </w:rPr>
        <w:t>采购人、采购代理机构应当在收到供应商的书面质疑后七个工作日内作出答复，并以书面形式通知质疑供应商和其他有关供应商。</w:t>
      </w:r>
    </w:p>
    <w:p w14:paraId="65EC5F6F">
      <w:pPr>
        <w:spacing w:line="400" w:lineRule="exact"/>
        <w:ind w:right="12" w:firstLine="480"/>
        <w:outlineLvl w:val="2"/>
        <w:rPr>
          <w:rFonts w:ascii="微软雅黑" w:hAnsi="微软雅黑" w:eastAsia="微软雅黑" w:cs="微软雅黑"/>
          <w:color w:val="auto"/>
          <w:sz w:val="24"/>
        </w:rPr>
      </w:pPr>
      <w:r>
        <w:rPr>
          <w:rFonts w:hint="eastAsia" w:ascii="微软雅黑" w:hAnsi="微软雅黑" w:eastAsia="微软雅黑" w:cs="微软雅黑"/>
          <w:color w:val="auto"/>
          <w:sz w:val="24"/>
        </w:rPr>
        <w:t>3.其他</w:t>
      </w:r>
    </w:p>
    <w:p w14:paraId="6A4A50C7">
      <w:pPr>
        <w:spacing w:line="400" w:lineRule="exact"/>
        <w:ind w:right="12" w:firstLine="480"/>
        <w:rPr>
          <w:rFonts w:ascii="微软雅黑" w:hAnsi="微软雅黑" w:eastAsia="微软雅黑" w:cs="微软雅黑"/>
          <w:color w:val="auto"/>
          <w:sz w:val="24"/>
        </w:rPr>
      </w:pPr>
      <w:r>
        <w:rPr>
          <w:rFonts w:hint="eastAsia" w:ascii="微软雅黑" w:hAnsi="微软雅黑" w:eastAsia="微软雅黑" w:cs="微软雅黑"/>
          <w:color w:val="auto"/>
          <w:sz w:val="24"/>
        </w:rPr>
        <w:t>3.1供应商应按照《政府采购质疑和投诉办法》（财政部令第94号）及相关法律法规要求，在法定质疑期内一次性提出针对同一采购程序环节的质疑。</w:t>
      </w:r>
    </w:p>
    <w:p w14:paraId="544CF420">
      <w:pPr>
        <w:spacing w:line="400" w:lineRule="exact"/>
        <w:ind w:right="12" w:firstLine="480"/>
        <w:rPr>
          <w:rFonts w:ascii="微软雅黑" w:hAnsi="微软雅黑" w:eastAsia="微软雅黑" w:cs="微软雅黑"/>
          <w:color w:val="auto"/>
          <w:sz w:val="24"/>
        </w:rPr>
      </w:pPr>
      <w:r>
        <w:rPr>
          <w:rFonts w:hint="eastAsia" w:ascii="微软雅黑" w:hAnsi="微软雅黑" w:eastAsia="微软雅黑" w:cs="微软雅黑"/>
          <w:color w:val="auto"/>
          <w:sz w:val="24"/>
        </w:rPr>
        <w:t>3.2质疑函范本可在财政部门户网站和中国政府采购网下载。</w:t>
      </w:r>
    </w:p>
    <w:p w14:paraId="1AE15D25">
      <w:pPr>
        <w:spacing w:line="400" w:lineRule="exact"/>
        <w:ind w:right="12" w:firstLine="480"/>
        <w:outlineLvl w:val="2"/>
        <w:rPr>
          <w:rFonts w:ascii="微软雅黑" w:hAnsi="微软雅黑" w:eastAsia="微软雅黑" w:cs="微软雅黑"/>
          <w:color w:val="auto"/>
          <w:sz w:val="24"/>
        </w:rPr>
      </w:pPr>
      <w:r>
        <w:rPr>
          <w:rFonts w:hint="eastAsia" w:ascii="微软雅黑" w:hAnsi="微软雅黑" w:eastAsia="微软雅黑" w:cs="微软雅黑"/>
          <w:color w:val="auto"/>
          <w:sz w:val="24"/>
        </w:rPr>
        <w:t>（二）投诉</w:t>
      </w:r>
    </w:p>
    <w:p w14:paraId="5433E90A">
      <w:pPr>
        <w:spacing w:line="400" w:lineRule="exact"/>
        <w:ind w:right="12" w:firstLine="480"/>
        <w:rPr>
          <w:rFonts w:ascii="微软雅黑" w:hAnsi="微软雅黑" w:eastAsia="微软雅黑" w:cs="微软雅黑"/>
          <w:color w:val="auto"/>
          <w:sz w:val="24"/>
        </w:rPr>
      </w:pPr>
      <w:r>
        <w:rPr>
          <w:rFonts w:hint="eastAsia" w:ascii="微软雅黑" w:hAnsi="微软雅黑" w:eastAsia="微软雅黑" w:cs="微软雅黑"/>
          <w:color w:val="auto"/>
          <w:sz w:val="24"/>
        </w:rPr>
        <w:t>1.供应商对采购人、采购代理机构的答复不满意，或者采购人、采购代理机构未在规定时间内作出答复的，可以在答复期满后15个工作日内按照相关法律法规向财政部门提起投诉。</w:t>
      </w:r>
    </w:p>
    <w:p w14:paraId="0EF9DB2F">
      <w:pPr>
        <w:spacing w:line="400" w:lineRule="exact"/>
        <w:ind w:right="12" w:firstLine="480"/>
        <w:rPr>
          <w:rFonts w:ascii="微软雅黑" w:hAnsi="微软雅黑" w:eastAsia="微软雅黑" w:cs="微软雅黑"/>
          <w:color w:val="auto"/>
          <w:sz w:val="24"/>
        </w:rPr>
      </w:pPr>
      <w:r>
        <w:rPr>
          <w:rFonts w:hint="eastAsia" w:ascii="微软雅黑" w:hAnsi="微软雅黑" w:eastAsia="微软雅黑" w:cs="微软雅黑"/>
          <w:color w:val="auto"/>
          <w:sz w:val="24"/>
        </w:rPr>
        <w:t>2.供应商应按照《政府采购质疑和投诉办法》（财政部令第94号）及相关法律法规要求递交投诉书和必要的证明材料。投诉书范本可在财政部门户网站和中国政府采购网下载。</w:t>
      </w:r>
    </w:p>
    <w:p w14:paraId="79120E9E">
      <w:pPr>
        <w:spacing w:line="400" w:lineRule="exact"/>
        <w:ind w:right="12" w:firstLine="480"/>
        <w:rPr>
          <w:rFonts w:ascii="微软雅黑" w:hAnsi="微软雅黑" w:eastAsia="微软雅黑" w:cs="微软雅黑"/>
          <w:color w:val="auto"/>
          <w:sz w:val="24"/>
        </w:rPr>
      </w:pPr>
      <w:r>
        <w:rPr>
          <w:rFonts w:hint="eastAsia" w:ascii="微软雅黑" w:hAnsi="微软雅黑" w:eastAsia="微软雅黑" w:cs="微软雅黑"/>
          <w:color w:val="auto"/>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4F34D86">
      <w:pPr>
        <w:pStyle w:val="163"/>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rPr>
        <w:t>4.在确定受理投诉后，财政部门自受理投诉之日起30个工作日内（需要检验、检测、鉴定、专家评审以及需要投诉人补正材料的，所需时间不计算在投诉处理期限内）对投诉事项做出处理决定</w:t>
      </w:r>
      <w:r>
        <w:rPr>
          <w:rFonts w:hint="eastAsia" w:ascii="微软雅黑" w:hAnsi="微软雅黑" w:eastAsia="微软雅黑" w:cs="微软雅黑"/>
          <w:color w:val="auto"/>
          <w:sz w:val="24"/>
          <w:szCs w:val="24"/>
        </w:rPr>
        <w:t>。</w:t>
      </w:r>
    </w:p>
    <w:p w14:paraId="6BD00448">
      <w:pPr>
        <w:pStyle w:val="4"/>
        <w:spacing w:before="0" w:after="0" w:line="400" w:lineRule="exact"/>
        <w:rPr>
          <w:rFonts w:ascii="微软雅黑" w:hAnsi="微软雅黑" w:eastAsia="微软雅黑" w:cs="微软雅黑"/>
          <w:color w:val="auto"/>
          <w:sz w:val="24"/>
          <w:szCs w:val="24"/>
        </w:rPr>
      </w:pPr>
      <w:bookmarkStart w:id="123" w:name="_Toc21708"/>
      <w:bookmarkStart w:id="124" w:name="_Toc29233"/>
      <w:r>
        <w:rPr>
          <w:rFonts w:hint="eastAsia" w:ascii="微软雅黑" w:hAnsi="微软雅黑" w:eastAsia="微软雅黑" w:cs="微软雅黑"/>
          <w:color w:val="auto"/>
          <w:sz w:val="24"/>
          <w:szCs w:val="24"/>
        </w:rPr>
        <w:t>七、招标代理服务费</w:t>
      </w:r>
      <w:bookmarkEnd w:id="123"/>
      <w:bookmarkEnd w:id="124"/>
    </w:p>
    <w:p w14:paraId="6FEFD6B3">
      <w:pPr>
        <w:pStyle w:val="163"/>
        <w:spacing w:line="400" w:lineRule="exact"/>
        <w:ind w:firstLine="480" w:firstLineChars="200"/>
        <w:rPr>
          <w:rFonts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（1）供应商成交后向采购代理机构缴纳采购代理服务费，采购代理服务费的收取标准按照以下标准5折执行（不足叁仟圆，按照叁仟圆收取）。</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6B69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10" w:type="dxa"/>
            <w:tcBorders>
              <w:tl2br w:val="single" w:color="auto" w:sz="4" w:space="0"/>
            </w:tcBorders>
          </w:tcPr>
          <w:p w14:paraId="7B642519">
            <w:pPr>
              <w:ind w:firstLine="1680" w:firstLineChars="8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微软雅黑" w:hAnsi="微软雅黑" w:eastAsia="微软雅黑" w:cs="微软雅黑"/>
                <w:color w:val="auto"/>
                <w:sz w:val="21"/>
                <w:szCs w:val="21"/>
              </w:rPr>
              <w:t>采购类型</w:t>
            </w:r>
          </w:p>
          <w:p w14:paraId="3796E49A">
            <w:pP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成交金额（万元）</w:t>
            </w:r>
          </w:p>
        </w:tc>
        <w:tc>
          <w:tcPr>
            <w:tcW w:w="2273" w:type="dxa"/>
            <w:vAlign w:val="center"/>
          </w:tcPr>
          <w:p w14:paraId="741344B9">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货物采购</w:t>
            </w:r>
          </w:p>
        </w:tc>
        <w:tc>
          <w:tcPr>
            <w:tcW w:w="2273" w:type="dxa"/>
            <w:vAlign w:val="center"/>
          </w:tcPr>
          <w:p w14:paraId="5D07B625">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服务采购</w:t>
            </w:r>
          </w:p>
        </w:tc>
        <w:tc>
          <w:tcPr>
            <w:tcW w:w="2272" w:type="dxa"/>
            <w:vAlign w:val="center"/>
          </w:tcPr>
          <w:p w14:paraId="21DFD5CA">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工程采购</w:t>
            </w:r>
          </w:p>
        </w:tc>
      </w:tr>
      <w:tr w14:paraId="7C65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10" w:type="dxa"/>
            <w:vAlign w:val="center"/>
          </w:tcPr>
          <w:p w14:paraId="1582E6C4">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100以下</w:t>
            </w:r>
          </w:p>
        </w:tc>
        <w:tc>
          <w:tcPr>
            <w:tcW w:w="2273" w:type="dxa"/>
            <w:vAlign w:val="center"/>
          </w:tcPr>
          <w:p w14:paraId="4EFBD4CB">
            <w:pPr>
              <w:ind w:right="420"/>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1.5%</w:t>
            </w:r>
          </w:p>
        </w:tc>
        <w:tc>
          <w:tcPr>
            <w:tcW w:w="2273" w:type="dxa"/>
            <w:vAlign w:val="center"/>
          </w:tcPr>
          <w:p w14:paraId="0669EC53">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1.5%</w:t>
            </w:r>
          </w:p>
        </w:tc>
        <w:tc>
          <w:tcPr>
            <w:tcW w:w="2272" w:type="dxa"/>
            <w:vAlign w:val="center"/>
          </w:tcPr>
          <w:p w14:paraId="0FE25717">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w:t>
            </w:r>
          </w:p>
        </w:tc>
      </w:tr>
      <w:tr w14:paraId="7B95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810" w:type="dxa"/>
            <w:vAlign w:val="center"/>
          </w:tcPr>
          <w:p w14:paraId="74412C6A">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100-500</w:t>
            </w:r>
          </w:p>
        </w:tc>
        <w:tc>
          <w:tcPr>
            <w:tcW w:w="2273" w:type="dxa"/>
            <w:vAlign w:val="center"/>
          </w:tcPr>
          <w:p w14:paraId="20972562">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w:t>
            </w:r>
          </w:p>
        </w:tc>
        <w:tc>
          <w:tcPr>
            <w:tcW w:w="2273" w:type="dxa"/>
            <w:vAlign w:val="center"/>
          </w:tcPr>
          <w:p w14:paraId="7F588CBE">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0.8%</w:t>
            </w:r>
          </w:p>
        </w:tc>
        <w:tc>
          <w:tcPr>
            <w:tcW w:w="2272" w:type="dxa"/>
            <w:vAlign w:val="center"/>
          </w:tcPr>
          <w:p w14:paraId="1C7B0236">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0.7%</w:t>
            </w:r>
          </w:p>
        </w:tc>
      </w:tr>
      <w:tr w14:paraId="5D75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11980416">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500-1000</w:t>
            </w:r>
          </w:p>
        </w:tc>
        <w:tc>
          <w:tcPr>
            <w:tcW w:w="2273" w:type="dxa"/>
            <w:vAlign w:val="center"/>
          </w:tcPr>
          <w:p w14:paraId="6005C182">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0.8%</w:t>
            </w:r>
          </w:p>
        </w:tc>
        <w:tc>
          <w:tcPr>
            <w:tcW w:w="2273" w:type="dxa"/>
            <w:vAlign w:val="center"/>
          </w:tcPr>
          <w:p w14:paraId="73B68328">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0.45%</w:t>
            </w:r>
          </w:p>
        </w:tc>
        <w:tc>
          <w:tcPr>
            <w:tcW w:w="2272" w:type="dxa"/>
            <w:vAlign w:val="center"/>
          </w:tcPr>
          <w:p w14:paraId="7C748B31">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0.55%</w:t>
            </w:r>
          </w:p>
        </w:tc>
      </w:tr>
      <w:tr w14:paraId="28B1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07A16DFE">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1000-5000</w:t>
            </w:r>
          </w:p>
        </w:tc>
        <w:tc>
          <w:tcPr>
            <w:tcW w:w="2273" w:type="dxa"/>
            <w:vAlign w:val="center"/>
          </w:tcPr>
          <w:p w14:paraId="0B397884">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0.5%</w:t>
            </w:r>
          </w:p>
        </w:tc>
        <w:tc>
          <w:tcPr>
            <w:tcW w:w="2273" w:type="dxa"/>
            <w:vAlign w:val="center"/>
          </w:tcPr>
          <w:p w14:paraId="012ECE5E">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0.25%</w:t>
            </w:r>
          </w:p>
        </w:tc>
        <w:tc>
          <w:tcPr>
            <w:tcW w:w="2272" w:type="dxa"/>
            <w:vAlign w:val="center"/>
          </w:tcPr>
          <w:p w14:paraId="7A3670D6">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0.35%</w:t>
            </w:r>
          </w:p>
        </w:tc>
      </w:tr>
      <w:tr w14:paraId="3C08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10" w:type="dxa"/>
            <w:vAlign w:val="center"/>
          </w:tcPr>
          <w:p w14:paraId="20848D66">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5000-10000</w:t>
            </w:r>
          </w:p>
        </w:tc>
        <w:tc>
          <w:tcPr>
            <w:tcW w:w="2273" w:type="dxa"/>
            <w:vAlign w:val="center"/>
          </w:tcPr>
          <w:p w14:paraId="15144317">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0.25%</w:t>
            </w:r>
          </w:p>
        </w:tc>
        <w:tc>
          <w:tcPr>
            <w:tcW w:w="2273" w:type="dxa"/>
            <w:vAlign w:val="center"/>
          </w:tcPr>
          <w:p w14:paraId="6225CF6C">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0.1%</w:t>
            </w:r>
          </w:p>
        </w:tc>
        <w:tc>
          <w:tcPr>
            <w:tcW w:w="2272" w:type="dxa"/>
            <w:vAlign w:val="center"/>
          </w:tcPr>
          <w:p w14:paraId="15614AF8">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0.2%</w:t>
            </w:r>
          </w:p>
        </w:tc>
      </w:tr>
      <w:tr w14:paraId="353F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10" w:type="dxa"/>
            <w:vAlign w:val="center"/>
          </w:tcPr>
          <w:p w14:paraId="69684DBE">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10000-100000</w:t>
            </w:r>
          </w:p>
        </w:tc>
        <w:tc>
          <w:tcPr>
            <w:tcW w:w="2273" w:type="dxa"/>
            <w:vAlign w:val="center"/>
          </w:tcPr>
          <w:p w14:paraId="07A5E6C4">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0.05%</w:t>
            </w:r>
          </w:p>
        </w:tc>
        <w:tc>
          <w:tcPr>
            <w:tcW w:w="2273" w:type="dxa"/>
            <w:vAlign w:val="center"/>
          </w:tcPr>
          <w:p w14:paraId="0077B5A2">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0.05%</w:t>
            </w:r>
          </w:p>
        </w:tc>
        <w:tc>
          <w:tcPr>
            <w:tcW w:w="2272" w:type="dxa"/>
            <w:vAlign w:val="center"/>
          </w:tcPr>
          <w:p w14:paraId="41765C9A">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0.05%</w:t>
            </w:r>
          </w:p>
        </w:tc>
      </w:tr>
      <w:tr w14:paraId="70D4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10" w:type="dxa"/>
            <w:vAlign w:val="center"/>
          </w:tcPr>
          <w:p w14:paraId="4F2F8527">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100000以上</w:t>
            </w:r>
          </w:p>
        </w:tc>
        <w:tc>
          <w:tcPr>
            <w:tcW w:w="2273" w:type="dxa"/>
            <w:vAlign w:val="center"/>
          </w:tcPr>
          <w:p w14:paraId="7754B79E">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0.01%</w:t>
            </w:r>
          </w:p>
        </w:tc>
        <w:tc>
          <w:tcPr>
            <w:tcW w:w="2273" w:type="dxa"/>
            <w:vAlign w:val="center"/>
          </w:tcPr>
          <w:p w14:paraId="1E0C5E60">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0.01%</w:t>
            </w:r>
          </w:p>
        </w:tc>
        <w:tc>
          <w:tcPr>
            <w:tcW w:w="2272" w:type="dxa"/>
            <w:vAlign w:val="center"/>
          </w:tcPr>
          <w:p w14:paraId="16F4EA07">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0.01%</w:t>
            </w:r>
          </w:p>
        </w:tc>
      </w:tr>
    </w:tbl>
    <w:p w14:paraId="7A0919DE">
      <w:pPr>
        <w:pStyle w:val="163"/>
        <w:spacing w:line="400" w:lineRule="exact"/>
        <w:ind w:firstLine="480" w:firstLineChars="200"/>
        <w:rPr>
          <w:rFonts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注：采购代理服务收费按差额定率累进法计算。例如：某工程采购代理业务成交金额为6000万元，计算采购代理服务收费额如下：</w:t>
      </w:r>
    </w:p>
    <w:p w14:paraId="1A7B877E">
      <w:pPr>
        <w:pStyle w:val="163"/>
        <w:spacing w:line="400" w:lineRule="exact"/>
        <w:ind w:firstLine="480" w:firstLineChars="200"/>
        <w:rPr>
          <w:rFonts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100万元×1.0%=1万元</w:t>
      </w:r>
    </w:p>
    <w:p w14:paraId="4656B60D">
      <w:pPr>
        <w:pStyle w:val="163"/>
        <w:spacing w:line="400" w:lineRule="exact"/>
        <w:ind w:firstLine="480" w:firstLineChars="200"/>
        <w:rPr>
          <w:rFonts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（500-100）万元×0.7%=2.8万元</w:t>
      </w:r>
    </w:p>
    <w:p w14:paraId="1ADBB7B1">
      <w:pPr>
        <w:pStyle w:val="163"/>
        <w:spacing w:line="400" w:lineRule="exact"/>
        <w:ind w:firstLine="480" w:firstLineChars="200"/>
        <w:rPr>
          <w:rFonts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（1000-500）×0.55%=2.75万元</w:t>
      </w:r>
    </w:p>
    <w:p w14:paraId="499A8D0E">
      <w:pPr>
        <w:pStyle w:val="163"/>
        <w:spacing w:line="400" w:lineRule="exact"/>
        <w:ind w:firstLine="480" w:firstLineChars="200"/>
        <w:rPr>
          <w:rFonts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（5000-1000）×0.35%=14万元</w:t>
      </w:r>
    </w:p>
    <w:p w14:paraId="2CE57271">
      <w:pPr>
        <w:pStyle w:val="163"/>
        <w:spacing w:line="400" w:lineRule="exact"/>
        <w:ind w:firstLine="480" w:firstLineChars="200"/>
        <w:rPr>
          <w:rFonts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（6000-5000）×0.2%=2万元</w:t>
      </w:r>
    </w:p>
    <w:p w14:paraId="574E364C">
      <w:pPr>
        <w:pStyle w:val="163"/>
        <w:spacing w:line="400" w:lineRule="exact"/>
        <w:ind w:firstLine="480" w:firstLineChars="200"/>
        <w:rPr>
          <w:rFonts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合计收费=1+2.8+2.75+14+2=22.55（万元）</w:t>
      </w:r>
    </w:p>
    <w:p w14:paraId="03248B35">
      <w:pPr>
        <w:pStyle w:val="163"/>
        <w:spacing w:line="400" w:lineRule="exact"/>
        <w:ind w:firstLine="480" w:firstLineChars="200"/>
        <w:rPr>
          <w:rFonts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（2）服务费以现金、支票或汇票支付。</w:t>
      </w:r>
    </w:p>
    <w:p w14:paraId="6A30C381">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（二）招标代理服务费缴纳账号：</w:t>
      </w:r>
    </w:p>
    <w:p w14:paraId="02C61EF5">
      <w:pPr>
        <w:spacing w:line="400" w:lineRule="exact"/>
        <w:ind w:firstLine="480" w:firstLineChars="200"/>
        <w:rPr>
          <w:rFonts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户  名：重庆麦迪逊招投标代理有限公司</w:t>
      </w:r>
    </w:p>
    <w:p w14:paraId="05A1C97F">
      <w:pPr>
        <w:spacing w:line="400" w:lineRule="exact"/>
        <w:ind w:firstLine="480" w:firstLineChars="200"/>
        <w:rPr>
          <w:rFonts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开户行：中信银行上清寺支行</w:t>
      </w:r>
    </w:p>
    <w:p w14:paraId="27327339">
      <w:pPr>
        <w:spacing w:line="400" w:lineRule="exact"/>
        <w:ind w:firstLine="480" w:firstLineChars="200"/>
        <w:rPr>
          <w:rFonts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账  号：7421910182600037951</w:t>
      </w:r>
    </w:p>
    <w:p w14:paraId="56D24A6A">
      <w:pPr>
        <w:pStyle w:val="4"/>
        <w:spacing w:before="0" w:after="0" w:line="400" w:lineRule="exact"/>
        <w:rPr>
          <w:rFonts w:ascii="微软雅黑" w:hAnsi="微软雅黑" w:eastAsia="微软雅黑" w:cs="微软雅黑"/>
          <w:color w:val="auto"/>
          <w:sz w:val="24"/>
          <w:szCs w:val="24"/>
        </w:rPr>
      </w:pPr>
      <w:bookmarkStart w:id="125" w:name="_Toc102227322"/>
      <w:bookmarkStart w:id="126" w:name="_Toc342913396"/>
      <w:bookmarkStart w:id="127" w:name="_Toc30742"/>
      <w:bookmarkStart w:id="128" w:name="_Toc26550"/>
      <w:bookmarkStart w:id="129" w:name="_Toc12789059"/>
      <w:bookmarkStart w:id="130" w:name="_Toc11641055"/>
      <w:r>
        <w:rPr>
          <w:rFonts w:hint="eastAsia" w:ascii="微软雅黑" w:hAnsi="微软雅黑" w:eastAsia="微软雅黑" w:cs="微软雅黑"/>
          <w:color w:val="auto"/>
          <w:sz w:val="24"/>
          <w:szCs w:val="24"/>
        </w:rPr>
        <w:t>八、签订</w:t>
      </w:r>
      <w:bookmarkEnd w:id="125"/>
      <w:r>
        <w:rPr>
          <w:rFonts w:hint="eastAsia" w:ascii="微软雅黑" w:hAnsi="微软雅黑" w:eastAsia="微软雅黑" w:cs="微软雅黑"/>
          <w:color w:val="auto"/>
          <w:sz w:val="24"/>
          <w:szCs w:val="24"/>
        </w:rPr>
        <w:t>合同</w:t>
      </w:r>
      <w:bookmarkEnd w:id="126"/>
      <w:bookmarkEnd w:id="127"/>
      <w:bookmarkEnd w:id="128"/>
    </w:p>
    <w:p w14:paraId="487242EB">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（一）采购人与成交供应商应当在成交通知书发出之日起20日内，按照采购文件确定的合同文本以及采购标的、规格型号、采购金额、采购数量、技术和服务要求等事项签订政府采购合同。</w:t>
      </w:r>
    </w:p>
    <w:p w14:paraId="0BA18109">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（二）竞争性磋商文件、成交供应商的响应文件及有效承诺文件等，均为签订合同的依据。</w:t>
      </w:r>
    </w:p>
    <w:p w14:paraId="50DA3FBA">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（三）如成交供应商放弃成交项目或在签订合同时擅自改变成交状态的，采购人将按照相关法律法规处理。</w:t>
      </w:r>
    </w:p>
    <w:p w14:paraId="7EFE35A2">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28008D98">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（五）除不可抗力等因素外，成交通知书发出后，采购人改变成交结果，或者成交供应商拒绝签订政府采购合同的，应当承担相应的法律责任。</w:t>
      </w:r>
    </w:p>
    <w:bookmarkEnd w:id="129"/>
    <w:bookmarkEnd w:id="130"/>
    <w:p w14:paraId="6404EF2F">
      <w:pPr>
        <w:pStyle w:val="3"/>
        <w:spacing w:line="240" w:lineRule="auto"/>
        <w:jc w:val="center"/>
        <w:rPr>
          <w:rFonts w:ascii="微软雅黑" w:hAnsi="微软雅黑" w:eastAsia="微软雅黑" w:cs="微软雅黑"/>
          <w:b w:val="0"/>
          <w:color w:val="auto"/>
          <w:sz w:val="36"/>
          <w:szCs w:val="30"/>
        </w:rPr>
      </w:pPr>
    </w:p>
    <w:p w14:paraId="19EF7760">
      <w:pPr>
        <w:pStyle w:val="3"/>
        <w:spacing w:line="240" w:lineRule="auto"/>
        <w:rPr>
          <w:rFonts w:ascii="微软雅黑" w:hAnsi="微软雅黑" w:eastAsia="微软雅黑" w:cs="微软雅黑"/>
          <w:b w:val="0"/>
          <w:color w:val="auto"/>
          <w:sz w:val="36"/>
          <w:szCs w:val="30"/>
        </w:rPr>
      </w:pPr>
    </w:p>
    <w:p w14:paraId="2FDD1093">
      <w:pPr>
        <w:pStyle w:val="3"/>
        <w:spacing w:line="240" w:lineRule="auto"/>
        <w:jc w:val="center"/>
        <w:rPr>
          <w:rFonts w:ascii="微软雅黑" w:hAnsi="微软雅黑" w:eastAsia="微软雅黑" w:cs="微软雅黑"/>
          <w:b w:val="0"/>
          <w:color w:val="auto"/>
          <w:sz w:val="36"/>
          <w:szCs w:val="30"/>
        </w:rPr>
      </w:pPr>
    </w:p>
    <w:p w14:paraId="71107739">
      <w:pPr>
        <w:pStyle w:val="3"/>
        <w:spacing w:line="240" w:lineRule="auto"/>
        <w:jc w:val="center"/>
        <w:rPr>
          <w:rFonts w:ascii="微软雅黑" w:hAnsi="微软雅黑" w:eastAsia="微软雅黑" w:cs="微软雅黑"/>
          <w:b w:val="0"/>
          <w:color w:val="auto"/>
          <w:sz w:val="36"/>
          <w:szCs w:val="30"/>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0072B1BB">
      <w:pPr>
        <w:pStyle w:val="3"/>
        <w:spacing w:line="240" w:lineRule="auto"/>
        <w:jc w:val="center"/>
        <w:rPr>
          <w:rFonts w:ascii="微软雅黑" w:hAnsi="微软雅黑" w:eastAsia="微软雅黑" w:cs="微软雅黑"/>
          <w:color w:val="auto"/>
          <w:szCs w:val="30"/>
        </w:rPr>
      </w:pPr>
      <w:bookmarkStart w:id="131" w:name="_Toc15781"/>
      <w:bookmarkStart w:id="132" w:name="_Toc15626"/>
      <w:r>
        <w:rPr>
          <w:rFonts w:hint="eastAsia" w:ascii="微软雅黑" w:hAnsi="微软雅黑" w:eastAsia="微软雅黑" w:cs="微软雅黑"/>
          <w:b w:val="0"/>
          <w:color w:val="auto"/>
          <w:sz w:val="36"/>
          <w:szCs w:val="30"/>
        </w:rPr>
        <w:t>第六篇  合同主要条款和格式合同（样本）</w:t>
      </w:r>
      <w:bookmarkEnd w:id="131"/>
      <w:bookmarkEnd w:id="132"/>
    </w:p>
    <w:p w14:paraId="62CF00D2">
      <w:pPr>
        <w:wordWrap w:val="0"/>
        <w:jc w:val="right"/>
        <w:rPr>
          <w:rFonts w:ascii="微软雅黑" w:hAnsi="微软雅黑" w:eastAsia="微软雅黑" w:cs="微软雅黑"/>
          <w:bCs/>
          <w:color w:val="auto"/>
          <w:szCs w:val="28"/>
        </w:rPr>
      </w:pPr>
      <w:bookmarkStart w:id="133" w:name="_Toc12789072"/>
      <w:r>
        <w:rPr>
          <w:rFonts w:hint="eastAsia" w:ascii="微软雅黑" w:hAnsi="微软雅黑" w:eastAsia="微软雅黑" w:cs="微软雅黑"/>
          <w:bCs/>
          <w:color w:val="auto"/>
          <w:szCs w:val="28"/>
        </w:rPr>
        <w:t>渝规资合同                  号（建议打印）</w:t>
      </w:r>
    </w:p>
    <w:p w14:paraId="4DF8C9F5">
      <w:pPr>
        <w:jc w:val="center"/>
        <w:rPr>
          <w:rFonts w:ascii="微软雅黑" w:hAnsi="微软雅黑" w:eastAsia="微软雅黑" w:cs="微软雅黑"/>
          <w:b/>
          <w:bCs/>
          <w:color w:val="auto"/>
          <w:sz w:val="36"/>
          <w:szCs w:val="36"/>
        </w:rPr>
      </w:pPr>
    </w:p>
    <w:p w14:paraId="578AA3FC">
      <w:pPr>
        <w:jc w:val="center"/>
        <w:rPr>
          <w:rFonts w:ascii="微软雅黑" w:hAnsi="微软雅黑" w:eastAsia="微软雅黑" w:cs="微软雅黑"/>
          <w:b/>
          <w:bCs/>
          <w:color w:val="auto"/>
          <w:sz w:val="36"/>
          <w:szCs w:val="36"/>
        </w:rPr>
      </w:pPr>
    </w:p>
    <w:p w14:paraId="5A7A8DBA">
      <w:pPr>
        <w:jc w:val="center"/>
        <w:rPr>
          <w:rFonts w:ascii="微软雅黑" w:hAnsi="微软雅黑" w:eastAsia="微软雅黑" w:cs="微软雅黑"/>
          <w:bCs/>
          <w:color w:val="auto"/>
          <w:sz w:val="48"/>
          <w:szCs w:val="48"/>
        </w:rPr>
      </w:pPr>
      <w:r>
        <w:rPr>
          <w:rFonts w:hint="eastAsia" w:ascii="微软雅黑" w:hAnsi="微软雅黑" w:eastAsia="微软雅黑" w:cs="微软雅黑"/>
          <w:bCs/>
          <w:color w:val="auto"/>
          <w:sz w:val="48"/>
          <w:szCs w:val="48"/>
        </w:rPr>
        <w:t xml:space="preserve">项 目 采 购 合 同 </w:t>
      </w:r>
    </w:p>
    <w:p w14:paraId="5F62CBD5">
      <w:pPr>
        <w:jc w:val="center"/>
        <w:rPr>
          <w:rFonts w:ascii="微软雅黑" w:hAnsi="微软雅黑" w:eastAsia="微软雅黑" w:cs="微软雅黑"/>
          <w:color w:val="auto"/>
        </w:rPr>
      </w:pPr>
      <w:r>
        <w:rPr>
          <w:rFonts w:hint="eastAsia" w:ascii="微软雅黑" w:hAnsi="微软雅黑" w:eastAsia="微软雅黑" w:cs="微软雅黑"/>
          <w:color w:val="auto"/>
        </w:rPr>
        <w:t>（服务类）</w:t>
      </w:r>
    </w:p>
    <w:p w14:paraId="4657D63A">
      <w:pPr>
        <w:jc w:val="center"/>
        <w:rPr>
          <w:rFonts w:ascii="微软雅黑" w:hAnsi="微软雅黑" w:eastAsia="微软雅黑" w:cs="微软雅黑"/>
          <w:color w:val="auto"/>
        </w:rPr>
      </w:pPr>
    </w:p>
    <w:p w14:paraId="1A58B100">
      <w:pPr>
        <w:rPr>
          <w:rFonts w:ascii="微软雅黑" w:hAnsi="微软雅黑" w:eastAsia="微软雅黑" w:cs="微软雅黑"/>
          <w:color w:val="auto"/>
        </w:rPr>
      </w:pPr>
      <w:r>
        <w:rPr>
          <w:rFonts w:hint="eastAsia" w:ascii="微软雅黑" w:hAnsi="微软雅黑" w:eastAsia="微软雅黑" w:cs="微软雅黑"/>
          <w:color w:val="auto"/>
        </w:rPr>
        <w:t xml:space="preserve"> </w:t>
      </w:r>
    </w:p>
    <w:p w14:paraId="5D3D22CD">
      <w:pPr>
        <w:rPr>
          <w:rFonts w:ascii="微软雅黑" w:hAnsi="微软雅黑" w:eastAsia="微软雅黑" w:cs="微软雅黑"/>
          <w:color w:val="auto"/>
        </w:rPr>
      </w:pPr>
    </w:p>
    <w:p w14:paraId="72B92D95">
      <w:pPr>
        <w:rPr>
          <w:rFonts w:ascii="微软雅黑" w:hAnsi="微软雅黑" w:eastAsia="微软雅黑" w:cs="微软雅黑"/>
          <w:color w:val="auto"/>
        </w:rPr>
      </w:pPr>
    </w:p>
    <w:p w14:paraId="76F85C12">
      <w:pPr>
        <w:spacing w:line="520" w:lineRule="exact"/>
        <w:rPr>
          <w:rFonts w:ascii="微软雅黑" w:hAnsi="微软雅黑" w:eastAsia="微软雅黑" w:cs="微软雅黑"/>
          <w:color w:val="auto"/>
          <w:sz w:val="32"/>
          <w:szCs w:val="32"/>
        </w:rPr>
      </w:pPr>
    </w:p>
    <w:p w14:paraId="504F88AA">
      <w:pPr>
        <w:spacing w:line="520" w:lineRule="exact"/>
        <w:rPr>
          <w:rFonts w:ascii="微软雅黑" w:hAnsi="微软雅黑" w:eastAsia="微软雅黑" w:cs="微软雅黑"/>
          <w:color w:val="auto"/>
          <w:sz w:val="32"/>
          <w:szCs w:val="32"/>
        </w:rPr>
      </w:pPr>
    </w:p>
    <w:p w14:paraId="46BE2780">
      <w:pPr>
        <w:spacing w:line="520" w:lineRule="exact"/>
        <w:rPr>
          <w:rFonts w:ascii="微软雅黑" w:hAnsi="微软雅黑" w:eastAsia="微软雅黑" w:cs="微软雅黑"/>
          <w:color w:val="auto"/>
          <w:sz w:val="32"/>
          <w:szCs w:val="32"/>
        </w:rPr>
      </w:pPr>
    </w:p>
    <w:p w14:paraId="75DED15C">
      <w:pPr>
        <w:spacing w:line="520" w:lineRule="exact"/>
        <w:rPr>
          <w:rFonts w:ascii="微软雅黑" w:hAnsi="微软雅黑" w:eastAsia="微软雅黑" w:cs="微软雅黑"/>
          <w:color w:val="auto"/>
          <w:sz w:val="32"/>
          <w:szCs w:val="32"/>
          <w:u w:val="single"/>
        </w:rPr>
      </w:pPr>
      <w:r>
        <w:rPr>
          <w:rFonts w:hint="eastAsia" w:ascii="微软雅黑" w:hAnsi="微软雅黑" w:eastAsia="微软雅黑" w:cs="微软雅黑"/>
          <w:color w:val="auto"/>
          <w:sz w:val="32"/>
          <w:szCs w:val="32"/>
        </w:rPr>
        <w:t>采购项目名称：</w:t>
      </w:r>
      <w:r>
        <w:rPr>
          <w:rFonts w:hint="eastAsia" w:ascii="微软雅黑" w:hAnsi="微软雅黑" w:eastAsia="微软雅黑" w:cs="微软雅黑"/>
          <w:color w:val="auto"/>
          <w:sz w:val="32"/>
          <w:szCs w:val="32"/>
          <w:u w:val="single"/>
        </w:rPr>
        <w:t xml:space="preserve">                                         </w:t>
      </w:r>
    </w:p>
    <w:p w14:paraId="5408F5B6">
      <w:pPr>
        <w:spacing w:line="520" w:lineRule="exact"/>
        <w:rPr>
          <w:rFonts w:ascii="微软雅黑" w:hAnsi="微软雅黑" w:eastAsia="微软雅黑" w:cs="微软雅黑"/>
          <w:color w:val="auto"/>
          <w:sz w:val="32"/>
          <w:szCs w:val="32"/>
        </w:rPr>
      </w:pPr>
    </w:p>
    <w:p w14:paraId="30C88909">
      <w:pPr>
        <w:spacing w:line="520" w:lineRule="exact"/>
        <w:rPr>
          <w:rFonts w:ascii="微软雅黑" w:hAnsi="微软雅黑" w:eastAsia="微软雅黑" w:cs="微软雅黑"/>
          <w:color w:val="auto"/>
          <w:sz w:val="32"/>
          <w:szCs w:val="32"/>
        </w:rPr>
      </w:pPr>
    </w:p>
    <w:p w14:paraId="6532B6A2">
      <w:pPr>
        <w:spacing w:line="520" w:lineRule="exact"/>
        <w:rPr>
          <w:rFonts w:ascii="微软雅黑" w:hAnsi="微软雅黑" w:eastAsia="微软雅黑" w:cs="微软雅黑"/>
          <w:color w:val="auto"/>
          <w:sz w:val="32"/>
          <w:szCs w:val="32"/>
        </w:rPr>
      </w:pPr>
    </w:p>
    <w:p w14:paraId="1753B584">
      <w:pPr>
        <w:spacing w:line="520" w:lineRule="exact"/>
        <w:rPr>
          <w:rFonts w:ascii="微软雅黑" w:hAnsi="微软雅黑" w:eastAsia="微软雅黑" w:cs="微软雅黑"/>
          <w:color w:val="auto"/>
          <w:sz w:val="32"/>
          <w:szCs w:val="32"/>
          <w:u w:val="single"/>
        </w:rPr>
      </w:pPr>
      <w:r>
        <w:rPr>
          <w:rFonts w:hint="eastAsia" w:ascii="微软雅黑" w:hAnsi="微软雅黑" w:eastAsia="微软雅黑" w:cs="微软雅黑"/>
          <w:color w:val="auto"/>
          <w:sz w:val="32"/>
          <w:szCs w:val="32"/>
        </w:rPr>
        <w:t>甲方（需方）：</w:t>
      </w:r>
      <w:r>
        <w:rPr>
          <w:rFonts w:hint="eastAsia" w:ascii="微软雅黑" w:hAnsi="微软雅黑" w:eastAsia="微软雅黑" w:cs="微软雅黑"/>
          <w:color w:val="auto"/>
          <w:sz w:val="32"/>
          <w:szCs w:val="32"/>
          <w:u w:val="single"/>
        </w:rPr>
        <w:t xml:space="preserve">                                          </w:t>
      </w:r>
    </w:p>
    <w:p w14:paraId="3D55FA90">
      <w:pPr>
        <w:spacing w:line="520" w:lineRule="exact"/>
        <w:rPr>
          <w:rFonts w:ascii="微软雅黑" w:hAnsi="微软雅黑" w:eastAsia="微软雅黑" w:cs="微软雅黑"/>
          <w:color w:val="auto"/>
          <w:sz w:val="32"/>
          <w:szCs w:val="32"/>
        </w:rPr>
      </w:pPr>
    </w:p>
    <w:p w14:paraId="1B699890">
      <w:pPr>
        <w:spacing w:line="520" w:lineRule="exact"/>
        <w:rPr>
          <w:rFonts w:ascii="微软雅黑" w:hAnsi="微软雅黑" w:eastAsia="微软雅黑" w:cs="微软雅黑"/>
          <w:color w:val="auto"/>
          <w:sz w:val="32"/>
          <w:szCs w:val="32"/>
          <w:u w:val="single"/>
        </w:rPr>
      </w:pPr>
      <w:r>
        <w:rPr>
          <w:rFonts w:hint="eastAsia" w:ascii="微软雅黑" w:hAnsi="微软雅黑" w:eastAsia="微软雅黑" w:cs="微软雅黑"/>
          <w:color w:val="auto"/>
          <w:sz w:val="32"/>
          <w:szCs w:val="32"/>
        </w:rPr>
        <w:t>乙方（供方）：</w:t>
      </w:r>
      <w:r>
        <w:rPr>
          <w:rFonts w:hint="eastAsia" w:ascii="微软雅黑" w:hAnsi="微软雅黑" w:eastAsia="微软雅黑" w:cs="微软雅黑"/>
          <w:color w:val="auto"/>
          <w:sz w:val="32"/>
          <w:szCs w:val="32"/>
          <w:u w:val="single"/>
        </w:rPr>
        <w:t xml:space="preserve">                                          </w:t>
      </w:r>
    </w:p>
    <w:p w14:paraId="472794AB">
      <w:pPr>
        <w:rPr>
          <w:rFonts w:ascii="微软雅黑" w:hAnsi="微软雅黑" w:eastAsia="微软雅黑" w:cs="微软雅黑"/>
          <w:color w:val="auto"/>
          <w:szCs w:val="28"/>
        </w:rPr>
      </w:pPr>
    </w:p>
    <w:p w14:paraId="63FDD629">
      <w:pPr>
        <w:rPr>
          <w:rFonts w:ascii="微软雅黑" w:hAnsi="微软雅黑" w:eastAsia="微软雅黑" w:cs="微软雅黑"/>
          <w:color w:val="auto"/>
          <w:szCs w:val="28"/>
        </w:rPr>
      </w:pPr>
    </w:p>
    <w:p w14:paraId="4AEBB422">
      <w:pPr>
        <w:rPr>
          <w:rFonts w:ascii="微软雅黑" w:hAnsi="微软雅黑" w:eastAsia="微软雅黑" w:cs="微软雅黑"/>
          <w:color w:val="auto"/>
          <w:szCs w:val="28"/>
        </w:rPr>
      </w:pPr>
    </w:p>
    <w:p w14:paraId="70A18481">
      <w:pPr>
        <w:jc w:val="center"/>
        <w:rPr>
          <w:rFonts w:ascii="微软雅黑" w:hAnsi="微软雅黑" w:eastAsia="微软雅黑" w:cs="微软雅黑"/>
          <w:color w:val="auto"/>
          <w:sz w:val="30"/>
          <w:szCs w:val="30"/>
        </w:rPr>
      </w:pPr>
    </w:p>
    <w:p w14:paraId="448BE453">
      <w:pPr>
        <w:jc w:val="center"/>
        <w:rPr>
          <w:rFonts w:ascii="微软雅黑" w:hAnsi="微软雅黑" w:eastAsia="微软雅黑" w:cs="微软雅黑"/>
          <w:color w:val="auto"/>
          <w:szCs w:val="32"/>
        </w:rPr>
      </w:pPr>
      <w:r>
        <w:rPr>
          <w:rFonts w:hint="eastAsia" w:ascii="微软雅黑" w:hAnsi="微软雅黑" w:eastAsia="微软雅黑" w:cs="微软雅黑"/>
          <w:color w:val="auto"/>
          <w:sz w:val="30"/>
          <w:szCs w:val="30"/>
        </w:rPr>
        <w:t>重庆市规划和自然资源局</w:t>
      </w:r>
      <w:r>
        <w:rPr>
          <w:rFonts w:hint="eastAsia" w:ascii="微软雅黑" w:hAnsi="微软雅黑" w:eastAsia="微软雅黑" w:cs="微软雅黑"/>
          <w:color w:val="auto"/>
          <w:szCs w:val="32"/>
        </w:rPr>
        <w:t xml:space="preserve">  制</w:t>
      </w:r>
    </w:p>
    <w:p w14:paraId="49FBDF78">
      <w:pPr>
        <w:jc w:val="center"/>
        <w:rPr>
          <w:rFonts w:ascii="微软雅黑" w:hAnsi="微软雅黑" w:eastAsia="微软雅黑" w:cs="微软雅黑"/>
          <w:color w:val="auto"/>
          <w:szCs w:val="32"/>
        </w:rPr>
      </w:pPr>
      <w:r>
        <w:rPr>
          <w:rFonts w:hint="eastAsia" w:ascii="微软雅黑" w:hAnsi="微软雅黑" w:eastAsia="微软雅黑" w:cs="微软雅黑"/>
          <w:color w:val="auto"/>
          <w:szCs w:val="32"/>
        </w:rPr>
        <w:t>年   月</w:t>
      </w:r>
    </w:p>
    <w:p w14:paraId="38C5D256">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重庆市规划和自然资源局（以下简称甲方）于</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日，根据采购结果，确定</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（以下简称乙方）为中标单位承担本项目工作。为顺利开展工作，甲乙双方遵循平等、自愿、公平和诚实信用的原则，就本项目相关事宜协商一致，签订本合同，并共同遵守履行。</w:t>
      </w:r>
    </w:p>
    <w:p w14:paraId="5CB79DF8">
      <w:pPr>
        <w:ind w:firstLine="480" w:firstLineChars="200"/>
        <w:rPr>
          <w:rFonts w:ascii="微软雅黑" w:hAnsi="微软雅黑" w:eastAsia="微软雅黑" w:cs="微软雅黑"/>
          <w:color w:val="auto"/>
          <w:sz w:val="24"/>
          <w:szCs w:val="24"/>
        </w:rPr>
      </w:pPr>
    </w:p>
    <w:p w14:paraId="5EE27C38">
      <w:pPr>
        <w:pStyle w:val="198"/>
        <w:numPr>
          <w:ilvl w:val="0"/>
          <w:numId w:val="13"/>
        </w:numPr>
        <w:ind w:firstLineChars="0"/>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本合同签订依据</w:t>
      </w:r>
    </w:p>
    <w:p w14:paraId="63A45868">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1.1法律法规依据</w:t>
      </w:r>
    </w:p>
    <w:p w14:paraId="5BA503C9">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《中华人民共和国民法典》《中华人民共和国政府采购法》及相关法律规定。</w:t>
      </w:r>
    </w:p>
    <w:p w14:paraId="30ECBA6E">
      <w:pPr>
        <w:rPr>
          <w:rFonts w:ascii="微软雅黑" w:hAnsi="微软雅黑" w:eastAsia="微软雅黑" w:cs="微软雅黑"/>
          <w:color w:val="auto"/>
          <w:sz w:val="24"/>
          <w:szCs w:val="24"/>
        </w:rPr>
      </w:pPr>
    </w:p>
    <w:p w14:paraId="282E1D24">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1.2政策依据</w:t>
      </w:r>
    </w:p>
    <w:p w14:paraId="7EE14B97">
      <w:pPr>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u w:val="single"/>
        </w:rPr>
        <w:t xml:space="preserve">                                                                                                                  </w:t>
      </w:r>
    </w:p>
    <w:p w14:paraId="659C588F">
      <w:pPr>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01F8034D">
      <w:pPr>
        <w:ind w:left="560"/>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 xml:space="preserve">第二条 项目名称  </w:t>
      </w:r>
    </w:p>
    <w:p w14:paraId="12769034">
      <w:pPr>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780BF8E4">
      <w:pPr>
        <w:rPr>
          <w:rFonts w:ascii="微软雅黑" w:hAnsi="微软雅黑" w:eastAsia="微软雅黑" w:cs="微软雅黑"/>
          <w:color w:val="auto"/>
          <w:sz w:val="24"/>
          <w:szCs w:val="24"/>
          <w:u w:val="single"/>
        </w:rPr>
      </w:pPr>
    </w:p>
    <w:p w14:paraId="49DCD3E9">
      <w:pPr>
        <w:ind w:left="560"/>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第三条 项目内容、范围和要求</w:t>
      </w:r>
    </w:p>
    <w:p w14:paraId="2A826C4A">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3.1项目工作内容：</w:t>
      </w:r>
    </w:p>
    <w:p w14:paraId="0BC71FC5">
      <w:pPr>
        <w:ind w:firstLine="480" w:firstLineChars="200"/>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2D27C6ED">
      <w:pPr>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15B4A4E6">
      <w:pPr>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178E8B40">
      <w:pPr>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2B2463E6">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3.2项目工作范围：</w:t>
      </w:r>
    </w:p>
    <w:p w14:paraId="61A19582">
      <w:pPr>
        <w:ind w:firstLine="480" w:firstLineChars="200"/>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183D992F">
      <w:pPr>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2B509F3C">
      <w:pPr>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5702EF15">
      <w:pPr>
        <w:rPr>
          <w:rFonts w:ascii="微软雅黑" w:hAnsi="微软雅黑" w:eastAsia="微软雅黑" w:cs="微软雅黑"/>
          <w:color w:val="auto"/>
          <w:sz w:val="24"/>
          <w:szCs w:val="24"/>
        </w:rPr>
      </w:pPr>
    </w:p>
    <w:p w14:paraId="49187D15">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3.3项目工作要求及成果：</w:t>
      </w:r>
    </w:p>
    <w:p w14:paraId="589738DB">
      <w:pPr>
        <w:ind w:firstLine="480" w:firstLineChars="200"/>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05154419">
      <w:pPr>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09C245CB">
      <w:pPr>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18C22009">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3.4项目期限：</w:t>
      </w:r>
      <w:r>
        <w:rPr>
          <w:rFonts w:hint="eastAsia" w:ascii="微软雅黑" w:hAnsi="微软雅黑" w:eastAsia="微软雅黑" w:cs="微软雅黑"/>
          <w:color w:val="auto"/>
          <w:sz w:val="24"/>
          <w:szCs w:val="24"/>
          <w:u w:val="single"/>
        </w:rPr>
        <w:t>合同签订之日起至    年   月   日（前）</w:t>
      </w:r>
    </w:p>
    <w:p w14:paraId="1551AD8E">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56BB2979">
      <w:pPr>
        <w:rPr>
          <w:rFonts w:ascii="微软雅黑" w:hAnsi="微软雅黑" w:eastAsia="微软雅黑" w:cs="微软雅黑"/>
          <w:b/>
          <w:bCs/>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b/>
          <w:bCs/>
          <w:color w:val="auto"/>
          <w:sz w:val="24"/>
          <w:szCs w:val="24"/>
        </w:rPr>
        <w:t>第四条 项目经费及支付方式</w:t>
      </w:r>
    </w:p>
    <w:p w14:paraId="489CF3D1">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4.1本项目合同总金额为</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 xml:space="preserve">元(大写: </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w:t>
      </w:r>
      <w:r>
        <w:rPr>
          <w:rFonts w:hint="eastAsia" w:ascii="微软雅黑" w:hAnsi="微软雅黑" w:eastAsia="微软雅黑" w:cs="微软雅黑"/>
          <w:color w:val="auto"/>
          <w:sz w:val="24"/>
          <w:szCs w:val="24"/>
          <w:u w:val="single"/>
        </w:rPr>
        <w:t>)，该金额为本合同项下包干费用，甲方在乙方提供服务期间不再承担任何为本合同所支出的费用。（若为单价合同，该合同金额为预计金额，以实际发生数量据实结算）</w:t>
      </w:r>
    </w:p>
    <w:p w14:paraId="79DF2859">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4.2 付款方式</w:t>
      </w:r>
    </w:p>
    <w:p w14:paraId="16481530">
      <w:pPr>
        <w:ind w:firstLine="480" w:firstLineChars="200"/>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付款方式一：（主要适用于各类购买服务，选用75%、25%付款方式）</w:t>
      </w:r>
    </w:p>
    <w:p w14:paraId="04E2D221">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4.2.1本合同签订后，乙方向甲方提供经甲方确认的工作方案或工作计划并开具合同总价款75%额度的正式发票，甲方原则上在收到乙方开具的发票后十个工作日内支付合同总金额的75%，即支付项目资金</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元(大写: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w:t>
      </w:r>
    </w:p>
    <w:p w14:paraId="30718D57">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4.2.2按照工作要求，  年   月   日前，乙方提供经甲方验收合格的工作成果并开具剩余未支付价款额度的正式发票，甲方原则上在收到乙方开具的发票后十个工作日内支付合同总金额25%，即支付项目资金元(大写: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w:t>
      </w:r>
    </w:p>
    <w:p w14:paraId="1F665C7B">
      <w:pPr>
        <w:ind w:firstLine="480" w:firstLineChars="200"/>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（若部分项目确需中期验收的，可选用50%、30%、20%付款方式）</w:t>
      </w:r>
    </w:p>
    <w:p w14:paraId="2E7A05EB">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4.2.1本合同签订后，乙方向甲方提供经甲方确认的工作方案或工作计划并开具合同总价款50%额度的正式发票，甲方原则上在收到乙方开具的发票后十个工作日内支付合同总金额的50%，即支付项目资金</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元(大写: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w:t>
      </w:r>
    </w:p>
    <w:p w14:paraId="31DCAF87">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4.2.2 按照工作进度，  年   月   日前，乙方提供经甲方验收合格的阶段性工作成果并开具合同总价款30%额度的正式发票，甲方原则上在收到乙方开具的发票后十个工作日内支付合同总金额30%，即支付项目进度款</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 xml:space="preserve"> 元 (大写: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w:t>
      </w:r>
    </w:p>
    <w:p w14:paraId="1E2B0D32">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4.2.3按照工作要求，  年  月  日前，乙方提供经甲方验收合格的工作成果并开具合同总价款20%额度的正式发票，甲方原则上在收到乙方开具的发票后十个工作日内支付合同总金额20%，即支付项目尾款 元 (大写: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w:t>
      </w:r>
    </w:p>
    <w:p w14:paraId="156A4D3F">
      <w:pPr>
        <w:ind w:firstLine="480" w:firstLineChars="200"/>
        <w:rPr>
          <w:rFonts w:ascii="微软雅黑" w:hAnsi="微软雅黑" w:eastAsia="微软雅黑" w:cs="微软雅黑"/>
          <w:color w:val="auto"/>
          <w:sz w:val="24"/>
          <w:szCs w:val="24"/>
        </w:rPr>
      </w:pPr>
    </w:p>
    <w:p w14:paraId="7FCE5AF2">
      <w:pPr>
        <w:ind w:firstLine="480" w:firstLineChars="200"/>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付款方式二：（主要适用于支付中介服务费等一次性支付项目）</w:t>
      </w:r>
    </w:p>
    <w:p w14:paraId="28B795BD">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签合同时能确定支付金额的：</w:t>
      </w:r>
      <w:r>
        <w:rPr>
          <w:rFonts w:hint="eastAsia" w:ascii="微软雅黑" w:hAnsi="微软雅黑" w:eastAsia="微软雅黑" w:cs="微软雅黑"/>
          <w:color w:val="auto"/>
          <w:sz w:val="24"/>
          <w:szCs w:val="24"/>
        </w:rPr>
        <w:t>按照工作要求，乙方提交经甲方验收合格的工作成果并开具正式发票，甲方原则上在收到乙方开具的发票后十个工作日内一次性支付</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元(大写: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w:t>
      </w:r>
    </w:p>
    <w:p w14:paraId="359B97BA">
      <w:pPr>
        <w:ind w:firstLine="480" w:firstLineChars="200"/>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签合同时不能确定支付金额的，应明确具体的计费规则，最后以实际金额支付：</w:t>
      </w:r>
    </w:p>
    <w:p w14:paraId="182270EF">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本项目以项目送审金额为基础，依据</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收费标准的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折执行，合同控制总金额为</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 (大写: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元)。乙方提交经甲方验收合格的工作成果并开具正式发票，甲方原则上在收到乙方开具的发票后十个工作日内支付。</w:t>
      </w:r>
    </w:p>
    <w:p w14:paraId="02B69C60">
      <w:pPr>
        <w:ind w:firstLine="480" w:firstLineChars="200"/>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付款方式三：（主要适用于以单价进行招标的项目）</w:t>
      </w:r>
    </w:p>
    <w:p w14:paraId="58A03541">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本项目合同单价为人民币：</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 xml:space="preserve"> 元 (大写: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元)，合同控制总金额为</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 (大写: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元)。合同总金额以实际发生数量据实结算，服务费用=数量×单价，甲方原则上在收到乙方开具的发票后十个工作日内支付。</w:t>
      </w:r>
    </w:p>
    <w:p w14:paraId="5DACF174">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4.3乙方收款账户</w:t>
      </w:r>
    </w:p>
    <w:p w14:paraId="45523C8B">
      <w:pPr>
        <w:spacing w:line="520" w:lineRule="exact"/>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开  户 银 行：</w:t>
      </w:r>
      <w:r>
        <w:rPr>
          <w:rFonts w:hint="eastAsia" w:ascii="微软雅黑" w:hAnsi="微软雅黑" w:eastAsia="微软雅黑" w:cs="微软雅黑"/>
          <w:color w:val="auto"/>
          <w:sz w:val="24"/>
          <w:szCs w:val="24"/>
          <w:u w:val="single"/>
        </w:rPr>
        <w:t xml:space="preserve">                                </w:t>
      </w:r>
    </w:p>
    <w:p w14:paraId="16000372">
      <w:pPr>
        <w:spacing w:line="520" w:lineRule="exact"/>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开   户   名：</w:t>
      </w:r>
      <w:r>
        <w:rPr>
          <w:rFonts w:hint="eastAsia" w:ascii="微软雅黑" w:hAnsi="微软雅黑" w:eastAsia="微软雅黑" w:cs="微软雅黑"/>
          <w:color w:val="auto"/>
          <w:sz w:val="24"/>
          <w:szCs w:val="24"/>
          <w:u w:val="single"/>
        </w:rPr>
        <w:t xml:space="preserve">                                </w:t>
      </w:r>
    </w:p>
    <w:p w14:paraId="1C0A44DF">
      <w:pPr>
        <w:spacing w:line="520" w:lineRule="exact"/>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开  户 账 号：</w:t>
      </w:r>
      <w:r>
        <w:rPr>
          <w:rFonts w:hint="eastAsia" w:ascii="微软雅黑" w:hAnsi="微软雅黑" w:eastAsia="微软雅黑" w:cs="微软雅黑"/>
          <w:color w:val="auto"/>
          <w:sz w:val="24"/>
          <w:szCs w:val="24"/>
          <w:u w:val="single"/>
        </w:rPr>
        <w:t xml:space="preserve">                                </w:t>
      </w:r>
    </w:p>
    <w:p w14:paraId="381C2414">
      <w:pPr>
        <w:spacing w:line="520" w:lineRule="exact"/>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联系人及电话：</w:t>
      </w:r>
      <w:r>
        <w:rPr>
          <w:rFonts w:hint="eastAsia" w:ascii="微软雅黑" w:hAnsi="微软雅黑" w:eastAsia="微软雅黑" w:cs="微软雅黑"/>
          <w:color w:val="auto"/>
          <w:sz w:val="24"/>
          <w:szCs w:val="24"/>
          <w:u w:val="single"/>
        </w:rPr>
        <w:t xml:space="preserve">                                </w:t>
      </w:r>
    </w:p>
    <w:p w14:paraId="31BF3806">
      <w:pPr>
        <w:ind w:firstLine="480" w:firstLineChars="200"/>
        <w:rPr>
          <w:rFonts w:ascii="微软雅黑" w:hAnsi="微软雅黑" w:eastAsia="微软雅黑" w:cs="微软雅黑"/>
          <w:color w:val="auto"/>
          <w:sz w:val="24"/>
          <w:szCs w:val="24"/>
        </w:rPr>
      </w:pPr>
    </w:p>
    <w:p w14:paraId="64331E4D">
      <w:pPr>
        <w:ind w:firstLine="480" w:firstLineChars="200"/>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第五条  双方的权利与义务</w:t>
      </w:r>
    </w:p>
    <w:p w14:paraId="230E122F">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5.1 甲方的权利</w:t>
      </w:r>
    </w:p>
    <w:p w14:paraId="7B2323C2">
      <w:pPr>
        <w:ind w:firstLine="56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5.1.1甲方组织验收，对项目工作进度、质量进行监督管理。</w:t>
      </w:r>
    </w:p>
    <w:p w14:paraId="25E8CF9F">
      <w:pPr>
        <w:ind w:firstLine="56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5.1.2根据工作开展实际情况调整实施方案，对无进一步开展工作价值的项目，按规定程序下达项目终止通知书。</w:t>
      </w:r>
    </w:p>
    <w:p w14:paraId="0054577E">
      <w:pPr>
        <w:ind w:firstLine="56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5.1.3项目所形成的成果和成果资料属甲方所有。</w:t>
      </w:r>
    </w:p>
    <w:p w14:paraId="29181C66">
      <w:pPr>
        <w:ind w:firstLine="56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5.1.4 甲方在中华人民共和国境内使用乙方提供的货物或者服务，免受第三方提出的侵犯其所有权、专利权、商标权、工业设计或其他知识产权的起诉，若第三方提出侵权指控，乙方应承担由此引起的一切损失。</w:t>
      </w:r>
    </w:p>
    <w:p w14:paraId="5C3A8C5F">
      <w:pPr>
        <w:ind w:firstLine="560"/>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5.1.5</w:t>
      </w:r>
      <w:r>
        <w:rPr>
          <w:rFonts w:hint="eastAsia" w:ascii="微软雅黑" w:hAnsi="微软雅黑" w:eastAsia="微软雅黑" w:cs="微软雅黑"/>
          <w:color w:val="auto"/>
          <w:sz w:val="24"/>
          <w:szCs w:val="24"/>
          <w:u w:val="single"/>
        </w:rPr>
        <w:t xml:space="preserve">                                                                        </w:t>
      </w:r>
    </w:p>
    <w:p w14:paraId="394FD187">
      <w:pPr>
        <w:jc w:val="left"/>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2FA358D3">
      <w:pPr>
        <w:ind w:firstLine="56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5.2甲方的义务</w:t>
      </w:r>
    </w:p>
    <w:p w14:paraId="3A9652D0">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5.2.1甲方应按照本合同约定向乙方支付价款。</w:t>
      </w:r>
    </w:p>
    <w:p w14:paraId="601C5FA4">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5.2.2 甲方不得要求乙方违反国家有关法律、法规、规范和标准提供服务。甲方要求提前交付成果文件时，须征得乙方的同意。</w:t>
      </w:r>
    </w:p>
    <w:p w14:paraId="64FDFBC1">
      <w:pPr>
        <w:ind w:firstLine="560"/>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 xml:space="preserve">5.2.3 </w:t>
      </w:r>
      <w:r>
        <w:rPr>
          <w:rFonts w:hint="eastAsia" w:ascii="微软雅黑" w:hAnsi="微软雅黑" w:eastAsia="微软雅黑" w:cs="微软雅黑"/>
          <w:color w:val="auto"/>
          <w:sz w:val="24"/>
          <w:szCs w:val="24"/>
          <w:u w:val="single"/>
        </w:rPr>
        <w:t xml:space="preserve">                                                                     </w:t>
      </w:r>
    </w:p>
    <w:p w14:paraId="2DD2F7C1">
      <w:pPr>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0F90DDDE">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5.3乙方的权利</w:t>
      </w:r>
    </w:p>
    <w:p w14:paraId="15908720">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5.3.1报请甲方对实施方案、阶段性工作报告、测试分析数据、成果报告等进行评审验收，并负责审查后成果资料的补充、修改和完善工作。</w:t>
      </w:r>
    </w:p>
    <w:p w14:paraId="0342F15A">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5.3.2对实施过程中有关问题，报请甲方协调。</w:t>
      </w:r>
    </w:p>
    <w:p w14:paraId="56989CD1">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5.3.3按协议约定向甲方申请支付价款。</w:t>
      </w:r>
    </w:p>
    <w:p w14:paraId="79FBAD54">
      <w:pPr>
        <w:ind w:firstLine="480" w:firstLineChars="200"/>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 xml:space="preserve">5.3.4 </w:t>
      </w:r>
      <w:r>
        <w:rPr>
          <w:rFonts w:hint="eastAsia" w:ascii="微软雅黑" w:hAnsi="微软雅黑" w:eastAsia="微软雅黑" w:cs="微软雅黑"/>
          <w:color w:val="auto"/>
          <w:sz w:val="24"/>
          <w:szCs w:val="24"/>
          <w:u w:val="single"/>
        </w:rPr>
        <w:t xml:space="preserve">                                                                     </w:t>
      </w:r>
    </w:p>
    <w:p w14:paraId="461B91AD">
      <w:pPr>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26742E56">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5.4乙方的义务</w:t>
      </w:r>
    </w:p>
    <w:p w14:paraId="2E370B28">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5.4.1乙方应于合同第三条约定时间前完成项目内容，并对提交的成果的质量负责。</w:t>
      </w:r>
    </w:p>
    <w:p w14:paraId="71CBE8D4">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5.4.2乙方应按甲方的具体要求提交项目成果及相关材料，包括项目开展过程中购买、调查到的原始资料，并对提交的成果及相关材料真实性负责。</w:t>
      </w:r>
    </w:p>
    <w:p w14:paraId="1201A011">
      <w:pPr>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5.4.3乙方由于自身原因，在成果资料文件中出现的遗漏和差错，应在甲方指定的时间内修改、补充、完善。</w:t>
      </w:r>
    </w:p>
    <w:p w14:paraId="148047B2">
      <w:pPr>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5.4.4乙方应严格遵守相关财会制度的规定。</w:t>
      </w:r>
    </w:p>
    <w:p w14:paraId="16FC501C">
      <w:pPr>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5.4.5如中标通知书明确需面向中小微企业：乙方应按照招标文件要求，需将不少于合同总金额的30%分包给中小微企业，其中分包给小微企业的比例不低于60%（即不少于合同总金额的18%）。本合同规定的其他任务乙方不得转包，未经甲方书面同意乙方不得分包。</w:t>
      </w:r>
    </w:p>
    <w:p w14:paraId="3904417D">
      <w:pPr>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如不需面向中小微企业：本合同规定的任务乙方不得转包，未经甲方书面同意乙方不得分包。</w:t>
      </w:r>
    </w:p>
    <w:p w14:paraId="3A7253FD">
      <w:pPr>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5.4.6严格执行安全管理的有关规定，加强安全管理，若发生安全事故，乙方承担一切责任。</w:t>
      </w:r>
    </w:p>
    <w:p w14:paraId="64ECAACE">
      <w:pPr>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5.4.7接受甲方或甲方委托机构和专家组开展的技术、质量、进度等检查，并按规定报送阶段性工作报告。</w:t>
      </w:r>
    </w:p>
    <w:p w14:paraId="644B9C52">
      <w:pPr>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5.4.8遵守项目相关资料保密规定，履行项目全过程资料保管和保密义务。未经甲方批准，不得发布、公开项目阶段进展或成果资料信息。</w:t>
      </w:r>
    </w:p>
    <w:p w14:paraId="7C7A5C15">
      <w:pPr>
        <w:ind w:firstLine="480" w:firstLineChars="200"/>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 xml:space="preserve">5.4.9 </w:t>
      </w:r>
      <w:r>
        <w:rPr>
          <w:rFonts w:hint="eastAsia" w:ascii="微软雅黑" w:hAnsi="微软雅黑" w:eastAsia="微软雅黑" w:cs="微软雅黑"/>
          <w:color w:val="auto"/>
          <w:sz w:val="24"/>
          <w:szCs w:val="24"/>
          <w:u w:val="single"/>
        </w:rPr>
        <w:t xml:space="preserve">                                                                     </w:t>
      </w:r>
    </w:p>
    <w:p w14:paraId="11724443">
      <w:pPr>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10BD27DD">
      <w:pPr>
        <w:ind w:firstLine="570"/>
        <w:rPr>
          <w:rFonts w:ascii="微软雅黑" w:hAnsi="微软雅黑" w:eastAsia="微软雅黑" w:cs="微软雅黑"/>
          <w:color w:val="auto"/>
          <w:sz w:val="24"/>
          <w:szCs w:val="24"/>
        </w:rPr>
      </w:pPr>
    </w:p>
    <w:p w14:paraId="0E863505">
      <w:pPr>
        <w:ind w:firstLine="480" w:firstLineChars="200"/>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第六条 违约责任</w:t>
      </w:r>
    </w:p>
    <w:p w14:paraId="5656D811">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6.1在合同履行期间，若甲方要求终止或解除合同，应根据乙方已进行的实际工作量，支付价款，若甲方已支付款项超过实际工作量，超过部分乙方应予以退还。</w:t>
      </w:r>
    </w:p>
    <w:p w14:paraId="35007D80">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6.2甲方必须按合同规定支付前期工作费用，如甲方未按时支付前期工作费用，乙方有权推迟开工时间，后阶段相应工作顺延。</w:t>
      </w:r>
    </w:p>
    <w:p w14:paraId="73468FB1">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6.3甲方未按合同第四条支付价款，每逾期支付一天，应承担支付金额千分之一的逾期违约金，如因乙方未按照本合同约定提供方案或计划经甲方确认，且未先行开具发票并送达甲方，甲方的未支付行为不视为违约。</w:t>
      </w:r>
    </w:p>
    <w:p w14:paraId="33556F73">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6.4 由于乙方自身原因，导致延误成果资料交付时间的，每延误一天，应减收该项目应收费的千分之一，甲方有权从未支付的款项中扣除该部分费用，尚未支付费用不足以涵盖乙方应支付的违约金时，乙方还应向甲方支付该部分。</w:t>
      </w:r>
    </w:p>
    <w:p w14:paraId="2C25137B">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6.5 本合同生效后，乙方未与甲方协商一致，单方要求终止或解除合同，应退还甲方已支付款项，并向甲方支付本合同总价款30%的金额作为违约金。</w:t>
      </w:r>
    </w:p>
    <w:p w14:paraId="209B854F">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6.6若乙方不能按本合同约定交付合格的设计成果，在甲方提供的合理的修改完善时间内仍不能完成，甲方有权解除本合同，不再支付未支付款项并有权要求退还已经支付的所有费用。</w:t>
      </w:r>
    </w:p>
    <w:p w14:paraId="1D64CA96">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6.7 若乙方提供虚假成果或不真实的数据，甲方有权解除本合同，乙方应向甲方退还本合同项下甲方支付的款项，同时甲方有权要求乙方承担由此造成的损失。</w:t>
      </w:r>
    </w:p>
    <w:p w14:paraId="2E68679D">
      <w:pPr>
        <w:ind w:firstLine="480" w:firstLineChars="200"/>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 xml:space="preserve">6.8 </w:t>
      </w:r>
      <w:r>
        <w:rPr>
          <w:rFonts w:hint="eastAsia" w:ascii="微软雅黑" w:hAnsi="微软雅黑" w:eastAsia="微软雅黑" w:cs="微软雅黑"/>
          <w:color w:val="auto"/>
          <w:sz w:val="24"/>
          <w:szCs w:val="24"/>
          <w:u w:val="single"/>
        </w:rPr>
        <w:t xml:space="preserve">                                                                      </w:t>
      </w:r>
    </w:p>
    <w:p w14:paraId="60065769">
      <w:pPr>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196CAD03">
      <w:pPr>
        <w:tabs>
          <w:tab w:val="left" w:pos="1305"/>
        </w:tabs>
        <w:ind w:firstLine="480" w:firstLineChars="200"/>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第七条 通知与送达</w:t>
      </w:r>
    </w:p>
    <w:p w14:paraId="70F28B7F">
      <w:pPr>
        <w:tabs>
          <w:tab w:val="left" w:pos="1305"/>
        </w:tabs>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7.1 甲乙双方均确认各自合法有效送达地址及联系方式以合同尾部载明内容为准，电子送达与其他送达具有同等效力，双方均可选用任意方式向相对人进行送达。</w:t>
      </w:r>
    </w:p>
    <w:p w14:paraId="4AA3FD3E">
      <w:pPr>
        <w:tabs>
          <w:tab w:val="left" w:pos="1305"/>
        </w:tabs>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7.2 本合同乙方变更名称、地址、联系人或联系方式的，应当在变更后10日内书面及时通知相对方，变更方未及时通知的，相对方按照变更前的信息进行送达的任何通知（包括批准、确定、证明、请求等各种形式）均视为有效送达，因此产生的不利后果由变更方承担。受送达人拒收的，不影响送达效力。</w:t>
      </w:r>
    </w:p>
    <w:p w14:paraId="648E13FB">
      <w:pPr>
        <w:tabs>
          <w:tab w:val="left" w:pos="1305"/>
        </w:tabs>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7.3一方向另一方送达文件，以被送达方的签收日期作为送达日期。通过快递方式送达的，以快递签收日期为送达日期，被送达方拒收或无法送达或其他任何非因送达方原因导致送达失败的的，自交邮后第三日视为送达。通过电子文件送达的，电子文件内容在发送方填写正确地址且未被系统退回的情况下，自文件进入对方数据电文接受系统视为送达。通过短信、微信等形式送达的，自发送方成功发送至被发送人电子载体时即为送达。</w:t>
      </w:r>
    </w:p>
    <w:p w14:paraId="1905E9DD">
      <w:pPr>
        <w:tabs>
          <w:tab w:val="left" w:pos="1305"/>
        </w:tabs>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7.4本合同约定地址适用于各类法律文书、司法文书的送达。本通知送达条款为独立条款，不受合同整体或者其他条款效力的影响，始终有效。</w:t>
      </w:r>
    </w:p>
    <w:p w14:paraId="1B50194F">
      <w:pPr>
        <w:ind w:firstLine="480" w:firstLineChars="200"/>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第八条 其它</w:t>
      </w:r>
    </w:p>
    <w:p w14:paraId="6C38450A">
      <w:pPr>
        <w:ind w:firstLine="56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8.1本合同相关文件：有关本次采购项目的商务谈判文件以及相关的函件，如采购文件、报价文件、澄清函、技术资料、乙方提供的售后质保方案以及各项与本采购项目相关，均为本合同不可分割的一部分。</w:t>
      </w:r>
    </w:p>
    <w:p w14:paraId="7190D9AF">
      <w:pPr>
        <w:ind w:firstLine="56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8.2本合同项目成果版权归甲方所有，未经甲方允许乙方不得擅自使用。</w:t>
      </w:r>
    </w:p>
    <w:p w14:paraId="373DC548">
      <w:pP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8.3甲方委托乙方承担本合同内容之外的工作服务，应另行支付费用。</w:t>
      </w:r>
    </w:p>
    <w:p w14:paraId="233F1B5C">
      <w:pP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8.4由于不可抗拒的因素（自然灾害、政策性调整等）致使合同无法履行时，双方应及时协商处理。</w:t>
      </w:r>
    </w:p>
    <w:p w14:paraId="6274B0E5">
      <w:pPr>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8.5双方如对本合同发生纠纷时，应友好协商解决。如不能取得一致意见，双方均可依法向</w:t>
      </w:r>
      <w:r>
        <w:rPr>
          <w:rFonts w:hint="eastAsia" w:ascii="微软雅黑" w:hAnsi="微软雅黑" w:eastAsia="微软雅黑" w:cs="微软雅黑"/>
          <w:color w:val="auto"/>
          <w:sz w:val="24"/>
          <w:szCs w:val="24"/>
          <w:u w:val="single"/>
        </w:rPr>
        <w:t xml:space="preserve"> 甲方住所地 </w:t>
      </w:r>
      <w:r>
        <w:rPr>
          <w:rFonts w:hint="eastAsia" w:ascii="微软雅黑" w:hAnsi="微软雅黑" w:eastAsia="微软雅黑" w:cs="微软雅黑"/>
          <w:color w:val="auto"/>
          <w:sz w:val="24"/>
          <w:szCs w:val="24"/>
        </w:rPr>
        <w:t>人民法院提起诉讼。</w:t>
      </w:r>
    </w:p>
    <w:p w14:paraId="1782CBC4">
      <w:pP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8.6本合同如有未尽事宜，双方可商定签订补充协议，补充协议与合同具有同等法律效力，补充协议与本协议不一致的，以补充协议为准。</w:t>
      </w:r>
    </w:p>
    <w:p w14:paraId="3A525407">
      <w:pPr>
        <w:ind w:firstLine="555"/>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8.7本合同一式肆份，甲、乙双方各执两份。</w:t>
      </w:r>
    </w:p>
    <w:p w14:paraId="172D85A6">
      <w:pPr>
        <w:ind w:firstLine="555"/>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8.8本合同自双方代表签字并加盖公章（或合同章）后生效，双方履行完本合同规定的义务后，本合同即行终止。</w:t>
      </w:r>
    </w:p>
    <w:p w14:paraId="0F8D3BFB">
      <w:pPr>
        <w:ind w:firstLine="555"/>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（以下无正文）</w:t>
      </w:r>
    </w:p>
    <w:p w14:paraId="56745DEC">
      <w:pP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br w:type="page"/>
      </w:r>
    </w:p>
    <w:p w14:paraId="3DF44B8F">
      <w:pP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（本页为合同签署页）</w:t>
      </w:r>
    </w:p>
    <w:p w14:paraId="0410B9C8">
      <w:pPr>
        <w:rPr>
          <w:rFonts w:ascii="微软雅黑" w:hAnsi="微软雅黑" w:eastAsia="微软雅黑" w:cs="微软雅黑"/>
          <w:color w:val="auto"/>
          <w:sz w:val="24"/>
          <w:szCs w:val="24"/>
        </w:rPr>
      </w:pPr>
    </w:p>
    <w:p w14:paraId="5392EAE3">
      <w:pPr>
        <w:rPr>
          <w:rFonts w:ascii="微软雅黑" w:hAnsi="微软雅黑" w:eastAsia="微软雅黑" w:cs="微软雅黑"/>
          <w:color w:val="auto"/>
          <w:sz w:val="24"/>
          <w:szCs w:val="24"/>
        </w:rPr>
      </w:pPr>
    </w:p>
    <w:p w14:paraId="07C5DC0C">
      <w:pPr>
        <w:adjustRightInd w:val="0"/>
        <w:spacing w:line="720" w:lineRule="auto"/>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甲方：（合同专用章）              乙方：</w:t>
      </w:r>
      <w:r>
        <w:rPr>
          <w:rFonts w:hint="eastAsia" w:ascii="微软雅黑" w:hAnsi="微软雅黑" w:eastAsia="微软雅黑" w:cs="微软雅黑"/>
          <w:color w:val="auto"/>
          <w:spacing w:val="-12"/>
          <w:sz w:val="24"/>
          <w:szCs w:val="24"/>
        </w:rPr>
        <w:t>（盖章）</w:t>
      </w:r>
    </w:p>
    <w:p w14:paraId="0186CAE9">
      <w:pPr>
        <w:adjustRightInd w:val="0"/>
        <w:spacing w:line="720" w:lineRule="auto"/>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甲方住所地：                     乙方住所地：</w:t>
      </w:r>
    </w:p>
    <w:p w14:paraId="3F888456">
      <w:pPr>
        <w:adjustRightInd w:val="0"/>
        <w:spacing w:line="720" w:lineRule="auto"/>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联系人：                         联系人：</w:t>
      </w:r>
    </w:p>
    <w:p w14:paraId="77AC3076">
      <w:pPr>
        <w:adjustRightInd w:val="0"/>
        <w:spacing w:line="720" w:lineRule="auto"/>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联系方式：                       联系方式：</w:t>
      </w:r>
    </w:p>
    <w:p w14:paraId="4989F6B2">
      <w:pPr>
        <w:adjustRightInd w:val="0"/>
        <w:spacing w:line="720" w:lineRule="auto"/>
        <w:rPr>
          <w:rFonts w:ascii="微软雅黑" w:hAnsi="微软雅黑" w:eastAsia="微软雅黑" w:cs="微软雅黑"/>
          <w:color w:val="auto"/>
          <w:spacing w:val="-12"/>
          <w:sz w:val="24"/>
          <w:szCs w:val="24"/>
        </w:rPr>
      </w:pPr>
      <w:r>
        <w:rPr>
          <w:rFonts w:hint="eastAsia" w:ascii="微软雅黑" w:hAnsi="微软雅黑" w:eastAsia="微软雅黑" w:cs="微软雅黑"/>
          <w:color w:val="auto"/>
          <w:sz w:val="24"/>
          <w:szCs w:val="24"/>
        </w:rPr>
        <w:t>单位法人或                       单位法定代表人：</w:t>
      </w:r>
      <w:r>
        <w:rPr>
          <w:rFonts w:hint="eastAsia" w:ascii="微软雅黑" w:hAnsi="微软雅黑" w:eastAsia="微软雅黑" w:cs="微软雅黑"/>
          <w:color w:val="auto"/>
          <w:spacing w:val="-12"/>
          <w:sz w:val="24"/>
          <w:szCs w:val="24"/>
        </w:rPr>
        <w:t>（签字或盖章）</w:t>
      </w:r>
    </w:p>
    <w:p w14:paraId="35973561">
      <w:pPr>
        <w:adjustRightInd w:val="0"/>
        <w:spacing w:line="720" w:lineRule="auto"/>
        <w:rPr>
          <w:rFonts w:ascii="微软雅黑" w:hAnsi="微软雅黑" w:eastAsia="微软雅黑" w:cs="微软雅黑"/>
          <w:color w:val="auto"/>
          <w:spacing w:val="-12"/>
          <w:sz w:val="24"/>
          <w:szCs w:val="24"/>
        </w:rPr>
      </w:pPr>
      <w:r>
        <w:rPr>
          <w:rFonts w:hint="eastAsia" w:ascii="微软雅黑" w:hAnsi="微软雅黑" w:eastAsia="微软雅黑" w:cs="微软雅黑"/>
          <w:color w:val="auto"/>
          <w:spacing w:val="-12"/>
          <w:sz w:val="24"/>
          <w:szCs w:val="24"/>
        </w:rPr>
        <w:t>法人授权代理人</w:t>
      </w:r>
      <w:r>
        <w:rPr>
          <w:rFonts w:hint="eastAsia" w:ascii="微软雅黑" w:hAnsi="微软雅黑" w:eastAsia="微软雅黑" w:cs="微软雅黑"/>
          <w:color w:val="auto"/>
          <w:sz w:val="24"/>
          <w:szCs w:val="24"/>
        </w:rPr>
        <w:t>：（签字）</w:t>
      </w:r>
      <w:r>
        <w:rPr>
          <w:rFonts w:hint="eastAsia" w:ascii="微软雅黑" w:hAnsi="微软雅黑" w:eastAsia="微软雅黑" w:cs="微软雅黑"/>
          <w:color w:val="auto"/>
          <w:spacing w:val="-12"/>
          <w:sz w:val="24"/>
          <w:szCs w:val="24"/>
        </w:rPr>
        <w:t xml:space="preserve">              法人授权代理人：（签字）</w:t>
      </w:r>
    </w:p>
    <w:p w14:paraId="01CDD56A">
      <w:pPr>
        <w:adjustRightInd w:val="0"/>
        <w:spacing w:line="720" w:lineRule="auto"/>
        <w:rPr>
          <w:rFonts w:ascii="微软雅黑" w:hAnsi="微软雅黑" w:eastAsia="微软雅黑" w:cs="微软雅黑"/>
          <w:color w:val="auto"/>
          <w:spacing w:val="-12"/>
          <w:sz w:val="24"/>
          <w:szCs w:val="24"/>
        </w:rPr>
      </w:pPr>
      <w:r>
        <w:rPr>
          <w:rFonts w:hint="eastAsia" w:ascii="微软雅黑" w:hAnsi="微软雅黑" w:eastAsia="微软雅黑" w:cs="微软雅黑"/>
          <w:color w:val="auto"/>
          <w:spacing w:val="-12"/>
          <w:sz w:val="24"/>
          <w:szCs w:val="24"/>
        </w:rPr>
        <w:t xml:space="preserve">业务处室负责人：（签字）                           </w:t>
      </w:r>
    </w:p>
    <w:p w14:paraId="1D015FD5">
      <w:pPr>
        <w:adjustRightInd w:val="0"/>
        <w:spacing w:line="720" w:lineRule="auto"/>
        <w:rPr>
          <w:rFonts w:ascii="微软雅黑" w:hAnsi="微软雅黑" w:eastAsia="微软雅黑" w:cs="微软雅黑"/>
          <w:color w:val="auto"/>
          <w:spacing w:val="-12"/>
          <w:sz w:val="24"/>
          <w:szCs w:val="24"/>
        </w:rPr>
      </w:pPr>
      <w:r>
        <w:rPr>
          <w:rFonts w:hint="eastAsia" w:ascii="微软雅黑" w:hAnsi="微软雅黑" w:eastAsia="微软雅黑" w:cs="微软雅黑"/>
          <w:color w:val="auto"/>
          <w:spacing w:val="-12"/>
          <w:sz w:val="24"/>
          <w:szCs w:val="24"/>
        </w:rPr>
        <w:t>计划财务处负责人：（签字）</w:t>
      </w:r>
    </w:p>
    <w:p w14:paraId="09706D30">
      <w:pPr>
        <w:adjustRightInd w:val="0"/>
        <w:spacing w:line="720" w:lineRule="auto"/>
        <w:rPr>
          <w:rFonts w:ascii="微软雅黑" w:hAnsi="微软雅黑" w:eastAsia="微软雅黑" w:cs="微软雅黑"/>
          <w:color w:val="auto"/>
          <w:spacing w:val="-12"/>
          <w:sz w:val="24"/>
          <w:szCs w:val="24"/>
        </w:rPr>
      </w:pPr>
    </w:p>
    <w:p w14:paraId="2EA3D2E8">
      <w:pPr>
        <w:adjustRightInd w:val="0"/>
        <w:spacing w:line="720" w:lineRule="auto"/>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年   月   日（手写）                  年   月   日（手写）</w:t>
      </w:r>
    </w:p>
    <w:p w14:paraId="6ACA9AAA">
      <w:pPr>
        <w:rPr>
          <w:rFonts w:ascii="微软雅黑" w:hAnsi="微软雅黑" w:eastAsia="微软雅黑" w:cs="微软雅黑"/>
          <w:color w:val="auto"/>
        </w:rPr>
      </w:pPr>
    </w:p>
    <w:p w14:paraId="35EC7BD6">
      <w:pPr>
        <w:pStyle w:val="3"/>
        <w:spacing w:before="0" w:after="0" w:line="360" w:lineRule="auto"/>
        <w:jc w:val="center"/>
        <w:rPr>
          <w:rFonts w:ascii="微软雅黑" w:hAnsi="微软雅黑" w:eastAsia="微软雅黑" w:cs="微软雅黑"/>
          <w:b w:val="0"/>
          <w:color w:val="auto"/>
          <w:sz w:val="36"/>
          <w:szCs w:val="30"/>
        </w:rPr>
      </w:pPr>
      <w:bookmarkStart w:id="134" w:name="_Toc24486"/>
      <w:bookmarkStart w:id="135" w:name="_Toc17809"/>
      <w:r>
        <w:rPr>
          <w:rFonts w:hint="eastAsia" w:ascii="微软雅黑" w:hAnsi="微软雅黑" w:eastAsia="微软雅黑" w:cs="微软雅黑"/>
          <w:b w:val="0"/>
          <w:color w:val="auto"/>
          <w:sz w:val="36"/>
          <w:szCs w:val="30"/>
        </w:rPr>
        <w:t xml:space="preserve">第七篇  </w:t>
      </w:r>
      <w:bookmarkEnd w:id="133"/>
      <w:r>
        <w:rPr>
          <w:rFonts w:hint="eastAsia" w:ascii="微软雅黑" w:hAnsi="微软雅黑" w:eastAsia="微软雅黑" w:cs="微软雅黑"/>
          <w:b w:val="0"/>
          <w:color w:val="auto"/>
          <w:sz w:val="36"/>
          <w:szCs w:val="30"/>
        </w:rPr>
        <w:t>响应文件编制要求</w:t>
      </w:r>
      <w:bookmarkEnd w:id="134"/>
      <w:bookmarkEnd w:id="135"/>
    </w:p>
    <w:p w14:paraId="6C520C79">
      <w:pPr>
        <w:spacing w:line="44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一、经济部分</w:t>
      </w:r>
    </w:p>
    <w:p w14:paraId="2B766EE3">
      <w:pPr>
        <w:spacing w:line="44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（一）竞争性磋商报价函</w:t>
      </w:r>
    </w:p>
    <w:p w14:paraId="3C2ED67C">
      <w:pPr>
        <w:spacing w:line="44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（二）明细报价表</w:t>
      </w:r>
    </w:p>
    <w:p w14:paraId="19A192D2">
      <w:pPr>
        <w:spacing w:line="44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二、服务部分</w:t>
      </w:r>
    </w:p>
    <w:p w14:paraId="68B67AB4">
      <w:pPr>
        <w:spacing w:line="44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（一）服务方案</w:t>
      </w:r>
    </w:p>
    <w:p w14:paraId="3701ECC7">
      <w:pPr>
        <w:spacing w:line="44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（二）服务响应偏离表</w:t>
      </w:r>
    </w:p>
    <w:p w14:paraId="15EFAA3D">
      <w:pPr>
        <w:spacing w:line="44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三、商务部分</w:t>
      </w:r>
    </w:p>
    <w:p w14:paraId="76931DD2">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（一）商务响应偏离表</w:t>
      </w:r>
    </w:p>
    <w:p w14:paraId="3129F5BF">
      <w:pPr>
        <w:spacing w:line="44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（二）其它优惠服务承诺（格式自定）</w:t>
      </w:r>
    </w:p>
    <w:p w14:paraId="6859D0B8">
      <w:pPr>
        <w:spacing w:line="44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四、资格条件及其他</w:t>
      </w:r>
    </w:p>
    <w:p w14:paraId="1D059713">
      <w:pPr>
        <w:snapToGrid w:val="0"/>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（一）法人营业执照（副本）或事业单位法人证书（副本）或个体工商户营业执照或有效的自然人身份证明或社会团体法人登记证书复印件</w:t>
      </w:r>
    </w:p>
    <w:p w14:paraId="51195F16">
      <w:pPr>
        <w:snapToGrid w:val="0"/>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（二）法定代表人身份证明书（格式）</w:t>
      </w:r>
    </w:p>
    <w:p w14:paraId="517AE9AC">
      <w:pPr>
        <w:snapToGrid w:val="0"/>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（三）法定代表人授权委托书（格式）</w:t>
      </w:r>
    </w:p>
    <w:p w14:paraId="35BB99F9">
      <w:pPr>
        <w:spacing w:line="44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（四）基本资格条件承诺函（格式）</w:t>
      </w:r>
    </w:p>
    <w:p w14:paraId="1864C414">
      <w:pPr>
        <w:pStyle w:val="22"/>
        <w:ind w:firstLine="480" w:firstLineChars="200"/>
        <w:rPr>
          <w:rFonts w:ascii="微软雅黑" w:hAnsi="微软雅黑" w:eastAsia="微软雅黑" w:cs="微软雅黑"/>
          <w:color w:val="auto"/>
        </w:rPr>
      </w:pPr>
      <w:r>
        <w:rPr>
          <w:rFonts w:hint="eastAsia" w:ascii="微软雅黑" w:hAnsi="微软雅黑" w:eastAsia="微软雅黑" w:cs="微软雅黑"/>
          <w:color w:val="auto"/>
          <w:sz w:val="24"/>
          <w:szCs w:val="24"/>
        </w:rPr>
        <w:t>（五）特定资格条件</w:t>
      </w:r>
    </w:p>
    <w:p w14:paraId="2E509EF8">
      <w:pPr>
        <w:spacing w:line="44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五、其他应提供的资料</w:t>
      </w:r>
    </w:p>
    <w:p w14:paraId="675C8ED3">
      <w:pPr>
        <w:snapToGrid w:val="0"/>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（一）中小企业声明函、监狱企业证明文件、残疾人福利性单位声明函</w:t>
      </w:r>
    </w:p>
    <w:p w14:paraId="1FAD3BB1">
      <w:pPr>
        <w:snapToGrid w:val="0"/>
        <w:spacing w:line="400" w:lineRule="exact"/>
        <w:ind w:firstLine="480" w:firstLineChars="200"/>
        <w:rPr>
          <w:rFonts w:ascii="微软雅黑" w:hAnsi="微软雅黑" w:eastAsia="微软雅黑" w:cs="微软雅黑"/>
          <w:color w:val="auto"/>
          <w:sz w:val="24"/>
          <w:szCs w:val="24"/>
        </w:rPr>
        <w:sectPr>
          <w:footerReference r:id="rId10" w:type="default"/>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auto"/>
          <w:sz w:val="24"/>
          <w:szCs w:val="24"/>
        </w:rPr>
        <w:t>（二）其他与项目有关的资料</w:t>
      </w:r>
    </w:p>
    <w:p w14:paraId="02811625">
      <w:pPr>
        <w:pStyle w:val="4"/>
        <w:spacing w:before="0" w:after="0" w:line="360" w:lineRule="auto"/>
        <w:rPr>
          <w:rFonts w:ascii="微软雅黑" w:hAnsi="微软雅黑" w:eastAsia="微软雅黑" w:cs="微软雅黑"/>
          <w:color w:val="auto"/>
          <w:sz w:val="24"/>
          <w:szCs w:val="24"/>
        </w:rPr>
      </w:pPr>
      <w:bookmarkStart w:id="136" w:name="_Toc24266"/>
      <w:bookmarkStart w:id="137" w:name="_Toc342913419"/>
      <w:bookmarkStart w:id="138" w:name="_Toc313008356"/>
      <w:bookmarkStart w:id="139" w:name="_Toc313888360"/>
      <w:bookmarkStart w:id="140" w:name="_Toc21480"/>
      <w:bookmarkStart w:id="141" w:name="_Toc12789073"/>
      <w:bookmarkStart w:id="142" w:name="_Toc283382454"/>
      <w:r>
        <w:rPr>
          <w:rFonts w:hint="eastAsia" w:ascii="微软雅黑" w:hAnsi="微软雅黑" w:eastAsia="微软雅黑" w:cs="微软雅黑"/>
          <w:color w:val="auto"/>
          <w:sz w:val="24"/>
          <w:szCs w:val="24"/>
        </w:rPr>
        <w:t>一、经济部分</w:t>
      </w:r>
      <w:bookmarkEnd w:id="136"/>
      <w:bookmarkEnd w:id="137"/>
      <w:bookmarkEnd w:id="138"/>
      <w:bookmarkEnd w:id="139"/>
      <w:bookmarkEnd w:id="140"/>
    </w:p>
    <w:bookmarkEnd w:id="141"/>
    <w:bookmarkEnd w:id="142"/>
    <w:p w14:paraId="059942FC">
      <w:pPr>
        <w:tabs>
          <w:tab w:val="left" w:pos="6300"/>
        </w:tabs>
        <w:snapToGrid w:val="0"/>
        <w:spacing w:line="312" w:lineRule="auto"/>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（一）竞争性磋商报价函</w:t>
      </w:r>
    </w:p>
    <w:p w14:paraId="6616CE61">
      <w:pPr>
        <w:tabs>
          <w:tab w:val="left" w:pos="6300"/>
        </w:tabs>
        <w:snapToGrid w:val="0"/>
        <w:spacing w:line="480" w:lineRule="exact"/>
        <w:jc w:val="center"/>
        <w:outlineLvl w:val="0"/>
        <w:rPr>
          <w:rFonts w:ascii="微软雅黑" w:hAnsi="微软雅黑" w:eastAsia="微软雅黑" w:cs="微软雅黑"/>
          <w:b/>
          <w:color w:val="auto"/>
          <w:szCs w:val="28"/>
        </w:rPr>
      </w:pPr>
      <w:r>
        <w:rPr>
          <w:rFonts w:hint="eastAsia" w:ascii="微软雅黑" w:hAnsi="微软雅黑" w:eastAsia="微软雅黑" w:cs="微软雅黑"/>
          <w:b/>
          <w:color w:val="auto"/>
          <w:szCs w:val="28"/>
        </w:rPr>
        <w:t>竞争性磋商报价函</w:t>
      </w:r>
    </w:p>
    <w:p w14:paraId="36F0A674">
      <w:pPr>
        <w:tabs>
          <w:tab w:val="left" w:pos="6300"/>
        </w:tabs>
        <w:snapToGrid w:val="0"/>
        <w:spacing w:line="480" w:lineRule="exac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rPr>
        <w:t>（采购代理机构名称）</w:t>
      </w:r>
      <w:r>
        <w:rPr>
          <w:rFonts w:hint="eastAsia" w:ascii="微软雅黑" w:hAnsi="微软雅黑" w:eastAsia="微软雅黑" w:cs="微软雅黑"/>
          <w:color w:val="auto"/>
          <w:sz w:val="24"/>
          <w:szCs w:val="24"/>
        </w:rPr>
        <w:t>：</w:t>
      </w:r>
    </w:p>
    <w:p w14:paraId="2F7D2CD2">
      <w:pPr>
        <w:tabs>
          <w:tab w:val="left" w:pos="6300"/>
        </w:tabs>
        <w:snapToGrid w:val="0"/>
        <w:spacing w:line="4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我方收到____________________________（磋商项目名称）的竞争性磋商文件，经详细研究，决定参加该项目的磋商。</w:t>
      </w:r>
    </w:p>
    <w:p w14:paraId="44278A34">
      <w:pPr>
        <w:tabs>
          <w:tab w:val="left" w:pos="6300"/>
        </w:tabs>
        <w:snapToGrid w:val="0"/>
        <w:spacing w:line="4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1、愿意按照竞争性磋商文件中的一切要求，提供本项目的技术服务，初始报价为人民币大写：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元整；人民币小写：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元。以我公司最后报价为准。</w:t>
      </w:r>
    </w:p>
    <w:p w14:paraId="216FA60D">
      <w:pPr>
        <w:tabs>
          <w:tab w:val="left" w:pos="6300"/>
        </w:tabs>
        <w:snapToGrid w:val="0"/>
        <w:spacing w:line="4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2、我方现提交的响应文件为：响应文件正本</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份，副本</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份，电子文档</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份。</w:t>
      </w:r>
    </w:p>
    <w:p w14:paraId="572844E5">
      <w:pPr>
        <w:tabs>
          <w:tab w:val="left" w:pos="6300"/>
        </w:tabs>
        <w:snapToGrid w:val="0"/>
        <w:spacing w:line="4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3、我方承诺：本次磋商的有效期为提交响应文件截止时间起90天</w:t>
      </w:r>
      <w:bookmarkStart w:id="165" w:name="_GoBack"/>
      <w:bookmarkEnd w:id="165"/>
      <w:r>
        <w:rPr>
          <w:rFonts w:hint="eastAsia" w:ascii="微软雅黑" w:hAnsi="微软雅黑" w:eastAsia="微软雅黑" w:cs="微软雅黑"/>
          <w:color w:val="auto"/>
          <w:sz w:val="24"/>
          <w:szCs w:val="24"/>
        </w:rPr>
        <w:t>。</w:t>
      </w:r>
    </w:p>
    <w:p w14:paraId="5E599881">
      <w:pPr>
        <w:tabs>
          <w:tab w:val="left" w:pos="6300"/>
        </w:tabs>
        <w:snapToGrid w:val="0"/>
        <w:spacing w:line="4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4、我方完全理解和接受贵方竞争性磋商文件的一切规定和要求及评审办法。</w:t>
      </w:r>
    </w:p>
    <w:p w14:paraId="791A623A">
      <w:pPr>
        <w:tabs>
          <w:tab w:val="left" w:pos="6300"/>
        </w:tabs>
        <w:snapToGrid w:val="0"/>
        <w:spacing w:line="4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5、在整个竞争性磋商过程中，我方若有违规行为，接受按照《中华人民共和国政府采购法》及其实施条例等规定给予惩罚。</w:t>
      </w:r>
    </w:p>
    <w:p w14:paraId="51CA478E">
      <w:pPr>
        <w:tabs>
          <w:tab w:val="left" w:pos="6300"/>
        </w:tabs>
        <w:snapToGrid w:val="0"/>
        <w:spacing w:line="4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6、我方若成为成交供应商，将按照最终磋商结果签订合同，并且严格履行合同义务。本承诺函将成为合同不可分割的一部分，与合同具有同等的法律效力。</w:t>
      </w:r>
    </w:p>
    <w:p w14:paraId="3F38B43A">
      <w:pPr>
        <w:tabs>
          <w:tab w:val="left" w:pos="6300"/>
        </w:tabs>
        <w:snapToGrid w:val="0"/>
        <w:spacing w:line="4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w:t>
      </w:r>
      <w:r>
        <w:rPr>
          <w:rFonts w:hint="eastAsia" w:ascii="微软雅黑" w:hAnsi="微软雅黑" w:eastAsia="微软雅黑" w:cs="微软雅黑"/>
          <w:color w:val="auto"/>
          <w:sz w:val="24"/>
          <w:szCs w:val="28"/>
        </w:rPr>
        <w:t>我方理解，最低报价不是成交的唯一条件。</w:t>
      </w:r>
    </w:p>
    <w:p w14:paraId="58AA30B5">
      <w:pPr>
        <w:tabs>
          <w:tab w:val="left" w:pos="6300"/>
        </w:tabs>
        <w:snapToGrid w:val="0"/>
        <w:spacing w:line="4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8、我方同意按竞争性磋商文件规定。如果我方成为成交供应商，保证在接到成交通知书后，向采购代理机构交纳竞争性磋商文件规定的采购代理服务费。</w:t>
      </w:r>
    </w:p>
    <w:p w14:paraId="78300DA6">
      <w:pPr>
        <w:tabs>
          <w:tab w:val="left" w:pos="6300"/>
        </w:tabs>
        <w:snapToGrid w:val="0"/>
        <w:spacing w:line="48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w:t>
      </w:r>
      <w:r>
        <w:rPr>
          <w:rFonts w:hint="eastAsia" w:ascii="微软雅黑" w:hAnsi="微软雅黑" w:eastAsia="微软雅黑" w:cs="微软雅黑"/>
          <w:color w:val="auto"/>
          <w:sz w:val="24"/>
          <w:szCs w:val="28"/>
        </w:rPr>
        <w:t>我方未</w:t>
      </w:r>
      <w:r>
        <w:rPr>
          <w:rFonts w:hint="eastAsia" w:ascii="微软雅黑" w:hAnsi="微软雅黑" w:eastAsia="微软雅黑" w:cs="微软雅黑"/>
          <w:color w:val="auto"/>
          <w:sz w:val="24"/>
          <w:szCs w:val="24"/>
        </w:rPr>
        <w:t>为采购项目提供整体设计、规范编制或者项目管理、监理、检测等服务。</w:t>
      </w:r>
    </w:p>
    <w:p w14:paraId="1438DB07">
      <w:pPr>
        <w:tabs>
          <w:tab w:val="left" w:pos="6300"/>
        </w:tabs>
        <w:snapToGrid w:val="0"/>
        <w:spacing w:line="312" w:lineRule="auto"/>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3AF057D1">
      <w:pPr>
        <w:tabs>
          <w:tab w:val="left" w:pos="6300"/>
        </w:tabs>
        <w:snapToGrid w:val="0"/>
        <w:spacing w:line="312" w:lineRule="auto"/>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供应商（公章）：</w:t>
      </w:r>
    </w:p>
    <w:p w14:paraId="66EDEC27">
      <w:pPr>
        <w:tabs>
          <w:tab w:val="left" w:pos="6300"/>
        </w:tabs>
        <w:snapToGrid w:val="0"/>
        <w:spacing w:line="312" w:lineRule="auto"/>
        <w:ind w:firstLine="570"/>
        <w:rPr>
          <w:rFonts w:ascii="微软雅黑" w:hAnsi="微软雅黑" w:eastAsia="微软雅黑" w:cs="微软雅黑"/>
          <w:color w:val="auto"/>
          <w:sz w:val="24"/>
          <w:szCs w:val="24"/>
        </w:rPr>
      </w:pPr>
    </w:p>
    <w:p w14:paraId="1D9AB3F0">
      <w:pPr>
        <w:tabs>
          <w:tab w:val="left" w:pos="6300"/>
        </w:tabs>
        <w:snapToGrid w:val="0"/>
        <w:spacing w:line="312" w:lineRule="auto"/>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地址：  </w:t>
      </w:r>
    </w:p>
    <w:p w14:paraId="3E6815B6">
      <w:pPr>
        <w:tabs>
          <w:tab w:val="left" w:pos="6300"/>
        </w:tabs>
        <w:snapToGrid w:val="0"/>
        <w:spacing w:line="312" w:lineRule="auto"/>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电话：                                             传真：</w:t>
      </w:r>
    </w:p>
    <w:p w14:paraId="303D5550">
      <w:pPr>
        <w:tabs>
          <w:tab w:val="left" w:pos="6300"/>
        </w:tabs>
        <w:snapToGrid w:val="0"/>
        <w:spacing w:line="312" w:lineRule="auto"/>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网址：                                             邮编：</w:t>
      </w:r>
    </w:p>
    <w:p w14:paraId="2D7417C4">
      <w:pPr>
        <w:tabs>
          <w:tab w:val="left" w:pos="6300"/>
        </w:tabs>
        <w:snapToGrid w:val="0"/>
        <w:spacing w:line="312" w:lineRule="auto"/>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联系人：</w:t>
      </w:r>
    </w:p>
    <w:p w14:paraId="247D8219">
      <w:pPr>
        <w:snapToGrid w:val="0"/>
        <w:spacing w:line="312" w:lineRule="auto"/>
        <w:ind w:firstLine="480" w:firstLineChars="200"/>
        <w:rPr>
          <w:rFonts w:ascii="微软雅黑" w:hAnsi="微软雅黑" w:eastAsia="微软雅黑" w:cs="微软雅黑"/>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auto"/>
          <w:sz w:val="24"/>
          <w:szCs w:val="24"/>
        </w:rPr>
        <w:t xml:space="preserve">                                                  年   月   日</w:t>
      </w:r>
    </w:p>
    <w:p w14:paraId="10B6B9FD">
      <w:pPr>
        <w:tabs>
          <w:tab w:val="left" w:pos="2895"/>
        </w:tabs>
        <w:spacing w:line="360" w:lineRule="auto"/>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（二）明细报价表</w:t>
      </w:r>
    </w:p>
    <w:p w14:paraId="65B7D109">
      <w:pPr>
        <w:jc w:val="center"/>
        <w:rPr>
          <w:rFonts w:ascii="微软雅黑" w:hAnsi="微软雅黑" w:eastAsia="微软雅黑" w:cs="微软雅黑"/>
          <w:b/>
          <w:color w:val="auto"/>
          <w:szCs w:val="28"/>
        </w:rPr>
      </w:pPr>
      <w:r>
        <w:rPr>
          <w:rFonts w:hint="eastAsia" w:ascii="微软雅黑" w:hAnsi="微软雅黑" w:eastAsia="微软雅黑" w:cs="微软雅黑"/>
          <w:b/>
          <w:color w:val="auto"/>
          <w:szCs w:val="28"/>
        </w:rPr>
        <w:t>明细报价表</w:t>
      </w:r>
    </w:p>
    <w:p w14:paraId="29C5769F">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项目号：                              </w:t>
      </w:r>
    </w:p>
    <w:p w14:paraId="79FED3BD">
      <w:pPr>
        <w:spacing w:line="360" w:lineRule="auto"/>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磋商项目名称：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5582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65181299">
            <w:pPr>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序号</w:t>
            </w:r>
          </w:p>
        </w:tc>
        <w:tc>
          <w:tcPr>
            <w:tcW w:w="1695" w:type="dxa"/>
            <w:vAlign w:val="center"/>
          </w:tcPr>
          <w:p w14:paraId="66154BDB">
            <w:pPr>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名称</w:t>
            </w:r>
          </w:p>
        </w:tc>
        <w:tc>
          <w:tcPr>
            <w:tcW w:w="3404" w:type="dxa"/>
            <w:vAlign w:val="center"/>
          </w:tcPr>
          <w:p w14:paraId="2A95A545">
            <w:pPr>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相关信息</w:t>
            </w:r>
          </w:p>
        </w:tc>
        <w:tc>
          <w:tcPr>
            <w:tcW w:w="1344" w:type="dxa"/>
            <w:vAlign w:val="center"/>
          </w:tcPr>
          <w:p w14:paraId="7A06C45F">
            <w:pPr>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数量</w:t>
            </w:r>
          </w:p>
        </w:tc>
        <w:tc>
          <w:tcPr>
            <w:tcW w:w="1344" w:type="dxa"/>
            <w:vAlign w:val="center"/>
          </w:tcPr>
          <w:p w14:paraId="74C0A718">
            <w:pPr>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单价</w:t>
            </w:r>
          </w:p>
        </w:tc>
        <w:tc>
          <w:tcPr>
            <w:tcW w:w="1344" w:type="dxa"/>
            <w:vAlign w:val="center"/>
          </w:tcPr>
          <w:p w14:paraId="5976E06D">
            <w:pPr>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合计</w:t>
            </w:r>
          </w:p>
        </w:tc>
      </w:tr>
      <w:tr w14:paraId="694C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33FF338">
            <w:pPr>
              <w:pStyle w:val="23"/>
              <w:spacing w:line="240" w:lineRule="atLeast"/>
              <w:ind w:left="392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1695" w:type="dxa"/>
            <w:vAlign w:val="center"/>
          </w:tcPr>
          <w:p w14:paraId="128711DF">
            <w:pPr>
              <w:jc w:val="center"/>
              <w:rPr>
                <w:rFonts w:ascii="微软雅黑" w:hAnsi="微软雅黑" w:eastAsia="微软雅黑" w:cs="微软雅黑"/>
                <w:color w:val="auto"/>
                <w:sz w:val="21"/>
                <w:szCs w:val="21"/>
              </w:rPr>
            </w:pPr>
          </w:p>
        </w:tc>
        <w:tc>
          <w:tcPr>
            <w:tcW w:w="3404" w:type="dxa"/>
          </w:tcPr>
          <w:p w14:paraId="65058595">
            <w:pPr>
              <w:jc w:val="center"/>
              <w:rPr>
                <w:rFonts w:ascii="微软雅黑" w:hAnsi="微软雅黑" w:eastAsia="微软雅黑" w:cs="微软雅黑"/>
                <w:color w:val="auto"/>
                <w:sz w:val="21"/>
                <w:szCs w:val="21"/>
              </w:rPr>
            </w:pPr>
          </w:p>
        </w:tc>
        <w:tc>
          <w:tcPr>
            <w:tcW w:w="1344" w:type="dxa"/>
            <w:vAlign w:val="center"/>
          </w:tcPr>
          <w:p w14:paraId="2C87A135">
            <w:pPr>
              <w:jc w:val="center"/>
              <w:rPr>
                <w:rFonts w:ascii="微软雅黑" w:hAnsi="微软雅黑" w:eastAsia="微软雅黑" w:cs="微软雅黑"/>
                <w:color w:val="auto"/>
                <w:sz w:val="21"/>
                <w:szCs w:val="21"/>
              </w:rPr>
            </w:pPr>
          </w:p>
        </w:tc>
        <w:tc>
          <w:tcPr>
            <w:tcW w:w="1344" w:type="dxa"/>
          </w:tcPr>
          <w:p w14:paraId="1CD3F30B">
            <w:pPr>
              <w:jc w:val="center"/>
              <w:rPr>
                <w:rFonts w:ascii="微软雅黑" w:hAnsi="微软雅黑" w:eastAsia="微软雅黑" w:cs="微软雅黑"/>
                <w:color w:val="auto"/>
                <w:sz w:val="21"/>
                <w:szCs w:val="21"/>
              </w:rPr>
            </w:pPr>
          </w:p>
        </w:tc>
        <w:tc>
          <w:tcPr>
            <w:tcW w:w="1344" w:type="dxa"/>
          </w:tcPr>
          <w:p w14:paraId="2DE4CB88">
            <w:pPr>
              <w:jc w:val="center"/>
              <w:rPr>
                <w:rFonts w:ascii="微软雅黑" w:hAnsi="微软雅黑" w:eastAsia="微软雅黑" w:cs="微软雅黑"/>
                <w:color w:val="auto"/>
                <w:sz w:val="21"/>
                <w:szCs w:val="21"/>
              </w:rPr>
            </w:pPr>
          </w:p>
        </w:tc>
      </w:tr>
      <w:tr w14:paraId="4B5B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6F9F27F">
            <w:pPr>
              <w:pStyle w:val="23"/>
              <w:spacing w:line="240" w:lineRule="atLeast"/>
              <w:ind w:left="392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1695" w:type="dxa"/>
            <w:vAlign w:val="center"/>
          </w:tcPr>
          <w:p w14:paraId="0F5CD44B">
            <w:pPr>
              <w:jc w:val="center"/>
              <w:rPr>
                <w:rFonts w:ascii="微软雅黑" w:hAnsi="微软雅黑" w:eastAsia="微软雅黑" w:cs="微软雅黑"/>
                <w:color w:val="auto"/>
                <w:sz w:val="21"/>
                <w:szCs w:val="21"/>
              </w:rPr>
            </w:pPr>
          </w:p>
        </w:tc>
        <w:tc>
          <w:tcPr>
            <w:tcW w:w="3404" w:type="dxa"/>
          </w:tcPr>
          <w:p w14:paraId="78CE103D">
            <w:pPr>
              <w:jc w:val="center"/>
              <w:rPr>
                <w:rFonts w:ascii="微软雅黑" w:hAnsi="微软雅黑" w:eastAsia="微软雅黑" w:cs="微软雅黑"/>
                <w:color w:val="auto"/>
                <w:sz w:val="21"/>
                <w:szCs w:val="21"/>
              </w:rPr>
            </w:pPr>
          </w:p>
        </w:tc>
        <w:tc>
          <w:tcPr>
            <w:tcW w:w="1344" w:type="dxa"/>
            <w:vAlign w:val="center"/>
          </w:tcPr>
          <w:p w14:paraId="05F3C1D8">
            <w:pPr>
              <w:jc w:val="center"/>
              <w:rPr>
                <w:rFonts w:ascii="微软雅黑" w:hAnsi="微软雅黑" w:eastAsia="微软雅黑" w:cs="微软雅黑"/>
                <w:color w:val="auto"/>
                <w:sz w:val="21"/>
                <w:szCs w:val="21"/>
              </w:rPr>
            </w:pPr>
          </w:p>
        </w:tc>
        <w:tc>
          <w:tcPr>
            <w:tcW w:w="1344" w:type="dxa"/>
          </w:tcPr>
          <w:p w14:paraId="5DE588DE">
            <w:pPr>
              <w:jc w:val="center"/>
              <w:rPr>
                <w:rFonts w:ascii="微软雅黑" w:hAnsi="微软雅黑" w:eastAsia="微软雅黑" w:cs="微软雅黑"/>
                <w:color w:val="auto"/>
                <w:sz w:val="21"/>
                <w:szCs w:val="21"/>
              </w:rPr>
            </w:pPr>
          </w:p>
        </w:tc>
        <w:tc>
          <w:tcPr>
            <w:tcW w:w="1344" w:type="dxa"/>
          </w:tcPr>
          <w:p w14:paraId="4E09B1AB">
            <w:pPr>
              <w:jc w:val="center"/>
              <w:rPr>
                <w:rFonts w:ascii="微软雅黑" w:hAnsi="微软雅黑" w:eastAsia="微软雅黑" w:cs="微软雅黑"/>
                <w:color w:val="auto"/>
                <w:sz w:val="21"/>
                <w:szCs w:val="21"/>
              </w:rPr>
            </w:pPr>
          </w:p>
        </w:tc>
      </w:tr>
      <w:tr w14:paraId="27BF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EFD8833">
            <w:pPr>
              <w:pStyle w:val="23"/>
              <w:spacing w:line="240" w:lineRule="atLeast"/>
              <w:ind w:left="392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p>
        </w:tc>
        <w:tc>
          <w:tcPr>
            <w:tcW w:w="1695" w:type="dxa"/>
            <w:vAlign w:val="center"/>
          </w:tcPr>
          <w:p w14:paraId="5FE1E096">
            <w:pPr>
              <w:jc w:val="center"/>
              <w:rPr>
                <w:rFonts w:ascii="微软雅黑" w:hAnsi="微软雅黑" w:eastAsia="微软雅黑" w:cs="微软雅黑"/>
                <w:color w:val="auto"/>
                <w:sz w:val="21"/>
                <w:szCs w:val="21"/>
              </w:rPr>
            </w:pPr>
          </w:p>
        </w:tc>
        <w:tc>
          <w:tcPr>
            <w:tcW w:w="3404" w:type="dxa"/>
          </w:tcPr>
          <w:p w14:paraId="7AF7661D">
            <w:pPr>
              <w:jc w:val="center"/>
              <w:rPr>
                <w:rFonts w:ascii="微软雅黑" w:hAnsi="微软雅黑" w:eastAsia="微软雅黑" w:cs="微软雅黑"/>
                <w:color w:val="auto"/>
                <w:sz w:val="21"/>
                <w:szCs w:val="21"/>
              </w:rPr>
            </w:pPr>
          </w:p>
        </w:tc>
        <w:tc>
          <w:tcPr>
            <w:tcW w:w="1344" w:type="dxa"/>
            <w:vAlign w:val="center"/>
          </w:tcPr>
          <w:p w14:paraId="69094451">
            <w:pPr>
              <w:jc w:val="center"/>
              <w:rPr>
                <w:rFonts w:ascii="微软雅黑" w:hAnsi="微软雅黑" w:eastAsia="微软雅黑" w:cs="微软雅黑"/>
                <w:color w:val="auto"/>
                <w:sz w:val="21"/>
                <w:szCs w:val="21"/>
              </w:rPr>
            </w:pPr>
          </w:p>
        </w:tc>
        <w:tc>
          <w:tcPr>
            <w:tcW w:w="1344" w:type="dxa"/>
          </w:tcPr>
          <w:p w14:paraId="4DD2B2AD">
            <w:pPr>
              <w:jc w:val="center"/>
              <w:rPr>
                <w:rFonts w:ascii="微软雅黑" w:hAnsi="微软雅黑" w:eastAsia="微软雅黑" w:cs="微软雅黑"/>
                <w:color w:val="auto"/>
                <w:sz w:val="21"/>
                <w:szCs w:val="21"/>
              </w:rPr>
            </w:pPr>
          </w:p>
        </w:tc>
        <w:tc>
          <w:tcPr>
            <w:tcW w:w="1344" w:type="dxa"/>
          </w:tcPr>
          <w:p w14:paraId="663B3A3A">
            <w:pPr>
              <w:jc w:val="center"/>
              <w:rPr>
                <w:rFonts w:ascii="微软雅黑" w:hAnsi="微软雅黑" w:eastAsia="微软雅黑" w:cs="微软雅黑"/>
                <w:color w:val="auto"/>
                <w:sz w:val="21"/>
                <w:szCs w:val="21"/>
              </w:rPr>
            </w:pPr>
          </w:p>
        </w:tc>
      </w:tr>
      <w:tr w14:paraId="57EA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CF6E72A">
            <w:pPr>
              <w:pStyle w:val="23"/>
              <w:spacing w:line="240" w:lineRule="atLeast"/>
              <w:ind w:left="392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w:t>
            </w:r>
          </w:p>
        </w:tc>
        <w:tc>
          <w:tcPr>
            <w:tcW w:w="1695" w:type="dxa"/>
            <w:vAlign w:val="center"/>
          </w:tcPr>
          <w:p w14:paraId="15B091C3">
            <w:pPr>
              <w:jc w:val="center"/>
              <w:rPr>
                <w:rFonts w:ascii="微软雅黑" w:hAnsi="微软雅黑" w:eastAsia="微软雅黑" w:cs="微软雅黑"/>
                <w:color w:val="auto"/>
                <w:sz w:val="21"/>
                <w:szCs w:val="21"/>
              </w:rPr>
            </w:pPr>
          </w:p>
        </w:tc>
        <w:tc>
          <w:tcPr>
            <w:tcW w:w="3404" w:type="dxa"/>
          </w:tcPr>
          <w:p w14:paraId="75F27385">
            <w:pPr>
              <w:jc w:val="center"/>
              <w:rPr>
                <w:rFonts w:ascii="微软雅黑" w:hAnsi="微软雅黑" w:eastAsia="微软雅黑" w:cs="微软雅黑"/>
                <w:color w:val="auto"/>
                <w:sz w:val="21"/>
                <w:szCs w:val="21"/>
              </w:rPr>
            </w:pPr>
          </w:p>
        </w:tc>
        <w:tc>
          <w:tcPr>
            <w:tcW w:w="1344" w:type="dxa"/>
            <w:vAlign w:val="center"/>
          </w:tcPr>
          <w:p w14:paraId="5A587FE6">
            <w:pPr>
              <w:jc w:val="center"/>
              <w:rPr>
                <w:rFonts w:ascii="微软雅黑" w:hAnsi="微软雅黑" w:eastAsia="微软雅黑" w:cs="微软雅黑"/>
                <w:color w:val="auto"/>
                <w:sz w:val="21"/>
                <w:szCs w:val="21"/>
              </w:rPr>
            </w:pPr>
          </w:p>
        </w:tc>
        <w:tc>
          <w:tcPr>
            <w:tcW w:w="1344" w:type="dxa"/>
          </w:tcPr>
          <w:p w14:paraId="3CD01A8A">
            <w:pPr>
              <w:jc w:val="center"/>
              <w:rPr>
                <w:rFonts w:ascii="微软雅黑" w:hAnsi="微软雅黑" w:eastAsia="微软雅黑" w:cs="微软雅黑"/>
                <w:color w:val="auto"/>
                <w:sz w:val="21"/>
                <w:szCs w:val="21"/>
              </w:rPr>
            </w:pPr>
          </w:p>
        </w:tc>
        <w:tc>
          <w:tcPr>
            <w:tcW w:w="1344" w:type="dxa"/>
          </w:tcPr>
          <w:p w14:paraId="4C44C70A">
            <w:pPr>
              <w:jc w:val="center"/>
              <w:rPr>
                <w:rFonts w:ascii="微软雅黑" w:hAnsi="微软雅黑" w:eastAsia="微软雅黑" w:cs="微软雅黑"/>
                <w:color w:val="auto"/>
                <w:sz w:val="21"/>
                <w:szCs w:val="21"/>
              </w:rPr>
            </w:pPr>
          </w:p>
        </w:tc>
      </w:tr>
      <w:tr w14:paraId="3EAE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7AC08E8">
            <w:pPr>
              <w:pStyle w:val="23"/>
              <w:spacing w:line="240" w:lineRule="atLeast"/>
              <w:ind w:left="392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w:t>
            </w:r>
          </w:p>
        </w:tc>
        <w:tc>
          <w:tcPr>
            <w:tcW w:w="1695" w:type="dxa"/>
            <w:vAlign w:val="center"/>
          </w:tcPr>
          <w:p w14:paraId="289E4C74">
            <w:pPr>
              <w:jc w:val="center"/>
              <w:rPr>
                <w:rFonts w:ascii="微软雅黑" w:hAnsi="微软雅黑" w:eastAsia="微软雅黑" w:cs="微软雅黑"/>
                <w:color w:val="auto"/>
                <w:sz w:val="21"/>
                <w:szCs w:val="21"/>
              </w:rPr>
            </w:pPr>
          </w:p>
        </w:tc>
        <w:tc>
          <w:tcPr>
            <w:tcW w:w="3404" w:type="dxa"/>
          </w:tcPr>
          <w:p w14:paraId="0F5AA0EE">
            <w:pPr>
              <w:jc w:val="center"/>
              <w:rPr>
                <w:rFonts w:ascii="微软雅黑" w:hAnsi="微软雅黑" w:eastAsia="微软雅黑" w:cs="微软雅黑"/>
                <w:color w:val="auto"/>
                <w:sz w:val="21"/>
                <w:szCs w:val="21"/>
              </w:rPr>
            </w:pPr>
          </w:p>
        </w:tc>
        <w:tc>
          <w:tcPr>
            <w:tcW w:w="1344" w:type="dxa"/>
            <w:vAlign w:val="center"/>
          </w:tcPr>
          <w:p w14:paraId="09FCDABC">
            <w:pPr>
              <w:jc w:val="center"/>
              <w:rPr>
                <w:rFonts w:ascii="微软雅黑" w:hAnsi="微软雅黑" w:eastAsia="微软雅黑" w:cs="微软雅黑"/>
                <w:color w:val="auto"/>
                <w:sz w:val="21"/>
                <w:szCs w:val="21"/>
              </w:rPr>
            </w:pPr>
          </w:p>
        </w:tc>
        <w:tc>
          <w:tcPr>
            <w:tcW w:w="1344" w:type="dxa"/>
          </w:tcPr>
          <w:p w14:paraId="723AE4E8">
            <w:pPr>
              <w:jc w:val="center"/>
              <w:rPr>
                <w:rFonts w:ascii="微软雅黑" w:hAnsi="微软雅黑" w:eastAsia="微软雅黑" w:cs="微软雅黑"/>
                <w:color w:val="auto"/>
                <w:sz w:val="21"/>
                <w:szCs w:val="21"/>
              </w:rPr>
            </w:pPr>
          </w:p>
        </w:tc>
        <w:tc>
          <w:tcPr>
            <w:tcW w:w="1344" w:type="dxa"/>
          </w:tcPr>
          <w:p w14:paraId="48E042D2">
            <w:pPr>
              <w:jc w:val="center"/>
              <w:rPr>
                <w:rFonts w:ascii="微软雅黑" w:hAnsi="微软雅黑" w:eastAsia="微软雅黑" w:cs="微软雅黑"/>
                <w:color w:val="auto"/>
                <w:sz w:val="21"/>
                <w:szCs w:val="21"/>
              </w:rPr>
            </w:pPr>
          </w:p>
        </w:tc>
      </w:tr>
      <w:tr w14:paraId="0410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3CB786F">
            <w:pPr>
              <w:pStyle w:val="23"/>
              <w:spacing w:line="240" w:lineRule="atLeast"/>
              <w:ind w:left="392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w:t>
            </w:r>
          </w:p>
        </w:tc>
        <w:tc>
          <w:tcPr>
            <w:tcW w:w="1695" w:type="dxa"/>
            <w:vAlign w:val="center"/>
          </w:tcPr>
          <w:p w14:paraId="0D614F74">
            <w:pPr>
              <w:jc w:val="center"/>
              <w:rPr>
                <w:rFonts w:ascii="微软雅黑" w:hAnsi="微软雅黑" w:eastAsia="微软雅黑" w:cs="微软雅黑"/>
                <w:color w:val="auto"/>
                <w:sz w:val="21"/>
                <w:szCs w:val="21"/>
              </w:rPr>
            </w:pPr>
          </w:p>
        </w:tc>
        <w:tc>
          <w:tcPr>
            <w:tcW w:w="3404" w:type="dxa"/>
          </w:tcPr>
          <w:p w14:paraId="1CEA0FED">
            <w:pPr>
              <w:jc w:val="center"/>
              <w:rPr>
                <w:rFonts w:ascii="微软雅黑" w:hAnsi="微软雅黑" w:eastAsia="微软雅黑" w:cs="微软雅黑"/>
                <w:color w:val="auto"/>
                <w:sz w:val="21"/>
                <w:szCs w:val="21"/>
              </w:rPr>
            </w:pPr>
          </w:p>
        </w:tc>
        <w:tc>
          <w:tcPr>
            <w:tcW w:w="1344" w:type="dxa"/>
            <w:vAlign w:val="center"/>
          </w:tcPr>
          <w:p w14:paraId="1CFADE41">
            <w:pPr>
              <w:jc w:val="center"/>
              <w:rPr>
                <w:rFonts w:ascii="微软雅黑" w:hAnsi="微软雅黑" w:eastAsia="微软雅黑" w:cs="微软雅黑"/>
                <w:color w:val="auto"/>
                <w:sz w:val="21"/>
                <w:szCs w:val="21"/>
              </w:rPr>
            </w:pPr>
          </w:p>
        </w:tc>
        <w:tc>
          <w:tcPr>
            <w:tcW w:w="1344" w:type="dxa"/>
          </w:tcPr>
          <w:p w14:paraId="2AB447B9">
            <w:pPr>
              <w:jc w:val="center"/>
              <w:rPr>
                <w:rFonts w:ascii="微软雅黑" w:hAnsi="微软雅黑" w:eastAsia="微软雅黑" w:cs="微软雅黑"/>
                <w:color w:val="auto"/>
                <w:sz w:val="21"/>
                <w:szCs w:val="21"/>
              </w:rPr>
            </w:pPr>
          </w:p>
        </w:tc>
        <w:tc>
          <w:tcPr>
            <w:tcW w:w="1344" w:type="dxa"/>
          </w:tcPr>
          <w:p w14:paraId="4ADB1C40">
            <w:pPr>
              <w:jc w:val="center"/>
              <w:rPr>
                <w:rFonts w:ascii="微软雅黑" w:hAnsi="微软雅黑" w:eastAsia="微软雅黑" w:cs="微软雅黑"/>
                <w:color w:val="auto"/>
                <w:sz w:val="21"/>
                <w:szCs w:val="21"/>
              </w:rPr>
            </w:pPr>
          </w:p>
        </w:tc>
      </w:tr>
      <w:tr w14:paraId="54E3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E4DF360">
            <w:pPr>
              <w:pStyle w:val="23"/>
              <w:spacing w:line="240" w:lineRule="atLeast"/>
              <w:ind w:left="392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w:t>
            </w:r>
          </w:p>
        </w:tc>
        <w:tc>
          <w:tcPr>
            <w:tcW w:w="1695" w:type="dxa"/>
            <w:vAlign w:val="center"/>
          </w:tcPr>
          <w:p w14:paraId="1ED8E994">
            <w:pPr>
              <w:jc w:val="center"/>
              <w:rPr>
                <w:rFonts w:ascii="微软雅黑" w:hAnsi="微软雅黑" w:eastAsia="微软雅黑" w:cs="微软雅黑"/>
                <w:color w:val="auto"/>
                <w:sz w:val="21"/>
                <w:szCs w:val="21"/>
              </w:rPr>
            </w:pPr>
          </w:p>
        </w:tc>
        <w:tc>
          <w:tcPr>
            <w:tcW w:w="3404" w:type="dxa"/>
          </w:tcPr>
          <w:p w14:paraId="2D1BD6FD">
            <w:pPr>
              <w:jc w:val="center"/>
              <w:rPr>
                <w:rFonts w:ascii="微软雅黑" w:hAnsi="微软雅黑" w:eastAsia="微软雅黑" w:cs="微软雅黑"/>
                <w:color w:val="auto"/>
                <w:sz w:val="21"/>
                <w:szCs w:val="21"/>
              </w:rPr>
            </w:pPr>
          </w:p>
        </w:tc>
        <w:tc>
          <w:tcPr>
            <w:tcW w:w="1344" w:type="dxa"/>
            <w:vAlign w:val="center"/>
          </w:tcPr>
          <w:p w14:paraId="5594F976">
            <w:pPr>
              <w:jc w:val="center"/>
              <w:rPr>
                <w:rFonts w:ascii="微软雅黑" w:hAnsi="微软雅黑" w:eastAsia="微软雅黑" w:cs="微软雅黑"/>
                <w:color w:val="auto"/>
                <w:sz w:val="21"/>
                <w:szCs w:val="21"/>
              </w:rPr>
            </w:pPr>
          </w:p>
        </w:tc>
        <w:tc>
          <w:tcPr>
            <w:tcW w:w="1344" w:type="dxa"/>
          </w:tcPr>
          <w:p w14:paraId="0742191B">
            <w:pPr>
              <w:jc w:val="center"/>
              <w:rPr>
                <w:rFonts w:ascii="微软雅黑" w:hAnsi="微软雅黑" w:eastAsia="微软雅黑" w:cs="微软雅黑"/>
                <w:color w:val="auto"/>
                <w:sz w:val="21"/>
                <w:szCs w:val="21"/>
              </w:rPr>
            </w:pPr>
          </w:p>
        </w:tc>
        <w:tc>
          <w:tcPr>
            <w:tcW w:w="1344" w:type="dxa"/>
          </w:tcPr>
          <w:p w14:paraId="63926FB2">
            <w:pPr>
              <w:jc w:val="center"/>
              <w:rPr>
                <w:rFonts w:ascii="微软雅黑" w:hAnsi="微软雅黑" w:eastAsia="微软雅黑" w:cs="微软雅黑"/>
                <w:color w:val="auto"/>
                <w:sz w:val="21"/>
                <w:szCs w:val="21"/>
              </w:rPr>
            </w:pPr>
          </w:p>
        </w:tc>
      </w:tr>
      <w:tr w14:paraId="6A8D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9F16DA2">
            <w:pPr>
              <w:pStyle w:val="23"/>
              <w:spacing w:line="240" w:lineRule="atLeast"/>
              <w:ind w:left="392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w:t>
            </w:r>
          </w:p>
        </w:tc>
        <w:tc>
          <w:tcPr>
            <w:tcW w:w="1695" w:type="dxa"/>
            <w:vAlign w:val="center"/>
          </w:tcPr>
          <w:p w14:paraId="0C9A6513">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人工费</w:t>
            </w:r>
          </w:p>
        </w:tc>
        <w:tc>
          <w:tcPr>
            <w:tcW w:w="3404" w:type="dxa"/>
          </w:tcPr>
          <w:p w14:paraId="067590C0">
            <w:pPr>
              <w:jc w:val="center"/>
              <w:rPr>
                <w:rFonts w:ascii="微软雅黑" w:hAnsi="微软雅黑" w:eastAsia="微软雅黑" w:cs="微软雅黑"/>
                <w:color w:val="auto"/>
                <w:sz w:val="21"/>
                <w:szCs w:val="21"/>
              </w:rPr>
            </w:pPr>
          </w:p>
        </w:tc>
        <w:tc>
          <w:tcPr>
            <w:tcW w:w="1344" w:type="dxa"/>
            <w:vAlign w:val="center"/>
          </w:tcPr>
          <w:p w14:paraId="12657337">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344" w:type="dxa"/>
          </w:tcPr>
          <w:p w14:paraId="0731CC05">
            <w:pPr>
              <w:jc w:val="center"/>
              <w:rPr>
                <w:rFonts w:ascii="微软雅黑" w:hAnsi="微软雅黑" w:eastAsia="微软雅黑" w:cs="微软雅黑"/>
                <w:color w:val="auto"/>
                <w:sz w:val="21"/>
                <w:szCs w:val="21"/>
              </w:rPr>
            </w:pPr>
          </w:p>
        </w:tc>
        <w:tc>
          <w:tcPr>
            <w:tcW w:w="1344" w:type="dxa"/>
          </w:tcPr>
          <w:p w14:paraId="13C80CB0">
            <w:pPr>
              <w:jc w:val="center"/>
              <w:rPr>
                <w:rFonts w:ascii="微软雅黑" w:hAnsi="微软雅黑" w:eastAsia="微软雅黑" w:cs="微软雅黑"/>
                <w:color w:val="auto"/>
                <w:sz w:val="21"/>
                <w:szCs w:val="21"/>
              </w:rPr>
            </w:pPr>
          </w:p>
        </w:tc>
      </w:tr>
      <w:tr w14:paraId="4318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0064F29">
            <w:pPr>
              <w:pStyle w:val="23"/>
              <w:spacing w:line="240" w:lineRule="atLeast"/>
              <w:ind w:left="392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w:t>
            </w:r>
          </w:p>
        </w:tc>
        <w:tc>
          <w:tcPr>
            <w:tcW w:w="1695" w:type="dxa"/>
            <w:vAlign w:val="center"/>
          </w:tcPr>
          <w:p w14:paraId="5A9ACADC">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运输费</w:t>
            </w:r>
          </w:p>
        </w:tc>
        <w:tc>
          <w:tcPr>
            <w:tcW w:w="3404" w:type="dxa"/>
          </w:tcPr>
          <w:p w14:paraId="26BF96C8">
            <w:pPr>
              <w:jc w:val="center"/>
              <w:rPr>
                <w:rFonts w:ascii="微软雅黑" w:hAnsi="微软雅黑" w:eastAsia="微软雅黑" w:cs="微软雅黑"/>
                <w:color w:val="auto"/>
                <w:sz w:val="21"/>
                <w:szCs w:val="21"/>
              </w:rPr>
            </w:pPr>
          </w:p>
        </w:tc>
        <w:tc>
          <w:tcPr>
            <w:tcW w:w="1344" w:type="dxa"/>
            <w:vAlign w:val="center"/>
          </w:tcPr>
          <w:p w14:paraId="36F2725A">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344" w:type="dxa"/>
          </w:tcPr>
          <w:p w14:paraId="7616B19E">
            <w:pPr>
              <w:jc w:val="center"/>
              <w:rPr>
                <w:rFonts w:ascii="微软雅黑" w:hAnsi="微软雅黑" w:eastAsia="微软雅黑" w:cs="微软雅黑"/>
                <w:color w:val="auto"/>
                <w:sz w:val="21"/>
                <w:szCs w:val="21"/>
              </w:rPr>
            </w:pPr>
          </w:p>
        </w:tc>
        <w:tc>
          <w:tcPr>
            <w:tcW w:w="1344" w:type="dxa"/>
          </w:tcPr>
          <w:p w14:paraId="3B45F42B">
            <w:pPr>
              <w:jc w:val="center"/>
              <w:rPr>
                <w:rFonts w:ascii="微软雅黑" w:hAnsi="微软雅黑" w:eastAsia="微软雅黑" w:cs="微软雅黑"/>
                <w:color w:val="auto"/>
                <w:sz w:val="21"/>
                <w:szCs w:val="21"/>
              </w:rPr>
            </w:pPr>
          </w:p>
        </w:tc>
      </w:tr>
      <w:tr w14:paraId="4BEC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4248FDD">
            <w:pPr>
              <w:pStyle w:val="23"/>
              <w:spacing w:line="240" w:lineRule="atLeast"/>
              <w:ind w:left="392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w:t>
            </w:r>
          </w:p>
        </w:tc>
        <w:tc>
          <w:tcPr>
            <w:tcW w:w="1695" w:type="dxa"/>
            <w:vAlign w:val="center"/>
          </w:tcPr>
          <w:p w14:paraId="580D5F2C">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其他费用</w:t>
            </w:r>
          </w:p>
        </w:tc>
        <w:tc>
          <w:tcPr>
            <w:tcW w:w="3404" w:type="dxa"/>
          </w:tcPr>
          <w:p w14:paraId="1FDE05D0">
            <w:pPr>
              <w:jc w:val="center"/>
              <w:rPr>
                <w:rFonts w:ascii="微软雅黑" w:hAnsi="微软雅黑" w:eastAsia="微软雅黑" w:cs="微软雅黑"/>
                <w:color w:val="auto"/>
                <w:sz w:val="21"/>
                <w:szCs w:val="21"/>
              </w:rPr>
            </w:pPr>
          </w:p>
        </w:tc>
        <w:tc>
          <w:tcPr>
            <w:tcW w:w="1344" w:type="dxa"/>
            <w:vAlign w:val="center"/>
          </w:tcPr>
          <w:p w14:paraId="7B3921AB">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344" w:type="dxa"/>
          </w:tcPr>
          <w:p w14:paraId="59B0A7BB">
            <w:pPr>
              <w:jc w:val="center"/>
              <w:rPr>
                <w:rFonts w:ascii="微软雅黑" w:hAnsi="微软雅黑" w:eastAsia="微软雅黑" w:cs="微软雅黑"/>
                <w:color w:val="auto"/>
                <w:sz w:val="21"/>
                <w:szCs w:val="21"/>
              </w:rPr>
            </w:pPr>
          </w:p>
        </w:tc>
        <w:tc>
          <w:tcPr>
            <w:tcW w:w="1344" w:type="dxa"/>
          </w:tcPr>
          <w:p w14:paraId="1201075E">
            <w:pPr>
              <w:jc w:val="center"/>
              <w:rPr>
                <w:rFonts w:ascii="微软雅黑" w:hAnsi="微软雅黑" w:eastAsia="微软雅黑" w:cs="微软雅黑"/>
                <w:color w:val="auto"/>
                <w:sz w:val="21"/>
                <w:szCs w:val="21"/>
              </w:rPr>
            </w:pPr>
          </w:p>
        </w:tc>
      </w:tr>
      <w:tr w14:paraId="31F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6227635">
            <w:pPr>
              <w:pStyle w:val="23"/>
              <w:spacing w:line="240" w:lineRule="atLeast"/>
              <w:ind w:left="392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w:t>
            </w:r>
          </w:p>
        </w:tc>
        <w:tc>
          <w:tcPr>
            <w:tcW w:w="1695" w:type="dxa"/>
            <w:vAlign w:val="center"/>
          </w:tcPr>
          <w:p w14:paraId="2661485D">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3404" w:type="dxa"/>
          </w:tcPr>
          <w:p w14:paraId="376C9EB1">
            <w:pPr>
              <w:jc w:val="center"/>
              <w:rPr>
                <w:rFonts w:ascii="微软雅黑" w:hAnsi="微软雅黑" w:eastAsia="微软雅黑" w:cs="微软雅黑"/>
                <w:color w:val="auto"/>
                <w:sz w:val="21"/>
                <w:szCs w:val="21"/>
              </w:rPr>
            </w:pPr>
          </w:p>
        </w:tc>
        <w:tc>
          <w:tcPr>
            <w:tcW w:w="1344" w:type="dxa"/>
            <w:vAlign w:val="center"/>
          </w:tcPr>
          <w:p w14:paraId="44CFD1B3">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344" w:type="dxa"/>
          </w:tcPr>
          <w:p w14:paraId="3A669AC1">
            <w:pPr>
              <w:jc w:val="center"/>
              <w:rPr>
                <w:rFonts w:ascii="微软雅黑" w:hAnsi="微软雅黑" w:eastAsia="微软雅黑" w:cs="微软雅黑"/>
                <w:color w:val="auto"/>
                <w:sz w:val="21"/>
                <w:szCs w:val="21"/>
              </w:rPr>
            </w:pPr>
          </w:p>
        </w:tc>
        <w:tc>
          <w:tcPr>
            <w:tcW w:w="1344" w:type="dxa"/>
          </w:tcPr>
          <w:p w14:paraId="30D45FBD">
            <w:pPr>
              <w:jc w:val="center"/>
              <w:rPr>
                <w:rFonts w:ascii="微软雅黑" w:hAnsi="微软雅黑" w:eastAsia="微软雅黑" w:cs="微软雅黑"/>
                <w:color w:val="auto"/>
                <w:sz w:val="21"/>
                <w:szCs w:val="21"/>
              </w:rPr>
            </w:pPr>
          </w:p>
        </w:tc>
      </w:tr>
      <w:tr w14:paraId="73E2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0F0CBA5">
            <w:pPr>
              <w:pStyle w:val="23"/>
              <w:spacing w:line="240" w:lineRule="atLeast"/>
              <w:ind w:left="392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w:t>
            </w:r>
          </w:p>
        </w:tc>
        <w:tc>
          <w:tcPr>
            <w:tcW w:w="1695" w:type="dxa"/>
            <w:vAlign w:val="center"/>
          </w:tcPr>
          <w:p w14:paraId="4356530D">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总计</w:t>
            </w:r>
          </w:p>
        </w:tc>
        <w:tc>
          <w:tcPr>
            <w:tcW w:w="7436" w:type="dxa"/>
            <w:gridSpan w:val="4"/>
          </w:tcPr>
          <w:p w14:paraId="2EE0C8DD">
            <w:pPr>
              <w:rPr>
                <w:rFonts w:ascii="微软雅黑" w:hAnsi="微软雅黑" w:eastAsia="微软雅黑" w:cs="微软雅黑"/>
                <w:color w:val="auto"/>
                <w:sz w:val="21"/>
                <w:szCs w:val="21"/>
              </w:rPr>
            </w:pPr>
          </w:p>
        </w:tc>
      </w:tr>
    </w:tbl>
    <w:p w14:paraId="5D2098D3">
      <w:pPr>
        <w:snapToGrid w:val="0"/>
        <w:spacing w:line="500" w:lineRule="exact"/>
        <w:ind w:firstLine="480" w:firstLineChars="200"/>
        <w:rPr>
          <w:rFonts w:ascii="微软雅黑" w:hAnsi="微软雅黑" w:eastAsia="微软雅黑" w:cs="微软雅黑"/>
          <w:color w:val="auto"/>
          <w:sz w:val="24"/>
          <w:szCs w:val="28"/>
        </w:rPr>
      </w:pPr>
    </w:p>
    <w:p w14:paraId="3EB76888">
      <w:pPr>
        <w:snapToGrid w:val="0"/>
        <w:spacing w:line="500" w:lineRule="exact"/>
        <w:ind w:firstLine="480" w:firstLineChars="200"/>
        <w:rPr>
          <w:rFonts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注：1、请供应商完整填写本表。</w:t>
      </w:r>
    </w:p>
    <w:p w14:paraId="227F5E8F">
      <w:pPr>
        <w:snapToGrid w:val="0"/>
        <w:spacing w:line="500" w:lineRule="exact"/>
        <w:rPr>
          <w:rFonts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2、该表可扩展</w:t>
      </w:r>
      <w:bookmarkStart w:id="143" w:name="OLE_LINK1"/>
      <w:bookmarkStart w:id="144" w:name="OLE_LINK2"/>
      <w:r>
        <w:rPr>
          <w:rFonts w:hint="eastAsia" w:ascii="微软雅黑" w:hAnsi="微软雅黑" w:eastAsia="微软雅黑" w:cs="微软雅黑"/>
          <w:color w:val="auto"/>
          <w:sz w:val="24"/>
          <w:szCs w:val="28"/>
        </w:rPr>
        <w:t>，并逐页签字或盖章。</w:t>
      </w:r>
      <w:bookmarkEnd w:id="143"/>
      <w:bookmarkEnd w:id="144"/>
    </w:p>
    <w:p w14:paraId="30702F0E">
      <w:pPr>
        <w:snapToGrid w:val="0"/>
        <w:spacing w:line="500" w:lineRule="exact"/>
        <w:rPr>
          <w:rFonts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3、该表可根据项目实际情况调整。</w:t>
      </w:r>
    </w:p>
    <w:p w14:paraId="20D1C06E">
      <w:pPr>
        <w:pStyle w:val="38"/>
        <w:spacing w:line="360" w:lineRule="auto"/>
        <w:rPr>
          <w:rFonts w:ascii="微软雅黑" w:hAnsi="微软雅黑" w:eastAsia="微软雅黑" w:cs="微软雅黑"/>
          <w:color w:val="auto"/>
          <w:sz w:val="24"/>
          <w:szCs w:val="24"/>
        </w:rPr>
      </w:pPr>
    </w:p>
    <w:p w14:paraId="3DF0FDF6">
      <w:pPr>
        <w:pStyle w:val="38"/>
        <w:spacing w:line="360" w:lineRule="auto"/>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5A1B5640">
      <w:pPr>
        <w:rPr>
          <w:rFonts w:ascii="微软雅黑" w:hAnsi="微软雅黑" w:eastAsia="微软雅黑" w:cs="微软雅黑"/>
          <w:color w:val="auto"/>
        </w:rPr>
      </w:pPr>
    </w:p>
    <w:p w14:paraId="556F6EAB">
      <w:pPr>
        <w:rPr>
          <w:rFonts w:ascii="微软雅黑" w:hAnsi="微软雅黑" w:eastAsia="微软雅黑" w:cs="微软雅黑"/>
          <w:color w:val="auto"/>
        </w:rPr>
      </w:pPr>
    </w:p>
    <w:p w14:paraId="63B0F248">
      <w:pPr>
        <w:spacing w:line="360" w:lineRule="auto"/>
        <w:rPr>
          <w:rFonts w:ascii="微软雅黑" w:hAnsi="微软雅黑" w:eastAsia="微软雅黑" w:cs="微软雅黑"/>
          <w:color w:val="auto"/>
        </w:rPr>
      </w:pPr>
      <w:r>
        <w:rPr>
          <w:rFonts w:hint="eastAsia" w:ascii="微软雅黑" w:hAnsi="微软雅黑" w:eastAsia="微软雅黑" w:cs="微软雅黑"/>
          <w:color w:val="auto"/>
          <w:sz w:val="24"/>
          <w:szCs w:val="24"/>
        </w:rPr>
        <w:t xml:space="preserve">                                                 供应商名称（公章）或自然人签署：</w:t>
      </w:r>
    </w:p>
    <w:p w14:paraId="25920A7C">
      <w:pPr>
        <w:spacing w:line="360" w:lineRule="auto"/>
        <w:ind w:right="480" w:firstLine="6480" w:firstLineChars="27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年     月    日</w:t>
      </w:r>
    </w:p>
    <w:p w14:paraId="2D929547">
      <w:pPr>
        <w:snapToGrid w:val="0"/>
        <w:spacing w:line="360" w:lineRule="auto"/>
        <w:ind w:firstLine="480" w:firstLineChars="200"/>
        <w:rPr>
          <w:rFonts w:ascii="微软雅黑" w:hAnsi="微软雅黑" w:eastAsia="微软雅黑" w:cs="微软雅黑"/>
          <w:color w:val="auto"/>
          <w:sz w:val="24"/>
          <w:szCs w:val="24"/>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p>
    <w:p w14:paraId="3D551338">
      <w:pPr>
        <w:pStyle w:val="4"/>
        <w:spacing w:before="0" w:after="0" w:line="360" w:lineRule="auto"/>
        <w:rPr>
          <w:rFonts w:ascii="微软雅黑" w:hAnsi="微软雅黑" w:eastAsia="微软雅黑" w:cs="微软雅黑"/>
          <w:color w:val="auto"/>
          <w:sz w:val="24"/>
          <w:szCs w:val="24"/>
        </w:rPr>
      </w:pPr>
      <w:bookmarkStart w:id="145" w:name="_Toc342913420"/>
      <w:bookmarkStart w:id="146" w:name="_Toc313888361"/>
      <w:bookmarkStart w:id="147" w:name="_Toc14935"/>
      <w:bookmarkStart w:id="148" w:name="_Toc313008357"/>
      <w:bookmarkStart w:id="149" w:name="_Toc11474"/>
      <w:r>
        <w:rPr>
          <w:rFonts w:hint="eastAsia" w:ascii="微软雅黑" w:hAnsi="微软雅黑" w:eastAsia="微软雅黑" w:cs="微软雅黑"/>
          <w:color w:val="auto"/>
          <w:sz w:val="24"/>
          <w:szCs w:val="24"/>
        </w:rPr>
        <w:t>二、服务部分</w:t>
      </w:r>
      <w:bookmarkEnd w:id="145"/>
      <w:bookmarkEnd w:id="146"/>
      <w:bookmarkEnd w:id="147"/>
      <w:bookmarkEnd w:id="148"/>
      <w:bookmarkEnd w:id="149"/>
    </w:p>
    <w:p w14:paraId="26492DFE">
      <w:pPr>
        <w:snapToGrid w:val="0"/>
        <w:spacing w:line="360" w:lineRule="auto"/>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（一）服务方案（格式自定）</w:t>
      </w:r>
    </w:p>
    <w:p w14:paraId="0062F6B6">
      <w:pPr>
        <w:tabs>
          <w:tab w:val="left" w:pos="6300"/>
        </w:tabs>
        <w:snapToGrid w:val="0"/>
        <w:spacing w:line="500" w:lineRule="exact"/>
        <w:ind w:firstLine="570"/>
        <w:rPr>
          <w:rFonts w:ascii="微软雅黑" w:hAnsi="微软雅黑" w:eastAsia="微软雅黑" w:cs="微软雅黑"/>
          <w:color w:val="auto"/>
          <w:szCs w:val="24"/>
        </w:rPr>
      </w:pPr>
      <w:r>
        <w:rPr>
          <w:rFonts w:hint="eastAsia" w:ascii="微软雅黑" w:hAnsi="微软雅黑" w:eastAsia="微软雅黑" w:cs="微软雅黑"/>
          <w:color w:val="auto"/>
          <w:szCs w:val="24"/>
        </w:rPr>
        <w:br w:type="page"/>
      </w:r>
      <w:r>
        <w:rPr>
          <w:rFonts w:hint="eastAsia" w:ascii="微软雅黑" w:hAnsi="微软雅黑" w:eastAsia="微软雅黑" w:cs="微软雅黑"/>
          <w:color w:val="auto"/>
          <w:sz w:val="24"/>
          <w:szCs w:val="24"/>
        </w:rPr>
        <w:t>（二）服务响应偏离表</w:t>
      </w:r>
    </w:p>
    <w:p w14:paraId="372FC8B3">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项目号：                                </w:t>
      </w:r>
    </w:p>
    <w:p w14:paraId="30FA063D">
      <w:pPr>
        <w:pStyle w:val="33"/>
        <w:tabs>
          <w:tab w:val="left" w:pos="6300"/>
        </w:tabs>
        <w:snapToGrid w:val="0"/>
        <w:spacing w:line="500" w:lineRule="exact"/>
        <w:ind w:firstLine="480" w:firstLineChars="200"/>
        <w:outlineLvl w:val="0"/>
        <w:rPr>
          <w:rFonts w:ascii="微软雅黑" w:hAnsi="微软雅黑" w:eastAsia="微软雅黑" w:cs="微软雅黑"/>
          <w:color w:val="auto"/>
          <w:sz w:val="24"/>
        </w:rPr>
      </w:pPr>
      <w:r>
        <w:rPr>
          <w:rFonts w:hint="eastAsia" w:ascii="微软雅黑" w:hAnsi="微软雅黑" w:eastAsia="微软雅黑" w:cs="微软雅黑"/>
          <w:color w:val="auto"/>
          <w:sz w:val="24"/>
          <w:szCs w:val="24"/>
        </w:rPr>
        <w:t>磋商项目名称</w:t>
      </w:r>
      <w:r>
        <w:rPr>
          <w:rFonts w:hint="eastAsia" w:ascii="微软雅黑" w:hAnsi="微软雅黑" w:eastAsia="微软雅黑" w:cs="微软雅黑"/>
          <w:color w:val="auto"/>
          <w:sz w:val="24"/>
        </w:rPr>
        <w:t>：</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751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64787A3">
            <w:pPr>
              <w:tabs>
                <w:tab w:val="left" w:pos="6300"/>
              </w:tabs>
              <w:snapToGrid w:val="0"/>
              <w:spacing w:line="500" w:lineRule="exact"/>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序号</w:t>
            </w:r>
          </w:p>
        </w:tc>
        <w:tc>
          <w:tcPr>
            <w:tcW w:w="2658" w:type="dxa"/>
            <w:vAlign w:val="center"/>
          </w:tcPr>
          <w:p w14:paraId="23B32244">
            <w:pPr>
              <w:tabs>
                <w:tab w:val="left" w:pos="6300"/>
              </w:tabs>
              <w:snapToGrid w:val="0"/>
              <w:spacing w:line="500" w:lineRule="exact"/>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采购需求</w:t>
            </w:r>
          </w:p>
        </w:tc>
        <w:tc>
          <w:tcPr>
            <w:tcW w:w="2759" w:type="dxa"/>
            <w:vAlign w:val="center"/>
          </w:tcPr>
          <w:p w14:paraId="5AD9CC8D">
            <w:pPr>
              <w:tabs>
                <w:tab w:val="left" w:pos="6300"/>
              </w:tabs>
              <w:snapToGrid w:val="0"/>
              <w:spacing w:line="500" w:lineRule="exact"/>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响应情况</w:t>
            </w:r>
          </w:p>
        </w:tc>
        <w:tc>
          <w:tcPr>
            <w:tcW w:w="2067" w:type="dxa"/>
            <w:vAlign w:val="center"/>
          </w:tcPr>
          <w:p w14:paraId="0B1CD8A9">
            <w:pPr>
              <w:tabs>
                <w:tab w:val="left" w:pos="6300"/>
              </w:tabs>
              <w:snapToGrid w:val="0"/>
              <w:spacing w:line="500" w:lineRule="exact"/>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差异说明</w:t>
            </w:r>
          </w:p>
        </w:tc>
      </w:tr>
      <w:tr w14:paraId="71F6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9F22D1D">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658" w:type="dxa"/>
            <w:vAlign w:val="center"/>
          </w:tcPr>
          <w:p w14:paraId="557385E4">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759" w:type="dxa"/>
            <w:vAlign w:val="center"/>
          </w:tcPr>
          <w:p w14:paraId="222A7541">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067" w:type="dxa"/>
            <w:vAlign w:val="center"/>
          </w:tcPr>
          <w:p w14:paraId="5E1A1746">
            <w:pPr>
              <w:tabs>
                <w:tab w:val="left" w:pos="6300"/>
              </w:tabs>
              <w:snapToGrid w:val="0"/>
              <w:spacing w:line="500" w:lineRule="exact"/>
              <w:jc w:val="center"/>
              <w:outlineLvl w:val="0"/>
              <w:rPr>
                <w:rFonts w:ascii="微软雅黑" w:hAnsi="微软雅黑" w:eastAsia="微软雅黑" w:cs="微软雅黑"/>
                <w:color w:val="auto"/>
                <w:sz w:val="21"/>
                <w:szCs w:val="21"/>
              </w:rPr>
            </w:pPr>
          </w:p>
        </w:tc>
      </w:tr>
      <w:tr w14:paraId="0241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704E7BF">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658" w:type="dxa"/>
            <w:vAlign w:val="center"/>
          </w:tcPr>
          <w:p w14:paraId="0FCD2099">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759" w:type="dxa"/>
            <w:vAlign w:val="center"/>
          </w:tcPr>
          <w:p w14:paraId="25A7B60B">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067" w:type="dxa"/>
            <w:vAlign w:val="center"/>
          </w:tcPr>
          <w:p w14:paraId="0A15FB59">
            <w:pPr>
              <w:tabs>
                <w:tab w:val="left" w:pos="6300"/>
              </w:tabs>
              <w:snapToGrid w:val="0"/>
              <w:spacing w:line="500" w:lineRule="exact"/>
              <w:jc w:val="center"/>
              <w:outlineLvl w:val="0"/>
              <w:rPr>
                <w:rFonts w:ascii="微软雅黑" w:hAnsi="微软雅黑" w:eastAsia="微软雅黑" w:cs="微软雅黑"/>
                <w:color w:val="auto"/>
                <w:sz w:val="21"/>
                <w:szCs w:val="21"/>
              </w:rPr>
            </w:pPr>
          </w:p>
        </w:tc>
      </w:tr>
      <w:tr w14:paraId="29D9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05D4D8E">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658" w:type="dxa"/>
            <w:vAlign w:val="center"/>
          </w:tcPr>
          <w:p w14:paraId="5E0A8218">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759" w:type="dxa"/>
            <w:vAlign w:val="center"/>
          </w:tcPr>
          <w:p w14:paraId="219809C5">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067" w:type="dxa"/>
            <w:vAlign w:val="center"/>
          </w:tcPr>
          <w:p w14:paraId="5C930923">
            <w:pPr>
              <w:tabs>
                <w:tab w:val="left" w:pos="6300"/>
              </w:tabs>
              <w:snapToGrid w:val="0"/>
              <w:spacing w:line="500" w:lineRule="exact"/>
              <w:jc w:val="center"/>
              <w:outlineLvl w:val="0"/>
              <w:rPr>
                <w:rFonts w:ascii="微软雅黑" w:hAnsi="微软雅黑" w:eastAsia="微软雅黑" w:cs="微软雅黑"/>
                <w:color w:val="auto"/>
                <w:sz w:val="21"/>
                <w:szCs w:val="21"/>
              </w:rPr>
            </w:pPr>
          </w:p>
        </w:tc>
      </w:tr>
      <w:tr w14:paraId="68E7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7B4AA4F">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658" w:type="dxa"/>
            <w:vAlign w:val="center"/>
          </w:tcPr>
          <w:p w14:paraId="7935F266">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759" w:type="dxa"/>
            <w:vAlign w:val="center"/>
          </w:tcPr>
          <w:p w14:paraId="7AFB7881">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067" w:type="dxa"/>
            <w:vAlign w:val="center"/>
          </w:tcPr>
          <w:p w14:paraId="22F607DA">
            <w:pPr>
              <w:tabs>
                <w:tab w:val="left" w:pos="6300"/>
              </w:tabs>
              <w:snapToGrid w:val="0"/>
              <w:spacing w:line="500" w:lineRule="exact"/>
              <w:jc w:val="center"/>
              <w:outlineLvl w:val="0"/>
              <w:rPr>
                <w:rFonts w:ascii="微软雅黑" w:hAnsi="微软雅黑" w:eastAsia="微软雅黑" w:cs="微软雅黑"/>
                <w:color w:val="auto"/>
                <w:sz w:val="21"/>
                <w:szCs w:val="21"/>
              </w:rPr>
            </w:pPr>
          </w:p>
        </w:tc>
      </w:tr>
      <w:tr w14:paraId="17FF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C26CC39">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658" w:type="dxa"/>
            <w:vAlign w:val="center"/>
          </w:tcPr>
          <w:p w14:paraId="7AD14FE9">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759" w:type="dxa"/>
            <w:vAlign w:val="center"/>
          </w:tcPr>
          <w:p w14:paraId="48A000A7">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067" w:type="dxa"/>
            <w:vAlign w:val="center"/>
          </w:tcPr>
          <w:p w14:paraId="08065691">
            <w:pPr>
              <w:tabs>
                <w:tab w:val="left" w:pos="6300"/>
              </w:tabs>
              <w:snapToGrid w:val="0"/>
              <w:spacing w:line="500" w:lineRule="exact"/>
              <w:jc w:val="center"/>
              <w:outlineLvl w:val="0"/>
              <w:rPr>
                <w:rFonts w:ascii="微软雅黑" w:hAnsi="微软雅黑" w:eastAsia="微软雅黑" w:cs="微软雅黑"/>
                <w:color w:val="auto"/>
                <w:sz w:val="21"/>
                <w:szCs w:val="21"/>
              </w:rPr>
            </w:pPr>
          </w:p>
        </w:tc>
      </w:tr>
      <w:tr w14:paraId="0B68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A98FEBA">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658" w:type="dxa"/>
            <w:vAlign w:val="center"/>
          </w:tcPr>
          <w:p w14:paraId="78839180">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759" w:type="dxa"/>
            <w:vAlign w:val="center"/>
          </w:tcPr>
          <w:p w14:paraId="298AAC77">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067" w:type="dxa"/>
            <w:vAlign w:val="center"/>
          </w:tcPr>
          <w:p w14:paraId="3EDD9535">
            <w:pPr>
              <w:tabs>
                <w:tab w:val="left" w:pos="6300"/>
              </w:tabs>
              <w:snapToGrid w:val="0"/>
              <w:spacing w:line="500" w:lineRule="exact"/>
              <w:jc w:val="center"/>
              <w:outlineLvl w:val="0"/>
              <w:rPr>
                <w:rFonts w:ascii="微软雅黑" w:hAnsi="微软雅黑" w:eastAsia="微软雅黑" w:cs="微软雅黑"/>
                <w:color w:val="auto"/>
                <w:sz w:val="21"/>
                <w:szCs w:val="21"/>
              </w:rPr>
            </w:pPr>
          </w:p>
        </w:tc>
      </w:tr>
      <w:tr w14:paraId="197A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B02E41B">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658" w:type="dxa"/>
            <w:vAlign w:val="center"/>
          </w:tcPr>
          <w:p w14:paraId="6FFA39D2">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759" w:type="dxa"/>
            <w:vAlign w:val="center"/>
          </w:tcPr>
          <w:p w14:paraId="4280A623">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067" w:type="dxa"/>
            <w:vAlign w:val="center"/>
          </w:tcPr>
          <w:p w14:paraId="7CE8B2E3">
            <w:pPr>
              <w:tabs>
                <w:tab w:val="left" w:pos="6300"/>
              </w:tabs>
              <w:snapToGrid w:val="0"/>
              <w:spacing w:line="500" w:lineRule="exact"/>
              <w:jc w:val="center"/>
              <w:outlineLvl w:val="0"/>
              <w:rPr>
                <w:rFonts w:ascii="微软雅黑" w:hAnsi="微软雅黑" w:eastAsia="微软雅黑" w:cs="微软雅黑"/>
                <w:color w:val="auto"/>
                <w:sz w:val="21"/>
                <w:szCs w:val="21"/>
              </w:rPr>
            </w:pPr>
          </w:p>
        </w:tc>
      </w:tr>
      <w:tr w14:paraId="40ED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2A30537">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658" w:type="dxa"/>
            <w:vAlign w:val="center"/>
          </w:tcPr>
          <w:p w14:paraId="72DAAF3E">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759" w:type="dxa"/>
            <w:vAlign w:val="center"/>
          </w:tcPr>
          <w:p w14:paraId="3F761319">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067" w:type="dxa"/>
            <w:vAlign w:val="center"/>
          </w:tcPr>
          <w:p w14:paraId="04CD3647">
            <w:pPr>
              <w:tabs>
                <w:tab w:val="left" w:pos="6300"/>
              </w:tabs>
              <w:snapToGrid w:val="0"/>
              <w:spacing w:line="500" w:lineRule="exact"/>
              <w:jc w:val="center"/>
              <w:outlineLvl w:val="0"/>
              <w:rPr>
                <w:rFonts w:ascii="微软雅黑" w:hAnsi="微软雅黑" w:eastAsia="微软雅黑" w:cs="微软雅黑"/>
                <w:color w:val="auto"/>
                <w:sz w:val="21"/>
                <w:szCs w:val="21"/>
              </w:rPr>
            </w:pPr>
          </w:p>
        </w:tc>
      </w:tr>
      <w:tr w14:paraId="59FD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C5637A8">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658" w:type="dxa"/>
            <w:vAlign w:val="center"/>
          </w:tcPr>
          <w:p w14:paraId="19A213FE">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759" w:type="dxa"/>
            <w:vAlign w:val="center"/>
          </w:tcPr>
          <w:p w14:paraId="702E2F21">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067" w:type="dxa"/>
            <w:vAlign w:val="center"/>
          </w:tcPr>
          <w:p w14:paraId="6303DE2C">
            <w:pPr>
              <w:tabs>
                <w:tab w:val="left" w:pos="6300"/>
              </w:tabs>
              <w:snapToGrid w:val="0"/>
              <w:spacing w:line="500" w:lineRule="exact"/>
              <w:jc w:val="center"/>
              <w:outlineLvl w:val="0"/>
              <w:rPr>
                <w:rFonts w:ascii="微软雅黑" w:hAnsi="微软雅黑" w:eastAsia="微软雅黑" w:cs="微软雅黑"/>
                <w:color w:val="auto"/>
                <w:sz w:val="21"/>
                <w:szCs w:val="21"/>
              </w:rPr>
            </w:pPr>
          </w:p>
        </w:tc>
      </w:tr>
      <w:tr w14:paraId="6B52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83B34C9">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658" w:type="dxa"/>
            <w:vAlign w:val="center"/>
          </w:tcPr>
          <w:p w14:paraId="0DFCA6CA">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759" w:type="dxa"/>
            <w:vAlign w:val="center"/>
          </w:tcPr>
          <w:p w14:paraId="43FC8CFE">
            <w:pPr>
              <w:tabs>
                <w:tab w:val="left" w:pos="6300"/>
              </w:tabs>
              <w:snapToGrid w:val="0"/>
              <w:spacing w:line="500" w:lineRule="exact"/>
              <w:jc w:val="center"/>
              <w:outlineLvl w:val="0"/>
              <w:rPr>
                <w:rFonts w:ascii="微软雅黑" w:hAnsi="微软雅黑" w:eastAsia="微软雅黑" w:cs="微软雅黑"/>
                <w:color w:val="auto"/>
                <w:sz w:val="21"/>
                <w:szCs w:val="21"/>
              </w:rPr>
            </w:pPr>
          </w:p>
        </w:tc>
        <w:tc>
          <w:tcPr>
            <w:tcW w:w="2067" w:type="dxa"/>
            <w:vAlign w:val="center"/>
          </w:tcPr>
          <w:p w14:paraId="1A82AB3E">
            <w:pPr>
              <w:tabs>
                <w:tab w:val="left" w:pos="6300"/>
              </w:tabs>
              <w:snapToGrid w:val="0"/>
              <w:spacing w:line="500" w:lineRule="exact"/>
              <w:jc w:val="center"/>
              <w:outlineLvl w:val="0"/>
              <w:rPr>
                <w:rFonts w:ascii="微软雅黑" w:hAnsi="微软雅黑" w:eastAsia="微软雅黑" w:cs="微软雅黑"/>
                <w:color w:val="auto"/>
                <w:sz w:val="21"/>
                <w:szCs w:val="21"/>
              </w:rPr>
            </w:pPr>
          </w:p>
        </w:tc>
      </w:tr>
    </w:tbl>
    <w:p w14:paraId="25B01A63">
      <w:pPr>
        <w:spacing w:line="500" w:lineRule="exact"/>
        <w:ind w:firstLine="600" w:firstLineChars="250"/>
        <w:rPr>
          <w:rFonts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供应商：                            </w:t>
      </w:r>
      <w:r>
        <w:rPr>
          <w:rFonts w:hint="eastAsia" w:ascii="微软雅黑" w:hAnsi="微软雅黑" w:eastAsia="微软雅黑" w:cs="微软雅黑"/>
          <w:color w:val="auto"/>
          <w:sz w:val="24"/>
          <w:szCs w:val="24"/>
        </w:rPr>
        <w:t>法定代表人（或其授权代表）或自然人</w:t>
      </w:r>
      <w:r>
        <w:rPr>
          <w:rFonts w:hint="eastAsia" w:ascii="微软雅黑" w:hAnsi="微软雅黑" w:eastAsia="微软雅黑" w:cs="微软雅黑"/>
          <w:color w:val="auto"/>
          <w:sz w:val="24"/>
          <w:szCs w:val="28"/>
        </w:rPr>
        <w:t>：</w:t>
      </w:r>
    </w:p>
    <w:p w14:paraId="45C526B7">
      <w:pPr>
        <w:spacing w:line="500" w:lineRule="exact"/>
        <w:rPr>
          <w:rFonts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w:t>
      </w:r>
    </w:p>
    <w:p w14:paraId="0868F0C8">
      <w:pPr>
        <w:spacing w:line="500" w:lineRule="exact"/>
        <w:ind w:firstLine="720" w:firstLineChars="300"/>
        <w:rPr>
          <w:rFonts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（供应商公章）                               （签字或盖章）</w:t>
      </w:r>
    </w:p>
    <w:p w14:paraId="495F7B53">
      <w:pPr>
        <w:tabs>
          <w:tab w:val="left" w:pos="6300"/>
        </w:tabs>
        <w:snapToGrid w:val="0"/>
        <w:spacing w:line="500" w:lineRule="exact"/>
        <w:ind w:firstLine="570"/>
        <w:rPr>
          <w:rFonts w:ascii="微软雅黑" w:hAnsi="微软雅黑" w:eastAsia="微软雅黑" w:cs="微软雅黑"/>
          <w:color w:val="auto"/>
          <w:sz w:val="24"/>
        </w:rPr>
      </w:pPr>
      <w:r>
        <w:rPr>
          <w:rFonts w:hint="eastAsia" w:ascii="微软雅黑" w:hAnsi="微软雅黑" w:eastAsia="微软雅黑" w:cs="微软雅黑"/>
          <w:color w:val="auto"/>
          <w:sz w:val="24"/>
          <w:szCs w:val="28"/>
        </w:rPr>
        <w:t xml:space="preserve">                                              年     月     日</w:t>
      </w:r>
    </w:p>
    <w:p w14:paraId="5BBA43C7">
      <w:pPr>
        <w:tabs>
          <w:tab w:val="left" w:pos="6300"/>
        </w:tabs>
        <w:snapToGrid w:val="0"/>
        <w:spacing w:line="500" w:lineRule="exact"/>
        <w:ind w:firstLine="480" w:firstLineChars="200"/>
        <w:rPr>
          <w:rFonts w:ascii="微软雅黑" w:hAnsi="微软雅黑" w:eastAsia="微软雅黑" w:cs="微软雅黑"/>
          <w:color w:val="auto"/>
          <w:sz w:val="24"/>
        </w:rPr>
      </w:pPr>
      <w:r>
        <w:rPr>
          <w:rFonts w:hint="eastAsia" w:ascii="微软雅黑" w:hAnsi="微软雅黑" w:eastAsia="微软雅黑" w:cs="微软雅黑"/>
          <w:color w:val="auto"/>
          <w:sz w:val="24"/>
        </w:rPr>
        <w:t>注：</w:t>
      </w:r>
    </w:p>
    <w:p w14:paraId="152390A5">
      <w:pPr>
        <w:tabs>
          <w:tab w:val="left" w:pos="6300"/>
        </w:tabs>
        <w:snapToGrid w:val="0"/>
        <w:spacing w:line="500" w:lineRule="exact"/>
        <w:ind w:firstLine="480" w:firstLineChars="200"/>
        <w:rPr>
          <w:rFonts w:ascii="微软雅黑" w:hAnsi="微软雅黑" w:eastAsia="微软雅黑" w:cs="微软雅黑"/>
          <w:color w:val="auto"/>
          <w:sz w:val="24"/>
        </w:rPr>
      </w:pPr>
      <w:bookmarkStart w:id="150" w:name="_Toc313888362"/>
      <w:bookmarkStart w:id="151" w:name="_Toc313008358"/>
      <w:bookmarkStart w:id="152" w:name="_Toc342913421"/>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rPr>
        <w:t>.</w:t>
      </w:r>
      <w:r>
        <w:rPr>
          <w:rFonts w:hint="eastAsia" w:ascii="微软雅黑" w:hAnsi="微软雅黑" w:eastAsia="微软雅黑" w:cs="微软雅黑"/>
          <w:color w:val="auto"/>
          <w:sz w:val="24"/>
          <w:szCs w:val="24"/>
        </w:rPr>
        <w:t>本表即为对本项目“第二篇  项目服务需求”中所列条款进行比较和响应；</w:t>
      </w:r>
    </w:p>
    <w:p w14:paraId="5EB6D285">
      <w:pPr>
        <w:snapToGrid w:val="0"/>
        <w:spacing w:line="400" w:lineRule="exact"/>
        <w:ind w:firstLine="480" w:firstLineChars="200"/>
        <w:jc w:val="left"/>
        <w:rPr>
          <w:rFonts w:ascii="微软雅黑" w:hAnsi="微软雅黑" w:eastAsia="微软雅黑" w:cs="微软雅黑"/>
          <w:color w:val="auto"/>
          <w:sz w:val="24"/>
          <w:szCs w:val="24"/>
        </w:rPr>
      </w:pPr>
      <w:r>
        <w:rPr>
          <w:rFonts w:hint="eastAsia" w:ascii="微软雅黑" w:hAnsi="微软雅黑" w:eastAsia="微软雅黑" w:cs="微软雅黑"/>
          <w:color w:val="auto"/>
          <w:sz w:val="24"/>
        </w:rPr>
        <w:t>2.本表可扩展。</w:t>
      </w:r>
    </w:p>
    <w:p w14:paraId="500E16C8">
      <w:pPr>
        <w:tabs>
          <w:tab w:val="left" w:pos="6300"/>
        </w:tabs>
        <w:snapToGrid w:val="0"/>
        <w:spacing w:line="500" w:lineRule="exact"/>
        <w:ind w:firstLine="480" w:firstLineChars="200"/>
        <w:rPr>
          <w:rFonts w:ascii="微软雅黑" w:hAnsi="微软雅黑" w:eastAsia="微软雅黑" w:cs="微软雅黑"/>
          <w:color w:val="auto"/>
          <w:sz w:val="24"/>
        </w:rPr>
      </w:pPr>
    </w:p>
    <w:p w14:paraId="4CA0F3BE">
      <w:pPr>
        <w:tabs>
          <w:tab w:val="left" w:pos="6300"/>
        </w:tabs>
        <w:snapToGrid w:val="0"/>
        <w:spacing w:line="500" w:lineRule="exact"/>
        <w:ind w:firstLine="480" w:firstLineChars="200"/>
        <w:rPr>
          <w:rFonts w:ascii="微软雅黑" w:hAnsi="微软雅黑" w:eastAsia="微软雅黑" w:cs="微软雅黑"/>
          <w:color w:val="auto"/>
          <w:sz w:val="24"/>
        </w:rPr>
      </w:pPr>
    </w:p>
    <w:p w14:paraId="6C69AAAC">
      <w:pPr>
        <w:tabs>
          <w:tab w:val="left" w:pos="6300"/>
        </w:tabs>
        <w:snapToGrid w:val="0"/>
        <w:spacing w:line="500" w:lineRule="exact"/>
        <w:ind w:firstLine="480" w:firstLineChars="200"/>
        <w:rPr>
          <w:rFonts w:ascii="微软雅黑" w:hAnsi="微软雅黑" w:eastAsia="微软雅黑" w:cs="微软雅黑"/>
          <w:color w:val="auto"/>
          <w:sz w:val="24"/>
        </w:rPr>
      </w:pPr>
    </w:p>
    <w:p w14:paraId="67A9A159">
      <w:pPr>
        <w:tabs>
          <w:tab w:val="left" w:pos="6300"/>
        </w:tabs>
        <w:snapToGrid w:val="0"/>
        <w:spacing w:line="500" w:lineRule="exact"/>
        <w:ind w:firstLine="480" w:firstLineChars="200"/>
        <w:rPr>
          <w:rFonts w:ascii="微软雅黑" w:hAnsi="微软雅黑" w:eastAsia="微软雅黑" w:cs="微软雅黑"/>
          <w:color w:val="auto"/>
          <w:sz w:val="24"/>
        </w:rPr>
      </w:pPr>
    </w:p>
    <w:p w14:paraId="13920282">
      <w:pPr>
        <w:tabs>
          <w:tab w:val="left" w:pos="6300"/>
        </w:tabs>
        <w:snapToGrid w:val="0"/>
        <w:spacing w:line="500" w:lineRule="exact"/>
        <w:ind w:firstLine="480" w:firstLineChars="200"/>
        <w:rPr>
          <w:rFonts w:ascii="微软雅黑" w:hAnsi="微软雅黑" w:eastAsia="微软雅黑" w:cs="微软雅黑"/>
          <w:color w:val="auto"/>
          <w:sz w:val="24"/>
        </w:rPr>
      </w:pPr>
    </w:p>
    <w:p w14:paraId="6A37CB21">
      <w:pPr>
        <w:pStyle w:val="4"/>
        <w:spacing w:before="0" w:after="0" w:line="360" w:lineRule="auto"/>
        <w:rPr>
          <w:rFonts w:ascii="微软雅黑" w:hAnsi="微软雅黑" w:eastAsia="微软雅黑" w:cs="微软雅黑"/>
          <w:color w:val="auto"/>
          <w:sz w:val="24"/>
          <w:szCs w:val="24"/>
        </w:rPr>
      </w:pPr>
      <w:bookmarkStart w:id="153" w:name="_Toc17266"/>
      <w:bookmarkStart w:id="154" w:name="_Toc25400"/>
      <w:r>
        <w:rPr>
          <w:rFonts w:hint="eastAsia" w:ascii="微软雅黑" w:hAnsi="微软雅黑" w:eastAsia="微软雅黑" w:cs="微软雅黑"/>
          <w:color w:val="auto"/>
          <w:sz w:val="24"/>
          <w:szCs w:val="24"/>
        </w:rPr>
        <w:t>三、商务部分</w:t>
      </w:r>
      <w:bookmarkEnd w:id="150"/>
      <w:bookmarkEnd w:id="151"/>
      <w:bookmarkEnd w:id="152"/>
      <w:bookmarkEnd w:id="153"/>
      <w:bookmarkEnd w:id="154"/>
    </w:p>
    <w:p w14:paraId="4825000C">
      <w:pPr>
        <w:snapToGrid w:val="0"/>
        <w:spacing w:line="400" w:lineRule="exact"/>
        <w:ind w:firstLine="480" w:firstLineChars="200"/>
        <w:rPr>
          <w:rFonts w:ascii="微软雅黑" w:hAnsi="微软雅黑" w:eastAsia="微软雅黑" w:cs="微软雅黑"/>
          <w:color w:val="auto"/>
          <w:sz w:val="24"/>
          <w:szCs w:val="24"/>
        </w:rPr>
      </w:pPr>
      <w:bookmarkStart w:id="155" w:name="_Toc283382459"/>
      <w:r>
        <w:rPr>
          <w:rFonts w:hint="eastAsia" w:ascii="微软雅黑" w:hAnsi="微软雅黑" w:eastAsia="微软雅黑" w:cs="微软雅黑"/>
          <w:color w:val="auto"/>
          <w:sz w:val="24"/>
        </w:rPr>
        <w:t>（一）</w:t>
      </w:r>
      <w:r>
        <w:rPr>
          <w:rFonts w:hint="eastAsia" w:ascii="微软雅黑" w:hAnsi="微软雅黑" w:eastAsia="微软雅黑" w:cs="微软雅黑"/>
          <w:color w:val="auto"/>
          <w:sz w:val="24"/>
          <w:szCs w:val="24"/>
        </w:rPr>
        <w:t>商务响应偏离表</w:t>
      </w:r>
    </w:p>
    <w:p w14:paraId="5DB782D9">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项目号：                                </w:t>
      </w:r>
    </w:p>
    <w:p w14:paraId="3CDF0587">
      <w:pPr>
        <w:snapToGrid w:val="0"/>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磋商项目名称： </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8AE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A5E7C14">
            <w:pPr>
              <w:snapToGrid w:val="0"/>
              <w:spacing w:line="360" w:lineRule="auto"/>
              <w:ind w:firstLine="465"/>
              <w:rPr>
                <w:rFonts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序号</w:t>
            </w:r>
          </w:p>
        </w:tc>
        <w:tc>
          <w:tcPr>
            <w:tcW w:w="3179" w:type="dxa"/>
            <w:vAlign w:val="center"/>
          </w:tcPr>
          <w:p w14:paraId="2E9FAB6C">
            <w:pPr>
              <w:tabs>
                <w:tab w:val="left" w:pos="6300"/>
              </w:tabs>
              <w:snapToGrid w:val="0"/>
              <w:spacing w:line="360" w:lineRule="auto"/>
              <w:jc w:val="center"/>
              <w:outlineLvl w:val="0"/>
              <w:rPr>
                <w:rFonts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磋商项目商务需求</w:t>
            </w:r>
          </w:p>
        </w:tc>
        <w:tc>
          <w:tcPr>
            <w:tcW w:w="2434" w:type="dxa"/>
            <w:vAlign w:val="center"/>
          </w:tcPr>
          <w:p w14:paraId="465A44C0">
            <w:pPr>
              <w:tabs>
                <w:tab w:val="left" w:pos="6300"/>
              </w:tabs>
              <w:snapToGrid w:val="0"/>
              <w:spacing w:line="360" w:lineRule="auto"/>
              <w:jc w:val="center"/>
              <w:outlineLvl w:val="0"/>
              <w:rPr>
                <w:rFonts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响应情况</w:t>
            </w:r>
          </w:p>
        </w:tc>
        <w:tc>
          <w:tcPr>
            <w:tcW w:w="2355" w:type="dxa"/>
            <w:vAlign w:val="center"/>
          </w:tcPr>
          <w:p w14:paraId="1ED830D7">
            <w:pPr>
              <w:tabs>
                <w:tab w:val="left" w:pos="6300"/>
              </w:tabs>
              <w:snapToGrid w:val="0"/>
              <w:spacing w:line="360" w:lineRule="auto"/>
              <w:jc w:val="center"/>
              <w:outlineLvl w:val="0"/>
              <w:rPr>
                <w:rFonts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偏离说明</w:t>
            </w:r>
          </w:p>
        </w:tc>
      </w:tr>
      <w:tr w14:paraId="429B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0CD0483">
            <w:pPr>
              <w:tabs>
                <w:tab w:val="left" w:pos="6300"/>
              </w:tabs>
              <w:snapToGrid w:val="0"/>
              <w:spacing w:line="360" w:lineRule="auto"/>
              <w:jc w:val="center"/>
              <w:outlineLvl w:val="0"/>
              <w:rPr>
                <w:rFonts w:ascii="微软雅黑" w:hAnsi="微软雅黑" w:eastAsia="微软雅黑" w:cs="微软雅黑"/>
                <w:color w:val="auto"/>
                <w:sz w:val="21"/>
                <w:szCs w:val="24"/>
              </w:rPr>
            </w:pPr>
          </w:p>
        </w:tc>
        <w:tc>
          <w:tcPr>
            <w:tcW w:w="3179" w:type="dxa"/>
            <w:vAlign w:val="center"/>
          </w:tcPr>
          <w:p w14:paraId="3360BCCF">
            <w:pPr>
              <w:tabs>
                <w:tab w:val="left" w:pos="6300"/>
              </w:tabs>
              <w:snapToGrid w:val="0"/>
              <w:spacing w:line="360" w:lineRule="auto"/>
              <w:jc w:val="center"/>
              <w:outlineLvl w:val="0"/>
              <w:rPr>
                <w:rFonts w:ascii="微软雅黑" w:hAnsi="微软雅黑" w:eastAsia="微软雅黑" w:cs="微软雅黑"/>
                <w:color w:val="auto"/>
                <w:sz w:val="21"/>
                <w:szCs w:val="24"/>
              </w:rPr>
            </w:pPr>
          </w:p>
        </w:tc>
        <w:tc>
          <w:tcPr>
            <w:tcW w:w="2434" w:type="dxa"/>
            <w:vAlign w:val="center"/>
          </w:tcPr>
          <w:p w14:paraId="60E08B4D">
            <w:pPr>
              <w:tabs>
                <w:tab w:val="left" w:pos="6300"/>
              </w:tabs>
              <w:snapToGrid w:val="0"/>
              <w:spacing w:line="360" w:lineRule="auto"/>
              <w:outlineLvl w:val="0"/>
              <w:rPr>
                <w:rFonts w:ascii="微软雅黑" w:hAnsi="微软雅黑" w:eastAsia="微软雅黑" w:cs="微软雅黑"/>
                <w:color w:val="auto"/>
                <w:sz w:val="21"/>
                <w:szCs w:val="24"/>
              </w:rPr>
            </w:pPr>
          </w:p>
        </w:tc>
        <w:tc>
          <w:tcPr>
            <w:tcW w:w="2355" w:type="dxa"/>
            <w:vAlign w:val="center"/>
          </w:tcPr>
          <w:p w14:paraId="7133BDCB">
            <w:pPr>
              <w:tabs>
                <w:tab w:val="left" w:pos="6300"/>
              </w:tabs>
              <w:snapToGrid w:val="0"/>
              <w:spacing w:line="360" w:lineRule="auto"/>
              <w:jc w:val="center"/>
              <w:outlineLvl w:val="0"/>
              <w:rPr>
                <w:rFonts w:ascii="微软雅黑" w:hAnsi="微软雅黑" w:eastAsia="微软雅黑" w:cs="微软雅黑"/>
                <w:color w:val="auto"/>
                <w:sz w:val="21"/>
                <w:szCs w:val="24"/>
              </w:rPr>
            </w:pPr>
          </w:p>
        </w:tc>
      </w:tr>
      <w:tr w14:paraId="3CAB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ABB6384">
            <w:pPr>
              <w:tabs>
                <w:tab w:val="left" w:pos="6300"/>
              </w:tabs>
              <w:snapToGrid w:val="0"/>
              <w:spacing w:line="360" w:lineRule="auto"/>
              <w:jc w:val="center"/>
              <w:outlineLvl w:val="0"/>
              <w:rPr>
                <w:rFonts w:ascii="微软雅黑" w:hAnsi="微软雅黑" w:eastAsia="微软雅黑" w:cs="微软雅黑"/>
                <w:color w:val="auto"/>
                <w:sz w:val="21"/>
                <w:szCs w:val="24"/>
              </w:rPr>
            </w:pPr>
          </w:p>
        </w:tc>
        <w:tc>
          <w:tcPr>
            <w:tcW w:w="3179" w:type="dxa"/>
            <w:vAlign w:val="center"/>
          </w:tcPr>
          <w:p w14:paraId="3DC4A823">
            <w:pPr>
              <w:tabs>
                <w:tab w:val="left" w:pos="6300"/>
              </w:tabs>
              <w:snapToGrid w:val="0"/>
              <w:spacing w:line="360" w:lineRule="auto"/>
              <w:jc w:val="center"/>
              <w:outlineLvl w:val="0"/>
              <w:rPr>
                <w:rFonts w:ascii="微软雅黑" w:hAnsi="微软雅黑" w:eastAsia="微软雅黑" w:cs="微软雅黑"/>
                <w:color w:val="auto"/>
                <w:sz w:val="21"/>
                <w:szCs w:val="24"/>
              </w:rPr>
            </w:pPr>
          </w:p>
        </w:tc>
        <w:tc>
          <w:tcPr>
            <w:tcW w:w="2434" w:type="dxa"/>
            <w:vAlign w:val="center"/>
          </w:tcPr>
          <w:p w14:paraId="3D74209B">
            <w:pPr>
              <w:tabs>
                <w:tab w:val="left" w:pos="6300"/>
              </w:tabs>
              <w:snapToGrid w:val="0"/>
              <w:spacing w:line="360" w:lineRule="auto"/>
              <w:jc w:val="center"/>
              <w:outlineLvl w:val="0"/>
              <w:rPr>
                <w:rFonts w:ascii="微软雅黑" w:hAnsi="微软雅黑" w:eastAsia="微软雅黑" w:cs="微软雅黑"/>
                <w:color w:val="auto"/>
                <w:sz w:val="21"/>
                <w:szCs w:val="24"/>
              </w:rPr>
            </w:pPr>
          </w:p>
        </w:tc>
        <w:tc>
          <w:tcPr>
            <w:tcW w:w="2355" w:type="dxa"/>
            <w:vAlign w:val="center"/>
          </w:tcPr>
          <w:p w14:paraId="102FE7E1">
            <w:pPr>
              <w:tabs>
                <w:tab w:val="left" w:pos="6300"/>
              </w:tabs>
              <w:snapToGrid w:val="0"/>
              <w:spacing w:line="360" w:lineRule="auto"/>
              <w:jc w:val="center"/>
              <w:outlineLvl w:val="0"/>
              <w:rPr>
                <w:rFonts w:ascii="微软雅黑" w:hAnsi="微软雅黑" w:eastAsia="微软雅黑" w:cs="微软雅黑"/>
                <w:color w:val="auto"/>
                <w:sz w:val="21"/>
                <w:szCs w:val="24"/>
              </w:rPr>
            </w:pPr>
          </w:p>
        </w:tc>
      </w:tr>
      <w:tr w14:paraId="309B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D74749C">
            <w:pPr>
              <w:tabs>
                <w:tab w:val="left" w:pos="6300"/>
              </w:tabs>
              <w:snapToGrid w:val="0"/>
              <w:spacing w:line="360" w:lineRule="auto"/>
              <w:jc w:val="center"/>
              <w:outlineLvl w:val="0"/>
              <w:rPr>
                <w:rFonts w:ascii="微软雅黑" w:hAnsi="微软雅黑" w:eastAsia="微软雅黑" w:cs="微软雅黑"/>
                <w:color w:val="auto"/>
                <w:sz w:val="21"/>
                <w:szCs w:val="24"/>
              </w:rPr>
            </w:pPr>
          </w:p>
        </w:tc>
        <w:tc>
          <w:tcPr>
            <w:tcW w:w="3179" w:type="dxa"/>
            <w:vAlign w:val="center"/>
          </w:tcPr>
          <w:p w14:paraId="46A80152">
            <w:pPr>
              <w:tabs>
                <w:tab w:val="left" w:pos="6300"/>
              </w:tabs>
              <w:snapToGrid w:val="0"/>
              <w:spacing w:line="360" w:lineRule="auto"/>
              <w:jc w:val="center"/>
              <w:outlineLvl w:val="0"/>
              <w:rPr>
                <w:rFonts w:ascii="微软雅黑" w:hAnsi="微软雅黑" w:eastAsia="微软雅黑" w:cs="微软雅黑"/>
                <w:color w:val="auto"/>
                <w:sz w:val="21"/>
                <w:szCs w:val="24"/>
              </w:rPr>
            </w:pPr>
          </w:p>
        </w:tc>
        <w:tc>
          <w:tcPr>
            <w:tcW w:w="2434" w:type="dxa"/>
            <w:vAlign w:val="center"/>
          </w:tcPr>
          <w:p w14:paraId="64561C09">
            <w:pPr>
              <w:tabs>
                <w:tab w:val="left" w:pos="6300"/>
              </w:tabs>
              <w:snapToGrid w:val="0"/>
              <w:spacing w:line="360" w:lineRule="auto"/>
              <w:jc w:val="center"/>
              <w:outlineLvl w:val="0"/>
              <w:rPr>
                <w:rFonts w:ascii="微软雅黑" w:hAnsi="微软雅黑" w:eastAsia="微软雅黑" w:cs="微软雅黑"/>
                <w:color w:val="auto"/>
                <w:sz w:val="21"/>
                <w:szCs w:val="24"/>
              </w:rPr>
            </w:pPr>
          </w:p>
        </w:tc>
        <w:tc>
          <w:tcPr>
            <w:tcW w:w="2355" w:type="dxa"/>
            <w:vAlign w:val="center"/>
          </w:tcPr>
          <w:p w14:paraId="084C2215">
            <w:pPr>
              <w:tabs>
                <w:tab w:val="left" w:pos="6300"/>
              </w:tabs>
              <w:snapToGrid w:val="0"/>
              <w:spacing w:line="360" w:lineRule="auto"/>
              <w:jc w:val="center"/>
              <w:outlineLvl w:val="0"/>
              <w:rPr>
                <w:rFonts w:ascii="微软雅黑" w:hAnsi="微软雅黑" w:eastAsia="微软雅黑" w:cs="微软雅黑"/>
                <w:color w:val="auto"/>
                <w:sz w:val="21"/>
                <w:szCs w:val="24"/>
              </w:rPr>
            </w:pPr>
          </w:p>
        </w:tc>
      </w:tr>
      <w:tr w14:paraId="05AB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D583A6E">
            <w:pPr>
              <w:tabs>
                <w:tab w:val="left" w:pos="6300"/>
              </w:tabs>
              <w:snapToGrid w:val="0"/>
              <w:spacing w:line="360" w:lineRule="auto"/>
              <w:jc w:val="center"/>
              <w:outlineLvl w:val="0"/>
              <w:rPr>
                <w:rFonts w:ascii="微软雅黑" w:hAnsi="微软雅黑" w:eastAsia="微软雅黑" w:cs="微软雅黑"/>
                <w:color w:val="auto"/>
                <w:sz w:val="21"/>
                <w:szCs w:val="24"/>
              </w:rPr>
            </w:pPr>
          </w:p>
        </w:tc>
        <w:tc>
          <w:tcPr>
            <w:tcW w:w="3179" w:type="dxa"/>
            <w:vAlign w:val="center"/>
          </w:tcPr>
          <w:p w14:paraId="70C9AF32">
            <w:pPr>
              <w:tabs>
                <w:tab w:val="left" w:pos="6300"/>
              </w:tabs>
              <w:snapToGrid w:val="0"/>
              <w:spacing w:line="360" w:lineRule="auto"/>
              <w:jc w:val="center"/>
              <w:outlineLvl w:val="0"/>
              <w:rPr>
                <w:rFonts w:ascii="微软雅黑" w:hAnsi="微软雅黑" w:eastAsia="微软雅黑" w:cs="微软雅黑"/>
                <w:color w:val="auto"/>
                <w:sz w:val="21"/>
                <w:szCs w:val="24"/>
              </w:rPr>
            </w:pPr>
          </w:p>
        </w:tc>
        <w:tc>
          <w:tcPr>
            <w:tcW w:w="2434" w:type="dxa"/>
            <w:vAlign w:val="center"/>
          </w:tcPr>
          <w:p w14:paraId="5CE7D7D1">
            <w:pPr>
              <w:tabs>
                <w:tab w:val="left" w:pos="6300"/>
              </w:tabs>
              <w:snapToGrid w:val="0"/>
              <w:spacing w:line="360" w:lineRule="auto"/>
              <w:jc w:val="center"/>
              <w:outlineLvl w:val="0"/>
              <w:rPr>
                <w:rFonts w:ascii="微软雅黑" w:hAnsi="微软雅黑" w:eastAsia="微软雅黑" w:cs="微软雅黑"/>
                <w:color w:val="auto"/>
                <w:sz w:val="21"/>
                <w:szCs w:val="24"/>
              </w:rPr>
            </w:pPr>
          </w:p>
        </w:tc>
        <w:tc>
          <w:tcPr>
            <w:tcW w:w="2355" w:type="dxa"/>
            <w:vAlign w:val="center"/>
          </w:tcPr>
          <w:p w14:paraId="7B2B2651">
            <w:pPr>
              <w:tabs>
                <w:tab w:val="left" w:pos="6300"/>
              </w:tabs>
              <w:snapToGrid w:val="0"/>
              <w:spacing w:line="360" w:lineRule="auto"/>
              <w:jc w:val="center"/>
              <w:outlineLvl w:val="0"/>
              <w:rPr>
                <w:rFonts w:ascii="微软雅黑" w:hAnsi="微软雅黑" w:eastAsia="微软雅黑" w:cs="微软雅黑"/>
                <w:color w:val="auto"/>
                <w:sz w:val="21"/>
                <w:szCs w:val="24"/>
              </w:rPr>
            </w:pPr>
          </w:p>
        </w:tc>
      </w:tr>
      <w:tr w14:paraId="1B75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AB7BA3">
            <w:pPr>
              <w:tabs>
                <w:tab w:val="left" w:pos="6300"/>
              </w:tabs>
              <w:snapToGrid w:val="0"/>
              <w:spacing w:line="360" w:lineRule="auto"/>
              <w:jc w:val="center"/>
              <w:outlineLvl w:val="0"/>
              <w:rPr>
                <w:rFonts w:ascii="微软雅黑" w:hAnsi="微软雅黑" w:eastAsia="微软雅黑" w:cs="微软雅黑"/>
                <w:color w:val="auto"/>
                <w:sz w:val="21"/>
                <w:szCs w:val="24"/>
              </w:rPr>
            </w:pPr>
          </w:p>
        </w:tc>
        <w:tc>
          <w:tcPr>
            <w:tcW w:w="3179" w:type="dxa"/>
            <w:vAlign w:val="center"/>
          </w:tcPr>
          <w:p w14:paraId="761B6D4E">
            <w:pPr>
              <w:tabs>
                <w:tab w:val="left" w:pos="6300"/>
              </w:tabs>
              <w:snapToGrid w:val="0"/>
              <w:spacing w:line="360" w:lineRule="auto"/>
              <w:jc w:val="center"/>
              <w:outlineLvl w:val="0"/>
              <w:rPr>
                <w:rFonts w:ascii="微软雅黑" w:hAnsi="微软雅黑" w:eastAsia="微软雅黑" w:cs="微软雅黑"/>
                <w:color w:val="auto"/>
                <w:sz w:val="21"/>
                <w:szCs w:val="24"/>
              </w:rPr>
            </w:pPr>
          </w:p>
        </w:tc>
        <w:tc>
          <w:tcPr>
            <w:tcW w:w="2434" w:type="dxa"/>
            <w:vAlign w:val="center"/>
          </w:tcPr>
          <w:p w14:paraId="3E0D3903">
            <w:pPr>
              <w:tabs>
                <w:tab w:val="left" w:pos="6300"/>
              </w:tabs>
              <w:snapToGrid w:val="0"/>
              <w:spacing w:line="360" w:lineRule="auto"/>
              <w:jc w:val="center"/>
              <w:outlineLvl w:val="0"/>
              <w:rPr>
                <w:rFonts w:ascii="微软雅黑" w:hAnsi="微软雅黑" w:eastAsia="微软雅黑" w:cs="微软雅黑"/>
                <w:color w:val="auto"/>
                <w:sz w:val="21"/>
                <w:szCs w:val="24"/>
              </w:rPr>
            </w:pPr>
          </w:p>
        </w:tc>
        <w:tc>
          <w:tcPr>
            <w:tcW w:w="2355" w:type="dxa"/>
            <w:vAlign w:val="center"/>
          </w:tcPr>
          <w:p w14:paraId="17645210">
            <w:pPr>
              <w:tabs>
                <w:tab w:val="left" w:pos="6300"/>
              </w:tabs>
              <w:snapToGrid w:val="0"/>
              <w:spacing w:line="360" w:lineRule="auto"/>
              <w:jc w:val="center"/>
              <w:outlineLvl w:val="0"/>
              <w:rPr>
                <w:rFonts w:ascii="微软雅黑" w:hAnsi="微软雅黑" w:eastAsia="微软雅黑" w:cs="微软雅黑"/>
                <w:color w:val="auto"/>
                <w:sz w:val="21"/>
                <w:szCs w:val="24"/>
              </w:rPr>
            </w:pPr>
          </w:p>
        </w:tc>
      </w:tr>
      <w:tr w14:paraId="23DB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02CB0A3">
            <w:pPr>
              <w:tabs>
                <w:tab w:val="left" w:pos="6300"/>
              </w:tabs>
              <w:snapToGrid w:val="0"/>
              <w:spacing w:line="360" w:lineRule="auto"/>
              <w:jc w:val="center"/>
              <w:outlineLvl w:val="0"/>
              <w:rPr>
                <w:rFonts w:ascii="微软雅黑" w:hAnsi="微软雅黑" w:eastAsia="微软雅黑" w:cs="微软雅黑"/>
                <w:color w:val="auto"/>
                <w:sz w:val="21"/>
                <w:szCs w:val="24"/>
              </w:rPr>
            </w:pPr>
          </w:p>
        </w:tc>
        <w:tc>
          <w:tcPr>
            <w:tcW w:w="3179" w:type="dxa"/>
            <w:vAlign w:val="center"/>
          </w:tcPr>
          <w:p w14:paraId="159F6BE2">
            <w:pPr>
              <w:tabs>
                <w:tab w:val="left" w:pos="6300"/>
              </w:tabs>
              <w:snapToGrid w:val="0"/>
              <w:spacing w:line="360" w:lineRule="auto"/>
              <w:jc w:val="center"/>
              <w:outlineLvl w:val="0"/>
              <w:rPr>
                <w:rFonts w:ascii="微软雅黑" w:hAnsi="微软雅黑" w:eastAsia="微软雅黑" w:cs="微软雅黑"/>
                <w:color w:val="auto"/>
                <w:sz w:val="21"/>
                <w:szCs w:val="24"/>
              </w:rPr>
            </w:pPr>
          </w:p>
        </w:tc>
        <w:tc>
          <w:tcPr>
            <w:tcW w:w="2434" w:type="dxa"/>
            <w:vAlign w:val="center"/>
          </w:tcPr>
          <w:p w14:paraId="35ED8679">
            <w:pPr>
              <w:tabs>
                <w:tab w:val="left" w:pos="6300"/>
              </w:tabs>
              <w:snapToGrid w:val="0"/>
              <w:spacing w:line="360" w:lineRule="auto"/>
              <w:jc w:val="center"/>
              <w:outlineLvl w:val="0"/>
              <w:rPr>
                <w:rFonts w:ascii="微软雅黑" w:hAnsi="微软雅黑" w:eastAsia="微软雅黑" w:cs="微软雅黑"/>
                <w:color w:val="auto"/>
                <w:sz w:val="21"/>
                <w:szCs w:val="24"/>
              </w:rPr>
            </w:pPr>
          </w:p>
        </w:tc>
        <w:tc>
          <w:tcPr>
            <w:tcW w:w="2355" w:type="dxa"/>
            <w:vAlign w:val="center"/>
          </w:tcPr>
          <w:p w14:paraId="3D04E712">
            <w:pPr>
              <w:tabs>
                <w:tab w:val="left" w:pos="6300"/>
              </w:tabs>
              <w:snapToGrid w:val="0"/>
              <w:spacing w:line="360" w:lineRule="auto"/>
              <w:jc w:val="center"/>
              <w:outlineLvl w:val="0"/>
              <w:rPr>
                <w:rFonts w:ascii="微软雅黑" w:hAnsi="微软雅黑" w:eastAsia="微软雅黑" w:cs="微软雅黑"/>
                <w:color w:val="auto"/>
                <w:sz w:val="21"/>
                <w:szCs w:val="24"/>
              </w:rPr>
            </w:pPr>
          </w:p>
        </w:tc>
      </w:tr>
    </w:tbl>
    <w:p w14:paraId="1D247BD9">
      <w:pPr>
        <w:snapToGrid w:val="0"/>
        <w:spacing w:line="360" w:lineRule="auto"/>
        <w:ind w:firstLine="465"/>
        <w:rPr>
          <w:rFonts w:ascii="微软雅黑" w:hAnsi="微软雅黑" w:eastAsia="微软雅黑" w:cs="微软雅黑"/>
          <w:color w:val="auto"/>
          <w:sz w:val="24"/>
          <w:szCs w:val="24"/>
        </w:rPr>
      </w:pPr>
    </w:p>
    <w:p w14:paraId="12666689">
      <w:pPr>
        <w:spacing w:line="500" w:lineRule="exact"/>
        <w:ind w:firstLine="600" w:firstLineChars="250"/>
        <w:rPr>
          <w:rFonts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供应商：                          </w:t>
      </w:r>
      <w:r>
        <w:rPr>
          <w:rFonts w:hint="eastAsia" w:ascii="微软雅黑" w:hAnsi="微软雅黑" w:eastAsia="微软雅黑" w:cs="微软雅黑"/>
          <w:color w:val="auto"/>
          <w:sz w:val="24"/>
          <w:szCs w:val="24"/>
        </w:rPr>
        <w:t>法定代表人（或其授权代表）或自然人：</w:t>
      </w:r>
    </w:p>
    <w:p w14:paraId="0313ECAF">
      <w:pPr>
        <w:spacing w:line="500" w:lineRule="exact"/>
        <w:rPr>
          <w:rFonts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w:t>
      </w:r>
    </w:p>
    <w:p w14:paraId="47DA8D7D">
      <w:pPr>
        <w:spacing w:line="500" w:lineRule="exact"/>
        <w:ind w:firstLine="360" w:firstLineChars="150"/>
        <w:rPr>
          <w:rFonts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（供应商公章）                                 （签署或盖章）</w:t>
      </w:r>
    </w:p>
    <w:p w14:paraId="7BBB9CFC">
      <w:pPr>
        <w:tabs>
          <w:tab w:val="left" w:pos="6300"/>
        </w:tabs>
        <w:snapToGrid w:val="0"/>
        <w:spacing w:line="500" w:lineRule="exact"/>
        <w:ind w:firstLine="570"/>
        <w:rPr>
          <w:rFonts w:ascii="微软雅黑" w:hAnsi="微软雅黑" w:eastAsia="微软雅黑" w:cs="微软雅黑"/>
          <w:color w:val="auto"/>
          <w:sz w:val="24"/>
        </w:rPr>
      </w:pPr>
      <w:r>
        <w:rPr>
          <w:rFonts w:hint="eastAsia" w:ascii="微软雅黑" w:hAnsi="微软雅黑" w:eastAsia="微软雅黑" w:cs="微软雅黑"/>
          <w:color w:val="auto"/>
          <w:sz w:val="24"/>
          <w:szCs w:val="28"/>
        </w:rPr>
        <w:t xml:space="preserve">                                            年     月     日</w:t>
      </w:r>
    </w:p>
    <w:p w14:paraId="36F083EA">
      <w:pPr>
        <w:tabs>
          <w:tab w:val="left" w:pos="6300"/>
        </w:tabs>
        <w:snapToGrid w:val="0"/>
        <w:spacing w:line="400" w:lineRule="exact"/>
        <w:ind w:firstLine="480" w:firstLineChars="200"/>
        <w:rPr>
          <w:rFonts w:ascii="微软雅黑" w:hAnsi="微软雅黑" w:eastAsia="微软雅黑" w:cs="微软雅黑"/>
          <w:color w:val="auto"/>
          <w:sz w:val="24"/>
        </w:rPr>
      </w:pPr>
      <w:r>
        <w:rPr>
          <w:rFonts w:hint="eastAsia" w:ascii="微软雅黑" w:hAnsi="微软雅黑" w:eastAsia="微软雅黑" w:cs="微软雅黑"/>
          <w:color w:val="auto"/>
          <w:sz w:val="24"/>
        </w:rPr>
        <w:t>注：</w:t>
      </w:r>
    </w:p>
    <w:p w14:paraId="03A334EB">
      <w:pPr>
        <w:tabs>
          <w:tab w:val="left" w:pos="6300"/>
        </w:tabs>
        <w:snapToGrid w:val="0"/>
        <w:spacing w:line="400" w:lineRule="exact"/>
        <w:ind w:firstLine="480" w:firstLineChars="200"/>
        <w:rPr>
          <w:rFonts w:ascii="微软雅黑" w:hAnsi="微软雅黑" w:eastAsia="微软雅黑" w:cs="微软雅黑"/>
          <w:color w:val="auto"/>
          <w:sz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rPr>
        <w:t>.</w:t>
      </w:r>
      <w:r>
        <w:rPr>
          <w:rFonts w:hint="eastAsia" w:ascii="微软雅黑" w:hAnsi="微软雅黑" w:eastAsia="微软雅黑" w:cs="微软雅黑"/>
          <w:color w:val="auto"/>
          <w:sz w:val="24"/>
          <w:szCs w:val="24"/>
        </w:rPr>
        <w:t>本表即为对本项目“第三篇  项目商务需求”中所列条款进行比较和响应；</w:t>
      </w:r>
    </w:p>
    <w:p w14:paraId="53E04E53">
      <w:pPr>
        <w:snapToGrid w:val="0"/>
        <w:spacing w:line="400" w:lineRule="exact"/>
        <w:ind w:firstLine="480" w:firstLineChars="200"/>
        <w:rPr>
          <w:rFonts w:ascii="微软雅黑" w:hAnsi="微软雅黑" w:eastAsia="微软雅黑" w:cs="微软雅黑"/>
          <w:b/>
          <w:color w:val="auto"/>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auto"/>
          <w:sz w:val="24"/>
        </w:rPr>
        <w:t>2.本表可扩展。</w:t>
      </w:r>
    </w:p>
    <w:p w14:paraId="39F2D49B">
      <w:pPr>
        <w:spacing w:line="360" w:lineRule="auto"/>
        <w:ind w:firstLine="480" w:firstLineChars="200"/>
        <w:rPr>
          <w:rFonts w:ascii="微软雅黑" w:hAnsi="微软雅黑" w:eastAsia="微软雅黑" w:cs="微软雅黑"/>
          <w:color w:val="auto"/>
          <w:sz w:val="24"/>
        </w:rPr>
      </w:pPr>
      <w:r>
        <w:rPr>
          <w:rFonts w:hint="eastAsia" w:ascii="微软雅黑" w:hAnsi="微软雅黑" w:eastAsia="微软雅黑" w:cs="微软雅黑"/>
          <w:color w:val="auto"/>
          <w:sz w:val="24"/>
          <w:szCs w:val="24"/>
        </w:rPr>
        <w:t>（二）其它优惠承诺（格式自定）</w:t>
      </w:r>
    </w:p>
    <w:p w14:paraId="4876F031">
      <w:pPr>
        <w:spacing w:line="360" w:lineRule="auto"/>
        <w:ind w:firstLine="480" w:firstLineChars="200"/>
        <w:rPr>
          <w:rFonts w:ascii="微软雅黑" w:hAnsi="微软雅黑" w:eastAsia="微软雅黑" w:cs="微软雅黑"/>
          <w:color w:val="auto"/>
          <w:sz w:val="24"/>
        </w:rPr>
      </w:pPr>
    </w:p>
    <w:p w14:paraId="63C81D3E">
      <w:pPr>
        <w:spacing w:line="360" w:lineRule="auto"/>
        <w:ind w:firstLine="480" w:firstLineChars="200"/>
        <w:rPr>
          <w:rFonts w:ascii="微软雅黑" w:hAnsi="微软雅黑" w:eastAsia="微软雅黑" w:cs="微软雅黑"/>
          <w:color w:val="auto"/>
          <w:sz w:val="24"/>
        </w:rPr>
      </w:pPr>
    </w:p>
    <w:p w14:paraId="3D9817F2">
      <w:pPr>
        <w:spacing w:line="360" w:lineRule="auto"/>
        <w:ind w:firstLine="480" w:firstLineChars="200"/>
        <w:rPr>
          <w:rFonts w:ascii="微软雅黑" w:hAnsi="微软雅黑" w:eastAsia="微软雅黑" w:cs="微软雅黑"/>
          <w:color w:val="auto"/>
          <w:sz w:val="24"/>
        </w:rPr>
      </w:pPr>
    </w:p>
    <w:p w14:paraId="79E1F43D">
      <w:pPr>
        <w:spacing w:line="360" w:lineRule="auto"/>
        <w:ind w:firstLine="480" w:firstLineChars="200"/>
        <w:rPr>
          <w:rFonts w:ascii="微软雅黑" w:hAnsi="微软雅黑" w:eastAsia="微软雅黑" w:cs="微软雅黑"/>
          <w:color w:val="auto"/>
          <w:sz w:val="24"/>
        </w:rPr>
      </w:pPr>
    </w:p>
    <w:p w14:paraId="1498C257">
      <w:pPr>
        <w:spacing w:line="360" w:lineRule="auto"/>
        <w:ind w:firstLine="480" w:firstLineChars="200"/>
        <w:rPr>
          <w:rFonts w:ascii="微软雅黑" w:hAnsi="微软雅黑" w:eastAsia="微软雅黑" w:cs="微软雅黑"/>
          <w:color w:val="auto"/>
          <w:sz w:val="24"/>
        </w:rPr>
      </w:pPr>
    </w:p>
    <w:p w14:paraId="0D315A60">
      <w:pPr>
        <w:spacing w:line="360" w:lineRule="auto"/>
        <w:ind w:firstLine="480" w:firstLineChars="200"/>
        <w:rPr>
          <w:rFonts w:ascii="微软雅黑" w:hAnsi="微软雅黑" w:eastAsia="微软雅黑" w:cs="微软雅黑"/>
          <w:color w:val="auto"/>
          <w:sz w:val="24"/>
        </w:rPr>
      </w:pPr>
    </w:p>
    <w:p w14:paraId="7FA8352C">
      <w:pPr>
        <w:spacing w:line="360" w:lineRule="auto"/>
        <w:ind w:firstLine="480" w:firstLineChars="200"/>
        <w:rPr>
          <w:rFonts w:ascii="微软雅黑" w:hAnsi="微软雅黑" w:eastAsia="微软雅黑" w:cs="微软雅黑"/>
          <w:color w:val="auto"/>
          <w:sz w:val="24"/>
        </w:rPr>
      </w:pPr>
    </w:p>
    <w:p w14:paraId="1315C34E">
      <w:pPr>
        <w:spacing w:line="360" w:lineRule="auto"/>
        <w:ind w:firstLine="480" w:firstLineChars="200"/>
        <w:rPr>
          <w:rFonts w:ascii="微软雅黑" w:hAnsi="微软雅黑" w:eastAsia="微软雅黑" w:cs="微软雅黑"/>
          <w:color w:val="auto"/>
          <w:sz w:val="24"/>
        </w:rPr>
      </w:pPr>
    </w:p>
    <w:p w14:paraId="30267C10">
      <w:pPr>
        <w:spacing w:line="360" w:lineRule="auto"/>
        <w:ind w:firstLine="480" w:firstLineChars="200"/>
        <w:rPr>
          <w:rFonts w:ascii="微软雅黑" w:hAnsi="微软雅黑" w:eastAsia="微软雅黑" w:cs="微软雅黑"/>
          <w:color w:val="auto"/>
          <w:sz w:val="24"/>
        </w:rPr>
      </w:pPr>
    </w:p>
    <w:p w14:paraId="4AD9C118">
      <w:pPr>
        <w:spacing w:line="360" w:lineRule="auto"/>
        <w:ind w:firstLine="480" w:firstLineChars="200"/>
        <w:rPr>
          <w:rFonts w:ascii="微软雅黑" w:hAnsi="微软雅黑" w:eastAsia="微软雅黑" w:cs="微软雅黑"/>
          <w:color w:val="auto"/>
          <w:sz w:val="24"/>
        </w:rPr>
      </w:pPr>
    </w:p>
    <w:p w14:paraId="0BE89BE6">
      <w:pPr>
        <w:spacing w:line="360" w:lineRule="auto"/>
        <w:ind w:firstLine="480" w:firstLineChars="200"/>
        <w:rPr>
          <w:rFonts w:ascii="微软雅黑" w:hAnsi="微软雅黑" w:eastAsia="微软雅黑" w:cs="微软雅黑"/>
          <w:color w:val="auto"/>
          <w:sz w:val="24"/>
        </w:rPr>
      </w:pPr>
    </w:p>
    <w:p w14:paraId="1FBCAFB6">
      <w:pPr>
        <w:spacing w:line="360" w:lineRule="auto"/>
        <w:ind w:firstLine="480" w:firstLineChars="200"/>
        <w:rPr>
          <w:rFonts w:ascii="微软雅黑" w:hAnsi="微软雅黑" w:eastAsia="微软雅黑" w:cs="微软雅黑"/>
          <w:color w:val="auto"/>
          <w:sz w:val="24"/>
        </w:rPr>
      </w:pPr>
    </w:p>
    <w:p w14:paraId="5B6B0489">
      <w:pPr>
        <w:spacing w:line="360" w:lineRule="auto"/>
        <w:ind w:firstLine="480" w:firstLineChars="200"/>
        <w:rPr>
          <w:rFonts w:ascii="微软雅黑" w:hAnsi="微软雅黑" w:eastAsia="微软雅黑" w:cs="微软雅黑"/>
          <w:color w:val="auto"/>
          <w:sz w:val="24"/>
        </w:rPr>
      </w:pPr>
    </w:p>
    <w:p w14:paraId="70DCF1CB">
      <w:pPr>
        <w:spacing w:line="360" w:lineRule="auto"/>
        <w:ind w:firstLine="480" w:firstLineChars="200"/>
        <w:rPr>
          <w:rFonts w:ascii="微软雅黑" w:hAnsi="微软雅黑" w:eastAsia="微软雅黑" w:cs="微软雅黑"/>
          <w:color w:val="auto"/>
          <w:sz w:val="24"/>
        </w:rPr>
      </w:pPr>
    </w:p>
    <w:p w14:paraId="513969D3">
      <w:pPr>
        <w:spacing w:line="360" w:lineRule="auto"/>
        <w:ind w:firstLine="480" w:firstLineChars="200"/>
        <w:rPr>
          <w:rFonts w:ascii="微软雅黑" w:hAnsi="微软雅黑" w:eastAsia="微软雅黑" w:cs="微软雅黑"/>
          <w:color w:val="auto"/>
          <w:sz w:val="24"/>
        </w:rPr>
      </w:pPr>
    </w:p>
    <w:p w14:paraId="22BC7A8A">
      <w:pPr>
        <w:spacing w:line="360" w:lineRule="auto"/>
        <w:ind w:firstLine="480" w:firstLineChars="200"/>
        <w:rPr>
          <w:rFonts w:ascii="微软雅黑" w:hAnsi="微软雅黑" w:eastAsia="微软雅黑" w:cs="微软雅黑"/>
          <w:color w:val="auto"/>
          <w:sz w:val="24"/>
        </w:rPr>
      </w:pPr>
    </w:p>
    <w:p w14:paraId="4D3C4A50">
      <w:pPr>
        <w:spacing w:line="360" w:lineRule="auto"/>
        <w:ind w:firstLine="480" w:firstLineChars="200"/>
        <w:rPr>
          <w:rFonts w:ascii="微软雅黑" w:hAnsi="微软雅黑" w:eastAsia="微软雅黑" w:cs="微软雅黑"/>
          <w:color w:val="auto"/>
          <w:sz w:val="24"/>
        </w:rPr>
      </w:pPr>
    </w:p>
    <w:p w14:paraId="0017CC37">
      <w:pPr>
        <w:spacing w:line="360" w:lineRule="auto"/>
        <w:ind w:firstLine="480" w:firstLineChars="200"/>
        <w:rPr>
          <w:rFonts w:ascii="微软雅黑" w:hAnsi="微软雅黑" w:eastAsia="微软雅黑" w:cs="微软雅黑"/>
          <w:color w:val="auto"/>
          <w:sz w:val="24"/>
        </w:rPr>
      </w:pPr>
    </w:p>
    <w:p w14:paraId="7E8690C5">
      <w:pPr>
        <w:spacing w:line="360" w:lineRule="auto"/>
        <w:ind w:firstLine="480" w:firstLineChars="200"/>
        <w:rPr>
          <w:rFonts w:ascii="微软雅黑" w:hAnsi="微软雅黑" w:eastAsia="微软雅黑" w:cs="微软雅黑"/>
          <w:color w:val="auto"/>
          <w:sz w:val="24"/>
        </w:rPr>
      </w:pPr>
    </w:p>
    <w:p w14:paraId="6A099811">
      <w:pPr>
        <w:spacing w:line="360" w:lineRule="auto"/>
        <w:ind w:firstLine="480" w:firstLineChars="200"/>
        <w:rPr>
          <w:rFonts w:ascii="微软雅黑" w:hAnsi="微软雅黑" w:eastAsia="微软雅黑" w:cs="微软雅黑"/>
          <w:color w:val="auto"/>
          <w:sz w:val="24"/>
        </w:rPr>
      </w:pPr>
    </w:p>
    <w:p w14:paraId="314A4AE7">
      <w:pPr>
        <w:spacing w:line="360" w:lineRule="auto"/>
        <w:ind w:firstLine="480" w:firstLineChars="200"/>
        <w:rPr>
          <w:rFonts w:ascii="微软雅黑" w:hAnsi="微软雅黑" w:eastAsia="微软雅黑" w:cs="微软雅黑"/>
          <w:color w:val="auto"/>
          <w:sz w:val="24"/>
        </w:rPr>
      </w:pPr>
    </w:p>
    <w:p w14:paraId="10F34547">
      <w:pPr>
        <w:pStyle w:val="22"/>
        <w:rPr>
          <w:rFonts w:ascii="微软雅黑" w:hAnsi="微软雅黑" w:eastAsia="微软雅黑" w:cs="微软雅黑"/>
          <w:color w:val="auto"/>
          <w:sz w:val="24"/>
        </w:rPr>
      </w:pPr>
    </w:p>
    <w:p w14:paraId="421D5C14">
      <w:pPr>
        <w:rPr>
          <w:rFonts w:ascii="微软雅黑" w:hAnsi="微软雅黑" w:eastAsia="微软雅黑" w:cs="微软雅黑"/>
          <w:color w:val="auto"/>
          <w:sz w:val="24"/>
        </w:rPr>
      </w:pPr>
    </w:p>
    <w:p w14:paraId="7A740D62">
      <w:pPr>
        <w:pStyle w:val="22"/>
        <w:rPr>
          <w:rFonts w:ascii="微软雅黑" w:hAnsi="微软雅黑" w:eastAsia="微软雅黑" w:cs="微软雅黑"/>
          <w:color w:val="auto"/>
          <w:sz w:val="24"/>
        </w:rPr>
      </w:pPr>
    </w:p>
    <w:p w14:paraId="517125E7">
      <w:pPr>
        <w:rPr>
          <w:rFonts w:ascii="微软雅黑" w:hAnsi="微软雅黑" w:eastAsia="微软雅黑" w:cs="微软雅黑"/>
          <w:color w:val="auto"/>
        </w:rPr>
      </w:pPr>
    </w:p>
    <w:p w14:paraId="1142386D">
      <w:pPr>
        <w:spacing w:line="360" w:lineRule="auto"/>
        <w:rPr>
          <w:rFonts w:ascii="微软雅黑" w:hAnsi="微软雅黑" w:eastAsia="微软雅黑" w:cs="微软雅黑"/>
          <w:color w:val="auto"/>
          <w:sz w:val="24"/>
        </w:rPr>
      </w:pPr>
    </w:p>
    <w:bookmarkEnd w:id="155"/>
    <w:p w14:paraId="5A8D9901">
      <w:pPr>
        <w:pStyle w:val="4"/>
        <w:spacing w:before="0" w:after="0" w:line="360" w:lineRule="auto"/>
        <w:rPr>
          <w:rFonts w:ascii="微软雅黑" w:hAnsi="微软雅黑" w:eastAsia="微软雅黑" w:cs="微软雅黑"/>
          <w:color w:val="auto"/>
        </w:rPr>
      </w:pPr>
      <w:bookmarkStart w:id="156" w:name="_Toc8395"/>
      <w:bookmarkStart w:id="157" w:name="_Toc342913422"/>
      <w:bookmarkStart w:id="158" w:name="_Toc313888363"/>
      <w:bookmarkStart w:id="159" w:name="_Toc313008359"/>
      <w:bookmarkStart w:id="160" w:name="_Toc21959"/>
      <w:r>
        <w:rPr>
          <w:rFonts w:hint="eastAsia" w:ascii="微软雅黑" w:hAnsi="微软雅黑" w:eastAsia="微软雅黑" w:cs="微软雅黑"/>
          <w:color w:val="auto"/>
          <w:sz w:val="24"/>
          <w:szCs w:val="24"/>
        </w:rPr>
        <w:t>四、资格条件及其他</w:t>
      </w:r>
      <w:bookmarkEnd w:id="156"/>
      <w:bookmarkEnd w:id="157"/>
      <w:bookmarkEnd w:id="158"/>
      <w:bookmarkEnd w:id="159"/>
      <w:bookmarkEnd w:id="160"/>
    </w:p>
    <w:p w14:paraId="65E48096">
      <w:pPr>
        <w:tabs>
          <w:tab w:val="left" w:pos="6300"/>
        </w:tabs>
        <w:snapToGrid w:val="0"/>
        <w:spacing w:line="500" w:lineRule="exact"/>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（一）法人营业执照（副本）或事业单位法人证书（副本）或个体工商户营业执照或有效的自然人身份证明或社会团体法人登记证书复印件</w:t>
      </w:r>
    </w:p>
    <w:p w14:paraId="57FD0DE9">
      <w:pPr>
        <w:tabs>
          <w:tab w:val="left" w:pos="6300"/>
        </w:tabs>
        <w:snapToGrid w:val="0"/>
        <w:spacing w:line="500" w:lineRule="exact"/>
        <w:ind w:firstLine="570"/>
        <w:rPr>
          <w:rFonts w:ascii="微软雅黑" w:hAnsi="微软雅黑" w:eastAsia="微软雅黑" w:cs="微软雅黑"/>
          <w:color w:val="auto"/>
          <w:sz w:val="24"/>
          <w:szCs w:val="24"/>
        </w:rPr>
      </w:pPr>
    </w:p>
    <w:p w14:paraId="3A731C28">
      <w:pPr>
        <w:tabs>
          <w:tab w:val="left" w:pos="6300"/>
        </w:tabs>
        <w:snapToGrid w:val="0"/>
        <w:spacing w:line="500" w:lineRule="exact"/>
        <w:ind w:firstLine="570"/>
        <w:rPr>
          <w:rFonts w:ascii="微软雅黑" w:hAnsi="微软雅黑" w:eastAsia="微软雅黑" w:cs="微软雅黑"/>
          <w:color w:val="auto"/>
          <w:sz w:val="24"/>
          <w:szCs w:val="24"/>
        </w:rPr>
      </w:pPr>
    </w:p>
    <w:p w14:paraId="4D1A5D1B">
      <w:pPr>
        <w:tabs>
          <w:tab w:val="left" w:pos="6300"/>
        </w:tabs>
        <w:snapToGrid w:val="0"/>
        <w:spacing w:line="500" w:lineRule="exact"/>
        <w:ind w:firstLine="570"/>
        <w:rPr>
          <w:rFonts w:ascii="微软雅黑" w:hAnsi="微软雅黑" w:eastAsia="微软雅黑" w:cs="微软雅黑"/>
          <w:color w:val="auto"/>
          <w:sz w:val="24"/>
          <w:szCs w:val="24"/>
        </w:rPr>
      </w:pPr>
    </w:p>
    <w:p w14:paraId="3715BF00">
      <w:pPr>
        <w:tabs>
          <w:tab w:val="left" w:pos="6300"/>
        </w:tabs>
        <w:snapToGrid w:val="0"/>
        <w:spacing w:line="500" w:lineRule="exact"/>
        <w:ind w:firstLine="570"/>
        <w:rPr>
          <w:rFonts w:ascii="微软雅黑" w:hAnsi="微软雅黑" w:eastAsia="微软雅黑" w:cs="微软雅黑"/>
          <w:color w:val="auto"/>
          <w:sz w:val="24"/>
          <w:szCs w:val="24"/>
        </w:rPr>
      </w:pPr>
    </w:p>
    <w:p w14:paraId="6B1AC39C">
      <w:pPr>
        <w:widowControl/>
        <w:ind w:firstLine="480" w:firstLineChars="200"/>
        <w:jc w:val="lef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br w:type="page"/>
      </w:r>
      <w:r>
        <w:rPr>
          <w:rFonts w:hint="eastAsia" w:ascii="微软雅黑" w:hAnsi="微软雅黑" w:eastAsia="微软雅黑" w:cs="微软雅黑"/>
          <w:color w:val="auto"/>
          <w:sz w:val="24"/>
          <w:szCs w:val="24"/>
        </w:rPr>
        <w:t>（二）法定代表人身份证明书（格式）</w:t>
      </w:r>
    </w:p>
    <w:p w14:paraId="19F66F8B">
      <w:pPr>
        <w:tabs>
          <w:tab w:val="left" w:pos="6300"/>
        </w:tabs>
        <w:snapToGrid w:val="0"/>
        <w:spacing w:line="500" w:lineRule="exact"/>
        <w:ind w:firstLine="570"/>
        <w:rPr>
          <w:rFonts w:ascii="微软雅黑" w:hAnsi="微软雅黑" w:eastAsia="微软雅黑" w:cs="微软雅黑"/>
          <w:color w:val="auto"/>
          <w:sz w:val="24"/>
          <w:szCs w:val="24"/>
        </w:rPr>
      </w:pPr>
    </w:p>
    <w:p w14:paraId="51A33B6B">
      <w:pPr>
        <w:tabs>
          <w:tab w:val="left" w:pos="6300"/>
        </w:tabs>
        <w:snapToGrid w:val="0"/>
        <w:spacing w:line="500" w:lineRule="exact"/>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u w:val="single"/>
        </w:rPr>
        <w:t xml:space="preserve">                                                </w:t>
      </w:r>
    </w:p>
    <w:p w14:paraId="71B4C71C">
      <w:pPr>
        <w:tabs>
          <w:tab w:val="left" w:pos="6300"/>
        </w:tabs>
        <w:snapToGrid w:val="0"/>
        <w:spacing w:line="500" w:lineRule="exact"/>
        <w:ind w:firstLine="570"/>
        <w:rPr>
          <w:rFonts w:ascii="微软雅黑" w:hAnsi="微软雅黑" w:eastAsia="微软雅黑" w:cs="微软雅黑"/>
          <w:color w:val="auto"/>
          <w:sz w:val="24"/>
          <w:szCs w:val="24"/>
        </w:rPr>
      </w:pPr>
    </w:p>
    <w:p w14:paraId="0016A2D8">
      <w:pPr>
        <w:tabs>
          <w:tab w:val="left" w:pos="6300"/>
        </w:tabs>
        <w:snapToGrid w:val="0"/>
        <w:spacing w:line="500" w:lineRule="exact"/>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致：</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（采购代理机构名称）：</w:t>
      </w:r>
    </w:p>
    <w:p w14:paraId="7DEA1F7E">
      <w:pPr>
        <w:tabs>
          <w:tab w:val="left" w:pos="6300"/>
        </w:tabs>
        <w:snapToGrid w:val="0"/>
        <w:spacing w:line="500" w:lineRule="exact"/>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（法定代表人姓名）在</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（供应商名称）任</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（职务名称）职务，是（供应商名称）</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的法定代表人。</w:t>
      </w:r>
    </w:p>
    <w:p w14:paraId="0DA7F437">
      <w:pPr>
        <w:tabs>
          <w:tab w:val="left" w:pos="6300"/>
        </w:tabs>
        <w:snapToGrid w:val="0"/>
        <w:spacing w:line="500" w:lineRule="exact"/>
        <w:ind w:firstLine="570"/>
        <w:rPr>
          <w:rFonts w:ascii="微软雅黑" w:hAnsi="微软雅黑" w:eastAsia="微软雅黑" w:cs="微软雅黑"/>
          <w:color w:val="auto"/>
          <w:sz w:val="24"/>
          <w:szCs w:val="24"/>
        </w:rPr>
      </w:pPr>
    </w:p>
    <w:p w14:paraId="0AA02E58">
      <w:pPr>
        <w:tabs>
          <w:tab w:val="left" w:pos="6300"/>
        </w:tabs>
        <w:snapToGrid w:val="0"/>
        <w:spacing w:line="500" w:lineRule="exact"/>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特此证明。</w:t>
      </w:r>
    </w:p>
    <w:p w14:paraId="3235443E">
      <w:pPr>
        <w:tabs>
          <w:tab w:val="left" w:pos="6300"/>
        </w:tabs>
        <w:snapToGrid w:val="0"/>
        <w:spacing w:line="500" w:lineRule="exact"/>
        <w:ind w:firstLine="570"/>
        <w:rPr>
          <w:rFonts w:ascii="微软雅黑" w:hAnsi="微软雅黑" w:eastAsia="微软雅黑" w:cs="微软雅黑"/>
          <w:color w:val="auto"/>
          <w:sz w:val="24"/>
          <w:szCs w:val="24"/>
        </w:rPr>
      </w:pPr>
    </w:p>
    <w:p w14:paraId="342B7371">
      <w:pPr>
        <w:tabs>
          <w:tab w:val="left" w:pos="6300"/>
        </w:tabs>
        <w:snapToGrid w:val="0"/>
        <w:spacing w:line="500" w:lineRule="exact"/>
        <w:ind w:firstLine="570"/>
        <w:rPr>
          <w:rFonts w:ascii="微软雅黑" w:hAnsi="微软雅黑" w:eastAsia="微软雅黑" w:cs="微软雅黑"/>
          <w:color w:val="auto"/>
          <w:sz w:val="24"/>
          <w:szCs w:val="24"/>
        </w:rPr>
      </w:pPr>
    </w:p>
    <w:p w14:paraId="7541AC94">
      <w:pPr>
        <w:tabs>
          <w:tab w:val="left" w:pos="6300"/>
        </w:tabs>
        <w:snapToGrid w:val="0"/>
        <w:spacing w:line="500" w:lineRule="exact"/>
        <w:ind w:firstLine="570"/>
        <w:rPr>
          <w:rFonts w:ascii="微软雅黑" w:hAnsi="微软雅黑" w:eastAsia="微软雅黑" w:cs="微软雅黑"/>
          <w:color w:val="auto"/>
          <w:sz w:val="24"/>
          <w:szCs w:val="24"/>
        </w:rPr>
      </w:pPr>
    </w:p>
    <w:p w14:paraId="4BC1C132">
      <w:pPr>
        <w:tabs>
          <w:tab w:val="left" w:pos="6300"/>
        </w:tabs>
        <w:snapToGrid w:val="0"/>
        <w:spacing w:line="500" w:lineRule="exact"/>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（供应商公章）</w:t>
      </w:r>
    </w:p>
    <w:p w14:paraId="19415610">
      <w:pPr>
        <w:tabs>
          <w:tab w:val="left" w:pos="6300"/>
        </w:tabs>
        <w:snapToGrid w:val="0"/>
        <w:spacing w:line="500" w:lineRule="exact"/>
        <w:ind w:firstLine="570"/>
        <w:rPr>
          <w:rFonts w:ascii="微软雅黑" w:hAnsi="微软雅黑" w:eastAsia="微软雅黑" w:cs="微软雅黑"/>
          <w:color w:val="auto"/>
          <w:sz w:val="24"/>
          <w:szCs w:val="24"/>
        </w:rPr>
      </w:pPr>
    </w:p>
    <w:p w14:paraId="7DD558F9">
      <w:pPr>
        <w:tabs>
          <w:tab w:val="left" w:pos="6300"/>
        </w:tabs>
        <w:snapToGrid w:val="0"/>
        <w:spacing w:line="500" w:lineRule="exact"/>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年   月   日</w:t>
      </w:r>
    </w:p>
    <w:p w14:paraId="6B4F242F">
      <w:pPr>
        <w:tabs>
          <w:tab w:val="left" w:pos="6300"/>
        </w:tabs>
        <w:snapToGrid w:val="0"/>
        <w:spacing w:line="500" w:lineRule="exact"/>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rPr>
        <w:t>法定代表人电话：XXXXXXX      电子邮箱：XXXXXX@XXXXX（若授权他人办理并签署响应文件的可不填写）</w:t>
      </w:r>
    </w:p>
    <w:p w14:paraId="472B6C4B">
      <w:pPr>
        <w:tabs>
          <w:tab w:val="left" w:pos="6300"/>
        </w:tabs>
        <w:snapToGrid w:val="0"/>
        <w:spacing w:line="500" w:lineRule="exact"/>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（附：法定代表人身份证正反面复印件）</w:t>
      </w:r>
    </w:p>
    <w:p w14:paraId="75BC0067">
      <w:pPr>
        <w:tabs>
          <w:tab w:val="left" w:pos="6300"/>
        </w:tabs>
        <w:snapToGrid w:val="0"/>
        <w:spacing w:line="500" w:lineRule="exact"/>
        <w:ind w:firstLine="570"/>
        <w:rPr>
          <w:rFonts w:ascii="微软雅黑" w:hAnsi="微软雅黑" w:eastAsia="微软雅黑" w:cs="微软雅黑"/>
          <w:color w:val="auto"/>
          <w:sz w:val="24"/>
          <w:szCs w:val="24"/>
        </w:rPr>
      </w:pPr>
    </w:p>
    <w:p w14:paraId="35746B32">
      <w:pPr>
        <w:tabs>
          <w:tab w:val="left" w:pos="6300"/>
        </w:tabs>
        <w:snapToGrid w:val="0"/>
        <w:spacing w:line="500" w:lineRule="exact"/>
        <w:ind w:firstLine="570"/>
        <w:rPr>
          <w:rFonts w:ascii="微软雅黑" w:hAnsi="微软雅黑" w:eastAsia="微软雅黑" w:cs="微软雅黑"/>
          <w:color w:val="auto"/>
          <w:sz w:val="24"/>
          <w:szCs w:val="24"/>
        </w:rPr>
      </w:pPr>
    </w:p>
    <w:p w14:paraId="19A5C626">
      <w:pPr>
        <w:tabs>
          <w:tab w:val="left" w:pos="6300"/>
        </w:tabs>
        <w:snapToGrid w:val="0"/>
        <w:spacing w:line="500" w:lineRule="exact"/>
        <w:ind w:firstLine="570"/>
        <w:rPr>
          <w:rFonts w:ascii="微软雅黑" w:hAnsi="微软雅黑" w:eastAsia="微软雅黑" w:cs="微软雅黑"/>
          <w:color w:val="auto"/>
          <w:sz w:val="24"/>
          <w:szCs w:val="24"/>
        </w:rPr>
      </w:pPr>
    </w:p>
    <w:p w14:paraId="0C93A4E6">
      <w:pPr>
        <w:tabs>
          <w:tab w:val="left" w:pos="6300"/>
        </w:tabs>
        <w:snapToGrid w:val="0"/>
        <w:spacing w:line="500" w:lineRule="exact"/>
        <w:ind w:firstLine="570"/>
        <w:rPr>
          <w:rFonts w:ascii="微软雅黑" w:hAnsi="微软雅黑" w:eastAsia="微软雅黑" w:cs="微软雅黑"/>
          <w:color w:val="auto"/>
          <w:sz w:val="24"/>
          <w:szCs w:val="24"/>
        </w:rPr>
      </w:pPr>
    </w:p>
    <w:p w14:paraId="1656780D">
      <w:pPr>
        <w:tabs>
          <w:tab w:val="left" w:pos="6300"/>
        </w:tabs>
        <w:snapToGrid w:val="0"/>
        <w:spacing w:line="500" w:lineRule="exact"/>
        <w:ind w:firstLine="570"/>
        <w:rPr>
          <w:rFonts w:ascii="微软雅黑" w:hAnsi="微软雅黑" w:eastAsia="微软雅黑" w:cs="微软雅黑"/>
          <w:color w:val="auto"/>
          <w:sz w:val="24"/>
          <w:szCs w:val="24"/>
        </w:rPr>
      </w:pPr>
    </w:p>
    <w:p w14:paraId="4927BF2C">
      <w:pPr>
        <w:tabs>
          <w:tab w:val="left" w:pos="6300"/>
        </w:tabs>
        <w:snapToGrid w:val="0"/>
        <w:spacing w:line="500" w:lineRule="exact"/>
        <w:ind w:firstLine="570"/>
        <w:rPr>
          <w:rFonts w:ascii="微软雅黑" w:hAnsi="微软雅黑" w:eastAsia="微软雅黑" w:cs="微软雅黑"/>
          <w:color w:val="auto"/>
          <w:sz w:val="24"/>
          <w:szCs w:val="24"/>
        </w:rPr>
      </w:pPr>
    </w:p>
    <w:p w14:paraId="061B8B00">
      <w:pPr>
        <w:tabs>
          <w:tab w:val="left" w:pos="6300"/>
        </w:tabs>
        <w:snapToGrid w:val="0"/>
        <w:spacing w:line="500" w:lineRule="exact"/>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br w:type="column"/>
      </w:r>
      <w:r>
        <w:rPr>
          <w:rFonts w:hint="eastAsia" w:ascii="微软雅黑" w:hAnsi="微软雅黑" w:eastAsia="微软雅黑" w:cs="微软雅黑"/>
          <w:color w:val="auto"/>
          <w:sz w:val="24"/>
          <w:szCs w:val="24"/>
        </w:rPr>
        <w:t>（三）法定代表人授权委托书（格式）</w:t>
      </w:r>
    </w:p>
    <w:p w14:paraId="67B7978E">
      <w:pPr>
        <w:tabs>
          <w:tab w:val="left" w:pos="6300"/>
        </w:tabs>
        <w:snapToGrid w:val="0"/>
        <w:spacing w:line="500" w:lineRule="exact"/>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5F743056">
      <w:pPr>
        <w:tabs>
          <w:tab w:val="left" w:pos="6300"/>
        </w:tabs>
        <w:snapToGrid w:val="0"/>
        <w:spacing w:line="5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u w:val="single"/>
        </w:rPr>
        <w:t xml:space="preserve">                                                </w:t>
      </w:r>
    </w:p>
    <w:p w14:paraId="15B0D116">
      <w:pPr>
        <w:tabs>
          <w:tab w:val="left" w:pos="6300"/>
        </w:tabs>
        <w:snapToGrid w:val="0"/>
        <w:spacing w:line="500" w:lineRule="exact"/>
        <w:ind w:firstLine="570"/>
        <w:rPr>
          <w:rFonts w:ascii="微软雅黑" w:hAnsi="微软雅黑" w:eastAsia="微软雅黑" w:cs="微软雅黑"/>
          <w:color w:val="auto"/>
          <w:sz w:val="24"/>
          <w:szCs w:val="24"/>
        </w:rPr>
      </w:pPr>
    </w:p>
    <w:p w14:paraId="7323126B">
      <w:pPr>
        <w:tabs>
          <w:tab w:val="left" w:pos="6300"/>
        </w:tabs>
        <w:snapToGrid w:val="0"/>
        <w:spacing w:line="5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致：</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（采购代理机构名称）：</w:t>
      </w:r>
    </w:p>
    <w:p w14:paraId="03C6AC90">
      <w:pPr>
        <w:tabs>
          <w:tab w:val="left" w:pos="6300"/>
        </w:tabs>
        <w:snapToGrid w:val="0"/>
        <w:spacing w:line="5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（供应商法定代表人名称）是</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（供应商名称）的法定代表人，特授权</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（被授权人姓名及身份证代码）代表我单位全权办理上述项目的磋商、签约等具体工作，并签署全部有关文件、协议及合同。</w:t>
      </w:r>
    </w:p>
    <w:p w14:paraId="56E44F92">
      <w:pPr>
        <w:tabs>
          <w:tab w:val="left" w:pos="6300"/>
        </w:tabs>
        <w:snapToGrid w:val="0"/>
        <w:spacing w:line="5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我单位对被授权人的签字负全部责任。</w:t>
      </w:r>
    </w:p>
    <w:p w14:paraId="40C1243C">
      <w:pPr>
        <w:tabs>
          <w:tab w:val="left" w:pos="6300"/>
        </w:tabs>
        <w:snapToGrid w:val="0"/>
        <w:spacing w:line="5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在撤消授权的书面通知以前，本授权书一直有效。被授权人在授权书有效期内签署的所有文件不因授权的撤消而失效。</w:t>
      </w:r>
    </w:p>
    <w:p w14:paraId="7568D823">
      <w:pPr>
        <w:tabs>
          <w:tab w:val="left" w:pos="6300"/>
        </w:tabs>
        <w:snapToGrid w:val="0"/>
        <w:spacing w:line="500" w:lineRule="exact"/>
        <w:ind w:firstLine="570"/>
        <w:rPr>
          <w:rFonts w:ascii="微软雅黑" w:hAnsi="微软雅黑" w:eastAsia="微软雅黑" w:cs="微软雅黑"/>
          <w:color w:val="auto"/>
          <w:sz w:val="24"/>
          <w:szCs w:val="24"/>
        </w:rPr>
      </w:pPr>
    </w:p>
    <w:p w14:paraId="03D6C7EB">
      <w:pPr>
        <w:tabs>
          <w:tab w:val="left" w:pos="6300"/>
        </w:tabs>
        <w:snapToGrid w:val="0"/>
        <w:spacing w:line="500" w:lineRule="exact"/>
        <w:ind w:firstLine="570"/>
        <w:rPr>
          <w:rFonts w:ascii="微软雅黑" w:hAnsi="微软雅黑" w:eastAsia="微软雅黑" w:cs="微软雅黑"/>
          <w:color w:val="auto"/>
          <w:sz w:val="24"/>
          <w:szCs w:val="24"/>
        </w:rPr>
      </w:pPr>
    </w:p>
    <w:p w14:paraId="62A8314E">
      <w:pPr>
        <w:tabs>
          <w:tab w:val="left" w:pos="6300"/>
        </w:tabs>
        <w:snapToGrid w:val="0"/>
        <w:spacing w:line="500" w:lineRule="exact"/>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被授权人：                                 供应商法定代表人：</w:t>
      </w:r>
    </w:p>
    <w:p w14:paraId="1C2F3CA5">
      <w:pPr>
        <w:tabs>
          <w:tab w:val="left" w:pos="6300"/>
        </w:tabs>
        <w:snapToGrid w:val="0"/>
        <w:spacing w:line="500" w:lineRule="exact"/>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（签字或盖章）                                （签字或盖章）</w:t>
      </w:r>
    </w:p>
    <w:p w14:paraId="6B0B9BB0">
      <w:pPr>
        <w:tabs>
          <w:tab w:val="left" w:pos="6300"/>
        </w:tabs>
        <w:snapToGrid w:val="0"/>
        <w:spacing w:line="500" w:lineRule="exact"/>
        <w:ind w:firstLine="570"/>
        <w:rPr>
          <w:rFonts w:ascii="微软雅黑" w:hAnsi="微软雅黑" w:eastAsia="微软雅黑" w:cs="微软雅黑"/>
          <w:color w:val="auto"/>
          <w:sz w:val="24"/>
          <w:szCs w:val="24"/>
        </w:rPr>
      </w:pPr>
    </w:p>
    <w:p w14:paraId="3B2E986A">
      <w:pPr>
        <w:tabs>
          <w:tab w:val="left" w:pos="6300"/>
        </w:tabs>
        <w:snapToGrid w:val="0"/>
        <w:spacing w:line="500" w:lineRule="exact"/>
        <w:ind w:firstLine="570"/>
        <w:rPr>
          <w:rFonts w:ascii="微软雅黑" w:hAnsi="微软雅黑" w:eastAsia="微软雅黑" w:cs="微软雅黑"/>
          <w:color w:val="auto"/>
          <w:sz w:val="24"/>
          <w:szCs w:val="24"/>
        </w:rPr>
      </w:pPr>
    </w:p>
    <w:p w14:paraId="420A263C">
      <w:pPr>
        <w:tabs>
          <w:tab w:val="left" w:pos="6300"/>
        </w:tabs>
        <w:snapToGrid w:val="0"/>
        <w:spacing w:line="500" w:lineRule="exact"/>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（附：被授权人身份证正反面复印件）</w:t>
      </w:r>
    </w:p>
    <w:p w14:paraId="74E295ED">
      <w:pPr>
        <w:tabs>
          <w:tab w:val="left" w:pos="6300"/>
        </w:tabs>
        <w:snapToGrid w:val="0"/>
        <w:spacing w:line="500" w:lineRule="exact"/>
        <w:ind w:firstLine="57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3066DF0D">
      <w:pPr>
        <w:tabs>
          <w:tab w:val="left" w:pos="6300"/>
        </w:tabs>
        <w:snapToGrid w:val="0"/>
        <w:spacing w:line="500" w:lineRule="exact"/>
        <w:ind w:firstLine="570"/>
        <w:rPr>
          <w:rFonts w:ascii="微软雅黑" w:hAnsi="微软雅黑" w:eastAsia="微软雅黑" w:cs="微软雅黑"/>
          <w:color w:val="auto"/>
          <w:sz w:val="24"/>
          <w:szCs w:val="24"/>
        </w:rPr>
      </w:pPr>
    </w:p>
    <w:p w14:paraId="31816AD0">
      <w:pPr>
        <w:tabs>
          <w:tab w:val="left" w:pos="6300"/>
        </w:tabs>
        <w:snapToGrid w:val="0"/>
        <w:spacing w:line="500" w:lineRule="exact"/>
        <w:ind w:firstLine="570"/>
        <w:rPr>
          <w:rFonts w:ascii="微软雅黑" w:hAnsi="微软雅黑" w:eastAsia="微软雅黑" w:cs="微软雅黑"/>
          <w:color w:val="auto"/>
          <w:sz w:val="24"/>
          <w:szCs w:val="24"/>
        </w:rPr>
      </w:pPr>
    </w:p>
    <w:p w14:paraId="2A646354">
      <w:pPr>
        <w:tabs>
          <w:tab w:val="left" w:pos="6300"/>
        </w:tabs>
        <w:snapToGrid w:val="0"/>
        <w:spacing w:line="500" w:lineRule="exact"/>
        <w:ind w:right="480" w:firstLine="570"/>
        <w:jc w:val="righ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（供应商公章）</w:t>
      </w:r>
    </w:p>
    <w:p w14:paraId="746386E4">
      <w:pPr>
        <w:tabs>
          <w:tab w:val="left" w:pos="6300"/>
        </w:tabs>
        <w:snapToGrid w:val="0"/>
        <w:spacing w:line="500" w:lineRule="exact"/>
        <w:ind w:right="480" w:firstLine="570"/>
        <w:jc w:val="righ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年   月   日</w:t>
      </w:r>
    </w:p>
    <w:p w14:paraId="2922A744">
      <w:pPr>
        <w:tabs>
          <w:tab w:val="left" w:pos="6300"/>
        </w:tabs>
        <w:snapToGrid w:val="0"/>
        <w:spacing w:line="500" w:lineRule="exact"/>
        <w:ind w:right="480" w:firstLine="570"/>
        <w:jc w:val="right"/>
        <w:rPr>
          <w:rFonts w:ascii="微软雅黑" w:hAnsi="微软雅黑" w:eastAsia="微软雅黑" w:cs="微软雅黑"/>
          <w:color w:val="auto"/>
          <w:sz w:val="24"/>
          <w:szCs w:val="24"/>
        </w:rPr>
      </w:pPr>
    </w:p>
    <w:p w14:paraId="01E39BAB">
      <w:pPr>
        <w:tabs>
          <w:tab w:val="left" w:pos="6300"/>
        </w:tabs>
        <w:snapToGrid w:val="0"/>
        <w:spacing w:line="500" w:lineRule="exact"/>
        <w:ind w:right="480" w:firstLine="570"/>
        <w:jc w:val="left"/>
        <w:rPr>
          <w:rFonts w:ascii="微软雅黑" w:hAnsi="微软雅黑" w:eastAsia="微软雅黑" w:cs="微软雅黑"/>
          <w:color w:val="auto"/>
          <w:sz w:val="24"/>
          <w:szCs w:val="24"/>
        </w:rPr>
      </w:pPr>
      <w:r>
        <w:rPr>
          <w:rFonts w:hint="eastAsia" w:ascii="微软雅黑" w:hAnsi="微软雅黑" w:eastAsia="微软雅黑" w:cs="微软雅黑"/>
          <w:color w:val="auto"/>
          <w:sz w:val="24"/>
        </w:rPr>
        <w:t>被授权人电话：XXXXXXX     电子邮箱：XXXXXX@XXXXX（若法定代表人办理并签署响应文件的可不填写）</w:t>
      </w:r>
    </w:p>
    <w:p w14:paraId="74F85781">
      <w:pPr>
        <w:tabs>
          <w:tab w:val="left" w:pos="6300"/>
        </w:tabs>
        <w:snapToGrid w:val="0"/>
        <w:spacing w:line="500" w:lineRule="exact"/>
        <w:ind w:right="480" w:firstLine="570"/>
        <w:jc w:val="lef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注：若为联合体参与磋商的，法定代表人授权委托书由联合体主办方</w:t>
      </w:r>
      <w:r>
        <w:rPr>
          <w:rFonts w:hint="eastAsia" w:ascii="微软雅黑" w:hAnsi="微软雅黑" w:eastAsia="微软雅黑" w:cs="微软雅黑"/>
          <w:color w:val="auto"/>
          <w:kern w:val="0"/>
          <w:sz w:val="24"/>
          <w:szCs w:val="24"/>
        </w:rPr>
        <w:t>（主体）</w:t>
      </w:r>
      <w:r>
        <w:rPr>
          <w:rFonts w:hint="eastAsia" w:ascii="微软雅黑" w:hAnsi="微软雅黑" w:eastAsia="微软雅黑" w:cs="微软雅黑"/>
          <w:color w:val="auto"/>
          <w:sz w:val="24"/>
          <w:szCs w:val="24"/>
        </w:rPr>
        <w:t>出具。</w:t>
      </w:r>
    </w:p>
    <w:p w14:paraId="1B3784B8">
      <w:pPr>
        <w:tabs>
          <w:tab w:val="left" w:pos="6300"/>
        </w:tabs>
        <w:snapToGrid w:val="0"/>
        <w:spacing w:line="500" w:lineRule="exact"/>
        <w:ind w:firstLine="570"/>
        <w:rPr>
          <w:rFonts w:ascii="微软雅黑" w:hAnsi="微软雅黑" w:eastAsia="微软雅黑" w:cs="微软雅黑"/>
          <w:color w:val="auto"/>
          <w:sz w:val="24"/>
          <w:szCs w:val="28"/>
        </w:rPr>
      </w:pPr>
      <w:r>
        <w:rPr>
          <w:rFonts w:hint="eastAsia" w:ascii="微软雅黑" w:hAnsi="微软雅黑" w:eastAsia="微软雅黑" w:cs="微软雅黑"/>
          <w:color w:val="auto"/>
          <w:sz w:val="24"/>
          <w:szCs w:val="24"/>
        </w:rPr>
        <w:br w:type="column"/>
      </w:r>
      <w:r>
        <w:rPr>
          <w:rFonts w:hint="eastAsia" w:ascii="微软雅黑" w:hAnsi="微软雅黑" w:eastAsia="微软雅黑" w:cs="微软雅黑"/>
          <w:color w:val="auto"/>
          <w:szCs w:val="22"/>
        </w:rPr>
        <w:t>（四）基本资格条件承诺函</w:t>
      </w:r>
    </w:p>
    <w:p w14:paraId="26E07812">
      <w:pPr>
        <w:spacing w:line="530" w:lineRule="exact"/>
        <w:ind w:firstLine="720" w:firstLineChars="200"/>
        <w:jc w:val="center"/>
        <w:outlineLvl w:val="0"/>
        <w:rPr>
          <w:rFonts w:ascii="微软雅黑" w:hAnsi="微软雅黑" w:eastAsia="微软雅黑" w:cs="微软雅黑"/>
          <w:b/>
          <w:bCs/>
          <w:color w:val="auto"/>
          <w:sz w:val="36"/>
          <w:szCs w:val="36"/>
        </w:rPr>
      </w:pPr>
      <w:r>
        <w:rPr>
          <w:rFonts w:hint="eastAsia" w:ascii="微软雅黑" w:hAnsi="微软雅黑" w:eastAsia="微软雅黑" w:cs="微软雅黑"/>
          <w:b/>
          <w:bCs/>
          <w:color w:val="auto"/>
          <w:sz w:val="36"/>
          <w:szCs w:val="36"/>
        </w:rPr>
        <w:t>基本资格条件承诺函</w:t>
      </w:r>
    </w:p>
    <w:p w14:paraId="48D19F4C">
      <w:pPr>
        <w:tabs>
          <w:tab w:val="left" w:pos="6300"/>
        </w:tabs>
        <w:snapToGrid w:val="0"/>
        <w:spacing w:line="530" w:lineRule="exact"/>
        <w:rPr>
          <w:rFonts w:ascii="微软雅黑" w:hAnsi="微软雅黑" w:eastAsia="微软雅黑" w:cs="微软雅黑"/>
          <w:color w:val="auto"/>
          <w:sz w:val="24"/>
        </w:rPr>
      </w:pPr>
    </w:p>
    <w:p w14:paraId="684610B0">
      <w:pPr>
        <w:tabs>
          <w:tab w:val="left" w:pos="6300"/>
        </w:tabs>
        <w:snapToGrid w:val="0"/>
        <w:spacing w:line="500" w:lineRule="exact"/>
        <w:ind w:firstLine="480" w:firstLineChars="200"/>
        <w:rPr>
          <w:rFonts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致</w:t>
      </w:r>
      <w:r>
        <w:rPr>
          <w:rFonts w:hint="eastAsia" w:ascii="微软雅黑" w:hAnsi="微软雅黑" w:eastAsia="微软雅黑" w:cs="微软雅黑"/>
          <w:color w:val="auto"/>
          <w:sz w:val="24"/>
          <w:szCs w:val="22"/>
          <w:u w:val="single"/>
        </w:rPr>
        <w:t xml:space="preserve">                   </w:t>
      </w:r>
      <w:r>
        <w:rPr>
          <w:rFonts w:hint="eastAsia" w:ascii="微软雅黑" w:hAnsi="微软雅黑" w:eastAsia="微软雅黑" w:cs="微软雅黑"/>
          <w:color w:val="auto"/>
          <w:sz w:val="24"/>
          <w:szCs w:val="22"/>
        </w:rPr>
        <w:t>（采购代理机构名称）：</w:t>
      </w:r>
    </w:p>
    <w:p w14:paraId="392CD0BF">
      <w:pPr>
        <w:tabs>
          <w:tab w:val="left" w:pos="6300"/>
        </w:tabs>
        <w:snapToGrid w:val="0"/>
        <w:spacing w:line="500" w:lineRule="exact"/>
        <w:ind w:firstLine="480" w:firstLineChars="200"/>
        <w:rPr>
          <w:rFonts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 xml:space="preserve">   </w:t>
      </w:r>
      <w:r>
        <w:rPr>
          <w:rFonts w:hint="eastAsia" w:ascii="微软雅黑" w:hAnsi="微软雅黑" w:eastAsia="微软雅黑" w:cs="微软雅黑"/>
          <w:color w:val="auto"/>
          <w:sz w:val="24"/>
          <w:szCs w:val="22"/>
          <w:u w:val="single"/>
        </w:rPr>
        <w:t xml:space="preserve">                   </w:t>
      </w:r>
      <w:r>
        <w:rPr>
          <w:rFonts w:hint="eastAsia" w:ascii="微软雅黑" w:hAnsi="微软雅黑" w:eastAsia="微软雅黑" w:cs="微软雅黑"/>
          <w:color w:val="auto"/>
          <w:sz w:val="24"/>
          <w:szCs w:val="22"/>
        </w:rPr>
        <w:t>（投标人名称）郑重承诺：</w:t>
      </w:r>
    </w:p>
    <w:p w14:paraId="6816E1CF">
      <w:pPr>
        <w:tabs>
          <w:tab w:val="left" w:pos="6300"/>
        </w:tabs>
        <w:snapToGrid w:val="0"/>
        <w:spacing w:line="500" w:lineRule="exact"/>
        <w:ind w:firstLine="480" w:firstLineChars="200"/>
        <w:rPr>
          <w:rFonts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1.我方具有良好的商业信誉和健全的财务会计制度，具有履行合同所必需的设备和专业技术能力，具</w:t>
      </w:r>
      <w:r>
        <w:rPr>
          <w:rFonts w:hint="eastAsia" w:ascii="微软雅黑" w:hAnsi="微软雅黑" w:eastAsia="微软雅黑" w:cs="微软雅黑"/>
          <w:color w:val="auto"/>
          <w:sz w:val="24"/>
          <w:szCs w:val="22"/>
          <w:lang w:val="zh-CN"/>
        </w:rPr>
        <w:t>有依法缴纳税收和社会保障金的良好记录</w:t>
      </w:r>
      <w:r>
        <w:rPr>
          <w:rFonts w:hint="eastAsia" w:ascii="微软雅黑" w:hAnsi="微软雅黑" w:eastAsia="微软雅黑" w:cs="微软雅黑"/>
          <w:color w:val="auto"/>
          <w:sz w:val="24"/>
          <w:szCs w:val="22"/>
        </w:rPr>
        <w:t>，参加本项目采购活动前三年内无重大违法活动记录。</w:t>
      </w:r>
    </w:p>
    <w:p w14:paraId="796D5054">
      <w:pPr>
        <w:tabs>
          <w:tab w:val="left" w:pos="6300"/>
        </w:tabs>
        <w:snapToGrid w:val="0"/>
        <w:spacing w:line="500" w:lineRule="exact"/>
        <w:ind w:firstLine="480" w:firstLineChars="200"/>
        <w:rPr>
          <w:rFonts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2.我方未列入在信用中国网站（www.creditchina.gov.cn）“失信被执行人”、“重大税收违法案件当事人名单”中，也未列入中国政府采购网（www.ccgp.gov.cn）“政府采购严重违法失信行为记录名单”中。</w:t>
      </w:r>
    </w:p>
    <w:p w14:paraId="7620D34C">
      <w:pPr>
        <w:tabs>
          <w:tab w:val="left" w:pos="6300"/>
        </w:tabs>
        <w:snapToGrid w:val="0"/>
        <w:spacing w:line="500" w:lineRule="exact"/>
        <w:ind w:firstLine="480" w:firstLineChars="200"/>
        <w:rPr>
          <w:rFonts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3.我方在采购项目评审（评标）环节结束后，随时接受采购人、采购代理机构的检查验证，配合提供相关证明材料，证明符合《中华人民共和国政府采购法》规定的投标人基本资格条件。</w:t>
      </w:r>
    </w:p>
    <w:p w14:paraId="3659F59A">
      <w:pPr>
        <w:tabs>
          <w:tab w:val="left" w:pos="6300"/>
        </w:tabs>
        <w:snapToGrid w:val="0"/>
        <w:spacing w:line="500" w:lineRule="exact"/>
        <w:ind w:firstLine="480" w:firstLineChars="200"/>
        <w:rPr>
          <w:rFonts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我方对以上承诺负全部法律责任。</w:t>
      </w:r>
    </w:p>
    <w:p w14:paraId="5691805F">
      <w:pPr>
        <w:tabs>
          <w:tab w:val="left" w:pos="6300"/>
        </w:tabs>
        <w:snapToGrid w:val="0"/>
        <w:spacing w:line="500" w:lineRule="exact"/>
        <w:ind w:firstLine="480" w:firstLineChars="200"/>
        <w:rPr>
          <w:rFonts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特此承诺。</w:t>
      </w:r>
    </w:p>
    <w:p w14:paraId="5AD92FC6">
      <w:pPr>
        <w:tabs>
          <w:tab w:val="left" w:pos="6300"/>
        </w:tabs>
        <w:snapToGrid w:val="0"/>
        <w:spacing w:line="500" w:lineRule="exact"/>
        <w:ind w:firstLine="480" w:firstLineChars="200"/>
        <w:rPr>
          <w:rFonts w:ascii="微软雅黑" w:hAnsi="微软雅黑" w:eastAsia="微软雅黑" w:cs="微软雅黑"/>
          <w:color w:val="auto"/>
          <w:sz w:val="24"/>
          <w:szCs w:val="22"/>
        </w:rPr>
      </w:pPr>
    </w:p>
    <w:p w14:paraId="6260D1D5">
      <w:pPr>
        <w:tabs>
          <w:tab w:val="left" w:pos="6300"/>
        </w:tabs>
        <w:snapToGrid w:val="0"/>
        <w:spacing w:line="500" w:lineRule="exact"/>
        <w:ind w:firstLine="480" w:firstLineChars="200"/>
        <w:jc w:val="right"/>
        <w:rPr>
          <w:rFonts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（供应商公章）</w:t>
      </w:r>
    </w:p>
    <w:p w14:paraId="0840CF88">
      <w:pPr>
        <w:tabs>
          <w:tab w:val="left" w:pos="6300"/>
        </w:tabs>
        <w:snapToGrid w:val="0"/>
        <w:spacing w:line="500" w:lineRule="exact"/>
        <w:ind w:firstLine="480" w:firstLineChars="200"/>
        <w:jc w:val="right"/>
        <w:rPr>
          <w:rFonts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年   月   日</w:t>
      </w:r>
    </w:p>
    <w:p w14:paraId="136890DF">
      <w:pPr>
        <w:pStyle w:val="22"/>
        <w:rPr>
          <w:rFonts w:ascii="微软雅黑" w:hAnsi="微软雅黑" w:eastAsia="微软雅黑" w:cs="微软雅黑"/>
          <w:color w:val="auto"/>
          <w:sz w:val="24"/>
          <w:szCs w:val="22"/>
        </w:rPr>
      </w:pPr>
    </w:p>
    <w:p w14:paraId="160B69F0">
      <w:pPr>
        <w:pStyle w:val="22"/>
        <w:rPr>
          <w:rFonts w:ascii="微软雅黑" w:hAnsi="微软雅黑" w:eastAsia="微软雅黑" w:cs="微软雅黑"/>
          <w:color w:val="auto"/>
          <w:sz w:val="24"/>
          <w:szCs w:val="22"/>
        </w:rPr>
      </w:pPr>
    </w:p>
    <w:p w14:paraId="042BEB45">
      <w:pPr>
        <w:pStyle w:val="22"/>
        <w:rPr>
          <w:rFonts w:ascii="微软雅黑" w:hAnsi="微软雅黑" w:eastAsia="微软雅黑" w:cs="微软雅黑"/>
          <w:color w:val="auto"/>
          <w:sz w:val="24"/>
          <w:szCs w:val="22"/>
        </w:rPr>
      </w:pPr>
    </w:p>
    <w:p w14:paraId="190606B9">
      <w:pPr>
        <w:pStyle w:val="22"/>
        <w:rPr>
          <w:rFonts w:ascii="微软雅黑" w:hAnsi="微软雅黑" w:eastAsia="微软雅黑" w:cs="微软雅黑"/>
          <w:color w:val="auto"/>
          <w:sz w:val="24"/>
          <w:szCs w:val="22"/>
        </w:rPr>
      </w:pPr>
    </w:p>
    <w:p w14:paraId="6BD38B04">
      <w:pPr>
        <w:pStyle w:val="22"/>
        <w:rPr>
          <w:rFonts w:ascii="微软雅黑" w:hAnsi="微软雅黑" w:eastAsia="微软雅黑" w:cs="微软雅黑"/>
          <w:color w:val="auto"/>
          <w:sz w:val="24"/>
          <w:szCs w:val="22"/>
        </w:rPr>
      </w:pPr>
    </w:p>
    <w:p w14:paraId="3D29AF61">
      <w:pPr>
        <w:pStyle w:val="22"/>
        <w:rPr>
          <w:rFonts w:ascii="微软雅黑" w:hAnsi="微软雅黑" w:eastAsia="微软雅黑" w:cs="微软雅黑"/>
          <w:color w:val="auto"/>
          <w:sz w:val="24"/>
          <w:szCs w:val="22"/>
        </w:rPr>
      </w:pPr>
    </w:p>
    <w:p w14:paraId="67AAFF63">
      <w:pPr>
        <w:pStyle w:val="22"/>
        <w:rPr>
          <w:rFonts w:ascii="微软雅黑" w:hAnsi="微软雅黑" w:eastAsia="微软雅黑" w:cs="微软雅黑"/>
          <w:color w:val="auto"/>
          <w:sz w:val="24"/>
          <w:szCs w:val="22"/>
        </w:rPr>
      </w:pPr>
    </w:p>
    <w:p w14:paraId="6E70F1BD">
      <w:pPr>
        <w:pStyle w:val="22"/>
        <w:rPr>
          <w:rFonts w:ascii="微软雅黑" w:hAnsi="微软雅黑" w:eastAsia="微软雅黑" w:cs="微软雅黑"/>
          <w:color w:val="auto"/>
          <w:sz w:val="24"/>
          <w:szCs w:val="22"/>
        </w:rPr>
      </w:pPr>
    </w:p>
    <w:p w14:paraId="6E66C2C2">
      <w:pPr>
        <w:pStyle w:val="22"/>
        <w:rPr>
          <w:rFonts w:ascii="微软雅黑" w:hAnsi="微软雅黑" w:eastAsia="微软雅黑" w:cs="微软雅黑"/>
          <w:color w:val="auto"/>
          <w:sz w:val="24"/>
          <w:szCs w:val="22"/>
        </w:rPr>
      </w:pPr>
    </w:p>
    <w:p w14:paraId="00954268">
      <w:pPr>
        <w:pStyle w:val="22"/>
        <w:rPr>
          <w:rFonts w:ascii="微软雅黑" w:hAnsi="微软雅黑" w:eastAsia="微软雅黑" w:cs="微软雅黑"/>
          <w:color w:val="auto"/>
          <w:sz w:val="24"/>
          <w:szCs w:val="22"/>
        </w:rPr>
      </w:pPr>
    </w:p>
    <w:p w14:paraId="4BD02A36">
      <w:pPr>
        <w:rPr>
          <w:rFonts w:ascii="微软雅黑" w:hAnsi="微软雅黑" w:eastAsia="微软雅黑" w:cs="微软雅黑"/>
          <w:color w:val="auto"/>
          <w:sz w:val="24"/>
          <w:szCs w:val="22"/>
        </w:rPr>
      </w:pPr>
    </w:p>
    <w:p w14:paraId="3C386173">
      <w:pPr>
        <w:pStyle w:val="22"/>
        <w:rPr>
          <w:rFonts w:ascii="微软雅黑" w:hAnsi="微软雅黑" w:eastAsia="微软雅黑" w:cs="微软雅黑"/>
          <w:color w:val="auto"/>
        </w:rPr>
      </w:pPr>
    </w:p>
    <w:p w14:paraId="0AA9825A">
      <w:pPr>
        <w:pStyle w:val="22"/>
        <w:rPr>
          <w:rFonts w:ascii="微软雅黑" w:hAnsi="微软雅黑" w:eastAsia="微软雅黑" w:cs="微软雅黑"/>
          <w:color w:val="auto"/>
          <w:sz w:val="24"/>
          <w:szCs w:val="22"/>
        </w:rPr>
      </w:pPr>
    </w:p>
    <w:p w14:paraId="7B291F08">
      <w:pPr>
        <w:pStyle w:val="22"/>
        <w:rPr>
          <w:rFonts w:ascii="微软雅黑" w:hAnsi="微软雅黑" w:eastAsia="微软雅黑" w:cs="微软雅黑"/>
          <w:color w:val="auto"/>
        </w:rPr>
      </w:pPr>
      <w:r>
        <w:rPr>
          <w:rFonts w:hint="eastAsia" w:ascii="微软雅黑" w:hAnsi="微软雅黑" w:eastAsia="微软雅黑" w:cs="微软雅黑"/>
          <w:color w:val="auto"/>
          <w:sz w:val="24"/>
          <w:szCs w:val="22"/>
        </w:rPr>
        <w:t>（五）特定资格条件</w:t>
      </w:r>
    </w:p>
    <w:p w14:paraId="4B2FA202">
      <w:pPr>
        <w:tabs>
          <w:tab w:val="left" w:pos="6300"/>
        </w:tabs>
        <w:snapToGrid w:val="0"/>
        <w:spacing w:line="360" w:lineRule="auto"/>
        <w:ind w:firstLine="480" w:firstLineChars="200"/>
        <w:rPr>
          <w:rFonts w:ascii="微软雅黑" w:hAnsi="微软雅黑" w:eastAsia="微软雅黑" w:cs="微软雅黑"/>
          <w:color w:val="auto"/>
          <w:sz w:val="24"/>
          <w:szCs w:val="24"/>
        </w:rPr>
      </w:pPr>
    </w:p>
    <w:p w14:paraId="1D815998">
      <w:pPr>
        <w:tabs>
          <w:tab w:val="left" w:pos="6300"/>
        </w:tabs>
        <w:snapToGrid w:val="0"/>
        <w:spacing w:line="360" w:lineRule="auto"/>
        <w:ind w:firstLine="480" w:firstLineChars="200"/>
        <w:rPr>
          <w:rFonts w:ascii="微软雅黑" w:hAnsi="微软雅黑" w:eastAsia="微软雅黑" w:cs="微软雅黑"/>
          <w:color w:val="auto"/>
          <w:sz w:val="24"/>
          <w:szCs w:val="24"/>
        </w:rPr>
      </w:pPr>
    </w:p>
    <w:p w14:paraId="7BE00D5F">
      <w:pPr>
        <w:tabs>
          <w:tab w:val="left" w:pos="6300"/>
        </w:tabs>
        <w:snapToGrid w:val="0"/>
        <w:spacing w:line="360" w:lineRule="auto"/>
        <w:ind w:firstLine="480" w:firstLineChars="200"/>
        <w:rPr>
          <w:rFonts w:ascii="微软雅黑" w:hAnsi="微软雅黑" w:eastAsia="微软雅黑" w:cs="微软雅黑"/>
          <w:color w:val="auto"/>
          <w:sz w:val="24"/>
          <w:szCs w:val="24"/>
        </w:rPr>
      </w:pPr>
    </w:p>
    <w:p w14:paraId="0B6EE566">
      <w:pPr>
        <w:tabs>
          <w:tab w:val="left" w:pos="6300"/>
        </w:tabs>
        <w:snapToGrid w:val="0"/>
        <w:spacing w:line="360" w:lineRule="auto"/>
        <w:ind w:firstLine="480" w:firstLineChars="200"/>
        <w:rPr>
          <w:rFonts w:ascii="微软雅黑" w:hAnsi="微软雅黑" w:eastAsia="微软雅黑" w:cs="微软雅黑"/>
          <w:color w:val="auto"/>
          <w:sz w:val="24"/>
          <w:szCs w:val="24"/>
        </w:rPr>
      </w:pPr>
    </w:p>
    <w:p w14:paraId="633E5DFC">
      <w:pPr>
        <w:tabs>
          <w:tab w:val="left" w:pos="6300"/>
        </w:tabs>
        <w:snapToGrid w:val="0"/>
        <w:spacing w:line="360" w:lineRule="auto"/>
        <w:ind w:firstLine="480" w:firstLineChars="200"/>
        <w:rPr>
          <w:rFonts w:ascii="微软雅黑" w:hAnsi="微软雅黑" w:eastAsia="微软雅黑" w:cs="微软雅黑"/>
          <w:color w:val="auto"/>
          <w:sz w:val="24"/>
          <w:szCs w:val="24"/>
        </w:rPr>
      </w:pPr>
    </w:p>
    <w:p w14:paraId="3663360B">
      <w:pPr>
        <w:tabs>
          <w:tab w:val="left" w:pos="6300"/>
        </w:tabs>
        <w:snapToGrid w:val="0"/>
        <w:spacing w:line="360" w:lineRule="auto"/>
        <w:ind w:firstLine="480" w:firstLineChars="200"/>
        <w:rPr>
          <w:rFonts w:ascii="微软雅黑" w:hAnsi="微软雅黑" w:eastAsia="微软雅黑" w:cs="微软雅黑"/>
          <w:color w:val="auto"/>
          <w:sz w:val="24"/>
          <w:szCs w:val="24"/>
        </w:rPr>
      </w:pPr>
    </w:p>
    <w:p w14:paraId="4728A7DB">
      <w:pPr>
        <w:tabs>
          <w:tab w:val="left" w:pos="6300"/>
        </w:tabs>
        <w:snapToGrid w:val="0"/>
        <w:spacing w:line="360" w:lineRule="auto"/>
        <w:ind w:firstLine="480" w:firstLineChars="200"/>
        <w:rPr>
          <w:rFonts w:ascii="微软雅黑" w:hAnsi="微软雅黑" w:eastAsia="微软雅黑" w:cs="微软雅黑"/>
          <w:color w:val="auto"/>
          <w:sz w:val="24"/>
          <w:szCs w:val="24"/>
        </w:rPr>
      </w:pPr>
    </w:p>
    <w:p w14:paraId="585A216B">
      <w:pPr>
        <w:tabs>
          <w:tab w:val="left" w:pos="6300"/>
        </w:tabs>
        <w:snapToGrid w:val="0"/>
        <w:spacing w:line="360" w:lineRule="auto"/>
        <w:rPr>
          <w:rFonts w:ascii="微软雅黑" w:hAnsi="微软雅黑" w:eastAsia="微软雅黑" w:cs="微软雅黑"/>
          <w:color w:val="auto"/>
          <w:sz w:val="24"/>
          <w:szCs w:val="24"/>
        </w:rPr>
      </w:pPr>
    </w:p>
    <w:p w14:paraId="323A03BA">
      <w:pPr>
        <w:pStyle w:val="22"/>
        <w:rPr>
          <w:rFonts w:ascii="微软雅黑" w:hAnsi="微软雅黑" w:eastAsia="微软雅黑" w:cs="微软雅黑"/>
          <w:color w:val="auto"/>
          <w:sz w:val="24"/>
          <w:szCs w:val="24"/>
        </w:rPr>
      </w:pPr>
    </w:p>
    <w:p w14:paraId="05072898">
      <w:pPr>
        <w:rPr>
          <w:rFonts w:ascii="微软雅黑" w:hAnsi="微软雅黑" w:eastAsia="微软雅黑" w:cs="微软雅黑"/>
          <w:color w:val="auto"/>
          <w:sz w:val="24"/>
          <w:szCs w:val="24"/>
        </w:rPr>
      </w:pPr>
    </w:p>
    <w:p w14:paraId="58B14DF4">
      <w:pPr>
        <w:pStyle w:val="22"/>
        <w:rPr>
          <w:rFonts w:ascii="微软雅黑" w:hAnsi="微软雅黑" w:eastAsia="微软雅黑" w:cs="微软雅黑"/>
          <w:color w:val="auto"/>
          <w:sz w:val="24"/>
          <w:szCs w:val="24"/>
        </w:rPr>
      </w:pPr>
    </w:p>
    <w:p w14:paraId="15B387E7">
      <w:pPr>
        <w:rPr>
          <w:rFonts w:ascii="微软雅黑" w:hAnsi="微软雅黑" w:eastAsia="微软雅黑" w:cs="微软雅黑"/>
          <w:color w:val="auto"/>
          <w:sz w:val="24"/>
          <w:szCs w:val="24"/>
        </w:rPr>
      </w:pPr>
    </w:p>
    <w:p w14:paraId="15E7CE42">
      <w:pPr>
        <w:pStyle w:val="22"/>
        <w:rPr>
          <w:rFonts w:ascii="微软雅黑" w:hAnsi="微软雅黑" w:eastAsia="微软雅黑" w:cs="微软雅黑"/>
          <w:color w:val="auto"/>
          <w:sz w:val="24"/>
          <w:szCs w:val="24"/>
        </w:rPr>
      </w:pPr>
    </w:p>
    <w:p w14:paraId="2D9AB56C">
      <w:pPr>
        <w:rPr>
          <w:rFonts w:ascii="微软雅黑" w:hAnsi="微软雅黑" w:eastAsia="微软雅黑" w:cs="微软雅黑"/>
          <w:color w:val="auto"/>
          <w:sz w:val="24"/>
          <w:szCs w:val="24"/>
        </w:rPr>
      </w:pPr>
    </w:p>
    <w:p w14:paraId="6826047C">
      <w:pPr>
        <w:pStyle w:val="22"/>
        <w:rPr>
          <w:rFonts w:ascii="微软雅黑" w:hAnsi="微软雅黑" w:eastAsia="微软雅黑" w:cs="微软雅黑"/>
          <w:color w:val="auto"/>
          <w:sz w:val="24"/>
          <w:szCs w:val="24"/>
        </w:rPr>
      </w:pPr>
    </w:p>
    <w:p w14:paraId="5A228BD4">
      <w:pPr>
        <w:rPr>
          <w:rFonts w:ascii="微软雅黑" w:hAnsi="微软雅黑" w:eastAsia="微软雅黑" w:cs="微软雅黑"/>
          <w:color w:val="auto"/>
          <w:sz w:val="24"/>
          <w:szCs w:val="24"/>
        </w:rPr>
      </w:pPr>
    </w:p>
    <w:p w14:paraId="4FC3BE49">
      <w:pPr>
        <w:pStyle w:val="22"/>
        <w:rPr>
          <w:rFonts w:ascii="微软雅黑" w:hAnsi="微软雅黑" w:eastAsia="微软雅黑" w:cs="微软雅黑"/>
          <w:color w:val="auto"/>
          <w:sz w:val="24"/>
          <w:szCs w:val="24"/>
        </w:rPr>
      </w:pPr>
    </w:p>
    <w:p w14:paraId="08D70199">
      <w:pPr>
        <w:rPr>
          <w:rFonts w:ascii="微软雅黑" w:hAnsi="微软雅黑" w:eastAsia="微软雅黑" w:cs="微软雅黑"/>
          <w:color w:val="auto"/>
          <w:sz w:val="24"/>
          <w:szCs w:val="24"/>
        </w:rPr>
      </w:pPr>
    </w:p>
    <w:p w14:paraId="0ACCB03B">
      <w:pPr>
        <w:pStyle w:val="22"/>
        <w:rPr>
          <w:rFonts w:ascii="微软雅黑" w:hAnsi="微软雅黑" w:eastAsia="微软雅黑" w:cs="微软雅黑"/>
          <w:color w:val="auto"/>
          <w:sz w:val="24"/>
          <w:szCs w:val="24"/>
        </w:rPr>
      </w:pPr>
    </w:p>
    <w:p w14:paraId="1837F306">
      <w:pPr>
        <w:rPr>
          <w:rFonts w:ascii="微软雅黑" w:hAnsi="微软雅黑" w:eastAsia="微软雅黑" w:cs="微软雅黑"/>
          <w:color w:val="auto"/>
          <w:sz w:val="24"/>
          <w:szCs w:val="24"/>
        </w:rPr>
      </w:pPr>
    </w:p>
    <w:p w14:paraId="2AA0CE7C">
      <w:pPr>
        <w:pStyle w:val="22"/>
        <w:rPr>
          <w:rFonts w:ascii="微软雅黑" w:hAnsi="微软雅黑" w:eastAsia="微软雅黑" w:cs="微软雅黑"/>
          <w:color w:val="auto"/>
          <w:sz w:val="24"/>
          <w:szCs w:val="24"/>
        </w:rPr>
      </w:pPr>
    </w:p>
    <w:p w14:paraId="4DCB9642">
      <w:pPr>
        <w:rPr>
          <w:rFonts w:ascii="微软雅黑" w:hAnsi="微软雅黑" w:eastAsia="微软雅黑" w:cs="微软雅黑"/>
          <w:color w:val="auto"/>
          <w:sz w:val="24"/>
          <w:szCs w:val="24"/>
        </w:rPr>
      </w:pPr>
    </w:p>
    <w:p w14:paraId="281A7321">
      <w:pPr>
        <w:pStyle w:val="22"/>
        <w:rPr>
          <w:rFonts w:ascii="微软雅黑" w:hAnsi="微软雅黑" w:eastAsia="微软雅黑" w:cs="微软雅黑"/>
          <w:color w:val="auto"/>
          <w:sz w:val="24"/>
          <w:szCs w:val="24"/>
        </w:rPr>
      </w:pPr>
    </w:p>
    <w:p w14:paraId="6128188C">
      <w:pPr>
        <w:rPr>
          <w:rFonts w:ascii="微软雅黑" w:hAnsi="微软雅黑" w:eastAsia="微软雅黑" w:cs="微软雅黑"/>
          <w:color w:val="auto"/>
          <w:sz w:val="24"/>
          <w:szCs w:val="24"/>
        </w:rPr>
      </w:pPr>
    </w:p>
    <w:p w14:paraId="1EF21E04">
      <w:pPr>
        <w:pStyle w:val="22"/>
        <w:rPr>
          <w:rFonts w:ascii="微软雅黑" w:hAnsi="微软雅黑" w:eastAsia="微软雅黑" w:cs="微软雅黑"/>
          <w:color w:val="auto"/>
          <w:sz w:val="24"/>
          <w:szCs w:val="24"/>
        </w:rPr>
      </w:pPr>
    </w:p>
    <w:p w14:paraId="217350BD">
      <w:pPr>
        <w:rPr>
          <w:rFonts w:ascii="微软雅黑" w:hAnsi="微软雅黑" w:eastAsia="微软雅黑" w:cs="微软雅黑"/>
          <w:color w:val="auto"/>
          <w:sz w:val="24"/>
          <w:szCs w:val="24"/>
        </w:rPr>
      </w:pPr>
    </w:p>
    <w:p w14:paraId="031396D4">
      <w:pPr>
        <w:pStyle w:val="22"/>
        <w:rPr>
          <w:rFonts w:ascii="微软雅黑" w:hAnsi="微软雅黑" w:eastAsia="微软雅黑" w:cs="微软雅黑"/>
          <w:color w:val="auto"/>
          <w:sz w:val="24"/>
          <w:szCs w:val="24"/>
        </w:rPr>
      </w:pPr>
    </w:p>
    <w:p w14:paraId="6E46BE99">
      <w:pPr>
        <w:rPr>
          <w:rFonts w:ascii="微软雅黑" w:hAnsi="微软雅黑" w:eastAsia="微软雅黑" w:cs="微软雅黑"/>
          <w:color w:val="auto"/>
          <w:sz w:val="24"/>
          <w:szCs w:val="24"/>
        </w:rPr>
      </w:pPr>
    </w:p>
    <w:p w14:paraId="338C41E4">
      <w:pPr>
        <w:pStyle w:val="22"/>
        <w:rPr>
          <w:rFonts w:ascii="微软雅黑" w:hAnsi="微软雅黑" w:eastAsia="微软雅黑" w:cs="微软雅黑"/>
          <w:color w:val="auto"/>
          <w:sz w:val="24"/>
          <w:szCs w:val="24"/>
        </w:rPr>
      </w:pPr>
    </w:p>
    <w:p w14:paraId="19D25333">
      <w:pPr>
        <w:rPr>
          <w:rFonts w:ascii="微软雅黑" w:hAnsi="微软雅黑" w:eastAsia="微软雅黑" w:cs="微软雅黑"/>
          <w:color w:val="auto"/>
          <w:sz w:val="24"/>
          <w:szCs w:val="24"/>
        </w:rPr>
      </w:pPr>
    </w:p>
    <w:p w14:paraId="0062D5B1">
      <w:pPr>
        <w:pStyle w:val="22"/>
        <w:rPr>
          <w:rFonts w:ascii="微软雅黑" w:hAnsi="微软雅黑" w:eastAsia="微软雅黑" w:cs="微软雅黑"/>
          <w:color w:val="auto"/>
        </w:rPr>
      </w:pPr>
    </w:p>
    <w:p w14:paraId="3187C8EF">
      <w:pPr>
        <w:rPr>
          <w:rFonts w:ascii="微软雅黑" w:hAnsi="微软雅黑" w:eastAsia="微软雅黑" w:cs="微软雅黑"/>
          <w:color w:val="auto"/>
          <w:sz w:val="24"/>
          <w:szCs w:val="24"/>
        </w:rPr>
      </w:pPr>
    </w:p>
    <w:p w14:paraId="450147AC">
      <w:pPr>
        <w:pStyle w:val="22"/>
        <w:rPr>
          <w:rFonts w:ascii="微软雅黑" w:hAnsi="微软雅黑" w:eastAsia="微软雅黑" w:cs="微软雅黑"/>
          <w:color w:val="auto"/>
          <w:sz w:val="24"/>
          <w:szCs w:val="24"/>
        </w:rPr>
      </w:pPr>
    </w:p>
    <w:p w14:paraId="0F94C315">
      <w:pPr>
        <w:rPr>
          <w:rFonts w:ascii="微软雅黑" w:hAnsi="微软雅黑" w:eastAsia="微软雅黑" w:cs="微软雅黑"/>
          <w:color w:val="auto"/>
        </w:rPr>
      </w:pPr>
    </w:p>
    <w:p w14:paraId="3772AE8A">
      <w:pPr>
        <w:pStyle w:val="4"/>
        <w:spacing w:before="0" w:after="0" w:line="360" w:lineRule="auto"/>
        <w:rPr>
          <w:rFonts w:ascii="微软雅黑" w:hAnsi="微软雅黑" w:eastAsia="微软雅黑" w:cs="微软雅黑"/>
          <w:color w:val="auto"/>
          <w:sz w:val="24"/>
          <w:szCs w:val="24"/>
        </w:rPr>
      </w:pPr>
      <w:bookmarkStart w:id="161" w:name="_Toc31475"/>
      <w:bookmarkStart w:id="162" w:name="_Toc14422"/>
      <w:bookmarkStart w:id="163" w:name="_Toc22950"/>
      <w:bookmarkStart w:id="164" w:name="_Toc28995"/>
      <w:r>
        <w:rPr>
          <w:rFonts w:hint="eastAsia" w:ascii="微软雅黑" w:hAnsi="微软雅黑" w:eastAsia="微软雅黑" w:cs="微软雅黑"/>
          <w:color w:val="auto"/>
          <w:sz w:val="24"/>
          <w:szCs w:val="24"/>
        </w:rPr>
        <w:t>五、其他应提供的资料</w:t>
      </w:r>
      <w:bookmarkEnd w:id="161"/>
      <w:bookmarkEnd w:id="162"/>
      <w:bookmarkEnd w:id="163"/>
      <w:bookmarkEnd w:id="164"/>
    </w:p>
    <w:p w14:paraId="13A56EEB">
      <w:pPr>
        <w:tabs>
          <w:tab w:val="left" w:pos="6300"/>
        </w:tabs>
        <w:snapToGrid w:val="0"/>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（一）中小企业声明函、监狱企业证明文件、残疾人福利性单位声明函</w:t>
      </w:r>
    </w:p>
    <w:p w14:paraId="77245D55">
      <w:pPr>
        <w:tabs>
          <w:tab w:val="left" w:pos="6300"/>
        </w:tabs>
        <w:snapToGrid w:val="0"/>
        <w:spacing w:line="500" w:lineRule="exact"/>
        <w:ind w:firstLine="560" w:firstLineChars="200"/>
        <w:jc w:val="center"/>
        <w:rPr>
          <w:rFonts w:ascii="微软雅黑" w:hAnsi="微软雅黑" w:eastAsia="微软雅黑" w:cs="微软雅黑"/>
          <w:color w:val="auto"/>
        </w:rPr>
      </w:pPr>
      <w:r>
        <w:rPr>
          <w:rFonts w:hint="eastAsia" w:ascii="微软雅黑" w:hAnsi="微软雅黑" w:eastAsia="微软雅黑" w:cs="微软雅黑"/>
          <w:color w:val="auto"/>
        </w:rPr>
        <w:t>中小企业声明函</w:t>
      </w:r>
    </w:p>
    <w:p w14:paraId="2D0F3903">
      <w:pPr>
        <w:tabs>
          <w:tab w:val="left" w:pos="6300"/>
        </w:tabs>
        <w:snapToGrid w:val="0"/>
        <w:spacing w:line="500" w:lineRule="exact"/>
        <w:ind w:firstLine="480" w:firstLineChars="200"/>
        <w:rPr>
          <w:rFonts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本公司（联合体）郑重声明，根据《政府采购促进中小企业发展管理办法》（</w:t>
      </w:r>
      <w:r>
        <w:rPr>
          <w:rFonts w:hint="eastAsia" w:ascii="微软雅黑" w:hAnsi="微软雅黑" w:eastAsia="微软雅黑" w:cs="微软雅黑"/>
          <w:color w:val="auto"/>
          <w:sz w:val="24"/>
          <w:szCs w:val="24"/>
        </w:rPr>
        <w:t>财库〔2020〕46号</w:t>
      </w:r>
      <w:r>
        <w:rPr>
          <w:rFonts w:hint="eastAsia" w:ascii="微软雅黑" w:hAnsi="微软雅黑" w:eastAsia="微软雅黑" w:cs="微软雅黑"/>
          <w:color w:val="auto"/>
          <w:sz w:val="24"/>
          <w:szCs w:val="28"/>
        </w:rPr>
        <w:t>）的规定，本公司（联合体）参加</w:t>
      </w:r>
      <w:r>
        <w:rPr>
          <w:rFonts w:hint="eastAsia" w:ascii="微软雅黑" w:hAnsi="微软雅黑" w:eastAsia="微软雅黑" w:cs="微软雅黑"/>
          <w:i/>
          <w:color w:val="auto"/>
          <w:sz w:val="24"/>
          <w:szCs w:val="28"/>
          <w:u w:val="single"/>
        </w:rPr>
        <w:t>（单位名称）</w:t>
      </w:r>
      <w:r>
        <w:rPr>
          <w:rFonts w:hint="eastAsia" w:ascii="微软雅黑" w:hAnsi="微软雅黑" w:eastAsia="微软雅黑" w:cs="微软雅黑"/>
          <w:color w:val="auto"/>
          <w:sz w:val="24"/>
          <w:szCs w:val="28"/>
        </w:rPr>
        <w:t>的</w:t>
      </w:r>
      <w:r>
        <w:rPr>
          <w:rFonts w:hint="eastAsia" w:ascii="微软雅黑" w:hAnsi="微软雅黑" w:eastAsia="微软雅黑" w:cs="微软雅黑"/>
          <w:i/>
          <w:color w:val="auto"/>
          <w:sz w:val="24"/>
          <w:szCs w:val="28"/>
          <w:u w:val="single"/>
        </w:rPr>
        <w:t>（项目名称）</w:t>
      </w:r>
      <w:r>
        <w:rPr>
          <w:rFonts w:hint="eastAsia" w:ascii="微软雅黑" w:hAnsi="微软雅黑" w:eastAsia="微软雅黑" w:cs="微软雅黑"/>
          <w:color w:val="auto"/>
          <w:sz w:val="24"/>
          <w:szCs w:val="28"/>
        </w:rPr>
        <w:t>采购活动，服务全部由符合政策要求的中小企业承接。相关企业（含联合体中的中小企业、签订分包意向协议的中小企业）的具体情况如下：</w:t>
      </w:r>
    </w:p>
    <w:p w14:paraId="5AFEB0E9">
      <w:pPr>
        <w:tabs>
          <w:tab w:val="left" w:pos="6300"/>
        </w:tabs>
        <w:snapToGrid w:val="0"/>
        <w:spacing w:line="500" w:lineRule="exact"/>
        <w:ind w:firstLine="480" w:firstLineChars="200"/>
        <w:rPr>
          <w:rFonts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1.</w:t>
      </w:r>
      <w:r>
        <w:rPr>
          <w:rFonts w:hint="eastAsia" w:ascii="微软雅黑" w:hAnsi="微软雅黑" w:eastAsia="微软雅黑" w:cs="微软雅黑"/>
          <w:i/>
          <w:color w:val="auto"/>
          <w:sz w:val="24"/>
          <w:szCs w:val="28"/>
          <w:u w:val="single"/>
        </w:rPr>
        <w:t>（标的名称）</w:t>
      </w:r>
      <w:r>
        <w:rPr>
          <w:rFonts w:hint="eastAsia" w:ascii="微软雅黑" w:hAnsi="微软雅黑" w:eastAsia="微软雅黑" w:cs="微软雅黑"/>
          <w:color w:val="auto"/>
          <w:sz w:val="24"/>
          <w:szCs w:val="28"/>
        </w:rPr>
        <w:t>，属于</w:t>
      </w:r>
      <w:r>
        <w:rPr>
          <w:rFonts w:hint="eastAsia" w:ascii="微软雅黑" w:hAnsi="微软雅黑" w:eastAsia="微软雅黑" w:cs="微软雅黑"/>
          <w:i/>
          <w:color w:val="auto"/>
          <w:sz w:val="24"/>
          <w:szCs w:val="28"/>
          <w:u w:val="single"/>
        </w:rPr>
        <w:t>（采购文件中明确的所属行业）</w:t>
      </w:r>
      <w:r>
        <w:rPr>
          <w:rFonts w:hint="eastAsia" w:ascii="微软雅黑" w:hAnsi="微软雅黑" w:eastAsia="微软雅黑" w:cs="微软雅黑"/>
          <w:color w:val="auto"/>
          <w:sz w:val="24"/>
          <w:szCs w:val="28"/>
        </w:rPr>
        <w:t>；承接企业为</w:t>
      </w:r>
      <w:r>
        <w:rPr>
          <w:rFonts w:hint="eastAsia" w:ascii="微软雅黑" w:hAnsi="微软雅黑" w:eastAsia="微软雅黑" w:cs="微软雅黑"/>
          <w:i/>
          <w:color w:val="auto"/>
          <w:sz w:val="24"/>
          <w:szCs w:val="28"/>
          <w:u w:val="single"/>
        </w:rPr>
        <w:t>（企业名称）</w:t>
      </w:r>
      <w:r>
        <w:rPr>
          <w:rFonts w:hint="eastAsia" w:ascii="微软雅黑" w:hAnsi="微软雅黑" w:eastAsia="微软雅黑" w:cs="微软雅黑"/>
          <w:color w:val="auto"/>
          <w:sz w:val="24"/>
          <w:szCs w:val="28"/>
        </w:rPr>
        <w:t>，从业人员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人，营业收入为</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万元，资产总额为</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万元，属于</w:t>
      </w:r>
      <w:r>
        <w:rPr>
          <w:rFonts w:hint="eastAsia" w:ascii="微软雅黑" w:hAnsi="微软雅黑" w:eastAsia="微软雅黑" w:cs="微软雅黑"/>
          <w:i/>
          <w:color w:val="auto"/>
          <w:sz w:val="24"/>
          <w:szCs w:val="28"/>
          <w:u w:val="single"/>
        </w:rPr>
        <w:t>（中型企业、小型企业、微型企业）</w:t>
      </w:r>
      <w:r>
        <w:rPr>
          <w:rFonts w:hint="eastAsia" w:ascii="微软雅黑" w:hAnsi="微软雅黑" w:eastAsia="微软雅黑" w:cs="微软雅黑"/>
          <w:color w:val="auto"/>
          <w:sz w:val="24"/>
          <w:szCs w:val="28"/>
        </w:rPr>
        <w:t>；</w:t>
      </w:r>
    </w:p>
    <w:p w14:paraId="49A7FAE5">
      <w:pPr>
        <w:tabs>
          <w:tab w:val="left" w:pos="6300"/>
        </w:tabs>
        <w:snapToGrid w:val="0"/>
        <w:spacing w:line="500" w:lineRule="exact"/>
        <w:ind w:firstLine="480" w:firstLineChars="200"/>
        <w:rPr>
          <w:rFonts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为本标的提供的服务人员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人，其中与本企业签订劳动合同</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人，其他人员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人。有其他人员的不符合中小企业扶持政策（适用于服务采购项目）;</w:t>
      </w:r>
    </w:p>
    <w:p w14:paraId="0575DB19">
      <w:pPr>
        <w:tabs>
          <w:tab w:val="left" w:pos="6300"/>
        </w:tabs>
        <w:snapToGrid w:val="0"/>
        <w:spacing w:line="500" w:lineRule="exact"/>
        <w:ind w:firstLine="480" w:firstLineChars="200"/>
        <w:rPr>
          <w:rFonts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2.</w:t>
      </w:r>
      <w:r>
        <w:rPr>
          <w:rFonts w:hint="eastAsia" w:ascii="微软雅黑" w:hAnsi="微软雅黑" w:eastAsia="微软雅黑" w:cs="微软雅黑"/>
          <w:i/>
          <w:color w:val="auto"/>
          <w:sz w:val="24"/>
          <w:szCs w:val="28"/>
          <w:u w:val="single"/>
        </w:rPr>
        <w:t xml:space="preserve"> （标的名称）</w:t>
      </w:r>
      <w:r>
        <w:rPr>
          <w:rFonts w:hint="eastAsia" w:ascii="微软雅黑" w:hAnsi="微软雅黑" w:eastAsia="微软雅黑" w:cs="微软雅黑"/>
          <w:color w:val="auto"/>
          <w:sz w:val="24"/>
          <w:szCs w:val="28"/>
        </w:rPr>
        <w:t>，属于</w:t>
      </w:r>
      <w:r>
        <w:rPr>
          <w:rFonts w:hint="eastAsia" w:ascii="微软雅黑" w:hAnsi="微软雅黑" w:eastAsia="微软雅黑" w:cs="微软雅黑"/>
          <w:i/>
          <w:color w:val="auto"/>
          <w:sz w:val="24"/>
          <w:szCs w:val="28"/>
          <w:u w:val="single"/>
        </w:rPr>
        <w:t>（采购文件中明确的所属行业）</w:t>
      </w:r>
      <w:r>
        <w:rPr>
          <w:rFonts w:hint="eastAsia" w:ascii="微软雅黑" w:hAnsi="微软雅黑" w:eastAsia="微软雅黑" w:cs="微软雅黑"/>
          <w:color w:val="auto"/>
          <w:sz w:val="24"/>
          <w:szCs w:val="28"/>
        </w:rPr>
        <w:t>；承接企业为</w:t>
      </w:r>
      <w:r>
        <w:rPr>
          <w:rFonts w:hint="eastAsia" w:ascii="微软雅黑" w:hAnsi="微软雅黑" w:eastAsia="微软雅黑" w:cs="微软雅黑"/>
          <w:i/>
          <w:color w:val="auto"/>
          <w:sz w:val="24"/>
          <w:szCs w:val="28"/>
          <w:u w:val="single"/>
        </w:rPr>
        <w:t>（企业名称）</w:t>
      </w:r>
      <w:r>
        <w:rPr>
          <w:rFonts w:hint="eastAsia" w:ascii="微软雅黑" w:hAnsi="微软雅黑" w:eastAsia="微软雅黑" w:cs="微软雅黑"/>
          <w:color w:val="auto"/>
          <w:sz w:val="24"/>
          <w:szCs w:val="28"/>
        </w:rPr>
        <w:t>，从业人员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人，营业收入为</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万元，资产总额为</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万元，属于</w:t>
      </w:r>
      <w:r>
        <w:rPr>
          <w:rFonts w:hint="eastAsia" w:ascii="微软雅黑" w:hAnsi="微软雅黑" w:eastAsia="微软雅黑" w:cs="微软雅黑"/>
          <w:i/>
          <w:color w:val="auto"/>
          <w:sz w:val="24"/>
          <w:szCs w:val="28"/>
          <w:u w:val="single"/>
        </w:rPr>
        <w:t>（中型企业、小型企业、微型企业）</w:t>
      </w:r>
      <w:r>
        <w:rPr>
          <w:rFonts w:hint="eastAsia" w:ascii="微软雅黑" w:hAnsi="微软雅黑" w:eastAsia="微软雅黑" w:cs="微软雅黑"/>
          <w:color w:val="auto"/>
          <w:sz w:val="24"/>
          <w:szCs w:val="28"/>
        </w:rPr>
        <w:t>；</w:t>
      </w:r>
    </w:p>
    <w:p w14:paraId="5A725E26">
      <w:pPr>
        <w:tabs>
          <w:tab w:val="left" w:pos="6300"/>
        </w:tabs>
        <w:snapToGrid w:val="0"/>
        <w:spacing w:line="500" w:lineRule="exact"/>
        <w:ind w:firstLine="480" w:firstLineChars="200"/>
        <w:rPr>
          <w:rFonts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为本标的提供的服务人员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人，其中与本企业签订劳动合同</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人，其他人员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人。有其他人员的不符合中小企业扶持政策（适用于服务采购项目）;</w:t>
      </w:r>
    </w:p>
    <w:p w14:paraId="0DD692A9">
      <w:pPr>
        <w:tabs>
          <w:tab w:val="left" w:pos="6300"/>
        </w:tabs>
        <w:snapToGrid w:val="0"/>
        <w:spacing w:line="500" w:lineRule="exact"/>
        <w:ind w:firstLine="480" w:firstLineChars="200"/>
        <w:rPr>
          <w:rFonts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w:t>
      </w:r>
    </w:p>
    <w:p w14:paraId="7AAE43C9">
      <w:pPr>
        <w:tabs>
          <w:tab w:val="left" w:pos="6300"/>
        </w:tabs>
        <w:snapToGrid w:val="0"/>
        <w:spacing w:line="500" w:lineRule="exact"/>
        <w:ind w:firstLine="480" w:firstLineChars="200"/>
        <w:rPr>
          <w:rFonts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以上企业，不属于大企业的分支机构，不存在控股股东为大企业的情形，也不存在与大企业的负责人为同一人的情形。</w:t>
      </w:r>
    </w:p>
    <w:p w14:paraId="6578AA94">
      <w:pPr>
        <w:tabs>
          <w:tab w:val="left" w:pos="6300"/>
        </w:tabs>
        <w:snapToGrid w:val="0"/>
        <w:spacing w:line="500" w:lineRule="exact"/>
        <w:ind w:firstLine="480" w:firstLineChars="200"/>
        <w:rPr>
          <w:rFonts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本企业对上述声明内容的真实性负责。如有虚假，将依法承担相应责任。</w:t>
      </w:r>
    </w:p>
    <w:p w14:paraId="731C03A3">
      <w:pPr>
        <w:tabs>
          <w:tab w:val="left" w:pos="6300"/>
        </w:tabs>
        <w:snapToGrid w:val="0"/>
        <w:spacing w:line="500" w:lineRule="exact"/>
        <w:ind w:firstLine="480" w:firstLineChars="200"/>
        <w:rPr>
          <w:rFonts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w:t>
      </w:r>
    </w:p>
    <w:p w14:paraId="042D1378">
      <w:pPr>
        <w:tabs>
          <w:tab w:val="left" w:pos="6300"/>
        </w:tabs>
        <w:snapToGrid w:val="0"/>
        <w:spacing w:line="500" w:lineRule="exact"/>
        <w:ind w:firstLine="6120" w:firstLineChars="2550"/>
        <w:rPr>
          <w:rFonts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企业名称（盖章）： </w:t>
      </w:r>
    </w:p>
    <w:p w14:paraId="16542B05">
      <w:pPr>
        <w:tabs>
          <w:tab w:val="left" w:pos="6300"/>
        </w:tabs>
        <w:snapToGrid w:val="0"/>
        <w:spacing w:line="500" w:lineRule="exact"/>
        <w:ind w:right="784" w:firstLine="6120" w:firstLineChars="2550"/>
        <w:rPr>
          <w:rFonts w:ascii="微软雅黑" w:hAnsi="微软雅黑" w:eastAsia="微软雅黑" w:cs="微软雅黑"/>
          <w:color w:val="auto"/>
          <w:sz w:val="24"/>
        </w:rPr>
      </w:pPr>
      <w:r>
        <w:rPr>
          <w:rFonts w:hint="eastAsia" w:ascii="微软雅黑" w:hAnsi="微软雅黑" w:eastAsia="微软雅黑" w:cs="微软雅黑"/>
          <w:color w:val="auto"/>
          <w:sz w:val="24"/>
          <w:szCs w:val="28"/>
        </w:rPr>
        <w:t>日期：</w:t>
      </w:r>
    </w:p>
    <w:p w14:paraId="6E2FB9F1">
      <w:pPr>
        <w:tabs>
          <w:tab w:val="left" w:pos="6300"/>
        </w:tabs>
        <w:snapToGrid w:val="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填写时应注意以下事项：</w:t>
      </w:r>
    </w:p>
    <w:p w14:paraId="5E479266">
      <w:pPr>
        <w:tabs>
          <w:tab w:val="left" w:pos="6300"/>
        </w:tabs>
        <w:snapToGrid w:val="0"/>
        <w:ind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1.从业人员、营业收入、资产总额填报上一年度数据，无上一年度数据的新成立企业可不填报。</w:t>
      </w:r>
    </w:p>
    <w:p w14:paraId="3742C5EA">
      <w:pPr>
        <w:tabs>
          <w:tab w:val="left" w:pos="6300"/>
        </w:tabs>
        <w:snapToGrid w:val="0"/>
        <w:ind w:firstLine="420" w:firstLineChars="200"/>
        <w:rPr>
          <w:rFonts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2.中小企业应当按照《中小企业划型标准规定》（工信部联企业〔2011〕300号），如实填写并提交《中小企业声明函》。</w:t>
      </w:r>
    </w:p>
    <w:p w14:paraId="47D52E98">
      <w:pPr>
        <w:tabs>
          <w:tab w:val="left" w:pos="6300"/>
        </w:tabs>
        <w:snapToGrid w:val="0"/>
        <w:ind w:firstLine="420" w:firstLineChars="200"/>
        <w:rPr>
          <w:rFonts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3.供应商填写《中小企业声明函》中所属行业时，应与采购文件第一篇“采购标的对应的中小企业划分标准所属行业”中填写的所属行业一致。</w:t>
      </w:r>
    </w:p>
    <w:p w14:paraId="287658E6">
      <w:pPr>
        <w:tabs>
          <w:tab w:val="left" w:pos="6300"/>
        </w:tabs>
        <w:snapToGrid w:val="0"/>
        <w:ind w:firstLine="420" w:firstLineChars="200"/>
        <w:rPr>
          <w:rFonts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4.本声明函“企业名称（盖章）”处为供应商盖章。</w:t>
      </w:r>
    </w:p>
    <w:p w14:paraId="29B6C7A4">
      <w:pPr>
        <w:tabs>
          <w:tab w:val="left" w:pos="6300"/>
        </w:tabs>
        <w:snapToGrid w:val="0"/>
        <w:ind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注：各行业划型标准：</w:t>
      </w:r>
    </w:p>
    <w:p w14:paraId="3545A323">
      <w:pPr>
        <w:tabs>
          <w:tab w:val="left" w:pos="6300"/>
        </w:tabs>
        <w:snapToGrid w:val="0"/>
        <w:ind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7E4E36C0">
      <w:pPr>
        <w:tabs>
          <w:tab w:val="left" w:pos="6300"/>
        </w:tabs>
        <w:snapToGrid w:val="0"/>
        <w:ind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43211E9">
      <w:pPr>
        <w:tabs>
          <w:tab w:val="left" w:pos="6300"/>
        </w:tabs>
        <w:snapToGrid w:val="0"/>
        <w:ind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DEC1BF">
      <w:pPr>
        <w:tabs>
          <w:tab w:val="left" w:pos="6300"/>
        </w:tabs>
        <w:snapToGrid w:val="0"/>
        <w:ind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EC041E1">
      <w:pPr>
        <w:tabs>
          <w:tab w:val="left" w:pos="6300"/>
        </w:tabs>
        <w:snapToGrid w:val="0"/>
        <w:ind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CAB1D0F">
      <w:pPr>
        <w:tabs>
          <w:tab w:val="left" w:pos="6300"/>
        </w:tabs>
        <w:snapToGrid w:val="0"/>
        <w:ind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6A6C6A9">
      <w:pPr>
        <w:tabs>
          <w:tab w:val="left" w:pos="6300"/>
        </w:tabs>
        <w:snapToGrid w:val="0"/>
        <w:ind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D7C6914">
      <w:pPr>
        <w:tabs>
          <w:tab w:val="left" w:pos="6300"/>
        </w:tabs>
        <w:snapToGrid w:val="0"/>
        <w:ind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20D93A9">
      <w:pPr>
        <w:tabs>
          <w:tab w:val="left" w:pos="6300"/>
        </w:tabs>
        <w:snapToGrid w:val="0"/>
        <w:ind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6FC83C">
      <w:pPr>
        <w:tabs>
          <w:tab w:val="left" w:pos="6300"/>
        </w:tabs>
        <w:snapToGrid w:val="0"/>
        <w:ind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396120">
      <w:pPr>
        <w:tabs>
          <w:tab w:val="left" w:pos="6300"/>
        </w:tabs>
        <w:snapToGrid w:val="0"/>
        <w:ind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B6ADFB2">
      <w:pPr>
        <w:tabs>
          <w:tab w:val="left" w:pos="6300"/>
        </w:tabs>
        <w:snapToGrid w:val="0"/>
        <w:ind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6ABC23A">
      <w:pPr>
        <w:tabs>
          <w:tab w:val="left" w:pos="6300"/>
        </w:tabs>
        <w:snapToGrid w:val="0"/>
        <w:ind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C05641E">
      <w:pPr>
        <w:tabs>
          <w:tab w:val="left" w:pos="6300"/>
        </w:tabs>
        <w:snapToGrid w:val="0"/>
        <w:ind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3894CDE">
      <w:pPr>
        <w:tabs>
          <w:tab w:val="left" w:pos="6300"/>
        </w:tabs>
        <w:snapToGrid w:val="0"/>
        <w:ind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94AFBC9">
      <w:pPr>
        <w:tabs>
          <w:tab w:val="left" w:pos="6300"/>
        </w:tabs>
        <w:snapToGrid w:val="0"/>
        <w:ind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（十六）其他未列明行业。从业人员300人以下的为中小微型企业。其中，从业人员100人及以上的为中型企业；从业人员10人及以上的为小型企业；从业人员10人以下的为微型企业。</w:t>
      </w:r>
    </w:p>
    <w:p w14:paraId="11186DF0">
      <w:pPr>
        <w:tabs>
          <w:tab w:val="left" w:pos="6300"/>
        </w:tabs>
        <w:snapToGrid w:val="0"/>
        <w:spacing w:line="500" w:lineRule="exact"/>
        <w:ind w:firstLine="480" w:firstLineChars="200"/>
        <w:jc w:val="center"/>
        <w:rPr>
          <w:rFonts w:ascii="微软雅黑" w:hAnsi="微软雅黑" w:eastAsia="微软雅黑" w:cs="微软雅黑"/>
          <w:color w:val="auto"/>
        </w:rPr>
      </w:pPr>
      <w:r>
        <w:rPr>
          <w:rFonts w:hint="eastAsia" w:ascii="微软雅黑" w:hAnsi="微软雅黑" w:eastAsia="微软雅黑" w:cs="微软雅黑"/>
          <w:color w:val="auto"/>
          <w:sz w:val="24"/>
          <w:szCs w:val="24"/>
        </w:rPr>
        <w:br w:type="page"/>
      </w:r>
      <w:r>
        <w:rPr>
          <w:rFonts w:hint="eastAsia" w:ascii="微软雅黑" w:hAnsi="微软雅黑" w:eastAsia="微软雅黑" w:cs="微软雅黑"/>
          <w:color w:val="auto"/>
        </w:rPr>
        <w:t>监狱企业证明文件</w:t>
      </w:r>
    </w:p>
    <w:p w14:paraId="2219D0F2">
      <w:pPr>
        <w:tabs>
          <w:tab w:val="left" w:pos="6300"/>
        </w:tabs>
        <w:snapToGrid w:val="0"/>
        <w:spacing w:line="400" w:lineRule="exact"/>
        <w:ind w:firstLine="480" w:firstLineChars="200"/>
        <w:rPr>
          <w:rFonts w:ascii="微软雅黑" w:hAnsi="微软雅黑" w:eastAsia="微软雅黑" w:cs="微软雅黑"/>
          <w:color w:val="auto"/>
          <w:sz w:val="24"/>
        </w:rPr>
      </w:pPr>
      <w:r>
        <w:rPr>
          <w:rFonts w:hint="eastAsia" w:ascii="微软雅黑" w:hAnsi="微软雅黑" w:eastAsia="微软雅黑" w:cs="微软雅黑"/>
          <w:color w:val="auto"/>
          <w:sz w:val="24"/>
        </w:rPr>
        <w:t>以省级以上监狱管理局、戒毒管理局（含新疆生产建设兵团）出具的属于监狱企业的证明文件为准。</w:t>
      </w:r>
    </w:p>
    <w:p w14:paraId="54410E64">
      <w:pPr>
        <w:tabs>
          <w:tab w:val="left" w:pos="6300"/>
        </w:tabs>
        <w:snapToGrid w:val="0"/>
        <w:spacing w:line="500" w:lineRule="exact"/>
        <w:ind w:firstLine="480" w:firstLineChars="200"/>
        <w:jc w:val="center"/>
        <w:rPr>
          <w:rFonts w:ascii="微软雅黑" w:hAnsi="微软雅黑" w:eastAsia="微软雅黑" w:cs="微软雅黑"/>
          <w:color w:val="auto"/>
        </w:rPr>
      </w:pPr>
      <w:r>
        <w:rPr>
          <w:rFonts w:hint="eastAsia" w:ascii="微软雅黑" w:hAnsi="微软雅黑" w:eastAsia="微软雅黑" w:cs="微软雅黑"/>
          <w:color w:val="auto"/>
          <w:sz w:val="24"/>
        </w:rPr>
        <w:br w:type="page"/>
      </w:r>
      <w:r>
        <w:rPr>
          <w:rFonts w:hint="eastAsia" w:ascii="微软雅黑" w:hAnsi="微软雅黑" w:eastAsia="微软雅黑" w:cs="微软雅黑"/>
          <w:color w:val="auto"/>
        </w:rPr>
        <w:t>残疾人福利性单位声明函</w:t>
      </w:r>
    </w:p>
    <w:p w14:paraId="563E53C1">
      <w:pPr>
        <w:tabs>
          <w:tab w:val="left" w:pos="6300"/>
        </w:tabs>
        <w:snapToGrid w:val="0"/>
        <w:spacing w:line="500" w:lineRule="exact"/>
        <w:ind w:firstLine="480" w:firstLineChars="200"/>
        <w:rPr>
          <w:rFonts w:ascii="微软雅黑" w:hAnsi="微软雅黑" w:eastAsia="微软雅黑" w:cs="微软雅黑"/>
          <w:color w:val="auto"/>
          <w:sz w:val="24"/>
        </w:rPr>
      </w:pPr>
      <w:r>
        <w:rPr>
          <w:rFonts w:hint="eastAsia" w:ascii="微软雅黑" w:hAnsi="微软雅黑" w:eastAsia="微软雅黑" w:cs="微软雅黑"/>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216B2FF">
      <w:pPr>
        <w:tabs>
          <w:tab w:val="left" w:pos="6300"/>
        </w:tabs>
        <w:snapToGrid w:val="0"/>
        <w:spacing w:line="500" w:lineRule="exact"/>
        <w:ind w:firstLine="480" w:firstLineChars="200"/>
        <w:rPr>
          <w:rFonts w:ascii="微软雅黑" w:hAnsi="微软雅黑" w:eastAsia="微软雅黑" w:cs="微软雅黑"/>
          <w:color w:val="auto"/>
          <w:sz w:val="24"/>
        </w:rPr>
      </w:pPr>
      <w:r>
        <w:rPr>
          <w:rFonts w:hint="eastAsia" w:ascii="微软雅黑" w:hAnsi="微软雅黑" w:eastAsia="微软雅黑" w:cs="微软雅黑"/>
          <w:color w:val="auto"/>
          <w:sz w:val="24"/>
        </w:rPr>
        <w:t>本单位对上述声明的真实性负责。如有虚假，将依法承担相应责任。</w:t>
      </w:r>
    </w:p>
    <w:p w14:paraId="3962D9DB">
      <w:pPr>
        <w:tabs>
          <w:tab w:val="left" w:pos="6300"/>
        </w:tabs>
        <w:snapToGrid w:val="0"/>
        <w:spacing w:line="500" w:lineRule="exact"/>
        <w:ind w:firstLine="480" w:firstLineChars="200"/>
        <w:rPr>
          <w:rFonts w:ascii="微软雅黑" w:hAnsi="微软雅黑" w:eastAsia="微软雅黑" w:cs="微软雅黑"/>
          <w:color w:val="auto"/>
          <w:sz w:val="24"/>
        </w:rPr>
      </w:pPr>
    </w:p>
    <w:p w14:paraId="1360C0DA">
      <w:pPr>
        <w:tabs>
          <w:tab w:val="left" w:pos="6300"/>
        </w:tabs>
        <w:snapToGrid w:val="0"/>
        <w:spacing w:line="500" w:lineRule="exact"/>
        <w:ind w:firstLine="480" w:firstLineChars="200"/>
        <w:rPr>
          <w:rFonts w:ascii="微软雅黑" w:hAnsi="微软雅黑" w:eastAsia="微软雅黑" w:cs="微软雅黑"/>
          <w:color w:val="auto"/>
          <w:sz w:val="24"/>
        </w:rPr>
      </w:pPr>
    </w:p>
    <w:p w14:paraId="437335E1">
      <w:pPr>
        <w:tabs>
          <w:tab w:val="left" w:pos="6300"/>
        </w:tabs>
        <w:snapToGrid w:val="0"/>
        <w:spacing w:line="500" w:lineRule="exact"/>
        <w:ind w:firstLine="480" w:firstLineChars="200"/>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                                                 供应商名称（盖章）：</w:t>
      </w:r>
    </w:p>
    <w:p w14:paraId="305DA07A">
      <w:pPr>
        <w:snapToGrid w:val="0"/>
        <w:spacing w:line="440" w:lineRule="exact"/>
        <w:ind w:firstLine="480" w:firstLineChars="200"/>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                                                  日  期：</w:t>
      </w:r>
    </w:p>
    <w:p w14:paraId="3445A43C">
      <w:pPr>
        <w:snapToGrid w:val="0"/>
        <w:spacing w:line="440" w:lineRule="exact"/>
        <w:ind w:firstLine="480" w:firstLineChars="200"/>
        <w:rPr>
          <w:rFonts w:ascii="微软雅黑" w:hAnsi="微软雅黑" w:eastAsia="微软雅黑" w:cs="微软雅黑"/>
          <w:color w:val="auto"/>
          <w:sz w:val="24"/>
        </w:rPr>
      </w:pPr>
    </w:p>
    <w:p w14:paraId="6108999E">
      <w:pPr>
        <w:snapToGrid w:val="0"/>
        <w:spacing w:line="440" w:lineRule="exact"/>
        <w:ind w:firstLine="480" w:firstLineChars="200"/>
        <w:rPr>
          <w:rFonts w:ascii="微软雅黑" w:hAnsi="微软雅黑" w:eastAsia="微软雅黑" w:cs="微软雅黑"/>
          <w:color w:val="auto"/>
          <w:sz w:val="24"/>
        </w:rPr>
      </w:pPr>
    </w:p>
    <w:p w14:paraId="1BCDCD45">
      <w:pPr>
        <w:snapToGrid w:val="0"/>
        <w:spacing w:line="440" w:lineRule="exact"/>
        <w:ind w:firstLine="480" w:firstLineChars="200"/>
        <w:rPr>
          <w:rFonts w:ascii="微软雅黑" w:hAnsi="微软雅黑" w:eastAsia="微软雅黑" w:cs="微软雅黑"/>
          <w:color w:val="auto"/>
          <w:sz w:val="24"/>
        </w:rPr>
      </w:pPr>
    </w:p>
    <w:p w14:paraId="07A593C6">
      <w:pPr>
        <w:snapToGrid w:val="0"/>
        <w:spacing w:line="440" w:lineRule="exact"/>
        <w:ind w:firstLine="480" w:firstLineChars="200"/>
        <w:rPr>
          <w:rFonts w:ascii="微软雅黑" w:hAnsi="微软雅黑" w:eastAsia="微软雅黑" w:cs="微软雅黑"/>
          <w:color w:val="auto"/>
          <w:sz w:val="24"/>
        </w:rPr>
      </w:pPr>
    </w:p>
    <w:p w14:paraId="6F8B21AC">
      <w:pPr>
        <w:snapToGrid w:val="0"/>
        <w:spacing w:line="440" w:lineRule="exact"/>
        <w:ind w:firstLine="480" w:firstLineChars="200"/>
        <w:rPr>
          <w:rFonts w:ascii="微软雅黑" w:hAnsi="微软雅黑" w:eastAsia="微软雅黑" w:cs="微软雅黑"/>
          <w:color w:val="auto"/>
          <w:sz w:val="24"/>
        </w:rPr>
      </w:pPr>
    </w:p>
    <w:p w14:paraId="39DF7AD3">
      <w:pPr>
        <w:snapToGrid w:val="0"/>
        <w:spacing w:line="440" w:lineRule="exact"/>
        <w:ind w:firstLine="480" w:firstLineChars="200"/>
        <w:rPr>
          <w:rFonts w:ascii="微软雅黑" w:hAnsi="微软雅黑" w:eastAsia="微软雅黑" w:cs="微软雅黑"/>
          <w:color w:val="auto"/>
          <w:sz w:val="24"/>
        </w:rPr>
      </w:pPr>
    </w:p>
    <w:p w14:paraId="4F8332C7">
      <w:pPr>
        <w:snapToGrid w:val="0"/>
        <w:spacing w:line="440" w:lineRule="exact"/>
        <w:ind w:firstLine="480" w:firstLineChars="200"/>
        <w:rPr>
          <w:rFonts w:ascii="微软雅黑" w:hAnsi="微软雅黑" w:eastAsia="微软雅黑" w:cs="微软雅黑"/>
          <w:color w:val="auto"/>
          <w:sz w:val="24"/>
        </w:rPr>
      </w:pPr>
    </w:p>
    <w:p w14:paraId="2D6B2A44">
      <w:pPr>
        <w:snapToGrid w:val="0"/>
        <w:spacing w:line="440" w:lineRule="exact"/>
        <w:ind w:firstLine="480" w:firstLineChars="200"/>
        <w:rPr>
          <w:rFonts w:ascii="微软雅黑" w:hAnsi="微软雅黑" w:eastAsia="微软雅黑" w:cs="微软雅黑"/>
          <w:color w:val="auto"/>
          <w:sz w:val="24"/>
        </w:rPr>
      </w:pPr>
    </w:p>
    <w:p w14:paraId="79297D00">
      <w:pPr>
        <w:snapToGrid w:val="0"/>
        <w:spacing w:line="440" w:lineRule="exact"/>
        <w:ind w:firstLine="480" w:firstLineChars="200"/>
        <w:rPr>
          <w:rFonts w:ascii="微软雅黑" w:hAnsi="微软雅黑" w:eastAsia="微软雅黑" w:cs="微软雅黑"/>
          <w:color w:val="auto"/>
          <w:sz w:val="24"/>
        </w:rPr>
      </w:pPr>
    </w:p>
    <w:p w14:paraId="32D73146">
      <w:pPr>
        <w:snapToGrid w:val="0"/>
        <w:spacing w:line="440" w:lineRule="exact"/>
        <w:ind w:firstLine="480" w:firstLineChars="200"/>
        <w:rPr>
          <w:rFonts w:ascii="微软雅黑" w:hAnsi="微软雅黑" w:eastAsia="微软雅黑" w:cs="微软雅黑"/>
          <w:color w:val="auto"/>
          <w:sz w:val="24"/>
        </w:rPr>
      </w:pPr>
    </w:p>
    <w:p w14:paraId="23ACD5CA">
      <w:pPr>
        <w:snapToGrid w:val="0"/>
        <w:spacing w:line="440" w:lineRule="exact"/>
        <w:ind w:firstLine="480" w:firstLineChars="200"/>
        <w:rPr>
          <w:rFonts w:ascii="微软雅黑" w:hAnsi="微软雅黑" w:eastAsia="微软雅黑" w:cs="微软雅黑"/>
          <w:color w:val="auto"/>
          <w:sz w:val="24"/>
        </w:rPr>
      </w:pPr>
    </w:p>
    <w:p w14:paraId="42C2FD02">
      <w:pPr>
        <w:snapToGrid w:val="0"/>
        <w:spacing w:line="440" w:lineRule="exact"/>
        <w:ind w:firstLine="480" w:firstLineChars="200"/>
        <w:rPr>
          <w:rFonts w:ascii="微软雅黑" w:hAnsi="微软雅黑" w:eastAsia="微软雅黑" w:cs="微软雅黑"/>
          <w:color w:val="auto"/>
          <w:sz w:val="24"/>
        </w:rPr>
      </w:pPr>
    </w:p>
    <w:p w14:paraId="253373E7">
      <w:pPr>
        <w:snapToGrid w:val="0"/>
        <w:spacing w:line="440" w:lineRule="exact"/>
        <w:ind w:firstLine="480" w:firstLineChars="200"/>
        <w:rPr>
          <w:rFonts w:ascii="微软雅黑" w:hAnsi="微软雅黑" w:eastAsia="微软雅黑" w:cs="微软雅黑"/>
          <w:color w:val="auto"/>
          <w:sz w:val="24"/>
        </w:rPr>
      </w:pPr>
      <w:r>
        <w:rPr>
          <w:rFonts w:hint="eastAsia" w:ascii="微软雅黑" w:hAnsi="微软雅黑" w:eastAsia="微软雅黑" w:cs="微软雅黑"/>
          <w:color w:val="auto"/>
          <w:kern w:val="0"/>
          <w:sz w:val="24"/>
        </w:rPr>
        <w:t>若成交供应商为残疾人福利性单位的，将在结果公告时公告其《残疾人福利性单位声明函》。</w:t>
      </w:r>
    </w:p>
    <w:p w14:paraId="3077334D">
      <w:pPr>
        <w:snapToGrid w:val="0"/>
        <w:spacing w:line="440" w:lineRule="exact"/>
        <w:ind w:firstLine="480" w:firstLineChars="200"/>
        <w:rPr>
          <w:rFonts w:ascii="微软雅黑" w:hAnsi="微软雅黑" w:eastAsia="微软雅黑" w:cs="微软雅黑"/>
          <w:color w:val="auto"/>
          <w:sz w:val="24"/>
        </w:rPr>
      </w:pPr>
    </w:p>
    <w:p w14:paraId="3969DB8F">
      <w:pPr>
        <w:snapToGrid w:val="0"/>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br w:type="page"/>
      </w:r>
      <w:r>
        <w:rPr>
          <w:rFonts w:hint="eastAsia" w:ascii="微软雅黑" w:hAnsi="微软雅黑" w:eastAsia="微软雅黑" w:cs="微软雅黑"/>
          <w:color w:val="auto"/>
          <w:sz w:val="24"/>
          <w:szCs w:val="24"/>
        </w:rPr>
        <w:t>（二）其他与项目有关的资料</w:t>
      </w:r>
    </w:p>
    <w:p w14:paraId="431AE378">
      <w:pPr>
        <w:spacing w:line="40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其他与项目有关的资料（自附）：供应商总体情况介绍、其他与本项目有关的资料等。</w:t>
      </w:r>
    </w:p>
    <w:p w14:paraId="04AF5F9D">
      <w:pPr>
        <w:spacing w:line="360" w:lineRule="auto"/>
        <w:ind w:firstLine="480" w:firstLineChars="200"/>
        <w:rPr>
          <w:rFonts w:ascii="微软雅黑" w:hAnsi="微软雅黑" w:eastAsia="微软雅黑" w:cs="微软雅黑"/>
          <w:color w:val="auto"/>
          <w:sz w:val="24"/>
          <w:szCs w:val="24"/>
        </w:rPr>
      </w:pPr>
    </w:p>
    <w:p w14:paraId="2BE0F8A7">
      <w:pPr>
        <w:spacing w:line="360" w:lineRule="auto"/>
        <w:ind w:firstLine="480" w:firstLineChars="200"/>
        <w:jc w:val="center"/>
        <w:rPr>
          <w:rFonts w:ascii="微软雅黑" w:hAnsi="微软雅黑" w:eastAsia="微软雅黑" w:cs="微软雅黑"/>
          <w:color w:val="auto"/>
          <w:sz w:val="24"/>
          <w:szCs w:val="24"/>
        </w:rPr>
      </w:pPr>
    </w:p>
    <w:p w14:paraId="1487E1FB">
      <w:pPr>
        <w:spacing w:line="360" w:lineRule="auto"/>
        <w:ind w:firstLine="480" w:firstLineChars="200"/>
        <w:jc w:val="center"/>
        <w:rPr>
          <w:rFonts w:ascii="微软雅黑" w:hAnsi="微软雅黑" w:eastAsia="微软雅黑" w:cs="微软雅黑"/>
          <w:color w:val="auto"/>
          <w:sz w:val="24"/>
          <w:szCs w:val="24"/>
        </w:rPr>
      </w:pPr>
    </w:p>
    <w:p w14:paraId="71746803">
      <w:pPr>
        <w:spacing w:line="360" w:lineRule="auto"/>
        <w:ind w:firstLine="480" w:firstLineChars="200"/>
        <w:jc w:val="center"/>
        <w:rPr>
          <w:rFonts w:ascii="微软雅黑" w:hAnsi="微软雅黑" w:eastAsia="微软雅黑" w:cs="微软雅黑"/>
          <w:color w:val="auto"/>
          <w:sz w:val="24"/>
          <w:szCs w:val="24"/>
        </w:rPr>
      </w:pPr>
    </w:p>
    <w:p w14:paraId="43009045">
      <w:pPr>
        <w:spacing w:line="360" w:lineRule="auto"/>
        <w:ind w:firstLine="480" w:firstLineChars="200"/>
        <w:jc w:val="center"/>
        <w:rPr>
          <w:rFonts w:ascii="微软雅黑" w:hAnsi="微软雅黑" w:eastAsia="微软雅黑" w:cs="微软雅黑"/>
          <w:color w:val="auto"/>
          <w:sz w:val="24"/>
          <w:szCs w:val="24"/>
        </w:rPr>
      </w:pPr>
    </w:p>
    <w:p w14:paraId="7EB47BF2">
      <w:pPr>
        <w:spacing w:line="360" w:lineRule="auto"/>
        <w:ind w:firstLine="480" w:firstLineChars="200"/>
        <w:jc w:val="center"/>
        <w:rPr>
          <w:rFonts w:ascii="微软雅黑" w:hAnsi="微软雅黑" w:eastAsia="微软雅黑" w:cs="微软雅黑"/>
          <w:color w:val="auto"/>
          <w:sz w:val="24"/>
          <w:szCs w:val="24"/>
        </w:rPr>
      </w:pPr>
    </w:p>
    <w:p w14:paraId="67D9A0EB">
      <w:pPr>
        <w:spacing w:line="360" w:lineRule="auto"/>
        <w:ind w:firstLine="480" w:firstLineChars="200"/>
        <w:jc w:val="center"/>
        <w:rPr>
          <w:rFonts w:ascii="微软雅黑" w:hAnsi="微软雅黑" w:eastAsia="微软雅黑" w:cs="微软雅黑"/>
          <w:color w:val="auto"/>
          <w:sz w:val="24"/>
          <w:szCs w:val="24"/>
        </w:rPr>
      </w:pPr>
    </w:p>
    <w:p w14:paraId="60CFB46E">
      <w:pPr>
        <w:spacing w:line="360" w:lineRule="auto"/>
        <w:ind w:firstLine="480" w:firstLineChars="200"/>
        <w:jc w:val="center"/>
        <w:rPr>
          <w:rFonts w:ascii="微软雅黑" w:hAnsi="微软雅黑" w:eastAsia="微软雅黑" w:cs="微软雅黑"/>
          <w:color w:val="auto"/>
          <w:sz w:val="24"/>
          <w:szCs w:val="24"/>
        </w:rPr>
      </w:pPr>
    </w:p>
    <w:p w14:paraId="009F5790">
      <w:pPr>
        <w:spacing w:line="360" w:lineRule="auto"/>
        <w:ind w:firstLine="480" w:firstLineChars="200"/>
        <w:jc w:val="center"/>
        <w:rPr>
          <w:rFonts w:ascii="微软雅黑" w:hAnsi="微软雅黑" w:eastAsia="微软雅黑" w:cs="微软雅黑"/>
          <w:color w:val="auto"/>
          <w:sz w:val="24"/>
          <w:szCs w:val="24"/>
        </w:rPr>
      </w:pPr>
    </w:p>
    <w:p w14:paraId="0FC91EFA">
      <w:pPr>
        <w:spacing w:line="360" w:lineRule="auto"/>
        <w:ind w:firstLine="480" w:firstLineChars="200"/>
        <w:jc w:val="center"/>
        <w:rPr>
          <w:rFonts w:ascii="微软雅黑" w:hAnsi="微软雅黑" w:eastAsia="微软雅黑" w:cs="微软雅黑"/>
          <w:color w:val="auto"/>
          <w:sz w:val="24"/>
          <w:szCs w:val="24"/>
        </w:rPr>
      </w:pPr>
    </w:p>
    <w:p w14:paraId="3AE6843A">
      <w:pPr>
        <w:spacing w:line="360" w:lineRule="auto"/>
        <w:ind w:firstLine="480" w:firstLineChars="200"/>
        <w:jc w:val="center"/>
        <w:rPr>
          <w:rFonts w:ascii="微软雅黑" w:hAnsi="微软雅黑" w:eastAsia="微软雅黑" w:cs="微软雅黑"/>
          <w:color w:val="auto"/>
          <w:sz w:val="24"/>
          <w:szCs w:val="24"/>
        </w:rPr>
      </w:pPr>
    </w:p>
    <w:p w14:paraId="52A4AD5C">
      <w:pPr>
        <w:spacing w:line="360" w:lineRule="auto"/>
        <w:ind w:firstLine="480" w:firstLineChars="200"/>
        <w:jc w:val="center"/>
        <w:rPr>
          <w:rFonts w:ascii="微软雅黑" w:hAnsi="微软雅黑" w:eastAsia="微软雅黑" w:cs="微软雅黑"/>
          <w:color w:val="auto"/>
          <w:sz w:val="24"/>
          <w:szCs w:val="24"/>
        </w:rPr>
      </w:pPr>
    </w:p>
    <w:p w14:paraId="1973487B">
      <w:pPr>
        <w:spacing w:line="360" w:lineRule="auto"/>
        <w:ind w:firstLine="480" w:firstLineChars="200"/>
        <w:jc w:val="center"/>
        <w:rPr>
          <w:rFonts w:ascii="微软雅黑" w:hAnsi="微软雅黑" w:eastAsia="微软雅黑" w:cs="微软雅黑"/>
          <w:color w:val="auto"/>
          <w:sz w:val="24"/>
          <w:szCs w:val="24"/>
        </w:rPr>
      </w:pPr>
    </w:p>
    <w:p w14:paraId="4601B593">
      <w:pPr>
        <w:spacing w:line="360" w:lineRule="auto"/>
        <w:ind w:firstLine="480" w:firstLineChars="200"/>
        <w:jc w:val="center"/>
        <w:rPr>
          <w:rFonts w:ascii="微软雅黑" w:hAnsi="微软雅黑" w:eastAsia="微软雅黑" w:cs="微软雅黑"/>
          <w:color w:val="auto"/>
          <w:sz w:val="24"/>
          <w:szCs w:val="24"/>
        </w:rPr>
      </w:pPr>
    </w:p>
    <w:p w14:paraId="71026945">
      <w:pPr>
        <w:spacing w:line="360" w:lineRule="auto"/>
        <w:ind w:firstLine="480" w:firstLineChars="200"/>
        <w:jc w:val="center"/>
        <w:rPr>
          <w:rFonts w:ascii="微软雅黑" w:hAnsi="微软雅黑" w:eastAsia="微软雅黑" w:cs="微软雅黑"/>
          <w:color w:val="auto"/>
          <w:sz w:val="24"/>
          <w:szCs w:val="24"/>
        </w:rPr>
      </w:pPr>
    </w:p>
    <w:p w14:paraId="5736562F">
      <w:pPr>
        <w:spacing w:line="360" w:lineRule="auto"/>
        <w:ind w:firstLine="480" w:firstLineChars="200"/>
        <w:jc w:val="center"/>
        <w:rPr>
          <w:rFonts w:ascii="微软雅黑" w:hAnsi="微软雅黑" w:eastAsia="微软雅黑" w:cs="微软雅黑"/>
          <w:color w:val="auto"/>
          <w:sz w:val="24"/>
          <w:szCs w:val="24"/>
        </w:rPr>
      </w:pPr>
    </w:p>
    <w:p w14:paraId="5973C31E">
      <w:pPr>
        <w:spacing w:line="360" w:lineRule="auto"/>
        <w:ind w:firstLine="480" w:firstLineChars="200"/>
        <w:jc w:val="center"/>
        <w:outlineLvl w:val="0"/>
        <w:rPr>
          <w:rFonts w:ascii="微软雅黑" w:hAnsi="微软雅黑" w:eastAsia="微软雅黑" w:cs="微软雅黑"/>
          <w:color w:val="auto"/>
        </w:rPr>
      </w:pPr>
      <w:r>
        <w:rPr>
          <w:rFonts w:hint="eastAsia" w:ascii="微软雅黑" w:hAnsi="微软雅黑" w:eastAsia="微软雅黑" w:cs="微软雅黑"/>
          <w:color w:val="auto"/>
          <w:sz w:val="24"/>
          <w:szCs w:val="24"/>
        </w:rPr>
        <w:t>（结束）</w:t>
      </w:r>
    </w:p>
    <w:p w14:paraId="2778B759">
      <w:pPr>
        <w:snapToGrid w:val="0"/>
        <w:spacing w:line="440" w:lineRule="exact"/>
        <w:ind w:firstLine="480" w:firstLineChars="200"/>
        <w:jc w:val="center"/>
        <w:rPr>
          <w:rFonts w:ascii="微软雅黑" w:hAnsi="微软雅黑" w:eastAsia="微软雅黑" w:cs="微软雅黑"/>
          <w:color w:val="auto"/>
          <w:sz w:val="24"/>
        </w:rPr>
      </w:pPr>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embedRegular r:id="rId1" w:fontKey="{7932D1EE-4CC3-46EB-BE01-F40FDA8906D8}"/>
  </w:font>
  <w:font w:name="方正仿宋_GBK">
    <w:panose1 w:val="03000509000000000000"/>
    <w:charset w:val="86"/>
    <w:family w:val="script"/>
    <w:pitch w:val="default"/>
    <w:sig w:usb0="00000001" w:usb1="080E0000" w:usb2="00000000" w:usb3="00000000" w:csb0="00040000" w:csb1="00000000"/>
    <w:embedRegular r:id="rId2" w:fontKey="{F2F76CBA-544C-4F09-BC3E-670EF4C0B45B}"/>
  </w:font>
  <w:font w:name="WPSEMBED1">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6CACC">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7913B">
    <w:pPr>
      <w:pStyle w:val="36"/>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- 3 -</w:t>
    </w:r>
    <w:r>
      <w:rPr>
        <w:rFonts w:ascii="宋体"/>
        <w:sz w:val="21"/>
        <w:szCs w:val="21"/>
      </w:rPr>
      <w:fldChar w:fldCharType="end"/>
    </w:r>
  </w:p>
  <w:p w14:paraId="5DC55460">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89D90">
    <w:pPr>
      <w:pStyle w:val="36"/>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- 10 -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15F0D">
    <w:pPr>
      <w:pStyle w:val="36"/>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B593E">
    <w:pPr>
      <w:pStyle w:val="36"/>
      <w:framePr w:wrap="around" w:vAnchor="text" w:hAnchor="margin" w:xAlign="center" w:y="1"/>
      <w:rPr>
        <w:rStyle w:val="63"/>
      </w:rPr>
    </w:pPr>
    <w:r>
      <w:fldChar w:fldCharType="begin"/>
    </w:r>
    <w:r>
      <w:rPr>
        <w:rStyle w:val="63"/>
      </w:rPr>
      <w:instrText xml:space="preserve">PAGE  </w:instrText>
    </w:r>
    <w:r>
      <w:fldChar w:fldCharType="end"/>
    </w:r>
  </w:p>
  <w:p w14:paraId="1C90010F">
    <w:pPr>
      <w:pStyle w:val="3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1055D">
    <w:pPr>
      <w:pStyle w:val="36"/>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- 19 -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9348B">
    <w:pPr>
      <w:pStyle w:val="3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A8640">
    <w:pPr>
      <w:pStyle w:val="37"/>
      <w:jc w:val="both"/>
      <w:rPr>
        <w:rFonts w:ascii="微软雅黑" w:hAnsi="微软雅黑" w:eastAsia="微软雅黑" w:cs="微软雅黑"/>
        <w:sz w:val="21"/>
        <w:szCs w:val="21"/>
      </w:rPr>
    </w:pPr>
    <w:r>
      <w:rPr>
        <w:rFonts w:hint="eastAsia" w:ascii="微软雅黑" w:hAnsi="微软雅黑" w:eastAsia="微软雅黑" w:cs="微软雅黑"/>
        <w:sz w:val="21"/>
        <w:szCs w:val="21"/>
      </w:rPr>
      <w:t>重庆麦迪逊招投标代理有限公司                                              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4783B">
    <w:pPr>
      <w:pStyle w:val="37"/>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EC4C3">
    <w:pPr>
      <w:pStyle w:val="37"/>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3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2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9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9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3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2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65"/>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1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3B72463"/>
    <w:multiLevelType w:val="multilevel"/>
    <w:tmpl w:val="03B72463"/>
    <w:lvl w:ilvl="0" w:tentative="0">
      <w:start w:val="1"/>
      <w:numFmt w:val="japaneseCounting"/>
      <w:lvlText w:val="第%1条"/>
      <w:lvlJc w:val="left"/>
      <w:pPr>
        <w:ind w:left="1520" w:hanging="9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8"/>
  </w:num>
  <w:num w:numId="2">
    <w:abstractNumId w:val="3"/>
  </w:num>
  <w:num w:numId="3">
    <w:abstractNumId w:val="9"/>
  </w:num>
  <w:num w:numId="4">
    <w:abstractNumId w:val="11"/>
  </w:num>
  <w:num w:numId="5">
    <w:abstractNumId w:val="0"/>
  </w:num>
  <w:num w:numId="6">
    <w:abstractNumId w:val="6"/>
  </w:num>
  <w:num w:numId="7">
    <w:abstractNumId w:val="5"/>
  </w:num>
  <w:num w:numId="8">
    <w:abstractNumId w:val="10"/>
  </w:num>
  <w:num w:numId="9">
    <w:abstractNumId w:val="2"/>
  </w:num>
  <w:num w:numId="10">
    <w:abstractNumId w:val="4"/>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zVmM2IzODAxOWRlZDdiNTIxM2FiYTczMGM0OTkifQ=="/>
  </w:docVars>
  <w:rsids>
    <w:rsidRoot w:val="00172A27"/>
    <w:rsid w:val="000040DE"/>
    <w:rsid w:val="000075E8"/>
    <w:rsid w:val="00007FA2"/>
    <w:rsid w:val="00011B4B"/>
    <w:rsid w:val="00015708"/>
    <w:rsid w:val="00016B79"/>
    <w:rsid w:val="00017816"/>
    <w:rsid w:val="0003632F"/>
    <w:rsid w:val="0004789B"/>
    <w:rsid w:val="0005298B"/>
    <w:rsid w:val="00053E8A"/>
    <w:rsid w:val="0005417C"/>
    <w:rsid w:val="000553B6"/>
    <w:rsid w:val="000576E1"/>
    <w:rsid w:val="00063981"/>
    <w:rsid w:val="00063F67"/>
    <w:rsid w:val="00067325"/>
    <w:rsid w:val="00067AFD"/>
    <w:rsid w:val="000811E5"/>
    <w:rsid w:val="00081E26"/>
    <w:rsid w:val="00090C5A"/>
    <w:rsid w:val="00091B1C"/>
    <w:rsid w:val="000931AD"/>
    <w:rsid w:val="00094414"/>
    <w:rsid w:val="000A164E"/>
    <w:rsid w:val="000A7A1B"/>
    <w:rsid w:val="000B42F4"/>
    <w:rsid w:val="000B625D"/>
    <w:rsid w:val="000B7377"/>
    <w:rsid w:val="000B7F54"/>
    <w:rsid w:val="000C5DE9"/>
    <w:rsid w:val="000C6A03"/>
    <w:rsid w:val="000D5D73"/>
    <w:rsid w:val="000E01C9"/>
    <w:rsid w:val="000E0A99"/>
    <w:rsid w:val="000E3259"/>
    <w:rsid w:val="000F1EAB"/>
    <w:rsid w:val="000F5BBB"/>
    <w:rsid w:val="000F6F90"/>
    <w:rsid w:val="000F7DBF"/>
    <w:rsid w:val="0010014A"/>
    <w:rsid w:val="00100639"/>
    <w:rsid w:val="00102123"/>
    <w:rsid w:val="00103842"/>
    <w:rsid w:val="00103CA4"/>
    <w:rsid w:val="0010750E"/>
    <w:rsid w:val="00115489"/>
    <w:rsid w:val="00116856"/>
    <w:rsid w:val="00120259"/>
    <w:rsid w:val="001266BF"/>
    <w:rsid w:val="0013175C"/>
    <w:rsid w:val="00133D16"/>
    <w:rsid w:val="00134D29"/>
    <w:rsid w:val="00144004"/>
    <w:rsid w:val="0014434C"/>
    <w:rsid w:val="00145043"/>
    <w:rsid w:val="00147792"/>
    <w:rsid w:val="00147FB4"/>
    <w:rsid w:val="0015011C"/>
    <w:rsid w:val="00150429"/>
    <w:rsid w:val="001572BD"/>
    <w:rsid w:val="001605D3"/>
    <w:rsid w:val="00170E34"/>
    <w:rsid w:val="00172A27"/>
    <w:rsid w:val="0017764B"/>
    <w:rsid w:val="00177859"/>
    <w:rsid w:val="00177975"/>
    <w:rsid w:val="00180ACB"/>
    <w:rsid w:val="001834AA"/>
    <w:rsid w:val="0018435C"/>
    <w:rsid w:val="00186623"/>
    <w:rsid w:val="001879FD"/>
    <w:rsid w:val="00197DB3"/>
    <w:rsid w:val="001A6DCC"/>
    <w:rsid w:val="001B3DBD"/>
    <w:rsid w:val="001B4377"/>
    <w:rsid w:val="001D2321"/>
    <w:rsid w:val="001D2DCD"/>
    <w:rsid w:val="001D5055"/>
    <w:rsid w:val="001D630C"/>
    <w:rsid w:val="001D7039"/>
    <w:rsid w:val="001D7AFF"/>
    <w:rsid w:val="001E201B"/>
    <w:rsid w:val="001E56C5"/>
    <w:rsid w:val="001E5CAC"/>
    <w:rsid w:val="001E6C93"/>
    <w:rsid w:val="001E725F"/>
    <w:rsid w:val="001F1AF7"/>
    <w:rsid w:val="001F1BA3"/>
    <w:rsid w:val="001F289A"/>
    <w:rsid w:val="001F4964"/>
    <w:rsid w:val="001F7063"/>
    <w:rsid w:val="00202B04"/>
    <w:rsid w:val="00204936"/>
    <w:rsid w:val="002059F6"/>
    <w:rsid w:val="002100EE"/>
    <w:rsid w:val="00214955"/>
    <w:rsid w:val="0021704D"/>
    <w:rsid w:val="00222097"/>
    <w:rsid w:val="002348E0"/>
    <w:rsid w:val="00234CF9"/>
    <w:rsid w:val="00235C2F"/>
    <w:rsid w:val="00250E69"/>
    <w:rsid w:val="002643C1"/>
    <w:rsid w:val="00265203"/>
    <w:rsid w:val="00265DE8"/>
    <w:rsid w:val="00271D47"/>
    <w:rsid w:val="002721EA"/>
    <w:rsid w:val="00276295"/>
    <w:rsid w:val="00280E8A"/>
    <w:rsid w:val="00285164"/>
    <w:rsid w:val="002859AD"/>
    <w:rsid w:val="002905E7"/>
    <w:rsid w:val="00294873"/>
    <w:rsid w:val="002A4484"/>
    <w:rsid w:val="002A4956"/>
    <w:rsid w:val="002A6710"/>
    <w:rsid w:val="002B7904"/>
    <w:rsid w:val="002C2507"/>
    <w:rsid w:val="002C2E6E"/>
    <w:rsid w:val="002C45CE"/>
    <w:rsid w:val="002D541D"/>
    <w:rsid w:val="002D7725"/>
    <w:rsid w:val="002E6F8D"/>
    <w:rsid w:val="002F3DE3"/>
    <w:rsid w:val="002F632E"/>
    <w:rsid w:val="00303295"/>
    <w:rsid w:val="00310AF9"/>
    <w:rsid w:val="00311291"/>
    <w:rsid w:val="00312C54"/>
    <w:rsid w:val="0031465E"/>
    <w:rsid w:val="00315742"/>
    <w:rsid w:val="003163B3"/>
    <w:rsid w:val="00322A7A"/>
    <w:rsid w:val="00324505"/>
    <w:rsid w:val="00332C62"/>
    <w:rsid w:val="00341DEB"/>
    <w:rsid w:val="003434CB"/>
    <w:rsid w:val="00346A3D"/>
    <w:rsid w:val="00350C20"/>
    <w:rsid w:val="003548FA"/>
    <w:rsid w:val="00355A74"/>
    <w:rsid w:val="0036037C"/>
    <w:rsid w:val="003608BC"/>
    <w:rsid w:val="00361427"/>
    <w:rsid w:val="00361B09"/>
    <w:rsid w:val="00363B1B"/>
    <w:rsid w:val="0036458B"/>
    <w:rsid w:val="00371D2F"/>
    <w:rsid w:val="0038033A"/>
    <w:rsid w:val="00384161"/>
    <w:rsid w:val="00387610"/>
    <w:rsid w:val="00392506"/>
    <w:rsid w:val="00394E66"/>
    <w:rsid w:val="00395C2F"/>
    <w:rsid w:val="003973D3"/>
    <w:rsid w:val="003A0892"/>
    <w:rsid w:val="003A449E"/>
    <w:rsid w:val="003A65B9"/>
    <w:rsid w:val="003A71F3"/>
    <w:rsid w:val="003B07CC"/>
    <w:rsid w:val="003B19F5"/>
    <w:rsid w:val="003C4B53"/>
    <w:rsid w:val="003D0E0A"/>
    <w:rsid w:val="003D1495"/>
    <w:rsid w:val="003D3B22"/>
    <w:rsid w:val="003E2343"/>
    <w:rsid w:val="003E4961"/>
    <w:rsid w:val="003F3398"/>
    <w:rsid w:val="00402A4F"/>
    <w:rsid w:val="00402B32"/>
    <w:rsid w:val="00403E9F"/>
    <w:rsid w:val="00410C93"/>
    <w:rsid w:val="00411B4A"/>
    <w:rsid w:val="00417E99"/>
    <w:rsid w:val="00420063"/>
    <w:rsid w:val="00427935"/>
    <w:rsid w:val="0043516A"/>
    <w:rsid w:val="00436D43"/>
    <w:rsid w:val="00436FB9"/>
    <w:rsid w:val="004450B2"/>
    <w:rsid w:val="0044695E"/>
    <w:rsid w:val="00450385"/>
    <w:rsid w:val="00453CE3"/>
    <w:rsid w:val="004552D4"/>
    <w:rsid w:val="00460DBE"/>
    <w:rsid w:val="00462878"/>
    <w:rsid w:val="00463EEB"/>
    <w:rsid w:val="00465B7A"/>
    <w:rsid w:val="004661E5"/>
    <w:rsid w:val="0047043E"/>
    <w:rsid w:val="00472285"/>
    <w:rsid w:val="00472AA2"/>
    <w:rsid w:val="004760D1"/>
    <w:rsid w:val="00476443"/>
    <w:rsid w:val="00492BEA"/>
    <w:rsid w:val="00493769"/>
    <w:rsid w:val="004953EC"/>
    <w:rsid w:val="00495813"/>
    <w:rsid w:val="004A0D29"/>
    <w:rsid w:val="004A0DE1"/>
    <w:rsid w:val="004A2410"/>
    <w:rsid w:val="004A27AC"/>
    <w:rsid w:val="004A27FB"/>
    <w:rsid w:val="004B176E"/>
    <w:rsid w:val="004C1DD0"/>
    <w:rsid w:val="004C64E4"/>
    <w:rsid w:val="004E156F"/>
    <w:rsid w:val="004E3D35"/>
    <w:rsid w:val="004E55DB"/>
    <w:rsid w:val="004E7464"/>
    <w:rsid w:val="004F161C"/>
    <w:rsid w:val="004F4F7F"/>
    <w:rsid w:val="004F68B2"/>
    <w:rsid w:val="00501A6B"/>
    <w:rsid w:val="00502B2F"/>
    <w:rsid w:val="00512D00"/>
    <w:rsid w:val="00514179"/>
    <w:rsid w:val="00524D15"/>
    <w:rsid w:val="00544BEA"/>
    <w:rsid w:val="005460D5"/>
    <w:rsid w:val="0055072B"/>
    <w:rsid w:val="00566A85"/>
    <w:rsid w:val="00573563"/>
    <w:rsid w:val="00573AE3"/>
    <w:rsid w:val="00580FCB"/>
    <w:rsid w:val="00586747"/>
    <w:rsid w:val="005902D9"/>
    <w:rsid w:val="00596AB7"/>
    <w:rsid w:val="005A1EA7"/>
    <w:rsid w:val="005A3F94"/>
    <w:rsid w:val="005A5FAF"/>
    <w:rsid w:val="005B0724"/>
    <w:rsid w:val="005B1E46"/>
    <w:rsid w:val="005B244A"/>
    <w:rsid w:val="005C1B86"/>
    <w:rsid w:val="005C3034"/>
    <w:rsid w:val="005C42AC"/>
    <w:rsid w:val="005C4F84"/>
    <w:rsid w:val="005D37D0"/>
    <w:rsid w:val="005D5E93"/>
    <w:rsid w:val="005D703E"/>
    <w:rsid w:val="005E4A48"/>
    <w:rsid w:val="005E5525"/>
    <w:rsid w:val="005F0202"/>
    <w:rsid w:val="00605D32"/>
    <w:rsid w:val="00613410"/>
    <w:rsid w:val="0061771F"/>
    <w:rsid w:val="00617986"/>
    <w:rsid w:val="00625ECF"/>
    <w:rsid w:val="00631B3A"/>
    <w:rsid w:val="0064583B"/>
    <w:rsid w:val="00654A48"/>
    <w:rsid w:val="0065651B"/>
    <w:rsid w:val="00664607"/>
    <w:rsid w:val="00670089"/>
    <w:rsid w:val="006709FC"/>
    <w:rsid w:val="00672738"/>
    <w:rsid w:val="00674DC6"/>
    <w:rsid w:val="00680AE4"/>
    <w:rsid w:val="00684E51"/>
    <w:rsid w:val="00690F4F"/>
    <w:rsid w:val="006A100B"/>
    <w:rsid w:val="006A1321"/>
    <w:rsid w:val="006A143A"/>
    <w:rsid w:val="006A1E48"/>
    <w:rsid w:val="006A3285"/>
    <w:rsid w:val="006B72DE"/>
    <w:rsid w:val="006C28D5"/>
    <w:rsid w:val="006C5FC1"/>
    <w:rsid w:val="006D44E1"/>
    <w:rsid w:val="006E21FA"/>
    <w:rsid w:val="006F0FB7"/>
    <w:rsid w:val="006F2604"/>
    <w:rsid w:val="006F7DCF"/>
    <w:rsid w:val="00704E5D"/>
    <w:rsid w:val="00705739"/>
    <w:rsid w:val="00706C9B"/>
    <w:rsid w:val="00715FB5"/>
    <w:rsid w:val="007171A6"/>
    <w:rsid w:val="0071799D"/>
    <w:rsid w:val="007224E5"/>
    <w:rsid w:val="00726088"/>
    <w:rsid w:val="00730B6A"/>
    <w:rsid w:val="00736D88"/>
    <w:rsid w:val="00736DD2"/>
    <w:rsid w:val="00737A25"/>
    <w:rsid w:val="00740462"/>
    <w:rsid w:val="007461A7"/>
    <w:rsid w:val="0074681C"/>
    <w:rsid w:val="00746EC2"/>
    <w:rsid w:val="0076490D"/>
    <w:rsid w:val="007654E2"/>
    <w:rsid w:val="0076555E"/>
    <w:rsid w:val="00766551"/>
    <w:rsid w:val="00771E46"/>
    <w:rsid w:val="007823AE"/>
    <w:rsid w:val="00791915"/>
    <w:rsid w:val="007959AC"/>
    <w:rsid w:val="007A20E0"/>
    <w:rsid w:val="007B2204"/>
    <w:rsid w:val="007B4B60"/>
    <w:rsid w:val="007C4793"/>
    <w:rsid w:val="007C47F4"/>
    <w:rsid w:val="007C4B8D"/>
    <w:rsid w:val="007C5E63"/>
    <w:rsid w:val="007D7E65"/>
    <w:rsid w:val="007E19E0"/>
    <w:rsid w:val="007F04B5"/>
    <w:rsid w:val="007F0EC1"/>
    <w:rsid w:val="007F7FBB"/>
    <w:rsid w:val="008041D4"/>
    <w:rsid w:val="00805933"/>
    <w:rsid w:val="008110EC"/>
    <w:rsid w:val="0081156A"/>
    <w:rsid w:val="00811D97"/>
    <w:rsid w:val="00814B88"/>
    <w:rsid w:val="0081510B"/>
    <w:rsid w:val="00827398"/>
    <w:rsid w:val="00842974"/>
    <w:rsid w:val="00843D5E"/>
    <w:rsid w:val="00851EF4"/>
    <w:rsid w:val="0085550A"/>
    <w:rsid w:val="008610AB"/>
    <w:rsid w:val="008616EF"/>
    <w:rsid w:val="008624B7"/>
    <w:rsid w:val="00863C25"/>
    <w:rsid w:val="008641B7"/>
    <w:rsid w:val="00864DC1"/>
    <w:rsid w:val="008705BC"/>
    <w:rsid w:val="00875A42"/>
    <w:rsid w:val="00875B12"/>
    <w:rsid w:val="008857CC"/>
    <w:rsid w:val="008904A8"/>
    <w:rsid w:val="00895BFD"/>
    <w:rsid w:val="00895DD5"/>
    <w:rsid w:val="00896E55"/>
    <w:rsid w:val="008B4D09"/>
    <w:rsid w:val="008B5345"/>
    <w:rsid w:val="008C510F"/>
    <w:rsid w:val="008E66B8"/>
    <w:rsid w:val="008E6A1D"/>
    <w:rsid w:val="008F1988"/>
    <w:rsid w:val="008F6252"/>
    <w:rsid w:val="009023F3"/>
    <w:rsid w:val="009026EE"/>
    <w:rsid w:val="00903181"/>
    <w:rsid w:val="00903540"/>
    <w:rsid w:val="0090383C"/>
    <w:rsid w:val="00907A72"/>
    <w:rsid w:val="00912132"/>
    <w:rsid w:val="00915390"/>
    <w:rsid w:val="009211CD"/>
    <w:rsid w:val="00922FAD"/>
    <w:rsid w:val="00924F0A"/>
    <w:rsid w:val="0092708B"/>
    <w:rsid w:val="0093009F"/>
    <w:rsid w:val="0093049D"/>
    <w:rsid w:val="00937713"/>
    <w:rsid w:val="00940D25"/>
    <w:rsid w:val="00944CC5"/>
    <w:rsid w:val="0094660F"/>
    <w:rsid w:val="0094759E"/>
    <w:rsid w:val="00957A05"/>
    <w:rsid w:val="00963016"/>
    <w:rsid w:val="00966820"/>
    <w:rsid w:val="009702E8"/>
    <w:rsid w:val="00971E57"/>
    <w:rsid w:val="009723CF"/>
    <w:rsid w:val="00980037"/>
    <w:rsid w:val="00983B43"/>
    <w:rsid w:val="00986164"/>
    <w:rsid w:val="00991B37"/>
    <w:rsid w:val="009A5F56"/>
    <w:rsid w:val="009B6096"/>
    <w:rsid w:val="009C3034"/>
    <w:rsid w:val="009D3162"/>
    <w:rsid w:val="009D3181"/>
    <w:rsid w:val="009E348B"/>
    <w:rsid w:val="009E737D"/>
    <w:rsid w:val="009F2896"/>
    <w:rsid w:val="00A03977"/>
    <w:rsid w:val="00A214ED"/>
    <w:rsid w:val="00A26FF7"/>
    <w:rsid w:val="00A445DC"/>
    <w:rsid w:val="00A44BEA"/>
    <w:rsid w:val="00A47655"/>
    <w:rsid w:val="00A52D1B"/>
    <w:rsid w:val="00A569E8"/>
    <w:rsid w:val="00A668DA"/>
    <w:rsid w:val="00A711C6"/>
    <w:rsid w:val="00A72F4E"/>
    <w:rsid w:val="00A75A98"/>
    <w:rsid w:val="00A81327"/>
    <w:rsid w:val="00A84863"/>
    <w:rsid w:val="00A87AD4"/>
    <w:rsid w:val="00A9245E"/>
    <w:rsid w:val="00A95D95"/>
    <w:rsid w:val="00A977EC"/>
    <w:rsid w:val="00AA3FD1"/>
    <w:rsid w:val="00AB11B3"/>
    <w:rsid w:val="00AB4725"/>
    <w:rsid w:val="00AB4740"/>
    <w:rsid w:val="00AB5772"/>
    <w:rsid w:val="00AB5ED3"/>
    <w:rsid w:val="00AB6B0C"/>
    <w:rsid w:val="00AB70CD"/>
    <w:rsid w:val="00AC4898"/>
    <w:rsid w:val="00AC48B3"/>
    <w:rsid w:val="00AC7AC9"/>
    <w:rsid w:val="00AD79EA"/>
    <w:rsid w:val="00AE1920"/>
    <w:rsid w:val="00AE5BC9"/>
    <w:rsid w:val="00AF01B3"/>
    <w:rsid w:val="00AF0F13"/>
    <w:rsid w:val="00AF6E93"/>
    <w:rsid w:val="00AF7992"/>
    <w:rsid w:val="00B00AB3"/>
    <w:rsid w:val="00B01F32"/>
    <w:rsid w:val="00B05B88"/>
    <w:rsid w:val="00B10333"/>
    <w:rsid w:val="00B11996"/>
    <w:rsid w:val="00B14C52"/>
    <w:rsid w:val="00B17214"/>
    <w:rsid w:val="00B200AA"/>
    <w:rsid w:val="00B2651E"/>
    <w:rsid w:val="00B266DE"/>
    <w:rsid w:val="00B30645"/>
    <w:rsid w:val="00B437AD"/>
    <w:rsid w:val="00B46FC2"/>
    <w:rsid w:val="00B478C3"/>
    <w:rsid w:val="00B51FF9"/>
    <w:rsid w:val="00B5237E"/>
    <w:rsid w:val="00B52715"/>
    <w:rsid w:val="00B530C4"/>
    <w:rsid w:val="00B60EA8"/>
    <w:rsid w:val="00B61348"/>
    <w:rsid w:val="00B6263F"/>
    <w:rsid w:val="00B63B8A"/>
    <w:rsid w:val="00B650D0"/>
    <w:rsid w:val="00B67114"/>
    <w:rsid w:val="00B70750"/>
    <w:rsid w:val="00B75449"/>
    <w:rsid w:val="00B90943"/>
    <w:rsid w:val="00BA527C"/>
    <w:rsid w:val="00BA63C3"/>
    <w:rsid w:val="00BB7494"/>
    <w:rsid w:val="00BB7DF4"/>
    <w:rsid w:val="00BC1F19"/>
    <w:rsid w:val="00BC2390"/>
    <w:rsid w:val="00BC7017"/>
    <w:rsid w:val="00BD1CE6"/>
    <w:rsid w:val="00BE07A9"/>
    <w:rsid w:val="00BF0A79"/>
    <w:rsid w:val="00BF46A7"/>
    <w:rsid w:val="00BF5230"/>
    <w:rsid w:val="00C003DA"/>
    <w:rsid w:val="00C00BB6"/>
    <w:rsid w:val="00C07C0D"/>
    <w:rsid w:val="00C1090C"/>
    <w:rsid w:val="00C11F65"/>
    <w:rsid w:val="00C21250"/>
    <w:rsid w:val="00C240C8"/>
    <w:rsid w:val="00C26513"/>
    <w:rsid w:val="00C30922"/>
    <w:rsid w:val="00C328C9"/>
    <w:rsid w:val="00C36B21"/>
    <w:rsid w:val="00C37F72"/>
    <w:rsid w:val="00C420C1"/>
    <w:rsid w:val="00C45963"/>
    <w:rsid w:val="00C472B8"/>
    <w:rsid w:val="00C53124"/>
    <w:rsid w:val="00C53B2E"/>
    <w:rsid w:val="00C6160A"/>
    <w:rsid w:val="00C65711"/>
    <w:rsid w:val="00C66C91"/>
    <w:rsid w:val="00C677BD"/>
    <w:rsid w:val="00C76ECD"/>
    <w:rsid w:val="00C834D3"/>
    <w:rsid w:val="00C84E04"/>
    <w:rsid w:val="00C910BE"/>
    <w:rsid w:val="00C922BE"/>
    <w:rsid w:val="00CA5844"/>
    <w:rsid w:val="00CA7415"/>
    <w:rsid w:val="00CB265C"/>
    <w:rsid w:val="00CB4540"/>
    <w:rsid w:val="00CB7A07"/>
    <w:rsid w:val="00CB7D96"/>
    <w:rsid w:val="00CC59BB"/>
    <w:rsid w:val="00CD12CE"/>
    <w:rsid w:val="00CD635D"/>
    <w:rsid w:val="00CD7CED"/>
    <w:rsid w:val="00CE04C7"/>
    <w:rsid w:val="00CE2FDC"/>
    <w:rsid w:val="00CF156B"/>
    <w:rsid w:val="00CF15EF"/>
    <w:rsid w:val="00CF1E02"/>
    <w:rsid w:val="00CF597A"/>
    <w:rsid w:val="00CF6D82"/>
    <w:rsid w:val="00CF735D"/>
    <w:rsid w:val="00D05BAA"/>
    <w:rsid w:val="00D13B7A"/>
    <w:rsid w:val="00D20028"/>
    <w:rsid w:val="00D22C4B"/>
    <w:rsid w:val="00D230C7"/>
    <w:rsid w:val="00D23E7D"/>
    <w:rsid w:val="00D2405F"/>
    <w:rsid w:val="00D309EC"/>
    <w:rsid w:val="00D30C7F"/>
    <w:rsid w:val="00D36C8A"/>
    <w:rsid w:val="00D40903"/>
    <w:rsid w:val="00D4180A"/>
    <w:rsid w:val="00D41BA9"/>
    <w:rsid w:val="00D52376"/>
    <w:rsid w:val="00D612C2"/>
    <w:rsid w:val="00D67918"/>
    <w:rsid w:val="00D745E0"/>
    <w:rsid w:val="00D76AA3"/>
    <w:rsid w:val="00D80604"/>
    <w:rsid w:val="00D82F49"/>
    <w:rsid w:val="00D851AC"/>
    <w:rsid w:val="00DA086B"/>
    <w:rsid w:val="00DA1D7A"/>
    <w:rsid w:val="00DA6834"/>
    <w:rsid w:val="00DA7E05"/>
    <w:rsid w:val="00DB4794"/>
    <w:rsid w:val="00DB4C8E"/>
    <w:rsid w:val="00DB5C3E"/>
    <w:rsid w:val="00DB628E"/>
    <w:rsid w:val="00DC520B"/>
    <w:rsid w:val="00DC528D"/>
    <w:rsid w:val="00DD5BE8"/>
    <w:rsid w:val="00DD7AEF"/>
    <w:rsid w:val="00DE0164"/>
    <w:rsid w:val="00DE1E39"/>
    <w:rsid w:val="00DE647B"/>
    <w:rsid w:val="00DF47D6"/>
    <w:rsid w:val="00DF4977"/>
    <w:rsid w:val="00DF5425"/>
    <w:rsid w:val="00DF782C"/>
    <w:rsid w:val="00E030A0"/>
    <w:rsid w:val="00E0425A"/>
    <w:rsid w:val="00E075A1"/>
    <w:rsid w:val="00E124E3"/>
    <w:rsid w:val="00E14812"/>
    <w:rsid w:val="00E14F50"/>
    <w:rsid w:val="00E15DDE"/>
    <w:rsid w:val="00E20AFA"/>
    <w:rsid w:val="00E2339E"/>
    <w:rsid w:val="00E3245B"/>
    <w:rsid w:val="00E32DCD"/>
    <w:rsid w:val="00E36D34"/>
    <w:rsid w:val="00E3707B"/>
    <w:rsid w:val="00E42243"/>
    <w:rsid w:val="00E47188"/>
    <w:rsid w:val="00E50685"/>
    <w:rsid w:val="00E57F6B"/>
    <w:rsid w:val="00E6602F"/>
    <w:rsid w:val="00E7342C"/>
    <w:rsid w:val="00E75C2B"/>
    <w:rsid w:val="00E76363"/>
    <w:rsid w:val="00E91D81"/>
    <w:rsid w:val="00E92BC2"/>
    <w:rsid w:val="00EA010E"/>
    <w:rsid w:val="00EB1E33"/>
    <w:rsid w:val="00EC0881"/>
    <w:rsid w:val="00EC4706"/>
    <w:rsid w:val="00EE73F5"/>
    <w:rsid w:val="00EF0E4B"/>
    <w:rsid w:val="00EF57A1"/>
    <w:rsid w:val="00F032F3"/>
    <w:rsid w:val="00F16313"/>
    <w:rsid w:val="00F20FF1"/>
    <w:rsid w:val="00F35457"/>
    <w:rsid w:val="00F3595B"/>
    <w:rsid w:val="00F36D58"/>
    <w:rsid w:val="00F426A6"/>
    <w:rsid w:val="00F429FD"/>
    <w:rsid w:val="00F4623C"/>
    <w:rsid w:val="00F46E44"/>
    <w:rsid w:val="00F53FC5"/>
    <w:rsid w:val="00F55639"/>
    <w:rsid w:val="00F5631F"/>
    <w:rsid w:val="00F56399"/>
    <w:rsid w:val="00F56F6C"/>
    <w:rsid w:val="00F66EA7"/>
    <w:rsid w:val="00F7750A"/>
    <w:rsid w:val="00F80006"/>
    <w:rsid w:val="00F80084"/>
    <w:rsid w:val="00F83EF8"/>
    <w:rsid w:val="00F95676"/>
    <w:rsid w:val="00F96D16"/>
    <w:rsid w:val="00FA5C8C"/>
    <w:rsid w:val="00FA77AC"/>
    <w:rsid w:val="00FB1B2D"/>
    <w:rsid w:val="00FC401C"/>
    <w:rsid w:val="00FD159B"/>
    <w:rsid w:val="00FD2470"/>
    <w:rsid w:val="00FD5823"/>
    <w:rsid w:val="00FE1C27"/>
    <w:rsid w:val="00FE3D3F"/>
    <w:rsid w:val="00FE5C31"/>
    <w:rsid w:val="00FF01B8"/>
    <w:rsid w:val="00FF1B0E"/>
    <w:rsid w:val="00FF748B"/>
    <w:rsid w:val="01537761"/>
    <w:rsid w:val="019F1BEA"/>
    <w:rsid w:val="02385113"/>
    <w:rsid w:val="03870C41"/>
    <w:rsid w:val="03F4661F"/>
    <w:rsid w:val="041E6B80"/>
    <w:rsid w:val="0539096E"/>
    <w:rsid w:val="06617C50"/>
    <w:rsid w:val="06B6404D"/>
    <w:rsid w:val="0702568C"/>
    <w:rsid w:val="07ED4665"/>
    <w:rsid w:val="0828233C"/>
    <w:rsid w:val="0A1A3ECA"/>
    <w:rsid w:val="0A8330D0"/>
    <w:rsid w:val="0B824656"/>
    <w:rsid w:val="0D295C5D"/>
    <w:rsid w:val="0E14446E"/>
    <w:rsid w:val="0EBB145C"/>
    <w:rsid w:val="0ECF04EF"/>
    <w:rsid w:val="0FB74441"/>
    <w:rsid w:val="10117659"/>
    <w:rsid w:val="1016089B"/>
    <w:rsid w:val="110A4454"/>
    <w:rsid w:val="12F351F3"/>
    <w:rsid w:val="12F851A5"/>
    <w:rsid w:val="131A3408"/>
    <w:rsid w:val="140D2764"/>
    <w:rsid w:val="144A67D3"/>
    <w:rsid w:val="14534F01"/>
    <w:rsid w:val="14546340"/>
    <w:rsid w:val="147A5E14"/>
    <w:rsid w:val="14B417A4"/>
    <w:rsid w:val="151D556C"/>
    <w:rsid w:val="15C628C6"/>
    <w:rsid w:val="16A21FE6"/>
    <w:rsid w:val="181E06E3"/>
    <w:rsid w:val="18ED7A84"/>
    <w:rsid w:val="19256147"/>
    <w:rsid w:val="197B268B"/>
    <w:rsid w:val="19A37C3E"/>
    <w:rsid w:val="1BC30B00"/>
    <w:rsid w:val="1D735C93"/>
    <w:rsid w:val="1E160282"/>
    <w:rsid w:val="1EDA2E07"/>
    <w:rsid w:val="1FD819F3"/>
    <w:rsid w:val="2190797B"/>
    <w:rsid w:val="22266D38"/>
    <w:rsid w:val="22543FB4"/>
    <w:rsid w:val="2332119B"/>
    <w:rsid w:val="23621571"/>
    <w:rsid w:val="23E402AA"/>
    <w:rsid w:val="2425476E"/>
    <w:rsid w:val="24F1342F"/>
    <w:rsid w:val="25B25F0B"/>
    <w:rsid w:val="26861C2E"/>
    <w:rsid w:val="26F6694D"/>
    <w:rsid w:val="27B23E85"/>
    <w:rsid w:val="280453D6"/>
    <w:rsid w:val="283142C2"/>
    <w:rsid w:val="2A9B3CEA"/>
    <w:rsid w:val="2AA463D0"/>
    <w:rsid w:val="2B4363C9"/>
    <w:rsid w:val="2CD205E4"/>
    <w:rsid w:val="2CE50DA8"/>
    <w:rsid w:val="2CEA231C"/>
    <w:rsid w:val="2DC00C23"/>
    <w:rsid w:val="2E1628D7"/>
    <w:rsid w:val="2E825712"/>
    <w:rsid w:val="2F472C0F"/>
    <w:rsid w:val="2FD7071E"/>
    <w:rsid w:val="305428A6"/>
    <w:rsid w:val="30692FEA"/>
    <w:rsid w:val="32793E47"/>
    <w:rsid w:val="33565185"/>
    <w:rsid w:val="33F00BB9"/>
    <w:rsid w:val="34285CA6"/>
    <w:rsid w:val="35513748"/>
    <w:rsid w:val="35632ED3"/>
    <w:rsid w:val="361E009E"/>
    <w:rsid w:val="362971F0"/>
    <w:rsid w:val="373F0CDA"/>
    <w:rsid w:val="377B5BBB"/>
    <w:rsid w:val="37CC31C3"/>
    <w:rsid w:val="37EB237B"/>
    <w:rsid w:val="383160CD"/>
    <w:rsid w:val="38DC182B"/>
    <w:rsid w:val="38F779E9"/>
    <w:rsid w:val="395E4634"/>
    <w:rsid w:val="39C73BB6"/>
    <w:rsid w:val="3AA63598"/>
    <w:rsid w:val="3B284248"/>
    <w:rsid w:val="3B5976EE"/>
    <w:rsid w:val="3B72747A"/>
    <w:rsid w:val="3C7E155F"/>
    <w:rsid w:val="3CE8447D"/>
    <w:rsid w:val="3DBC4147"/>
    <w:rsid w:val="3E1E2270"/>
    <w:rsid w:val="3E612A12"/>
    <w:rsid w:val="3EED2A1A"/>
    <w:rsid w:val="3FE570B2"/>
    <w:rsid w:val="40B92968"/>
    <w:rsid w:val="40EF7861"/>
    <w:rsid w:val="418F661E"/>
    <w:rsid w:val="4427152B"/>
    <w:rsid w:val="446B68BB"/>
    <w:rsid w:val="451C2ED9"/>
    <w:rsid w:val="45A24FAB"/>
    <w:rsid w:val="45E27158"/>
    <w:rsid w:val="46C774AF"/>
    <w:rsid w:val="47EF5E2D"/>
    <w:rsid w:val="48450C86"/>
    <w:rsid w:val="48F52FA6"/>
    <w:rsid w:val="495F5FFE"/>
    <w:rsid w:val="49FB758F"/>
    <w:rsid w:val="4A7012CC"/>
    <w:rsid w:val="4AE9336C"/>
    <w:rsid w:val="4C316612"/>
    <w:rsid w:val="4E170F9F"/>
    <w:rsid w:val="4E6F53FF"/>
    <w:rsid w:val="4F145898"/>
    <w:rsid w:val="4F8C27A1"/>
    <w:rsid w:val="50441F2A"/>
    <w:rsid w:val="506D1CB4"/>
    <w:rsid w:val="50A3796F"/>
    <w:rsid w:val="517A2CF8"/>
    <w:rsid w:val="52940757"/>
    <w:rsid w:val="52A2248F"/>
    <w:rsid w:val="52D92ACB"/>
    <w:rsid w:val="52DF0C6C"/>
    <w:rsid w:val="53985050"/>
    <w:rsid w:val="543231A8"/>
    <w:rsid w:val="54B21870"/>
    <w:rsid w:val="55E8533F"/>
    <w:rsid w:val="57254A3C"/>
    <w:rsid w:val="579371FC"/>
    <w:rsid w:val="58067FB6"/>
    <w:rsid w:val="58DF34DC"/>
    <w:rsid w:val="5B1561C6"/>
    <w:rsid w:val="5B473BE3"/>
    <w:rsid w:val="5C041109"/>
    <w:rsid w:val="5DF71112"/>
    <w:rsid w:val="5E6D2BB5"/>
    <w:rsid w:val="5F177572"/>
    <w:rsid w:val="5FA931AC"/>
    <w:rsid w:val="5FC53964"/>
    <w:rsid w:val="60292161"/>
    <w:rsid w:val="622B4960"/>
    <w:rsid w:val="63391954"/>
    <w:rsid w:val="638A1EDE"/>
    <w:rsid w:val="667B72BA"/>
    <w:rsid w:val="66A66EF1"/>
    <w:rsid w:val="672F1B5D"/>
    <w:rsid w:val="67474AFB"/>
    <w:rsid w:val="68884560"/>
    <w:rsid w:val="699C4E40"/>
    <w:rsid w:val="69D72220"/>
    <w:rsid w:val="6C2D33C6"/>
    <w:rsid w:val="6C9E63F1"/>
    <w:rsid w:val="6D5D513F"/>
    <w:rsid w:val="6DCD19EE"/>
    <w:rsid w:val="6E3D4D18"/>
    <w:rsid w:val="6F024630"/>
    <w:rsid w:val="6F9F62D9"/>
    <w:rsid w:val="6FE969BF"/>
    <w:rsid w:val="6FFD0CEF"/>
    <w:rsid w:val="701D538E"/>
    <w:rsid w:val="71B016C1"/>
    <w:rsid w:val="71B744D2"/>
    <w:rsid w:val="727F4A4A"/>
    <w:rsid w:val="72A449EE"/>
    <w:rsid w:val="72B312A9"/>
    <w:rsid w:val="73770BE4"/>
    <w:rsid w:val="7390000D"/>
    <w:rsid w:val="749A50BB"/>
    <w:rsid w:val="74B024A1"/>
    <w:rsid w:val="74DF296A"/>
    <w:rsid w:val="750045C2"/>
    <w:rsid w:val="761D3A84"/>
    <w:rsid w:val="76974326"/>
    <w:rsid w:val="76EF2DED"/>
    <w:rsid w:val="777D3759"/>
    <w:rsid w:val="79B82E51"/>
    <w:rsid w:val="79E05B4F"/>
    <w:rsid w:val="7A7A3E6A"/>
    <w:rsid w:val="7B3E6B40"/>
    <w:rsid w:val="7BD0785E"/>
    <w:rsid w:val="7C8408D3"/>
    <w:rsid w:val="7CB738AB"/>
    <w:rsid w:val="7CC144AC"/>
    <w:rsid w:val="7D1A4AA9"/>
    <w:rsid w:val="7DA16864"/>
    <w:rsid w:val="7DB53010"/>
    <w:rsid w:val="7E104ACC"/>
    <w:rsid w:val="7E716334"/>
    <w:rsid w:val="7EF30A1A"/>
    <w:rsid w:val="7F865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6"/>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10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8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1"/>
    <w:qFormat/>
    <w:uiPriority w:val="0"/>
  </w:style>
  <w:style w:type="paragraph" w:styleId="34">
    <w:name w:val="Body Text Indent 2"/>
    <w:basedOn w:val="1"/>
    <w:link w:val="104"/>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111"/>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19"/>
    <w:next w:val="19"/>
    <w:link w:val="82"/>
    <w:qFormat/>
    <w:uiPriority w:val="0"/>
    <w:pPr>
      <w:adjustRightInd/>
      <w:spacing w:line="240" w:lineRule="auto"/>
      <w:textAlignment w:val="auto"/>
    </w:pPr>
  </w:style>
  <w:style w:type="paragraph" w:styleId="58">
    <w:name w:val="Body Text First Indent"/>
    <w:basedOn w:val="22"/>
    <w:qFormat/>
    <w:uiPriority w:val="0"/>
    <w:pPr>
      <w:spacing w:line="360" w:lineRule="auto"/>
      <w:ind w:firstLine="420"/>
    </w:pPr>
    <w:rPr>
      <w:rFonts w:ascii="宋体" w:hAnsi="宋体"/>
      <w:sz w:val="24"/>
    </w:rPr>
  </w:style>
  <w:style w:type="paragraph" w:styleId="59">
    <w:name w:val="Body Text First Indent 2"/>
    <w:basedOn w:val="23"/>
    <w:link w:val="90"/>
    <w:qFormat/>
    <w:uiPriority w:val="0"/>
    <w:pPr>
      <w:spacing w:after="120" w:line="240" w:lineRule="auto"/>
      <w:ind w:left="420" w:leftChars="200" w:firstLine="420" w:firstLineChars="200"/>
    </w:p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Char Char5"/>
    <w:qFormat/>
    <w:uiPriority w:val="0"/>
    <w:rPr>
      <w:rFonts w:ascii="Arial" w:hAnsi="Arial" w:eastAsia="宋体"/>
      <w:b/>
      <w:smallCaps/>
      <w:kern w:val="28"/>
      <w:sz w:val="36"/>
      <w:lang w:val="en-US" w:eastAsia="en-US"/>
    </w:rPr>
  </w:style>
  <w:style w:type="character" w:customStyle="1" w:styleId="70">
    <w:name w:val="Char Char2"/>
    <w:qFormat/>
    <w:uiPriority w:val="0"/>
    <w:rPr>
      <w:rFonts w:eastAsia="宋体"/>
      <w:kern w:val="2"/>
      <w:sz w:val="18"/>
      <w:lang w:val="en-US" w:eastAsia="zh-CN"/>
    </w:rPr>
  </w:style>
  <w:style w:type="character" w:customStyle="1" w:styleId="71">
    <w:name w:val="日期 字符"/>
    <w:link w:val="33"/>
    <w:qFormat/>
    <w:uiPriority w:val="0"/>
    <w:rPr>
      <w:kern w:val="2"/>
      <w:sz w:val="28"/>
    </w:rPr>
  </w:style>
  <w:style w:type="character" w:customStyle="1" w:styleId="72">
    <w:name w:val="Char Char11"/>
    <w:qFormat/>
    <w:uiPriority w:val="0"/>
    <w:rPr>
      <w:rFonts w:ascii="宋体"/>
      <w:kern w:val="2"/>
      <w:sz w:val="28"/>
    </w:rPr>
  </w:style>
  <w:style w:type="character" w:customStyle="1" w:styleId="73">
    <w:name w:val="正文文本缩进 Char"/>
    <w:qFormat/>
    <w:uiPriority w:val="0"/>
    <w:rPr>
      <w:kern w:val="2"/>
      <w:sz w:val="44"/>
    </w:rPr>
  </w:style>
  <w:style w:type="character" w:customStyle="1" w:styleId="74">
    <w:name w:val="Char Char3"/>
    <w:qFormat/>
    <w:uiPriority w:val="0"/>
    <w:rPr>
      <w:rFonts w:eastAsia="宋体"/>
      <w:kern w:val="2"/>
      <w:sz w:val="18"/>
      <w:lang w:val="en-US" w:eastAsia="zh-CN"/>
    </w:rPr>
  </w:style>
  <w:style w:type="character" w:customStyle="1" w:styleId="75">
    <w:name w:val="title_emph1"/>
    <w:qFormat/>
    <w:uiPriority w:val="0"/>
    <w:rPr>
      <w:rFonts w:hint="default" w:ascii="Arial" w:hAnsi="Arial"/>
      <w:b/>
      <w:sz w:val="20"/>
    </w:rPr>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crowed11"/>
    <w:qFormat/>
    <w:uiPriority w:val="0"/>
    <w:rPr>
      <w:rFonts w:hint="default" w:ascii="_x000B__x000C_" w:hAnsi="_x000B__x000C_"/>
      <w:sz w:val="24"/>
    </w:rPr>
  </w:style>
  <w:style w:type="character" w:customStyle="1" w:styleId="78">
    <w:name w:val="Char Char7"/>
    <w:qFormat/>
    <w:uiPriority w:val="0"/>
    <w:rPr>
      <w:rFonts w:ascii="宋体" w:hAnsi="宋体" w:eastAsia="宋体"/>
      <w:kern w:val="2"/>
      <w:sz w:val="28"/>
    </w:rPr>
  </w:style>
  <w:style w:type="character" w:customStyle="1" w:styleId="79">
    <w:name w:val="v151"/>
    <w:qFormat/>
    <w:uiPriority w:val="0"/>
    <w:rPr>
      <w:sz w:val="18"/>
    </w:rPr>
  </w:style>
  <w:style w:type="character" w:customStyle="1" w:styleId="80">
    <w:name w:val="正文文本缩进 字符"/>
    <w:link w:val="23"/>
    <w:qFormat/>
    <w:uiPriority w:val="0"/>
    <w:rPr>
      <w:kern w:val="2"/>
      <w:sz w:val="44"/>
    </w:rPr>
  </w:style>
  <w:style w:type="character" w:customStyle="1" w:styleId="81">
    <w:name w:val="样式 宋体"/>
    <w:qFormat/>
    <w:uiPriority w:val="0"/>
    <w:rPr>
      <w:rFonts w:ascii="宋体" w:hAnsi="宋体" w:eastAsia="宋体"/>
      <w:sz w:val="28"/>
    </w:rPr>
  </w:style>
  <w:style w:type="character" w:customStyle="1" w:styleId="82">
    <w:name w:val="批注主题 字符"/>
    <w:link w:val="57"/>
    <w:qFormat/>
    <w:uiPriority w:val="0"/>
  </w:style>
  <w:style w:type="character" w:customStyle="1" w:styleId="83">
    <w:name w:val="正文 + 三号 Char"/>
    <w:qFormat/>
    <w:uiPriority w:val="0"/>
    <w:rPr>
      <w:rFonts w:eastAsia="宋体"/>
      <w:kern w:val="2"/>
      <w:sz w:val="21"/>
      <w:lang w:val="en-US" w:eastAsia="zh-CN"/>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content-white1"/>
    <w:qFormat/>
    <w:uiPriority w:val="0"/>
    <w:rPr>
      <w:rFonts w:ascii="_x000B__x000C_" w:hAnsi="_x000B__x000C_"/>
      <w:color w:val="auto"/>
      <w:sz w:val="18"/>
      <w:u w:val="none"/>
    </w:rPr>
  </w:style>
  <w:style w:type="character" w:customStyle="1" w:styleId="86">
    <w:name w:val="H2 Char"/>
    <w:qFormat/>
    <w:uiPriority w:val="0"/>
    <w:rPr>
      <w:rFonts w:ascii="Arial" w:hAnsi="Arial" w:eastAsia="宋体"/>
      <w:kern w:val="2"/>
      <w:sz w:val="28"/>
      <w:lang w:val="en-US" w:eastAsia="zh-CN"/>
    </w:rPr>
  </w:style>
  <w:style w:type="character" w:customStyle="1" w:styleId="87">
    <w:name w:val="标书正文:  0.74 厘米 Char1"/>
    <w:qFormat/>
    <w:uiPriority w:val="0"/>
    <w:rPr>
      <w:rFonts w:eastAsia="宋体"/>
      <w:kern w:val="2"/>
      <w:sz w:val="24"/>
      <w:lang w:val="en-US" w:eastAsia="zh-CN"/>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正文首行缩进 2 字符"/>
    <w:link w:val="59"/>
    <w:qFormat/>
    <w:uiPriority w:val="0"/>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op-det1"/>
    <w:qFormat/>
    <w:uiPriority w:val="0"/>
    <w:rPr>
      <w:b/>
      <w:color w:val="000000"/>
    </w:rPr>
  </w:style>
  <w:style w:type="character" w:customStyle="1" w:styleId="94">
    <w:name w:val="标题 3 字符2"/>
    <w:qFormat/>
    <w:uiPriority w:val="0"/>
    <w:rPr>
      <w:rFonts w:eastAsia="宋体"/>
      <w:b/>
      <w:kern w:val="2"/>
      <w:sz w:val="32"/>
      <w:lang w:val="en-US" w:eastAsia="zh-CN"/>
    </w:rPr>
  </w:style>
  <w:style w:type="character" w:customStyle="1" w:styleId="95">
    <w:name w:val="未命名11"/>
    <w:qFormat/>
    <w:uiPriority w:val="0"/>
    <w:rPr>
      <w:color w:val="77FFFF"/>
      <w:sz w:val="24"/>
    </w:rPr>
  </w:style>
  <w:style w:type="character" w:customStyle="1" w:styleId="96">
    <w:name w:val="font1"/>
    <w:qFormat/>
    <w:uiPriority w:val="0"/>
    <w:rPr>
      <w:color w:val="000000"/>
      <w:sz w:val="18"/>
    </w:rPr>
  </w:style>
  <w:style w:type="character" w:customStyle="1" w:styleId="97">
    <w:name w:val="标题 3 字符"/>
    <w:link w:val="4"/>
    <w:qFormat/>
    <w:uiPriority w:val="0"/>
    <w:rPr>
      <w:rFonts w:eastAsia="宋体"/>
      <w:b/>
      <w:kern w:val="2"/>
      <w:sz w:val="32"/>
      <w:lang w:val="en-US" w:eastAsia="zh-CN"/>
    </w:rPr>
  </w:style>
  <w:style w:type="character" w:customStyle="1" w:styleId="98">
    <w:name w:val="UserStyle_53 Char"/>
    <w:link w:val="99"/>
    <w:qFormat/>
    <w:uiPriority w:val="0"/>
    <w:rPr>
      <w:rFonts w:ascii="宋体"/>
      <w:sz w:val="24"/>
      <w:szCs w:val="24"/>
      <w:lang w:val="en-US" w:eastAsia="zh-CN" w:bidi="ar-SA"/>
    </w:rPr>
  </w:style>
  <w:style w:type="paragraph" w:customStyle="1" w:styleId="99">
    <w:name w:val="UserStyle_53"/>
    <w:link w:val="98"/>
    <w:qFormat/>
    <w:uiPriority w:val="0"/>
    <w:pPr>
      <w:widowControl w:val="0"/>
      <w:spacing w:line="360" w:lineRule="auto"/>
      <w:ind w:firstLine="200" w:firstLineChars="200"/>
      <w:jc w:val="both"/>
    </w:pPr>
    <w:rPr>
      <w:rFonts w:ascii="宋体" w:hAnsi="Times New Roman" w:eastAsia="宋体" w:cs="Times New Roman"/>
      <w:sz w:val="24"/>
      <w:szCs w:val="24"/>
      <w:lang w:val="en-US" w:eastAsia="zh-CN" w:bidi="ar-SA"/>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6"/>
    <w:qFormat/>
    <w:uiPriority w:val="0"/>
    <w:rPr>
      <w:rFonts w:ascii="仿宋_GB2312" w:eastAsia="仿宋_GB2312"/>
      <w:kern w:val="2"/>
      <w:sz w:val="32"/>
    </w:rPr>
  </w:style>
  <w:style w:type="character" w:customStyle="1" w:styleId="102">
    <w:name w:val="文字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正文文本缩进 2 字符"/>
    <w:link w:val="34"/>
    <w:qFormat/>
    <w:uiPriority w:val="0"/>
    <w:rPr>
      <w:kern w:val="2"/>
      <w:sz w:val="28"/>
    </w:rPr>
  </w:style>
  <w:style w:type="character" w:customStyle="1" w:styleId="105">
    <w:name w:val="标题 3 Char"/>
    <w:qFormat/>
    <w:uiPriority w:val="0"/>
    <w:rPr>
      <w:rFonts w:eastAsia="宋体"/>
      <w:b/>
      <w:kern w:val="2"/>
      <w:sz w:val="32"/>
      <w:lang w:val="en-US" w:eastAsia="zh-CN"/>
    </w:rPr>
  </w:style>
  <w:style w:type="character" w:customStyle="1" w:styleId="106">
    <w:name w:val="标题 2 字符"/>
    <w:link w:val="3"/>
    <w:qFormat/>
    <w:uiPriority w:val="0"/>
    <w:rPr>
      <w:rFonts w:ascii="Arial" w:hAnsi="Arial" w:eastAsia="黑体"/>
      <w:b/>
      <w:kern w:val="2"/>
      <w:sz w:val="32"/>
    </w:rPr>
  </w:style>
  <w:style w:type="character" w:customStyle="1" w:styleId="107">
    <w:name w:val="批注文字 字符"/>
    <w:link w:val="19"/>
    <w:qFormat/>
    <w:uiPriority w:val="0"/>
    <w:rPr>
      <w:sz w:val="24"/>
    </w:rPr>
  </w:style>
  <w:style w:type="character" w:customStyle="1" w:styleId="108">
    <w:name w:val="日期 Char2"/>
    <w:qFormat/>
    <w:uiPriority w:val="0"/>
    <w:rPr>
      <w:kern w:val="2"/>
      <w:sz w:val="28"/>
    </w:rPr>
  </w:style>
  <w:style w:type="character" w:customStyle="1" w:styleId="109">
    <w:name w:val="Table Heading Char Char"/>
    <w:qFormat/>
    <w:uiPriority w:val="0"/>
    <w:rPr>
      <w:rFonts w:ascii="Arial" w:hAnsi="Arial" w:eastAsia="黑体"/>
      <w:kern w:val="2"/>
      <w:sz w:val="18"/>
      <w:lang w:val="en-US" w:eastAsia="zh-CN"/>
    </w:rPr>
  </w:style>
  <w:style w:type="character" w:customStyle="1" w:styleId="110">
    <w:name w:val="Char Char4"/>
    <w:qFormat/>
    <w:uiPriority w:val="0"/>
    <w:rPr>
      <w:rFonts w:eastAsia="宋体"/>
      <w:b/>
      <w:kern w:val="2"/>
      <w:sz w:val="21"/>
      <w:lang w:val="en-US" w:eastAsia="zh-CN"/>
    </w:rPr>
  </w:style>
  <w:style w:type="character" w:customStyle="1" w:styleId="111">
    <w:name w:val="脚注文本 字符"/>
    <w:link w:val="41"/>
    <w:qFormat/>
    <w:uiPriority w:val="0"/>
    <w:rPr>
      <w:kern w:val="2"/>
      <w:sz w:val="18"/>
    </w:rPr>
  </w:style>
  <w:style w:type="character" w:customStyle="1" w:styleId="112">
    <w:name w:val="日期 Char"/>
    <w:qFormat/>
    <w:uiPriority w:val="0"/>
    <w:rPr>
      <w:kern w:val="2"/>
      <w:sz w:val="28"/>
    </w:rPr>
  </w:style>
  <w:style w:type="paragraph" w:customStyle="1" w:styleId="113">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14">
    <w:name w:val="样式2"/>
    <w:basedOn w:val="5"/>
    <w:qFormat/>
    <w:uiPriority w:val="0"/>
    <w:pPr>
      <w:numPr>
        <w:ilvl w:val="0"/>
        <w:numId w:val="4"/>
      </w:numPr>
      <w:spacing w:before="560" w:line="400" w:lineRule="exact"/>
      <w:jc w:val="center"/>
      <w:outlineLvl w:val="0"/>
    </w:pPr>
    <w:rPr>
      <w:b w:val="0"/>
      <w:sz w:val="44"/>
    </w:rPr>
  </w:style>
  <w:style w:type="paragraph" w:customStyle="1" w:styleId="115">
    <w:name w:val="正文 + 三号"/>
    <w:basedOn w:val="1"/>
    <w:qFormat/>
    <w:uiPriority w:val="0"/>
    <w:rPr>
      <w:sz w:val="21"/>
    </w:rPr>
  </w:style>
  <w:style w:type="paragraph" w:customStyle="1" w:styleId="116">
    <w:name w:val="可研正文"/>
    <w:basedOn w:val="22"/>
    <w:qFormat/>
    <w:uiPriority w:val="0"/>
    <w:pPr>
      <w:adjustRightInd w:val="0"/>
      <w:snapToGrid w:val="0"/>
      <w:spacing w:line="440" w:lineRule="exact"/>
      <w:ind w:firstLine="567"/>
    </w:pPr>
    <w:rPr>
      <w:sz w:val="28"/>
    </w:rPr>
  </w:style>
  <w:style w:type="paragraph" w:customStyle="1" w:styleId="117">
    <w:name w:val="正文4"/>
    <w:basedOn w:val="1"/>
    <w:qFormat/>
    <w:uiPriority w:val="0"/>
    <w:pPr>
      <w:tabs>
        <w:tab w:val="left" w:pos="1275"/>
      </w:tabs>
      <w:spacing w:before="60" w:after="60" w:line="360" w:lineRule="auto"/>
      <w:ind w:left="820" w:leftChars="400" w:hanging="705"/>
    </w:pPr>
    <w:rPr>
      <w:sz w:val="24"/>
    </w:rPr>
  </w:style>
  <w:style w:type="paragraph" w:customStyle="1" w:styleId="118">
    <w:name w:val="Title - Revision"/>
    <w:basedOn w:val="56"/>
    <w:qFormat/>
    <w:uiPriority w:val="0"/>
    <w:pPr>
      <w:spacing w:before="720"/>
    </w:pPr>
  </w:style>
  <w:style w:type="paragraph" w:customStyle="1" w:styleId="11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0">
    <w:name w:val="Char Char Char Char Char Char Char Char Char Char Char Char Char Char Char Char"/>
    <w:basedOn w:val="1"/>
    <w:qFormat/>
    <w:uiPriority w:val="0"/>
    <w:pPr>
      <w:tabs>
        <w:tab w:val="left" w:pos="360"/>
      </w:tabs>
    </w:pPr>
    <w:rPr>
      <w:sz w:val="24"/>
    </w:rPr>
  </w:style>
  <w:style w:type="paragraph" w:customStyle="1" w:styleId="121">
    <w:name w:val="列表项目"/>
    <w:basedOn w:val="1"/>
    <w:qFormat/>
    <w:uiPriority w:val="0"/>
    <w:pPr>
      <w:tabs>
        <w:tab w:val="left" w:pos="420"/>
      </w:tabs>
      <w:spacing w:line="288" w:lineRule="auto"/>
      <w:ind w:left="840" w:leftChars="200" w:hanging="420" w:hangingChars="200"/>
    </w:pPr>
    <w:rPr>
      <w:sz w:val="21"/>
    </w:rPr>
  </w:style>
  <w:style w:type="paragraph" w:customStyle="1" w:styleId="122">
    <w:name w:val="Char Char Char Char Char"/>
    <w:basedOn w:val="1"/>
    <w:qFormat/>
    <w:uiPriority w:val="0"/>
    <w:pPr>
      <w:tabs>
        <w:tab w:val="left" w:pos="425"/>
      </w:tabs>
      <w:ind w:left="1620" w:hanging="360"/>
    </w:pPr>
    <w:rPr>
      <w:rFonts w:ascii="Tahoma" w:hAnsi="Tahoma"/>
      <w:sz w:val="24"/>
    </w:rPr>
  </w:style>
  <w:style w:type="paragraph" w:customStyle="1" w:styleId="123">
    <w:name w:val="IN Feature"/>
    <w:next w:val="12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样式 正文缩进正文（首行缩进两字）表正文正文非缩进特点标题4段1 + 首行缩进:  2 字符"/>
    <w:basedOn w:val="15"/>
    <w:qFormat/>
    <w:uiPriority w:val="0"/>
    <w:pPr>
      <w:ind w:firstLine="480" w:firstLineChars="200"/>
    </w:pPr>
  </w:style>
  <w:style w:type="paragraph" w:customStyle="1" w:styleId="12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9">
    <w:name w:val="Char1 Char Char Char"/>
    <w:basedOn w:val="1"/>
    <w:qFormat/>
    <w:uiPriority w:val="0"/>
    <w:rPr>
      <w:rFonts w:ascii="Tahoma" w:hAnsi="Tahoma"/>
      <w:sz w:val="30"/>
    </w:rPr>
  </w:style>
  <w:style w:type="paragraph" w:customStyle="1" w:styleId="130">
    <w:name w:val="正文1"/>
    <w:basedOn w:val="1"/>
    <w:qFormat/>
    <w:uiPriority w:val="0"/>
    <w:pPr>
      <w:spacing w:line="300" w:lineRule="auto"/>
      <w:ind w:firstLine="200" w:firstLineChars="200"/>
    </w:pPr>
    <w:rPr>
      <w:sz w:val="24"/>
    </w:rPr>
  </w:style>
  <w:style w:type="paragraph" w:customStyle="1" w:styleId="131">
    <w:name w:val="Char1 Char Char Char1"/>
    <w:basedOn w:val="1"/>
    <w:qFormat/>
    <w:uiPriority w:val="0"/>
    <w:rPr>
      <w:rFonts w:ascii="Tahoma" w:hAnsi="Tahoma"/>
      <w:sz w:val="24"/>
    </w:rPr>
  </w:style>
  <w:style w:type="paragraph" w:customStyle="1" w:styleId="132">
    <w:name w:val="Char Char14 Char Char"/>
    <w:basedOn w:val="1"/>
    <w:qFormat/>
    <w:uiPriority w:val="0"/>
    <w:rPr>
      <w:sz w:val="21"/>
      <w:szCs w:val="24"/>
    </w:rPr>
  </w:style>
  <w:style w:type="paragraph" w:customStyle="1" w:styleId="13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4">
    <w:name w:val="样式1xz"/>
    <w:basedOn w:val="1"/>
    <w:qFormat/>
    <w:uiPriority w:val="0"/>
    <w:pPr>
      <w:tabs>
        <w:tab w:val="left" w:pos="1050"/>
        <w:tab w:val="right" w:leader="dot" w:pos="8296"/>
      </w:tabs>
    </w:pPr>
    <w:rPr>
      <w:caps/>
      <w:spacing w:val="20"/>
      <w:sz w:val="24"/>
    </w:rPr>
  </w:style>
  <w:style w:type="paragraph" w:customStyle="1" w:styleId="135">
    <w:name w:val="Char1"/>
    <w:basedOn w:val="1"/>
    <w:qFormat/>
    <w:uiPriority w:val="0"/>
    <w:rPr>
      <w:sz w:val="21"/>
    </w:rPr>
  </w:style>
  <w:style w:type="paragraph" w:customStyle="1" w:styleId="136">
    <w:name w:val="1.正文"/>
    <w:basedOn w:val="1"/>
    <w:qFormat/>
    <w:uiPriority w:val="0"/>
    <w:pPr>
      <w:spacing w:line="360" w:lineRule="auto"/>
      <w:ind w:left="540" w:leftChars="225" w:firstLine="540" w:firstLineChars="225"/>
    </w:pPr>
    <w:rPr>
      <w:sz w:val="24"/>
    </w:rPr>
  </w:style>
  <w:style w:type="paragraph" w:customStyle="1" w:styleId="13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38">
    <w:name w:val="00"/>
    <w:basedOn w:val="1"/>
    <w:qFormat/>
    <w:uiPriority w:val="0"/>
    <w:pPr>
      <w:autoSpaceDE w:val="0"/>
      <w:autoSpaceDN w:val="0"/>
      <w:adjustRightInd w:val="0"/>
      <w:jc w:val="left"/>
    </w:pPr>
    <w:rPr>
      <w:rFonts w:ascii="黑体" w:eastAsia="黑体"/>
      <w:b/>
      <w:kern w:val="0"/>
      <w:sz w:val="20"/>
    </w:rPr>
  </w:style>
  <w:style w:type="paragraph" w:customStyle="1" w:styleId="139">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40">
    <w:name w:val="Char Char 字元 字元 字元 Char Char Char Char"/>
    <w:basedOn w:val="1"/>
    <w:qFormat/>
    <w:uiPriority w:val="0"/>
    <w:pPr>
      <w:adjustRightInd w:val="0"/>
      <w:spacing w:line="360" w:lineRule="auto"/>
    </w:pPr>
    <w:rPr>
      <w:kern w:val="0"/>
      <w:sz w:val="24"/>
    </w:rPr>
  </w:style>
  <w:style w:type="paragraph" w:customStyle="1" w:styleId="14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2">
    <w:name w:val="Table Contents"/>
    <w:basedOn w:val="22"/>
    <w:qFormat/>
    <w:uiPriority w:val="0"/>
    <w:pPr>
      <w:suppressAutoHyphens/>
      <w:jc w:val="left"/>
    </w:pPr>
    <w:rPr>
      <w:rFonts w:ascii="Times New Roman" w:eastAsia="Times New Roman"/>
      <w:kern w:val="0"/>
      <w:sz w:val="24"/>
    </w:rPr>
  </w:style>
  <w:style w:type="paragraph" w:customStyle="1" w:styleId="143">
    <w:name w:val="Char Char Char"/>
    <w:basedOn w:val="1"/>
    <w:qFormat/>
    <w:uiPriority w:val="0"/>
    <w:rPr>
      <w:rFonts w:ascii="Tahoma" w:hAnsi="Tahoma"/>
      <w:sz w:val="24"/>
    </w:rPr>
  </w:style>
  <w:style w:type="paragraph" w:customStyle="1" w:styleId="144">
    <w:name w:val="Style Heading 3h3Heading 3 - oldLevel 3 HeadH3level_3PIM 3se..."/>
    <w:basedOn w:val="4"/>
    <w:qFormat/>
    <w:uiPriority w:val="0"/>
    <w:pPr>
      <w:numPr>
        <w:ilvl w:val="2"/>
        <w:numId w:val="7"/>
      </w:numPr>
      <w:tabs>
        <w:tab w:val="left" w:pos="709"/>
        <w:tab w:val="left" w:pos="1620"/>
      </w:tabs>
    </w:pPr>
  </w:style>
  <w:style w:type="paragraph" w:customStyle="1" w:styleId="145">
    <w:name w:val="图例"/>
    <w:basedOn w:val="1"/>
    <w:qFormat/>
    <w:uiPriority w:val="0"/>
    <w:pPr>
      <w:spacing w:before="120" w:after="120" w:line="360" w:lineRule="auto"/>
      <w:jc w:val="center"/>
    </w:pPr>
    <w:rPr>
      <w:rFonts w:eastAsia="仿宋_GB2312"/>
      <w:b/>
      <w:sz w:val="24"/>
    </w:rPr>
  </w:style>
  <w:style w:type="paragraph" w:customStyle="1" w:styleId="146">
    <w:name w:val="文本框样式1"/>
    <w:basedOn w:val="1"/>
    <w:qFormat/>
    <w:uiPriority w:val="0"/>
    <w:pPr>
      <w:adjustRightInd w:val="0"/>
      <w:snapToGrid w:val="0"/>
      <w:spacing w:before="60" w:line="180" w:lineRule="exact"/>
      <w:jc w:val="center"/>
    </w:pPr>
    <w:rPr>
      <w:sz w:val="21"/>
    </w:rPr>
  </w:style>
  <w:style w:type="paragraph" w:customStyle="1" w:styleId="147">
    <w:name w:val="表头样式"/>
    <w:basedOn w:val="1"/>
    <w:qFormat/>
    <w:uiPriority w:val="0"/>
    <w:pPr>
      <w:autoSpaceDE w:val="0"/>
      <w:autoSpaceDN w:val="0"/>
      <w:adjustRightInd w:val="0"/>
      <w:spacing w:line="360" w:lineRule="auto"/>
      <w:jc w:val="left"/>
    </w:pPr>
    <w:rPr>
      <w:b/>
      <w:kern w:val="0"/>
      <w:sz w:val="21"/>
    </w:rPr>
  </w:style>
  <w:style w:type="paragraph" w:customStyle="1" w:styleId="14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9">
    <w:name w:val="List Paragraph1"/>
    <w:basedOn w:val="1"/>
    <w:qFormat/>
    <w:uiPriority w:val="0"/>
    <w:pPr>
      <w:ind w:firstLine="420" w:firstLineChars="200"/>
    </w:pPr>
    <w:rPr>
      <w:rFonts w:ascii="Calibri" w:hAnsi="Calibri"/>
      <w:sz w:val="21"/>
      <w:szCs w:val="22"/>
    </w:rPr>
  </w:style>
  <w:style w:type="paragraph" w:customStyle="1" w:styleId="150">
    <w:name w:val="表格内文字"/>
    <w:basedOn w:val="31"/>
    <w:qFormat/>
    <w:uiPriority w:val="0"/>
    <w:pPr>
      <w:adjustRightInd w:val="0"/>
    </w:pPr>
    <w:rPr>
      <w:color w:val="000000"/>
      <w:lang w:val="en-GB"/>
    </w:rPr>
  </w:style>
  <w:style w:type="paragraph" w:customStyle="1" w:styleId="151">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52">
    <w:name w:val="正文文本 21"/>
    <w:basedOn w:val="1"/>
    <w:qFormat/>
    <w:uiPriority w:val="0"/>
    <w:pPr>
      <w:adjustRightInd w:val="0"/>
      <w:spacing w:before="120" w:line="360" w:lineRule="auto"/>
      <w:ind w:firstLine="480"/>
      <w:textAlignment w:val="baseline"/>
    </w:pPr>
    <w:rPr>
      <w:sz w:val="24"/>
    </w:rPr>
  </w:style>
  <w:style w:type="paragraph" w:customStyle="1" w:styleId="153">
    <w:name w:val="图片文字"/>
    <w:basedOn w:val="1"/>
    <w:qFormat/>
    <w:uiPriority w:val="0"/>
    <w:pPr>
      <w:spacing w:line="240" w:lineRule="atLeast"/>
      <w:jc w:val="center"/>
    </w:pPr>
    <w:rPr>
      <w:sz w:val="21"/>
    </w:rPr>
  </w:style>
  <w:style w:type="paragraph" w:customStyle="1" w:styleId="15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6">
    <w:name w:val="af"/>
    <w:basedOn w:val="1"/>
    <w:qFormat/>
    <w:uiPriority w:val="0"/>
    <w:pPr>
      <w:widowControl/>
      <w:spacing w:line="300" w:lineRule="atLeast"/>
      <w:jc w:val="left"/>
    </w:pPr>
    <w:rPr>
      <w:rFonts w:ascii="宋体" w:hAnsi="宋体"/>
      <w:kern w:val="0"/>
      <w:sz w:val="18"/>
    </w:rPr>
  </w:style>
  <w:style w:type="paragraph" w:customStyle="1" w:styleId="157">
    <w:name w:val="附录3"/>
    <w:basedOn w:val="1"/>
    <w:next w:val="1"/>
    <w:qFormat/>
    <w:uiPriority w:val="0"/>
    <w:pPr>
      <w:tabs>
        <w:tab w:val="left" w:pos="851"/>
      </w:tabs>
      <w:ind w:left="425" w:hanging="425"/>
      <w:outlineLvl w:val="2"/>
    </w:pPr>
    <w:rPr>
      <w:rFonts w:eastAsia="黑体"/>
      <w:b/>
      <w:sz w:val="32"/>
    </w:rPr>
  </w:style>
  <w:style w:type="paragraph" w:customStyle="1" w:styleId="158">
    <w:name w:val="二级条标题"/>
    <w:basedOn w:val="159"/>
    <w:next w:val="161"/>
    <w:qFormat/>
    <w:uiPriority w:val="0"/>
    <w:pPr>
      <w:ind w:left="840"/>
      <w:outlineLvl w:val="3"/>
    </w:pPr>
  </w:style>
  <w:style w:type="paragraph" w:customStyle="1" w:styleId="159">
    <w:name w:val="一级条标题"/>
    <w:basedOn w:val="160"/>
    <w:next w:val="161"/>
    <w:qFormat/>
    <w:uiPriority w:val="0"/>
    <w:pPr>
      <w:numPr>
        <w:numId w:val="0"/>
      </w:numPr>
      <w:spacing w:before="0" w:beforeLines="0" w:after="0" w:afterLines="0"/>
      <w:ind w:left="525"/>
      <w:outlineLvl w:val="2"/>
    </w:pPr>
    <w:rPr>
      <w:sz w:val="21"/>
    </w:rPr>
  </w:style>
  <w:style w:type="paragraph" w:customStyle="1" w:styleId="160">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3">
    <w:name w:val="1"/>
    <w:basedOn w:val="1"/>
    <w:next w:val="31"/>
    <w:qFormat/>
    <w:uiPriority w:val="0"/>
    <w:rPr>
      <w:rFonts w:ascii="宋体" w:hAnsi="Courier New"/>
      <w:sz w:val="21"/>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7">
    <w:name w:val="编号正文"/>
    <w:basedOn w:val="168"/>
    <w:qFormat/>
    <w:uiPriority w:val="0"/>
    <w:pPr>
      <w:snapToGrid/>
      <w:spacing w:line="360" w:lineRule="auto"/>
      <w:ind w:left="1407" w:hanging="1047"/>
      <w:jc w:val="left"/>
    </w:pPr>
    <w:rPr>
      <w:rFonts w:eastAsia="仿宋_GB2312"/>
    </w:rPr>
  </w:style>
  <w:style w:type="paragraph" w:customStyle="1" w:styleId="16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9">
    <w:name w:val="默认段落字体 Para Char Char Char Char Char Char Char Char Char1 Char Char Char Char"/>
    <w:basedOn w:val="1"/>
    <w:qFormat/>
    <w:uiPriority w:val="0"/>
    <w:rPr>
      <w:rFonts w:ascii="Tahoma" w:hAnsi="Tahoma"/>
      <w:sz w:val="24"/>
    </w:rPr>
  </w:style>
  <w:style w:type="paragraph" w:customStyle="1" w:styleId="17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71">
    <w:name w:val="Char Char1 Char"/>
    <w:basedOn w:val="1"/>
    <w:qFormat/>
    <w:uiPriority w:val="0"/>
    <w:rPr>
      <w:rFonts w:ascii="Tahoma" w:hAnsi="Tahoma"/>
      <w:sz w:val="24"/>
      <w:szCs w:val="24"/>
    </w:rPr>
  </w:style>
  <w:style w:type="paragraph" w:customStyle="1" w:styleId="172">
    <w:name w:val="样式4"/>
    <w:basedOn w:val="5"/>
    <w:qFormat/>
    <w:uiPriority w:val="0"/>
    <w:pPr>
      <w:adjustRightInd w:val="0"/>
      <w:snapToGrid w:val="0"/>
    </w:pPr>
  </w:style>
  <w:style w:type="paragraph" w:customStyle="1" w:styleId="173">
    <w:name w:val="Note"/>
    <w:basedOn w:val="1"/>
    <w:qFormat/>
    <w:uiPriority w:val="0"/>
    <w:pPr>
      <w:pBdr>
        <w:top w:val="single" w:color="auto" w:sz="12" w:space="3"/>
        <w:bottom w:val="single" w:color="auto" w:sz="12" w:space="3"/>
      </w:pBdr>
      <w:spacing w:line="360" w:lineRule="auto"/>
    </w:pPr>
    <w:rPr>
      <w:sz w:val="24"/>
    </w:rPr>
  </w:style>
  <w:style w:type="paragraph" w:customStyle="1" w:styleId="17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6">
    <w:name w:val="样式 行距: 1.5 倍行距1"/>
    <w:basedOn w:val="1"/>
    <w:qFormat/>
    <w:uiPriority w:val="0"/>
    <w:pPr>
      <w:snapToGrid w:val="0"/>
    </w:pPr>
    <w:rPr>
      <w:sz w:val="21"/>
    </w:rPr>
  </w:style>
  <w:style w:type="paragraph" w:customStyle="1" w:styleId="17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78">
    <w:name w:val="标书正文:  0.74 厘米"/>
    <w:basedOn w:val="1"/>
    <w:qFormat/>
    <w:uiPriority w:val="0"/>
    <w:pPr>
      <w:snapToGrid w:val="0"/>
      <w:spacing w:line="360" w:lineRule="auto"/>
      <w:ind w:firstLine="420"/>
    </w:pPr>
    <w:rPr>
      <w:sz w:val="24"/>
    </w:r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1">
    <w:name w:val="标准正文"/>
    <w:basedOn w:val="23"/>
    <w:qFormat/>
    <w:uiPriority w:val="0"/>
    <w:pPr>
      <w:spacing w:before="60" w:after="60" w:line="360" w:lineRule="auto"/>
      <w:ind w:left="0" w:firstLine="482"/>
    </w:pPr>
    <w:rPr>
      <w:rFonts w:ascii="Arial" w:hAnsi="Arial"/>
      <w:sz w:val="24"/>
    </w:rPr>
  </w:style>
  <w:style w:type="paragraph" w:customStyle="1" w:styleId="182">
    <w:name w:val="_Style 181"/>
    <w:qFormat/>
    <w:uiPriority w:val="0"/>
    <w:rPr>
      <w:rFonts w:ascii="Times New Roman" w:hAnsi="Times New Roman" w:eastAsia="宋体" w:cs="Times New Roman"/>
      <w:kern w:val="2"/>
      <w:sz w:val="21"/>
      <w:lang w:val="en-US" w:eastAsia="zh-CN" w:bidi="ar-SA"/>
    </w:rPr>
  </w:style>
  <w:style w:type="paragraph" w:customStyle="1" w:styleId="18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87">
    <w:name w:val="文章正文"/>
    <w:basedOn w:val="1"/>
    <w:qFormat/>
    <w:uiPriority w:val="0"/>
    <w:pPr>
      <w:ind w:firstLine="560" w:firstLineChars="200"/>
    </w:pPr>
    <w:rPr>
      <w:rFonts w:ascii="仿宋_GB2312" w:hAnsi="宋体" w:eastAsia="仿宋_GB2312"/>
      <w:color w:val="000000"/>
    </w:rPr>
  </w:style>
  <w:style w:type="paragraph" w:customStyle="1" w:styleId="188">
    <w:name w:val="Char2 Char Char Char Char Char Char"/>
    <w:basedOn w:val="1"/>
    <w:qFormat/>
    <w:uiPriority w:val="0"/>
    <w:rPr>
      <w:rFonts w:ascii="仿宋_GB2312"/>
      <w:b/>
      <w:sz w:val="30"/>
    </w:rPr>
  </w:style>
  <w:style w:type="paragraph" w:customStyle="1" w:styleId="18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0">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92">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9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7">
    <w:name w:val="内容标题"/>
    <w:basedOn w:val="17"/>
    <w:qFormat/>
    <w:uiPriority w:val="0"/>
    <w:rPr>
      <w:rFonts w:ascii="Tahoma" w:hAnsi="Tahoma"/>
      <w:sz w:val="24"/>
    </w:rPr>
  </w:style>
  <w:style w:type="paragraph" w:styleId="198">
    <w:name w:val="List Paragraph"/>
    <w:basedOn w:val="1"/>
    <w:qFormat/>
    <w:uiPriority w:val="34"/>
    <w:pPr>
      <w:widowControl/>
      <w:ind w:firstLine="420" w:firstLineChars="200"/>
      <w:jc w:val="left"/>
    </w:pPr>
    <w:rPr>
      <w:kern w:val="0"/>
      <w:sz w:val="20"/>
    </w:rPr>
  </w:style>
  <w:style w:type="paragraph" w:customStyle="1" w:styleId="199">
    <w:name w:val="首行缩进"/>
    <w:basedOn w:val="1"/>
    <w:qFormat/>
    <w:uiPriority w:val="0"/>
    <w:pPr>
      <w:numPr>
        <w:ilvl w:val="0"/>
        <w:numId w:val="10"/>
      </w:numPr>
      <w:spacing w:line="360" w:lineRule="auto"/>
    </w:pPr>
    <w:rPr>
      <w:rFonts w:eastAsia="仿宋_GB2312"/>
    </w:rPr>
  </w:style>
  <w:style w:type="paragraph" w:customStyle="1" w:styleId="20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03">
    <w:name w:val="Char Char Char Char Char Char Char"/>
    <w:basedOn w:val="1"/>
    <w:qFormat/>
    <w:uiPriority w:val="0"/>
    <w:rPr>
      <w:rFonts w:ascii="Tahoma" w:hAnsi="Tahoma"/>
      <w:sz w:val="24"/>
    </w:rPr>
  </w:style>
  <w:style w:type="paragraph" w:customStyle="1" w:styleId="204">
    <w:name w:val="样式1"/>
    <w:basedOn w:val="5"/>
    <w:qFormat/>
    <w:uiPriority w:val="0"/>
    <w:pPr>
      <w:tabs>
        <w:tab w:val="left" w:pos="720"/>
      </w:tabs>
      <w:spacing w:before="500" w:after="260" w:line="560" w:lineRule="atLeast"/>
      <w:ind w:left="420" w:hanging="420"/>
    </w:pPr>
  </w:style>
  <w:style w:type="paragraph" w:customStyle="1" w:styleId="20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6">
    <w:name w:val="没有缩进（为图形使用）"/>
    <w:basedOn w:val="1"/>
    <w:qFormat/>
    <w:uiPriority w:val="0"/>
    <w:pPr>
      <w:spacing w:before="120" w:after="120" w:line="360" w:lineRule="auto"/>
    </w:pPr>
    <w:rPr>
      <w:sz w:val="24"/>
    </w:rPr>
  </w:style>
  <w:style w:type="paragraph" w:customStyle="1" w:styleId="207">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9">
    <w:name w:val="简单回函地址"/>
    <w:basedOn w:val="1"/>
    <w:qFormat/>
    <w:uiPriority w:val="0"/>
    <w:pPr>
      <w:adjustRightInd w:val="0"/>
      <w:snapToGrid w:val="0"/>
      <w:spacing w:line="360" w:lineRule="auto"/>
    </w:pPr>
    <w:rPr>
      <w:sz w:val="24"/>
    </w:rPr>
  </w:style>
  <w:style w:type="paragraph" w:customStyle="1" w:styleId="210">
    <w:name w:val="表文字"/>
    <w:qFormat/>
    <w:uiPriority w:val="0"/>
    <w:rPr>
      <w:rFonts w:ascii="宋体" w:hAnsi="Times New Roman" w:eastAsia="宋体" w:cs="Times New Roman"/>
      <w:kern w:val="2"/>
      <w:lang w:val="en-US" w:eastAsia="zh-CN" w:bidi="ar-SA"/>
    </w:rPr>
  </w:style>
  <w:style w:type="paragraph" w:customStyle="1" w:styleId="21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2">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3">
    <w:name w:val="正文文本缩进 21"/>
    <w:basedOn w:val="1"/>
    <w:qFormat/>
    <w:uiPriority w:val="0"/>
    <w:pPr>
      <w:adjustRightInd w:val="0"/>
      <w:spacing w:before="120"/>
      <w:ind w:firstLine="420"/>
      <w:textAlignment w:val="baseline"/>
    </w:pPr>
    <w:rPr>
      <w:sz w:val="24"/>
    </w:rPr>
  </w:style>
  <w:style w:type="paragraph" w:customStyle="1" w:styleId="214">
    <w:name w:val="二级列表"/>
    <w:basedOn w:val="215"/>
    <w:next w:val="215"/>
    <w:qFormat/>
    <w:uiPriority w:val="0"/>
    <w:pPr>
      <w:tabs>
        <w:tab w:val="left" w:pos="2120"/>
      </w:tabs>
      <w:ind w:firstLine="0" w:firstLineChars="0"/>
    </w:pPr>
    <w:rPr>
      <w:b/>
    </w:rPr>
  </w:style>
  <w:style w:type="paragraph" w:customStyle="1" w:styleId="215">
    <w:name w:val="段落正文"/>
    <w:basedOn w:val="1"/>
    <w:qFormat/>
    <w:uiPriority w:val="0"/>
    <w:pPr>
      <w:spacing w:before="156" w:beforeLines="50" w:line="360" w:lineRule="auto"/>
      <w:ind w:firstLine="200" w:firstLineChars="200"/>
    </w:pPr>
    <w:rPr>
      <w:spacing w:val="2"/>
      <w:sz w:val="24"/>
    </w:rPr>
  </w:style>
  <w:style w:type="paragraph" w:customStyle="1" w:styleId="216">
    <w:name w:val="标题3——2"/>
    <w:basedOn w:val="4"/>
    <w:next w:val="58"/>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20">
    <w:name w:val="关键词"/>
    <w:basedOn w:val="1"/>
    <w:next w:val="1"/>
    <w:qFormat/>
    <w:uiPriority w:val="0"/>
    <w:pPr>
      <w:spacing w:line="360" w:lineRule="auto"/>
    </w:pPr>
    <w:rPr>
      <w:rFonts w:eastAsia="黑体"/>
      <w:sz w:val="20"/>
    </w:rPr>
  </w:style>
  <w:style w:type="paragraph" w:customStyle="1" w:styleId="22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3">
    <w:name w:val="样式 宋体 五号 行距: 单倍行距"/>
    <w:basedOn w:val="1"/>
    <w:qFormat/>
    <w:uiPriority w:val="0"/>
    <w:pPr>
      <w:adjustRightInd w:val="0"/>
      <w:jc w:val="left"/>
    </w:pPr>
    <w:rPr>
      <w:rFonts w:ascii="宋体" w:hAnsi="宋体"/>
      <w:kern w:val="0"/>
      <w:sz w:val="21"/>
    </w:rPr>
  </w:style>
  <w:style w:type="paragraph" w:customStyle="1" w:styleId="224">
    <w:name w:val="默认段落字体 Para Char Char Char Char Char Char Char"/>
    <w:basedOn w:val="1"/>
    <w:qFormat/>
    <w:uiPriority w:val="0"/>
    <w:rPr>
      <w:rFonts w:ascii="Tahoma" w:hAnsi="Tahoma"/>
      <w:sz w:val="24"/>
    </w:rPr>
  </w:style>
  <w:style w:type="paragraph" w:customStyle="1" w:styleId="225">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2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7">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8">
    <w:name w:val="Char Char Char Char Char Char Char1"/>
    <w:basedOn w:val="17"/>
    <w:qFormat/>
    <w:uiPriority w:val="0"/>
    <w:rPr>
      <w:rFonts w:ascii="宋体" w:hAnsi="Tahoma"/>
    </w:rPr>
  </w:style>
  <w:style w:type="paragraph" w:customStyle="1" w:styleId="22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30">
    <w:name w:val="Char"/>
    <w:basedOn w:val="1"/>
    <w:qFormat/>
    <w:uiPriority w:val="0"/>
    <w:pPr>
      <w:spacing w:line="240" w:lineRule="atLeast"/>
      <w:ind w:left="420" w:firstLine="420"/>
    </w:pPr>
    <w:rPr>
      <w:kern w:val="0"/>
      <w:sz w:val="21"/>
    </w:rPr>
  </w:style>
  <w:style w:type="paragraph" w:customStyle="1" w:styleId="231">
    <w:name w:val="正文（首行不缩进）"/>
    <w:basedOn w:val="1"/>
    <w:qFormat/>
    <w:uiPriority w:val="0"/>
    <w:pPr>
      <w:autoSpaceDE w:val="0"/>
      <w:autoSpaceDN w:val="0"/>
      <w:adjustRightInd w:val="0"/>
      <w:spacing w:line="360" w:lineRule="auto"/>
      <w:jc w:val="left"/>
    </w:pPr>
    <w:rPr>
      <w:kern w:val="0"/>
      <w:sz w:val="21"/>
    </w:rPr>
  </w:style>
  <w:style w:type="paragraph" w:customStyle="1" w:styleId="232">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4">
    <w:name w:val="标题无"/>
    <w:basedOn w:val="1"/>
    <w:qFormat/>
    <w:uiPriority w:val="0"/>
    <w:pPr>
      <w:spacing w:line="360" w:lineRule="auto"/>
    </w:pPr>
    <w:rPr>
      <w:sz w:val="24"/>
    </w:rPr>
  </w:style>
  <w:style w:type="paragraph" w:customStyle="1" w:styleId="23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6">
    <w:name w:val="样式 正文首行缩进 + 首行缩进:  2 字符1 Char Char"/>
    <w:basedOn w:val="1"/>
    <w:qFormat/>
    <w:uiPriority w:val="0"/>
    <w:pPr>
      <w:adjustRightInd w:val="0"/>
      <w:spacing w:line="400" w:lineRule="exact"/>
      <w:ind w:firstLine="480" w:firstLineChars="200"/>
    </w:pPr>
    <w:rPr>
      <w:rFonts w:ascii="宋体" w:hAnsi="宋体" w:eastAsia="仿宋_GB2312" w:cs="宋体"/>
      <w:color w:val="000000"/>
      <w:sz w:val="26"/>
    </w:rPr>
  </w:style>
  <w:style w:type="paragraph" w:customStyle="1" w:styleId="237">
    <w:name w:val="摘要"/>
    <w:basedOn w:val="1"/>
    <w:next w:val="3"/>
    <w:qFormat/>
    <w:uiPriority w:val="0"/>
    <w:pPr>
      <w:spacing w:line="360" w:lineRule="auto"/>
    </w:pPr>
    <w:rPr>
      <w:rFonts w:eastAsia="黑体"/>
      <w:sz w:val="20"/>
    </w:rPr>
  </w:style>
  <w:style w:type="paragraph" w:customStyle="1" w:styleId="238">
    <w:name w:val="Char2"/>
    <w:basedOn w:val="1"/>
    <w:qFormat/>
    <w:uiPriority w:val="0"/>
    <w:pPr>
      <w:spacing w:line="240" w:lineRule="atLeast"/>
      <w:ind w:left="420" w:firstLine="420"/>
    </w:pPr>
    <w:rPr>
      <w:kern w:val="0"/>
      <w:sz w:val="21"/>
    </w:rPr>
  </w:style>
  <w:style w:type="paragraph" w:customStyle="1" w:styleId="239">
    <w:name w:val="正文字缩2字"/>
    <w:basedOn w:val="1"/>
    <w:qFormat/>
    <w:uiPriority w:val="0"/>
    <w:pPr>
      <w:spacing w:before="60" w:after="60" w:line="360" w:lineRule="auto"/>
      <w:ind w:left="200" w:leftChars="200" w:firstLine="200" w:firstLineChars="200"/>
    </w:pPr>
    <w:rPr>
      <w:sz w:val="24"/>
    </w:rPr>
  </w:style>
  <w:style w:type="paragraph" w:customStyle="1" w:styleId="240">
    <w:name w:val="表格文本"/>
    <w:qFormat/>
    <w:uiPriority w:val="0"/>
    <w:pPr>
      <w:tabs>
        <w:tab w:val="decimal" w:pos="0"/>
      </w:tabs>
    </w:pPr>
    <w:rPr>
      <w:rFonts w:ascii="Arial" w:hAnsi="Arial" w:eastAsia="宋体" w:cs="Times New Roman"/>
      <w:sz w:val="21"/>
      <w:lang w:val="en-US" w:eastAsia="zh-CN" w:bidi="ar-SA"/>
    </w:rPr>
  </w:style>
  <w:style w:type="paragraph" w:customStyle="1" w:styleId="2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2">
    <w:name w:val="首行缩进 1"/>
    <w:basedOn w:val="1"/>
    <w:qFormat/>
    <w:uiPriority w:val="0"/>
    <w:pPr>
      <w:spacing w:after="120" w:line="360" w:lineRule="auto"/>
      <w:ind w:firstLine="200" w:firstLineChars="200"/>
    </w:pPr>
    <w:rPr>
      <w:sz w:val="24"/>
    </w:rPr>
  </w:style>
  <w:style w:type="paragraph" w:customStyle="1" w:styleId="243">
    <w:name w:val="样式 首行缩进:  0.74 厘米"/>
    <w:basedOn w:val="1"/>
    <w:qFormat/>
    <w:uiPriority w:val="0"/>
    <w:pPr>
      <w:spacing w:line="360" w:lineRule="auto"/>
      <w:ind w:firstLine="420"/>
    </w:pPr>
    <w:rPr>
      <w:sz w:val="24"/>
    </w:rPr>
  </w:style>
  <w:style w:type="paragraph" w:customStyle="1" w:styleId="24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5">
    <w:name w:val="Title - Date"/>
    <w:basedOn w:val="56"/>
    <w:next w:val="1"/>
    <w:qFormat/>
    <w:uiPriority w:val="0"/>
    <w:pPr>
      <w:spacing w:before="240" w:after="720"/>
    </w:pPr>
    <w:rPr>
      <w:sz w:val="28"/>
    </w:rPr>
  </w:style>
  <w:style w:type="paragraph" w:customStyle="1" w:styleId="246">
    <w:name w:val="正文表格"/>
    <w:basedOn w:val="1"/>
    <w:qFormat/>
    <w:uiPriority w:val="0"/>
    <w:pPr>
      <w:adjustRightInd w:val="0"/>
      <w:spacing w:before="40" w:after="40"/>
    </w:pPr>
    <w:rPr>
      <w:sz w:val="24"/>
    </w:rPr>
  </w:style>
  <w:style w:type="paragraph" w:customStyle="1" w:styleId="247">
    <w:name w:val="文本1"/>
    <w:basedOn w:val="1"/>
    <w:qFormat/>
    <w:uiPriority w:val="0"/>
    <w:pPr>
      <w:adjustRightInd w:val="0"/>
      <w:spacing w:line="312" w:lineRule="atLeast"/>
      <w:jc w:val="center"/>
      <w:textAlignment w:val="baseline"/>
    </w:pPr>
    <w:rPr>
      <w:kern w:val="0"/>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44</Pages>
  <Words>16163</Words>
  <Characters>16992</Characters>
  <Lines>204</Lines>
  <Paragraphs>57</Paragraphs>
  <TotalTime>0</TotalTime>
  <ScaleCrop>false</ScaleCrop>
  <LinksUpToDate>false</LinksUpToDate>
  <CharactersWithSpaces>20175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2023-09-16T23:29:00Z</dcterms:created>
  <dc:creator>罗成</dc:creator>
  <cp:lastModifiedBy>麦迪逊张申</cp:lastModifiedBy>
  <cp:lastPrinted>2025-09-02T08:57:00Z</cp:lastPrinted>
  <dcterms:modified xsi:type="dcterms:W3CDTF">2025-09-10T06:19:30Z</dcterms:modified>
  <dc:title>竞争性谈判文件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D4E89E4EAC5C49F3AE40621D0EB21909_13</vt:lpwstr>
  </property>
  <property fmtid="{D5CDD505-2E9C-101B-9397-08002B2CF9AE}" pid="4" name="KSOTemplateDocerSaveRecord">
    <vt:lpwstr>eyJoZGlkIjoiN2M0ZWQxYTRmNGFmY2RmZjc5OGU4YWRiMTQyNGYyODQiLCJ1c2VySWQiOiIxMzI1NDUyNjQxIn0=</vt:lpwstr>
  </property>
</Properties>
</file>