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2DE1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重庆两江新区西南大学附属中学校、重庆两江新区西大附中金州学校、重庆两江新区西大附中星辰学校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学生校服采购项目</w:t>
      </w:r>
    </w:p>
    <w:p w14:paraId="684DE64E">
      <w:pPr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补遗通知二</w:t>
      </w:r>
    </w:p>
    <w:p w14:paraId="4B775ED8">
      <w:pP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各潜在投标人：</w:t>
      </w:r>
    </w:p>
    <w:p w14:paraId="5992D859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现将“重庆两江新区西南大学附属中学校、重庆两江新区西大附中金州学校、重庆两江新区西大附中星辰学校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学生校服采购项目”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补遗二通知如下：</w:t>
      </w:r>
    </w:p>
    <w:p w14:paraId="1D103F2F">
      <w:pPr>
        <w:numPr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本项目投标保证金账户及账号修改为：</w:t>
      </w:r>
    </w:p>
    <w:p w14:paraId="1197F650">
      <w:pPr>
        <w:numPr>
          <w:numId w:val="0"/>
        </w:num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账  号：50050110267600001694</w:t>
      </w:r>
    </w:p>
    <w:p w14:paraId="25D25DA0"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户  名：重庆渝富达项目管理有限公司</w:t>
      </w:r>
    </w:p>
    <w:p w14:paraId="4F396CD6">
      <w:pPr>
        <w:numPr>
          <w:ilvl w:val="0"/>
          <w:numId w:val="0"/>
        </w:numPr>
        <w:ind w:firstLine="64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开户行：中国建设银行股份有限公司重庆自由贸易试验区两江汽博支行</w:t>
      </w:r>
    </w:p>
    <w:p w14:paraId="6D20F396">
      <w:pPr>
        <w:spacing w:line="500" w:lineRule="exact"/>
        <w:ind w:firstLine="2880" w:firstLineChars="800"/>
        <w:jc w:val="both"/>
        <w:outlineLvl w:val="0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重庆两江新区西南大学附属中学校</w:t>
      </w:r>
    </w:p>
    <w:p w14:paraId="2A4EDD8D">
      <w:pPr>
        <w:spacing w:line="500" w:lineRule="exact"/>
        <w:ind w:firstLine="1080" w:firstLineChars="300"/>
        <w:jc w:val="both"/>
        <w:outlineLvl w:val="0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           重庆两江新区西大附中金州学校</w:t>
      </w:r>
    </w:p>
    <w:p w14:paraId="52A30BDA">
      <w:pPr>
        <w:spacing w:line="500" w:lineRule="exact"/>
        <w:ind w:firstLine="2880" w:firstLineChars="800"/>
        <w:jc w:val="both"/>
        <w:outlineLvl w:val="0"/>
        <w:rPr>
          <w:rFonts w:hint="default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 重庆两江新区西大附中星辰学校</w:t>
      </w:r>
    </w:p>
    <w:p w14:paraId="2E7D9676"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重庆渝富达项目管理有限公司</w:t>
      </w:r>
    </w:p>
    <w:p w14:paraId="51FAD2DB">
      <w:pPr>
        <w:numPr>
          <w:ilvl w:val="0"/>
          <w:numId w:val="0"/>
        </w:numPr>
        <w:ind w:firstLine="640"/>
        <w:rPr>
          <w:rFonts w:hint="default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                  2025年7月21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755F"/>
    <w:rsid w:val="0F183D87"/>
    <w:rsid w:val="114E06C3"/>
    <w:rsid w:val="11FE3E97"/>
    <w:rsid w:val="2C6D3C9C"/>
    <w:rsid w:val="2D8748E9"/>
    <w:rsid w:val="31CA1248"/>
    <w:rsid w:val="34524761"/>
    <w:rsid w:val="3EA90437"/>
    <w:rsid w:val="40D80CD4"/>
    <w:rsid w:val="44EF66DD"/>
    <w:rsid w:val="44F20D8A"/>
    <w:rsid w:val="57437223"/>
    <w:rsid w:val="61A86601"/>
    <w:rsid w:val="629C158C"/>
    <w:rsid w:val="691C78D4"/>
    <w:rsid w:val="696A0640"/>
    <w:rsid w:val="6FA348AB"/>
    <w:rsid w:val="70691651"/>
    <w:rsid w:val="77C57139"/>
    <w:rsid w:val="7A5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502</Characters>
  <Lines>0</Lines>
  <Paragraphs>0</Paragraphs>
  <TotalTime>3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2025-07-18T08:50:00Z</dcterms:created>
  <dc:creator>陈芳</dc:creator>
  <cp:lastModifiedBy>蒋</cp:lastModifiedBy>
  <dcterms:modified xsi:type="dcterms:W3CDTF">2025-07-21T06:28:13Z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eyJoZGlkIjoiZGJlY2Y0YmVjNGJlNmVhYzI2NmFmZDE5ODViMWYyYjIiLCJ1c2VySWQiOiI0NDk4ODUwNDAifQ==</vt:lpwstr>
  </property>
  <property fmtid="{D5CDD505-2E9C-101B-9397-08002B2CF9AE}" pid="4" name="ICV">
    <vt:lpwstr>1A7D523389504D50AF25390544761BB8_12</vt:lpwstr>
  </property>
</Properties>
</file>