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B0CE5">
      <w:pPr>
        <w:spacing w:line="1600" w:lineRule="exact"/>
        <w:outlineLvl w:val="0"/>
        <w:rPr>
          <w:rFonts w:ascii="宋体" w:hAnsi="宋体" w:cs="宋体"/>
          <w:b/>
          <w:color w:val="auto"/>
          <w:sz w:val="100"/>
        </w:rPr>
      </w:pPr>
      <w:bookmarkStart w:id="159" w:name="_GoBack"/>
      <w:bookmarkEnd w:id="159"/>
    </w:p>
    <w:p w14:paraId="6C9AA572">
      <w:pPr>
        <w:pStyle w:val="17"/>
        <w:rPr>
          <w:rFonts w:eastAsia="宋体" w:cs="宋体"/>
          <w:color w:val="auto"/>
        </w:rPr>
      </w:pPr>
    </w:p>
    <w:p w14:paraId="3DFC1F1C">
      <w:pPr>
        <w:spacing w:line="1600" w:lineRule="exact"/>
        <w:jc w:val="center"/>
        <w:outlineLvl w:val="0"/>
        <w:rPr>
          <w:rFonts w:ascii="宋体" w:hAnsi="宋体" w:cs="宋体"/>
          <w:color w:val="auto"/>
          <w:sz w:val="120"/>
          <w:szCs w:val="120"/>
        </w:rPr>
      </w:pPr>
      <w:r>
        <w:rPr>
          <w:rFonts w:hint="eastAsia" w:ascii="宋体" w:hAnsi="宋体" w:cs="宋体"/>
          <w:b/>
          <w:color w:val="auto"/>
          <w:sz w:val="120"/>
          <w:szCs w:val="120"/>
        </w:rPr>
        <w:t>网上询比文件</w:t>
      </w:r>
    </w:p>
    <w:p w14:paraId="4BB0E609">
      <w:pPr>
        <w:pStyle w:val="6"/>
        <w:spacing w:line="500" w:lineRule="exact"/>
        <w:ind w:left="0"/>
        <w:jc w:val="center"/>
        <w:rPr>
          <w:rFonts w:ascii="宋体" w:hAnsi="宋体" w:cs="宋体"/>
          <w:color w:val="auto"/>
          <w:sz w:val="32"/>
        </w:rPr>
      </w:pPr>
    </w:p>
    <w:p w14:paraId="7D489C02">
      <w:pPr>
        <w:pStyle w:val="6"/>
        <w:spacing w:line="500" w:lineRule="exact"/>
        <w:ind w:left="0"/>
        <w:jc w:val="center"/>
        <w:rPr>
          <w:rFonts w:ascii="宋体" w:hAnsi="宋体" w:cs="宋体"/>
          <w:b/>
          <w:bCs/>
          <w:color w:val="auto"/>
          <w:sz w:val="32"/>
        </w:rPr>
      </w:pPr>
      <w:r>
        <w:rPr>
          <w:rFonts w:hint="eastAsia" w:ascii="宋体" w:hAnsi="宋体" w:cs="宋体"/>
          <w:b/>
          <w:bCs/>
          <w:color w:val="auto"/>
          <w:sz w:val="32"/>
        </w:rPr>
        <w:t>（综合评分）</w:t>
      </w:r>
    </w:p>
    <w:p w14:paraId="0E94A19A">
      <w:pPr>
        <w:pStyle w:val="6"/>
        <w:spacing w:line="500" w:lineRule="exact"/>
        <w:ind w:left="0"/>
        <w:jc w:val="center"/>
        <w:rPr>
          <w:rFonts w:ascii="宋体" w:hAnsi="宋体" w:cs="宋体"/>
          <w:b/>
          <w:bCs/>
          <w:color w:val="auto"/>
          <w:sz w:val="32"/>
        </w:rPr>
      </w:pPr>
    </w:p>
    <w:p w14:paraId="78597BA9">
      <w:pPr>
        <w:pStyle w:val="6"/>
        <w:spacing w:line="500" w:lineRule="exact"/>
        <w:ind w:left="0"/>
        <w:rPr>
          <w:rFonts w:ascii="宋体" w:hAnsi="宋体" w:cs="宋体"/>
          <w:color w:val="auto"/>
          <w:sz w:val="32"/>
        </w:rPr>
      </w:pPr>
    </w:p>
    <w:p w14:paraId="27E0D990">
      <w:pPr>
        <w:pStyle w:val="6"/>
        <w:spacing w:line="500" w:lineRule="exact"/>
        <w:ind w:left="0"/>
        <w:rPr>
          <w:rFonts w:ascii="宋体" w:hAnsi="宋体" w:cs="宋体"/>
          <w:color w:val="auto"/>
          <w:sz w:val="32"/>
        </w:rPr>
      </w:pPr>
    </w:p>
    <w:p w14:paraId="11203CB4">
      <w:pPr>
        <w:pStyle w:val="6"/>
        <w:spacing w:line="500" w:lineRule="exact"/>
        <w:ind w:left="0"/>
        <w:rPr>
          <w:rFonts w:ascii="宋体" w:hAnsi="宋体" w:cs="宋体"/>
          <w:color w:val="auto"/>
          <w:sz w:val="32"/>
        </w:rPr>
      </w:pPr>
    </w:p>
    <w:p w14:paraId="762318F2">
      <w:pPr>
        <w:rPr>
          <w:rFonts w:ascii="宋体" w:hAnsi="宋体" w:cs="宋体"/>
          <w:color w:val="auto"/>
        </w:rPr>
      </w:pPr>
    </w:p>
    <w:p w14:paraId="01FDC8EC">
      <w:pPr>
        <w:pStyle w:val="6"/>
        <w:spacing w:line="500" w:lineRule="exact"/>
        <w:ind w:left="0"/>
        <w:jc w:val="center"/>
        <w:rPr>
          <w:rFonts w:ascii="宋体" w:hAnsi="宋体" w:cs="宋体"/>
          <w:color w:val="auto"/>
          <w:sz w:val="32"/>
        </w:rPr>
      </w:pPr>
    </w:p>
    <w:p w14:paraId="564D098E">
      <w:pPr>
        <w:spacing w:line="500" w:lineRule="exact"/>
        <w:ind w:left="3648" w:leftChars="503" w:hanging="2240" w:hangingChars="700"/>
        <w:outlineLvl w:val="0"/>
        <w:rPr>
          <w:rFonts w:hint="default" w:ascii="宋体" w:hAnsi="宋体" w:eastAsia="宋体" w:cs="宋体"/>
          <w:color w:val="auto"/>
          <w:sz w:val="32"/>
          <w:lang w:val="en-US" w:eastAsia="zh-CN"/>
        </w:rPr>
      </w:pPr>
      <w:r>
        <w:rPr>
          <w:rFonts w:hint="eastAsia" w:ascii="宋体" w:hAnsi="宋体" w:cs="宋体"/>
          <w:color w:val="auto"/>
          <w:sz w:val="32"/>
        </w:rPr>
        <w:t>采购项目编号：</w:t>
      </w:r>
      <w:r>
        <w:rPr>
          <w:rFonts w:hint="eastAsia" w:ascii="宋体" w:hAnsi="宋体" w:cs="宋体"/>
          <w:color w:val="auto"/>
          <w:sz w:val="32"/>
          <w:lang w:val="en-US" w:eastAsia="zh-CN"/>
        </w:rPr>
        <w:t>QC25C00120</w:t>
      </w:r>
    </w:p>
    <w:p w14:paraId="1AAE7BC3">
      <w:pPr>
        <w:keepNext w:val="0"/>
        <w:keepLines w:val="0"/>
        <w:pageBreakBefore w:val="0"/>
        <w:widowControl w:val="0"/>
        <w:kinsoku/>
        <w:wordWrap/>
        <w:overflowPunct/>
        <w:topLinePunct w:val="0"/>
        <w:autoSpaceDE/>
        <w:autoSpaceDN/>
        <w:bidi w:val="0"/>
        <w:adjustRightInd/>
        <w:snapToGrid/>
        <w:spacing w:line="500" w:lineRule="exact"/>
        <w:ind w:left="3648" w:leftChars="503" w:hanging="2240" w:hangingChars="700"/>
        <w:textAlignment w:val="auto"/>
        <w:outlineLvl w:val="0"/>
        <w:rPr>
          <w:rFonts w:hint="eastAsia" w:ascii="宋体" w:hAnsi="宋体" w:eastAsia="宋体" w:cs="宋体"/>
          <w:color w:val="auto"/>
          <w:sz w:val="32"/>
          <w:lang w:eastAsia="zh-CN"/>
        </w:rPr>
      </w:pPr>
      <w:r>
        <w:rPr>
          <w:rFonts w:hint="eastAsia" w:ascii="宋体" w:hAnsi="宋体" w:cs="宋体"/>
          <w:color w:val="auto"/>
          <w:sz w:val="32"/>
        </w:rPr>
        <w:t>采购项目名称：</w:t>
      </w:r>
      <w:r>
        <w:rPr>
          <w:rFonts w:hint="eastAsia" w:ascii="宋体" w:hAnsi="宋体" w:cs="宋体"/>
          <w:color w:val="auto"/>
          <w:sz w:val="32"/>
          <w:lang w:eastAsia="zh-CN"/>
        </w:rPr>
        <w:t>重庆市高级人民法院内部刊物印刷服务</w:t>
      </w:r>
    </w:p>
    <w:p w14:paraId="6A840C9C">
      <w:pPr>
        <w:pStyle w:val="6"/>
        <w:spacing w:line="500" w:lineRule="exact"/>
        <w:ind w:left="0"/>
        <w:rPr>
          <w:rFonts w:ascii="宋体" w:hAnsi="宋体" w:cs="宋体"/>
          <w:color w:val="auto"/>
          <w:sz w:val="32"/>
        </w:rPr>
      </w:pPr>
    </w:p>
    <w:p w14:paraId="04E3ED18">
      <w:pPr>
        <w:pStyle w:val="6"/>
        <w:spacing w:line="500" w:lineRule="exact"/>
        <w:ind w:left="0"/>
        <w:jc w:val="center"/>
        <w:rPr>
          <w:rFonts w:ascii="宋体" w:hAnsi="宋体" w:cs="宋体"/>
          <w:color w:val="auto"/>
          <w:sz w:val="32"/>
        </w:rPr>
      </w:pPr>
    </w:p>
    <w:p w14:paraId="541C43F0">
      <w:pPr>
        <w:rPr>
          <w:color w:val="auto"/>
        </w:rPr>
      </w:pPr>
    </w:p>
    <w:p w14:paraId="1649F2DD">
      <w:pPr>
        <w:pStyle w:val="6"/>
        <w:spacing w:line="500" w:lineRule="exact"/>
        <w:ind w:left="0"/>
        <w:jc w:val="center"/>
        <w:rPr>
          <w:rFonts w:ascii="宋体" w:hAnsi="宋体" w:cs="宋体"/>
          <w:color w:val="auto"/>
          <w:sz w:val="32"/>
        </w:rPr>
      </w:pPr>
    </w:p>
    <w:p w14:paraId="2C6C1C91">
      <w:pPr>
        <w:rPr>
          <w:rFonts w:ascii="宋体" w:hAnsi="宋体" w:cs="宋体"/>
          <w:color w:val="auto"/>
        </w:rPr>
      </w:pPr>
    </w:p>
    <w:p w14:paraId="20F5652D">
      <w:pPr>
        <w:pStyle w:val="18"/>
        <w:rPr>
          <w:rFonts w:hAnsi="宋体" w:cs="宋体"/>
          <w:color w:val="auto"/>
        </w:rPr>
      </w:pPr>
    </w:p>
    <w:p w14:paraId="09D8846A">
      <w:pPr>
        <w:spacing w:line="500" w:lineRule="exact"/>
        <w:ind w:firstLine="1500" w:firstLineChars="500"/>
        <w:outlineLvl w:val="0"/>
        <w:rPr>
          <w:rFonts w:hint="eastAsia" w:ascii="宋体" w:hAnsi="宋体" w:eastAsia="宋体" w:cs="宋体"/>
          <w:color w:val="auto"/>
          <w:sz w:val="30"/>
          <w:szCs w:val="30"/>
          <w:lang w:eastAsia="zh-CN"/>
        </w:rPr>
      </w:pPr>
      <w:r>
        <w:rPr>
          <w:rFonts w:hint="eastAsia" w:ascii="宋体" w:hAnsi="宋体" w:cs="宋体"/>
          <w:color w:val="auto"/>
          <w:sz w:val="30"/>
          <w:szCs w:val="30"/>
        </w:rPr>
        <w:t>采购人：</w:t>
      </w:r>
      <w:r>
        <w:rPr>
          <w:rFonts w:hint="eastAsia" w:ascii="宋体" w:hAnsi="宋体" w:cs="宋体"/>
          <w:color w:val="auto"/>
          <w:sz w:val="30"/>
          <w:szCs w:val="30"/>
          <w:lang w:eastAsia="zh-CN"/>
        </w:rPr>
        <w:t>重庆市高级人民法院</w:t>
      </w:r>
    </w:p>
    <w:p w14:paraId="7FB22246">
      <w:pPr>
        <w:spacing w:line="500" w:lineRule="exact"/>
        <w:ind w:firstLine="1500" w:firstLineChars="500"/>
        <w:outlineLvl w:val="0"/>
        <w:rPr>
          <w:rFonts w:ascii="宋体" w:hAnsi="宋体" w:cs="宋体"/>
          <w:color w:val="auto"/>
          <w:sz w:val="30"/>
          <w:szCs w:val="30"/>
        </w:rPr>
      </w:pPr>
      <w:r>
        <w:rPr>
          <w:rFonts w:hint="eastAsia" w:ascii="宋体" w:hAnsi="宋体" w:cs="宋体"/>
          <w:color w:val="auto"/>
          <w:sz w:val="30"/>
          <w:szCs w:val="30"/>
        </w:rPr>
        <w:t>采购代理机构：重庆千策招标代理有限公司</w:t>
      </w:r>
    </w:p>
    <w:p w14:paraId="6E4F84B8">
      <w:pPr>
        <w:spacing w:line="500" w:lineRule="exact"/>
        <w:ind w:firstLine="1500" w:firstLineChars="500"/>
        <w:outlineLvl w:val="0"/>
        <w:rPr>
          <w:rFonts w:ascii="宋体" w:hAnsi="宋体" w:cs="宋体"/>
          <w:color w:val="auto"/>
          <w:sz w:val="30"/>
          <w:szCs w:val="30"/>
        </w:rPr>
      </w:pPr>
    </w:p>
    <w:p w14:paraId="2A55BBB6">
      <w:pPr>
        <w:spacing w:line="500" w:lineRule="exact"/>
        <w:ind w:firstLine="1500" w:firstLineChars="500"/>
        <w:outlineLvl w:val="0"/>
        <w:rPr>
          <w:rFonts w:ascii="宋体" w:hAnsi="宋体" w:cs="宋体"/>
          <w:color w:val="auto"/>
          <w:sz w:val="30"/>
          <w:szCs w:val="30"/>
        </w:rPr>
      </w:pPr>
    </w:p>
    <w:p w14:paraId="0FABCC44">
      <w:pPr>
        <w:pStyle w:val="5"/>
        <w:rPr>
          <w:rFonts w:ascii="宋体" w:hAnsi="宋体" w:eastAsia="宋体" w:cs="宋体"/>
          <w:color w:val="auto"/>
        </w:rPr>
      </w:pPr>
    </w:p>
    <w:p w14:paraId="1B096F66">
      <w:pPr>
        <w:snapToGrid w:val="0"/>
        <w:spacing w:line="500" w:lineRule="exact"/>
        <w:jc w:val="center"/>
        <w:rPr>
          <w:rFonts w:ascii="宋体" w:hAnsi="宋体" w:cs="宋体"/>
          <w:color w:val="auto"/>
          <w:sz w:val="32"/>
          <w:szCs w:val="32"/>
        </w:rPr>
      </w:pPr>
      <w:r>
        <w:rPr>
          <w:rFonts w:hint="eastAsia" w:ascii="宋体" w:hAnsi="宋体" w:cs="宋体"/>
          <w:color w:val="auto"/>
          <w:sz w:val="32"/>
          <w:szCs w:val="32"/>
        </w:rPr>
        <w:t>二○二</w:t>
      </w:r>
      <w:r>
        <w:rPr>
          <w:rFonts w:hint="eastAsia" w:ascii="宋体" w:hAnsi="宋体" w:cs="宋体"/>
          <w:color w:val="auto"/>
          <w:sz w:val="32"/>
          <w:szCs w:val="32"/>
          <w:lang w:eastAsia="zh-CN"/>
        </w:rPr>
        <w:t>五</w:t>
      </w:r>
      <w:r>
        <w:rPr>
          <w:rFonts w:hint="eastAsia" w:ascii="宋体" w:hAnsi="宋体" w:cs="宋体"/>
          <w:color w:val="auto"/>
          <w:sz w:val="32"/>
          <w:szCs w:val="32"/>
        </w:rPr>
        <w:t>年</w:t>
      </w:r>
      <w:r>
        <w:rPr>
          <w:rFonts w:hint="eastAsia" w:ascii="宋体" w:hAnsi="宋体" w:cs="宋体"/>
          <w:color w:val="auto"/>
          <w:sz w:val="32"/>
          <w:szCs w:val="32"/>
          <w:lang w:val="en-US" w:eastAsia="zh-CN"/>
        </w:rPr>
        <w:t>八</w:t>
      </w:r>
      <w:r>
        <w:rPr>
          <w:rFonts w:hint="eastAsia" w:ascii="宋体" w:hAnsi="宋体" w:cs="宋体"/>
          <w:color w:val="auto"/>
          <w:sz w:val="32"/>
          <w:szCs w:val="32"/>
        </w:rPr>
        <w:t>月</w:t>
      </w:r>
    </w:p>
    <w:p w14:paraId="3014BA73">
      <w:pPr>
        <w:snapToGrid w:val="0"/>
        <w:spacing w:line="500" w:lineRule="exact"/>
        <w:jc w:val="center"/>
        <w:rPr>
          <w:rFonts w:ascii="宋体" w:hAnsi="宋体" w:cs="宋体"/>
          <w:color w:val="auto"/>
          <w:sz w:val="32"/>
          <w:szCs w:val="32"/>
        </w:rPr>
      </w:pPr>
    </w:p>
    <w:p w14:paraId="62224698">
      <w:pPr>
        <w:spacing w:line="480" w:lineRule="exact"/>
        <w:jc w:val="center"/>
        <w:outlineLvl w:val="0"/>
        <w:rPr>
          <w:rFonts w:ascii="宋体" w:hAnsi="宋体" w:cs="宋体"/>
          <w:color w:val="auto"/>
          <w:sz w:val="44"/>
          <w:szCs w:val="28"/>
        </w:rPr>
      </w:pPr>
      <w:r>
        <w:rPr>
          <w:rFonts w:hint="eastAsia" w:ascii="宋体" w:hAnsi="宋体" w:cs="宋体"/>
          <w:color w:val="auto"/>
          <w:sz w:val="44"/>
          <w:szCs w:val="28"/>
        </w:rPr>
        <w:t>目  录</w:t>
      </w:r>
    </w:p>
    <w:p w14:paraId="726163E7">
      <w:pPr>
        <w:pStyle w:val="12"/>
        <w:tabs>
          <w:tab w:val="right" w:leader="dot" w:pos="9412"/>
        </w:tabs>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TOC \o "1-3" \h \z </w:instrText>
      </w:r>
      <w:r>
        <w:rPr>
          <w:rFonts w:hint="eastAsia" w:ascii="宋体" w:hAnsi="宋体" w:cs="宋体"/>
          <w:color w:val="auto"/>
          <w:sz w:val="24"/>
          <w:szCs w:val="24"/>
        </w:rPr>
        <w:fldChar w:fldCharType="separate"/>
      </w:r>
      <w:r>
        <w:rPr>
          <w:rFonts w:hint="eastAsia" w:ascii="宋体" w:hAnsi="宋体" w:cs="宋体"/>
          <w:color w:val="auto"/>
          <w:szCs w:val="24"/>
        </w:rPr>
        <w:fldChar w:fldCharType="begin"/>
      </w:r>
      <w:r>
        <w:rPr>
          <w:rFonts w:hint="eastAsia" w:ascii="宋体" w:hAnsi="宋体" w:cs="宋体"/>
          <w:szCs w:val="24"/>
        </w:rPr>
        <w:instrText xml:space="preserve"> HYPERLINK \l _Toc10964 </w:instrText>
      </w:r>
      <w:r>
        <w:rPr>
          <w:rFonts w:hint="eastAsia" w:ascii="宋体" w:hAnsi="宋体" w:cs="宋体"/>
          <w:szCs w:val="24"/>
        </w:rPr>
        <w:fldChar w:fldCharType="separate"/>
      </w:r>
      <w:r>
        <w:rPr>
          <w:rFonts w:hint="eastAsia" w:ascii="宋体" w:hAnsi="宋体" w:eastAsia="宋体" w:cs="宋体"/>
          <w:bCs/>
          <w:szCs w:val="30"/>
        </w:rPr>
        <w:t>第一篇  采购邀请书</w:t>
      </w:r>
      <w:r>
        <w:tab/>
      </w:r>
      <w:r>
        <w:fldChar w:fldCharType="begin"/>
      </w:r>
      <w:r>
        <w:instrText xml:space="preserve"> PAGEREF _Toc10964 \h </w:instrText>
      </w:r>
      <w:r>
        <w:fldChar w:fldCharType="separate"/>
      </w:r>
      <w:r>
        <w:t>- 4 -</w:t>
      </w:r>
      <w:r>
        <w:fldChar w:fldCharType="end"/>
      </w:r>
      <w:r>
        <w:rPr>
          <w:rFonts w:hint="eastAsia" w:ascii="宋体" w:hAnsi="宋体" w:cs="宋体"/>
          <w:color w:val="auto"/>
          <w:szCs w:val="24"/>
        </w:rPr>
        <w:fldChar w:fldCharType="end"/>
      </w:r>
    </w:p>
    <w:p w14:paraId="03938FE2">
      <w:pPr>
        <w:pStyle w:val="7"/>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_Toc29421 </w:instrText>
      </w:r>
      <w:r>
        <w:rPr>
          <w:rFonts w:hint="eastAsia" w:ascii="宋体" w:hAnsi="宋体" w:eastAsia="宋体" w:cs="宋体"/>
          <w:szCs w:val="24"/>
        </w:rPr>
        <w:fldChar w:fldCharType="separate"/>
      </w:r>
      <w:r>
        <w:rPr>
          <w:rFonts w:hint="eastAsia" w:ascii="宋体" w:hAnsi="宋体" w:cs="宋体"/>
          <w:szCs w:val="24"/>
        </w:rPr>
        <w:t>一、网上询比内容</w:t>
      </w:r>
      <w:r>
        <w:tab/>
      </w:r>
      <w:r>
        <w:fldChar w:fldCharType="begin"/>
      </w:r>
      <w:r>
        <w:instrText xml:space="preserve"> PAGEREF _Toc29421 \h </w:instrText>
      </w:r>
      <w:r>
        <w:fldChar w:fldCharType="separate"/>
      </w:r>
      <w:r>
        <w:t>- 4 -</w:t>
      </w:r>
      <w:r>
        <w:fldChar w:fldCharType="end"/>
      </w:r>
      <w:r>
        <w:rPr>
          <w:rFonts w:hint="eastAsia" w:ascii="宋体" w:hAnsi="宋体" w:eastAsia="宋体" w:cs="宋体"/>
          <w:color w:val="auto"/>
          <w:szCs w:val="24"/>
        </w:rPr>
        <w:fldChar w:fldCharType="end"/>
      </w:r>
    </w:p>
    <w:p w14:paraId="6407A408">
      <w:pPr>
        <w:pStyle w:val="7"/>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_Toc10372 </w:instrText>
      </w:r>
      <w:r>
        <w:rPr>
          <w:rFonts w:hint="eastAsia" w:ascii="宋体" w:hAnsi="宋体" w:eastAsia="宋体" w:cs="宋体"/>
          <w:szCs w:val="24"/>
        </w:rPr>
        <w:fldChar w:fldCharType="separate"/>
      </w:r>
      <w:r>
        <w:rPr>
          <w:rFonts w:hint="eastAsia" w:ascii="宋体" w:hAnsi="宋体" w:cs="宋体"/>
          <w:szCs w:val="24"/>
        </w:rPr>
        <w:t>二、资金来源</w:t>
      </w:r>
      <w:r>
        <w:tab/>
      </w:r>
      <w:r>
        <w:fldChar w:fldCharType="begin"/>
      </w:r>
      <w:r>
        <w:instrText xml:space="preserve"> PAGEREF _Toc10372 \h </w:instrText>
      </w:r>
      <w:r>
        <w:fldChar w:fldCharType="separate"/>
      </w:r>
      <w:r>
        <w:t>- 4 -</w:t>
      </w:r>
      <w:r>
        <w:fldChar w:fldCharType="end"/>
      </w:r>
      <w:r>
        <w:rPr>
          <w:rFonts w:hint="eastAsia" w:ascii="宋体" w:hAnsi="宋体" w:eastAsia="宋体" w:cs="宋体"/>
          <w:color w:val="auto"/>
          <w:szCs w:val="24"/>
        </w:rPr>
        <w:fldChar w:fldCharType="end"/>
      </w:r>
    </w:p>
    <w:p w14:paraId="475CAC8D">
      <w:pPr>
        <w:pStyle w:val="7"/>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_Toc22094 </w:instrText>
      </w:r>
      <w:r>
        <w:rPr>
          <w:rFonts w:hint="eastAsia" w:ascii="宋体" w:hAnsi="宋体" w:eastAsia="宋体" w:cs="宋体"/>
          <w:szCs w:val="24"/>
        </w:rPr>
        <w:fldChar w:fldCharType="separate"/>
      </w:r>
      <w:r>
        <w:rPr>
          <w:rFonts w:hint="eastAsia" w:ascii="宋体" w:hAnsi="宋体" w:cs="宋体"/>
          <w:szCs w:val="24"/>
        </w:rPr>
        <w:t>三、供应商资格条件</w:t>
      </w:r>
      <w:r>
        <w:tab/>
      </w:r>
      <w:r>
        <w:fldChar w:fldCharType="begin"/>
      </w:r>
      <w:r>
        <w:instrText xml:space="preserve"> PAGEREF _Toc22094 \h </w:instrText>
      </w:r>
      <w:r>
        <w:fldChar w:fldCharType="separate"/>
      </w:r>
      <w:r>
        <w:t>- 4 -</w:t>
      </w:r>
      <w:r>
        <w:fldChar w:fldCharType="end"/>
      </w:r>
      <w:r>
        <w:rPr>
          <w:rFonts w:hint="eastAsia" w:ascii="宋体" w:hAnsi="宋体" w:eastAsia="宋体" w:cs="宋体"/>
          <w:color w:val="auto"/>
          <w:szCs w:val="24"/>
        </w:rPr>
        <w:fldChar w:fldCharType="end"/>
      </w:r>
    </w:p>
    <w:p w14:paraId="48ADCCB3">
      <w:pPr>
        <w:pStyle w:val="7"/>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_Toc14513 </w:instrText>
      </w:r>
      <w:r>
        <w:rPr>
          <w:rFonts w:hint="eastAsia" w:ascii="宋体" w:hAnsi="宋体" w:eastAsia="宋体" w:cs="宋体"/>
          <w:szCs w:val="24"/>
        </w:rPr>
        <w:fldChar w:fldCharType="separate"/>
      </w:r>
      <w:r>
        <w:rPr>
          <w:rFonts w:hint="eastAsia" w:ascii="宋体" w:hAnsi="宋体" w:cs="宋体"/>
          <w:szCs w:val="24"/>
        </w:rPr>
        <w:t>四、采购有关说明</w:t>
      </w:r>
      <w:r>
        <w:tab/>
      </w:r>
      <w:r>
        <w:fldChar w:fldCharType="begin"/>
      </w:r>
      <w:r>
        <w:instrText xml:space="preserve"> PAGEREF _Toc14513 \h </w:instrText>
      </w:r>
      <w:r>
        <w:fldChar w:fldCharType="separate"/>
      </w:r>
      <w:r>
        <w:t>- 4 -</w:t>
      </w:r>
      <w:r>
        <w:fldChar w:fldCharType="end"/>
      </w:r>
      <w:r>
        <w:rPr>
          <w:rFonts w:hint="eastAsia" w:ascii="宋体" w:hAnsi="宋体" w:eastAsia="宋体" w:cs="宋体"/>
          <w:color w:val="auto"/>
          <w:szCs w:val="24"/>
        </w:rPr>
        <w:fldChar w:fldCharType="end"/>
      </w:r>
    </w:p>
    <w:p w14:paraId="58CDFEF3">
      <w:pPr>
        <w:pStyle w:val="7"/>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_Toc2034 </w:instrText>
      </w:r>
      <w:r>
        <w:rPr>
          <w:rFonts w:hint="eastAsia" w:ascii="宋体" w:hAnsi="宋体" w:eastAsia="宋体" w:cs="宋体"/>
          <w:szCs w:val="24"/>
        </w:rPr>
        <w:fldChar w:fldCharType="separate"/>
      </w:r>
      <w:r>
        <w:rPr>
          <w:rFonts w:hint="eastAsia" w:ascii="宋体" w:hAnsi="宋体" w:cs="宋体"/>
          <w:szCs w:val="24"/>
        </w:rPr>
        <w:t>五、其它有关规定</w:t>
      </w:r>
      <w:r>
        <w:tab/>
      </w:r>
      <w:r>
        <w:fldChar w:fldCharType="begin"/>
      </w:r>
      <w:r>
        <w:instrText xml:space="preserve"> PAGEREF _Toc2034 \h </w:instrText>
      </w:r>
      <w:r>
        <w:fldChar w:fldCharType="separate"/>
      </w:r>
      <w:r>
        <w:t>- 5 -</w:t>
      </w:r>
      <w:r>
        <w:fldChar w:fldCharType="end"/>
      </w:r>
      <w:r>
        <w:rPr>
          <w:rFonts w:hint="eastAsia" w:ascii="宋体" w:hAnsi="宋体" w:eastAsia="宋体" w:cs="宋体"/>
          <w:color w:val="auto"/>
          <w:szCs w:val="24"/>
        </w:rPr>
        <w:fldChar w:fldCharType="end"/>
      </w:r>
    </w:p>
    <w:p w14:paraId="5B30D495">
      <w:pPr>
        <w:pStyle w:val="7"/>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_Toc18917 </w:instrText>
      </w:r>
      <w:r>
        <w:rPr>
          <w:rFonts w:hint="eastAsia" w:ascii="宋体" w:hAnsi="宋体" w:eastAsia="宋体" w:cs="宋体"/>
          <w:szCs w:val="24"/>
        </w:rPr>
        <w:fldChar w:fldCharType="separate"/>
      </w:r>
      <w:r>
        <w:rPr>
          <w:rFonts w:hint="eastAsia" w:ascii="宋体" w:hAnsi="宋体" w:cs="宋体"/>
          <w:szCs w:val="24"/>
        </w:rPr>
        <w:t>六、联系方式</w:t>
      </w:r>
      <w:r>
        <w:tab/>
      </w:r>
      <w:r>
        <w:fldChar w:fldCharType="begin"/>
      </w:r>
      <w:r>
        <w:instrText xml:space="preserve"> PAGEREF _Toc18917 \h </w:instrText>
      </w:r>
      <w:r>
        <w:fldChar w:fldCharType="separate"/>
      </w:r>
      <w:r>
        <w:t>- 6 -</w:t>
      </w:r>
      <w:r>
        <w:fldChar w:fldCharType="end"/>
      </w:r>
      <w:r>
        <w:rPr>
          <w:rFonts w:hint="eastAsia" w:ascii="宋体" w:hAnsi="宋体" w:eastAsia="宋体" w:cs="宋体"/>
          <w:color w:val="auto"/>
          <w:szCs w:val="24"/>
        </w:rPr>
        <w:fldChar w:fldCharType="end"/>
      </w:r>
    </w:p>
    <w:p w14:paraId="462F73A0">
      <w:pPr>
        <w:pStyle w:val="12"/>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_Toc31763 </w:instrText>
      </w:r>
      <w:r>
        <w:rPr>
          <w:rFonts w:hint="eastAsia" w:ascii="宋体" w:hAnsi="宋体" w:eastAsia="宋体" w:cs="宋体"/>
          <w:szCs w:val="24"/>
        </w:rPr>
        <w:fldChar w:fldCharType="separate"/>
      </w:r>
      <w:r>
        <w:rPr>
          <w:rFonts w:hint="eastAsia" w:ascii="宋体" w:hAnsi="宋体" w:eastAsia="宋体" w:cs="宋体"/>
          <w:bCs/>
          <w:szCs w:val="30"/>
        </w:rPr>
        <w:t>第二篇</w:t>
      </w:r>
      <w:r>
        <w:rPr>
          <w:rFonts w:hint="eastAsia" w:ascii="宋体" w:hAnsi="宋体" w:eastAsia="宋体" w:cs="宋体"/>
          <w:bCs/>
          <w:szCs w:val="30"/>
          <w:lang w:val="en-US" w:eastAsia="zh-CN"/>
        </w:rPr>
        <w:t xml:space="preserve">  </w:t>
      </w:r>
      <w:r>
        <w:rPr>
          <w:rFonts w:hint="eastAsia" w:ascii="宋体" w:hAnsi="宋体" w:eastAsia="宋体" w:cs="宋体"/>
          <w:bCs/>
          <w:szCs w:val="30"/>
        </w:rPr>
        <w:t>采购项目技术需求</w:t>
      </w:r>
      <w:r>
        <w:tab/>
      </w:r>
      <w:r>
        <w:fldChar w:fldCharType="begin"/>
      </w:r>
      <w:r>
        <w:instrText xml:space="preserve"> PAGEREF _Toc31763 \h </w:instrText>
      </w:r>
      <w:r>
        <w:fldChar w:fldCharType="separate"/>
      </w:r>
      <w:r>
        <w:t>- 7 -</w:t>
      </w:r>
      <w:r>
        <w:fldChar w:fldCharType="end"/>
      </w:r>
      <w:r>
        <w:rPr>
          <w:rFonts w:hint="eastAsia" w:ascii="宋体" w:hAnsi="宋体" w:eastAsia="宋体" w:cs="宋体"/>
          <w:color w:val="auto"/>
          <w:szCs w:val="24"/>
        </w:rPr>
        <w:fldChar w:fldCharType="end"/>
      </w:r>
    </w:p>
    <w:p w14:paraId="07E3ED48">
      <w:pPr>
        <w:pStyle w:val="7"/>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_Toc10210 </w:instrText>
      </w:r>
      <w:r>
        <w:rPr>
          <w:rFonts w:hint="eastAsia" w:ascii="宋体" w:hAnsi="宋体" w:eastAsia="宋体" w:cs="宋体"/>
          <w:szCs w:val="24"/>
        </w:rPr>
        <w:fldChar w:fldCharType="separate"/>
      </w:r>
      <w:r>
        <w:rPr>
          <w:rFonts w:hint="eastAsia" w:ascii="宋体" w:hAnsi="宋体" w:cs="宋体"/>
          <w:szCs w:val="24"/>
        </w:rPr>
        <w:t>一、</w:t>
      </w:r>
      <w:r>
        <w:rPr>
          <w:rFonts w:hint="eastAsia" w:ascii="宋体" w:hAnsi="宋体" w:cs="宋体"/>
          <w:szCs w:val="24"/>
          <w:lang w:eastAsia="zh-CN"/>
        </w:rPr>
        <w:t>项目基本概况介绍</w:t>
      </w:r>
      <w:r>
        <w:tab/>
      </w:r>
      <w:r>
        <w:fldChar w:fldCharType="begin"/>
      </w:r>
      <w:r>
        <w:instrText xml:space="preserve"> PAGEREF _Toc10210 \h </w:instrText>
      </w:r>
      <w:r>
        <w:fldChar w:fldCharType="separate"/>
      </w:r>
      <w:r>
        <w:t>- 7 -</w:t>
      </w:r>
      <w:r>
        <w:fldChar w:fldCharType="end"/>
      </w:r>
      <w:r>
        <w:rPr>
          <w:rFonts w:hint="eastAsia" w:ascii="宋体" w:hAnsi="宋体" w:eastAsia="宋体" w:cs="宋体"/>
          <w:color w:val="auto"/>
          <w:szCs w:val="24"/>
        </w:rPr>
        <w:fldChar w:fldCharType="end"/>
      </w:r>
    </w:p>
    <w:p w14:paraId="4779E020">
      <w:pPr>
        <w:pStyle w:val="7"/>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_Toc7709 </w:instrText>
      </w:r>
      <w:r>
        <w:rPr>
          <w:rFonts w:hint="eastAsia" w:ascii="宋体" w:hAnsi="宋体" w:eastAsia="宋体" w:cs="宋体"/>
          <w:szCs w:val="24"/>
        </w:rPr>
        <w:fldChar w:fldCharType="separate"/>
      </w:r>
      <w:r>
        <w:rPr>
          <w:rFonts w:hint="eastAsia" w:ascii="宋体" w:hAnsi="宋体" w:cs="宋体"/>
          <w:szCs w:val="24"/>
        </w:rPr>
        <w:t>二、项目内容及要求</w:t>
      </w:r>
      <w:r>
        <w:tab/>
      </w:r>
      <w:r>
        <w:fldChar w:fldCharType="begin"/>
      </w:r>
      <w:r>
        <w:instrText xml:space="preserve"> PAGEREF _Toc7709 \h </w:instrText>
      </w:r>
      <w:r>
        <w:fldChar w:fldCharType="separate"/>
      </w:r>
      <w:r>
        <w:t>- 7 -</w:t>
      </w:r>
      <w:r>
        <w:fldChar w:fldCharType="end"/>
      </w:r>
      <w:r>
        <w:rPr>
          <w:rFonts w:hint="eastAsia" w:ascii="宋体" w:hAnsi="宋体" w:eastAsia="宋体" w:cs="宋体"/>
          <w:color w:val="auto"/>
          <w:szCs w:val="24"/>
        </w:rPr>
        <w:fldChar w:fldCharType="end"/>
      </w:r>
    </w:p>
    <w:p w14:paraId="4EF6ACF9">
      <w:pPr>
        <w:pStyle w:val="7"/>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_Toc19558 </w:instrText>
      </w:r>
      <w:r>
        <w:rPr>
          <w:rFonts w:hint="eastAsia" w:ascii="宋体" w:hAnsi="宋体" w:eastAsia="宋体" w:cs="宋体"/>
          <w:szCs w:val="24"/>
        </w:rPr>
        <w:fldChar w:fldCharType="separate"/>
      </w:r>
      <w:r>
        <w:rPr>
          <w:rFonts w:hint="eastAsia" w:ascii="宋体" w:hAnsi="宋体" w:eastAsia="宋体" w:cs="宋体"/>
          <w:szCs w:val="24"/>
          <w:lang w:val="en-US" w:eastAsia="zh-CN"/>
        </w:rPr>
        <w:t>三、样品递交及退还要求</w:t>
      </w:r>
      <w:r>
        <w:tab/>
      </w:r>
      <w:r>
        <w:fldChar w:fldCharType="begin"/>
      </w:r>
      <w:r>
        <w:instrText xml:space="preserve"> PAGEREF _Toc19558 \h </w:instrText>
      </w:r>
      <w:r>
        <w:fldChar w:fldCharType="separate"/>
      </w:r>
      <w:r>
        <w:t>- 11 -</w:t>
      </w:r>
      <w:r>
        <w:fldChar w:fldCharType="end"/>
      </w:r>
      <w:r>
        <w:rPr>
          <w:rFonts w:hint="eastAsia" w:ascii="宋体" w:hAnsi="宋体" w:eastAsia="宋体" w:cs="宋体"/>
          <w:color w:val="auto"/>
          <w:szCs w:val="24"/>
        </w:rPr>
        <w:fldChar w:fldCharType="end"/>
      </w:r>
    </w:p>
    <w:p w14:paraId="0FF21139">
      <w:pPr>
        <w:pStyle w:val="7"/>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_Toc21704 </w:instrText>
      </w:r>
      <w:r>
        <w:rPr>
          <w:rFonts w:hint="eastAsia" w:ascii="宋体" w:hAnsi="宋体" w:eastAsia="宋体" w:cs="宋体"/>
          <w:szCs w:val="24"/>
        </w:rPr>
        <w:fldChar w:fldCharType="separate"/>
      </w:r>
      <w:r>
        <w:rPr>
          <w:rFonts w:hint="eastAsia" w:ascii="宋体" w:hAnsi="宋体" w:eastAsia="宋体" w:cs="宋体"/>
          <w:szCs w:val="24"/>
          <w:lang w:val="en-US" w:eastAsia="zh-CN"/>
        </w:rPr>
        <w:t>四、现场踏勘</w:t>
      </w:r>
      <w:r>
        <w:tab/>
      </w:r>
      <w:r>
        <w:fldChar w:fldCharType="begin"/>
      </w:r>
      <w:r>
        <w:instrText xml:space="preserve"> PAGEREF _Toc21704 \h </w:instrText>
      </w:r>
      <w:r>
        <w:fldChar w:fldCharType="separate"/>
      </w:r>
      <w:r>
        <w:t>- 12 -</w:t>
      </w:r>
      <w:r>
        <w:fldChar w:fldCharType="end"/>
      </w:r>
      <w:r>
        <w:rPr>
          <w:rFonts w:hint="eastAsia" w:ascii="宋体" w:hAnsi="宋体" w:eastAsia="宋体" w:cs="宋体"/>
          <w:color w:val="auto"/>
          <w:szCs w:val="24"/>
        </w:rPr>
        <w:fldChar w:fldCharType="end"/>
      </w:r>
    </w:p>
    <w:p w14:paraId="3BA636A5">
      <w:pPr>
        <w:pStyle w:val="12"/>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_Toc28510 </w:instrText>
      </w:r>
      <w:r>
        <w:rPr>
          <w:rFonts w:hint="eastAsia" w:ascii="宋体" w:hAnsi="宋体" w:eastAsia="宋体" w:cs="宋体"/>
          <w:szCs w:val="24"/>
        </w:rPr>
        <w:fldChar w:fldCharType="separate"/>
      </w:r>
      <w:r>
        <w:rPr>
          <w:rFonts w:hint="eastAsia" w:ascii="宋体" w:hAnsi="宋体" w:eastAsia="宋体" w:cs="宋体"/>
          <w:bCs/>
          <w:szCs w:val="30"/>
        </w:rPr>
        <w:t>第三篇</w:t>
      </w:r>
      <w:r>
        <w:rPr>
          <w:rFonts w:hint="eastAsia" w:ascii="宋体" w:hAnsi="宋体" w:eastAsia="宋体" w:cs="宋体"/>
          <w:bCs/>
          <w:szCs w:val="30"/>
          <w:lang w:val="en-US" w:eastAsia="zh-CN"/>
        </w:rPr>
        <w:t xml:space="preserve">  </w:t>
      </w:r>
      <w:r>
        <w:rPr>
          <w:rFonts w:hint="eastAsia" w:ascii="宋体" w:hAnsi="宋体" w:eastAsia="宋体" w:cs="宋体"/>
          <w:bCs/>
          <w:szCs w:val="30"/>
        </w:rPr>
        <w:t>采购项目商务需求</w:t>
      </w:r>
      <w:r>
        <w:tab/>
      </w:r>
      <w:r>
        <w:fldChar w:fldCharType="begin"/>
      </w:r>
      <w:r>
        <w:instrText xml:space="preserve"> PAGEREF _Toc28510 \h </w:instrText>
      </w:r>
      <w:r>
        <w:fldChar w:fldCharType="separate"/>
      </w:r>
      <w:r>
        <w:t>- 14 -</w:t>
      </w:r>
      <w:r>
        <w:fldChar w:fldCharType="end"/>
      </w:r>
      <w:r>
        <w:rPr>
          <w:rFonts w:hint="eastAsia" w:ascii="宋体" w:hAnsi="宋体" w:eastAsia="宋体" w:cs="宋体"/>
          <w:color w:val="auto"/>
          <w:szCs w:val="24"/>
        </w:rPr>
        <w:fldChar w:fldCharType="end"/>
      </w:r>
    </w:p>
    <w:p w14:paraId="61FF7802">
      <w:pPr>
        <w:pStyle w:val="7"/>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_Toc31774 </w:instrText>
      </w:r>
      <w:r>
        <w:rPr>
          <w:rFonts w:hint="eastAsia" w:ascii="宋体" w:hAnsi="宋体" w:eastAsia="宋体" w:cs="宋体"/>
          <w:szCs w:val="24"/>
        </w:rPr>
        <w:fldChar w:fldCharType="separate"/>
      </w:r>
      <w:r>
        <w:rPr>
          <w:rFonts w:hint="eastAsia" w:ascii="宋体" w:hAnsi="宋体" w:cs="宋体"/>
          <w:szCs w:val="24"/>
        </w:rPr>
        <w:t>一、服务</w:t>
      </w:r>
      <w:r>
        <w:rPr>
          <w:rFonts w:hint="eastAsia" w:ascii="宋体" w:hAnsi="宋体" w:cs="宋体"/>
          <w:szCs w:val="24"/>
          <w:lang w:val="en-US" w:eastAsia="zh-CN"/>
        </w:rPr>
        <w:t>期</w:t>
      </w:r>
      <w:r>
        <w:rPr>
          <w:rFonts w:hint="eastAsia" w:ascii="宋体" w:hAnsi="宋体" w:cs="宋体"/>
          <w:szCs w:val="24"/>
        </w:rPr>
        <w:t>、地点及验收方式</w:t>
      </w:r>
      <w:r>
        <w:tab/>
      </w:r>
      <w:r>
        <w:fldChar w:fldCharType="begin"/>
      </w:r>
      <w:r>
        <w:instrText xml:space="preserve"> PAGEREF _Toc31774 \h </w:instrText>
      </w:r>
      <w:r>
        <w:fldChar w:fldCharType="separate"/>
      </w:r>
      <w:r>
        <w:t>- 14 -</w:t>
      </w:r>
      <w:r>
        <w:fldChar w:fldCharType="end"/>
      </w:r>
      <w:r>
        <w:rPr>
          <w:rFonts w:hint="eastAsia" w:ascii="宋体" w:hAnsi="宋体" w:eastAsia="宋体" w:cs="宋体"/>
          <w:color w:val="auto"/>
          <w:szCs w:val="24"/>
        </w:rPr>
        <w:fldChar w:fldCharType="end"/>
      </w:r>
    </w:p>
    <w:p w14:paraId="5FF713AB">
      <w:pPr>
        <w:pStyle w:val="7"/>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_Toc6473 </w:instrText>
      </w:r>
      <w:r>
        <w:rPr>
          <w:rFonts w:hint="eastAsia" w:ascii="宋体" w:hAnsi="宋体" w:eastAsia="宋体" w:cs="宋体"/>
          <w:szCs w:val="24"/>
        </w:rPr>
        <w:fldChar w:fldCharType="separate"/>
      </w:r>
      <w:r>
        <w:rPr>
          <w:rFonts w:hint="eastAsia" w:ascii="宋体" w:hAnsi="宋体" w:cs="宋体"/>
          <w:szCs w:val="24"/>
        </w:rPr>
        <w:t>二、报价要求</w:t>
      </w:r>
      <w:r>
        <w:tab/>
      </w:r>
      <w:r>
        <w:fldChar w:fldCharType="begin"/>
      </w:r>
      <w:r>
        <w:instrText xml:space="preserve"> PAGEREF _Toc6473 \h </w:instrText>
      </w:r>
      <w:r>
        <w:fldChar w:fldCharType="separate"/>
      </w:r>
      <w:r>
        <w:t>- 14 -</w:t>
      </w:r>
      <w:r>
        <w:fldChar w:fldCharType="end"/>
      </w:r>
      <w:r>
        <w:rPr>
          <w:rFonts w:hint="eastAsia" w:ascii="宋体" w:hAnsi="宋体" w:eastAsia="宋体" w:cs="宋体"/>
          <w:color w:val="auto"/>
          <w:szCs w:val="24"/>
        </w:rPr>
        <w:fldChar w:fldCharType="end"/>
      </w:r>
    </w:p>
    <w:p w14:paraId="43182501">
      <w:pPr>
        <w:pStyle w:val="7"/>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_Toc11444 </w:instrText>
      </w:r>
      <w:r>
        <w:rPr>
          <w:rFonts w:hint="eastAsia" w:ascii="宋体" w:hAnsi="宋体" w:eastAsia="宋体" w:cs="宋体"/>
          <w:szCs w:val="24"/>
        </w:rPr>
        <w:fldChar w:fldCharType="separate"/>
      </w:r>
      <w:r>
        <w:rPr>
          <w:rFonts w:hint="eastAsia" w:ascii="宋体" w:hAnsi="宋体" w:cs="宋体"/>
          <w:szCs w:val="24"/>
        </w:rPr>
        <w:t>三、付款方式</w:t>
      </w:r>
      <w:r>
        <w:tab/>
      </w:r>
      <w:r>
        <w:fldChar w:fldCharType="begin"/>
      </w:r>
      <w:r>
        <w:instrText xml:space="preserve"> PAGEREF _Toc11444 \h </w:instrText>
      </w:r>
      <w:r>
        <w:fldChar w:fldCharType="separate"/>
      </w:r>
      <w:r>
        <w:t>- 14 -</w:t>
      </w:r>
      <w:r>
        <w:fldChar w:fldCharType="end"/>
      </w:r>
      <w:r>
        <w:rPr>
          <w:rFonts w:hint="eastAsia" w:ascii="宋体" w:hAnsi="宋体" w:eastAsia="宋体" w:cs="宋体"/>
          <w:color w:val="auto"/>
          <w:szCs w:val="24"/>
        </w:rPr>
        <w:fldChar w:fldCharType="end"/>
      </w:r>
    </w:p>
    <w:p w14:paraId="1B085EC1">
      <w:pPr>
        <w:pStyle w:val="7"/>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_Toc21021 </w:instrText>
      </w:r>
      <w:r>
        <w:rPr>
          <w:rFonts w:hint="eastAsia" w:ascii="宋体" w:hAnsi="宋体" w:eastAsia="宋体" w:cs="宋体"/>
          <w:szCs w:val="24"/>
        </w:rPr>
        <w:fldChar w:fldCharType="separate"/>
      </w:r>
      <w:r>
        <w:rPr>
          <w:rFonts w:hint="eastAsia" w:ascii="宋体" w:hAnsi="宋体" w:cs="宋体"/>
          <w:szCs w:val="24"/>
        </w:rPr>
        <w:t>四、知识产权</w:t>
      </w:r>
      <w:r>
        <w:tab/>
      </w:r>
      <w:r>
        <w:fldChar w:fldCharType="begin"/>
      </w:r>
      <w:r>
        <w:instrText xml:space="preserve"> PAGEREF _Toc21021 \h </w:instrText>
      </w:r>
      <w:r>
        <w:fldChar w:fldCharType="separate"/>
      </w:r>
      <w:r>
        <w:t>- 14 -</w:t>
      </w:r>
      <w:r>
        <w:fldChar w:fldCharType="end"/>
      </w:r>
      <w:r>
        <w:rPr>
          <w:rFonts w:hint="eastAsia" w:ascii="宋体" w:hAnsi="宋体" w:eastAsia="宋体" w:cs="宋体"/>
          <w:color w:val="auto"/>
          <w:szCs w:val="24"/>
        </w:rPr>
        <w:fldChar w:fldCharType="end"/>
      </w:r>
    </w:p>
    <w:p w14:paraId="0BE94D84">
      <w:pPr>
        <w:pStyle w:val="7"/>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_Toc8600 </w:instrText>
      </w:r>
      <w:r>
        <w:rPr>
          <w:rFonts w:hint="eastAsia" w:ascii="宋体" w:hAnsi="宋体" w:eastAsia="宋体" w:cs="宋体"/>
          <w:szCs w:val="24"/>
        </w:rPr>
        <w:fldChar w:fldCharType="separate"/>
      </w:r>
      <w:r>
        <w:rPr>
          <w:rFonts w:hint="eastAsia" w:ascii="宋体" w:hAnsi="宋体" w:cs="宋体"/>
          <w:szCs w:val="24"/>
        </w:rPr>
        <w:t>五、违约责任</w:t>
      </w:r>
      <w:r>
        <w:tab/>
      </w:r>
      <w:r>
        <w:fldChar w:fldCharType="begin"/>
      </w:r>
      <w:r>
        <w:instrText xml:space="preserve"> PAGEREF _Toc8600 \h </w:instrText>
      </w:r>
      <w:r>
        <w:fldChar w:fldCharType="separate"/>
      </w:r>
      <w:r>
        <w:t>- 14 -</w:t>
      </w:r>
      <w:r>
        <w:fldChar w:fldCharType="end"/>
      </w:r>
      <w:r>
        <w:rPr>
          <w:rFonts w:hint="eastAsia" w:ascii="宋体" w:hAnsi="宋体" w:eastAsia="宋体" w:cs="宋体"/>
          <w:color w:val="auto"/>
          <w:szCs w:val="24"/>
        </w:rPr>
        <w:fldChar w:fldCharType="end"/>
      </w:r>
    </w:p>
    <w:p w14:paraId="6BEDBFFA">
      <w:pPr>
        <w:pStyle w:val="7"/>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_Toc6126 </w:instrText>
      </w:r>
      <w:r>
        <w:rPr>
          <w:rFonts w:hint="eastAsia" w:ascii="宋体" w:hAnsi="宋体" w:eastAsia="宋体" w:cs="宋体"/>
          <w:szCs w:val="24"/>
        </w:rPr>
        <w:fldChar w:fldCharType="separate"/>
      </w:r>
      <w:r>
        <w:rPr>
          <w:rFonts w:hint="eastAsia" w:ascii="宋体" w:hAnsi="宋体" w:eastAsia="宋体" w:cs="宋体"/>
          <w:szCs w:val="24"/>
          <w:lang w:val="en-US" w:eastAsia="zh-CN"/>
        </w:rPr>
        <w:t>六</w:t>
      </w:r>
      <w:r>
        <w:rPr>
          <w:rFonts w:hint="eastAsia" w:ascii="宋体" w:hAnsi="宋体" w:eastAsia="宋体" w:cs="宋体"/>
          <w:szCs w:val="24"/>
        </w:rPr>
        <w:t>、违约责任</w:t>
      </w:r>
      <w:r>
        <w:tab/>
      </w:r>
      <w:r>
        <w:fldChar w:fldCharType="begin"/>
      </w:r>
      <w:r>
        <w:instrText xml:space="preserve"> PAGEREF _Toc6126 \h </w:instrText>
      </w:r>
      <w:r>
        <w:fldChar w:fldCharType="separate"/>
      </w:r>
      <w:r>
        <w:t>- 15 -</w:t>
      </w:r>
      <w:r>
        <w:fldChar w:fldCharType="end"/>
      </w:r>
      <w:r>
        <w:rPr>
          <w:rFonts w:hint="eastAsia" w:ascii="宋体" w:hAnsi="宋体" w:eastAsia="宋体" w:cs="宋体"/>
          <w:color w:val="auto"/>
          <w:szCs w:val="24"/>
        </w:rPr>
        <w:fldChar w:fldCharType="end"/>
      </w:r>
    </w:p>
    <w:p w14:paraId="740D54AB">
      <w:pPr>
        <w:pStyle w:val="12"/>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_Toc23238 </w:instrText>
      </w:r>
      <w:r>
        <w:rPr>
          <w:rFonts w:hint="eastAsia" w:ascii="宋体" w:hAnsi="宋体" w:eastAsia="宋体" w:cs="宋体"/>
          <w:szCs w:val="24"/>
        </w:rPr>
        <w:fldChar w:fldCharType="separate"/>
      </w:r>
      <w:r>
        <w:rPr>
          <w:rFonts w:hint="eastAsia" w:ascii="宋体" w:hAnsi="宋体" w:eastAsia="宋体" w:cs="宋体"/>
          <w:bCs/>
          <w:spacing w:val="-11"/>
          <w:szCs w:val="30"/>
        </w:rPr>
        <w:t>第四篇</w:t>
      </w:r>
      <w:r>
        <w:rPr>
          <w:rFonts w:hint="eastAsia" w:ascii="宋体" w:hAnsi="宋体" w:eastAsia="宋体" w:cs="宋体"/>
          <w:bCs/>
          <w:spacing w:val="-11"/>
          <w:szCs w:val="30"/>
          <w:lang w:val="en-US" w:eastAsia="zh-CN"/>
        </w:rPr>
        <w:t xml:space="preserve">  </w:t>
      </w:r>
      <w:r>
        <w:rPr>
          <w:rFonts w:hint="eastAsia" w:ascii="宋体" w:hAnsi="宋体" w:eastAsia="宋体" w:cs="宋体"/>
          <w:bCs/>
          <w:spacing w:val="-11"/>
          <w:szCs w:val="30"/>
        </w:rPr>
        <w:t>网上询比程序及方法、评审标准、响应无效和</w:t>
      </w:r>
      <w:r>
        <w:rPr>
          <w:rFonts w:hint="eastAsia" w:ascii="宋体" w:hAnsi="宋体" w:eastAsia="宋体" w:cs="宋体"/>
          <w:bCs/>
          <w:spacing w:val="-11"/>
          <w:szCs w:val="36"/>
        </w:rPr>
        <w:t>采购终止</w:t>
      </w:r>
      <w:r>
        <w:tab/>
      </w:r>
      <w:r>
        <w:fldChar w:fldCharType="begin"/>
      </w:r>
      <w:r>
        <w:instrText xml:space="preserve"> PAGEREF _Toc23238 \h </w:instrText>
      </w:r>
      <w:r>
        <w:fldChar w:fldCharType="separate"/>
      </w:r>
      <w:r>
        <w:t>- 16 -</w:t>
      </w:r>
      <w:r>
        <w:fldChar w:fldCharType="end"/>
      </w:r>
      <w:r>
        <w:rPr>
          <w:rFonts w:hint="eastAsia" w:ascii="宋体" w:hAnsi="宋体" w:eastAsia="宋体" w:cs="宋体"/>
          <w:color w:val="auto"/>
          <w:szCs w:val="24"/>
        </w:rPr>
        <w:fldChar w:fldCharType="end"/>
      </w:r>
    </w:p>
    <w:p w14:paraId="37F42C30">
      <w:pPr>
        <w:pStyle w:val="7"/>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_Toc25632 </w:instrText>
      </w:r>
      <w:r>
        <w:rPr>
          <w:rFonts w:hint="eastAsia" w:ascii="宋体" w:hAnsi="宋体" w:eastAsia="宋体" w:cs="宋体"/>
          <w:szCs w:val="24"/>
        </w:rPr>
        <w:fldChar w:fldCharType="separate"/>
      </w:r>
      <w:r>
        <w:rPr>
          <w:rFonts w:hint="eastAsia" w:ascii="宋体" w:hAnsi="宋体" w:cs="宋体"/>
          <w:szCs w:val="24"/>
        </w:rPr>
        <w:t>一、网上询比程序及方法</w:t>
      </w:r>
      <w:r>
        <w:tab/>
      </w:r>
      <w:r>
        <w:fldChar w:fldCharType="begin"/>
      </w:r>
      <w:r>
        <w:instrText xml:space="preserve"> PAGEREF _Toc25632 \h </w:instrText>
      </w:r>
      <w:r>
        <w:fldChar w:fldCharType="separate"/>
      </w:r>
      <w:r>
        <w:t>- 16 -</w:t>
      </w:r>
      <w:r>
        <w:fldChar w:fldCharType="end"/>
      </w:r>
      <w:r>
        <w:rPr>
          <w:rFonts w:hint="eastAsia" w:ascii="宋体" w:hAnsi="宋体" w:eastAsia="宋体" w:cs="宋体"/>
          <w:color w:val="auto"/>
          <w:szCs w:val="24"/>
        </w:rPr>
        <w:fldChar w:fldCharType="end"/>
      </w:r>
    </w:p>
    <w:p w14:paraId="04C54350">
      <w:pPr>
        <w:pStyle w:val="7"/>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_Toc18461 </w:instrText>
      </w:r>
      <w:r>
        <w:rPr>
          <w:rFonts w:hint="eastAsia" w:ascii="宋体" w:hAnsi="宋体" w:eastAsia="宋体" w:cs="宋体"/>
          <w:szCs w:val="24"/>
        </w:rPr>
        <w:fldChar w:fldCharType="separate"/>
      </w:r>
      <w:r>
        <w:rPr>
          <w:rFonts w:hint="eastAsia" w:ascii="宋体" w:hAnsi="宋体" w:cs="宋体"/>
          <w:szCs w:val="24"/>
        </w:rPr>
        <w:t>二、评审标准</w:t>
      </w:r>
      <w:r>
        <w:tab/>
      </w:r>
      <w:r>
        <w:fldChar w:fldCharType="begin"/>
      </w:r>
      <w:r>
        <w:instrText xml:space="preserve"> PAGEREF _Toc18461 \h </w:instrText>
      </w:r>
      <w:r>
        <w:fldChar w:fldCharType="separate"/>
      </w:r>
      <w:r>
        <w:t>- 18 -</w:t>
      </w:r>
      <w:r>
        <w:fldChar w:fldCharType="end"/>
      </w:r>
      <w:r>
        <w:rPr>
          <w:rFonts w:hint="eastAsia" w:ascii="宋体" w:hAnsi="宋体" w:eastAsia="宋体" w:cs="宋体"/>
          <w:color w:val="auto"/>
          <w:szCs w:val="24"/>
        </w:rPr>
        <w:fldChar w:fldCharType="end"/>
      </w:r>
    </w:p>
    <w:p w14:paraId="17E5797A">
      <w:pPr>
        <w:pStyle w:val="7"/>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_Toc31479 </w:instrText>
      </w:r>
      <w:r>
        <w:rPr>
          <w:rFonts w:hint="eastAsia" w:ascii="宋体" w:hAnsi="宋体" w:eastAsia="宋体" w:cs="宋体"/>
          <w:szCs w:val="24"/>
        </w:rPr>
        <w:fldChar w:fldCharType="separate"/>
      </w:r>
      <w:r>
        <w:rPr>
          <w:rFonts w:hint="eastAsia" w:ascii="宋体" w:hAnsi="宋体" w:cs="宋体"/>
          <w:szCs w:val="24"/>
        </w:rPr>
        <w:t>三、响应无效</w:t>
      </w:r>
      <w:r>
        <w:tab/>
      </w:r>
      <w:r>
        <w:fldChar w:fldCharType="begin"/>
      </w:r>
      <w:r>
        <w:instrText xml:space="preserve"> PAGEREF _Toc31479 \h </w:instrText>
      </w:r>
      <w:r>
        <w:fldChar w:fldCharType="separate"/>
      </w:r>
      <w:r>
        <w:t>- 19 -</w:t>
      </w:r>
      <w:r>
        <w:fldChar w:fldCharType="end"/>
      </w:r>
      <w:r>
        <w:rPr>
          <w:rFonts w:hint="eastAsia" w:ascii="宋体" w:hAnsi="宋体" w:eastAsia="宋体" w:cs="宋体"/>
          <w:color w:val="auto"/>
          <w:szCs w:val="24"/>
        </w:rPr>
        <w:fldChar w:fldCharType="end"/>
      </w:r>
    </w:p>
    <w:p w14:paraId="0D9F818B">
      <w:pPr>
        <w:pStyle w:val="7"/>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_Toc26924 </w:instrText>
      </w:r>
      <w:r>
        <w:rPr>
          <w:rFonts w:hint="eastAsia" w:ascii="宋体" w:hAnsi="宋体" w:eastAsia="宋体" w:cs="宋体"/>
          <w:szCs w:val="24"/>
        </w:rPr>
        <w:fldChar w:fldCharType="separate"/>
      </w:r>
      <w:r>
        <w:rPr>
          <w:rFonts w:hint="eastAsia" w:ascii="宋体" w:hAnsi="宋体" w:cs="宋体"/>
          <w:szCs w:val="24"/>
        </w:rPr>
        <w:t>四、采购终止</w:t>
      </w:r>
      <w:r>
        <w:tab/>
      </w:r>
      <w:r>
        <w:fldChar w:fldCharType="begin"/>
      </w:r>
      <w:r>
        <w:instrText xml:space="preserve"> PAGEREF _Toc26924 \h </w:instrText>
      </w:r>
      <w:r>
        <w:fldChar w:fldCharType="separate"/>
      </w:r>
      <w:r>
        <w:t>- 20 -</w:t>
      </w:r>
      <w:r>
        <w:fldChar w:fldCharType="end"/>
      </w:r>
      <w:r>
        <w:rPr>
          <w:rFonts w:hint="eastAsia" w:ascii="宋体" w:hAnsi="宋体" w:eastAsia="宋体" w:cs="宋体"/>
          <w:color w:val="auto"/>
          <w:szCs w:val="24"/>
        </w:rPr>
        <w:fldChar w:fldCharType="end"/>
      </w:r>
    </w:p>
    <w:p w14:paraId="2CBE3BDF">
      <w:pPr>
        <w:pStyle w:val="12"/>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_Toc24755 </w:instrText>
      </w:r>
      <w:r>
        <w:rPr>
          <w:rFonts w:hint="eastAsia" w:ascii="宋体" w:hAnsi="宋体" w:eastAsia="宋体" w:cs="宋体"/>
          <w:szCs w:val="24"/>
        </w:rPr>
        <w:fldChar w:fldCharType="separate"/>
      </w:r>
      <w:r>
        <w:rPr>
          <w:rFonts w:hint="eastAsia" w:ascii="宋体" w:hAnsi="宋体" w:eastAsia="宋体" w:cs="宋体"/>
          <w:bCs/>
          <w:szCs w:val="30"/>
        </w:rPr>
        <w:t>第五篇</w:t>
      </w:r>
      <w:r>
        <w:rPr>
          <w:rFonts w:hint="eastAsia" w:ascii="宋体" w:hAnsi="宋体" w:eastAsia="宋体" w:cs="宋体"/>
          <w:bCs/>
          <w:szCs w:val="30"/>
          <w:lang w:val="en-US" w:eastAsia="zh-CN"/>
        </w:rPr>
        <w:t xml:space="preserve">  </w:t>
      </w:r>
      <w:r>
        <w:rPr>
          <w:rFonts w:hint="eastAsia" w:ascii="宋体" w:hAnsi="宋体" w:eastAsia="宋体" w:cs="宋体"/>
          <w:bCs/>
          <w:szCs w:val="30"/>
        </w:rPr>
        <w:t>供应商须知</w:t>
      </w:r>
      <w:r>
        <w:tab/>
      </w:r>
      <w:r>
        <w:fldChar w:fldCharType="begin"/>
      </w:r>
      <w:r>
        <w:instrText xml:space="preserve"> PAGEREF _Toc24755 \h </w:instrText>
      </w:r>
      <w:r>
        <w:fldChar w:fldCharType="separate"/>
      </w:r>
      <w:r>
        <w:t>- 21 -</w:t>
      </w:r>
      <w:r>
        <w:fldChar w:fldCharType="end"/>
      </w:r>
      <w:r>
        <w:rPr>
          <w:rFonts w:hint="eastAsia" w:ascii="宋体" w:hAnsi="宋体" w:eastAsia="宋体" w:cs="宋体"/>
          <w:color w:val="auto"/>
          <w:szCs w:val="24"/>
        </w:rPr>
        <w:fldChar w:fldCharType="end"/>
      </w:r>
    </w:p>
    <w:p w14:paraId="18871660">
      <w:pPr>
        <w:pStyle w:val="7"/>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_Toc28761 </w:instrText>
      </w:r>
      <w:r>
        <w:rPr>
          <w:rFonts w:hint="eastAsia" w:ascii="宋体" w:hAnsi="宋体" w:eastAsia="宋体" w:cs="宋体"/>
          <w:szCs w:val="24"/>
        </w:rPr>
        <w:fldChar w:fldCharType="separate"/>
      </w:r>
      <w:r>
        <w:rPr>
          <w:rFonts w:hint="eastAsia" w:ascii="宋体" w:hAnsi="宋体" w:cs="宋体"/>
          <w:szCs w:val="24"/>
        </w:rPr>
        <w:t>一、网上询比费用</w:t>
      </w:r>
      <w:r>
        <w:tab/>
      </w:r>
      <w:r>
        <w:fldChar w:fldCharType="begin"/>
      </w:r>
      <w:r>
        <w:instrText xml:space="preserve"> PAGEREF _Toc28761 \h </w:instrText>
      </w:r>
      <w:r>
        <w:fldChar w:fldCharType="separate"/>
      </w:r>
      <w:r>
        <w:t>- 21 -</w:t>
      </w:r>
      <w:r>
        <w:fldChar w:fldCharType="end"/>
      </w:r>
      <w:r>
        <w:rPr>
          <w:rFonts w:hint="eastAsia" w:ascii="宋体" w:hAnsi="宋体" w:eastAsia="宋体" w:cs="宋体"/>
          <w:color w:val="auto"/>
          <w:szCs w:val="24"/>
        </w:rPr>
        <w:fldChar w:fldCharType="end"/>
      </w:r>
    </w:p>
    <w:p w14:paraId="4776AE15">
      <w:pPr>
        <w:pStyle w:val="7"/>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_Toc26793 </w:instrText>
      </w:r>
      <w:r>
        <w:rPr>
          <w:rFonts w:hint="eastAsia" w:ascii="宋体" w:hAnsi="宋体" w:eastAsia="宋体" w:cs="宋体"/>
          <w:szCs w:val="24"/>
        </w:rPr>
        <w:fldChar w:fldCharType="separate"/>
      </w:r>
      <w:r>
        <w:rPr>
          <w:rFonts w:hint="eastAsia" w:ascii="宋体" w:hAnsi="宋体" w:cs="宋体"/>
          <w:szCs w:val="24"/>
        </w:rPr>
        <w:t>二、网上询比文件</w:t>
      </w:r>
      <w:r>
        <w:tab/>
      </w:r>
      <w:r>
        <w:fldChar w:fldCharType="begin"/>
      </w:r>
      <w:r>
        <w:instrText xml:space="preserve"> PAGEREF _Toc26793 \h </w:instrText>
      </w:r>
      <w:r>
        <w:fldChar w:fldCharType="separate"/>
      </w:r>
      <w:r>
        <w:t>- 21 -</w:t>
      </w:r>
      <w:r>
        <w:fldChar w:fldCharType="end"/>
      </w:r>
      <w:r>
        <w:rPr>
          <w:rFonts w:hint="eastAsia" w:ascii="宋体" w:hAnsi="宋体" w:eastAsia="宋体" w:cs="宋体"/>
          <w:color w:val="auto"/>
          <w:szCs w:val="24"/>
        </w:rPr>
        <w:fldChar w:fldCharType="end"/>
      </w:r>
    </w:p>
    <w:p w14:paraId="34170D9A">
      <w:pPr>
        <w:pStyle w:val="7"/>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_Toc11298 </w:instrText>
      </w:r>
      <w:r>
        <w:rPr>
          <w:rFonts w:hint="eastAsia" w:ascii="宋体" w:hAnsi="宋体" w:eastAsia="宋体" w:cs="宋体"/>
          <w:szCs w:val="24"/>
        </w:rPr>
        <w:fldChar w:fldCharType="separate"/>
      </w:r>
      <w:r>
        <w:rPr>
          <w:rFonts w:hint="eastAsia" w:ascii="宋体" w:hAnsi="宋体" w:cs="宋体"/>
          <w:szCs w:val="24"/>
        </w:rPr>
        <w:t>三、网上询比要求</w:t>
      </w:r>
      <w:r>
        <w:tab/>
      </w:r>
      <w:r>
        <w:fldChar w:fldCharType="begin"/>
      </w:r>
      <w:r>
        <w:instrText xml:space="preserve"> PAGEREF _Toc11298 \h </w:instrText>
      </w:r>
      <w:r>
        <w:fldChar w:fldCharType="separate"/>
      </w:r>
      <w:r>
        <w:t>- 21 -</w:t>
      </w:r>
      <w:r>
        <w:fldChar w:fldCharType="end"/>
      </w:r>
      <w:r>
        <w:rPr>
          <w:rFonts w:hint="eastAsia" w:ascii="宋体" w:hAnsi="宋体" w:eastAsia="宋体" w:cs="宋体"/>
          <w:color w:val="auto"/>
          <w:szCs w:val="24"/>
        </w:rPr>
        <w:fldChar w:fldCharType="end"/>
      </w:r>
    </w:p>
    <w:p w14:paraId="27B7BADB">
      <w:pPr>
        <w:pStyle w:val="7"/>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_Toc13807 </w:instrText>
      </w:r>
      <w:r>
        <w:rPr>
          <w:rFonts w:hint="eastAsia" w:ascii="宋体" w:hAnsi="宋体" w:eastAsia="宋体" w:cs="宋体"/>
          <w:szCs w:val="24"/>
        </w:rPr>
        <w:fldChar w:fldCharType="separate"/>
      </w:r>
      <w:r>
        <w:rPr>
          <w:rFonts w:hint="eastAsia" w:ascii="宋体" w:hAnsi="宋体" w:cs="宋体"/>
          <w:szCs w:val="24"/>
        </w:rPr>
        <w:t>四、成交供应商的确认和变更</w:t>
      </w:r>
      <w:r>
        <w:tab/>
      </w:r>
      <w:r>
        <w:fldChar w:fldCharType="begin"/>
      </w:r>
      <w:r>
        <w:instrText xml:space="preserve"> PAGEREF _Toc13807 \h </w:instrText>
      </w:r>
      <w:r>
        <w:fldChar w:fldCharType="separate"/>
      </w:r>
      <w:r>
        <w:t>- 22 -</w:t>
      </w:r>
      <w:r>
        <w:fldChar w:fldCharType="end"/>
      </w:r>
      <w:r>
        <w:rPr>
          <w:rFonts w:hint="eastAsia" w:ascii="宋体" w:hAnsi="宋体" w:eastAsia="宋体" w:cs="宋体"/>
          <w:color w:val="auto"/>
          <w:szCs w:val="24"/>
        </w:rPr>
        <w:fldChar w:fldCharType="end"/>
      </w:r>
    </w:p>
    <w:p w14:paraId="7BFB9CAF">
      <w:pPr>
        <w:pStyle w:val="7"/>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_Toc20365 </w:instrText>
      </w:r>
      <w:r>
        <w:rPr>
          <w:rFonts w:hint="eastAsia" w:ascii="宋体" w:hAnsi="宋体" w:eastAsia="宋体" w:cs="宋体"/>
          <w:szCs w:val="24"/>
        </w:rPr>
        <w:fldChar w:fldCharType="separate"/>
      </w:r>
      <w:r>
        <w:rPr>
          <w:rFonts w:hint="eastAsia" w:ascii="宋体" w:hAnsi="宋体" w:cs="宋体"/>
          <w:szCs w:val="24"/>
        </w:rPr>
        <w:t>五、成交通知</w:t>
      </w:r>
      <w:r>
        <w:tab/>
      </w:r>
      <w:r>
        <w:fldChar w:fldCharType="begin"/>
      </w:r>
      <w:r>
        <w:instrText xml:space="preserve"> PAGEREF _Toc20365 \h </w:instrText>
      </w:r>
      <w:r>
        <w:fldChar w:fldCharType="separate"/>
      </w:r>
      <w:r>
        <w:t>- 23 -</w:t>
      </w:r>
      <w:r>
        <w:fldChar w:fldCharType="end"/>
      </w:r>
      <w:r>
        <w:rPr>
          <w:rFonts w:hint="eastAsia" w:ascii="宋体" w:hAnsi="宋体" w:eastAsia="宋体" w:cs="宋体"/>
          <w:color w:val="auto"/>
          <w:szCs w:val="24"/>
        </w:rPr>
        <w:fldChar w:fldCharType="end"/>
      </w:r>
    </w:p>
    <w:p w14:paraId="735C9D2D">
      <w:pPr>
        <w:pStyle w:val="7"/>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_Toc660 </w:instrText>
      </w:r>
      <w:r>
        <w:rPr>
          <w:rFonts w:hint="eastAsia" w:ascii="宋体" w:hAnsi="宋体" w:eastAsia="宋体" w:cs="宋体"/>
          <w:szCs w:val="24"/>
        </w:rPr>
        <w:fldChar w:fldCharType="separate"/>
      </w:r>
      <w:r>
        <w:rPr>
          <w:rFonts w:hint="eastAsia" w:ascii="宋体" w:hAnsi="宋体" w:cs="宋体"/>
          <w:szCs w:val="24"/>
        </w:rPr>
        <w:t>六、采购代理服务费</w:t>
      </w:r>
      <w:r>
        <w:tab/>
      </w:r>
      <w:r>
        <w:fldChar w:fldCharType="begin"/>
      </w:r>
      <w:r>
        <w:instrText xml:space="preserve"> PAGEREF _Toc660 \h </w:instrText>
      </w:r>
      <w:r>
        <w:fldChar w:fldCharType="separate"/>
      </w:r>
      <w:r>
        <w:t>- 23 -</w:t>
      </w:r>
      <w:r>
        <w:fldChar w:fldCharType="end"/>
      </w:r>
      <w:r>
        <w:rPr>
          <w:rFonts w:hint="eastAsia" w:ascii="宋体" w:hAnsi="宋体" w:eastAsia="宋体" w:cs="宋体"/>
          <w:color w:val="auto"/>
          <w:szCs w:val="24"/>
        </w:rPr>
        <w:fldChar w:fldCharType="end"/>
      </w:r>
    </w:p>
    <w:p w14:paraId="3204728C">
      <w:pPr>
        <w:pStyle w:val="7"/>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_Toc15112 </w:instrText>
      </w:r>
      <w:r>
        <w:rPr>
          <w:rFonts w:hint="eastAsia" w:ascii="宋体" w:hAnsi="宋体" w:eastAsia="宋体" w:cs="宋体"/>
          <w:szCs w:val="24"/>
        </w:rPr>
        <w:fldChar w:fldCharType="separate"/>
      </w:r>
      <w:r>
        <w:rPr>
          <w:rFonts w:hint="eastAsia" w:ascii="宋体" w:hAnsi="宋体" w:cs="宋体"/>
          <w:szCs w:val="24"/>
        </w:rPr>
        <w:t>七、关于质疑和投诉</w:t>
      </w:r>
      <w:r>
        <w:tab/>
      </w:r>
      <w:r>
        <w:fldChar w:fldCharType="begin"/>
      </w:r>
      <w:r>
        <w:instrText xml:space="preserve"> PAGEREF _Toc15112 \h </w:instrText>
      </w:r>
      <w:r>
        <w:fldChar w:fldCharType="separate"/>
      </w:r>
      <w:r>
        <w:t>- 24 -</w:t>
      </w:r>
      <w:r>
        <w:fldChar w:fldCharType="end"/>
      </w:r>
      <w:r>
        <w:rPr>
          <w:rFonts w:hint="eastAsia" w:ascii="宋体" w:hAnsi="宋体" w:eastAsia="宋体" w:cs="宋体"/>
          <w:color w:val="auto"/>
          <w:szCs w:val="24"/>
        </w:rPr>
        <w:fldChar w:fldCharType="end"/>
      </w:r>
    </w:p>
    <w:p w14:paraId="78627FD8">
      <w:pPr>
        <w:pStyle w:val="7"/>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_Toc27010 </w:instrText>
      </w:r>
      <w:r>
        <w:rPr>
          <w:rFonts w:hint="eastAsia" w:ascii="宋体" w:hAnsi="宋体" w:eastAsia="宋体" w:cs="宋体"/>
          <w:szCs w:val="24"/>
        </w:rPr>
        <w:fldChar w:fldCharType="separate"/>
      </w:r>
      <w:r>
        <w:rPr>
          <w:rFonts w:hint="eastAsia" w:ascii="宋体" w:hAnsi="宋体" w:cs="宋体"/>
          <w:szCs w:val="24"/>
        </w:rPr>
        <w:t>八、签订合同</w:t>
      </w:r>
      <w:r>
        <w:tab/>
      </w:r>
      <w:r>
        <w:fldChar w:fldCharType="begin"/>
      </w:r>
      <w:r>
        <w:instrText xml:space="preserve"> PAGEREF _Toc27010 \h </w:instrText>
      </w:r>
      <w:r>
        <w:fldChar w:fldCharType="separate"/>
      </w:r>
      <w:r>
        <w:t>- 25 -</w:t>
      </w:r>
      <w:r>
        <w:fldChar w:fldCharType="end"/>
      </w:r>
      <w:r>
        <w:rPr>
          <w:rFonts w:hint="eastAsia" w:ascii="宋体" w:hAnsi="宋体" w:eastAsia="宋体" w:cs="宋体"/>
          <w:color w:val="auto"/>
          <w:szCs w:val="24"/>
        </w:rPr>
        <w:fldChar w:fldCharType="end"/>
      </w:r>
    </w:p>
    <w:p w14:paraId="5F2BA515">
      <w:pPr>
        <w:pStyle w:val="12"/>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_Toc12608 </w:instrText>
      </w:r>
      <w:r>
        <w:rPr>
          <w:rFonts w:hint="eastAsia" w:ascii="宋体" w:hAnsi="宋体" w:eastAsia="宋体" w:cs="宋体"/>
          <w:szCs w:val="24"/>
        </w:rPr>
        <w:fldChar w:fldCharType="separate"/>
      </w:r>
      <w:r>
        <w:rPr>
          <w:rFonts w:hint="eastAsia" w:ascii="宋体" w:hAnsi="宋体" w:eastAsia="宋体" w:cs="宋体"/>
          <w:szCs w:val="30"/>
        </w:rPr>
        <w:t>第六篇</w:t>
      </w:r>
      <w:r>
        <w:rPr>
          <w:rFonts w:hint="eastAsia" w:ascii="宋体" w:hAnsi="宋体" w:eastAsia="宋体" w:cs="宋体"/>
          <w:szCs w:val="30"/>
          <w:lang w:val="en-US" w:eastAsia="zh-CN"/>
        </w:rPr>
        <w:t xml:space="preserve">  </w:t>
      </w:r>
      <w:r>
        <w:rPr>
          <w:rFonts w:hint="eastAsia" w:ascii="宋体" w:hAnsi="宋体" w:eastAsia="宋体" w:cs="宋体"/>
          <w:szCs w:val="30"/>
        </w:rPr>
        <w:t>格式合同</w:t>
      </w:r>
      <w:r>
        <w:tab/>
      </w:r>
      <w:r>
        <w:fldChar w:fldCharType="begin"/>
      </w:r>
      <w:r>
        <w:instrText xml:space="preserve"> PAGEREF _Toc12608 \h </w:instrText>
      </w:r>
      <w:r>
        <w:fldChar w:fldCharType="separate"/>
      </w:r>
      <w:r>
        <w:t>- 26 -</w:t>
      </w:r>
      <w:r>
        <w:fldChar w:fldCharType="end"/>
      </w:r>
      <w:r>
        <w:rPr>
          <w:rFonts w:hint="eastAsia" w:ascii="宋体" w:hAnsi="宋体" w:eastAsia="宋体" w:cs="宋体"/>
          <w:color w:val="auto"/>
          <w:szCs w:val="24"/>
        </w:rPr>
        <w:fldChar w:fldCharType="end"/>
      </w:r>
    </w:p>
    <w:p w14:paraId="1D2B1B24">
      <w:pPr>
        <w:pStyle w:val="12"/>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_Toc4214 </w:instrText>
      </w:r>
      <w:r>
        <w:rPr>
          <w:rFonts w:hint="eastAsia" w:ascii="宋体" w:hAnsi="宋体" w:eastAsia="宋体" w:cs="宋体"/>
          <w:szCs w:val="24"/>
        </w:rPr>
        <w:fldChar w:fldCharType="separate"/>
      </w:r>
      <w:r>
        <w:rPr>
          <w:rFonts w:hint="eastAsia" w:ascii="宋体" w:hAnsi="宋体" w:eastAsia="宋体" w:cs="宋体"/>
          <w:bCs/>
          <w:szCs w:val="30"/>
        </w:rPr>
        <w:t>第七篇</w:t>
      </w:r>
      <w:r>
        <w:rPr>
          <w:rFonts w:hint="eastAsia" w:ascii="宋体" w:hAnsi="宋体" w:eastAsia="宋体" w:cs="宋体"/>
          <w:bCs/>
          <w:szCs w:val="30"/>
          <w:lang w:val="en-US" w:eastAsia="zh-CN"/>
        </w:rPr>
        <w:t xml:space="preserve">  </w:t>
      </w:r>
      <w:r>
        <w:rPr>
          <w:rFonts w:hint="eastAsia" w:ascii="宋体" w:hAnsi="宋体" w:eastAsia="宋体" w:cs="宋体"/>
          <w:bCs/>
          <w:szCs w:val="30"/>
        </w:rPr>
        <w:t>响应文件编制要求</w:t>
      </w:r>
      <w:r>
        <w:tab/>
      </w:r>
      <w:r>
        <w:fldChar w:fldCharType="begin"/>
      </w:r>
      <w:r>
        <w:instrText xml:space="preserve"> PAGEREF _Toc4214 \h </w:instrText>
      </w:r>
      <w:r>
        <w:fldChar w:fldCharType="separate"/>
      </w:r>
      <w:r>
        <w:t>- 33 -</w:t>
      </w:r>
      <w:r>
        <w:fldChar w:fldCharType="end"/>
      </w:r>
      <w:r>
        <w:rPr>
          <w:rFonts w:hint="eastAsia" w:ascii="宋体" w:hAnsi="宋体" w:eastAsia="宋体" w:cs="宋体"/>
          <w:color w:val="auto"/>
          <w:szCs w:val="24"/>
        </w:rPr>
        <w:fldChar w:fldCharType="end"/>
      </w:r>
    </w:p>
    <w:p w14:paraId="05433392">
      <w:pPr>
        <w:pStyle w:val="7"/>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_Toc32696 </w:instrText>
      </w:r>
      <w:r>
        <w:rPr>
          <w:rFonts w:hint="eastAsia" w:ascii="宋体" w:hAnsi="宋体" w:eastAsia="宋体" w:cs="宋体"/>
          <w:szCs w:val="24"/>
        </w:rPr>
        <w:fldChar w:fldCharType="separate"/>
      </w:r>
      <w:r>
        <w:rPr>
          <w:rFonts w:hint="eastAsia" w:ascii="宋体" w:hAnsi="宋体" w:cs="宋体"/>
          <w:szCs w:val="24"/>
        </w:rPr>
        <w:t>一、经济部分</w:t>
      </w:r>
      <w:r>
        <w:tab/>
      </w:r>
      <w:r>
        <w:fldChar w:fldCharType="begin"/>
      </w:r>
      <w:r>
        <w:instrText xml:space="preserve"> PAGEREF _Toc32696 \h </w:instrText>
      </w:r>
      <w:r>
        <w:fldChar w:fldCharType="separate"/>
      </w:r>
      <w:r>
        <w:t>- 34 -</w:t>
      </w:r>
      <w:r>
        <w:fldChar w:fldCharType="end"/>
      </w:r>
      <w:r>
        <w:rPr>
          <w:rFonts w:hint="eastAsia" w:ascii="宋体" w:hAnsi="宋体" w:eastAsia="宋体" w:cs="宋体"/>
          <w:color w:val="auto"/>
          <w:szCs w:val="24"/>
        </w:rPr>
        <w:fldChar w:fldCharType="end"/>
      </w:r>
    </w:p>
    <w:p w14:paraId="2CFAC83A">
      <w:pPr>
        <w:pStyle w:val="7"/>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_Toc15027 </w:instrText>
      </w:r>
      <w:r>
        <w:rPr>
          <w:rFonts w:hint="eastAsia" w:ascii="宋体" w:hAnsi="宋体" w:eastAsia="宋体" w:cs="宋体"/>
          <w:szCs w:val="24"/>
        </w:rPr>
        <w:fldChar w:fldCharType="separate"/>
      </w:r>
      <w:r>
        <w:rPr>
          <w:rFonts w:hint="eastAsia" w:ascii="宋体" w:hAnsi="宋体" w:cs="宋体"/>
          <w:szCs w:val="24"/>
        </w:rPr>
        <w:t>二、技术部分</w:t>
      </w:r>
      <w:r>
        <w:tab/>
      </w:r>
      <w:r>
        <w:fldChar w:fldCharType="begin"/>
      </w:r>
      <w:r>
        <w:instrText xml:space="preserve"> PAGEREF _Toc15027 \h </w:instrText>
      </w:r>
      <w:r>
        <w:fldChar w:fldCharType="separate"/>
      </w:r>
      <w:r>
        <w:t>- 36 -</w:t>
      </w:r>
      <w:r>
        <w:fldChar w:fldCharType="end"/>
      </w:r>
      <w:r>
        <w:rPr>
          <w:rFonts w:hint="eastAsia" w:ascii="宋体" w:hAnsi="宋体" w:eastAsia="宋体" w:cs="宋体"/>
          <w:color w:val="auto"/>
          <w:szCs w:val="24"/>
        </w:rPr>
        <w:fldChar w:fldCharType="end"/>
      </w:r>
    </w:p>
    <w:p w14:paraId="335F33BE">
      <w:pPr>
        <w:pStyle w:val="7"/>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_Toc8497 </w:instrText>
      </w:r>
      <w:r>
        <w:rPr>
          <w:rFonts w:hint="eastAsia" w:ascii="宋体" w:hAnsi="宋体" w:eastAsia="宋体" w:cs="宋体"/>
          <w:szCs w:val="24"/>
        </w:rPr>
        <w:fldChar w:fldCharType="separate"/>
      </w:r>
      <w:r>
        <w:rPr>
          <w:rFonts w:hint="eastAsia" w:ascii="宋体" w:hAnsi="宋体" w:cs="宋体"/>
          <w:szCs w:val="24"/>
        </w:rPr>
        <w:t>三、商务部分</w:t>
      </w:r>
      <w:r>
        <w:tab/>
      </w:r>
      <w:r>
        <w:fldChar w:fldCharType="begin"/>
      </w:r>
      <w:r>
        <w:instrText xml:space="preserve"> PAGEREF _Toc8497 \h </w:instrText>
      </w:r>
      <w:r>
        <w:fldChar w:fldCharType="separate"/>
      </w:r>
      <w:r>
        <w:t>- 38 -</w:t>
      </w:r>
      <w:r>
        <w:fldChar w:fldCharType="end"/>
      </w:r>
      <w:r>
        <w:rPr>
          <w:rFonts w:hint="eastAsia" w:ascii="宋体" w:hAnsi="宋体" w:eastAsia="宋体" w:cs="宋体"/>
          <w:color w:val="auto"/>
          <w:szCs w:val="24"/>
        </w:rPr>
        <w:fldChar w:fldCharType="end"/>
      </w:r>
    </w:p>
    <w:p w14:paraId="254B9503">
      <w:pPr>
        <w:pStyle w:val="7"/>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_Toc21085 </w:instrText>
      </w:r>
      <w:r>
        <w:rPr>
          <w:rFonts w:hint="eastAsia" w:ascii="宋体" w:hAnsi="宋体" w:eastAsia="宋体" w:cs="宋体"/>
          <w:szCs w:val="24"/>
        </w:rPr>
        <w:fldChar w:fldCharType="separate"/>
      </w:r>
      <w:r>
        <w:rPr>
          <w:rFonts w:hint="eastAsia" w:ascii="宋体" w:hAnsi="宋体" w:cs="宋体"/>
          <w:szCs w:val="24"/>
        </w:rPr>
        <w:t>四、资格条件及其他</w:t>
      </w:r>
      <w:r>
        <w:tab/>
      </w:r>
      <w:r>
        <w:fldChar w:fldCharType="begin"/>
      </w:r>
      <w:r>
        <w:instrText xml:space="preserve"> PAGEREF _Toc21085 \h </w:instrText>
      </w:r>
      <w:r>
        <w:fldChar w:fldCharType="separate"/>
      </w:r>
      <w:r>
        <w:t>- 40 -</w:t>
      </w:r>
      <w:r>
        <w:fldChar w:fldCharType="end"/>
      </w:r>
      <w:r>
        <w:rPr>
          <w:rFonts w:hint="eastAsia" w:ascii="宋体" w:hAnsi="宋体" w:eastAsia="宋体" w:cs="宋体"/>
          <w:color w:val="auto"/>
          <w:szCs w:val="24"/>
        </w:rPr>
        <w:fldChar w:fldCharType="end"/>
      </w:r>
    </w:p>
    <w:p w14:paraId="00365FC3">
      <w:pPr>
        <w:pStyle w:val="7"/>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_Toc20502 </w:instrText>
      </w:r>
      <w:r>
        <w:rPr>
          <w:rFonts w:hint="eastAsia" w:ascii="宋体" w:hAnsi="宋体" w:eastAsia="宋体" w:cs="宋体"/>
          <w:szCs w:val="24"/>
        </w:rPr>
        <w:fldChar w:fldCharType="separate"/>
      </w:r>
      <w:r>
        <w:rPr>
          <w:rFonts w:hint="eastAsia" w:ascii="宋体" w:hAnsi="宋体" w:cs="宋体"/>
          <w:szCs w:val="24"/>
        </w:rPr>
        <w:t>五、其他应提供的资料</w:t>
      </w:r>
      <w:r>
        <w:tab/>
      </w:r>
      <w:r>
        <w:fldChar w:fldCharType="begin"/>
      </w:r>
      <w:r>
        <w:instrText xml:space="preserve"> PAGEREF _Toc20502 \h </w:instrText>
      </w:r>
      <w:r>
        <w:fldChar w:fldCharType="separate"/>
      </w:r>
      <w:r>
        <w:t>- 45 -</w:t>
      </w:r>
      <w:r>
        <w:fldChar w:fldCharType="end"/>
      </w:r>
      <w:r>
        <w:rPr>
          <w:rFonts w:hint="eastAsia" w:ascii="宋体" w:hAnsi="宋体" w:eastAsia="宋体" w:cs="宋体"/>
          <w:color w:val="auto"/>
          <w:szCs w:val="24"/>
        </w:rPr>
        <w:fldChar w:fldCharType="end"/>
      </w:r>
    </w:p>
    <w:p w14:paraId="3A98B04A">
      <w:pPr>
        <w:pStyle w:val="3"/>
        <w:spacing w:before="0" w:after="0" w:line="360" w:lineRule="auto"/>
        <w:jc w:val="center"/>
        <w:rPr>
          <w:rFonts w:hint="eastAsia" w:ascii="宋体" w:hAnsi="宋体" w:eastAsia="宋体" w:cs="宋体"/>
          <w:color w:val="auto"/>
          <w:szCs w:val="24"/>
        </w:rPr>
      </w:pPr>
      <w:r>
        <w:rPr>
          <w:rFonts w:hint="eastAsia" w:ascii="宋体" w:hAnsi="宋体" w:eastAsia="宋体" w:cs="宋体"/>
          <w:color w:val="auto"/>
          <w:szCs w:val="24"/>
        </w:rPr>
        <w:fldChar w:fldCharType="end"/>
      </w:r>
      <w:bookmarkStart w:id="0" w:name="_Toc11641050"/>
      <w:bookmarkStart w:id="1" w:name="_Toc16094"/>
      <w:bookmarkStart w:id="2" w:name="_Toc12789052"/>
    </w:p>
    <w:p w14:paraId="2991E119">
      <w:pPr>
        <w:rPr>
          <w:rFonts w:hint="eastAsia" w:ascii="宋体" w:hAnsi="宋体" w:eastAsia="宋体" w:cs="宋体"/>
          <w:color w:val="auto"/>
          <w:szCs w:val="24"/>
        </w:rPr>
      </w:pPr>
      <w:r>
        <w:rPr>
          <w:rFonts w:hint="eastAsia" w:ascii="宋体" w:hAnsi="宋体" w:eastAsia="宋体" w:cs="宋体"/>
          <w:color w:val="auto"/>
          <w:szCs w:val="24"/>
        </w:rPr>
        <w:br w:type="page"/>
      </w:r>
    </w:p>
    <w:p w14:paraId="36E5FD09">
      <w:pPr>
        <w:pStyle w:val="3"/>
        <w:spacing w:before="0" w:after="0" w:line="360" w:lineRule="auto"/>
        <w:jc w:val="center"/>
        <w:rPr>
          <w:rFonts w:ascii="宋体" w:hAnsi="宋体" w:eastAsia="宋体" w:cs="宋体"/>
          <w:bCs/>
          <w:color w:val="auto"/>
          <w:sz w:val="36"/>
          <w:szCs w:val="30"/>
        </w:rPr>
      </w:pPr>
      <w:bookmarkStart w:id="3" w:name="_Toc10964"/>
      <w:r>
        <w:rPr>
          <w:rFonts w:hint="eastAsia" w:ascii="宋体" w:hAnsi="宋体" w:eastAsia="宋体" w:cs="宋体"/>
          <w:bCs/>
          <w:color w:val="auto"/>
          <w:sz w:val="36"/>
          <w:szCs w:val="30"/>
        </w:rPr>
        <w:t>第一篇  采购邀请书</w:t>
      </w:r>
      <w:bookmarkEnd w:id="0"/>
      <w:bookmarkEnd w:id="1"/>
      <w:bookmarkEnd w:id="2"/>
      <w:bookmarkEnd w:id="3"/>
    </w:p>
    <w:p w14:paraId="6D2780F2">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u w:val="single"/>
        </w:rPr>
        <w:t>重庆千策招标代理有限公司</w:t>
      </w:r>
      <w:r>
        <w:rPr>
          <w:rFonts w:hint="eastAsia" w:ascii="宋体" w:hAnsi="宋体" w:cs="宋体"/>
          <w:color w:val="auto"/>
          <w:sz w:val="24"/>
          <w:szCs w:val="24"/>
        </w:rPr>
        <w:t>（以下简称：采购代理机构）接受</w:t>
      </w:r>
      <w:r>
        <w:rPr>
          <w:rFonts w:hint="eastAsia" w:ascii="宋体" w:hAnsi="宋体" w:cs="宋体"/>
          <w:color w:val="auto"/>
          <w:sz w:val="24"/>
          <w:szCs w:val="24"/>
          <w:u w:val="single"/>
          <w:lang w:eastAsia="zh-CN"/>
        </w:rPr>
        <w:t>重庆市高级人民法院</w:t>
      </w:r>
      <w:r>
        <w:rPr>
          <w:rFonts w:hint="eastAsia" w:ascii="宋体" w:hAnsi="宋体" w:cs="宋体"/>
          <w:color w:val="auto"/>
          <w:sz w:val="24"/>
          <w:szCs w:val="24"/>
        </w:rPr>
        <w:t>（以下简称：采购人）的委托，对</w:t>
      </w:r>
      <w:r>
        <w:rPr>
          <w:rFonts w:hint="eastAsia" w:ascii="宋体" w:hAnsi="宋体" w:cs="宋体"/>
          <w:color w:val="auto"/>
          <w:sz w:val="24"/>
          <w:szCs w:val="24"/>
          <w:u w:val="single"/>
          <w:lang w:eastAsia="zh-CN"/>
        </w:rPr>
        <w:t>重庆市高级人民法院内部刊物印刷服务</w:t>
      </w:r>
      <w:r>
        <w:rPr>
          <w:rFonts w:hint="eastAsia" w:ascii="宋体" w:hAnsi="宋体" w:cs="宋体"/>
          <w:color w:val="auto"/>
          <w:sz w:val="24"/>
          <w:szCs w:val="24"/>
        </w:rPr>
        <w:t>进行网上询比。欢迎有资格的供应商前来参与网上询比。</w:t>
      </w:r>
    </w:p>
    <w:p w14:paraId="6478CC23">
      <w:pPr>
        <w:pStyle w:val="4"/>
        <w:spacing w:before="0" w:after="0" w:line="360" w:lineRule="auto"/>
        <w:rPr>
          <w:rFonts w:ascii="宋体" w:hAnsi="宋体" w:cs="宋体"/>
          <w:color w:val="auto"/>
          <w:sz w:val="24"/>
          <w:szCs w:val="24"/>
        </w:rPr>
      </w:pPr>
      <w:bookmarkStart w:id="4" w:name="_Toc317775175"/>
      <w:bookmarkStart w:id="5" w:name="_Toc22851"/>
      <w:bookmarkStart w:id="6" w:name="_Toc313893526"/>
      <w:bookmarkStart w:id="7" w:name="_Toc29421"/>
      <w:r>
        <w:rPr>
          <w:rFonts w:hint="eastAsia" w:ascii="宋体" w:hAnsi="宋体" w:cs="宋体"/>
          <w:color w:val="auto"/>
          <w:sz w:val="24"/>
          <w:szCs w:val="24"/>
        </w:rPr>
        <w:t>一、网上询比内容</w:t>
      </w:r>
      <w:bookmarkEnd w:id="4"/>
      <w:bookmarkEnd w:id="5"/>
      <w:bookmarkEnd w:id="6"/>
      <w:bookmarkEnd w:id="7"/>
    </w:p>
    <w:tbl>
      <w:tblPr>
        <w:tblStyle w:val="13"/>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6"/>
        <w:gridCol w:w="2351"/>
        <w:gridCol w:w="2684"/>
      </w:tblGrid>
      <w:tr w14:paraId="22EF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4406" w:type="dxa"/>
            <w:tcBorders>
              <w:top w:val="single" w:color="auto" w:sz="4" w:space="0"/>
              <w:left w:val="single" w:color="auto" w:sz="4" w:space="0"/>
              <w:bottom w:val="single" w:color="auto" w:sz="4" w:space="0"/>
              <w:right w:val="single" w:color="auto" w:sz="4" w:space="0"/>
            </w:tcBorders>
            <w:noWrap w:val="0"/>
            <w:vAlign w:val="center"/>
          </w:tcPr>
          <w:p w14:paraId="2003EC0B">
            <w:pPr>
              <w:pStyle w:val="6"/>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eastAsia" w:ascii="宋体" w:hAnsi="宋体" w:eastAsia="宋体" w:cs="宋体"/>
                <w:b/>
                <w:bCs/>
                <w:color w:val="auto"/>
                <w:kern w:val="2"/>
                <w:sz w:val="24"/>
                <w:szCs w:val="24"/>
                <w:lang w:val="en-US" w:eastAsia="zh-CN" w:bidi="ar-SA"/>
              </w:rPr>
            </w:pPr>
            <w:bookmarkStart w:id="8" w:name="_Toc28115"/>
            <w:bookmarkStart w:id="9" w:name="_Toc373860293"/>
            <w:bookmarkStart w:id="10" w:name="_Toc317775178"/>
            <w:r>
              <w:rPr>
                <w:rFonts w:hint="eastAsia" w:ascii="宋体" w:hAnsi="宋体" w:eastAsia="宋体" w:cs="宋体"/>
                <w:b/>
                <w:bCs/>
                <w:color w:val="auto"/>
                <w:kern w:val="2"/>
                <w:sz w:val="24"/>
                <w:szCs w:val="24"/>
                <w:lang w:val="en-US" w:eastAsia="zh-CN" w:bidi="ar-SA"/>
              </w:rPr>
              <w:t>项目名称</w:t>
            </w:r>
          </w:p>
        </w:tc>
        <w:tc>
          <w:tcPr>
            <w:tcW w:w="2351" w:type="dxa"/>
            <w:tcBorders>
              <w:top w:val="single" w:color="auto" w:sz="4" w:space="0"/>
              <w:left w:val="single" w:color="auto" w:sz="4" w:space="0"/>
              <w:bottom w:val="single" w:color="auto" w:sz="4" w:space="0"/>
              <w:right w:val="single" w:color="auto" w:sz="4" w:space="0"/>
            </w:tcBorders>
            <w:noWrap w:val="0"/>
            <w:vAlign w:val="center"/>
          </w:tcPr>
          <w:p w14:paraId="270A141A">
            <w:pPr>
              <w:pStyle w:val="6"/>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总价</w:t>
            </w:r>
            <w:r>
              <w:rPr>
                <w:rFonts w:hint="eastAsia" w:ascii="宋体" w:hAnsi="宋体" w:eastAsia="宋体" w:cs="宋体"/>
                <w:b/>
                <w:bCs/>
                <w:color w:val="auto"/>
                <w:kern w:val="2"/>
                <w:sz w:val="24"/>
                <w:szCs w:val="24"/>
                <w:lang w:val="en-US" w:eastAsia="zh-CN" w:bidi="ar-SA"/>
              </w:rPr>
              <w:t>最高限价</w:t>
            </w:r>
          </w:p>
        </w:tc>
        <w:tc>
          <w:tcPr>
            <w:tcW w:w="2684" w:type="dxa"/>
            <w:tcBorders>
              <w:top w:val="single" w:color="auto" w:sz="4" w:space="0"/>
              <w:left w:val="single" w:color="auto" w:sz="4" w:space="0"/>
              <w:bottom w:val="single" w:color="auto" w:sz="4" w:space="0"/>
              <w:right w:val="single" w:color="auto" w:sz="4" w:space="0"/>
            </w:tcBorders>
            <w:noWrap w:val="0"/>
            <w:vAlign w:val="center"/>
          </w:tcPr>
          <w:p w14:paraId="271BF6CF">
            <w:pPr>
              <w:pStyle w:val="6"/>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成交供应商数量</w:t>
            </w:r>
          </w:p>
        </w:tc>
      </w:tr>
      <w:tr w14:paraId="6936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4406" w:type="dxa"/>
            <w:tcBorders>
              <w:top w:val="single" w:color="auto" w:sz="4" w:space="0"/>
              <w:left w:val="single" w:color="auto" w:sz="4" w:space="0"/>
              <w:bottom w:val="single" w:color="auto" w:sz="4" w:space="0"/>
              <w:right w:val="single" w:color="auto" w:sz="4" w:space="0"/>
            </w:tcBorders>
            <w:noWrap w:val="0"/>
            <w:vAlign w:val="center"/>
          </w:tcPr>
          <w:p w14:paraId="1B78786D">
            <w:pPr>
              <w:pStyle w:val="6"/>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重庆市高级人民法院内部刊物印刷服务</w:t>
            </w:r>
          </w:p>
        </w:tc>
        <w:tc>
          <w:tcPr>
            <w:tcW w:w="2351" w:type="dxa"/>
            <w:tcBorders>
              <w:top w:val="single" w:color="auto" w:sz="4" w:space="0"/>
              <w:left w:val="single" w:color="auto" w:sz="4" w:space="0"/>
              <w:right w:val="single" w:color="auto" w:sz="4" w:space="0"/>
            </w:tcBorders>
            <w:noWrap w:val="0"/>
            <w:vAlign w:val="center"/>
          </w:tcPr>
          <w:p w14:paraId="0764D9DD">
            <w:pPr>
              <w:pStyle w:val="6"/>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41.86</w:t>
            </w:r>
            <w:r>
              <w:rPr>
                <w:rFonts w:hint="eastAsia" w:ascii="宋体" w:hAnsi="宋体" w:eastAsia="宋体" w:cs="宋体"/>
                <w:color w:val="auto"/>
                <w:kern w:val="2"/>
                <w:sz w:val="24"/>
                <w:szCs w:val="24"/>
                <w:lang w:val="en-US" w:eastAsia="zh-CN" w:bidi="ar-SA"/>
              </w:rPr>
              <w:t>万元</w:t>
            </w:r>
          </w:p>
        </w:tc>
        <w:tc>
          <w:tcPr>
            <w:tcW w:w="2684" w:type="dxa"/>
            <w:tcBorders>
              <w:top w:val="single" w:color="auto" w:sz="4" w:space="0"/>
              <w:left w:val="single" w:color="auto" w:sz="4" w:space="0"/>
              <w:right w:val="single" w:color="auto" w:sz="4" w:space="0"/>
            </w:tcBorders>
            <w:noWrap w:val="0"/>
            <w:vAlign w:val="center"/>
          </w:tcPr>
          <w:p w14:paraId="0DDBF25D">
            <w:pPr>
              <w:pStyle w:val="6"/>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1名</w:t>
            </w:r>
          </w:p>
        </w:tc>
      </w:tr>
    </w:tbl>
    <w:p w14:paraId="01D91C6D">
      <w:pPr>
        <w:pStyle w:val="4"/>
        <w:spacing w:before="0" w:after="0" w:line="360" w:lineRule="auto"/>
        <w:rPr>
          <w:rFonts w:ascii="宋体" w:hAnsi="宋体" w:cs="宋体"/>
          <w:color w:val="auto"/>
          <w:sz w:val="24"/>
          <w:szCs w:val="24"/>
        </w:rPr>
      </w:pPr>
      <w:bookmarkStart w:id="11" w:name="_Toc10372"/>
      <w:r>
        <w:rPr>
          <w:rFonts w:hint="eastAsia" w:ascii="宋体" w:hAnsi="宋体" w:cs="宋体"/>
          <w:color w:val="auto"/>
          <w:sz w:val="24"/>
          <w:szCs w:val="24"/>
        </w:rPr>
        <w:t>二、资金来源</w:t>
      </w:r>
      <w:bookmarkEnd w:id="8"/>
      <w:bookmarkEnd w:id="11"/>
    </w:p>
    <w:p w14:paraId="264DD149">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财政资金，预算金额41.86万元。</w:t>
      </w:r>
    </w:p>
    <w:p w14:paraId="39B1AC60">
      <w:pPr>
        <w:pStyle w:val="4"/>
        <w:spacing w:before="0" w:after="0" w:line="360" w:lineRule="auto"/>
        <w:rPr>
          <w:rFonts w:ascii="宋体" w:hAnsi="宋体" w:cs="宋体"/>
          <w:color w:val="auto"/>
          <w:sz w:val="24"/>
          <w:szCs w:val="24"/>
        </w:rPr>
      </w:pPr>
      <w:bookmarkStart w:id="12" w:name="_Toc22094"/>
      <w:bookmarkStart w:id="13" w:name="_Toc15957"/>
      <w:r>
        <w:rPr>
          <w:rFonts w:hint="eastAsia" w:ascii="宋体" w:hAnsi="宋体" w:cs="宋体"/>
          <w:color w:val="auto"/>
          <w:sz w:val="24"/>
          <w:szCs w:val="24"/>
        </w:rPr>
        <w:t>三、供应商资格条件</w:t>
      </w:r>
      <w:bookmarkEnd w:id="12"/>
      <w:bookmarkEnd w:id="13"/>
    </w:p>
    <w:p w14:paraId="64009661">
      <w:pPr>
        <w:spacing w:line="360" w:lineRule="auto"/>
        <w:ind w:firstLine="480" w:firstLineChars="200"/>
        <w:rPr>
          <w:rFonts w:hint="eastAsia" w:ascii="宋体" w:hAnsi="宋体" w:cs="宋体"/>
          <w:color w:val="auto"/>
          <w:sz w:val="24"/>
          <w:szCs w:val="24"/>
        </w:rPr>
      </w:pPr>
      <w:bookmarkStart w:id="14" w:name="_Toc13803"/>
      <w:r>
        <w:rPr>
          <w:rFonts w:hint="eastAsia" w:ascii="宋体" w:hAnsi="宋体" w:cs="宋体"/>
          <w:color w:val="auto"/>
          <w:sz w:val="24"/>
          <w:szCs w:val="24"/>
        </w:rPr>
        <w:t>（一）满足《中华人民共和国政府采购法》第二十二条规定。</w:t>
      </w:r>
    </w:p>
    <w:p w14:paraId="78D9C8E5">
      <w:pPr>
        <w:wordWrap w:val="0"/>
        <w:spacing w:line="360" w:lineRule="auto"/>
        <w:ind w:firstLine="480"/>
        <w:rPr>
          <w:rFonts w:hint="eastAsia" w:ascii="宋体" w:hAnsi="宋体" w:cs="宋体"/>
          <w:color w:val="auto"/>
          <w:sz w:val="24"/>
          <w:szCs w:val="24"/>
        </w:rPr>
      </w:pPr>
      <w:r>
        <w:rPr>
          <w:rFonts w:hint="eastAsia" w:ascii="宋体" w:hAnsi="宋体" w:cs="宋体"/>
          <w:color w:val="auto"/>
          <w:sz w:val="24"/>
          <w:szCs w:val="24"/>
        </w:rPr>
        <w:t>（二）本项目的特定资格要求：</w:t>
      </w:r>
    </w:p>
    <w:p w14:paraId="183F0F6D">
      <w:pPr>
        <w:wordWrap w:val="0"/>
        <w:spacing w:line="360" w:lineRule="auto"/>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1.供应商须具有有效的印刷经营许可证且经营范围须包含“出版物印刷”（提供印刷经营许可证复印件并加盖供应商公章）。</w:t>
      </w:r>
    </w:p>
    <w:p w14:paraId="72B412D5">
      <w:pPr>
        <w:wordWrap w:val="0"/>
        <w:spacing w:line="360" w:lineRule="auto"/>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2.根据国家《内部资料性出版物管理办法》第十六条“内部资料必须在编印单位所在地省、自治区、直辖市内的出版物印刷企业印刷”的规定，供应商须为重庆市内出版物印刷企业。</w:t>
      </w:r>
    </w:p>
    <w:p w14:paraId="127B3C72">
      <w:pPr>
        <w:wordWrap w:val="0"/>
        <w:spacing w:line="360" w:lineRule="auto"/>
        <w:ind w:firstLine="480"/>
        <w:rPr>
          <w:rFonts w:ascii="宋体" w:hAnsi="宋体" w:cs="宋体"/>
          <w:color w:val="auto"/>
          <w:sz w:val="24"/>
          <w:szCs w:val="24"/>
        </w:rPr>
      </w:pPr>
      <w:r>
        <w:rPr>
          <w:rFonts w:hint="eastAsia" w:ascii="宋体" w:hAnsi="宋体" w:cs="宋体"/>
          <w:color w:val="auto"/>
          <w:sz w:val="24"/>
          <w:szCs w:val="24"/>
          <w:lang w:val="en-US" w:eastAsia="zh-CN"/>
        </w:rPr>
        <w:t>3.印刷内容涉及人民法院工作秘密，根据相关规定供应商应具有有效的《国家秘密载体印制资质证书》乙级或以上资质：提供有效的《国家秘密载体印制资质证书》乙级或以上资质证书复印件或扫描件（资质类别：涉密文件资料）。</w:t>
      </w:r>
    </w:p>
    <w:p w14:paraId="1EA16CF6">
      <w:pPr>
        <w:pStyle w:val="4"/>
        <w:spacing w:before="0" w:after="0" w:line="360" w:lineRule="auto"/>
        <w:rPr>
          <w:rFonts w:ascii="宋体" w:hAnsi="宋体" w:cs="宋体"/>
          <w:color w:val="auto"/>
          <w:sz w:val="24"/>
          <w:szCs w:val="24"/>
        </w:rPr>
      </w:pPr>
      <w:bookmarkStart w:id="15" w:name="_Toc14513"/>
      <w:r>
        <w:rPr>
          <w:rFonts w:hint="eastAsia" w:ascii="宋体" w:hAnsi="宋体" w:cs="宋体"/>
          <w:color w:val="auto"/>
          <w:sz w:val="24"/>
          <w:szCs w:val="24"/>
        </w:rPr>
        <w:t>四、采购有关说明</w:t>
      </w:r>
      <w:bookmarkEnd w:id="9"/>
      <w:bookmarkEnd w:id="14"/>
      <w:bookmarkEnd w:id="15"/>
    </w:p>
    <w:p w14:paraId="035411B8">
      <w:pPr>
        <w:spacing w:line="360" w:lineRule="auto"/>
        <w:ind w:firstLine="480" w:firstLineChars="200"/>
        <w:rPr>
          <w:rFonts w:ascii="宋体" w:hAnsi="宋体" w:cs="宋体"/>
          <w:color w:val="auto"/>
          <w:sz w:val="24"/>
          <w:szCs w:val="24"/>
        </w:rPr>
      </w:pPr>
      <w:bookmarkStart w:id="16" w:name="_Toc373860294"/>
      <w:r>
        <w:rPr>
          <w:rFonts w:hint="eastAsia" w:ascii="宋体" w:hAnsi="宋体" w:cs="宋体"/>
          <w:color w:val="auto"/>
          <w:sz w:val="24"/>
          <w:szCs w:val="24"/>
        </w:rPr>
        <w:t>（</w:t>
      </w:r>
      <w:r>
        <w:rPr>
          <w:rFonts w:hint="eastAsia" w:ascii="宋体" w:hAnsi="宋体" w:cs="宋体"/>
          <w:color w:val="auto"/>
          <w:sz w:val="24"/>
          <w:szCs w:val="24"/>
          <w:lang w:eastAsia="zh-CN"/>
        </w:rPr>
        <w:t>一</w:t>
      </w:r>
      <w:r>
        <w:rPr>
          <w:rFonts w:hint="eastAsia" w:ascii="宋体" w:hAnsi="宋体" w:cs="宋体"/>
          <w:color w:val="auto"/>
          <w:sz w:val="24"/>
          <w:szCs w:val="24"/>
        </w:rPr>
        <w:t>）凡有意参加</w:t>
      </w:r>
      <w:r>
        <w:rPr>
          <w:rFonts w:hint="eastAsia" w:ascii="宋体" w:hAnsi="宋体" w:cs="宋体"/>
          <w:color w:val="auto"/>
          <w:sz w:val="24"/>
          <w:szCs w:val="24"/>
          <w:lang w:eastAsia="zh-CN"/>
        </w:rPr>
        <w:t>询比</w:t>
      </w:r>
      <w:r>
        <w:rPr>
          <w:rFonts w:hint="eastAsia" w:ascii="宋体" w:hAnsi="宋体" w:cs="宋体"/>
          <w:color w:val="auto"/>
          <w:sz w:val="24"/>
          <w:szCs w:val="24"/>
        </w:rPr>
        <w:t>的供应商请在行采家-电子竞采（https://www.gec123.com/xe/）</w:t>
      </w:r>
      <w:r>
        <w:rPr>
          <w:rFonts w:hint="eastAsia" w:ascii="宋体" w:hAnsi="宋体" w:cs="宋体"/>
          <w:color w:val="auto"/>
          <w:sz w:val="24"/>
          <w:szCs w:val="24"/>
          <w:lang w:eastAsia="zh-CN"/>
        </w:rPr>
        <w:t>或</w:t>
      </w:r>
      <w:r>
        <w:rPr>
          <w:rFonts w:hint="eastAsia" w:ascii="宋体" w:hAnsi="宋体" w:cs="宋体"/>
          <w:color w:val="auto"/>
          <w:sz w:val="24"/>
          <w:szCs w:val="24"/>
          <w:highlight w:val="none"/>
          <w:lang w:val="en-US" w:eastAsia="zh-CN"/>
        </w:rPr>
        <w:t>重庆法院网（http://cqgy.cqfygzfw.gov.cn）</w:t>
      </w:r>
      <w:r>
        <w:rPr>
          <w:rFonts w:hint="eastAsia" w:ascii="宋体" w:hAnsi="宋体" w:cs="宋体"/>
          <w:color w:val="auto"/>
          <w:sz w:val="24"/>
          <w:szCs w:val="24"/>
          <w:lang w:eastAsia="zh-CN"/>
        </w:rPr>
        <w:t>下载</w:t>
      </w:r>
      <w:r>
        <w:rPr>
          <w:rFonts w:hint="eastAsia" w:ascii="宋体" w:hAnsi="宋体" w:cs="宋体"/>
          <w:color w:val="auto"/>
          <w:sz w:val="24"/>
          <w:szCs w:val="24"/>
        </w:rPr>
        <w:t>本项目网上询比文件以及补遗等采购前公布的所有项目资料，无论供应商下载与否，均视为已知晓所有采购实质性要求内容。</w:t>
      </w:r>
    </w:p>
    <w:bookmarkEnd w:id="10"/>
    <w:bookmarkEnd w:id="16"/>
    <w:p w14:paraId="5861CA6E">
      <w:pPr>
        <w:spacing w:line="360" w:lineRule="auto"/>
        <w:ind w:firstLine="480" w:firstLineChars="200"/>
        <w:rPr>
          <w:rFonts w:ascii="宋体" w:hAnsi="宋体" w:cs="宋体"/>
          <w:color w:val="auto"/>
          <w:sz w:val="24"/>
          <w:szCs w:val="24"/>
        </w:rPr>
      </w:pPr>
      <w:bookmarkStart w:id="17" w:name="_Toc16282"/>
      <w:bookmarkStart w:id="18" w:name="_Toc3527"/>
      <w:bookmarkStart w:id="19" w:name="_Toc480466699"/>
      <w:bookmarkStart w:id="20" w:name="_Toc17560"/>
      <w:r>
        <w:rPr>
          <w:rFonts w:hint="eastAsia" w:ascii="宋体" w:hAnsi="宋体" w:cs="宋体"/>
          <w:color w:val="auto"/>
          <w:sz w:val="24"/>
          <w:szCs w:val="24"/>
        </w:rPr>
        <w:t>（</w:t>
      </w:r>
      <w:r>
        <w:rPr>
          <w:rFonts w:hint="eastAsia" w:ascii="宋体" w:hAnsi="宋体" w:cs="宋体"/>
          <w:color w:val="auto"/>
          <w:sz w:val="24"/>
          <w:szCs w:val="24"/>
          <w:lang w:eastAsia="zh-CN"/>
        </w:rPr>
        <w:t>二</w:t>
      </w:r>
      <w:r>
        <w:rPr>
          <w:rFonts w:hint="eastAsia" w:ascii="宋体" w:hAnsi="宋体" w:cs="宋体"/>
          <w:color w:val="auto"/>
          <w:sz w:val="24"/>
          <w:szCs w:val="24"/>
        </w:rPr>
        <w:t>）线上报价</w:t>
      </w:r>
    </w:p>
    <w:p w14:paraId="4C16D8E0">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1.线上报价时间：</w:t>
      </w:r>
    </w:p>
    <w:p w14:paraId="566DDA73">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w:t>
      </w:r>
      <w:r>
        <w:rPr>
          <w:rFonts w:hint="eastAsia" w:ascii="宋体" w:hAnsi="宋体" w:cs="宋体"/>
          <w:color w:val="auto"/>
          <w:sz w:val="24"/>
          <w:szCs w:val="24"/>
        </w:rPr>
        <w:t>报价开始时间：公告发布之后。</w:t>
      </w:r>
    </w:p>
    <w:p w14:paraId="3B3B1FE9">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）报价截止时间：2025-</w:t>
      </w:r>
      <w:r>
        <w:rPr>
          <w:rFonts w:hint="eastAsia" w:ascii="宋体" w:hAnsi="宋体" w:cs="宋体"/>
          <w:color w:val="auto"/>
          <w:sz w:val="24"/>
          <w:szCs w:val="24"/>
          <w:lang w:val="en-US" w:eastAsia="zh-CN"/>
        </w:rPr>
        <w:t>8</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14</w:t>
      </w:r>
      <w:r>
        <w:rPr>
          <w:rFonts w:hint="eastAsia" w:ascii="宋体" w:hAnsi="宋体" w:cs="宋体"/>
          <w:color w:val="auto"/>
          <w:sz w:val="24"/>
          <w:szCs w:val="24"/>
          <w:lang w:eastAsia="zh-CN"/>
        </w:rPr>
        <w:t xml:space="preserve"> </w:t>
      </w:r>
      <w:r>
        <w:rPr>
          <w:rFonts w:hint="eastAsia" w:ascii="宋体" w:hAnsi="宋体" w:cs="宋体"/>
          <w:color w:val="auto"/>
          <w:sz w:val="24"/>
          <w:szCs w:val="24"/>
          <w:lang w:val="en-US" w:eastAsia="zh-CN"/>
        </w:rPr>
        <w:t>11</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00</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00</w:t>
      </w:r>
      <w:r>
        <w:rPr>
          <w:rFonts w:hint="eastAsia" w:ascii="宋体" w:hAnsi="宋体" w:cs="宋体"/>
          <w:color w:val="auto"/>
          <w:sz w:val="24"/>
          <w:szCs w:val="24"/>
          <w:lang w:eastAsia="zh-CN"/>
        </w:rPr>
        <w:t>（北京）</w:t>
      </w:r>
    </w:p>
    <w:p w14:paraId="14E6EAAE">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2.线上报价要求：</w:t>
      </w:r>
      <w:r>
        <w:rPr>
          <w:rFonts w:hint="eastAsia" w:ascii="宋体" w:hAnsi="宋体" w:eastAsia="宋体" w:cs="宋体"/>
          <w:color w:val="auto"/>
          <w:sz w:val="24"/>
          <w:szCs w:val="24"/>
        </w:rPr>
        <w:t>无论供应商在行采家-电子竞采（https://www.gec123.com/xe/）还是</w:t>
      </w:r>
      <w:r>
        <w:rPr>
          <w:rFonts w:hint="eastAsia" w:ascii="宋体" w:hAnsi="宋体" w:cs="宋体"/>
          <w:color w:val="auto"/>
          <w:sz w:val="24"/>
          <w:szCs w:val="24"/>
          <w:highlight w:val="none"/>
          <w:lang w:val="en-US" w:eastAsia="zh-CN"/>
        </w:rPr>
        <w:t>重庆法院网（http://cqgy.cqfygzfw.gov.cn）</w:t>
      </w:r>
      <w:r>
        <w:rPr>
          <w:rFonts w:hint="eastAsia" w:ascii="宋体" w:hAnsi="宋体" w:eastAsia="宋体" w:cs="宋体"/>
          <w:color w:val="auto"/>
          <w:sz w:val="24"/>
          <w:szCs w:val="24"/>
        </w:rPr>
        <w:t>获取的网上</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文件，均须在行采家-电子竞采（https://www.gec123.com/xe/）上报价并按要求上传响应文件，未按要求报价并上传响应文件的不具备竞标资格。</w:t>
      </w:r>
    </w:p>
    <w:p w14:paraId="726A6C30">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eastAsia="zh-CN"/>
        </w:rPr>
        <w:t>三</w:t>
      </w:r>
      <w:r>
        <w:rPr>
          <w:rFonts w:hint="eastAsia" w:ascii="宋体" w:hAnsi="宋体" w:cs="宋体"/>
          <w:color w:val="auto"/>
          <w:sz w:val="24"/>
          <w:szCs w:val="24"/>
        </w:rPr>
        <w:t>）供应商须满足以下三种要件，其响应文件才被接受：</w:t>
      </w:r>
    </w:p>
    <w:p w14:paraId="7232DFC0">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1.按时在行采家-电子竞采（https://www.gec123.com/xe/）进行网上报价。</w:t>
      </w:r>
    </w:p>
    <w:p w14:paraId="2A3C9ADA">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2.按时递交响应文件。</w:t>
      </w:r>
    </w:p>
    <w:p w14:paraId="5EC8E39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3.按时签到。</w:t>
      </w:r>
    </w:p>
    <w:p w14:paraId="77AAAF4D">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w:t>
      </w:r>
      <w:r>
        <w:rPr>
          <w:rFonts w:hint="eastAsia" w:ascii="宋体" w:hAnsi="宋体" w:cs="宋体"/>
          <w:color w:val="auto"/>
          <w:sz w:val="24"/>
          <w:szCs w:val="24"/>
          <w:lang w:eastAsia="zh-CN"/>
        </w:rPr>
        <w:t>四</w:t>
      </w:r>
      <w:r>
        <w:rPr>
          <w:rFonts w:hint="eastAsia" w:ascii="宋体" w:hAnsi="宋体" w:cs="宋体"/>
          <w:color w:val="auto"/>
          <w:sz w:val="24"/>
          <w:szCs w:val="24"/>
        </w:rPr>
        <w:t>）开标地址：重庆市渝北区金山路8号科创办公楼（重庆市高级人民法院办公楼背后）C301会议室（重庆市文化市场综合行政执法总队入口上三楼）</w:t>
      </w:r>
      <w:r>
        <w:rPr>
          <w:rFonts w:hint="eastAsia" w:ascii="宋体" w:hAnsi="宋体" w:cs="宋体"/>
          <w:color w:val="auto"/>
          <w:sz w:val="24"/>
          <w:szCs w:val="24"/>
          <w:lang w:eastAsia="zh-CN"/>
        </w:rPr>
        <w:t>。</w:t>
      </w:r>
    </w:p>
    <w:p w14:paraId="5BCAFEAB">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w:t>
      </w:r>
      <w:r>
        <w:rPr>
          <w:rFonts w:hint="eastAsia" w:ascii="宋体" w:hAnsi="宋体" w:cs="宋体"/>
          <w:color w:val="auto"/>
          <w:sz w:val="24"/>
          <w:szCs w:val="24"/>
          <w:lang w:eastAsia="zh-CN"/>
        </w:rPr>
        <w:t>五</w:t>
      </w:r>
      <w:r>
        <w:rPr>
          <w:rFonts w:hint="eastAsia" w:ascii="宋体" w:hAnsi="宋体" w:cs="宋体"/>
          <w:color w:val="auto"/>
          <w:sz w:val="24"/>
          <w:szCs w:val="24"/>
        </w:rPr>
        <w:t>）线下响应文件递交开始时间：</w:t>
      </w:r>
      <w:r>
        <w:rPr>
          <w:rFonts w:hint="eastAsia" w:ascii="宋体" w:hAnsi="宋体" w:cs="宋体"/>
          <w:color w:val="auto"/>
          <w:sz w:val="24"/>
          <w:szCs w:val="24"/>
          <w:lang w:eastAsia="zh-CN"/>
        </w:rPr>
        <w:t>2025</w:t>
      </w:r>
      <w:r>
        <w:rPr>
          <w:rFonts w:hint="eastAsia" w:ascii="宋体" w:hAnsi="宋体" w:cs="宋体"/>
          <w:color w:val="auto"/>
          <w:sz w:val="24"/>
          <w:szCs w:val="24"/>
        </w:rPr>
        <w:t>年</w:t>
      </w:r>
      <w:r>
        <w:rPr>
          <w:rFonts w:hint="eastAsia" w:ascii="宋体" w:hAnsi="宋体" w:cs="宋体"/>
          <w:color w:val="auto"/>
          <w:sz w:val="24"/>
          <w:szCs w:val="24"/>
          <w:lang w:val="en-US" w:eastAsia="zh-CN"/>
        </w:rPr>
        <w:t>8</w:t>
      </w:r>
      <w:r>
        <w:rPr>
          <w:rFonts w:hint="eastAsia" w:ascii="宋体" w:hAnsi="宋体" w:cs="宋体"/>
          <w:color w:val="auto"/>
          <w:sz w:val="24"/>
          <w:szCs w:val="24"/>
        </w:rPr>
        <w:t>月</w:t>
      </w:r>
      <w:r>
        <w:rPr>
          <w:rFonts w:hint="eastAsia" w:ascii="宋体" w:hAnsi="宋体" w:cs="宋体"/>
          <w:color w:val="auto"/>
          <w:sz w:val="24"/>
          <w:szCs w:val="24"/>
          <w:lang w:val="en-US" w:eastAsia="zh-CN"/>
        </w:rPr>
        <w:t>14</w:t>
      </w:r>
      <w:r>
        <w:rPr>
          <w:rFonts w:hint="eastAsia" w:ascii="宋体" w:hAnsi="宋体" w:cs="宋体"/>
          <w:color w:val="auto"/>
          <w:sz w:val="24"/>
          <w:szCs w:val="24"/>
        </w:rPr>
        <w:t>日北京时间</w:t>
      </w:r>
      <w:r>
        <w:rPr>
          <w:rFonts w:hint="eastAsia" w:ascii="宋体" w:hAnsi="宋体" w:cs="宋体"/>
          <w:color w:val="auto"/>
          <w:sz w:val="24"/>
          <w:szCs w:val="24"/>
          <w:lang w:val="en-US" w:eastAsia="zh-CN"/>
        </w:rPr>
        <w:t>14</w:t>
      </w:r>
      <w:r>
        <w:rPr>
          <w:rFonts w:hint="eastAsia" w:ascii="宋体" w:hAnsi="宋体" w:cs="宋体"/>
          <w:color w:val="auto"/>
          <w:sz w:val="24"/>
          <w:szCs w:val="24"/>
        </w:rPr>
        <w:t>:</w:t>
      </w:r>
      <w:r>
        <w:rPr>
          <w:rFonts w:hint="eastAsia" w:ascii="宋体" w:hAnsi="宋体" w:cs="宋体"/>
          <w:color w:val="auto"/>
          <w:sz w:val="24"/>
          <w:szCs w:val="24"/>
          <w:lang w:val="en-US" w:eastAsia="zh-CN"/>
        </w:rPr>
        <w:t>0</w:t>
      </w:r>
      <w:r>
        <w:rPr>
          <w:rFonts w:hint="eastAsia" w:ascii="宋体" w:hAnsi="宋体" w:cs="宋体"/>
          <w:color w:val="auto"/>
          <w:sz w:val="24"/>
          <w:szCs w:val="24"/>
        </w:rPr>
        <w:t>0</w:t>
      </w:r>
      <w:r>
        <w:rPr>
          <w:rFonts w:hint="eastAsia" w:ascii="宋体" w:hAnsi="宋体" w:cs="宋体"/>
          <w:color w:val="auto"/>
          <w:sz w:val="24"/>
          <w:szCs w:val="24"/>
          <w:lang w:eastAsia="zh-CN"/>
        </w:rPr>
        <w:t>。</w:t>
      </w:r>
    </w:p>
    <w:p w14:paraId="057260AA">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w:t>
      </w:r>
      <w:r>
        <w:rPr>
          <w:rFonts w:hint="eastAsia" w:ascii="宋体" w:hAnsi="宋体" w:cs="宋体"/>
          <w:color w:val="auto"/>
          <w:sz w:val="24"/>
          <w:szCs w:val="24"/>
          <w:lang w:eastAsia="zh-CN"/>
        </w:rPr>
        <w:t>六</w:t>
      </w:r>
      <w:r>
        <w:rPr>
          <w:rFonts w:hint="eastAsia" w:ascii="宋体" w:hAnsi="宋体" w:cs="宋体"/>
          <w:color w:val="auto"/>
          <w:sz w:val="24"/>
          <w:szCs w:val="24"/>
        </w:rPr>
        <w:t>）线下响应文件递交截止时间：</w:t>
      </w:r>
      <w:r>
        <w:rPr>
          <w:rFonts w:hint="eastAsia" w:ascii="宋体" w:hAnsi="宋体" w:cs="宋体"/>
          <w:color w:val="auto"/>
          <w:sz w:val="24"/>
          <w:szCs w:val="24"/>
          <w:lang w:eastAsia="zh-CN"/>
        </w:rPr>
        <w:t>2025</w:t>
      </w:r>
      <w:r>
        <w:rPr>
          <w:rFonts w:hint="eastAsia" w:ascii="宋体" w:hAnsi="宋体" w:cs="宋体"/>
          <w:color w:val="auto"/>
          <w:sz w:val="24"/>
          <w:szCs w:val="24"/>
        </w:rPr>
        <w:t>年</w:t>
      </w:r>
      <w:r>
        <w:rPr>
          <w:rFonts w:hint="eastAsia" w:ascii="宋体" w:hAnsi="宋体" w:cs="宋体"/>
          <w:color w:val="auto"/>
          <w:sz w:val="24"/>
          <w:szCs w:val="24"/>
          <w:lang w:val="en-US" w:eastAsia="zh-CN"/>
        </w:rPr>
        <w:t>8</w:t>
      </w:r>
      <w:r>
        <w:rPr>
          <w:rFonts w:hint="eastAsia" w:ascii="宋体" w:hAnsi="宋体" w:cs="宋体"/>
          <w:color w:val="auto"/>
          <w:sz w:val="24"/>
          <w:szCs w:val="24"/>
        </w:rPr>
        <w:t>月</w:t>
      </w:r>
      <w:r>
        <w:rPr>
          <w:rFonts w:hint="eastAsia" w:ascii="宋体" w:hAnsi="宋体" w:cs="宋体"/>
          <w:color w:val="auto"/>
          <w:sz w:val="24"/>
          <w:szCs w:val="24"/>
          <w:lang w:val="en-US" w:eastAsia="zh-CN"/>
        </w:rPr>
        <w:t>14</w:t>
      </w:r>
      <w:r>
        <w:rPr>
          <w:rFonts w:hint="eastAsia" w:ascii="宋体" w:hAnsi="宋体" w:cs="宋体"/>
          <w:color w:val="auto"/>
          <w:sz w:val="24"/>
          <w:szCs w:val="24"/>
        </w:rPr>
        <w:t>日北京时间14:</w:t>
      </w:r>
      <w:r>
        <w:rPr>
          <w:rFonts w:hint="eastAsia" w:ascii="宋体" w:hAnsi="宋体" w:cs="宋体"/>
          <w:color w:val="auto"/>
          <w:sz w:val="24"/>
          <w:szCs w:val="24"/>
          <w:lang w:val="en-US" w:eastAsia="zh-CN"/>
        </w:rPr>
        <w:t>3</w:t>
      </w:r>
      <w:r>
        <w:rPr>
          <w:rFonts w:hint="eastAsia" w:ascii="宋体" w:hAnsi="宋体" w:cs="宋体"/>
          <w:color w:val="auto"/>
          <w:sz w:val="24"/>
          <w:szCs w:val="24"/>
        </w:rPr>
        <w:t>0</w:t>
      </w:r>
      <w:r>
        <w:rPr>
          <w:rFonts w:hint="eastAsia" w:ascii="宋体" w:hAnsi="宋体" w:cs="宋体"/>
          <w:color w:val="auto"/>
          <w:sz w:val="24"/>
          <w:szCs w:val="24"/>
          <w:lang w:eastAsia="zh-CN"/>
        </w:rPr>
        <w:t>。</w:t>
      </w:r>
    </w:p>
    <w:p w14:paraId="19A96226">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w:t>
      </w:r>
      <w:r>
        <w:rPr>
          <w:rFonts w:hint="eastAsia" w:ascii="宋体" w:hAnsi="宋体" w:cs="宋体"/>
          <w:color w:val="auto"/>
          <w:sz w:val="24"/>
          <w:szCs w:val="24"/>
          <w:lang w:eastAsia="zh-CN"/>
        </w:rPr>
        <w:t>七</w:t>
      </w:r>
      <w:r>
        <w:rPr>
          <w:rFonts w:hint="eastAsia" w:ascii="宋体" w:hAnsi="宋体" w:cs="宋体"/>
          <w:color w:val="auto"/>
          <w:sz w:val="24"/>
          <w:szCs w:val="24"/>
        </w:rPr>
        <w:t>）线下开标开始时间：</w:t>
      </w:r>
      <w:r>
        <w:rPr>
          <w:rFonts w:hint="eastAsia" w:ascii="宋体" w:hAnsi="宋体" w:cs="宋体"/>
          <w:color w:val="auto"/>
          <w:sz w:val="24"/>
          <w:szCs w:val="24"/>
          <w:lang w:eastAsia="zh-CN"/>
        </w:rPr>
        <w:t>2025</w:t>
      </w:r>
      <w:r>
        <w:rPr>
          <w:rFonts w:hint="eastAsia" w:ascii="宋体" w:hAnsi="宋体" w:cs="宋体"/>
          <w:color w:val="auto"/>
          <w:sz w:val="24"/>
          <w:szCs w:val="24"/>
        </w:rPr>
        <w:t>年</w:t>
      </w:r>
      <w:r>
        <w:rPr>
          <w:rFonts w:hint="eastAsia" w:ascii="宋体" w:hAnsi="宋体" w:cs="宋体"/>
          <w:color w:val="auto"/>
          <w:sz w:val="24"/>
          <w:szCs w:val="24"/>
          <w:lang w:val="en-US" w:eastAsia="zh-CN"/>
        </w:rPr>
        <w:t>8</w:t>
      </w:r>
      <w:r>
        <w:rPr>
          <w:rFonts w:hint="eastAsia" w:ascii="宋体" w:hAnsi="宋体" w:cs="宋体"/>
          <w:color w:val="auto"/>
          <w:sz w:val="24"/>
          <w:szCs w:val="24"/>
        </w:rPr>
        <w:t>月</w:t>
      </w:r>
      <w:r>
        <w:rPr>
          <w:rFonts w:hint="eastAsia" w:ascii="宋体" w:hAnsi="宋体" w:cs="宋体"/>
          <w:color w:val="auto"/>
          <w:sz w:val="24"/>
          <w:szCs w:val="24"/>
          <w:lang w:val="en-US" w:eastAsia="zh-CN"/>
        </w:rPr>
        <w:t>14</w:t>
      </w:r>
      <w:r>
        <w:rPr>
          <w:rFonts w:hint="eastAsia" w:ascii="宋体" w:hAnsi="宋体" w:cs="宋体"/>
          <w:color w:val="auto"/>
          <w:sz w:val="24"/>
          <w:szCs w:val="24"/>
        </w:rPr>
        <w:t>日北京时间14:</w:t>
      </w:r>
      <w:r>
        <w:rPr>
          <w:rFonts w:hint="eastAsia" w:ascii="宋体" w:hAnsi="宋体" w:cs="宋体"/>
          <w:color w:val="auto"/>
          <w:sz w:val="24"/>
          <w:szCs w:val="24"/>
          <w:lang w:val="en-US" w:eastAsia="zh-CN"/>
        </w:rPr>
        <w:t>3</w:t>
      </w:r>
      <w:r>
        <w:rPr>
          <w:rFonts w:hint="eastAsia" w:ascii="宋体" w:hAnsi="宋体" w:cs="宋体"/>
          <w:color w:val="auto"/>
          <w:sz w:val="24"/>
          <w:szCs w:val="24"/>
        </w:rPr>
        <w:t>0</w:t>
      </w:r>
      <w:r>
        <w:rPr>
          <w:rFonts w:hint="eastAsia" w:ascii="宋体" w:hAnsi="宋体" w:cs="宋体"/>
          <w:color w:val="auto"/>
          <w:sz w:val="24"/>
          <w:szCs w:val="24"/>
          <w:lang w:eastAsia="zh-CN"/>
        </w:rPr>
        <w:t>。</w:t>
      </w:r>
    </w:p>
    <w:bookmarkEnd w:id="17"/>
    <w:bookmarkEnd w:id="18"/>
    <w:p w14:paraId="13E36AA8">
      <w:pPr>
        <w:pStyle w:val="4"/>
        <w:spacing w:before="0" w:after="0" w:line="360" w:lineRule="auto"/>
        <w:rPr>
          <w:rFonts w:ascii="宋体" w:hAnsi="宋体" w:cs="宋体"/>
          <w:color w:val="auto"/>
          <w:sz w:val="24"/>
          <w:szCs w:val="24"/>
        </w:rPr>
      </w:pPr>
      <w:bookmarkStart w:id="21" w:name="_Toc2034"/>
      <w:r>
        <w:rPr>
          <w:rFonts w:hint="eastAsia" w:ascii="宋体" w:hAnsi="宋体" w:cs="宋体"/>
          <w:color w:val="auto"/>
          <w:sz w:val="24"/>
          <w:szCs w:val="24"/>
        </w:rPr>
        <w:t>五、其它有关规定</w:t>
      </w:r>
      <w:bookmarkEnd w:id="19"/>
      <w:bookmarkEnd w:id="20"/>
      <w:bookmarkEnd w:id="21"/>
    </w:p>
    <w:p w14:paraId="0553492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（一）单位负责人为同一人或者存在直接控股、管理关系的不同供应商，不得参加同一合同项（分包）下的政府采购活动，否则均为响应无效。</w:t>
      </w:r>
    </w:p>
    <w:p w14:paraId="2C19900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（二）为采购项目提供整体设计、规范编制或者项目管理、监理、检测等服务的供应商，不得再参加该采购项目的其他采购活动。</w:t>
      </w:r>
    </w:p>
    <w:p w14:paraId="5958C3A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（三）同一合同项（分包）下为单一品目或非单一品目核心产品品牌的货物采购招标中，同一品牌有多家供应商参加网上询比，只能按照一家供应商计算，最终评审得分最高的供应商获得成交供应商推荐资格。</w:t>
      </w:r>
    </w:p>
    <w:p w14:paraId="2233FEB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（四）本项目的补遗文件（如果有）一律在行采家-电子竞采（https://www.gec123.com/xe/）</w:t>
      </w:r>
      <w:r>
        <w:rPr>
          <w:rFonts w:hint="eastAsia" w:ascii="宋体" w:hAnsi="宋体" w:cs="宋体"/>
          <w:color w:val="auto"/>
          <w:sz w:val="24"/>
          <w:szCs w:val="24"/>
          <w:lang w:eastAsia="zh-CN"/>
        </w:rPr>
        <w:t>和</w:t>
      </w:r>
      <w:r>
        <w:rPr>
          <w:rFonts w:hint="eastAsia" w:ascii="宋体" w:hAnsi="宋体" w:cs="宋体"/>
          <w:color w:val="auto"/>
          <w:sz w:val="24"/>
          <w:szCs w:val="24"/>
          <w:highlight w:val="none"/>
          <w:lang w:val="en-US" w:eastAsia="zh-CN"/>
        </w:rPr>
        <w:t>重庆法院网（http://cqgy.cqfygzfw.gov.cn）</w:t>
      </w:r>
      <w:r>
        <w:rPr>
          <w:rFonts w:hint="eastAsia" w:ascii="宋体" w:hAnsi="宋体" w:cs="宋体"/>
          <w:color w:val="auto"/>
          <w:sz w:val="24"/>
          <w:szCs w:val="24"/>
        </w:rPr>
        <w:t>上发布，请各供应商注意下载；无论供应商下载与否，均视同供应商已知晓本项目补遗文件（如果有）的内容。</w:t>
      </w:r>
    </w:p>
    <w:p w14:paraId="300F8CB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（五）超过响应文件截止时间递交的响应文件，恕不接收。</w:t>
      </w:r>
    </w:p>
    <w:p w14:paraId="2B91372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（六）网上询比费用：无论网上询比结果如何，供应商参与本项目网上询比的所有费用均应由供应商自行承担。</w:t>
      </w:r>
    </w:p>
    <w:p w14:paraId="43CB591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宋体" w:hAnsi="宋体" w:cs="宋体"/>
          <w:b/>
          <w:bCs/>
          <w:color w:val="auto"/>
          <w:sz w:val="24"/>
          <w:szCs w:val="24"/>
        </w:rPr>
      </w:pPr>
      <w:bookmarkStart w:id="22" w:name="_Toc480466700"/>
      <w:r>
        <w:rPr>
          <w:rFonts w:hint="eastAsia" w:ascii="宋体" w:hAnsi="宋体" w:cs="宋体"/>
          <w:b/>
          <w:bCs/>
          <w:color w:val="auto"/>
          <w:sz w:val="24"/>
          <w:szCs w:val="24"/>
        </w:rPr>
        <w:t>（七）本项目不接受联合体参与网上询比。</w:t>
      </w:r>
    </w:p>
    <w:p w14:paraId="6CD8E5A2">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宋体" w:hAnsi="宋体" w:cs="宋体"/>
          <w:b/>
          <w:bCs/>
          <w:color w:val="auto"/>
          <w:sz w:val="24"/>
          <w:szCs w:val="24"/>
        </w:rPr>
      </w:pPr>
      <w:r>
        <w:rPr>
          <w:rFonts w:hint="eastAsia" w:ascii="宋体" w:hAnsi="宋体" w:cs="宋体"/>
          <w:b/>
          <w:bCs/>
          <w:color w:val="auto"/>
          <w:sz w:val="24"/>
          <w:szCs w:val="24"/>
        </w:rPr>
        <w:t>（八）本项目不接受合同分包。</w:t>
      </w:r>
    </w:p>
    <w:p w14:paraId="4111C57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295D1F92">
      <w:pPr>
        <w:pStyle w:val="4"/>
        <w:spacing w:before="0" w:after="0" w:line="360" w:lineRule="auto"/>
        <w:rPr>
          <w:rFonts w:ascii="宋体" w:hAnsi="宋体" w:cs="宋体"/>
          <w:color w:val="auto"/>
          <w:sz w:val="24"/>
          <w:szCs w:val="24"/>
        </w:rPr>
      </w:pPr>
      <w:bookmarkStart w:id="23" w:name="_Toc18917"/>
      <w:bookmarkStart w:id="24" w:name="_Toc28780"/>
      <w:r>
        <w:rPr>
          <w:rFonts w:hint="eastAsia" w:ascii="宋体" w:hAnsi="宋体" w:cs="宋体"/>
          <w:color w:val="auto"/>
          <w:sz w:val="24"/>
          <w:szCs w:val="24"/>
        </w:rPr>
        <w:t>六、联系方式</w:t>
      </w:r>
      <w:bookmarkEnd w:id="22"/>
      <w:bookmarkEnd w:id="23"/>
      <w:bookmarkEnd w:id="24"/>
    </w:p>
    <w:p w14:paraId="6E8C428F">
      <w:pPr>
        <w:snapToGri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（一）采购人：</w:t>
      </w:r>
      <w:r>
        <w:rPr>
          <w:rFonts w:hint="eastAsia" w:ascii="宋体" w:hAnsi="宋体" w:eastAsia="宋体" w:cs="宋体"/>
          <w:color w:val="auto"/>
          <w:sz w:val="24"/>
          <w:szCs w:val="24"/>
          <w:lang w:eastAsia="zh-CN"/>
        </w:rPr>
        <w:t>重庆市高级人民法院</w:t>
      </w:r>
    </w:p>
    <w:p w14:paraId="5E7E9A0C">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cs="宋体"/>
          <w:color w:val="auto"/>
          <w:sz w:val="24"/>
          <w:szCs w:val="24"/>
          <w:lang w:val="en-US" w:eastAsia="zh-CN"/>
        </w:rPr>
        <w:t>叶霞</w:t>
      </w:r>
    </w:p>
    <w:p w14:paraId="40EBF5A1">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联系电话：023-67673175</w:t>
      </w:r>
    </w:p>
    <w:p w14:paraId="4D19A198">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  址：重庆市渝北区红锦大道58号</w:t>
      </w:r>
    </w:p>
    <w:p w14:paraId="58339B15">
      <w:pPr>
        <w:numPr>
          <w:ilvl w:val="0"/>
          <w:numId w:val="1"/>
        </w:num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采购代理机构：重庆千策招标代理有限公司</w:t>
      </w:r>
    </w:p>
    <w:p w14:paraId="3321703E">
      <w:pPr>
        <w:snapToGri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联系人：</w:t>
      </w:r>
      <w:r>
        <w:rPr>
          <w:rFonts w:hint="eastAsia" w:ascii="宋体" w:hAnsi="宋体" w:cs="宋体"/>
          <w:color w:val="auto"/>
          <w:sz w:val="24"/>
          <w:szCs w:val="24"/>
          <w:lang w:eastAsia="zh-CN"/>
        </w:rPr>
        <w:t>王奎</w:t>
      </w:r>
    </w:p>
    <w:p w14:paraId="2E160539">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电话：023-67461776</w:t>
      </w:r>
    </w:p>
    <w:p w14:paraId="29AE08B6">
      <w:pPr>
        <w:snapToGrid w:val="0"/>
        <w:spacing w:line="360" w:lineRule="auto"/>
        <w:ind w:firstLine="480" w:firstLineChars="200"/>
        <w:rPr>
          <w:rFonts w:ascii="宋体" w:hAnsi="宋体" w:cs="宋体"/>
          <w:color w:val="auto"/>
          <w:sz w:val="36"/>
          <w:szCs w:val="30"/>
        </w:rPr>
      </w:pPr>
      <w:r>
        <w:rPr>
          <w:rFonts w:hint="eastAsia" w:ascii="宋体" w:hAnsi="宋体" w:cs="宋体"/>
          <w:color w:val="auto"/>
          <w:sz w:val="24"/>
          <w:szCs w:val="24"/>
        </w:rPr>
        <w:t>地址：</w:t>
      </w:r>
      <w:r>
        <w:rPr>
          <w:rFonts w:hint="eastAsia" w:ascii="宋体" w:hAnsi="宋体" w:cs="宋体"/>
          <w:color w:val="auto"/>
          <w:kern w:val="1"/>
          <w:sz w:val="24"/>
          <w:szCs w:val="24"/>
        </w:rPr>
        <w:t>重庆市渝北区星光大道82号天王星D1-2栋7楼</w:t>
      </w:r>
      <w:bookmarkStart w:id="25" w:name="_Toc6581"/>
      <w:r>
        <w:rPr>
          <w:rFonts w:hint="eastAsia" w:ascii="宋体" w:hAnsi="宋体" w:cs="宋体"/>
          <w:color w:val="auto"/>
        </w:rPr>
        <w:br w:type="page"/>
      </w:r>
    </w:p>
    <w:p w14:paraId="624D1284">
      <w:pPr>
        <w:pStyle w:val="3"/>
        <w:spacing w:before="0" w:after="0" w:line="360" w:lineRule="auto"/>
        <w:jc w:val="center"/>
        <w:rPr>
          <w:rFonts w:ascii="宋体" w:hAnsi="宋体" w:eastAsia="宋体" w:cs="宋体"/>
          <w:bCs/>
          <w:color w:val="auto"/>
          <w:sz w:val="30"/>
          <w:szCs w:val="30"/>
        </w:rPr>
      </w:pPr>
      <w:bookmarkStart w:id="26" w:name="_Toc31763"/>
      <w:r>
        <w:rPr>
          <w:rFonts w:hint="eastAsia" w:ascii="宋体" w:hAnsi="宋体" w:eastAsia="宋体" w:cs="宋体"/>
          <w:bCs/>
          <w:color w:val="auto"/>
          <w:sz w:val="36"/>
          <w:szCs w:val="30"/>
        </w:rPr>
        <w:t>第二篇</w:t>
      </w:r>
      <w:r>
        <w:rPr>
          <w:rFonts w:hint="eastAsia" w:ascii="宋体" w:hAnsi="宋体" w:eastAsia="宋体" w:cs="宋体"/>
          <w:bCs/>
          <w:color w:val="auto"/>
          <w:sz w:val="36"/>
          <w:szCs w:val="30"/>
          <w:lang w:val="en-US" w:eastAsia="zh-CN"/>
        </w:rPr>
        <w:t xml:space="preserve">  </w:t>
      </w:r>
      <w:r>
        <w:rPr>
          <w:rFonts w:hint="eastAsia" w:ascii="宋体" w:hAnsi="宋体" w:eastAsia="宋体" w:cs="宋体"/>
          <w:bCs/>
          <w:color w:val="auto"/>
          <w:sz w:val="36"/>
          <w:szCs w:val="30"/>
        </w:rPr>
        <w:t>采购项目技术需求</w:t>
      </w:r>
      <w:bookmarkEnd w:id="25"/>
      <w:bookmarkEnd w:id="26"/>
    </w:p>
    <w:p w14:paraId="57058F5D">
      <w:pPr>
        <w:pStyle w:val="4"/>
        <w:spacing w:before="0" w:after="0" w:line="360" w:lineRule="auto"/>
        <w:rPr>
          <w:rFonts w:ascii="宋体" w:hAnsi="宋体" w:cs="宋体"/>
          <w:color w:val="auto"/>
          <w:sz w:val="24"/>
          <w:szCs w:val="24"/>
        </w:rPr>
      </w:pPr>
      <w:bookmarkStart w:id="27" w:name="_Toc10113"/>
      <w:bookmarkStart w:id="28" w:name="_Toc22047738"/>
      <w:bookmarkStart w:id="29" w:name="_Toc10210"/>
      <w:bookmarkStart w:id="30" w:name="_Toc12789058"/>
      <w:r>
        <w:rPr>
          <w:rFonts w:hint="eastAsia" w:ascii="宋体" w:hAnsi="宋体" w:cs="宋体"/>
          <w:color w:val="auto"/>
          <w:sz w:val="24"/>
          <w:szCs w:val="24"/>
        </w:rPr>
        <w:t>一、</w:t>
      </w:r>
      <w:bookmarkEnd w:id="27"/>
      <w:bookmarkEnd w:id="28"/>
      <w:r>
        <w:rPr>
          <w:rFonts w:hint="eastAsia" w:ascii="宋体" w:hAnsi="宋体" w:cs="宋体"/>
          <w:color w:val="auto"/>
          <w:sz w:val="24"/>
          <w:szCs w:val="24"/>
          <w:lang w:eastAsia="zh-CN"/>
        </w:rPr>
        <w:t>项目基本概况介绍</w:t>
      </w:r>
      <w:bookmarkEnd w:id="29"/>
    </w:p>
    <w:tbl>
      <w:tblPr>
        <w:tblStyle w:val="14"/>
        <w:tblW w:w="10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927"/>
        <w:gridCol w:w="1620"/>
        <w:gridCol w:w="1658"/>
        <w:gridCol w:w="1720"/>
        <w:gridCol w:w="1514"/>
        <w:gridCol w:w="1072"/>
        <w:gridCol w:w="980"/>
      </w:tblGrid>
      <w:tr w14:paraId="379C3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45" w:type="dxa"/>
            <w:noWrap w:val="0"/>
            <w:vAlign w:val="center"/>
          </w:tcPr>
          <w:p w14:paraId="42B0261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b/>
                <w:bCs/>
                <w:sz w:val="24"/>
                <w:szCs w:val="24"/>
                <w:vertAlign w:val="baseline"/>
                <w:lang w:val="en-US" w:eastAsia="zh-CN"/>
              </w:rPr>
            </w:pPr>
            <w:bookmarkStart w:id="31" w:name="_Toc313536013"/>
            <w:bookmarkStart w:id="32" w:name="_Toc3669"/>
            <w:bookmarkStart w:id="33" w:name="_Toc31288"/>
            <w:bookmarkStart w:id="34" w:name="_Toc29018"/>
            <w:bookmarkStart w:id="35" w:name="_Toc22203"/>
            <w:bookmarkStart w:id="36" w:name="_Toc9863"/>
            <w:bookmarkStart w:id="37" w:name="_Toc530144826"/>
            <w:bookmarkStart w:id="38" w:name="_Toc344475116"/>
            <w:r>
              <w:rPr>
                <w:rFonts w:hint="eastAsia" w:ascii="宋体" w:hAnsi="宋体" w:cs="宋体"/>
                <w:b/>
                <w:bCs/>
                <w:sz w:val="24"/>
                <w:szCs w:val="24"/>
                <w:vertAlign w:val="baseline"/>
                <w:lang w:val="en-US" w:eastAsia="zh-CN"/>
              </w:rPr>
              <w:t>序号</w:t>
            </w:r>
          </w:p>
        </w:tc>
        <w:tc>
          <w:tcPr>
            <w:tcW w:w="927" w:type="dxa"/>
            <w:noWrap w:val="0"/>
            <w:vAlign w:val="center"/>
          </w:tcPr>
          <w:p w14:paraId="5BD5279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部门</w:t>
            </w:r>
          </w:p>
        </w:tc>
        <w:tc>
          <w:tcPr>
            <w:tcW w:w="1620" w:type="dxa"/>
            <w:noWrap w:val="0"/>
            <w:vAlign w:val="center"/>
          </w:tcPr>
          <w:p w14:paraId="7657134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刊物名称</w:t>
            </w:r>
          </w:p>
        </w:tc>
        <w:tc>
          <w:tcPr>
            <w:tcW w:w="1658" w:type="dxa"/>
            <w:noWrap w:val="0"/>
            <w:vAlign w:val="center"/>
          </w:tcPr>
          <w:p w14:paraId="3B326AC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年度期数</w:t>
            </w:r>
          </w:p>
        </w:tc>
        <w:tc>
          <w:tcPr>
            <w:tcW w:w="1720" w:type="dxa"/>
            <w:noWrap w:val="0"/>
            <w:vAlign w:val="center"/>
          </w:tcPr>
          <w:p w14:paraId="1879F4A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每年数量（册）</w:t>
            </w:r>
          </w:p>
        </w:tc>
        <w:tc>
          <w:tcPr>
            <w:tcW w:w="1514" w:type="dxa"/>
            <w:noWrap w:val="0"/>
            <w:vAlign w:val="center"/>
          </w:tcPr>
          <w:p w14:paraId="1C7F469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每年排版、印刷费</w:t>
            </w:r>
            <w:r>
              <w:rPr>
                <w:rFonts w:hint="eastAsia" w:ascii="宋体" w:hAnsi="宋体" w:cs="宋体"/>
                <w:b/>
                <w:bCs/>
                <w:sz w:val="24"/>
                <w:szCs w:val="24"/>
                <w:vertAlign w:val="baseline"/>
                <w:lang w:val="en-US" w:eastAsia="zh-CN"/>
              </w:rPr>
              <w:t>限价</w:t>
            </w:r>
            <w:r>
              <w:rPr>
                <w:rFonts w:hint="eastAsia" w:ascii="宋体" w:hAnsi="宋体" w:eastAsia="宋体" w:cs="宋体"/>
                <w:b/>
                <w:bCs/>
                <w:sz w:val="24"/>
                <w:szCs w:val="24"/>
                <w:vertAlign w:val="baseline"/>
                <w:lang w:val="en-US" w:eastAsia="zh-CN"/>
              </w:rPr>
              <w:t>（万元）</w:t>
            </w:r>
          </w:p>
        </w:tc>
        <w:tc>
          <w:tcPr>
            <w:tcW w:w="1072" w:type="dxa"/>
            <w:noWrap w:val="0"/>
            <w:vAlign w:val="center"/>
          </w:tcPr>
          <w:p w14:paraId="7648506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总限价（万元）</w:t>
            </w:r>
          </w:p>
        </w:tc>
        <w:tc>
          <w:tcPr>
            <w:tcW w:w="980" w:type="dxa"/>
            <w:noWrap w:val="0"/>
            <w:vAlign w:val="center"/>
          </w:tcPr>
          <w:p w14:paraId="2C39BF3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备注</w:t>
            </w:r>
          </w:p>
        </w:tc>
      </w:tr>
      <w:tr w14:paraId="15B2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45" w:type="dxa"/>
            <w:noWrap w:val="0"/>
            <w:vAlign w:val="center"/>
          </w:tcPr>
          <w:p w14:paraId="56648FF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w:t>
            </w:r>
          </w:p>
        </w:tc>
        <w:tc>
          <w:tcPr>
            <w:tcW w:w="927" w:type="dxa"/>
            <w:noWrap w:val="0"/>
            <w:vAlign w:val="center"/>
          </w:tcPr>
          <w:p w14:paraId="1009DA9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办公室</w:t>
            </w:r>
          </w:p>
        </w:tc>
        <w:tc>
          <w:tcPr>
            <w:tcW w:w="1620" w:type="dxa"/>
            <w:noWrap w:val="0"/>
            <w:vAlign w:val="top"/>
          </w:tcPr>
          <w:p w14:paraId="5CE3B88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4"/>
                <w:szCs w:val="24"/>
                <w:lang w:val="en-US" w:eastAsia="zh-CN"/>
              </w:rPr>
            </w:pPr>
          </w:p>
          <w:p w14:paraId="24E674A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《公正与效率》</w:t>
            </w:r>
          </w:p>
        </w:tc>
        <w:tc>
          <w:tcPr>
            <w:tcW w:w="1658" w:type="dxa"/>
            <w:noWrap w:val="0"/>
            <w:vAlign w:val="top"/>
          </w:tcPr>
          <w:p w14:paraId="5502C85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7期</w:t>
            </w:r>
          </w:p>
          <w:p w14:paraId="5F5D72B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【双月刊共6期，增刊（两会专刊）1期】</w:t>
            </w:r>
          </w:p>
        </w:tc>
        <w:tc>
          <w:tcPr>
            <w:tcW w:w="1720" w:type="dxa"/>
            <w:noWrap w:val="0"/>
            <w:vAlign w:val="center"/>
          </w:tcPr>
          <w:p w14:paraId="430DD78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3000本/双月/期，全年21000册</w:t>
            </w:r>
          </w:p>
        </w:tc>
        <w:tc>
          <w:tcPr>
            <w:tcW w:w="1514" w:type="dxa"/>
            <w:noWrap w:val="0"/>
            <w:vAlign w:val="center"/>
          </w:tcPr>
          <w:p w14:paraId="4A31B9F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9.1</w:t>
            </w:r>
          </w:p>
        </w:tc>
        <w:tc>
          <w:tcPr>
            <w:tcW w:w="1072" w:type="dxa"/>
            <w:noWrap w:val="0"/>
            <w:vAlign w:val="center"/>
          </w:tcPr>
          <w:p w14:paraId="0F09CAB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18.2</w:t>
            </w:r>
          </w:p>
        </w:tc>
        <w:tc>
          <w:tcPr>
            <w:tcW w:w="980" w:type="dxa"/>
            <w:noWrap w:val="0"/>
            <w:vAlign w:val="center"/>
          </w:tcPr>
          <w:p w14:paraId="4A5CAF1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不含邮寄费</w:t>
            </w:r>
            <w:r>
              <w:rPr>
                <w:rFonts w:hint="eastAsia" w:ascii="宋体" w:hAnsi="宋体" w:cs="宋体"/>
                <w:sz w:val="24"/>
                <w:szCs w:val="24"/>
                <w:vertAlign w:val="baseline"/>
                <w:lang w:val="en-US" w:eastAsia="zh-CN"/>
              </w:rPr>
              <w:t>，</w:t>
            </w:r>
            <w:r>
              <w:rPr>
                <w:rFonts w:hint="eastAsia" w:ascii="宋体" w:hAnsi="宋体" w:cs="宋体"/>
                <w:b/>
                <w:bCs/>
                <w:sz w:val="24"/>
                <w:szCs w:val="24"/>
                <w:vertAlign w:val="baseline"/>
                <w:lang w:val="en-US" w:eastAsia="zh-CN"/>
              </w:rPr>
              <w:t>两年</w:t>
            </w:r>
          </w:p>
        </w:tc>
      </w:tr>
      <w:tr w14:paraId="1088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45" w:type="dxa"/>
            <w:noWrap w:val="0"/>
            <w:vAlign w:val="center"/>
          </w:tcPr>
          <w:p w14:paraId="39102F1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w:t>
            </w:r>
          </w:p>
        </w:tc>
        <w:tc>
          <w:tcPr>
            <w:tcW w:w="927" w:type="dxa"/>
            <w:noWrap w:val="0"/>
            <w:vAlign w:val="center"/>
          </w:tcPr>
          <w:p w14:paraId="7C5192B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研究室</w:t>
            </w:r>
          </w:p>
        </w:tc>
        <w:tc>
          <w:tcPr>
            <w:tcW w:w="1620" w:type="dxa"/>
            <w:noWrap w:val="0"/>
            <w:vAlign w:val="center"/>
          </w:tcPr>
          <w:p w14:paraId="173EC93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《重庆审判》</w:t>
            </w:r>
          </w:p>
          <w:p w14:paraId="5A059C4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《案例指导与参考》</w:t>
            </w:r>
          </w:p>
        </w:tc>
        <w:tc>
          <w:tcPr>
            <w:tcW w:w="1658" w:type="dxa"/>
            <w:noWrap w:val="0"/>
            <w:vAlign w:val="center"/>
          </w:tcPr>
          <w:p w14:paraId="1D83F9C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4期</w:t>
            </w:r>
          </w:p>
        </w:tc>
        <w:tc>
          <w:tcPr>
            <w:tcW w:w="1720" w:type="dxa"/>
            <w:noWrap w:val="0"/>
            <w:vAlign w:val="center"/>
          </w:tcPr>
          <w:p w14:paraId="67407B25">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各3000本/季/期/刊，全年各12000册，共计24000册</w:t>
            </w:r>
          </w:p>
        </w:tc>
        <w:tc>
          <w:tcPr>
            <w:tcW w:w="1514" w:type="dxa"/>
            <w:noWrap w:val="0"/>
            <w:vAlign w:val="center"/>
          </w:tcPr>
          <w:p w14:paraId="615CD32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10.08</w:t>
            </w:r>
          </w:p>
        </w:tc>
        <w:tc>
          <w:tcPr>
            <w:tcW w:w="1072" w:type="dxa"/>
            <w:noWrap w:val="0"/>
            <w:vAlign w:val="center"/>
          </w:tcPr>
          <w:p w14:paraId="33DD47D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20.16</w:t>
            </w:r>
          </w:p>
        </w:tc>
        <w:tc>
          <w:tcPr>
            <w:tcW w:w="980" w:type="dxa"/>
            <w:noWrap w:val="0"/>
            <w:vAlign w:val="center"/>
          </w:tcPr>
          <w:p w14:paraId="2FC9879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不含邮寄费</w:t>
            </w:r>
            <w:r>
              <w:rPr>
                <w:rFonts w:hint="eastAsia" w:ascii="宋体" w:hAnsi="宋体" w:cs="宋体"/>
                <w:sz w:val="24"/>
                <w:szCs w:val="24"/>
                <w:vertAlign w:val="baseline"/>
                <w:lang w:val="en-US" w:eastAsia="zh-CN"/>
              </w:rPr>
              <w:t>，</w:t>
            </w:r>
            <w:r>
              <w:rPr>
                <w:rFonts w:hint="eastAsia" w:ascii="宋体" w:hAnsi="宋体" w:cs="宋体"/>
                <w:b/>
                <w:bCs/>
                <w:sz w:val="24"/>
                <w:szCs w:val="24"/>
                <w:vertAlign w:val="baseline"/>
                <w:lang w:val="en-US" w:eastAsia="zh-CN"/>
              </w:rPr>
              <w:t>两年</w:t>
            </w:r>
          </w:p>
        </w:tc>
      </w:tr>
      <w:tr w14:paraId="7CAA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noWrap w:val="0"/>
            <w:vAlign w:val="center"/>
          </w:tcPr>
          <w:p w14:paraId="0F67CC9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3</w:t>
            </w:r>
          </w:p>
        </w:tc>
        <w:tc>
          <w:tcPr>
            <w:tcW w:w="927" w:type="dxa"/>
            <w:noWrap w:val="0"/>
            <w:vAlign w:val="center"/>
          </w:tcPr>
          <w:p w14:paraId="279CF33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审管办</w:t>
            </w:r>
          </w:p>
        </w:tc>
        <w:tc>
          <w:tcPr>
            <w:tcW w:w="1620" w:type="dxa"/>
            <w:noWrap w:val="0"/>
            <w:vAlign w:val="center"/>
          </w:tcPr>
          <w:p w14:paraId="44425A7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审管专委会手册等相关资料</w:t>
            </w:r>
          </w:p>
        </w:tc>
        <w:tc>
          <w:tcPr>
            <w:tcW w:w="1658" w:type="dxa"/>
            <w:noWrap w:val="0"/>
            <w:vAlign w:val="center"/>
          </w:tcPr>
          <w:p w14:paraId="3C34EE0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720" w:type="dxa"/>
            <w:noWrap w:val="0"/>
            <w:vAlign w:val="center"/>
          </w:tcPr>
          <w:p w14:paraId="4D14060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w:t>
            </w:r>
          </w:p>
        </w:tc>
        <w:tc>
          <w:tcPr>
            <w:tcW w:w="1514" w:type="dxa"/>
            <w:noWrap w:val="0"/>
            <w:vAlign w:val="center"/>
          </w:tcPr>
          <w:p w14:paraId="7719884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072" w:type="dxa"/>
            <w:noWrap w:val="0"/>
            <w:vAlign w:val="center"/>
          </w:tcPr>
          <w:p w14:paraId="307A654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980" w:type="dxa"/>
            <w:noWrap w:val="0"/>
            <w:vAlign w:val="center"/>
          </w:tcPr>
          <w:p w14:paraId="4D77C14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不含邮寄费</w:t>
            </w:r>
          </w:p>
        </w:tc>
      </w:tr>
      <w:tr w14:paraId="48DB7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noWrap w:val="0"/>
            <w:vAlign w:val="center"/>
          </w:tcPr>
          <w:p w14:paraId="647039D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4</w:t>
            </w:r>
          </w:p>
        </w:tc>
        <w:tc>
          <w:tcPr>
            <w:tcW w:w="927" w:type="dxa"/>
            <w:noWrap w:val="0"/>
            <w:vAlign w:val="center"/>
          </w:tcPr>
          <w:p w14:paraId="3D07800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审管办</w:t>
            </w:r>
          </w:p>
        </w:tc>
        <w:tc>
          <w:tcPr>
            <w:tcW w:w="1620" w:type="dxa"/>
            <w:noWrap w:val="0"/>
            <w:vAlign w:val="top"/>
          </w:tcPr>
          <w:p w14:paraId="39B5F85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《重庆法院入选全国法院百篇优秀裁判文书、百场优秀庭审汇编》</w:t>
            </w:r>
          </w:p>
        </w:tc>
        <w:tc>
          <w:tcPr>
            <w:tcW w:w="1658" w:type="dxa"/>
            <w:noWrap w:val="0"/>
            <w:vAlign w:val="center"/>
          </w:tcPr>
          <w:p w14:paraId="7AE6009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720" w:type="dxa"/>
            <w:noWrap w:val="0"/>
            <w:vAlign w:val="center"/>
          </w:tcPr>
          <w:p w14:paraId="60618DE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1000</w:t>
            </w:r>
          </w:p>
        </w:tc>
        <w:tc>
          <w:tcPr>
            <w:tcW w:w="1514" w:type="dxa"/>
            <w:noWrap w:val="0"/>
            <w:vAlign w:val="center"/>
          </w:tcPr>
          <w:p w14:paraId="3637582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2.5</w:t>
            </w:r>
          </w:p>
        </w:tc>
        <w:tc>
          <w:tcPr>
            <w:tcW w:w="1072" w:type="dxa"/>
            <w:noWrap w:val="0"/>
            <w:vAlign w:val="center"/>
          </w:tcPr>
          <w:p w14:paraId="45E2304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2.5</w:t>
            </w:r>
          </w:p>
        </w:tc>
        <w:tc>
          <w:tcPr>
            <w:tcW w:w="980" w:type="dxa"/>
            <w:noWrap w:val="0"/>
            <w:vAlign w:val="center"/>
          </w:tcPr>
          <w:p w14:paraId="58D2541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不含邮寄费</w:t>
            </w:r>
          </w:p>
        </w:tc>
      </w:tr>
      <w:tr w14:paraId="683CB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184" w:type="dxa"/>
            <w:gridSpan w:val="6"/>
            <w:noWrap w:val="0"/>
            <w:vAlign w:val="center"/>
          </w:tcPr>
          <w:p w14:paraId="4EE0462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合计</w:t>
            </w:r>
          </w:p>
        </w:tc>
        <w:tc>
          <w:tcPr>
            <w:tcW w:w="1072" w:type="dxa"/>
            <w:noWrap w:val="0"/>
            <w:vAlign w:val="center"/>
          </w:tcPr>
          <w:p w14:paraId="44D02A5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41.86</w:t>
            </w:r>
          </w:p>
        </w:tc>
        <w:tc>
          <w:tcPr>
            <w:tcW w:w="980" w:type="dxa"/>
            <w:noWrap w:val="0"/>
            <w:vAlign w:val="center"/>
          </w:tcPr>
          <w:p w14:paraId="2962638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14:paraId="7FE7F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0236" w:type="dxa"/>
            <w:gridSpan w:val="8"/>
            <w:noWrap w:val="0"/>
            <w:vAlign w:val="center"/>
          </w:tcPr>
          <w:p w14:paraId="1A43AC00">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备注：《公正与效率》《重庆审判》和《案例指导与参考》采购两年，</w:t>
            </w:r>
            <w:r>
              <w:rPr>
                <w:rFonts w:hint="eastAsia" w:ascii="宋体" w:hAnsi="宋体" w:cs="宋体"/>
                <w:color w:val="auto"/>
                <w:sz w:val="24"/>
                <w:szCs w:val="24"/>
              </w:rPr>
              <w:t>审管办刊物服务期为</w:t>
            </w:r>
            <w:r>
              <w:rPr>
                <w:rFonts w:hint="eastAsia" w:ascii="宋体" w:hAnsi="宋体" w:cs="宋体"/>
                <w:color w:val="auto"/>
                <w:sz w:val="24"/>
                <w:szCs w:val="24"/>
                <w:lang w:eastAsia="zh-CN"/>
              </w:rPr>
              <w:t>完成印刷数量，</w:t>
            </w:r>
            <w:r>
              <w:rPr>
                <w:rFonts w:hint="eastAsia" w:ascii="宋体" w:hAnsi="宋体" w:cs="宋体"/>
                <w:sz w:val="24"/>
                <w:szCs w:val="24"/>
                <w:vertAlign w:val="baseline"/>
                <w:lang w:val="en-US" w:eastAsia="zh-CN"/>
              </w:rPr>
              <w:t>采购预算合计41.86万元。供应商根据每一份刊物用印量、编辑工作量等分别报价。</w:t>
            </w:r>
            <w:r>
              <w:rPr>
                <w:rFonts w:hint="eastAsia" w:ascii="宋体" w:hAnsi="宋体" w:cs="宋体"/>
                <w:color w:val="auto"/>
                <w:sz w:val="24"/>
                <w:szCs w:val="24"/>
                <w:vertAlign w:val="baseline"/>
                <w:lang w:val="en-US" w:eastAsia="zh-CN"/>
              </w:rPr>
              <w:t>合同履行期间各刊物如有数量增加或其他零星资料排版、印刷，按照成交单价执行。</w:t>
            </w:r>
          </w:p>
        </w:tc>
      </w:tr>
      <w:bookmarkEnd w:id="31"/>
      <w:bookmarkEnd w:id="32"/>
      <w:bookmarkEnd w:id="33"/>
      <w:bookmarkEnd w:id="34"/>
      <w:bookmarkEnd w:id="35"/>
      <w:bookmarkEnd w:id="36"/>
      <w:bookmarkEnd w:id="37"/>
      <w:bookmarkEnd w:id="38"/>
    </w:tbl>
    <w:p w14:paraId="4EE06A21">
      <w:pPr>
        <w:pStyle w:val="4"/>
        <w:spacing w:before="0" w:after="0" w:line="360" w:lineRule="auto"/>
        <w:rPr>
          <w:rFonts w:ascii="宋体" w:hAnsi="宋体" w:cs="宋体"/>
          <w:color w:val="auto"/>
          <w:sz w:val="24"/>
          <w:szCs w:val="24"/>
        </w:rPr>
      </w:pPr>
      <w:bookmarkStart w:id="39" w:name="_Toc7709"/>
      <w:bookmarkStart w:id="40" w:name="_Toc106030880"/>
      <w:bookmarkStart w:id="41" w:name="_Toc27661"/>
      <w:bookmarkStart w:id="42" w:name="_Toc24523"/>
      <w:bookmarkStart w:id="43" w:name="_Toc12675"/>
      <w:r>
        <w:rPr>
          <w:rFonts w:hint="eastAsia" w:ascii="宋体" w:hAnsi="宋体" w:cs="宋体"/>
          <w:color w:val="auto"/>
          <w:sz w:val="24"/>
          <w:szCs w:val="24"/>
        </w:rPr>
        <w:t>二、项目内容及要求</w:t>
      </w:r>
      <w:bookmarkEnd w:id="39"/>
    </w:p>
    <w:p w14:paraId="46641374">
      <w:pPr>
        <w:snapToGrid w:val="0"/>
        <w:spacing w:line="360" w:lineRule="auto"/>
        <w:ind w:firstLine="361" w:firstLineChars="150"/>
        <w:rPr>
          <w:rFonts w:hint="eastAsia"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（一）《公正与效率》</w:t>
      </w:r>
    </w:p>
    <w:tbl>
      <w:tblPr>
        <w:tblStyle w:val="13"/>
        <w:tblW w:w="102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5"/>
        <w:gridCol w:w="1445"/>
        <w:gridCol w:w="997"/>
        <w:gridCol w:w="1014"/>
        <w:gridCol w:w="3337"/>
        <w:gridCol w:w="1029"/>
        <w:gridCol w:w="1450"/>
      </w:tblGrid>
      <w:tr w14:paraId="37997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14:paraId="79343F84">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项目</w:t>
            </w:r>
          </w:p>
        </w:tc>
        <w:tc>
          <w:tcPr>
            <w:tcW w:w="997" w:type="dxa"/>
            <w:tcBorders>
              <w:top w:val="single" w:color="000000" w:sz="4" w:space="0"/>
              <w:left w:val="single" w:color="000000" w:sz="4" w:space="0"/>
              <w:bottom w:val="single" w:color="000000" w:sz="4" w:space="0"/>
              <w:right w:val="single" w:color="000000" w:sz="4" w:space="0"/>
            </w:tcBorders>
            <w:noWrap/>
            <w:vAlign w:val="center"/>
          </w:tcPr>
          <w:p w14:paraId="7FCB6FCE">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响应时间</w:t>
            </w:r>
          </w:p>
        </w:tc>
        <w:tc>
          <w:tcPr>
            <w:tcW w:w="1014" w:type="dxa"/>
            <w:tcBorders>
              <w:top w:val="single" w:color="000000" w:sz="4" w:space="0"/>
              <w:left w:val="single" w:color="000000" w:sz="4" w:space="0"/>
              <w:bottom w:val="single" w:color="000000" w:sz="4" w:space="0"/>
              <w:right w:val="single" w:color="000000" w:sz="4" w:space="0"/>
            </w:tcBorders>
            <w:noWrap/>
            <w:vAlign w:val="center"/>
          </w:tcPr>
          <w:p w14:paraId="1C6C309F">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完成时间</w:t>
            </w:r>
          </w:p>
        </w:tc>
        <w:tc>
          <w:tcPr>
            <w:tcW w:w="3337" w:type="dxa"/>
            <w:tcBorders>
              <w:top w:val="single" w:color="000000" w:sz="4" w:space="0"/>
              <w:left w:val="single" w:color="000000" w:sz="4" w:space="0"/>
              <w:bottom w:val="single" w:color="000000" w:sz="4" w:space="0"/>
              <w:right w:val="single" w:color="000000" w:sz="4" w:space="0"/>
            </w:tcBorders>
            <w:noWrap w:val="0"/>
            <w:vAlign w:val="center"/>
          </w:tcPr>
          <w:p w14:paraId="6E30F357">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具体要求</w:t>
            </w:r>
          </w:p>
        </w:tc>
        <w:tc>
          <w:tcPr>
            <w:tcW w:w="1029" w:type="dxa"/>
            <w:tcBorders>
              <w:top w:val="single" w:color="000000" w:sz="4" w:space="0"/>
              <w:left w:val="single" w:color="000000" w:sz="4" w:space="0"/>
              <w:bottom w:val="single" w:color="000000" w:sz="4" w:space="0"/>
              <w:right w:val="single" w:color="000000" w:sz="4" w:space="0"/>
            </w:tcBorders>
            <w:noWrap/>
            <w:vAlign w:val="center"/>
          </w:tcPr>
          <w:p w14:paraId="586F9733">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数量</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8B33C56">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备注</w:t>
            </w:r>
          </w:p>
        </w:tc>
      </w:tr>
      <w:tr w14:paraId="71E3D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65" w:type="dxa"/>
            <w:tcBorders>
              <w:top w:val="single" w:color="000000" w:sz="4" w:space="0"/>
              <w:left w:val="single" w:color="000000" w:sz="4" w:space="0"/>
              <w:bottom w:val="single" w:color="000000" w:sz="4" w:space="0"/>
              <w:right w:val="single" w:color="000000" w:sz="4" w:space="0"/>
            </w:tcBorders>
            <w:noWrap/>
            <w:vAlign w:val="center"/>
          </w:tcPr>
          <w:p w14:paraId="0FEB80F6">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排版</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10AB2C77">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排版设计</w:t>
            </w:r>
          </w:p>
        </w:tc>
        <w:tc>
          <w:tcPr>
            <w:tcW w:w="997" w:type="dxa"/>
            <w:tcBorders>
              <w:top w:val="single" w:color="000000" w:sz="4" w:space="0"/>
              <w:left w:val="single" w:color="000000" w:sz="4" w:space="0"/>
              <w:bottom w:val="single" w:color="000000" w:sz="4" w:space="0"/>
              <w:right w:val="single" w:color="000000" w:sz="4" w:space="0"/>
            </w:tcBorders>
            <w:noWrap/>
            <w:vAlign w:val="center"/>
          </w:tcPr>
          <w:p w14:paraId="433A946A">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1小时内</w:t>
            </w:r>
          </w:p>
        </w:tc>
        <w:tc>
          <w:tcPr>
            <w:tcW w:w="1014" w:type="dxa"/>
            <w:tcBorders>
              <w:top w:val="single" w:color="000000" w:sz="4" w:space="0"/>
              <w:left w:val="single" w:color="000000" w:sz="4" w:space="0"/>
              <w:bottom w:val="single" w:color="000000" w:sz="4" w:space="0"/>
              <w:right w:val="single" w:color="000000" w:sz="4" w:space="0"/>
            </w:tcBorders>
            <w:noWrap/>
            <w:vAlign w:val="center"/>
          </w:tcPr>
          <w:p w14:paraId="51D06BF2">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3天</w:t>
            </w:r>
          </w:p>
        </w:tc>
        <w:tc>
          <w:tcPr>
            <w:tcW w:w="3337" w:type="dxa"/>
            <w:tcBorders>
              <w:top w:val="single" w:color="000000" w:sz="4" w:space="0"/>
              <w:left w:val="single" w:color="000000" w:sz="4" w:space="0"/>
              <w:bottom w:val="single" w:color="000000" w:sz="4" w:space="0"/>
              <w:right w:val="single" w:color="000000" w:sz="4" w:space="0"/>
            </w:tcBorders>
            <w:noWrap w:val="0"/>
            <w:vAlign w:val="center"/>
          </w:tcPr>
          <w:p w14:paraId="589A5F21">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both"/>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1.封面4C，4p；内页4C,32p。</w:t>
            </w:r>
          </w:p>
          <w:p w14:paraId="1AAA3F9A">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both"/>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2.排版要求：注重采购人需求，做到提升信息传达效率，强化主题形象。采购人提供图文网站，按采购人需求下载所需图文编辑，修图，调色，并部分生成二维码，反复修改替换方案（5次以上）。</w:t>
            </w:r>
            <w:r>
              <w:rPr>
                <w:rFonts w:hint="eastAsia" w:ascii="宋体" w:hAnsi="宋体" w:cs="宋体"/>
                <w:color w:val="auto"/>
                <w:kern w:val="0"/>
                <w:sz w:val="24"/>
                <w:szCs w:val="24"/>
                <w:lang w:val="en-US" w:eastAsia="zh-CN"/>
              </w:rPr>
              <w:br w:type="textWrapping"/>
            </w:r>
            <w:r>
              <w:rPr>
                <w:rFonts w:hint="eastAsia" w:ascii="宋体" w:hAnsi="宋体" w:cs="宋体"/>
                <w:color w:val="auto"/>
                <w:kern w:val="0"/>
                <w:sz w:val="24"/>
                <w:szCs w:val="24"/>
                <w:lang w:val="en-US" w:eastAsia="zh-CN"/>
              </w:rPr>
              <w:t>3.排版完成后，及时校对检查，并出印刷样书，根据样书校色，最后修改。</w:t>
            </w:r>
          </w:p>
          <w:p w14:paraId="0474918A">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both"/>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4.保密协议、保密原则：未经许可，采购人所提供的素材、文稿、数据等严禁以任何方式传送给与服务不相关的第三方。传送给与服务相关的单位时，也要做好相应保密工作。</w:t>
            </w:r>
          </w:p>
          <w:p w14:paraId="2F0FAE29">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both"/>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5.每年增刊（两会专刊），页码不固定，会超出32P，多为50P-60P。</w:t>
            </w:r>
          </w:p>
        </w:tc>
        <w:tc>
          <w:tcPr>
            <w:tcW w:w="1029" w:type="dxa"/>
            <w:tcBorders>
              <w:top w:val="single" w:color="000000" w:sz="4" w:space="0"/>
              <w:left w:val="single" w:color="000000" w:sz="4" w:space="0"/>
              <w:bottom w:val="single" w:color="000000" w:sz="4" w:space="0"/>
              <w:right w:val="single" w:color="000000" w:sz="4" w:space="0"/>
            </w:tcBorders>
            <w:noWrap/>
            <w:vAlign w:val="center"/>
          </w:tcPr>
          <w:p w14:paraId="2DCF5297">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36P</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92DAF40">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修改至采购人满意为止。</w:t>
            </w:r>
          </w:p>
        </w:tc>
      </w:tr>
      <w:tr w14:paraId="5083A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65" w:type="dxa"/>
            <w:vMerge w:val="restart"/>
            <w:tcBorders>
              <w:top w:val="single" w:color="000000" w:sz="4" w:space="0"/>
              <w:left w:val="single" w:color="000000" w:sz="4" w:space="0"/>
              <w:bottom w:val="single" w:color="000000" w:sz="4" w:space="0"/>
              <w:right w:val="single" w:color="000000" w:sz="4" w:space="0"/>
            </w:tcBorders>
            <w:noWrap w:val="0"/>
            <w:vAlign w:val="center"/>
          </w:tcPr>
          <w:p w14:paraId="32F1F710">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印制及</w:t>
            </w:r>
            <w:r>
              <w:rPr>
                <w:rFonts w:hint="eastAsia" w:ascii="宋体" w:hAnsi="宋体" w:cs="宋体"/>
                <w:color w:val="auto"/>
                <w:kern w:val="0"/>
                <w:sz w:val="24"/>
                <w:szCs w:val="24"/>
                <w:lang w:val="en-US" w:eastAsia="zh-CN"/>
              </w:rPr>
              <w:br w:type="textWrapping"/>
            </w:r>
            <w:r>
              <w:rPr>
                <w:rFonts w:hint="eastAsia" w:ascii="宋体" w:hAnsi="宋体" w:cs="宋体"/>
                <w:color w:val="auto"/>
                <w:kern w:val="0"/>
                <w:sz w:val="24"/>
                <w:szCs w:val="24"/>
                <w:lang w:val="en-US" w:eastAsia="zh-CN"/>
              </w:rPr>
              <w:t>后加工</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29025DB4">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封面印刷</w:t>
            </w:r>
          </w:p>
        </w:tc>
        <w:tc>
          <w:tcPr>
            <w:tcW w:w="997" w:type="dxa"/>
            <w:tcBorders>
              <w:top w:val="single" w:color="000000" w:sz="4" w:space="0"/>
              <w:left w:val="single" w:color="000000" w:sz="4" w:space="0"/>
              <w:bottom w:val="single" w:color="000000" w:sz="4" w:space="0"/>
              <w:right w:val="single" w:color="000000" w:sz="4" w:space="0"/>
            </w:tcBorders>
            <w:noWrap/>
            <w:vAlign w:val="center"/>
          </w:tcPr>
          <w:p w14:paraId="7F870D1B">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w:t>
            </w:r>
          </w:p>
        </w:tc>
        <w:tc>
          <w:tcPr>
            <w:tcW w:w="1014" w:type="dxa"/>
            <w:tcBorders>
              <w:top w:val="single" w:color="000000" w:sz="4" w:space="0"/>
              <w:left w:val="single" w:color="000000" w:sz="4" w:space="0"/>
              <w:bottom w:val="single" w:color="000000" w:sz="4" w:space="0"/>
              <w:right w:val="single" w:color="000000" w:sz="4" w:space="0"/>
            </w:tcBorders>
            <w:noWrap/>
            <w:vAlign w:val="center"/>
          </w:tcPr>
          <w:p w14:paraId="221B4311">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1天</w:t>
            </w:r>
          </w:p>
        </w:tc>
        <w:tc>
          <w:tcPr>
            <w:tcW w:w="3337" w:type="dxa"/>
            <w:tcBorders>
              <w:top w:val="single" w:color="000000" w:sz="4" w:space="0"/>
              <w:left w:val="single" w:color="000000" w:sz="4" w:space="0"/>
              <w:bottom w:val="single" w:color="000000" w:sz="4" w:space="0"/>
              <w:right w:val="single" w:color="000000" w:sz="4" w:space="0"/>
            </w:tcBorders>
            <w:noWrap w:val="0"/>
            <w:vAlign w:val="center"/>
          </w:tcPr>
          <w:p w14:paraId="078A3B9B">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both"/>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200克太阳铜版纸，高白，质感好，用进口油墨四色印刷，风干后覆光膜，不能有脏点，起泡，卷边之类的。</w:t>
            </w:r>
          </w:p>
        </w:tc>
        <w:tc>
          <w:tcPr>
            <w:tcW w:w="1029" w:type="dxa"/>
            <w:tcBorders>
              <w:top w:val="single" w:color="000000" w:sz="4" w:space="0"/>
              <w:left w:val="single" w:color="000000" w:sz="4" w:space="0"/>
              <w:bottom w:val="single" w:color="000000" w:sz="4" w:space="0"/>
              <w:right w:val="single" w:color="000000" w:sz="4" w:space="0"/>
            </w:tcBorders>
            <w:noWrap/>
            <w:vAlign w:val="center"/>
          </w:tcPr>
          <w:p w14:paraId="46266EA8">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4P</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A28AF2D">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w:t>
            </w:r>
          </w:p>
        </w:tc>
      </w:tr>
      <w:tr w14:paraId="5F620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4AE238">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3BC0FC95">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内页印刷</w:t>
            </w:r>
          </w:p>
        </w:tc>
        <w:tc>
          <w:tcPr>
            <w:tcW w:w="997" w:type="dxa"/>
            <w:tcBorders>
              <w:top w:val="single" w:color="000000" w:sz="4" w:space="0"/>
              <w:left w:val="single" w:color="000000" w:sz="4" w:space="0"/>
              <w:bottom w:val="single" w:color="000000" w:sz="4" w:space="0"/>
              <w:right w:val="single" w:color="000000" w:sz="4" w:space="0"/>
            </w:tcBorders>
            <w:noWrap/>
            <w:vAlign w:val="center"/>
          </w:tcPr>
          <w:p w14:paraId="6CF0D407">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w:t>
            </w:r>
          </w:p>
        </w:tc>
        <w:tc>
          <w:tcPr>
            <w:tcW w:w="1014" w:type="dxa"/>
            <w:tcBorders>
              <w:top w:val="single" w:color="000000" w:sz="4" w:space="0"/>
              <w:left w:val="single" w:color="000000" w:sz="4" w:space="0"/>
              <w:bottom w:val="single" w:color="000000" w:sz="4" w:space="0"/>
              <w:right w:val="single" w:color="000000" w:sz="4" w:space="0"/>
            </w:tcBorders>
            <w:noWrap/>
            <w:vAlign w:val="center"/>
          </w:tcPr>
          <w:p w14:paraId="3E085ABB">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0.5天</w:t>
            </w:r>
          </w:p>
        </w:tc>
        <w:tc>
          <w:tcPr>
            <w:tcW w:w="3337" w:type="dxa"/>
            <w:tcBorders>
              <w:top w:val="single" w:color="000000" w:sz="4" w:space="0"/>
              <w:left w:val="single" w:color="000000" w:sz="4" w:space="0"/>
              <w:bottom w:val="single" w:color="000000" w:sz="4" w:space="0"/>
              <w:right w:val="single" w:color="000000" w:sz="4" w:space="0"/>
            </w:tcBorders>
            <w:noWrap w:val="0"/>
            <w:vAlign w:val="center"/>
          </w:tcPr>
          <w:p w14:paraId="2D134407">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both"/>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1.105克太阳铜版纸，双面四色印刷。</w:t>
            </w:r>
            <w:r>
              <w:rPr>
                <w:rFonts w:hint="eastAsia" w:ascii="宋体" w:hAnsi="宋体" w:cs="宋体"/>
                <w:color w:val="auto"/>
                <w:kern w:val="0"/>
                <w:sz w:val="24"/>
                <w:szCs w:val="24"/>
                <w:lang w:val="en-US" w:eastAsia="zh-CN"/>
              </w:rPr>
              <w:br w:type="textWrapping"/>
            </w:r>
            <w:r>
              <w:rPr>
                <w:rFonts w:hint="eastAsia" w:ascii="宋体" w:hAnsi="宋体" w:cs="宋体"/>
                <w:color w:val="auto"/>
                <w:kern w:val="0"/>
                <w:sz w:val="24"/>
                <w:szCs w:val="24"/>
                <w:lang w:val="en-US" w:eastAsia="zh-CN"/>
              </w:rPr>
              <w:t>2.使用进口东洋环保油墨。</w:t>
            </w:r>
            <w:r>
              <w:rPr>
                <w:rFonts w:hint="eastAsia" w:ascii="宋体" w:hAnsi="宋体" w:cs="宋体"/>
                <w:color w:val="auto"/>
                <w:kern w:val="0"/>
                <w:sz w:val="24"/>
                <w:szCs w:val="24"/>
                <w:lang w:val="en-US" w:eastAsia="zh-CN"/>
              </w:rPr>
              <w:br w:type="textWrapping"/>
            </w:r>
            <w:r>
              <w:rPr>
                <w:rFonts w:hint="eastAsia" w:ascii="宋体" w:hAnsi="宋体" w:cs="宋体"/>
                <w:color w:val="auto"/>
                <w:kern w:val="0"/>
                <w:sz w:val="24"/>
                <w:szCs w:val="24"/>
                <w:lang w:val="en-US" w:eastAsia="zh-CN"/>
              </w:rPr>
              <w:t>3.印刷效果要求：版面干净整洁，墨色平滑、平均，网点清晰结实，套色精准(四色套印误差小于0.3mm)，色差不超过5%。</w:t>
            </w:r>
          </w:p>
        </w:tc>
        <w:tc>
          <w:tcPr>
            <w:tcW w:w="1029" w:type="dxa"/>
            <w:tcBorders>
              <w:top w:val="single" w:color="000000" w:sz="4" w:space="0"/>
              <w:left w:val="single" w:color="000000" w:sz="4" w:space="0"/>
              <w:bottom w:val="single" w:color="000000" w:sz="4" w:space="0"/>
              <w:right w:val="single" w:color="000000" w:sz="4" w:space="0"/>
            </w:tcBorders>
            <w:noWrap/>
            <w:vAlign w:val="center"/>
          </w:tcPr>
          <w:p w14:paraId="3600EFEB">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32P</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D697897">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w:t>
            </w:r>
          </w:p>
        </w:tc>
      </w:tr>
      <w:tr w14:paraId="21569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4198D1">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1966F84B">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折页/配页</w:t>
            </w:r>
          </w:p>
        </w:tc>
        <w:tc>
          <w:tcPr>
            <w:tcW w:w="997" w:type="dxa"/>
            <w:tcBorders>
              <w:top w:val="single" w:color="000000" w:sz="4" w:space="0"/>
              <w:left w:val="single" w:color="000000" w:sz="4" w:space="0"/>
              <w:bottom w:val="single" w:color="000000" w:sz="4" w:space="0"/>
              <w:right w:val="single" w:color="000000" w:sz="4" w:space="0"/>
            </w:tcBorders>
            <w:noWrap/>
            <w:vAlign w:val="center"/>
          </w:tcPr>
          <w:p w14:paraId="43E30942">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w:t>
            </w:r>
          </w:p>
        </w:tc>
        <w:tc>
          <w:tcPr>
            <w:tcW w:w="1014" w:type="dxa"/>
            <w:tcBorders>
              <w:top w:val="single" w:color="000000" w:sz="4" w:space="0"/>
              <w:left w:val="single" w:color="000000" w:sz="4" w:space="0"/>
              <w:bottom w:val="single" w:color="000000" w:sz="4" w:space="0"/>
              <w:right w:val="single" w:color="000000" w:sz="4" w:space="0"/>
            </w:tcBorders>
            <w:noWrap/>
            <w:vAlign w:val="center"/>
          </w:tcPr>
          <w:p w14:paraId="587E8E67">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0.5天</w:t>
            </w:r>
          </w:p>
        </w:tc>
        <w:tc>
          <w:tcPr>
            <w:tcW w:w="3337" w:type="dxa"/>
            <w:tcBorders>
              <w:top w:val="single" w:color="000000" w:sz="4" w:space="0"/>
              <w:left w:val="single" w:color="000000" w:sz="4" w:space="0"/>
              <w:bottom w:val="single" w:color="000000" w:sz="4" w:space="0"/>
              <w:right w:val="single" w:color="000000" w:sz="4" w:space="0"/>
            </w:tcBorders>
            <w:noWrap w:val="0"/>
            <w:vAlign w:val="center"/>
          </w:tcPr>
          <w:p w14:paraId="514513EC">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both"/>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按相应的装订方式折页，并保证配页后页码相连、全书页码位置统一。</w:t>
            </w:r>
          </w:p>
        </w:tc>
        <w:tc>
          <w:tcPr>
            <w:tcW w:w="1029" w:type="dxa"/>
            <w:tcBorders>
              <w:top w:val="single" w:color="000000" w:sz="4" w:space="0"/>
              <w:left w:val="single" w:color="000000" w:sz="4" w:space="0"/>
              <w:bottom w:val="single" w:color="000000" w:sz="4" w:space="0"/>
              <w:right w:val="single" w:color="000000" w:sz="4" w:space="0"/>
            </w:tcBorders>
            <w:noWrap/>
            <w:vAlign w:val="center"/>
          </w:tcPr>
          <w:p w14:paraId="3EA84AD1">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9B60C29">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w:t>
            </w:r>
          </w:p>
        </w:tc>
      </w:tr>
      <w:tr w14:paraId="08626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256F0B">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41A79709">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装订方式</w:t>
            </w:r>
          </w:p>
        </w:tc>
        <w:tc>
          <w:tcPr>
            <w:tcW w:w="997" w:type="dxa"/>
            <w:tcBorders>
              <w:top w:val="single" w:color="000000" w:sz="4" w:space="0"/>
              <w:left w:val="single" w:color="000000" w:sz="4" w:space="0"/>
              <w:bottom w:val="single" w:color="000000" w:sz="4" w:space="0"/>
              <w:right w:val="single" w:color="000000" w:sz="4" w:space="0"/>
            </w:tcBorders>
            <w:noWrap/>
            <w:vAlign w:val="center"/>
          </w:tcPr>
          <w:p w14:paraId="5B26A862">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w:t>
            </w:r>
          </w:p>
        </w:tc>
        <w:tc>
          <w:tcPr>
            <w:tcW w:w="1014" w:type="dxa"/>
            <w:vMerge w:val="restart"/>
            <w:tcBorders>
              <w:top w:val="single" w:color="000000" w:sz="4" w:space="0"/>
              <w:left w:val="single" w:color="000000" w:sz="4" w:space="0"/>
              <w:bottom w:val="single" w:color="000000" w:sz="4" w:space="0"/>
              <w:right w:val="single" w:color="000000" w:sz="4" w:space="0"/>
            </w:tcBorders>
            <w:noWrap/>
            <w:vAlign w:val="center"/>
          </w:tcPr>
          <w:p w14:paraId="4721E6B6">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0.5天</w:t>
            </w:r>
          </w:p>
        </w:tc>
        <w:tc>
          <w:tcPr>
            <w:tcW w:w="3337" w:type="dxa"/>
            <w:tcBorders>
              <w:top w:val="single" w:color="000000" w:sz="4" w:space="0"/>
              <w:left w:val="single" w:color="000000" w:sz="4" w:space="0"/>
              <w:bottom w:val="single" w:color="000000" w:sz="4" w:space="0"/>
              <w:right w:val="single" w:color="000000" w:sz="4" w:space="0"/>
            </w:tcBorders>
            <w:noWrap w:val="0"/>
            <w:vAlign w:val="center"/>
          </w:tcPr>
          <w:p w14:paraId="7D77CCC8">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both"/>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骑马订，两颗书订居于书脊边距的60-70mm处。</w:t>
            </w:r>
          </w:p>
        </w:tc>
        <w:tc>
          <w:tcPr>
            <w:tcW w:w="1029" w:type="dxa"/>
            <w:tcBorders>
              <w:top w:val="single" w:color="000000" w:sz="4" w:space="0"/>
              <w:left w:val="single" w:color="000000" w:sz="4" w:space="0"/>
              <w:bottom w:val="single" w:color="000000" w:sz="4" w:space="0"/>
              <w:right w:val="single" w:color="000000" w:sz="4" w:space="0"/>
            </w:tcBorders>
            <w:noWrap/>
            <w:vAlign w:val="center"/>
          </w:tcPr>
          <w:p w14:paraId="1F60AC81">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1FF8DF4">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w:t>
            </w:r>
          </w:p>
        </w:tc>
      </w:tr>
      <w:tr w14:paraId="70B5B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8F8EA3">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7C842029">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修切</w:t>
            </w:r>
          </w:p>
        </w:tc>
        <w:tc>
          <w:tcPr>
            <w:tcW w:w="997" w:type="dxa"/>
            <w:tcBorders>
              <w:top w:val="single" w:color="000000" w:sz="4" w:space="0"/>
              <w:left w:val="single" w:color="000000" w:sz="4" w:space="0"/>
              <w:bottom w:val="single" w:color="000000" w:sz="4" w:space="0"/>
              <w:right w:val="single" w:color="000000" w:sz="4" w:space="0"/>
            </w:tcBorders>
            <w:noWrap/>
            <w:vAlign w:val="center"/>
          </w:tcPr>
          <w:p w14:paraId="52D008F0">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w:t>
            </w:r>
          </w:p>
        </w:tc>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14:paraId="6380A65C">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p>
        </w:tc>
        <w:tc>
          <w:tcPr>
            <w:tcW w:w="3337" w:type="dxa"/>
            <w:tcBorders>
              <w:top w:val="single" w:color="000000" w:sz="4" w:space="0"/>
              <w:left w:val="single" w:color="000000" w:sz="4" w:space="0"/>
              <w:bottom w:val="single" w:color="000000" w:sz="4" w:space="0"/>
              <w:right w:val="single" w:color="000000" w:sz="4" w:space="0"/>
            </w:tcBorders>
            <w:noWrap w:val="0"/>
            <w:vAlign w:val="center"/>
          </w:tcPr>
          <w:p w14:paraId="7262BB5F">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both"/>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成品尺寸210*285mm，裁切整齐划一，切口光滑无毛边。</w:t>
            </w:r>
          </w:p>
        </w:tc>
        <w:tc>
          <w:tcPr>
            <w:tcW w:w="1029" w:type="dxa"/>
            <w:tcBorders>
              <w:top w:val="single" w:color="000000" w:sz="4" w:space="0"/>
              <w:left w:val="single" w:color="000000" w:sz="4" w:space="0"/>
              <w:bottom w:val="single" w:color="000000" w:sz="4" w:space="0"/>
              <w:right w:val="single" w:color="000000" w:sz="4" w:space="0"/>
            </w:tcBorders>
            <w:noWrap/>
            <w:vAlign w:val="center"/>
          </w:tcPr>
          <w:p w14:paraId="4A50DA2D">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FA0F989">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w:t>
            </w:r>
          </w:p>
        </w:tc>
      </w:tr>
      <w:tr w14:paraId="406C1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65" w:type="dxa"/>
            <w:tcBorders>
              <w:top w:val="single" w:color="000000" w:sz="4" w:space="0"/>
              <w:left w:val="single" w:color="000000" w:sz="4" w:space="0"/>
              <w:bottom w:val="nil"/>
              <w:right w:val="single" w:color="000000" w:sz="4" w:space="0"/>
            </w:tcBorders>
            <w:noWrap w:val="0"/>
            <w:vAlign w:val="center"/>
          </w:tcPr>
          <w:p w14:paraId="4C35476C">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印后</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4BD6C84B">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打包</w:t>
            </w:r>
          </w:p>
        </w:tc>
        <w:tc>
          <w:tcPr>
            <w:tcW w:w="997" w:type="dxa"/>
            <w:tcBorders>
              <w:top w:val="single" w:color="000000" w:sz="4" w:space="0"/>
              <w:left w:val="single" w:color="000000" w:sz="4" w:space="0"/>
              <w:bottom w:val="single" w:color="000000" w:sz="4" w:space="0"/>
              <w:right w:val="single" w:color="000000" w:sz="4" w:space="0"/>
            </w:tcBorders>
            <w:noWrap/>
            <w:vAlign w:val="center"/>
          </w:tcPr>
          <w:p w14:paraId="32C338F1">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w:t>
            </w:r>
          </w:p>
        </w:tc>
        <w:tc>
          <w:tcPr>
            <w:tcW w:w="1014" w:type="dxa"/>
            <w:tcBorders>
              <w:top w:val="single" w:color="000000" w:sz="4" w:space="0"/>
              <w:left w:val="single" w:color="000000" w:sz="4" w:space="0"/>
              <w:bottom w:val="single" w:color="000000" w:sz="4" w:space="0"/>
              <w:right w:val="single" w:color="000000" w:sz="4" w:space="0"/>
            </w:tcBorders>
            <w:noWrap/>
            <w:vAlign w:val="center"/>
          </w:tcPr>
          <w:p w14:paraId="7BFCAA45">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2天</w:t>
            </w:r>
          </w:p>
        </w:tc>
        <w:tc>
          <w:tcPr>
            <w:tcW w:w="3337" w:type="dxa"/>
            <w:tcBorders>
              <w:top w:val="single" w:color="000000" w:sz="4" w:space="0"/>
              <w:left w:val="single" w:color="000000" w:sz="4" w:space="0"/>
              <w:bottom w:val="single" w:color="000000" w:sz="4" w:space="0"/>
              <w:right w:val="single" w:color="000000" w:sz="4" w:space="0"/>
            </w:tcBorders>
            <w:noWrap w:val="0"/>
            <w:vAlign w:val="center"/>
          </w:tcPr>
          <w:p w14:paraId="1F78E302">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both"/>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打印3100个不干胶邮寄地址，并粘贴在每一个信封上，装信封邮寄，要求：不能错装多装，装完检查并封口。剩余数量根据不同的数量打包结实，贴地址邮寄。</w:t>
            </w:r>
          </w:p>
        </w:tc>
        <w:tc>
          <w:tcPr>
            <w:tcW w:w="1029" w:type="dxa"/>
            <w:tcBorders>
              <w:top w:val="single" w:color="000000" w:sz="4" w:space="0"/>
              <w:left w:val="single" w:color="000000" w:sz="4" w:space="0"/>
              <w:bottom w:val="single" w:color="000000" w:sz="4" w:space="0"/>
              <w:right w:val="single" w:color="000000" w:sz="4" w:space="0"/>
            </w:tcBorders>
            <w:noWrap/>
            <w:vAlign w:val="center"/>
          </w:tcPr>
          <w:p w14:paraId="784F90B9">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w:t>
            </w:r>
          </w:p>
        </w:tc>
        <w:tc>
          <w:tcPr>
            <w:tcW w:w="1450" w:type="dxa"/>
            <w:tcBorders>
              <w:top w:val="single" w:color="000000" w:sz="4" w:space="0"/>
              <w:left w:val="single" w:color="000000" w:sz="4" w:space="0"/>
              <w:bottom w:val="nil"/>
              <w:right w:val="single" w:color="000000" w:sz="4" w:space="0"/>
            </w:tcBorders>
            <w:noWrap w:val="0"/>
            <w:vAlign w:val="center"/>
          </w:tcPr>
          <w:p w14:paraId="7F86D5D1">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w:t>
            </w:r>
          </w:p>
        </w:tc>
      </w:tr>
      <w:tr w14:paraId="79B94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65" w:type="dxa"/>
            <w:vMerge w:val="restart"/>
            <w:tcBorders>
              <w:top w:val="single" w:color="000000" w:sz="4" w:space="0"/>
              <w:left w:val="single" w:color="000000" w:sz="4" w:space="0"/>
              <w:bottom w:val="single" w:color="000000" w:sz="4" w:space="0"/>
              <w:right w:val="single" w:color="000000" w:sz="4" w:space="0"/>
            </w:tcBorders>
            <w:noWrap/>
            <w:vAlign w:val="center"/>
          </w:tcPr>
          <w:p w14:paraId="49D58691">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送货</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26718232">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邮局</w:t>
            </w:r>
          </w:p>
        </w:tc>
        <w:tc>
          <w:tcPr>
            <w:tcW w:w="997" w:type="dxa"/>
            <w:tcBorders>
              <w:top w:val="single" w:color="000000" w:sz="4" w:space="0"/>
              <w:left w:val="single" w:color="000000" w:sz="4" w:space="0"/>
              <w:bottom w:val="single" w:color="000000" w:sz="4" w:space="0"/>
              <w:right w:val="single" w:color="000000" w:sz="4" w:space="0"/>
            </w:tcBorders>
            <w:noWrap/>
            <w:vAlign w:val="center"/>
          </w:tcPr>
          <w:p w14:paraId="5B33938E">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w:t>
            </w:r>
          </w:p>
        </w:tc>
        <w:tc>
          <w:tcPr>
            <w:tcW w:w="1014" w:type="dxa"/>
            <w:tcBorders>
              <w:top w:val="single" w:color="000000" w:sz="4" w:space="0"/>
              <w:left w:val="single" w:color="000000" w:sz="4" w:space="0"/>
              <w:bottom w:val="single" w:color="000000" w:sz="4" w:space="0"/>
              <w:right w:val="single" w:color="000000" w:sz="4" w:space="0"/>
            </w:tcBorders>
            <w:noWrap/>
            <w:vAlign w:val="center"/>
          </w:tcPr>
          <w:p w14:paraId="02DE75D4">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0.5天</w:t>
            </w:r>
          </w:p>
        </w:tc>
        <w:tc>
          <w:tcPr>
            <w:tcW w:w="3337" w:type="dxa"/>
            <w:tcBorders>
              <w:top w:val="single" w:color="000000" w:sz="4" w:space="0"/>
              <w:left w:val="single" w:color="000000" w:sz="4" w:space="0"/>
              <w:bottom w:val="single" w:color="000000" w:sz="4" w:space="0"/>
              <w:right w:val="single" w:color="000000" w:sz="4" w:space="0"/>
            </w:tcBorders>
            <w:noWrap w:val="0"/>
            <w:vAlign w:val="center"/>
          </w:tcPr>
          <w:p w14:paraId="6E5E57C8">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both"/>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信封装袋、封口，打包符合邮寄要求（每期每个信封装一本，约1800本，其余数量按采购人要求单独打成小包并根据邮局寄送要求寄送交货）。</w:t>
            </w:r>
          </w:p>
        </w:tc>
        <w:tc>
          <w:tcPr>
            <w:tcW w:w="1029" w:type="dxa"/>
            <w:vMerge w:val="restart"/>
            <w:tcBorders>
              <w:top w:val="single" w:color="000000" w:sz="4" w:space="0"/>
              <w:left w:val="single" w:color="000000" w:sz="4" w:space="0"/>
              <w:right w:val="single" w:color="000000" w:sz="4" w:space="0"/>
            </w:tcBorders>
            <w:noWrap/>
            <w:vAlign w:val="center"/>
          </w:tcPr>
          <w:p w14:paraId="114AE6A5">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采购人指定数量</w:t>
            </w:r>
          </w:p>
        </w:tc>
        <w:tc>
          <w:tcPr>
            <w:tcW w:w="1450" w:type="dxa"/>
            <w:vMerge w:val="restart"/>
            <w:tcBorders>
              <w:top w:val="single" w:color="000000" w:sz="4" w:space="0"/>
              <w:left w:val="single" w:color="000000" w:sz="4" w:space="0"/>
              <w:bottom w:val="single" w:color="000000" w:sz="4" w:space="0"/>
              <w:right w:val="single" w:color="000000" w:sz="4" w:space="0"/>
            </w:tcBorders>
            <w:noWrap w:val="0"/>
            <w:vAlign w:val="center"/>
          </w:tcPr>
          <w:p w14:paraId="4049049B">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订单完成后，将生产中的资料废品全部切碎销毁。</w:t>
            </w:r>
          </w:p>
        </w:tc>
      </w:tr>
      <w:tr w14:paraId="50440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965" w:type="dxa"/>
            <w:vMerge w:val="continue"/>
            <w:tcBorders>
              <w:top w:val="single" w:color="000000" w:sz="4" w:space="0"/>
              <w:left w:val="single" w:color="000000" w:sz="4" w:space="0"/>
              <w:bottom w:val="single" w:color="000000" w:sz="4" w:space="0"/>
              <w:right w:val="single" w:color="000000" w:sz="4" w:space="0"/>
            </w:tcBorders>
            <w:noWrap/>
            <w:vAlign w:val="center"/>
          </w:tcPr>
          <w:p w14:paraId="14E2D93A">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6F1832D0">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采购人办公地点</w:t>
            </w:r>
          </w:p>
        </w:tc>
        <w:tc>
          <w:tcPr>
            <w:tcW w:w="997" w:type="dxa"/>
            <w:tcBorders>
              <w:top w:val="single" w:color="000000" w:sz="4" w:space="0"/>
              <w:left w:val="single" w:color="000000" w:sz="4" w:space="0"/>
              <w:bottom w:val="single" w:color="000000" w:sz="4" w:space="0"/>
              <w:right w:val="single" w:color="000000" w:sz="4" w:space="0"/>
            </w:tcBorders>
            <w:noWrap/>
            <w:vAlign w:val="center"/>
          </w:tcPr>
          <w:p w14:paraId="4C38D05B">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w:t>
            </w:r>
          </w:p>
        </w:tc>
        <w:tc>
          <w:tcPr>
            <w:tcW w:w="1014" w:type="dxa"/>
            <w:tcBorders>
              <w:top w:val="single" w:color="000000" w:sz="4" w:space="0"/>
              <w:left w:val="single" w:color="000000" w:sz="4" w:space="0"/>
              <w:bottom w:val="single" w:color="000000" w:sz="4" w:space="0"/>
              <w:right w:val="single" w:color="000000" w:sz="4" w:space="0"/>
            </w:tcBorders>
            <w:noWrap/>
            <w:vAlign w:val="center"/>
          </w:tcPr>
          <w:p w14:paraId="718FDB4D">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0.5天</w:t>
            </w:r>
          </w:p>
        </w:tc>
        <w:tc>
          <w:tcPr>
            <w:tcW w:w="3337" w:type="dxa"/>
            <w:tcBorders>
              <w:top w:val="single" w:color="000000" w:sz="4" w:space="0"/>
              <w:left w:val="single" w:color="000000" w:sz="4" w:space="0"/>
              <w:bottom w:val="single" w:color="000000" w:sz="4" w:space="0"/>
              <w:right w:val="single" w:color="000000" w:sz="4" w:space="0"/>
            </w:tcBorders>
            <w:noWrap w:val="0"/>
            <w:vAlign w:val="center"/>
          </w:tcPr>
          <w:p w14:paraId="4CD78B8A">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w:t>
            </w:r>
          </w:p>
        </w:tc>
        <w:tc>
          <w:tcPr>
            <w:tcW w:w="1029" w:type="dxa"/>
            <w:vMerge w:val="continue"/>
            <w:tcBorders>
              <w:left w:val="single" w:color="000000" w:sz="4" w:space="0"/>
              <w:bottom w:val="single" w:color="000000" w:sz="4" w:space="0"/>
              <w:right w:val="single" w:color="000000" w:sz="4" w:space="0"/>
            </w:tcBorders>
            <w:noWrap/>
            <w:vAlign w:val="center"/>
          </w:tcPr>
          <w:p w14:paraId="0994BF26">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p>
        </w:tc>
        <w:tc>
          <w:tcPr>
            <w:tcW w:w="14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46EF98">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p>
        </w:tc>
      </w:tr>
    </w:tbl>
    <w:p w14:paraId="3CBD603B">
      <w:pPr>
        <w:snapToGrid w:val="0"/>
        <w:spacing w:line="360" w:lineRule="auto"/>
        <w:ind w:firstLine="361" w:firstLineChars="150"/>
        <w:rPr>
          <w:rFonts w:hint="eastAsia"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（二）《重庆审判》《案例指导与参考》</w:t>
      </w:r>
    </w:p>
    <w:p w14:paraId="386408AE">
      <w:pPr>
        <w:snapToGrid w:val="0"/>
        <w:spacing w:line="360" w:lineRule="auto"/>
        <w:ind w:firstLine="480" w:firstLineChars="20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1.服务内容</w:t>
      </w:r>
    </w:p>
    <w:p w14:paraId="165FB949">
      <w:pPr>
        <w:snapToGrid w:val="0"/>
        <w:spacing w:line="360" w:lineRule="auto"/>
        <w:ind w:firstLine="480" w:firstLineChars="20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成交供应商负责组织专业人员对《重庆审判》《案例指导与参考》2份内部资料性出版物的所有文稿进行设计排版（含封面设计）、送审、印刷样书，达到内部印刷要求后，办理内部印刷、成品打包、送邮等服务。</w:t>
      </w:r>
    </w:p>
    <w:p w14:paraId="52284DC0">
      <w:pPr>
        <w:snapToGrid w:val="0"/>
        <w:spacing w:line="360" w:lineRule="auto"/>
        <w:ind w:firstLine="480" w:firstLineChars="20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2.数量份数</w:t>
      </w:r>
    </w:p>
    <w:p w14:paraId="4A6F4A95">
      <w:pPr>
        <w:snapToGrid w:val="0"/>
        <w:spacing w:line="360" w:lineRule="auto"/>
        <w:ind w:firstLine="360" w:firstLineChars="15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《重庆审判》《案例指导与参考》均为季刊，每年每刊出版4期，每期每刊印刷3000册；每年每刊预留50本，免费设计封面并汇编成册。</w:t>
      </w:r>
    </w:p>
    <w:p w14:paraId="44DE50A5">
      <w:pPr>
        <w:snapToGrid w:val="0"/>
        <w:spacing w:line="360" w:lineRule="auto"/>
        <w:ind w:firstLine="480" w:firstLineChars="20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3.排版、印刷要求</w:t>
      </w:r>
    </w:p>
    <w:p w14:paraId="7FB29FA4">
      <w:pPr>
        <w:snapToGrid w:val="0"/>
        <w:spacing w:line="360" w:lineRule="auto"/>
        <w:ind w:firstLine="360" w:firstLineChars="15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（1）《重庆审判》</w:t>
      </w:r>
    </w:p>
    <w:p w14:paraId="05816C4C">
      <w:pPr>
        <w:snapToGrid w:val="0"/>
        <w:spacing w:line="360" w:lineRule="auto"/>
        <w:ind w:firstLine="360" w:firstLineChars="15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排版：按照采购人要求设计排版。</w:t>
      </w:r>
    </w:p>
    <w:p w14:paraId="52F04DA9">
      <w:pPr>
        <w:snapToGrid w:val="0"/>
        <w:spacing w:line="360" w:lineRule="auto"/>
        <w:ind w:firstLine="360" w:firstLineChars="15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开本（开版）：16开。</w:t>
      </w:r>
    </w:p>
    <w:p w14:paraId="0E95F267">
      <w:pPr>
        <w:snapToGrid w:val="0"/>
        <w:spacing w:line="360" w:lineRule="auto"/>
        <w:ind w:firstLine="360" w:firstLineChars="15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内页：110页，黑白80克双胶本色纸；彩色插页4-8页，157克环保特种纸。</w:t>
      </w:r>
    </w:p>
    <w:p w14:paraId="49A9D395">
      <w:pPr>
        <w:snapToGrid w:val="0"/>
        <w:spacing w:line="360" w:lineRule="auto"/>
        <w:ind w:firstLine="360" w:firstLineChars="15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封面：4页，300克环保特种纸，过耐磨光油，彩印、烫金。</w:t>
      </w:r>
    </w:p>
    <w:p w14:paraId="0C9CAC1A">
      <w:pPr>
        <w:snapToGrid w:val="0"/>
        <w:spacing w:line="360" w:lineRule="auto"/>
        <w:ind w:firstLine="360" w:firstLineChars="15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装帧方式：每期精装、无线胶装，每年一次精装合订。</w:t>
      </w:r>
    </w:p>
    <w:p w14:paraId="6E5D4E96">
      <w:pPr>
        <w:snapToGrid w:val="0"/>
        <w:spacing w:line="360" w:lineRule="auto"/>
        <w:ind w:firstLine="360" w:firstLineChars="15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邮寄：按照采购人要求，对刊物成品打包装封，填写粘贴邮寄信息，送交指定邮局。</w:t>
      </w:r>
    </w:p>
    <w:p w14:paraId="56186714">
      <w:pPr>
        <w:snapToGrid w:val="0"/>
        <w:spacing w:line="360" w:lineRule="auto"/>
        <w:ind w:firstLine="360" w:firstLineChars="15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（2）《案例指导与参考》</w:t>
      </w:r>
    </w:p>
    <w:p w14:paraId="7527CCFF">
      <w:pPr>
        <w:snapToGrid w:val="0"/>
        <w:spacing w:line="360" w:lineRule="auto"/>
        <w:ind w:firstLine="360" w:firstLineChars="15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排版：按照采购人要求设计排版。</w:t>
      </w:r>
    </w:p>
    <w:p w14:paraId="28EFF912">
      <w:pPr>
        <w:snapToGrid w:val="0"/>
        <w:spacing w:line="360" w:lineRule="auto"/>
        <w:ind w:firstLine="360" w:firstLineChars="15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开本（开版）：16开。</w:t>
      </w:r>
    </w:p>
    <w:p w14:paraId="2207174A">
      <w:pPr>
        <w:snapToGrid w:val="0"/>
        <w:spacing w:line="360" w:lineRule="auto"/>
        <w:ind w:firstLine="360" w:firstLineChars="15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内页：84页，黑白80克双胶本色纸；彩色插页4-6页，157克环保特种纸。</w:t>
      </w:r>
    </w:p>
    <w:p w14:paraId="6AAB3307">
      <w:pPr>
        <w:snapToGrid w:val="0"/>
        <w:spacing w:line="360" w:lineRule="auto"/>
        <w:ind w:firstLine="360" w:firstLineChars="15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封面：4页，300克环保特种纸，过耐磨光油，彩印、烫金。</w:t>
      </w:r>
    </w:p>
    <w:p w14:paraId="744404F3">
      <w:pPr>
        <w:snapToGrid w:val="0"/>
        <w:spacing w:line="360" w:lineRule="auto"/>
        <w:ind w:firstLine="360" w:firstLineChars="15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装帧方式：每期精装，无线胶装，每年一次精装合订。</w:t>
      </w:r>
    </w:p>
    <w:p w14:paraId="0DC11457">
      <w:pPr>
        <w:snapToGrid w:val="0"/>
        <w:spacing w:line="360" w:lineRule="auto"/>
        <w:ind w:firstLine="360" w:firstLineChars="15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邮寄：按照采购人要求，对刊物成品打包装封，填写粘贴邮寄信息，送交指定邮局。</w:t>
      </w:r>
    </w:p>
    <w:p w14:paraId="030C1490">
      <w:pPr>
        <w:snapToGrid w:val="0"/>
        <w:spacing w:line="360" w:lineRule="auto"/>
        <w:ind w:firstLine="480" w:firstLineChars="20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4.质量要求</w:t>
      </w:r>
    </w:p>
    <w:p w14:paraId="441F2197">
      <w:pPr>
        <w:snapToGrid w:val="0"/>
        <w:spacing w:line="360" w:lineRule="auto"/>
        <w:ind w:firstLine="360" w:firstLineChars="15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（1）印刷品符合国家及有关部门的技术标准和规定，内容无误、材质无误、纸张平滑、墨色均匀、尺码准确、尺寸划一、装订整齐、版面干净、边缘整齐，无褶皱、无油腻、无墨皮、无明显脏迹。</w:t>
      </w:r>
    </w:p>
    <w:p w14:paraId="6B034032">
      <w:pPr>
        <w:snapToGrid w:val="0"/>
        <w:spacing w:line="360" w:lineRule="auto"/>
        <w:ind w:firstLine="360" w:firstLineChars="15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（2）墨色色相正确，符合原稿和印刷样品。</w:t>
      </w:r>
    </w:p>
    <w:p w14:paraId="5CA6D946">
      <w:pPr>
        <w:snapToGrid w:val="0"/>
        <w:spacing w:line="360" w:lineRule="auto"/>
        <w:ind w:firstLine="360" w:firstLineChars="15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（3）图案、文字完整、清晰，位置准确，无残缺、无变形。</w:t>
      </w:r>
    </w:p>
    <w:p w14:paraId="39884730">
      <w:pPr>
        <w:snapToGrid w:val="0"/>
        <w:spacing w:line="360" w:lineRule="auto"/>
        <w:ind w:firstLine="360" w:firstLineChars="15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（4）外观尺寸误差小于1.0mm。</w:t>
      </w:r>
    </w:p>
    <w:p w14:paraId="27FBDD5B">
      <w:pPr>
        <w:snapToGrid w:val="0"/>
        <w:spacing w:line="360" w:lineRule="auto"/>
        <w:ind w:firstLine="480" w:firstLineChars="20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5.过程服务</w:t>
      </w:r>
    </w:p>
    <w:p w14:paraId="74DBC0D9">
      <w:pPr>
        <w:snapToGrid w:val="0"/>
        <w:spacing w:line="360" w:lineRule="auto"/>
        <w:ind w:firstLine="360" w:firstLineChars="15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（1）成交供应商必须使用自有技术和设备完成排版、印刷工作，不得转让或委托第三方（设计排版除外）。</w:t>
      </w:r>
    </w:p>
    <w:p w14:paraId="1C4D7AF4">
      <w:pPr>
        <w:snapToGrid w:val="0"/>
        <w:spacing w:line="360" w:lineRule="auto"/>
        <w:ind w:firstLine="360" w:firstLineChars="15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成交供应商需提供取稿、全书设计排版、校改、拼版出CTP、封装等服务，不得转让或委托第三方提供服务（设计排版除外）。收到样稿修改稿后须在1个工作日内完成修改反馈；交付印样以编辑部负责人签字同意为准。</w:t>
      </w:r>
    </w:p>
    <w:p w14:paraId="6F0C66F5">
      <w:pPr>
        <w:snapToGrid w:val="0"/>
        <w:spacing w:line="360" w:lineRule="auto"/>
        <w:ind w:firstLine="360" w:firstLineChars="15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（3）成交供应商负责印成品封装送至采购人指定地点。</w:t>
      </w:r>
    </w:p>
    <w:p w14:paraId="387A0BC2">
      <w:pPr>
        <w:snapToGrid w:val="0"/>
        <w:spacing w:line="360" w:lineRule="auto"/>
        <w:ind w:firstLine="480" w:firstLineChars="20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6.人员要求</w:t>
      </w:r>
    </w:p>
    <w:p w14:paraId="699237AE">
      <w:pPr>
        <w:snapToGrid w:val="0"/>
        <w:spacing w:line="360" w:lineRule="auto"/>
        <w:ind w:firstLine="480" w:firstLineChars="20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成交供应商需要提供相对固定的1名专业排版设计人员，具有五年以上工作经验，具备较强的专业设计知识和技能，能够根据采购人需求提供准确的解答和设计排版方案，具有符合本项目要求的工作责任心和沟通协调能力。</w:t>
      </w:r>
    </w:p>
    <w:p w14:paraId="5BD4C1ED">
      <w:pPr>
        <w:snapToGrid w:val="0"/>
        <w:spacing w:line="360" w:lineRule="auto"/>
        <w:ind w:firstLine="361" w:firstLineChars="150"/>
        <w:rPr>
          <w:rFonts w:hint="eastAsia"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（三）审管办刊物</w:t>
      </w:r>
    </w:p>
    <w:tbl>
      <w:tblPr>
        <w:tblStyle w:val="13"/>
        <w:tblW w:w="1017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709"/>
        <w:gridCol w:w="2536"/>
        <w:gridCol w:w="1255"/>
        <w:gridCol w:w="1036"/>
        <w:gridCol w:w="2203"/>
        <w:gridCol w:w="2432"/>
      </w:tblGrid>
      <w:tr w14:paraId="3FE379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 w:hRule="atLeast"/>
          <w:jc w:val="center"/>
        </w:trPr>
        <w:tc>
          <w:tcPr>
            <w:tcW w:w="709" w:type="dxa"/>
            <w:noWrap w:val="0"/>
            <w:vAlign w:val="center"/>
          </w:tcPr>
          <w:p w14:paraId="3526BB4B">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序号</w:t>
            </w:r>
          </w:p>
        </w:tc>
        <w:tc>
          <w:tcPr>
            <w:tcW w:w="2536" w:type="dxa"/>
            <w:noWrap w:val="0"/>
            <w:vAlign w:val="center"/>
          </w:tcPr>
          <w:p w14:paraId="20310489">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期刊、临时出版物或书籍名称</w:t>
            </w:r>
          </w:p>
        </w:tc>
        <w:tc>
          <w:tcPr>
            <w:tcW w:w="1255" w:type="dxa"/>
            <w:noWrap w:val="0"/>
            <w:vAlign w:val="center"/>
          </w:tcPr>
          <w:p w14:paraId="0F76B1CF">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期数/数量</w:t>
            </w:r>
          </w:p>
        </w:tc>
        <w:tc>
          <w:tcPr>
            <w:tcW w:w="1036" w:type="dxa"/>
            <w:noWrap w:val="0"/>
            <w:vAlign w:val="center"/>
          </w:tcPr>
          <w:p w14:paraId="5D20C32A">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每期页码数量</w:t>
            </w:r>
          </w:p>
        </w:tc>
        <w:tc>
          <w:tcPr>
            <w:tcW w:w="2203" w:type="dxa"/>
            <w:noWrap w:val="0"/>
            <w:vAlign w:val="center"/>
          </w:tcPr>
          <w:p w14:paraId="5E8B23DE">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印刷质量</w:t>
            </w:r>
          </w:p>
          <w:p w14:paraId="7C25AD84">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(纸张、色彩等)</w:t>
            </w:r>
          </w:p>
        </w:tc>
        <w:tc>
          <w:tcPr>
            <w:tcW w:w="2432" w:type="dxa"/>
            <w:noWrap w:val="0"/>
            <w:vAlign w:val="center"/>
          </w:tcPr>
          <w:p w14:paraId="0D5AF086">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服务内容</w:t>
            </w:r>
          </w:p>
          <w:p w14:paraId="6209E365">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(包括设计排版、校对、印制成品等)</w:t>
            </w:r>
          </w:p>
        </w:tc>
      </w:tr>
      <w:tr w14:paraId="23EA6B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1" w:hRule="atLeast"/>
          <w:jc w:val="center"/>
        </w:trPr>
        <w:tc>
          <w:tcPr>
            <w:tcW w:w="709" w:type="dxa"/>
            <w:noWrap w:val="0"/>
            <w:vAlign w:val="center"/>
          </w:tcPr>
          <w:p w14:paraId="0B585BB5">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2536" w:type="dxa"/>
            <w:noWrap w:val="0"/>
            <w:vAlign w:val="center"/>
          </w:tcPr>
          <w:p w14:paraId="5391EC12">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审管专委会手册等相关资料</w:t>
            </w:r>
          </w:p>
        </w:tc>
        <w:tc>
          <w:tcPr>
            <w:tcW w:w="1255" w:type="dxa"/>
            <w:noWrap w:val="0"/>
            <w:vAlign w:val="center"/>
          </w:tcPr>
          <w:p w14:paraId="1B38C2D4">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100份</w:t>
            </w:r>
          </w:p>
        </w:tc>
        <w:tc>
          <w:tcPr>
            <w:tcW w:w="1036" w:type="dxa"/>
            <w:noWrap w:val="0"/>
            <w:vAlign w:val="center"/>
          </w:tcPr>
          <w:p w14:paraId="5065B117">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15-20</w:t>
            </w:r>
          </w:p>
        </w:tc>
        <w:tc>
          <w:tcPr>
            <w:tcW w:w="2203" w:type="dxa"/>
            <w:noWrap w:val="0"/>
            <w:vAlign w:val="center"/>
          </w:tcPr>
          <w:p w14:paraId="589F0E5C">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A4彩色</w:t>
            </w:r>
          </w:p>
        </w:tc>
        <w:tc>
          <w:tcPr>
            <w:tcW w:w="2432" w:type="dxa"/>
            <w:noWrap w:val="0"/>
            <w:vAlign w:val="center"/>
          </w:tcPr>
          <w:p w14:paraId="732AE94C">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设计排版、校对、印刷</w:t>
            </w:r>
          </w:p>
        </w:tc>
      </w:tr>
      <w:tr w14:paraId="3BF499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27" w:hRule="atLeast"/>
          <w:jc w:val="center"/>
        </w:trPr>
        <w:tc>
          <w:tcPr>
            <w:tcW w:w="709" w:type="dxa"/>
            <w:noWrap w:val="0"/>
            <w:vAlign w:val="center"/>
          </w:tcPr>
          <w:p w14:paraId="30B268D7">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w:t>
            </w:r>
          </w:p>
        </w:tc>
        <w:tc>
          <w:tcPr>
            <w:tcW w:w="2536" w:type="dxa"/>
            <w:noWrap w:val="0"/>
            <w:vAlign w:val="center"/>
          </w:tcPr>
          <w:p w14:paraId="0D39484E">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重庆法院入选全国法院百篇优秀裁判文书、百场优秀庭审汇编</w:t>
            </w:r>
          </w:p>
        </w:tc>
        <w:tc>
          <w:tcPr>
            <w:tcW w:w="1255" w:type="dxa"/>
            <w:noWrap w:val="0"/>
            <w:vAlign w:val="center"/>
          </w:tcPr>
          <w:p w14:paraId="79C3E35E">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1000份</w:t>
            </w:r>
          </w:p>
        </w:tc>
        <w:tc>
          <w:tcPr>
            <w:tcW w:w="1036" w:type="dxa"/>
            <w:noWrap w:val="0"/>
            <w:vAlign w:val="center"/>
          </w:tcPr>
          <w:p w14:paraId="05CBEF70">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450—500</w:t>
            </w:r>
          </w:p>
        </w:tc>
        <w:tc>
          <w:tcPr>
            <w:tcW w:w="2203" w:type="dxa"/>
            <w:noWrap w:val="0"/>
            <w:vAlign w:val="center"/>
          </w:tcPr>
          <w:p w14:paraId="7C61201E">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both"/>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封面270g雪卡米白，内页70g道林双胶纸，单色，扉页150g硫酸纸单色印，局部UV，烫金，无线胶装，成品尺寸176*250mm。</w:t>
            </w:r>
          </w:p>
        </w:tc>
        <w:tc>
          <w:tcPr>
            <w:tcW w:w="2432" w:type="dxa"/>
            <w:noWrap w:val="0"/>
            <w:vAlign w:val="center"/>
          </w:tcPr>
          <w:p w14:paraId="7C265B38">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both"/>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设计排版、校对、印刷、胶装、邮寄（按照采购人要求，对刊物成品打包装封，填写粘贴邮寄信息，送交指定邮局）。</w:t>
            </w:r>
          </w:p>
        </w:tc>
      </w:tr>
    </w:tbl>
    <w:p w14:paraId="6E2FA6C4">
      <w:pPr>
        <w:snapToGrid w:val="0"/>
        <w:spacing w:line="360" w:lineRule="auto"/>
        <w:ind w:firstLine="361" w:firstLineChars="150"/>
        <w:rPr>
          <w:rFonts w:hint="eastAsia"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（四）保密要求</w:t>
      </w:r>
    </w:p>
    <w:p w14:paraId="45F3EB71">
      <w:pPr>
        <w:snapToGrid w:val="0"/>
        <w:spacing w:line="360" w:lineRule="auto"/>
        <w:ind w:firstLine="360" w:firstLineChars="150"/>
        <w:rPr>
          <w:rFonts w:hint="eastAsia"/>
        </w:rPr>
      </w:pPr>
      <w:r>
        <w:rPr>
          <w:rFonts w:hint="eastAsia" w:ascii="宋体" w:hAnsi="宋体" w:cs="宋体"/>
          <w:color w:val="auto"/>
          <w:kern w:val="0"/>
          <w:sz w:val="24"/>
          <w:szCs w:val="24"/>
          <w:lang w:val="en-US" w:eastAsia="zh-CN"/>
        </w:rPr>
        <w:t>本项目所印制资料为连续性内部资料，成交供应商应严格按有关规定，加强对排版、制版、印刷、装订、包装、运输和存放等全程管理，并承担保密责任。成交供应商对承担印制的工作人员要实行定人、定责，并将人员名单和责任落实情况备案，在整个印制过程中如有泄密行为，一切责任由成交供应商承担</w:t>
      </w:r>
      <w:r>
        <w:rPr>
          <w:rFonts w:hint="eastAsia" w:ascii="宋体" w:hAnsi="宋体" w:cs="宋体"/>
          <w:color w:val="auto"/>
          <w:kern w:val="0"/>
          <w:sz w:val="24"/>
          <w:szCs w:val="24"/>
        </w:rPr>
        <w:t>。</w:t>
      </w:r>
      <w:bookmarkEnd w:id="40"/>
      <w:bookmarkEnd w:id="41"/>
      <w:bookmarkEnd w:id="42"/>
      <w:bookmarkStart w:id="44" w:name="_Toc12341"/>
      <w:bookmarkStart w:id="45" w:name="_Toc8866"/>
    </w:p>
    <w:p w14:paraId="0FC8A422">
      <w:pPr>
        <w:pStyle w:val="4"/>
        <w:spacing w:before="0" w:after="0" w:line="360" w:lineRule="auto"/>
        <w:rPr>
          <w:rFonts w:hint="eastAsia" w:ascii="宋体" w:hAnsi="宋体" w:eastAsia="宋体" w:cs="宋体"/>
          <w:color w:val="auto"/>
          <w:sz w:val="24"/>
          <w:szCs w:val="24"/>
          <w:lang w:val="en-US" w:eastAsia="zh-CN"/>
        </w:rPr>
      </w:pPr>
      <w:bookmarkStart w:id="46" w:name="_Toc9405"/>
      <w:bookmarkStart w:id="47" w:name="_Toc19558"/>
      <w:r>
        <w:rPr>
          <w:rFonts w:hint="eastAsia" w:ascii="宋体" w:hAnsi="宋体" w:eastAsia="宋体" w:cs="宋体"/>
          <w:color w:val="auto"/>
          <w:sz w:val="24"/>
          <w:szCs w:val="24"/>
          <w:lang w:val="en-US" w:eastAsia="zh-CN"/>
        </w:rPr>
        <w:t>三、样品递交及退还要求</w:t>
      </w:r>
      <w:bookmarkEnd w:id="46"/>
      <w:bookmarkEnd w:id="47"/>
    </w:p>
    <w:p w14:paraId="23F1C53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（一）样品递交要求</w:t>
      </w:r>
    </w:p>
    <w:p w14:paraId="038BD1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1.样品清单列表</w:t>
      </w:r>
    </w:p>
    <w:tbl>
      <w:tblPr>
        <w:tblStyle w:val="13"/>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8"/>
        <w:gridCol w:w="2551"/>
        <w:gridCol w:w="981"/>
        <w:gridCol w:w="1882"/>
        <w:gridCol w:w="2059"/>
      </w:tblGrid>
      <w:tr w14:paraId="1384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19" w:type="dxa"/>
            <w:noWrap w:val="0"/>
            <w:vAlign w:val="center"/>
          </w:tcPr>
          <w:p w14:paraId="362A98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68" w:type="dxa"/>
            <w:noWrap w:val="0"/>
            <w:vAlign w:val="center"/>
          </w:tcPr>
          <w:p w14:paraId="50BF69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样品名称</w:t>
            </w:r>
          </w:p>
        </w:tc>
        <w:tc>
          <w:tcPr>
            <w:tcW w:w="2551" w:type="dxa"/>
            <w:noWrap w:val="0"/>
            <w:vAlign w:val="center"/>
          </w:tcPr>
          <w:p w14:paraId="4754E60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vertAlign w:val="baseline"/>
                <w:lang w:val="en-US" w:eastAsia="zh-CN"/>
              </w:rPr>
              <w:t>刊物名称</w:t>
            </w:r>
          </w:p>
        </w:tc>
        <w:tc>
          <w:tcPr>
            <w:tcW w:w="981" w:type="dxa"/>
            <w:noWrap w:val="0"/>
            <w:vAlign w:val="center"/>
          </w:tcPr>
          <w:p w14:paraId="067F83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数量/单位</w:t>
            </w:r>
          </w:p>
        </w:tc>
        <w:tc>
          <w:tcPr>
            <w:tcW w:w="1882" w:type="dxa"/>
            <w:noWrap w:val="0"/>
            <w:vAlign w:val="center"/>
          </w:tcPr>
          <w:p w14:paraId="608DED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是否需要随样品提交相关检测报告</w:t>
            </w:r>
          </w:p>
        </w:tc>
        <w:tc>
          <w:tcPr>
            <w:tcW w:w="2059" w:type="dxa"/>
            <w:noWrap w:val="0"/>
            <w:vAlign w:val="center"/>
          </w:tcPr>
          <w:p w14:paraId="0D0BF8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样品制作的标准和要求</w:t>
            </w:r>
          </w:p>
        </w:tc>
      </w:tr>
      <w:tr w14:paraId="1FB7B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719" w:type="dxa"/>
            <w:noWrap w:val="0"/>
            <w:vAlign w:val="center"/>
          </w:tcPr>
          <w:p w14:paraId="3E4E7C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68" w:type="dxa"/>
            <w:noWrap w:val="0"/>
            <w:vAlign w:val="center"/>
          </w:tcPr>
          <w:p w14:paraId="0C8399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期刊1</w:t>
            </w:r>
          </w:p>
        </w:tc>
        <w:tc>
          <w:tcPr>
            <w:tcW w:w="2551" w:type="dxa"/>
            <w:noWrap w:val="0"/>
            <w:vAlign w:val="top"/>
          </w:tcPr>
          <w:p w14:paraId="0E9D130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lang w:val="en-US" w:eastAsia="zh-CN"/>
              </w:rPr>
            </w:pPr>
          </w:p>
          <w:p w14:paraId="7BE5AAE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《公正与效率》</w:t>
            </w:r>
          </w:p>
        </w:tc>
        <w:tc>
          <w:tcPr>
            <w:tcW w:w="981" w:type="dxa"/>
            <w:noWrap w:val="0"/>
            <w:vAlign w:val="center"/>
          </w:tcPr>
          <w:p w14:paraId="193333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份</w:t>
            </w:r>
          </w:p>
        </w:tc>
        <w:tc>
          <w:tcPr>
            <w:tcW w:w="1882" w:type="dxa"/>
            <w:noWrap w:val="0"/>
            <w:vAlign w:val="center"/>
          </w:tcPr>
          <w:p w14:paraId="61F287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c>
          <w:tcPr>
            <w:tcW w:w="2059" w:type="dxa"/>
            <w:vMerge w:val="restart"/>
            <w:noWrap w:val="0"/>
            <w:vAlign w:val="center"/>
          </w:tcPr>
          <w:p w14:paraId="0A9196F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供应商提供以往</w:t>
            </w:r>
            <w:r>
              <w:rPr>
                <w:rFonts w:hint="eastAsia" w:ascii="宋体" w:hAnsi="宋体" w:eastAsia="宋体" w:cs="宋体"/>
                <w:color w:val="auto"/>
                <w:sz w:val="24"/>
                <w:szCs w:val="24"/>
                <w:lang w:eastAsia="zh-CN"/>
              </w:rPr>
              <w:t>制作</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期刊</w:t>
            </w:r>
            <w:r>
              <w:rPr>
                <w:rFonts w:hint="eastAsia" w:ascii="宋体" w:hAnsi="宋体" w:eastAsia="宋体" w:cs="宋体"/>
                <w:color w:val="auto"/>
                <w:sz w:val="24"/>
                <w:szCs w:val="24"/>
              </w:rPr>
              <w:t>样品，根据样品外观、印刷质量等相关因素进行评审。</w:t>
            </w:r>
          </w:p>
        </w:tc>
      </w:tr>
      <w:tr w14:paraId="2D33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719" w:type="dxa"/>
            <w:noWrap w:val="0"/>
            <w:vAlign w:val="center"/>
          </w:tcPr>
          <w:p w14:paraId="127F1D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268" w:type="dxa"/>
            <w:noWrap w:val="0"/>
            <w:vAlign w:val="center"/>
          </w:tcPr>
          <w:p w14:paraId="329834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期刊2</w:t>
            </w:r>
          </w:p>
        </w:tc>
        <w:tc>
          <w:tcPr>
            <w:tcW w:w="2551" w:type="dxa"/>
            <w:noWrap w:val="0"/>
            <w:vAlign w:val="center"/>
          </w:tcPr>
          <w:p w14:paraId="677A4A1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《重庆审判》</w:t>
            </w:r>
          </w:p>
          <w:p w14:paraId="02FD3F9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《案例指导与参考》</w:t>
            </w:r>
          </w:p>
        </w:tc>
        <w:tc>
          <w:tcPr>
            <w:tcW w:w="981" w:type="dxa"/>
            <w:noWrap w:val="0"/>
            <w:vAlign w:val="center"/>
          </w:tcPr>
          <w:p w14:paraId="48BAF0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份</w:t>
            </w:r>
          </w:p>
        </w:tc>
        <w:tc>
          <w:tcPr>
            <w:tcW w:w="1882" w:type="dxa"/>
            <w:noWrap w:val="0"/>
            <w:vAlign w:val="center"/>
          </w:tcPr>
          <w:p w14:paraId="3FDCBA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c>
          <w:tcPr>
            <w:tcW w:w="2059" w:type="dxa"/>
            <w:vMerge w:val="continue"/>
            <w:noWrap w:val="0"/>
            <w:vAlign w:val="center"/>
          </w:tcPr>
          <w:p w14:paraId="4F90829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p>
        </w:tc>
      </w:tr>
      <w:tr w14:paraId="78BC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719" w:type="dxa"/>
            <w:noWrap w:val="0"/>
            <w:vAlign w:val="center"/>
          </w:tcPr>
          <w:p w14:paraId="43E78D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268" w:type="dxa"/>
            <w:noWrap w:val="0"/>
            <w:vAlign w:val="center"/>
          </w:tcPr>
          <w:p w14:paraId="7FA838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期刊3</w:t>
            </w:r>
          </w:p>
        </w:tc>
        <w:tc>
          <w:tcPr>
            <w:tcW w:w="2551" w:type="dxa"/>
            <w:noWrap w:val="0"/>
            <w:vAlign w:val="center"/>
          </w:tcPr>
          <w:p w14:paraId="2DD16BC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审管专委会手册等相关资料</w:t>
            </w:r>
          </w:p>
        </w:tc>
        <w:tc>
          <w:tcPr>
            <w:tcW w:w="981" w:type="dxa"/>
            <w:noWrap w:val="0"/>
            <w:vAlign w:val="center"/>
          </w:tcPr>
          <w:p w14:paraId="53A5B1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份</w:t>
            </w:r>
          </w:p>
        </w:tc>
        <w:tc>
          <w:tcPr>
            <w:tcW w:w="1882" w:type="dxa"/>
            <w:noWrap w:val="0"/>
            <w:vAlign w:val="center"/>
          </w:tcPr>
          <w:p w14:paraId="448777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c>
          <w:tcPr>
            <w:tcW w:w="2059" w:type="dxa"/>
            <w:vMerge w:val="continue"/>
            <w:noWrap w:val="0"/>
            <w:vAlign w:val="center"/>
          </w:tcPr>
          <w:p w14:paraId="747EC8F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p>
        </w:tc>
      </w:tr>
      <w:tr w14:paraId="0C887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719" w:type="dxa"/>
            <w:noWrap w:val="0"/>
            <w:vAlign w:val="center"/>
          </w:tcPr>
          <w:p w14:paraId="0A99B4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268" w:type="dxa"/>
            <w:noWrap w:val="0"/>
            <w:vAlign w:val="center"/>
          </w:tcPr>
          <w:p w14:paraId="218D35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期刊4</w:t>
            </w:r>
          </w:p>
        </w:tc>
        <w:tc>
          <w:tcPr>
            <w:tcW w:w="2551" w:type="dxa"/>
            <w:noWrap w:val="0"/>
            <w:vAlign w:val="top"/>
          </w:tcPr>
          <w:p w14:paraId="6B42A68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《重庆法院入选全国法院百篇优秀裁判文书、百场优秀庭审汇编》</w:t>
            </w:r>
          </w:p>
        </w:tc>
        <w:tc>
          <w:tcPr>
            <w:tcW w:w="981" w:type="dxa"/>
            <w:noWrap w:val="0"/>
            <w:vAlign w:val="center"/>
          </w:tcPr>
          <w:p w14:paraId="494E4A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份</w:t>
            </w:r>
          </w:p>
        </w:tc>
        <w:tc>
          <w:tcPr>
            <w:tcW w:w="1882" w:type="dxa"/>
            <w:noWrap w:val="0"/>
            <w:vAlign w:val="center"/>
          </w:tcPr>
          <w:p w14:paraId="42A2B9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c>
          <w:tcPr>
            <w:tcW w:w="2059" w:type="dxa"/>
            <w:vMerge w:val="continue"/>
            <w:noWrap w:val="0"/>
            <w:vAlign w:val="center"/>
          </w:tcPr>
          <w:p w14:paraId="73743F0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p>
        </w:tc>
      </w:tr>
    </w:tbl>
    <w:p w14:paraId="42318D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备注：供应商根据技术要求分别提供对应的样品，未提供样品或提供的样品不齐全的样品评审部分不得分。</w:t>
      </w:r>
    </w:p>
    <w:p w14:paraId="7016FC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2.样品评审方法</w:t>
      </w:r>
    </w:p>
    <w:p w14:paraId="69A066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样品采用明标评审，样品应标注项目名称、样品名称及供应商名称。</w:t>
      </w:r>
    </w:p>
    <w:p w14:paraId="3E852E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3.样品评审标准：详见网上询比文件“第四篇 网上询比程序及方法、评审标准、响应无效和采购终止 二、评审标准”相关内容。</w:t>
      </w:r>
    </w:p>
    <w:p w14:paraId="1A4F9F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4.样品递交时间：2025年</w:t>
      </w:r>
      <w:r>
        <w:rPr>
          <w:rFonts w:hint="eastAsia" w:ascii="宋体" w:hAnsi="宋体" w:cs="宋体"/>
          <w:color w:val="auto"/>
          <w:kern w:val="2"/>
          <w:sz w:val="24"/>
          <w:szCs w:val="24"/>
          <w:lang w:val="en-US" w:eastAsia="zh-CN" w:bidi="ar-SA"/>
        </w:rPr>
        <w:t>8</w:t>
      </w:r>
      <w:r>
        <w:rPr>
          <w:rFonts w:hint="eastAsia" w:ascii="宋体" w:hAnsi="宋体" w:eastAsia="宋体" w:cs="宋体"/>
          <w:color w:val="auto"/>
          <w:kern w:val="2"/>
          <w:sz w:val="24"/>
          <w:szCs w:val="24"/>
          <w:lang w:val="en-US" w:eastAsia="zh-CN" w:bidi="ar-SA"/>
        </w:rPr>
        <w:t>月</w:t>
      </w:r>
      <w:r>
        <w:rPr>
          <w:rFonts w:hint="eastAsia" w:ascii="宋体" w:hAnsi="宋体" w:cs="宋体"/>
          <w:color w:val="auto"/>
          <w:kern w:val="2"/>
          <w:sz w:val="24"/>
          <w:szCs w:val="24"/>
          <w:lang w:val="en-US" w:eastAsia="zh-CN" w:bidi="ar-SA"/>
        </w:rPr>
        <w:t>14</w:t>
      </w:r>
      <w:r>
        <w:rPr>
          <w:rFonts w:hint="eastAsia" w:ascii="宋体" w:hAnsi="宋体" w:eastAsia="宋体" w:cs="宋体"/>
          <w:color w:val="auto"/>
          <w:kern w:val="2"/>
          <w:sz w:val="24"/>
          <w:szCs w:val="24"/>
          <w:lang w:val="en-US" w:eastAsia="zh-CN" w:bidi="ar-SA"/>
        </w:rPr>
        <w:t>日北京时间14:00-2025年</w:t>
      </w:r>
      <w:r>
        <w:rPr>
          <w:rFonts w:hint="eastAsia" w:ascii="宋体" w:hAnsi="宋体" w:cs="宋体"/>
          <w:color w:val="auto"/>
          <w:kern w:val="2"/>
          <w:sz w:val="24"/>
          <w:szCs w:val="24"/>
          <w:lang w:val="en-US" w:eastAsia="zh-CN" w:bidi="ar-SA"/>
        </w:rPr>
        <w:t>8</w:t>
      </w:r>
      <w:r>
        <w:rPr>
          <w:rFonts w:hint="eastAsia" w:ascii="宋体" w:hAnsi="宋体" w:eastAsia="宋体" w:cs="宋体"/>
          <w:color w:val="auto"/>
          <w:kern w:val="2"/>
          <w:sz w:val="24"/>
          <w:szCs w:val="24"/>
          <w:lang w:val="en-US" w:eastAsia="zh-CN" w:bidi="ar-SA"/>
        </w:rPr>
        <w:t>月</w:t>
      </w:r>
      <w:r>
        <w:rPr>
          <w:rFonts w:hint="eastAsia" w:ascii="宋体" w:hAnsi="宋体" w:cs="宋体"/>
          <w:color w:val="auto"/>
          <w:kern w:val="2"/>
          <w:sz w:val="24"/>
          <w:szCs w:val="24"/>
          <w:lang w:val="en-US" w:eastAsia="zh-CN" w:bidi="ar-SA"/>
        </w:rPr>
        <w:t>14</w:t>
      </w:r>
      <w:r>
        <w:rPr>
          <w:rFonts w:hint="eastAsia" w:ascii="宋体" w:hAnsi="宋体" w:eastAsia="宋体" w:cs="宋体"/>
          <w:color w:val="auto"/>
          <w:kern w:val="2"/>
          <w:sz w:val="24"/>
          <w:szCs w:val="24"/>
          <w:lang w:val="en-US" w:eastAsia="zh-CN" w:bidi="ar-SA"/>
        </w:rPr>
        <w:t>日北京时间14:30。</w:t>
      </w:r>
    </w:p>
    <w:p w14:paraId="073CA8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5.样品递交地点：重庆市渝北区金山路8号科创办公楼（重庆市高级人民法院办公楼背后）C301会议室（重庆市文化市场综合行政执法总队入口上三楼）。</w:t>
      </w:r>
    </w:p>
    <w:p w14:paraId="5578A4D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（二）样品退还要求</w:t>
      </w:r>
    </w:p>
    <w:p w14:paraId="4D2F30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1.成交供应商的样品由采购人封存作为验收的依据。</w:t>
      </w:r>
    </w:p>
    <w:p w14:paraId="2AD34B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2.未成交供应商的样品由未成交供应商在成交结果公示后3个工作日内，到采购代理机构处（重庆市渝北区星光大道82号天王星D1-2栋7楼）取回。逾期未取回视同放弃取回，样品由采购代理机构自行处理。</w:t>
      </w:r>
    </w:p>
    <w:p w14:paraId="1B8CBFBB">
      <w:pPr>
        <w:pStyle w:val="4"/>
        <w:spacing w:before="0" w:after="0" w:line="360" w:lineRule="auto"/>
        <w:rPr>
          <w:rFonts w:hint="eastAsia" w:ascii="宋体" w:hAnsi="宋体" w:eastAsia="宋体" w:cs="宋体"/>
          <w:color w:val="auto"/>
          <w:sz w:val="24"/>
          <w:szCs w:val="24"/>
          <w:lang w:val="en-US" w:eastAsia="zh-CN"/>
        </w:rPr>
      </w:pPr>
      <w:bookmarkStart w:id="48" w:name="_Toc18720"/>
      <w:bookmarkStart w:id="49" w:name="_Toc21704"/>
      <w:r>
        <w:rPr>
          <w:rFonts w:hint="eastAsia" w:ascii="宋体" w:hAnsi="宋体" w:eastAsia="宋体" w:cs="宋体"/>
          <w:color w:val="auto"/>
          <w:sz w:val="24"/>
          <w:szCs w:val="24"/>
          <w:lang w:val="en-US" w:eastAsia="zh-CN"/>
        </w:rPr>
        <w:t>四、现场踏勘</w:t>
      </w:r>
      <w:bookmarkEnd w:id="48"/>
      <w:bookmarkEnd w:id="49"/>
    </w:p>
    <w:p w14:paraId="5AE10729">
      <w:pPr>
        <w:pStyle w:val="19"/>
        <w:snapToGrid w:val="0"/>
        <w:spacing w:line="360" w:lineRule="auto"/>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供应商应踏勘本次采购项目的样书质量（踏勘时需提供签字盖章后的附表-踏勘回执）。踏勘所发生的费用及所有风险责任均由供应商自行承担。</w:t>
      </w:r>
    </w:p>
    <w:p w14:paraId="545A6530">
      <w:pPr>
        <w:pStyle w:val="19"/>
        <w:snapToGrid w:val="0"/>
        <w:spacing w:line="360" w:lineRule="auto"/>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现场踏勘时间：2025年8月13日上午9：30--11:30（工作时间）均可。</w:t>
      </w:r>
    </w:p>
    <w:p w14:paraId="3F086BE5">
      <w:pPr>
        <w:pStyle w:val="19"/>
        <w:snapToGrid w:val="0"/>
        <w:spacing w:line="360" w:lineRule="auto"/>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联系人：王彬丞</w:t>
      </w:r>
    </w:p>
    <w:p w14:paraId="32EBA914">
      <w:pPr>
        <w:pStyle w:val="19"/>
        <w:snapToGrid w:val="0"/>
        <w:spacing w:line="360" w:lineRule="auto"/>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电话：023-67673148</w:t>
      </w:r>
    </w:p>
    <w:p w14:paraId="33574F31">
      <w:pPr>
        <w:pStyle w:val="19"/>
        <w:snapToGrid w:val="0"/>
        <w:spacing w:line="360" w:lineRule="auto"/>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无论供应商是否踏勘过样书，均被认为在递交投标文件之前已经通过踏勘或其他方式，对本项目的风险和义务已经十分了解，并在其投标文件中已充分考虑了所有条件。一旦成交，供应商不得以未踏勘现场、不完全了解项目情况、采购人提供信息不准确、项目情况披露不全面或其他任何理由为借口而提出额外费用或补偿。踏勘现场所发生的所有费用和责任由投标人自行承担，且已包含在本次报价中，无论最终是否中标，供应商均不得再另行要求。</w:t>
      </w:r>
    </w:p>
    <w:p w14:paraId="2E74D287">
      <w:pPr>
        <w:pStyle w:val="19"/>
        <w:snapToGrid w:val="0"/>
        <w:spacing w:line="360" w:lineRule="auto"/>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附表</w:t>
      </w:r>
    </w:p>
    <w:tbl>
      <w:tblPr>
        <w:tblStyle w:val="13"/>
        <w:tblW w:w="0" w:type="auto"/>
        <w:tblInd w:w="93" w:type="dxa"/>
        <w:tblLayout w:type="fixed"/>
        <w:tblCellMar>
          <w:top w:w="0" w:type="dxa"/>
          <w:left w:w="108" w:type="dxa"/>
          <w:bottom w:w="0" w:type="dxa"/>
          <w:right w:w="108" w:type="dxa"/>
        </w:tblCellMar>
      </w:tblPr>
      <w:tblGrid>
        <w:gridCol w:w="1595"/>
        <w:gridCol w:w="7940"/>
      </w:tblGrid>
      <w:tr w14:paraId="63F80F4B">
        <w:tblPrEx>
          <w:tblCellMar>
            <w:top w:w="0" w:type="dxa"/>
            <w:left w:w="108" w:type="dxa"/>
            <w:bottom w:w="0" w:type="dxa"/>
            <w:right w:w="108" w:type="dxa"/>
          </w:tblCellMar>
        </w:tblPrEx>
        <w:trPr>
          <w:trHeight w:val="498" w:hRule="atLeast"/>
        </w:trPr>
        <w:tc>
          <w:tcPr>
            <w:tcW w:w="9535" w:type="dxa"/>
            <w:gridSpan w:val="2"/>
            <w:tcBorders>
              <w:top w:val="nil"/>
              <w:left w:val="nil"/>
              <w:bottom w:val="nil"/>
              <w:right w:val="nil"/>
            </w:tcBorders>
            <w:noWrap/>
            <w:vAlign w:val="center"/>
          </w:tcPr>
          <w:p w14:paraId="5A9E4202">
            <w:pPr>
              <w:pStyle w:val="19"/>
              <w:snapToGrid w:val="0"/>
              <w:spacing w:line="360" w:lineRule="auto"/>
              <w:ind w:firstLine="48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踏勘回执</w:t>
            </w:r>
          </w:p>
        </w:tc>
      </w:tr>
      <w:tr w14:paraId="4495D422">
        <w:tblPrEx>
          <w:tblCellMar>
            <w:top w:w="0" w:type="dxa"/>
            <w:left w:w="108" w:type="dxa"/>
            <w:bottom w:w="0" w:type="dxa"/>
            <w:right w:w="108" w:type="dxa"/>
          </w:tblCellMar>
        </w:tblPrEx>
        <w:trPr>
          <w:trHeight w:val="1071" w:hRule="atLeast"/>
        </w:trPr>
        <w:tc>
          <w:tcPr>
            <w:tcW w:w="1595" w:type="dxa"/>
            <w:tcBorders>
              <w:top w:val="single" w:color="000000" w:sz="4" w:space="0"/>
              <w:left w:val="single" w:color="000000" w:sz="4" w:space="0"/>
              <w:bottom w:val="single" w:color="000000" w:sz="4" w:space="0"/>
              <w:right w:val="single" w:color="000000" w:sz="4" w:space="0"/>
            </w:tcBorders>
            <w:noWrap/>
            <w:vAlign w:val="center"/>
          </w:tcPr>
          <w:p w14:paraId="34AD4256">
            <w:pPr>
              <w:pStyle w:val="19"/>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项目名称</w:t>
            </w:r>
          </w:p>
        </w:tc>
        <w:tc>
          <w:tcPr>
            <w:tcW w:w="7940" w:type="dxa"/>
            <w:tcBorders>
              <w:top w:val="single" w:color="000000" w:sz="4" w:space="0"/>
              <w:left w:val="single" w:color="000000" w:sz="4" w:space="0"/>
              <w:bottom w:val="single" w:color="000000" w:sz="4" w:space="0"/>
              <w:right w:val="single" w:color="000000" w:sz="4" w:space="0"/>
            </w:tcBorders>
            <w:noWrap/>
            <w:vAlign w:val="center"/>
          </w:tcPr>
          <w:p w14:paraId="5259EEF1">
            <w:pPr>
              <w:pStyle w:val="19"/>
              <w:snapToGrid w:val="0"/>
              <w:spacing w:line="360" w:lineRule="auto"/>
              <w:ind w:firstLine="480"/>
              <w:rPr>
                <w:rFonts w:hint="eastAsia" w:ascii="宋体" w:hAnsi="宋体" w:cs="宋体"/>
                <w:color w:val="auto"/>
                <w:sz w:val="24"/>
                <w:szCs w:val="24"/>
                <w:lang w:val="en-US" w:eastAsia="zh-CN"/>
              </w:rPr>
            </w:pPr>
          </w:p>
        </w:tc>
      </w:tr>
      <w:tr w14:paraId="29B12404">
        <w:tblPrEx>
          <w:tblCellMar>
            <w:top w:w="0" w:type="dxa"/>
            <w:left w:w="108" w:type="dxa"/>
            <w:bottom w:w="0" w:type="dxa"/>
            <w:right w:w="108" w:type="dxa"/>
          </w:tblCellMar>
        </w:tblPrEx>
        <w:trPr>
          <w:trHeight w:val="1081" w:hRule="atLeast"/>
        </w:trPr>
        <w:tc>
          <w:tcPr>
            <w:tcW w:w="1595" w:type="dxa"/>
            <w:vMerge w:val="restart"/>
            <w:tcBorders>
              <w:top w:val="single" w:color="000000" w:sz="4" w:space="0"/>
              <w:left w:val="single" w:color="000000" w:sz="4" w:space="0"/>
              <w:right w:val="single" w:color="000000" w:sz="4" w:space="0"/>
            </w:tcBorders>
            <w:noWrap/>
            <w:vAlign w:val="center"/>
          </w:tcPr>
          <w:p w14:paraId="1781E1E2">
            <w:pPr>
              <w:pStyle w:val="19"/>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供应商</w:t>
            </w:r>
          </w:p>
        </w:tc>
        <w:tc>
          <w:tcPr>
            <w:tcW w:w="7940" w:type="dxa"/>
            <w:tcBorders>
              <w:top w:val="single" w:color="000000" w:sz="4" w:space="0"/>
              <w:left w:val="single" w:color="000000" w:sz="4" w:space="0"/>
              <w:bottom w:val="single" w:color="000000" w:sz="4" w:space="0"/>
              <w:right w:val="single" w:color="000000" w:sz="4" w:space="0"/>
            </w:tcBorders>
            <w:noWrap/>
            <w:vAlign w:val="center"/>
          </w:tcPr>
          <w:p w14:paraId="15F9187A">
            <w:pPr>
              <w:pStyle w:val="19"/>
              <w:snapToGrid w:val="0"/>
              <w:spacing w:line="360" w:lineRule="auto"/>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公司名称：</w:t>
            </w:r>
          </w:p>
          <w:p w14:paraId="12837214">
            <w:pPr>
              <w:pStyle w:val="19"/>
              <w:snapToGrid w:val="0"/>
              <w:spacing w:line="360" w:lineRule="auto"/>
              <w:ind w:firstLine="480"/>
              <w:rPr>
                <w:rFonts w:hint="eastAsia" w:ascii="宋体" w:hAnsi="宋体" w:cs="宋体"/>
                <w:color w:val="auto"/>
                <w:sz w:val="24"/>
                <w:szCs w:val="24"/>
                <w:lang w:val="en-US" w:eastAsia="zh-CN"/>
              </w:rPr>
            </w:pPr>
          </w:p>
        </w:tc>
      </w:tr>
      <w:tr w14:paraId="6D9B01A5">
        <w:tblPrEx>
          <w:tblCellMar>
            <w:top w:w="0" w:type="dxa"/>
            <w:left w:w="108" w:type="dxa"/>
            <w:bottom w:w="0" w:type="dxa"/>
            <w:right w:w="108" w:type="dxa"/>
          </w:tblCellMar>
        </w:tblPrEx>
        <w:trPr>
          <w:trHeight w:val="1176" w:hRule="atLeast"/>
        </w:trPr>
        <w:tc>
          <w:tcPr>
            <w:tcW w:w="1595" w:type="dxa"/>
            <w:vMerge w:val="continue"/>
            <w:tcBorders>
              <w:left w:val="single" w:color="000000" w:sz="4" w:space="0"/>
              <w:bottom w:val="single" w:color="000000" w:sz="4" w:space="0"/>
              <w:right w:val="single" w:color="000000" w:sz="4" w:space="0"/>
            </w:tcBorders>
            <w:noWrap w:val="0"/>
            <w:vAlign w:val="center"/>
          </w:tcPr>
          <w:p w14:paraId="342017E1">
            <w:pPr>
              <w:pStyle w:val="19"/>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cs="宋体"/>
                <w:color w:val="auto"/>
                <w:sz w:val="24"/>
                <w:szCs w:val="24"/>
                <w:lang w:val="en-US" w:eastAsia="zh-CN"/>
              </w:rPr>
            </w:pPr>
          </w:p>
        </w:tc>
        <w:tc>
          <w:tcPr>
            <w:tcW w:w="7940" w:type="dxa"/>
            <w:tcBorders>
              <w:top w:val="single" w:color="000000" w:sz="4" w:space="0"/>
              <w:left w:val="single" w:color="000000" w:sz="4" w:space="0"/>
              <w:bottom w:val="single" w:color="000000" w:sz="4" w:space="0"/>
              <w:right w:val="single" w:color="000000" w:sz="4" w:space="0"/>
            </w:tcBorders>
            <w:noWrap/>
            <w:vAlign w:val="center"/>
          </w:tcPr>
          <w:p w14:paraId="04295C82">
            <w:pPr>
              <w:pStyle w:val="19"/>
              <w:snapToGrid w:val="0"/>
              <w:spacing w:line="360" w:lineRule="auto"/>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法定代表人或委托代理人：</w:t>
            </w:r>
          </w:p>
          <w:p w14:paraId="40F5FD35">
            <w:pPr>
              <w:pStyle w:val="19"/>
              <w:snapToGrid w:val="0"/>
              <w:spacing w:line="360" w:lineRule="auto"/>
              <w:ind w:firstLine="480"/>
              <w:rPr>
                <w:rFonts w:hint="eastAsia" w:ascii="宋体" w:hAnsi="宋体" w:cs="宋体"/>
                <w:color w:val="auto"/>
                <w:sz w:val="24"/>
                <w:szCs w:val="24"/>
                <w:lang w:val="en-US" w:eastAsia="zh-CN"/>
              </w:rPr>
            </w:pPr>
          </w:p>
          <w:p w14:paraId="714FD939">
            <w:pPr>
              <w:pStyle w:val="19"/>
              <w:snapToGrid w:val="0"/>
              <w:spacing w:line="360" w:lineRule="auto"/>
              <w:ind w:firstLine="480"/>
              <w:rPr>
                <w:rFonts w:hint="eastAsia" w:ascii="宋体" w:hAnsi="宋体" w:cs="宋体"/>
                <w:color w:val="auto"/>
                <w:sz w:val="24"/>
                <w:szCs w:val="24"/>
                <w:lang w:val="en-US" w:eastAsia="zh-CN"/>
              </w:rPr>
            </w:pPr>
          </w:p>
          <w:p w14:paraId="29530A29">
            <w:pPr>
              <w:pStyle w:val="19"/>
              <w:snapToGrid w:val="0"/>
              <w:spacing w:line="360" w:lineRule="auto"/>
              <w:ind w:firstLine="480"/>
              <w:jc w:val="righ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时间：2025年  月  日</w:t>
            </w:r>
          </w:p>
        </w:tc>
      </w:tr>
      <w:tr w14:paraId="45A2F10A">
        <w:tblPrEx>
          <w:tblCellMar>
            <w:top w:w="0" w:type="dxa"/>
            <w:left w:w="108" w:type="dxa"/>
            <w:bottom w:w="0" w:type="dxa"/>
            <w:right w:w="108" w:type="dxa"/>
          </w:tblCellMar>
        </w:tblPrEx>
        <w:trPr>
          <w:trHeight w:val="1139" w:hRule="atLeast"/>
        </w:trPr>
        <w:tc>
          <w:tcPr>
            <w:tcW w:w="1595" w:type="dxa"/>
            <w:tcBorders>
              <w:top w:val="single" w:color="000000" w:sz="4" w:space="0"/>
              <w:left w:val="single" w:color="000000" w:sz="4" w:space="0"/>
              <w:bottom w:val="single" w:color="000000" w:sz="4" w:space="0"/>
              <w:right w:val="single" w:color="000000" w:sz="4" w:space="0"/>
            </w:tcBorders>
            <w:noWrap/>
            <w:vAlign w:val="center"/>
          </w:tcPr>
          <w:p w14:paraId="0A8BBFCC">
            <w:pPr>
              <w:pStyle w:val="19"/>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踏勘时间</w:t>
            </w:r>
          </w:p>
        </w:tc>
        <w:tc>
          <w:tcPr>
            <w:tcW w:w="7940" w:type="dxa"/>
            <w:tcBorders>
              <w:top w:val="single" w:color="000000" w:sz="4" w:space="0"/>
              <w:left w:val="single" w:color="000000" w:sz="4" w:space="0"/>
              <w:bottom w:val="single" w:color="000000" w:sz="4" w:space="0"/>
              <w:right w:val="single" w:color="000000" w:sz="4" w:space="0"/>
            </w:tcBorders>
            <w:noWrap/>
            <w:vAlign w:val="center"/>
          </w:tcPr>
          <w:p w14:paraId="60482249">
            <w:pPr>
              <w:pStyle w:val="19"/>
              <w:snapToGrid w:val="0"/>
              <w:spacing w:line="360" w:lineRule="auto"/>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                         </w:t>
            </w:r>
          </w:p>
          <w:p w14:paraId="66C5568F">
            <w:pPr>
              <w:pStyle w:val="19"/>
              <w:snapToGrid w:val="0"/>
              <w:spacing w:line="360" w:lineRule="auto"/>
              <w:ind w:firstLine="480"/>
              <w:rPr>
                <w:rFonts w:hint="eastAsia" w:ascii="宋体" w:hAnsi="宋体" w:cs="宋体"/>
                <w:color w:val="auto"/>
                <w:sz w:val="24"/>
                <w:szCs w:val="24"/>
                <w:lang w:val="en-US" w:eastAsia="zh-CN"/>
              </w:rPr>
            </w:pPr>
          </w:p>
          <w:p w14:paraId="044060BF">
            <w:pPr>
              <w:pStyle w:val="19"/>
              <w:snapToGrid w:val="0"/>
              <w:spacing w:line="360" w:lineRule="auto"/>
              <w:ind w:firstLine="480"/>
              <w:jc w:val="righ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  2025年  月   日</w:t>
            </w:r>
          </w:p>
        </w:tc>
      </w:tr>
      <w:tr w14:paraId="455696DE">
        <w:tblPrEx>
          <w:tblCellMar>
            <w:top w:w="0" w:type="dxa"/>
            <w:left w:w="108" w:type="dxa"/>
            <w:bottom w:w="0" w:type="dxa"/>
            <w:right w:w="108" w:type="dxa"/>
          </w:tblCellMar>
        </w:tblPrEx>
        <w:trPr>
          <w:trHeight w:val="2169" w:hRule="atLeast"/>
        </w:trPr>
        <w:tc>
          <w:tcPr>
            <w:tcW w:w="1595" w:type="dxa"/>
            <w:tcBorders>
              <w:top w:val="single" w:color="000000" w:sz="4" w:space="0"/>
              <w:left w:val="single" w:color="000000" w:sz="4" w:space="0"/>
              <w:bottom w:val="single" w:color="000000" w:sz="4" w:space="0"/>
              <w:right w:val="single" w:color="000000" w:sz="4" w:space="0"/>
            </w:tcBorders>
            <w:noWrap/>
            <w:vAlign w:val="center"/>
          </w:tcPr>
          <w:p w14:paraId="0BBA9CA7">
            <w:pPr>
              <w:pStyle w:val="19"/>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采购人</w:t>
            </w:r>
          </w:p>
          <w:p w14:paraId="09D52A2D">
            <w:pPr>
              <w:pStyle w:val="19"/>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确认</w:t>
            </w:r>
          </w:p>
        </w:tc>
        <w:tc>
          <w:tcPr>
            <w:tcW w:w="7940" w:type="dxa"/>
            <w:tcBorders>
              <w:top w:val="single" w:color="000000" w:sz="4" w:space="0"/>
              <w:left w:val="single" w:color="000000" w:sz="4" w:space="0"/>
              <w:bottom w:val="single" w:color="000000" w:sz="4" w:space="0"/>
              <w:right w:val="single" w:color="000000" w:sz="4" w:space="0"/>
            </w:tcBorders>
            <w:noWrap w:val="0"/>
            <w:vAlign w:val="center"/>
          </w:tcPr>
          <w:p w14:paraId="25B1D898">
            <w:pPr>
              <w:pStyle w:val="19"/>
              <w:snapToGrid w:val="0"/>
              <w:spacing w:line="360" w:lineRule="auto"/>
              <w:ind w:firstLine="480"/>
              <w:rPr>
                <w:rFonts w:hint="eastAsia" w:ascii="宋体" w:hAnsi="宋体" w:cs="宋体"/>
                <w:color w:val="auto"/>
                <w:sz w:val="24"/>
                <w:szCs w:val="24"/>
                <w:lang w:val="en-US" w:eastAsia="zh-CN"/>
              </w:rPr>
            </w:pPr>
          </w:p>
          <w:p w14:paraId="32B4C6B7">
            <w:pPr>
              <w:pStyle w:val="19"/>
              <w:snapToGrid w:val="0"/>
              <w:spacing w:line="360" w:lineRule="auto"/>
              <w:ind w:firstLine="480"/>
              <w:rPr>
                <w:rFonts w:hint="eastAsia" w:ascii="宋体" w:hAnsi="宋体" w:cs="宋体"/>
                <w:color w:val="auto"/>
                <w:sz w:val="24"/>
                <w:szCs w:val="24"/>
                <w:lang w:val="en-US" w:eastAsia="zh-CN"/>
              </w:rPr>
            </w:pPr>
          </w:p>
          <w:p w14:paraId="57F69F1B">
            <w:pPr>
              <w:pStyle w:val="19"/>
              <w:snapToGrid w:val="0"/>
              <w:spacing w:line="360" w:lineRule="auto"/>
              <w:ind w:firstLine="480"/>
              <w:rPr>
                <w:rFonts w:hint="eastAsia" w:ascii="宋体" w:hAnsi="宋体" w:cs="宋体"/>
                <w:color w:val="auto"/>
                <w:sz w:val="24"/>
                <w:szCs w:val="24"/>
                <w:lang w:val="en-US" w:eastAsia="zh-CN"/>
              </w:rPr>
            </w:pPr>
          </w:p>
          <w:p w14:paraId="771E0242">
            <w:pPr>
              <w:pStyle w:val="19"/>
              <w:snapToGrid w:val="0"/>
              <w:spacing w:line="360" w:lineRule="auto"/>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经办人：</w:t>
            </w:r>
          </w:p>
          <w:p w14:paraId="4C2EF59C">
            <w:pPr>
              <w:pStyle w:val="19"/>
              <w:snapToGrid w:val="0"/>
              <w:spacing w:line="360" w:lineRule="auto"/>
              <w:ind w:firstLine="480"/>
              <w:rPr>
                <w:rFonts w:hint="eastAsia" w:ascii="宋体" w:hAnsi="宋体" w:cs="宋体"/>
                <w:color w:val="auto"/>
                <w:sz w:val="24"/>
                <w:szCs w:val="24"/>
                <w:lang w:val="en-US" w:eastAsia="zh-CN"/>
              </w:rPr>
            </w:pPr>
          </w:p>
          <w:p w14:paraId="39E211AD">
            <w:pPr>
              <w:pStyle w:val="19"/>
              <w:snapToGrid w:val="0"/>
              <w:spacing w:line="360" w:lineRule="auto"/>
              <w:ind w:firstLine="480"/>
              <w:rPr>
                <w:rFonts w:hint="eastAsia" w:ascii="宋体" w:hAnsi="宋体" w:cs="宋体"/>
                <w:color w:val="auto"/>
                <w:sz w:val="24"/>
                <w:szCs w:val="24"/>
                <w:lang w:val="en-US" w:eastAsia="zh-CN"/>
              </w:rPr>
            </w:pPr>
          </w:p>
          <w:p w14:paraId="27F71904">
            <w:pPr>
              <w:pStyle w:val="19"/>
              <w:snapToGrid w:val="0"/>
              <w:spacing w:line="360" w:lineRule="auto"/>
              <w:ind w:firstLine="480"/>
              <w:jc w:val="righ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                                        时间：2025年  月  日</w:t>
            </w:r>
          </w:p>
        </w:tc>
      </w:tr>
    </w:tbl>
    <w:p w14:paraId="5FC4109A">
      <w:pPr>
        <w:pStyle w:val="19"/>
        <w:snapToGrid w:val="0"/>
        <w:spacing w:line="360" w:lineRule="auto"/>
        <w:ind w:firstLine="480"/>
        <w:rPr>
          <w:rFonts w:ascii="宋体" w:hAnsi="宋体" w:cs="宋体"/>
          <w:color w:val="auto"/>
          <w:sz w:val="24"/>
          <w:szCs w:val="24"/>
        </w:rPr>
      </w:pPr>
    </w:p>
    <w:bookmarkEnd w:id="44"/>
    <w:bookmarkEnd w:id="45"/>
    <w:p w14:paraId="079A2DA0">
      <w:pPr>
        <w:widowControl/>
        <w:spacing w:line="360" w:lineRule="auto"/>
        <w:ind w:firstLine="480" w:firstLineChars="200"/>
        <w:jc w:val="left"/>
        <w:textAlignment w:val="center"/>
        <w:rPr>
          <w:rFonts w:ascii="宋体" w:hAnsi="宋体" w:cs="宋体"/>
          <w:color w:val="auto"/>
          <w:sz w:val="24"/>
          <w:szCs w:val="24"/>
        </w:rPr>
      </w:pPr>
    </w:p>
    <w:p w14:paraId="432E3167">
      <w:pPr>
        <w:rPr>
          <w:rFonts w:hint="eastAsia" w:ascii="宋体" w:hAnsi="宋体" w:eastAsia="宋体" w:cs="宋体"/>
          <w:bCs/>
          <w:color w:val="auto"/>
          <w:sz w:val="36"/>
          <w:szCs w:val="30"/>
        </w:rPr>
      </w:pPr>
      <w:r>
        <w:rPr>
          <w:rFonts w:hint="eastAsia" w:ascii="宋体" w:hAnsi="宋体" w:eastAsia="宋体" w:cs="宋体"/>
          <w:bCs/>
          <w:color w:val="auto"/>
          <w:sz w:val="36"/>
          <w:szCs w:val="30"/>
        </w:rPr>
        <w:br w:type="page"/>
      </w:r>
    </w:p>
    <w:p w14:paraId="2061076F">
      <w:pPr>
        <w:pStyle w:val="3"/>
        <w:spacing w:before="0" w:after="0" w:line="360" w:lineRule="auto"/>
        <w:jc w:val="center"/>
        <w:rPr>
          <w:rFonts w:ascii="宋体" w:hAnsi="宋体" w:eastAsia="宋体" w:cs="宋体"/>
          <w:bCs/>
          <w:color w:val="auto"/>
          <w:sz w:val="36"/>
          <w:szCs w:val="30"/>
        </w:rPr>
      </w:pPr>
      <w:bookmarkStart w:id="50" w:name="_Toc28510"/>
      <w:r>
        <w:rPr>
          <w:rFonts w:hint="eastAsia" w:ascii="宋体" w:hAnsi="宋体" w:eastAsia="宋体" w:cs="宋体"/>
          <w:bCs/>
          <w:color w:val="auto"/>
          <w:sz w:val="36"/>
          <w:szCs w:val="30"/>
        </w:rPr>
        <w:t>第三篇</w:t>
      </w:r>
      <w:bookmarkEnd w:id="30"/>
      <w:r>
        <w:rPr>
          <w:rFonts w:hint="eastAsia" w:ascii="宋体" w:hAnsi="宋体" w:eastAsia="宋体" w:cs="宋体"/>
          <w:bCs/>
          <w:color w:val="auto"/>
          <w:sz w:val="36"/>
          <w:szCs w:val="30"/>
          <w:lang w:val="en-US" w:eastAsia="zh-CN"/>
        </w:rPr>
        <w:t xml:space="preserve">  </w:t>
      </w:r>
      <w:r>
        <w:rPr>
          <w:rFonts w:hint="eastAsia" w:ascii="宋体" w:hAnsi="宋体" w:eastAsia="宋体" w:cs="宋体"/>
          <w:bCs/>
          <w:color w:val="auto"/>
          <w:sz w:val="36"/>
          <w:szCs w:val="30"/>
        </w:rPr>
        <w:t>采购项目商务需求</w:t>
      </w:r>
      <w:bookmarkEnd w:id="43"/>
      <w:bookmarkEnd w:id="50"/>
    </w:p>
    <w:p w14:paraId="22B223F4">
      <w:pPr>
        <w:pStyle w:val="4"/>
        <w:spacing w:before="0" w:after="0" w:line="360" w:lineRule="auto"/>
        <w:rPr>
          <w:rFonts w:ascii="宋体" w:hAnsi="宋体" w:cs="宋体"/>
          <w:color w:val="auto"/>
          <w:sz w:val="24"/>
          <w:szCs w:val="24"/>
        </w:rPr>
      </w:pPr>
      <w:bookmarkStart w:id="51" w:name="_Toc13038"/>
      <w:bookmarkStart w:id="52" w:name="_Toc31774"/>
      <w:bookmarkStart w:id="53" w:name="_Toc19343"/>
      <w:r>
        <w:rPr>
          <w:rFonts w:hint="eastAsia" w:ascii="宋体" w:hAnsi="宋体" w:cs="宋体"/>
          <w:color w:val="auto"/>
          <w:sz w:val="24"/>
          <w:szCs w:val="24"/>
        </w:rPr>
        <w:t>一、服务</w:t>
      </w:r>
      <w:r>
        <w:rPr>
          <w:rFonts w:hint="eastAsia" w:ascii="宋体" w:hAnsi="宋体" w:cs="宋体"/>
          <w:color w:val="auto"/>
          <w:sz w:val="24"/>
          <w:szCs w:val="24"/>
          <w:lang w:val="en-US" w:eastAsia="zh-CN"/>
        </w:rPr>
        <w:t>期</w:t>
      </w:r>
      <w:r>
        <w:rPr>
          <w:rFonts w:hint="eastAsia" w:ascii="宋体" w:hAnsi="宋体" w:cs="宋体"/>
          <w:color w:val="auto"/>
          <w:sz w:val="24"/>
          <w:szCs w:val="24"/>
        </w:rPr>
        <w:t>、地点及验收方式</w:t>
      </w:r>
      <w:bookmarkEnd w:id="51"/>
      <w:bookmarkEnd w:id="52"/>
      <w:bookmarkEnd w:id="53"/>
    </w:p>
    <w:p w14:paraId="20266A6D">
      <w:pPr>
        <w:snapToGrid w:val="0"/>
        <w:spacing w:line="360" w:lineRule="auto"/>
        <w:ind w:firstLine="540"/>
        <w:rPr>
          <w:rFonts w:hint="eastAsia" w:ascii="宋体" w:hAnsi="宋体" w:cs="宋体"/>
          <w:color w:val="auto"/>
          <w:sz w:val="24"/>
          <w:szCs w:val="24"/>
        </w:rPr>
      </w:pPr>
      <w:bookmarkStart w:id="54" w:name="_Toc30218"/>
      <w:bookmarkStart w:id="55" w:name="_Toc8644"/>
      <w:bookmarkStart w:id="56" w:name="_Toc24209"/>
      <w:bookmarkStart w:id="57" w:name="_Toc506192852"/>
      <w:r>
        <w:rPr>
          <w:rFonts w:hint="eastAsia" w:ascii="宋体" w:hAnsi="宋体" w:cs="宋体"/>
          <w:color w:val="auto"/>
          <w:sz w:val="24"/>
          <w:szCs w:val="24"/>
        </w:rPr>
        <w:t>（一）服务期</w:t>
      </w:r>
    </w:p>
    <w:p w14:paraId="1DD0F3AE">
      <w:pPr>
        <w:snapToGrid w:val="0"/>
        <w:spacing w:line="360" w:lineRule="auto"/>
        <w:ind w:firstLine="540"/>
        <w:rPr>
          <w:rFonts w:hint="eastAsia" w:ascii="宋体" w:hAnsi="宋体" w:cs="宋体"/>
          <w:color w:val="auto"/>
          <w:sz w:val="24"/>
          <w:szCs w:val="24"/>
        </w:rPr>
      </w:pPr>
      <w:r>
        <w:rPr>
          <w:rFonts w:hint="eastAsia" w:ascii="宋体" w:hAnsi="宋体" w:cs="宋体"/>
          <w:color w:val="auto"/>
          <w:sz w:val="24"/>
          <w:szCs w:val="24"/>
          <w:lang w:val="en-US" w:eastAsia="zh-CN"/>
        </w:rPr>
        <w:t>1.</w:t>
      </w:r>
      <w:r>
        <w:rPr>
          <w:rFonts w:hint="eastAsia" w:ascii="宋体" w:hAnsi="宋体" w:cs="宋体"/>
          <w:color w:val="auto"/>
          <w:sz w:val="24"/>
          <w:szCs w:val="24"/>
        </w:rPr>
        <w:t>《公正与效率》服务期为合同签订后两年。</w:t>
      </w:r>
    </w:p>
    <w:p w14:paraId="46C8B6AE">
      <w:pPr>
        <w:snapToGrid w:val="0"/>
        <w:spacing w:line="360" w:lineRule="auto"/>
        <w:ind w:firstLine="540"/>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w:t>
      </w:r>
      <w:r>
        <w:rPr>
          <w:rFonts w:hint="eastAsia" w:ascii="宋体" w:hAnsi="宋体" w:cs="宋体"/>
          <w:color w:val="auto"/>
          <w:sz w:val="24"/>
          <w:szCs w:val="24"/>
        </w:rPr>
        <w:t>《重庆审判》《案例指导与参考》服务期为合同签订后两年。</w:t>
      </w:r>
    </w:p>
    <w:p w14:paraId="7AB5979D">
      <w:pPr>
        <w:snapToGrid w:val="0"/>
        <w:spacing w:line="360" w:lineRule="auto"/>
        <w:ind w:firstLine="540"/>
        <w:rPr>
          <w:rFonts w:hint="eastAsia" w:ascii="宋体" w:hAnsi="宋体" w:cs="宋体"/>
          <w:color w:val="auto"/>
          <w:sz w:val="24"/>
          <w:szCs w:val="24"/>
        </w:rPr>
      </w:pPr>
      <w:r>
        <w:rPr>
          <w:rFonts w:hint="eastAsia" w:ascii="宋体" w:hAnsi="宋体" w:cs="宋体"/>
          <w:color w:val="auto"/>
          <w:sz w:val="24"/>
          <w:szCs w:val="24"/>
        </w:rPr>
        <w:t>3.审管办刊物服务期为</w:t>
      </w:r>
      <w:r>
        <w:rPr>
          <w:rFonts w:hint="eastAsia" w:ascii="宋体" w:hAnsi="宋体" w:cs="宋体"/>
          <w:color w:val="auto"/>
          <w:sz w:val="24"/>
          <w:szCs w:val="24"/>
          <w:lang w:eastAsia="zh-CN"/>
        </w:rPr>
        <w:t>完成技术需求部分印刷数量</w:t>
      </w:r>
      <w:r>
        <w:rPr>
          <w:rFonts w:hint="eastAsia" w:ascii="宋体" w:hAnsi="宋体" w:cs="宋体"/>
          <w:color w:val="auto"/>
          <w:sz w:val="24"/>
          <w:szCs w:val="24"/>
        </w:rPr>
        <w:t>。</w:t>
      </w:r>
    </w:p>
    <w:p w14:paraId="18F0F1F9">
      <w:pPr>
        <w:snapToGrid w:val="0"/>
        <w:spacing w:line="360" w:lineRule="auto"/>
        <w:ind w:firstLine="540"/>
        <w:rPr>
          <w:rFonts w:hint="eastAsia" w:ascii="宋体" w:hAnsi="宋体" w:cs="宋体"/>
          <w:color w:val="auto"/>
          <w:sz w:val="24"/>
          <w:szCs w:val="24"/>
        </w:rPr>
      </w:pPr>
      <w:r>
        <w:rPr>
          <w:rFonts w:hint="eastAsia" w:ascii="宋体" w:hAnsi="宋体" w:cs="宋体"/>
          <w:color w:val="auto"/>
          <w:sz w:val="24"/>
          <w:szCs w:val="24"/>
        </w:rPr>
        <w:t>（二）服务地点</w:t>
      </w:r>
    </w:p>
    <w:p w14:paraId="45F3D293">
      <w:pPr>
        <w:snapToGrid w:val="0"/>
        <w:spacing w:line="360" w:lineRule="auto"/>
        <w:ind w:firstLine="540"/>
        <w:rPr>
          <w:rFonts w:hint="eastAsia" w:ascii="宋体" w:hAnsi="宋体" w:cs="宋体"/>
          <w:color w:val="auto"/>
          <w:sz w:val="24"/>
          <w:szCs w:val="24"/>
        </w:rPr>
      </w:pPr>
      <w:r>
        <w:rPr>
          <w:rFonts w:hint="eastAsia" w:ascii="宋体" w:hAnsi="宋体" w:cs="宋体"/>
          <w:color w:val="auto"/>
          <w:sz w:val="24"/>
          <w:szCs w:val="24"/>
        </w:rPr>
        <w:t xml:space="preserve">重庆市范围内。 </w:t>
      </w:r>
    </w:p>
    <w:p w14:paraId="5D905F2A">
      <w:pPr>
        <w:snapToGrid w:val="0"/>
        <w:spacing w:line="360" w:lineRule="auto"/>
        <w:ind w:firstLine="540"/>
        <w:rPr>
          <w:rFonts w:hint="eastAsia" w:ascii="宋体" w:hAnsi="宋体" w:cs="宋体"/>
          <w:color w:val="auto"/>
          <w:sz w:val="24"/>
          <w:szCs w:val="24"/>
        </w:rPr>
      </w:pPr>
      <w:r>
        <w:rPr>
          <w:rFonts w:hint="eastAsia" w:ascii="宋体" w:hAnsi="宋体" w:cs="宋体"/>
          <w:color w:val="auto"/>
          <w:sz w:val="24"/>
          <w:szCs w:val="24"/>
        </w:rPr>
        <w:t>（三）验收方式</w:t>
      </w:r>
    </w:p>
    <w:p w14:paraId="7CBD5146">
      <w:pPr>
        <w:snapToGrid w:val="0"/>
        <w:spacing w:line="360" w:lineRule="auto"/>
        <w:ind w:firstLine="540"/>
        <w:rPr>
          <w:rFonts w:hint="eastAsia" w:ascii="宋体" w:hAnsi="宋体" w:cs="宋体"/>
          <w:color w:val="auto"/>
          <w:sz w:val="24"/>
          <w:szCs w:val="24"/>
        </w:rPr>
      </w:pPr>
      <w:r>
        <w:rPr>
          <w:rFonts w:hint="eastAsia" w:ascii="宋体" w:hAnsi="宋体" w:cs="宋体"/>
          <w:color w:val="auto"/>
          <w:sz w:val="24"/>
          <w:szCs w:val="24"/>
        </w:rPr>
        <w:t>1.由采购人进行验收，印刷品送达交货地点后，采购人于5个日历天内按照质量要求进行抽样检查验收。</w:t>
      </w:r>
    </w:p>
    <w:p w14:paraId="6E176E79">
      <w:pPr>
        <w:snapToGrid w:val="0"/>
        <w:spacing w:line="360" w:lineRule="auto"/>
        <w:ind w:firstLine="540"/>
        <w:rPr>
          <w:rFonts w:ascii="宋体" w:hAnsi="宋体" w:cs="宋体"/>
          <w:color w:val="auto"/>
          <w:sz w:val="24"/>
          <w:szCs w:val="24"/>
        </w:rPr>
      </w:pPr>
      <w:r>
        <w:rPr>
          <w:rFonts w:hint="eastAsia" w:ascii="宋体" w:hAnsi="宋体" w:cs="宋体"/>
          <w:color w:val="auto"/>
          <w:sz w:val="24"/>
          <w:szCs w:val="24"/>
        </w:rPr>
        <w:t>2.成交供应商服务未达到采购文件和采购合同的要求，且对采购人造成损失的，由成交供应商承担一切责任，并赔偿所造成的损失。</w:t>
      </w:r>
    </w:p>
    <w:p w14:paraId="6CADD65F">
      <w:pPr>
        <w:pStyle w:val="4"/>
        <w:spacing w:before="0" w:after="0" w:line="360" w:lineRule="auto"/>
        <w:rPr>
          <w:rFonts w:ascii="宋体" w:hAnsi="宋体" w:cs="宋体"/>
          <w:color w:val="auto"/>
          <w:sz w:val="24"/>
          <w:szCs w:val="24"/>
        </w:rPr>
      </w:pPr>
      <w:bookmarkStart w:id="58" w:name="_Toc8103"/>
      <w:bookmarkStart w:id="59" w:name="_Toc2129"/>
      <w:bookmarkStart w:id="60" w:name="_Toc1838"/>
      <w:bookmarkStart w:id="61" w:name="_Toc65660343"/>
      <w:bookmarkStart w:id="62" w:name="_Toc24110"/>
      <w:bookmarkStart w:id="63" w:name="_Toc6473"/>
      <w:r>
        <w:rPr>
          <w:rFonts w:hint="eastAsia" w:ascii="宋体" w:hAnsi="宋体" w:cs="宋体"/>
          <w:color w:val="auto"/>
          <w:sz w:val="24"/>
          <w:szCs w:val="24"/>
        </w:rPr>
        <w:t>二、</w:t>
      </w:r>
      <w:bookmarkEnd w:id="58"/>
      <w:bookmarkEnd w:id="59"/>
      <w:bookmarkEnd w:id="60"/>
      <w:bookmarkEnd w:id="61"/>
      <w:bookmarkEnd w:id="62"/>
      <w:r>
        <w:rPr>
          <w:rFonts w:hint="eastAsia" w:ascii="宋体" w:hAnsi="宋体" w:cs="宋体"/>
          <w:color w:val="auto"/>
          <w:sz w:val="24"/>
          <w:szCs w:val="24"/>
        </w:rPr>
        <w:t>报价要求</w:t>
      </w:r>
      <w:bookmarkEnd w:id="63"/>
    </w:p>
    <w:p w14:paraId="0A8D2956">
      <w:pPr>
        <w:snapToGrid w:val="0"/>
        <w:spacing w:line="360" w:lineRule="auto"/>
        <w:ind w:firstLine="540"/>
        <w:rPr>
          <w:rFonts w:ascii="宋体" w:hAnsi="宋体" w:cs="宋体"/>
          <w:color w:val="auto"/>
          <w:sz w:val="24"/>
          <w:szCs w:val="24"/>
        </w:rPr>
      </w:pPr>
      <w:r>
        <w:rPr>
          <w:rFonts w:hint="eastAsia" w:ascii="宋体" w:hAnsi="宋体" w:cs="宋体"/>
          <w:color w:val="auto"/>
          <w:sz w:val="24"/>
          <w:szCs w:val="24"/>
        </w:rPr>
        <w:t>本项目报价须为人民币报价，包括但不限于服务费、人工费以及提供服务所需的设备或货物购买（制造）费、辅材费、运输费、装卸费、</w:t>
      </w:r>
      <w:r>
        <w:rPr>
          <w:rFonts w:hint="eastAsia" w:ascii="宋体" w:hAnsi="宋体" w:cs="宋体"/>
          <w:color w:val="auto"/>
          <w:sz w:val="24"/>
          <w:szCs w:val="24"/>
          <w:lang w:eastAsia="zh-CN"/>
        </w:rPr>
        <w:t>设计</w:t>
      </w:r>
      <w:r>
        <w:rPr>
          <w:rFonts w:hint="eastAsia" w:ascii="宋体" w:hAnsi="宋体" w:cs="宋体"/>
          <w:color w:val="auto"/>
          <w:sz w:val="24"/>
          <w:szCs w:val="24"/>
        </w:rPr>
        <w:t>排版费及各种应纳的税费等完成本项目所需的一切费用。因成交供应商自身原因造成漏报、少报皆由其自行承担责任，采购人不再补偿。</w:t>
      </w:r>
    </w:p>
    <w:p w14:paraId="490B244A">
      <w:pPr>
        <w:pStyle w:val="4"/>
        <w:spacing w:before="0" w:after="0" w:line="360" w:lineRule="auto"/>
        <w:rPr>
          <w:rFonts w:ascii="宋体" w:hAnsi="宋体" w:cs="宋体"/>
          <w:color w:val="auto"/>
          <w:sz w:val="24"/>
          <w:szCs w:val="24"/>
        </w:rPr>
      </w:pPr>
      <w:bookmarkStart w:id="64" w:name="_Toc11444"/>
      <w:r>
        <w:rPr>
          <w:rFonts w:hint="eastAsia" w:ascii="宋体" w:hAnsi="宋体" w:cs="宋体"/>
          <w:color w:val="auto"/>
          <w:sz w:val="24"/>
          <w:szCs w:val="24"/>
        </w:rPr>
        <w:t>三、付款方式</w:t>
      </w:r>
      <w:bookmarkEnd w:id="54"/>
      <w:bookmarkEnd w:id="55"/>
      <w:bookmarkEnd w:id="56"/>
      <w:bookmarkEnd w:id="57"/>
      <w:bookmarkEnd w:id="64"/>
    </w:p>
    <w:p w14:paraId="651EE8BF">
      <w:pPr>
        <w:snapToGrid w:val="0"/>
        <w:spacing w:line="360" w:lineRule="auto"/>
        <w:ind w:firstLine="540"/>
        <w:rPr>
          <w:rFonts w:ascii="宋体" w:hAnsi="宋体" w:cs="宋体"/>
          <w:color w:val="auto"/>
          <w:sz w:val="24"/>
          <w:szCs w:val="24"/>
        </w:rPr>
      </w:pPr>
      <w:bookmarkStart w:id="65" w:name="_Toc506192854"/>
      <w:bookmarkStart w:id="66" w:name="_Toc344475123"/>
      <w:bookmarkStart w:id="67" w:name="_Toc414610283"/>
      <w:bookmarkStart w:id="68" w:name="_Toc16472"/>
      <w:bookmarkStart w:id="69" w:name="_Toc24177"/>
      <w:bookmarkStart w:id="70" w:name="_Toc24069"/>
      <w:r>
        <w:rPr>
          <w:rFonts w:hint="eastAsia" w:ascii="宋体" w:hAnsi="宋体" w:cs="宋体"/>
          <w:color w:val="auto"/>
          <w:sz w:val="24"/>
          <w:szCs w:val="24"/>
        </w:rPr>
        <w:t>供应商每提供一次印刷完毕的刊物，采购人验收合格后支付该种刊物的印刷费用(成交单价*印制数量)，或者根据供应商要求，每季度/半年支付一次。</w:t>
      </w:r>
    </w:p>
    <w:p w14:paraId="04962F2A">
      <w:pPr>
        <w:pStyle w:val="4"/>
        <w:spacing w:before="0" w:after="0" w:line="360" w:lineRule="auto"/>
        <w:rPr>
          <w:rFonts w:ascii="宋体" w:hAnsi="宋体" w:cs="宋体"/>
          <w:color w:val="auto"/>
          <w:sz w:val="24"/>
          <w:szCs w:val="24"/>
        </w:rPr>
      </w:pPr>
      <w:bookmarkStart w:id="71" w:name="_Toc21021"/>
      <w:r>
        <w:rPr>
          <w:rFonts w:hint="eastAsia" w:ascii="宋体" w:hAnsi="宋体" w:cs="宋体"/>
          <w:color w:val="auto"/>
          <w:sz w:val="24"/>
          <w:szCs w:val="24"/>
        </w:rPr>
        <w:t>四、知识产权</w:t>
      </w:r>
      <w:bookmarkEnd w:id="65"/>
      <w:bookmarkEnd w:id="66"/>
      <w:bookmarkEnd w:id="67"/>
      <w:bookmarkEnd w:id="68"/>
      <w:bookmarkEnd w:id="69"/>
      <w:bookmarkEnd w:id="70"/>
      <w:bookmarkEnd w:id="71"/>
    </w:p>
    <w:p w14:paraId="156CAE38">
      <w:pPr>
        <w:snapToGrid w:val="0"/>
        <w:spacing w:line="360" w:lineRule="auto"/>
        <w:ind w:firstLine="540"/>
        <w:rPr>
          <w:rFonts w:ascii="宋体" w:hAnsi="宋体" w:cs="宋体"/>
          <w:color w:val="auto"/>
          <w:sz w:val="24"/>
          <w:szCs w:val="24"/>
        </w:rPr>
      </w:pPr>
      <w:r>
        <w:rPr>
          <w:rFonts w:hint="eastAsia" w:ascii="宋体" w:hAnsi="宋体" w:cs="宋体"/>
          <w:color w:val="auto"/>
          <w:sz w:val="24"/>
          <w:szCs w:val="24"/>
        </w:rPr>
        <w:t>采购人在中华人民共和国境内使用成交供应商提供的项目内容及服务时免受第三方提出的侵犯其专利权或其它知识产权的起诉。如果第三方提出侵权指控，成交供应商应承担由此而引起的一切法律责任和费用。</w:t>
      </w:r>
    </w:p>
    <w:p w14:paraId="387C9B60">
      <w:pPr>
        <w:snapToGrid w:val="0"/>
        <w:spacing w:line="360" w:lineRule="auto"/>
        <w:ind w:firstLine="540"/>
        <w:rPr>
          <w:rFonts w:ascii="宋体" w:hAnsi="宋体" w:cs="宋体"/>
          <w:color w:val="auto"/>
          <w:sz w:val="24"/>
          <w:szCs w:val="24"/>
        </w:rPr>
      </w:pPr>
      <w:r>
        <w:rPr>
          <w:rFonts w:hint="eastAsia" w:ascii="宋体" w:hAnsi="宋体" w:cs="宋体"/>
          <w:color w:val="auto"/>
          <w:sz w:val="24"/>
          <w:szCs w:val="24"/>
        </w:rPr>
        <w:t>（注：若涉及软件开发等服务类项目知识产权的，知识产权归采购人所有）。</w:t>
      </w:r>
    </w:p>
    <w:p w14:paraId="743BE478">
      <w:pPr>
        <w:pStyle w:val="4"/>
        <w:spacing w:before="0" w:after="0" w:line="360" w:lineRule="auto"/>
        <w:rPr>
          <w:rFonts w:ascii="宋体" w:hAnsi="宋体" w:cs="宋体"/>
          <w:color w:val="auto"/>
          <w:sz w:val="24"/>
          <w:szCs w:val="24"/>
        </w:rPr>
      </w:pPr>
      <w:bookmarkStart w:id="72" w:name="_Toc414610285"/>
      <w:bookmarkStart w:id="73" w:name="_Toc506192855"/>
      <w:bookmarkStart w:id="74" w:name="_Toc21712"/>
      <w:bookmarkStart w:id="75" w:name="_Toc31551"/>
      <w:bookmarkStart w:id="76" w:name="_Toc9614"/>
      <w:bookmarkStart w:id="77" w:name="_Toc8600"/>
      <w:r>
        <w:rPr>
          <w:rFonts w:hint="eastAsia" w:ascii="宋体" w:hAnsi="宋体" w:cs="宋体"/>
          <w:color w:val="auto"/>
          <w:sz w:val="24"/>
          <w:szCs w:val="24"/>
        </w:rPr>
        <w:t>五、</w:t>
      </w:r>
      <w:bookmarkEnd w:id="72"/>
      <w:bookmarkEnd w:id="73"/>
      <w:bookmarkEnd w:id="74"/>
      <w:bookmarkEnd w:id="75"/>
      <w:bookmarkEnd w:id="76"/>
      <w:bookmarkStart w:id="78" w:name="_Toc344475125"/>
      <w:r>
        <w:rPr>
          <w:rFonts w:hint="eastAsia" w:ascii="宋体" w:hAnsi="宋体" w:cs="宋体"/>
          <w:color w:val="auto"/>
          <w:sz w:val="24"/>
          <w:szCs w:val="24"/>
        </w:rPr>
        <w:t>违约责任</w:t>
      </w:r>
      <w:bookmarkEnd w:id="77"/>
    </w:p>
    <w:bookmarkEnd w:id="78"/>
    <w:p w14:paraId="3C3754F7">
      <w:pPr>
        <w:snapToGrid w:val="0"/>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（一）质量问题违约责任</w:t>
      </w:r>
    </w:p>
    <w:p w14:paraId="368BF641">
      <w:pPr>
        <w:snapToGrid w:val="0"/>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排版印刷出现质量问题或与清样内容不符，采购人有权拒绝接收产品，成交供应商应按采购人要求进行更改或重新制作，费用由成交供应商承担。连续两次出现排版印刷质量问题，采购人有权单方终止合同，成交供应商负责赔偿给采购人造成的所有损失。</w:t>
      </w:r>
    </w:p>
    <w:p w14:paraId="557A6263">
      <w:pPr>
        <w:snapToGrid w:val="0"/>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（二）服务问题违约责任</w:t>
      </w:r>
    </w:p>
    <w:p w14:paraId="74448AB8">
      <w:pPr>
        <w:snapToGrid w:val="0"/>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1.成交供应商违背服务承诺，存在转让或委托第三方印刷的情况，采购人有权终止合同，并由成交供应商承担全部法律责任和相关经济损失。</w:t>
      </w:r>
    </w:p>
    <w:p w14:paraId="14E5D60D">
      <w:pPr>
        <w:snapToGrid w:val="0"/>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2.在取稿、全书设计排版、校改、拼版出CTP、封装等服务环节出现工作失误、延误时间等问题，由成交供应商负责弥补损失。</w:t>
      </w:r>
    </w:p>
    <w:p w14:paraId="609681C4">
      <w:pPr>
        <w:snapToGrid w:val="0"/>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3.印刷品到达用户所在地有缺漏、损坏，由成交供应商负责调换、补齐或赔偿。</w:t>
      </w:r>
    </w:p>
    <w:p w14:paraId="77AB3DA6">
      <w:pPr>
        <w:snapToGrid w:val="0"/>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（三）失泄密违约责任</w:t>
      </w:r>
    </w:p>
    <w:p w14:paraId="7CD03B64">
      <w:pPr>
        <w:snapToGrid w:val="0"/>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承印企业在工作流程中发生失密、泄密事件，由承印企业依法承担全部责任。</w:t>
      </w:r>
    </w:p>
    <w:p w14:paraId="3278BEDE">
      <w:pPr>
        <w:snapToGrid w:val="0"/>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（四）免除违约责任</w:t>
      </w:r>
    </w:p>
    <w:p w14:paraId="778C6545">
      <w:pPr>
        <w:snapToGrid w:val="0"/>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val="en-US" w:eastAsia="zh-CN"/>
        </w:rPr>
        <w:t>如因政策原因，导致印数改变或者停印等情况，采购人不承担违约责任。</w:t>
      </w:r>
    </w:p>
    <w:p w14:paraId="2A104CC1">
      <w:pPr>
        <w:pStyle w:val="4"/>
        <w:spacing w:before="0" w:after="0" w:line="360" w:lineRule="auto"/>
        <w:rPr>
          <w:rFonts w:hint="eastAsia" w:ascii="宋体" w:hAnsi="宋体" w:eastAsia="宋体" w:cs="宋体"/>
          <w:color w:val="auto"/>
          <w:sz w:val="24"/>
          <w:szCs w:val="24"/>
        </w:rPr>
      </w:pPr>
      <w:bookmarkStart w:id="79" w:name="_Toc6126"/>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、违约责任</w:t>
      </w:r>
      <w:bookmarkEnd w:id="79"/>
    </w:p>
    <w:p w14:paraId="4BD31EE7">
      <w:pPr>
        <w:snapToGrid w:val="0"/>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其他未尽事宜由供需双方在采购合同中详细约定。</w:t>
      </w:r>
    </w:p>
    <w:p w14:paraId="29B7BB3A">
      <w:pPr>
        <w:pStyle w:val="3"/>
        <w:pageBreakBefore/>
        <w:spacing w:before="0" w:after="0" w:line="360" w:lineRule="auto"/>
        <w:rPr>
          <w:rFonts w:ascii="宋体" w:hAnsi="宋体" w:eastAsia="宋体" w:cs="宋体"/>
          <w:bCs/>
          <w:color w:val="auto"/>
          <w:spacing w:val="-11"/>
          <w:sz w:val="36"/>
          <w:szCs w:val="30"/>
        </w:rPr>
      </w:pPr>
      <w:bookmarkStart w:id="80" w:name="_Toc20152"/>
      <w:bookmarkStart w:id="81" w:name="_Toc23238"/>
      <w:r>
        <w:rPr>
          <w:rFonts w:hint="eastAsia" w:ascii="宋体" w:hAnsi="宋体" w:eastAsia="宋体" w:cs="宋体"/>
          <w:bCs/>
          <w:color w:val="auto"/>
          <w:spacing w:val="-11"/>
          <w:sz w:val="36"/>
          <w:szCs w:val="30"/>
        </w:rPr>
        <w:t>第四篇</w:t>
      </w:r>
      <w:r>
        <w:rPr>
          <w:rFonts w:hint="eastAsia" w:ascii="宋体" w:hAnsi="宋体" w:eastAsia="宋体" w:cs="宋体"/>
          <w:bCs/>
          <w:color w:val="auto"/>
          <w:spacing w:val="-11"/>
          <w:sz w:val="36"/>
          <w:szCs w:val="30"/>
          <w:lang w:val="en-US" w:eastAsia="zh-CN"/>
        </w:rPr>
        <w:t xml:space="preserve">  </w:t>
      </w:r>
      <w:r>
        <w:rPr>
          <w:rFonts w:hint="eastAsia" w:ascii="宋体" w:hAnsi="宋体" w:eastAsia="宋体" w:cs="宋体"/>
          <w:bCs/>
          <w:color w:val="auto"/>
          <w:spacing w:val="-11"/>
          <w:sz w:val="36"/>
          <w:szCs w:val="30"/>
        </w:rPr>
        <w:t>网上询比程序及方法、评审标准、响应无效和</w:t>
      </w:r>
      <w:r>
        <w:rPr>
          <w:rFonts w:hint="eastAsia" w:ascii="宋体" w:hAnsi="宋体" w:eastAsia="宋体" w:cs="宋体"/>
          <w:bCs/>
          <w:color w:val="auto"/>
          <w:spacing w:val="-11"/>
          <w:sz w:val="36"/>
          <w:szCs w:val="36"/>
        </w:rPr>
        <w:t>采购终止</w:t>
      </w:r>
      <w:bookmarkEnd w:id="80"/>
      <w:bookmarkEnd w:id="81"/>
    </w:p>
    <w:p w14:paraId="138D08D4">
      <w:pPr>
        <w:pStyle w:val="4"/>
        <w:spacing w:before="0" w:after="0" w:line="360" w:lineRule="auto"/>
        <w:rPr>
          <w:rFonts w:ascii="宋体" w:hAnsi="宋体" w:cs="宋体"/>
          <w:color w:val="auto"/>
          <w:sz w:val="24"/>
          <w:szCs w:val="24"/>
        </w:rPr>
      </w:pPr>
      <w:bookmarkStart w:id="82" w:name="_Toc25632"/>
      <w:bookmarkStart w:id="83" w:name="_Toc13797"/>
      <w:r>
        <w:rPr>
          <w:rFonts w:hint="eastAsia" w:ascii="宋体" w:hAnsi="宋体" w:cs="宋体"/>
          <w:color w:val="auto"/>
          <w:sz w:val="24"/>
          <w:szCs w:val="24"/>
        </w:rPr>
        <w:t>一、网上询比程序及方法</w:t>
      </w:r>
      <w:bookmarkEnd w:id="82"/>
      <w:bookmarkEnd w:id="83"/>
    </w:p>
    <w:p w14:paraId="10B8ED0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（一）网上询比按网上询比文件规定的时间和地点进行。</w:t>
      </w:r>
    </w:p>
    <w:p w14:paraId="3B727958">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（二）评审小组对各供应商的资格条件、响应文件的有效性、完整性和响应程度进行审查。各供应商只有在完全符合要求的前提下，才能参与正式网上询比。</w:t>
      </w:r>
    </w:p>
    <w:p w14:paraId="7F9289AD">
      <w:pPr>
        <w:snapToGrid w:val="0"/>
        <w:spacing w:line="360" w:lineRule="auto"/>
        <w:ind w:firstLine="480" w:firstLineChars="200"/>
        <w:rPr>
          <w:rFonts w:ascii="宋体" w:hAnsi="宋体" w:cs="宋体"/>
          <w:color w:val="auto"/>
          <w:kern w:val="0"/>
          <w:sz w:val="24"/>
          <w:szCs w:val="24"/>
        </w:rPr>
      </w:pPr>
      <w:r>
        <w:rPr>
          <w:rFonts w:hint="eastAsia" w:ascii="宋体" w:hAnsi="宋体" w:cs="宋体"/>
          <w:color w:val="auto"/>
          <w:sz w:val="24"/>
          <w:szCs w:val="24"/>
        </w:rPr>
        <w:t>1.</w:t>
      </w:r>
      <w:r>
        <w:rPr>
          <w:rFonts w:hint="eastAsia" w:ascii="宋体" w:hAnsi="宋体" w:cs="宋体"/>
          <w:color w:val="auto"/>
          <w:kern w:val="0"/>
          <w:sz w:val="24"/>
          <w:szCs w:val="24"/>
        </w:rPr>
        <w:t>资格性检查。依据法律法规和网上询比文件的规定，对响应文件中的资格证明、进行审查，以确定供应商是否具备网上询比资格。资格性检查资料表如下：</w:t>
      </w:r>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685"/>
        <w:gridCol w:w="4558"/>
      </w:tblGrid>
      <w:tr w14:paraId="163B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1DDE5CAC">
            <w:pPr>
              <w:spacing w:line="400" w:lineRule="exact"/>
              <w:jc w:val="center"/>
              <w:rPr>
                <w:rFonts w:ascii="宋体" w:hAnsi="宋体" w:cs="宋体"/>
                <w:b/>
                <w:color w:val="auto"/>
                <w:kern w:val="0"/>
                <w:sz w:val="24"/>
                <w:szCs w:val="24"/>
              </w:rPr>
            </w:pPr>
            <w:r>
              <w:rPr>
                <w:rFonts w:hint="eastAsia" w:ascii="宋体" w:hAnsi="宋体" w:cs="宋体"/>
                <w:b/>
                <w:color w:val="auto"/>
                <w:kern w:val="0"/>
                <w:sz w:val="24"/>
                <w:szCs w:val="24"/>
              </w:rPr>
              <w:t>序号</w:t>
            </w:r>
          </w:p>
        </w:tc>
        <w:tc>
          <w:tcPr>
            <w:tcW w:w="4394" w:type="dxa"/>
            <w:gridSpan w:val="2"/>
            <w:noWrap w:val="0"/>
            <w:vAlign w:val="center"/>
          </w:tcPr>
          <w:p w14:paraId="3AFEC8BF">
            <w:pPr>
              <w:spacing w:line="400" w:lineRule="exact"/>
              <w:jc w:val="center"/>
              <w:rPr>
                <w:rFonts w:ascii="宋体" w:hAnsi="宋体" w:cs="宋体"/>
                <w:b/>
                <w:color w:val="auto"/>
                <w:kern w:val="0"/>
                <w:sz w:val="24"/>
                <w:szCs w:val="24"/>
              </w:rPr>
            </w:pPr>
            <w:r>
              <w:rPr>
                <w:rFonts w:hint="eastAsia" w:ascii="宋体" w:hAnsi="宋体" w:cs="宋体"/>
                <w:b/>
                <w:color w:val="auto"/>
                <w:kern w:val="0"/>
                <w:sz w:val="24"/>
                <w:szCs w:val="24"/>
              </w:rPr>
              <w:t>检查因素</w:t>
            </w:r>
          </w:p>
        </w:tc>
        <w:tc>
          <w:tcPr>
            <w:tcW w:w="4558" w:type="dxa"/>
            <w:noWrap w:val="0"/>
            <w:vAlign w:val="center"/>
          </w:tcPr>
          <w:p w14:paraId="4876C86C">
            <w:pPr>
              <w:spacing w:line="400" w:lineRule="exact"/>
              <w:jc w:val="center"/>
              <w:rPr>
                <w:rFonts w:ascii="宋体" w:hAnsi="宋体" w:cs="宋体"/>
                <w:b/>
                <w:color w:val="auto"/>
                <w:kern w:val="0"/>
                <w:sz w:val="24"/>
                <w:szCs w:val="24"/>
              </w:rPr>
            </w:pPr>
            <w:r>
              <w:rPr>
                <w:rFonts w:hint="eastAsia" w:ascii="宋体" w:hAnsi="宋体" w:cs="宋体"/>
                <w:b/>
                <w:color w:val="auto"/>
                <w:kern w:val="0"/>
                <w:sz w:val="24"/>
                <w:szCs w:val="24"/>
              </w:rPr>
              <w:t>检查内容</w:t>
            </w:r>
          </w:p>
        </w:tc>
      </w:tr>
      <w:tr w14:paraId="5DACA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noWrap w:val="0"/>
            <w:vAlign w:val="center"/>
          </w:tcPr>
          <w:p w14:paraId="28D7CAFD">
            <w:pPr>
              <w:spacing w:line="400" w:lineRule="exact"/>
              <w:jc w:val="center"/>
              <w:rPr>
                <w:rFonts w:ascii="宋体" w:hAnsi="宋体" w:cs="宋体"/>
                <w:color w:val="auto"/>
                <w:sz w:val="24"/>
                <w:szCs w:val="24"/>
              </w:rPr>
            </w:pPr>
            <w:r>
              <w:rPr>
                <w:rFonts w:hint="eastAsia" w:ascii="宋体" w:hAnsi="宋体" w:cs="宋体"/>
                <w:color w:val="auto"/>
                <w:sz w:val="24"/>
                <w:szCs w:val="24"/>
              </w:rPr>
              <w:t>1</w:t>
            </w:r>
          </w:p>
        </w:tc>
        <w:tc>
          <w:tcPr>
            <w:tcW w:w="709" w:type="dxa"/>
            <w:vMerge w:val="restart"/>
            <w:noWrap w:val="0"/>
            <w:vAlign w:val="center"/>
          </w:tcPr>
          <w:p w14:paraId="1BFC034D">
            <w:pPr>
              <w:spacing w:line="400" w:lineRule="exact"/>
              <w:rPr>
                <w:rFonts w:ascii="宋体" w:hAnsi="宋体" w:cs="宋体"/>
                <w:color w:val="auto"/>
                <w:sz w:val="24"/>
                <w:szCs w:val="24"/>
                <w:lang w:val="zh-CN"/>
              </w:rPr>
            </w:pPr>
            <w:r>
              <w:rPr>
                <w:rFonts w:hint="eastAsia" w:ascii="宋体" w:hAnsi="宋体" w:cs="宋体"/>
                <w:color w:val="auto"/>
                <w:sz w:val="24"/>
                <w:szCs w:val="24"/>
                <w:lang w:val="zh-CN"/>
              </w:rPr>
              <w:t>《中华人民共和国政府采购法》第二十二条规定</w:t>
            </w:r>
          </w:p>
        </w:tc>
        <w:tc>
          <w:tcPr>
            <w:tcW w:w="3685" w:type="dxa"/>
            <w:noWrap w:val="0"/>
            <w:vAlign w:val="center"/>
          </w:tcPr>
          <w:p w14:paraId="54EE487D">
            <w:pPr>
              <w:spacing w:line="400" w:lineRule="exact"/>
              <w:rPr>
                <w:rFonts w:ascii="宋体" w:hAnsi="宋体" w:cs="宋体"/>
                <w:color w:val="auto"/>
                <w:sz w:val="24"/>
                <w:szCs w:val="24"/>
              </w:rPr>
            </w:pPr>
            <w:r>
              <w:rPr>
                <w:rFonts w:hint="eastAsia" w:ascii="宋体" w:hAnsi="宋体" w:cs="宋体"/>
                <w:color w:val="auto"/>
                <w:sz w:val="24"/>
                <w:szCs w:val="24"/>
              </w:rPr>
              <w:t>（1）具有独立承担民事责任的能力</w:t>
            </w:r>
          </w:p>
        </w:tc>
        <w:tc>
          <w:tcPr>
            <w:tcW w:w="4558" w:type="dxa"/>
            <w:noWrap w:val="0"/>
            <w:vAlign w:val="center"/>
          </w:tcPr>
          <w:p w14:paraId="482E6A20">
            <w:pPr>
              <w:spacing w:line="400" w:lineRule="exact"/>
              <w:rPr>
                <w:rFonts w:ascii="宋体" w:hAnsi="宋体" w:cs="宋体"/>
                <w:color w:val="auto"/>
                <w:sz w:val="24"/>
                <w:szCs w:val="24"/>
              </w:rPr>
            </w:pPr>
            <w:r>
              <w:rPr>
                <w:rFonts w:hint="eastAsia" w:ascii="宋体" w:hAnsi="宋体" w:cs="宋体"/>
                <w:color w:val="auto"/>
                <w:sz w:val="24"/>
                <w:szCs w:val="24"/>
              </w:rPr>
              <w:t xml:space="preserve">1.供应商法人营业执照（副本）或事业单位法人证书（副本）或个体工商户营业执照或有效的自然人身份证明或社会团体法人登记证书（提供复印件）。 </w:t>
            </w:r>
          </w:p>
          <w:p w14:paraId="1CC7900B">
            <w:pPr>
              <w:spacing w:line="400" w:lineRule="exact"/>
              <w:rPr>
                <w:rFonts w:ascii="宋体" w:hAnsi="宋体" w:cs="宋体"/>
                <w:color w:val="auto"/>
                <w:sz w:val="24"/>
                <w:szCs w:val="24"/>
              </w:rPr>
            </w:pPr>
            <w:r>
              <w:rPr>
                <w:rFonts w:hint="eastAsia" w:ascii="宋体" w:hAnsi="宋体" w:cs="宋体"/>
                <w:color w:val="auto"/>
                <w:sz w:val="24"/>
                <w:szCs w:val="24"/>
              </w:rPr>
              <w:t>2.供应商法定代表人身份证明和法定代表人授权代表委托书。</w:t>
            </w:r>
          </w:p>
        </w:tc>
      </w:tr>
      <w:tr w14:paraId="42BD8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031300F1">
            <w:pPr>
              <w:spacing w:line="400" w:lineRule="exact"/>
              <w:jc w:val="center"/>
              <w:rPr>
                <w:rFonts w:ascii="宋体" w:hAnsi="宋体" w:cs="宋体"/>
                <w:color w:val="auto"/>
                <w:sz w:val="24"/>
                <w:szCs w:val="24"/>
              </w:rPr>
            </w:pPr>
          </w:p>
        </w:tc>
        <w:tc>
          <w:tcPr>
            <w:tcW w:w="709" w:type="dxa"/>
            <w:vMerge w:val="continue"/>
            <w:noWrap w:val="0"/>
            <w:vAlign w:val="center"/>
          </w:tcPr>
          <w:p w14:paraId="7E69080D">
            <w:pPr>
              <w:spacing w:line="400" w:lineRule="exact"/>
              <w:rPr>
                <w:rFonts w:ascii="宋体" w:hAnsi="宋体" w:cs="宋体"/>
                <w:color w:val="auto"/>
                <w:sz w:val="24"/>
                <w:szCs w:val="24"/>
                <w:lang w:val="zh-CN"/>
              </w:rPr>
            </w:pPr>
          </w:p>
        </w:tc>
        <w:tc>
          <w:tcPr>
            <w:tcW w:w="3685" w:type="dxa"/>
            <w:noWrap w:val="0"/>
            <w:vAlign w:val="center"/>
          </w:tcPr>
          <w:p w14:paraId="36DF94B8">
            <w:pPr>
              <w:spacing w:line="400" w:lineRule="exact"/>
              <w:rPr>
                <w:rFonts w:ascii="宋体" w:hAnsi="宋体" w:cs="宋体"/>
                <w:color w:val="auto"/>
                <w:sz w:val="24"/>
                <w:szCs w:val="24"/>
              </w:rPr>
            </w:pPr>
            <w:r>
              <w:rPr>
                <w:rFonts w:hint="eastAsia" w:ascii="宋体" w:hAnsi="宋体" w:cs="宋体"/>
                <w:color w:val="auto"/>
                <w:sz w:val="24"/>
                <w:szCs w:val="24"/>
                <w:lang w:val="zh-CN"/>
              </w:rPr>
              <w:t>（2）</w:t>
            </w:r>
            <w:r>
              <w:rPr>
                <w:rFonts w:hint="eastAsia" w:ascii="宋体" w:hAnsi="宋体" w:cs="宋体"/>
                <w:color w:val="auto"/>
                <w:sz w:val="24"/>
                <w:szCs w:val="24"/>
              </w:rPr>
              <w:t>具有良好的商业信誉和健全的财务会计制度</w:t>
            </w:r>
          </w:p>
        </w:tc>
        <w:tc>
          <w:tcPr>
            <w:tcW w:w="4558" w:type="dxa"/>
            <w:vMerge w:val="restart"/>
            <w:noWrap w:val="0"/>
            <w:vAlign w:val="center"/>
          </w:tcPr>
          <w:p w14:paraId="6E904DFB">
            <w:pPr>
              <w:tabs>
                <w:tab w:val="left" w:pos="6300"/>
              </w:tabs>
              <w:snapToGrid w:val="0"/>
              <w:spacing w:line="400" w:lineRule="exact"/>
              <w:jc w:val="left"/>
              <w:rPr>
                <w:rFonts w:ascii="宋体" w:hAnsi="宋体" w:cs="宋体"/>
                <w:color w:val="auto"/>
                <w:sz w:val="24"/>
                <w:szCs w:val="24"/>
              </w:rPr>
            </w:pPr>
            <w:r>
              <w:rPr>
                <w:rFonts w:hint="eastAsia" w:ascii="宋体" w:hAnsi="宋体" w:cs="宋体"/>
                <w:color w:val="auto"/>
                <w:sz w:val="24"/>
                <w:szCs w:val="24"/>
              </w:rPr>
              <w:t>供应商提供“基本资格条件承诺函”（详见第七篇）。</w:t>
            </w:r>
          </w:p>
          <w:p w14:paraId="2EB9B59A">
            <w:pPr>
              <w:spacing w:line="400" w:lineRule="exact"/>
              <w:jc w:val="left"/>
              <w:rPr>
                <w:rFonts w:ascii="宋体" w:hAnsi="宋体" w:cs="宋体"/>
                <w:color w:val="auto"/>
                <w:sz w:val="24"/>
                <w:szCs w:val="24"/>
              </w:rPr>
            </w:pPr>
          </w:p>
        </w:tc>
      </w:tr>
      <w:tr w14:paraId="77B4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dxa"/>
            <w:vMerge w:val="continue"/>
            <w:noWrap w:val="0"/>
            <w:vAlign w:val="center"/>
          </w:tcPr>
          <w:p w14:paraId="3EA9C43D">
            <w:pPr>
              <w:spacing w:line="400" w:lineRule="exact"/>
              <w:jc w:val="center"/>
              <w:rPr>
                <w:rFonts w:ascii="宋体" w:hAnsi="宋体" w:cs="宋体"/>
                <w:color w:val="auto"/>
                <w:sz w:val="24"/>
                <w:szCs w:val="24"/>
              </w:rPr>
            </w:pPr>
          </w:p>
        </w:tc>
        <w:tc>
          <w:tcPr>
            <w:tcW w:w="709" w:type="dxa"/>
            <w:vMerge w:val="continue"/>
            <w:noWrap w:val="0"/>
            <w:vAlign w:val="center"/>
          </w:tcPr>
          <w:p w14:paraId="0A258D98">
            <w:pPr>
              <w:spacing w:line="400" w:lineRule="exact"/>
              <w:rPr>
                <w:rFonts w:ascii="宋体" w:hAnsi="宋体" w:cs="宋体"/>
                <w:color w:val="auto"/>
                <w:sz w:val="24"/>
                <w:szCs w:val="24"/>
                <w:lang w:val="zh-CN"/>
              </w:rPr>
            </w:pPr>
          </w:p>
        </w:tc>
        <w:tc>
          <w:tcPr>
            <w:tcW w:w="3685" w:type="dxa"/>
            <w:noWrap w:val="0"/>
            <w:vAlign w:val="center"/>
          </w:tcPr>
          <w:p w14:paraId="694FDD13">
            <w:pPr>
              <w:spacing w:line="400" w:lineRule="exact"/>
              <w:rPr>
                <w:rFonts w:ascii="宋体" w:hAnsi="宋体" w:cs="宋体"/>
                <w:color w:val="auto"/>
                <w:sz w:val="24"/>
                <w:szCs w:val="24"/>
                <w:lang w:val="zh-CN"/>
              </w:rPr>
            </w:pPr>
            <w:r>
              <w:rPr>
                <w:rFonts w:hint="eastAsia" w:ascii="宋体" w:hAnsi="宋体" w:cs="宋体"/>
                <w:color w:val="auto"/>
                <w:sz w:val="24"/>
                <w:szCs w:val="24"/>
                <w:lang w:val="zh-CN"/>
              </w:rPr>
              <w:t>（3）具有履行合同所必需的设备和专业技术能力</w:t>
            </w:r>
          </w:p>
        </w:tc>
        <w:tc>
          <w:tcPr>
            <w:tcW w:w="4558" w:type="dxa"/>
            <w:vMerge w:val="continue"/>
            <w:noWrap w:val="0"/>
            <w:vAlign w:val="center"/>
          </w:tcPr>
          <w:p w14:paraId="2E278470">
            <w:pPr>
              <w:spacing w:line="400" w:lineRule="exact"/>
              <w:rPr>
                <w:rFonts w:ascii="宋体" w:hAnsi="宋体" w:cs="宋体"/>
                <w:color w:val="auto"/>
                <w:sz w:val="24"/>
                <w:szCs w:val="24"/>
              </w:rPr>
            </w:pPr>
          </w:p>
        </w:tc>
      </w:tr>
      <w:tr w14:paraId="572C1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noWrap w:val="0"/>
            <w:vAlign w:val="center"/>
          </w:tcPr>
          <w:p w14:paraId="5436B896">
            <w:pPr>
              <w:spacing w:line="400" w:lineRule="exact"/>
              <w:jc w:val="center"/>
              <w:rPr>
                <w:rFonts w:ascii="宋体" w:hAnsi="宋体" w:cs="宋体"/>
                <w:color w:val="auto"/>
                <w:sz w:val="24"/>
                <w:szCs w:val="24"/>
              </w:rPr>
            </w:pPr>
          </w:p>
        </w:tc>
        <w:tc>
          <w:tcPr>
            <w:tcW w:w="709" w:type="dxa"/>
            <w:vMerge w:val="continue"/>
            <w:noWrap w:val="0"/>
            <w:vAlign w:val="center"/>
          </w:tcPr>
          <w:p w14:paraId="7C38A334">
            <w:pPr>
              <w:spacing w:line="400" w:lineRule="exact"/>
              <w:rPr>
                <w:rFonts w:ascii="宋体" w:hAnsi="宋体" w:cs="宋体"/>
                <w:color w:val="auto"/>
                <w:sz w:val="24"/>
                <w:szCs w:val="24"/>
                <w:lang w:val="zh-CN"/>
              </w:rPr>
            </w:pPr>
          </w:p>
        </w:tc>
        <w:tc>
          <w:tcPr>
            <w:tcW w:w="3685" w:type="dxa"/>
            <w:noWrap w:val="0"/>
            <w:vAlign w:val="center"/>
          </w:tcPr>
          <w:p w14:paraId="177CCA3F">
            <w:pPr>
              <w:spacing w:line="400" w:lineRule="exact"/>
              <w:rPr>
                <w:rFonts w:ascii="宋体" w:hAnsi="宋体" w:cs="宋体"/>
                <w:color w:val="auto"/>
                <w:sz w:val="24"/>
                <w:szCs w:val="24"/>
                <w:lang w:val="zh-CN"/>
              </w:rPr>
            </w:pPr>
            <w:r>
              <w:rPr>
                <w:rFonts w:hint="eastAsia" w:ascii="宋体" w:hAnsi="宋体" w:cs="宋体"/>
                <w:color w:val="auto"/>
                <w:sz w:val="24"/>
                <w:szCs w:val="24"/>
                <w:lang w:val="zh-CN"/>
              </w:rPr>
              <w:t>（4）有依法缴纳税收和社会保障金的良好记录</w:t>
            </w:r>
          </w:p>
        </w:tc>
        <w:tc>
          <w:tcPr>
            <w:tcW w:w="4558" w:type="dxa"/>
            <w:vMerge w:val="continue"/>
            <w:noWrap w:val="0"/>
            <w:vAlign w:val="center"/>
          </w:tcPr>
          <w:p w14:paraId="71B3939D">
            <w:pPr>
              <w:spacing w:line="400" w:lineRule="exact"/>
              <w:rPr>
                <w:rFonts w:ascii="宋体" w:hAnsi="宋体" w:cs="宋体"/>
                <w:color w:val="auto"/>
                <w:sz w:val="24"/>
                <w:szCs w:val="24"/>
              </w:rPr>
            </w:pPr>
          </w:p>
        </w:tc>
      </w:tr>
      <w:tr w14:paraId="3E191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53107A1B">
            <w:pPr>
              <w:spacing w:line="400" w:lineRule="exact"/>
              <w:jc w:val="center"/>
              <w:rPr>
                <w:rFonts w:ascii="宋体" w:hAnsi="宋体" w:cs="宋体"/>
                <w:color w:val="auto"/>
                <w:sz w:val="24"/>
                <w:szCs w:val="24"/>
              </w:rPr>
            </w:pPr>
          </w:p>
        </w:tc>
        <w:tc>
          <w:tcPr>
            <w:tcW w:w="709" w:type="dxa"/>
            <w:vMerge w:val="continue"/>
            <w:noWrap w:val="0"/>
            <w:vAlign w:val="center"/>
          </w:tcPr>
          <w:p w14:paraId="026D946D">
            <w:pPr>
              <w:spacing w:line="400" w:lineRule="exact"/>
              <w:rPr>
                <w:rFonts w:ascii="宋体" w:hAnsi="宋体" w:cs="宋体"/>
                <w:color w:val="auto"/>
                <w:sz w:val="24"/>
                <w:szCs w:val="24"/>
                <w:lang w:val="zh-CN"/>
              </w:rPr>
            </w:pPr>
          </w:p>
        </w:tc>
        <w:tc>
          <w:tcPr>
            <w:tcW w:w="3685" w:type="dxa"/>
            <w:noWrap w:val="0"/>
            <w:vAlign w:val="center"/>
          </w:tcPr>
          <w:p w14:paraId="7C4A9F0B">
            <w:pPr>
              <w:spacing w:line="400" w:lineRule="exact"/>
              <w:rPr>
                <w:rFonts w:ascii="宋体" w:hAnsi="宋体" w:cs="宋体"/>
                <w:color w:val="auto"/>
                <w:sz w:val="24"/>
                <w:szCs w:val="24"/>
                <w:lang w:val="zh-CN"/>
              </w:rPr>
            </w:pPr>
            <w:r>
              <w:rPr>
                <w:rFonts w:hint="eastAsia" w:ascii="宋体" w:hAnsi="宋体" w:cs="宋体"/>
                <w:color w:val="auto"/>
                <w:sz w:val="24"/>
                <w:szCs w:val="24"/>
              </w:rPr>
              <w:t>（5）参加政府采购活动前三年内，在经营活动中没有重大违法记录（注①）</w:t>
            </w:r>
          </w:p>
        </w:tc>
        <w:tc>
          <w:tcPr>
            <w:tcW w:w="4558" w:type="dxa"/>
            <w:vMerge w:val="continue"/>
            <w:noWrap w:val="0"/>
            <w:vAlign w:val="center"/>
          </w:tcPr>
          <w:p w14:paraId="074E1009">
            <w:pPr>
              <w:spacing w:line="400" w:lineRule="exact"/>
              <w:rPr>
                <w:rFonts w:ascii="宋体" w:hAnsi="宋体" w:cs="宋体"/>
                <w:color w:val="auto"/>
                <w:sz w:val="24"/>
                <w:szCs w:val="24"/>
              </w:rPr>
            </w:pPr>
          </w:p>
        </w:tc>
      </w:tr>
      <w:tr w14:paraId="32DF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noWrap w:val="0"/>
            <w:vAlign w:val="center"/>
          </w:tcPr>
          <w:p w14:paraId="0173CB22">
            <w:pPr>
              <w:spacing w:line="400" w:lineRule="exact"/>
              <w:jc w:val="center"/>
              <w:rPr>
                <w:rFonts w:ascii="宋体" w:hAnsi="宋体" w:cs="宋体"/>
                <w:color w:val="auto"/>
                <w:sz w:val="24"/>
                <w:szCs w:val="24"/>
              </w:rPr>
            </w:pPr>
          </w:p>
        </w:tc>
        <w:tc>
          <w:tcPr>
            <w:tcW w:w="709" w:type="dxa"/>
            <w:vMerge w:val="continue"/>
            <w:noWrap w:val="0"/>
            <w:vAlign w:val="center"/>
          </w:tcPr>
          <w:p w14:paraId="65B84A15">
            <w:pPr>
              <w:spacing w:line="400" w:lineRule="exact"/>
              <w:rPr>
                <w:rFonts w:ascii="宋体" w:hAnsi="宋体" w:cs="宋体"/>
                <w:color w:val="auto"/>
                <w:sz w:val="24"/>
                <w:szCs w:val="24"/>
                <w:lang w:val="zh-CN"/>
              </w:rPr>
            </w:pPr>
          </w:p>
        </w:tc>
        <w:tc>
          <w:tcPr>
            <w:tcW w:w="3685" w:type="dxa"/>
            <w:noWrap w:val="0"/>
            <w:vAlign w:val="center"/>
          </w:tcPr>
          <w:p w14:paraId="4EA7F915">
            <w:pPr>
              <w:spacing w:line="400" w:lineRule="exact"/>
              <w:rPr>
                <w:rFonts w:ascii="宋体" w:hAnsi="宋体" w:cs="宋体"/>
                <w:color w:val="auto"/>
                <w:sz w:val="24"/>
                <w:szCs w:val="24"/>
              </w:rPr>
            </w:pPr>
            <w:r>
              <w:rPr>
                <w:rFonts w:hint="eastAsia" w:ascii="宋体" w:hAnsi="宋体" w:cs="宋体"/>
                <w:color w:val="auto"/>
                <w:sz w:val="24"/>
                <w:szCs w:val="24"/>
              </w:rPr>
              <w:t>（6）法律、行政法规规定的其他条件</w:t>
            </w:r>
          </w:p>
        </w:tc>
        <w:tc>
          <w:tcPr>
            <w:tcW w:w="4558" w:type="dxa"/>
            <w:noWrap w:val="0"/>
            <w:vAlign w:val="center"/>
          </w:tcPr>
          <w:p w14:paraId="1B12D7BA">
            <w:pPr>
              <w:spacing w:line="400" w:lineRule="exact"/>
              <w:jc w:val="center"/>
              <w:rPr>
                <w:rFonts w:ascii="宋体" w:hAnsi="宋体" w:cs="宋体"/>
                <w:color w:val="auto"/>
                <w:sz w:val="24"/>
                <w:szCs w:val="24"/>
              </w:rPr>
            </w:pPr>
            <w:r>
              <w:rPr>
                <w:rFonts w:hint="eastAsia" w:ascii="宋体" w:hAnsi="宋体" w:cs="宋体"/>
                <w:color w:val="auto"/>
                <w:sz w:val="24"/>
                <w:szCs w:val="24"/>
              </w:rPr>
              <w:t>/</w:t>
            </w:r>
          </w:p>
        </w:tc>
      </w:tr>
      <w:tr w14:paraId="20078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noWrap w:val="0"/>
            <w:vAlign w:val="center"/>
          </w:tcPr>
          <w:p w14:paraId="121FAFFF">
            <w:pPr>
              <w:spacing w:line="400" w:lineRule="exact"/>
              <w:jc w:val="center"/>
              <w:rPr>
                <w:rFonts w:ascii="宋体" w:hAnsi="宋体" w:cs="宋体"/>
                <w:color w:val="auto"/>
                <w:sz w:val="24"/>
                <w:szCs w:val="24"/>
              </w:rPr>
            </w:pPr>
          </w:p>
        </w:tc>
        <w:tc>
          <w:tcPr>
            <w:tcW w:w="709" w:type="dxa"/>
            <w:vMerge w:val="continue"/>
            <w:noWrap w:val="0"/>
            <w:vAlign w:val="center"/>
          </w:tcPr>
          <w:p w14:paraId="0648E218">
            <w:pPr>
              <w:spacing w:line="400" w:lineRule="exact"/>
              <w:rPr>
                <w:rFonts w:ascii="宋体" w:hAnsi="宋体" w:cs="宋体"/>
                <w:color w:val="auto"/>
                <w:sz w:val="24"/>
                <w:szCs w:val="24"/>
                <w:lang w:val="zh-CN"/>
              </w:rPr>
            </w:pPr>
          </w:p>
        </w:tc>
        <w:tc>
          <w:tcPr>
            <w:tcW w:w="3685" w:type="dxa"/>
            <w:noWrap w:val="0"/>
            <w:vAlign w:val="center"/>
          </w:tcPr>
          <w:p w14:paraId="768182CB">
            <w:pPr>
              <w:spacing w:line="400" w:lineRule="exact"/>
              <w:rPr>
                <w:rFonts w:ascii="宋体" w:hAnsi="宋体" w:cs="宋体"/>
                <w:color w:val="auto"/>
                <w:sz w:val="24"/>
                <w:szCs w:val="24"/>
              </w:rPr>
            </w:pPr>
            <w:r>
              <w:rPr>
                <w:rFonts w:hint="eastAsia" w:ascii="宋体" w:hAnsi="宋体" w:cs="宋体"/>
                <w:color w:val="auto"/>
                <w:sz w:val="24"/>
                <w:szCs w:val="24"/>
              </w:rPr>
              <w:t>（7）本项目的特定资格要求</w:t>
            </w:r>
          </w:p>
        </w:tc>
        <w:tc>
          <w:tcPr>
            <w:tcW w:w="4558" w:type="dxa"/>
            <w:noWrap w:val="0"/>
            <w:vAlign w:val="center"/>
          </w:tcPr>
          <w:p w14:paraId="479833B1">
            <w:pPr>
              <w:spacing w:line="400" w:lineRule="exact"/>
              <w:rPr>
                <w:rFonts w:ascii="宋体" w:hAnsi="宋体" w:cs="宋体"/>
                <w:color w:val="auto"/>
                <w:sz w:val="24"/>
                <w:szCs w:val="24"/>
              </w:rPr>
            </w:pPr>
            <w:r>
              <w:rPr>
                <w:rFonts w:hint="eastAsia" w:ascii="宋体" w:hAnsi="宋体" w:cs="宋体"/>
                <w:color w:val="auto"/>
                <w:sz w:val="24"/>
                <w:szCs w:val="24"/>
              </w:rPr>
              <w:t>按第一篇“三、供应商资格条件（二）本项目的特定资格要求”的要求提交（如果有）。</w:t>
            </w:r>
          </w:p>
        </w:tc>
      </w:tr>
    </w:tbl>
    <w:p w14:paraId="16A4093C">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注：</w:t>
      </w:r>
    </w:p>
    <w:p w14:paraId="5A2E54D4">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2B2F217A">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2.符合性检查。依据网上询比文件的规定，从响应文件的有效性、完整性和对网上询比文件的响应程度进行审查，以确定是否对网上询比文件的实质性要求作出响应。符合性检查资料表如下：</w:t>
      </w:r>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25F26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70B59943">
            <w:pPr>
              <w:spacing w:line="400" w:lineRule="exact"/>
              <w:jc w:val="center"/>
              <w:rPr>
                <w:rFonts w:ascii="宋体" w:hAnsi="宋体" w:cs="宋体"/>
                <w:b/>
                <w:color w:val="auto"/>
                <w:kern w:val="0"/>
                <w:sz w:val="24"/>
                <w:szCs w:val="24"/>
              </w:rPr>
            </w:pPr>
            <w:r>
              <w:rPr>
                <w:rFonts w:hint="eastAsia" w:ascii="宋体" w:hAnsi="宋体" w:cs="宋体"/>
                <w:b/>
                <w:color w:val="auto"/>
                <w:kern w:val="0"/>
                <w:sz w:val="24"/>
                <w:szCs w:val="24"/>
              </w:rPr>
              <w:t>序号</w:t>
            </w:r>
          </w:p>
        </w:tc>
        <w:tc>
          <w:tcPr>
            <w:tcW w:w="3544" w:type="dxa"/>
            <w:gridSpan w:val="2"/>
            <w:noWrap w:val="0"/>
            <w:vAlign w:val="center"/>
          </w:tcPr>
          <w:p w14:paraId="5CD1E2DF">
            <w:pPr>
              <w:spacing w:line="400" w:lineRule="exact"/>
              <w:jc w:val="center"/>
              <w:rPr>
                <w:rFonts w:ascii="宋体" w:hAnsi="宋体" w:cs="宋体"/>
                <w:b/>
                <w:color w:val="auto"/>
                <w:kern w:val="0"/>
                <w:sz w:val="24"/>
                <w:szCs w:val="24"/>
              </w:rPr>
            </w:pPr>
            <w:r>
              <w:rPr>
                <w:rFonts w:hint="eastAsia" w:ascii="宋体" w:hAnsi="宋体" w:cs="宋体"/>
                <w:b/>
                <w:color w:val="auto"/>
                <w:kern w:val="0"/>
                <w:sz w:val="24"/>
                <w:szCs w:val="24"/>
              </w:rPr>
              <w:t>评审因素</w:t>
            </w:r>
          </w:p>
        </w:tc>
        <w:tc>
          <w:tcPr>
            <w:tcW w:w="5409" w:type="dxa"/>
            <w:noWrap w:val="0"/>
            <w:vAlign w:val="center"/>
          </w:tcPr>
          <w:p w14:paraId="27BF137F">
            <w:pPr>
              <w:spacing w:line="400" w:lineRule="exact"/>
              <w:jc w:val="center"/>
              <w:rPr>
                <w:rFonts w:ascii="宋体" w:hAnsi="宋体" w:cs="宋体"/>
                <w:b/>
                <w:color w:val="auto"/>
                <w:kern w:val="0"/>
                <w:sz w:val="24"/>
                <w:szCs w:val="24"/>
              </w:rPr>
            </w:pPr>
            <w:r>
              <w:rPr>
                <w:rFonts w:hint="eastAsia" w:ascii="宋体" w:hAnsi="宋体" w:cs="宋体"/>
                <w:b/>
                <w:color w:val="auto"/>
                <w:kern w:val="0"/>
                <w:sz w:val="24"/>
                <w:szCs w:val="24"/>
              </w:rPr>
              <w:t>评审标准</w:t>
            </w:r>
          </w:p>
        </w:tc>
      </w:tr>
      <w:tr w14:paraId="265AA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3942023C">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1</w:t>
            </w:r>
          </w:p>
        </w:tc>
        <w:tc>
          <w:tcPr>
            <w:tcW w:w="1560" w:type="dxa"/>
            <w:vMerge w:val="restart"/>
            <w:noWrap w:val="0"/>
            <w:vAlign w:val="center"/>
          </w:tcPr>
          <w:p w14:paraId="0B525D3D">
            <w:pPr>
              <w:spacing w:line="400" w:lineRule="exact"/>
              <w:rPr>
                <w:rFonts w:ascii="宋体" w:hAnsi="宋体" w:cs="宋体"/>
                <w:color w:val="auto"/>
                <w:sz w:val="24"/>
                <w:szCs w:val="24"/>
              </w:rPr>
            </w:pPr>
            <w:r>
              <w:rPr>
                <w:rFonts w:hint="eastAsia" w:ascii="宋体" w:hAnsi="宋体" w:cs="宋体"/>
                <w:color w:val="auto"/>
                <w:sz w:val="24"/>
                <w:szCs w:val="24"/>
              </w:rPr>
              <w:t>有效性审查</w:t>
            </w:r>
          </w:p>
        </w:tc>
        <w:tc>
          <w:tcPr>
            <w:tcW w:w="1984" w:type="dxa"/>
            <w:noWrap w:val="0"/>
            <w:vAlign w:val="center"/>
          </w:tcPr>
          <w:p w14:paraId="296468B4">
            <w:pPr>
              <w:spacing w:line="400" w:lineRule="exact"/>
              <w:rPr>
                <w:rFonts w:ascii="宋体" w:hAnsi="宋体" w:cs="宋体"/>
                <w:color w:val="auto"/>
                <w:sz w:val="24"/>
                <w:szCs w:val="24"/>
              </w:rPr>
            </w:pPr>
            <w:r>
              <w:rPr>
                <w:rFonts w:hint="eastAsia" w:ascii="宋体" w:hAnsi="宋体" w:cs="宋体"/>
                <w:color w:val="auto"/>
                <w:sz w:val="24"/>
                <w:szCs w:val="24"/>
              </w:rPr>
              <w:t>响应文件签署</w:t>
            </w:r>
          </w:p>
        </w:tc>
        <w:tc>
          <w:tcPr>
            <w:tcW w:w="5409" w:type="dxa"/>
            <w:noWrap w:val="0"/>
            <w:vAlign w:val="center"/>
          </w:tcPr>
          <w:p w14:paraId="35284B42">
            <w:pPr>
              <w:spacing w:line="400" w:lineRule="exact"/>
              <w:rPr>
                <w:rFonts w:ascii="宋体" w:hAnsi="宋体" w:cs="宋体"/>
                <w:color w:val="auto"/>
                <w:kern w:val="0"/>
                <w:sz w:val="24"/>
                <w:szCs w:val="24"/>
              </w:rPr>
            </w:pPr>
            <w:r>
              <w:rPr>
                <w:rFonts w:hint="eastAsia" w:ascii="宋体" w:hAnsi="宋体" w:cs="宋体"/>
                <w:color w:val="auto"/>
                <w:sz w:val="24"/>
              </w:rPr>
              <w:t>响应文件</w:t>
            </w:r>
            <w:r>
              <w:rPr>
                <w:rFonts w:hint="eastAsia" w:ascii="宋体" w:hAnsi="宋体" w:cs="宋体"/>
                <w:color w:val="auto"/>
                <w:sz w:val="24"/>
                <w:szCs w:val="24"/>
              </w:rPr>
              <w:t>上法定代表人或其授权代表人的签字齐全。</w:t>
            </w:r>
          </w:p>
        </w:tc>
      </w:tr>
      <w:tr w14:paraId="01CAB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7BFC4B03">
            <w:pPr>
              <w:spacing w:line="400" w:lineRule="exact"/>
              <w:jc w:val="center"/>
              <w:rPr>
                <w:rFonts w:ascii="宋体" w:hAnsi="宋体" w:cs="宋体"/>
                <w:color w:val="auto"/>
                <w:kern w:val="0"/>
                <w:sz w:val="24"/>
                <w:szCs w:val="24"/>
              </w:rPr>
            </w:pPr>
          </w:p>
        </w:tc>
        <w:tc>
          <w:tcPr>
            <w:tcW w:w="1560" w:type="dxa"/>
            <w:vMerge w:val="continue"/>
            <w:noWrap w:val="0"/>
            <w:vAlign w:val="center"/>
          </w:tcPr>
          <w:p w14:paraId="494172EF">
            <w:pPr>
              <w:spacing w:line="400" w:lineRule="exact"/>
              <w:rPr>
                <w:rFonts w:ascii="宋体" w:hAnsi="宋体" w:cs="宋体"/>
                <w:color w:val="auto"/>
                <w:sz w:val="24"/>
                <w:szCs w:val="24"/>
              </w:rPr>
            </w:pPr>
          </w:p>
        </w:tc>
        <w:tc>
          <w:tcPr>
            <w:tcW w:w="1984" w:type="dxa"/>
            <w:noWrap w:val="0"/>
            <w:vAlign w:val="center"/>
          </w:tcPr>
          <w:p w14:paraId="13C52CA2">
            <w:pPr>
              <w:spacing w:line="400" w:lineRule="exact"/>
              <w:rPr>
                <w:rFonts w:ascii="宋体" w:hAnsi="宋体" w:cs="宋体"/>
                <w:color w:val="auto"/>
                <w:sz w:val="24"/>
                <w:szCs w:val="24"/>
              </w:rPr>
            </w:pPr>
            <w:r>
              <w:rPr>
                <w:rFonts w:hint="eastAsia" w:ascii="宋体" w:hAnsi="宋体" w:cs="宋体"/>
                <w:color w:val="auto"/>
                <w:sz w:val="24"/>
                <w:szCs w:val="24"/>
              </w:rPr>
              <w:t>法定代表人身份证明及授权委托书</w:t>
            </w:r>
          </w:p>
        </w:tc>
        <w:tc>
          <w:tcPr>
            <w:tcW w:w="5409" w:type="dxa"/>
            <w:noWrap w:val="0"/>
            <w:vAlign w:val="center"/>
          </w:tcPr>
          <w:p w14:paraId="36D2D7C6">
            <w:pPr>
              <w:spacing w:line="400" w:lineRule="exact"/>
              <w:rPr>
                <w:rFonts w:ascii="宋体" w:hAnsi="宋体" w:cs="宋体"/>
                <w:color w:val="auto"/>
                <w:sz w:val="24"/>
                <w:szCs w:val="24"/>
              </w:rPr>
            </w:pPr>
            <w:r>
              <w:rPr>
                <w:rFonts w:hint="eastAsia" w:ascii="宋体" w:hAnsi="宋体" w:cs="宋体"/>
                <w:color w:val="auto"/>
                <w:sz w:val="24"/>
                <w:szCs w:val="24"/>
              </w:rPr>
              <w:t>法定代表人身份证明及授权委托书有效，符合网上询比文件规定的格式，签字或盖章齐全。</w:t>
            </w:r>
          </w:p>
        </w:tc>
      </w:tr>
      <w:tr w14:paraId="0D3CF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15C863C2">
            <w:pPr>
              <w:spacing w:line="400" w:lineRule="exact"/>
              <w:jc w:val="center"/>
              <w:rPr>
                <w:rFonts w:ascii="宋体" w:hAnsi="宋体" w:cs="宋体"/>
                <w:color w:val="auto"/>
                <w:kern w:val="0"/>
                <w:sz w:val="24"/>
                <w:szCs w:val="24"/>
              </w:rPr>
            </w:pPr>
          </w:p>
        </w:tc>
        <w:tc>
          <w:tcPr>
            <w:tcW w:w="1560" w:type="dxa"/>
            <w:vMerge w:val="continue"/>
            <w:noWrap w:val="0"/>
            <w:vAlign w:val="center"/>
          </w:tcPr>
          <w:p w14:paraId="34632AFC">
            <w:pPr>
              <w:spacing w:line="400" w:lineRule="exact"/>
              <w:rPr>
                <w:rFonts w:ascii="宋体" w:hAnsi="宋体" w:cs="宋体"/>
                <w:color w:val="auto"/>
                <w:kern w:val="0"/>
                <w:sz w:val="24"/>
                <w:szCs w:val="24"/>
              </w:rPr>
            </w:pPr>
          </w:p>
        </w:tc>
        <w:tc>
          <w:tcPr>
            <w:tcW w:w="1984" w:type="dxa"/>
            <w:noWrap w:val="0"/>
            <w:vAlign w:val="center"/>
          </w:tcPr>
          <w:p w14:paraId="1D2101D8">
            <w:pPr>
              <w:spacing w:line="400" w:lineRule="exact"/>
              <w:rPr>
                <w:rFonts w:ascii="宋体" w:hAnsi="宋体" w:cs="宋体"/>
                <w:color w:val="auto"/>
                <w:sz w:val="24"/>
                <w:szCs w:val="24"/>
                <w:lang w:val="zh-CN"/>
              </w:rPr>
            </w:pPr>
            <w:r>
              <w:rPr>
                <w:rFonts w:hint="eastAsia" w:ascii="宋体" w:hAnsi="宋体" w:cs="宋体"/>
                <w:color w:val="auto"/>
                <w:sz w:val="24"/>
                <w:szCs w:val="24"/>
              </w:rPr>
              <w:t>响应</w:t>
            </w:r>
            <w:r>
              <w:rPr>
                <w:rFonts w:hint="eastAsia" w:ascii="宋体" w:hAnsi="宋体" w:cs="宋体"/>
                <w:color w:val="auto"/>
                <w:sz w:val="24"/>
                <w:szCs w:val="24"/>
                <w:lang w:val="zh-CN"/>
              </w:rPr>
              <w:t>方案</w:t>
            </w:r>
          </w:p>
        </w:tc>
        <w:tc>
          <w:tcPr>
            <w:tcW w:w="5409" w:type="dxa"/>
            <w:noWrap w:val="0"/>
            <w:vAlign w:val="center"/>
          </w:tcPr>
          <w:p w14:paraId="66559D24">
            <w:pPr>
              <w:spacing w:line="400" w:lineRule="exact"/>
              <w:rPr>
                <w:rFonts w:ascii="宋体" w:hAnsi="宋体" w:cs="宋体"/>
                <w:color w:val="auto"/>
                <w:kern w:val="0"/>
                <w:sz w:val="24"/>
                <w:szCs w:val="24"/>
              </w:rPr>
            </w:pPr>
            <w:r>
              <w:rPr>
                <w:rFonts w:hint="eastAsia" w:ascii="宋体" w:hAnsi="宋体" w:cs="宋体"/>
                <w:color w:val="auto"/>
                <w:sz w:val="24"/>
                <w:szCs w:val="24"/>
                <w:lang w:val="zh-CN"/>
              </w:rPr>
              <w:t>每个分包只能有一个</w:t>
            </w:r>
            <w:r>
              <w:rPr>
                <w:rFonts w:hint="eastAsia" w:ascii="宋体" w:hAnsi="宋体" w:cs="宋体"/>
                <w:color w:val="auto"/>
                <w:sz w:val="24"/>
                <w:szCs w:val="24"/>
              </w:rPr>
              <w:t>响应</w:t>
            </w:r>
            <w:r>
              <w:rPr>
                <w:rFonts w:hint="eastAsia" w:ascii="宋体" w:hAnsi="宋体" w:cs="宋体"/>
                <w:color w:val="auto"/>
                <w:sz w:val="24"/>
                <w:szCs w:val="24"/>
                <w:lang w:val="zh-CN"/>
              </w:rPr>
              <w:t>方案。</w:t>
            </w:r>
          </w:p>
        </w:tc>
      </w:tr>
      <w:tr w14:paraId="78403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57337B41">
            <w:pPr>
              <w:spacing w:line="400" w:lineRule="exact"/>
              <w:jc w:val="center"/>
              <w:rPr>
                <w:rFonts w:ascii="宋体" w:hAnsi="宋体" w:cs="宋体"/>
                <w:color w:val="auto"/>
                <w:kern w:val="0"/>
                <w:sz w:val="24"/>
                <w:szCs w:val="24"/>
              </w:rPr>
            </w:pPr>
          </w:p>
        </w:tc>
        <w:tc>
          <w:tcPr>
            <w:tcW w:w="1560" w:type="dxa"/>
            <w:vMerge w:val="continue"/>
            <w:noWrap w:val="0"/>
            <w:vAlign w:val="center"/>
          </w:tcPr>
          <w:p w14:paraId="73492FBA">
            <w:pPr>
              <w:spacing w:line="400" w:lineRule="exact"/>
              <w:rPr>
                <w:rFonts w:ascii="宋体" w:hAnsi="宋体" w:cs="宋体"/>
                <w:color w:val="auto"/>
                <w:kern w:val="0"/>
                <w:sz w:val="24"/>
                <w:szCs w:val="24"/>
              </w:rPr>
            </w:pPr>
          </w:p>
        </w:tc>
        <w:tc>
          <w:tcPr>
            <w:tcW w:w="1984" w:type="dxa"/>
            <w:noWrap w:val="0"/>
            <w:vAlign w:val="center"/>
          </w:tcPr>
          <w:p w14:paraId="14C18E0F">
            <w:pPr>
              <w:spacing w:line="400" w:lineRule="exact"/>
              <w:rPr>
                <w:rFonts w:ascii="宋体" w:hAnsi="宋体" w:cs="宋体"/>
                <w:color w:val="auto"/>
                <w:sz w:val="24"/>
                <w:szCs w:val="24"/>
                <w:lang w:val="zh-CN"/>
              </w:rPr>
            </w:pPr>
            <w:r>
              <w:rPr>
                <w:rFonts w:hint="eastAsia" w:ascii="宋体" w:hAnsi="宋体" w:cs="宋体"/>
                <w:color w:val="auto"/>
                <w:sz w:val="24"/>
                <w:szCs w:val="24"/>
              </w:rPr>
              <w:t>报价唯一</w:t>
            </w:r>
          </w:p>
        </w:tc>
        <w:tc>
          <w:tcPr>
            <w:tcW w:w="5409" w:type="dxa"/>
            <w:noWrap w:val="0"/>
            <w:vAlign w:val="center"/>
          </w:tcPr>
          <w:p w14:paraId="2BE859C3">
            <w:pPr>
              <w:spacing w:line="400" w:lineRule="exact"/>
              <w:rPr>
                <w:rFonts w:ascii="宋体" w:hAnsi="宋体" w:cs="宋体"/>
                <w:color w:val="auto"/>
                <w:kern w:val="0"/>
                <w:sz w:val="24"/>
                <w:szCs w:val="24"/>
              </w:rPr>
            </w:pPr>
            <w:r>
              <w:rPr>
                <w:rFonts w:hint="eastAsia" w:ascii="宋体" w:hAnsi="宋体" w:cs="宋体"/>
                <w:color w:val="auto"/>
                <w:sz w:val="24"/>
                <w:szCs w:val="24"/>
                <w:lang w:val="zh-CN"/>
              </w:rPr>
              <w:t>只能在采购预算范围内报价，</w:t>
            </w:r>
            <w:r>
              <w:rPr>
                <w:rFonts w:hint="eastAsia" w:ascii="宋体" w:hAnsi="宋体" w:cs="宋体"/>
                <w:color w:val="auto"/>
                <w:sz w:val="24"/>
                <w:szCs w:val="24"/>
              </w:rPr>
              <w:t>只能有一个有效报价，不得提交选择性报价。</w:t>
            </w:r>
          </w:p>
        </w:tc>
      </w:tr>
      <w:tr w14:paraId="0B1E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0"/>
            <w:vAlign w:val="center"/>
          </w:tcPr>
          <w:p w14:paraId="2FAA3272">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2</w:t>
            </w:r>
          </w:p>
        </w:tc>
        <w:tc>
          <w:tcPr>
            <w:tcW w:w="1560" w:type="dxa"/>
            <w:noWrap w:val="0"/>
            <w:vAlign w:val="center"/>
          </w:tcPr>
          <w:p w14:paraId="00CFC53F">
            <w:pPr>
              <w:spacing w:line="400" w:lineRule="exact"/>
              <w:rPr>
                <w:rFonts w:ascii="宋体" w:hAnsi="宋体" w:cs="宋体"/>
                <w:color w:val="auto"/>
                <w:kern w:val="0"/>
                <w:sz w:val="24"/>
                <w:szCs w:val="24"/>
              </w:rPr>
            </w:pPr>
            <w:r>
              <w:rPr>
                <w:rFonts w:hint="eastAsia" w:ascii="宋体" w:hAnsi="宋体" w:cs="宋体"/>
                <w:color w:val="auto"/>
                <w:kern w:val="0"/>
                <w:sz w:val="24"/>
                <w:szCs w:val="24"/>
              </w:rPr>
              <w:t>完整性审查</w:t>
            </w:r>
          </w:p>
        </w:tc>
        <w:tc>
          <w:tcPr>
            <w:tcW w:w="1984" w:type="dxa"/>
            <w:noWrap w:val="0"/>
            <w:vAlign w:val="center"/>
          </w:tcPr>
          <w:p w14:paraId="2F623875">
            <w:pPr>
              <w:spacing w:line="400" w:lineRule="exact"/>
              <w:rPr>
                <w:rFonts w:ascii="宋体" w:hAnsi="宋体" w:cs="宋体"/>
                <w:color w:val="auto"/>
                <w:kern w:val="0"/>
                <w:sz w:val="24"/>
                <w:szCs w:val="24"/>
              </w:rPr>
            </w:pPr>
            <w:r>
              <w:rPr>
                <w:rFonts w:hint="eastAsia" w:ascii="宋体" w:hAnsi="宋体" w:cs="宋体"/>
                <w:color w:val="auto"/>
                <w:sz w:val="24"/>
                <w:szCs w:val="24"/>
              </w:rPr>
              <w:t>响应</w:t>
            </w:r>
            <w:r>
              <w:rPr>
                <w:rFonts w:hint="eastAsia" w:ascii="宋体" w:hAnsi="宋体" w:cs="宋体"/>
                <w:color w:val="auto"/>
                <w:sz w:val="24"/>
                <w:szCs w:val="24"/>
                <w:lang w:val="zh-CN"/>
              </w:rPr>
              <w:t>文件份数</w:t>
            </w:r>
          </w:p>
        </w:tc>
        <w:tc>
          <w:tcPr>
            <w:tcW w:w="5409" w:type="dxa"/>
            <w:noWrap w:val="0"/>
            <w:vAlign w:val="center"/>
          </w:tcPr>
          <w:p w14:paraId="6BC90955">
            <w:pPr>
              <w:spacing w:line="400" w:lineRule="exact"/>
              <w:rPr>
                <w:rFonts w:ascii="宋体" w:hAnsi="宋体" w:cs="宋体"/>
                <w:color w:val="auto"/>
                <w:kern w:val="0"/>
                <w:sz w:val="24"/>
                <w:szCs w:val="24"/>
              </w:rPr>
            </w:pPr>
            <w:r>
              <w:rPr>
                <w:rFonts w:hint="eastAsia" w:ascii="宋体" w:hAnsi="宋体" w:cs="宋体"/>
                <w:color w:val="auto"/>
                <w:sz w:val="24"/>
                <w:szCs w:val="24"/>
              </w:rPr>
              <w:t>响应</w:t>
            </w:r>
            <w:r>
              <w:rPr>
                <w:rFonts w:hint="eastAsia" w:ascii="宋体" w:hAnsi="宋体" w:cs="宋体"/>
                <w:color w:val="auto"/>
                <w:sz w:val="24"/>
                <w:szCs w:val="24"/>
                <w:lang w:val="zh-CN"/>
              </w:rPr>
              <w:t>文件</w:t>
            </w:r>
            <w:r>
              <w:rPr>
                <w:rFonts w:hint="eastAsia" w:ascii="宋体" w:hAnsi="宋体" w:cs="宋体"/>
                <w:color w:val="auto"/>
                <w:sz w:val="24"/>
                <w:szCs w:val="24"/>
              </w:rPr>
              <w:t>正本、副本</w:t>
            </w:r>
            <w:r>
              <w:rPr>
                <w:rFonts w:hint="eastAsia" w:ascii="宋体" w:hAnsi="宋体" w:cs="宋体"/>
                <w:color w:val="auto"/>
                <w:sz w:val="24"/>
                <w:szCs w:val="24"/>
                <w:lang w:val="zh-CN"/>
              </w:rPr>
              <w:t>数量符合</w:t>
            </w:r>
            <w:r>
              <w:rPr>
                <w:rFonts w:hint="eastAsia" w:ascii="宋体" w:hAnsi="宋体" w:cs="宋体"/>
                <w:color w:val="auto"/>
                <w:sz w:val="24"/>
                <w:szCs w:val="24"/>
              </w:rPr>
              <w:t>网上询比</w:t>
            </w:r>
            <w:r>
              <w:rPr>
                <w:rFonts w:hint="eastAsia" w:ascii="宋体" w:hAnsi="宋体" w:cs="宋体"/>
                <w:color w:val="auto"/>
                <w:sz w:val="24"/>
                <w:szCs w:val="24"/>
                <w:lang w:val="zh-CN"/>
              </w:rPr>
              <w:t>文件要求。</w:t>
            </w:r>
          </w:p>
        </w:tc>
      </w:tr>
      <w:tr w14:paraId="2754E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2FDF574C">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3</w:t>
            </w:r>
          </w:p>
        </w:tc>
        <w:tc>
          <w:tcPr>
            <w:tcW w:w="1560" w:type="dxa"/>
            <w:vMerge w:val="restart"/>
            <w:noWrap w:val="0"/>
            <w:vAlign w:val="center"/>
          </w:tcPr>
          <w:p w14:paraId="5B370B5C">
            <w:pPr>
              <w:spacing w:line="400" w:lineRule="exact"/>
              <w:rPr>
                <w:rFonts w:ascii="宋体" w:hAnsi="宋体" w:cs="宋体"/>
                <w:color w:val="auto"/>
                <w:sz w:val="24"/>
                <w:szCs w:val="24"/>
                <w:lang w:val="zh-CN"/>
              </w:rPr>
            </w:pPr>
            <w:r>
              <w:rPr>
                <w:rFonts w:hint="eastAsia" w:ascii="宋体" w:hAnsi="宋体" w:cs="宋体"/>
                <w:color w:val="auto"/>
                <w:kern w:val="0"/>
                <w:sz w:val="24"/>
                <w:szCs w:val="24"/>
              </w:rPr>
              <w:t>网上询比文件的响应程度审查</w:t>
            </w:r>
          </w:p>
        </w:tc>
        <w:tc>
          <w:tcPr>
            <w:tcW w:w="1984" w:type="dxa"/>
            <w:noWrap w:val="0"/>
            <w:vAlign w:val="center"/>
          </w:tcPr>
          <w:p w14:paraId="64DC91CD">
            <w:pPr>
              <w:spacing w:line="400" w:lineRule="exact"/>
              <w:rPr>
                <w:rFonts w:ascii="宋体" w:hAnsi="宋体" w:cs="宋体"/>
                <w:color w:val="auto"/>
                <w:kern w:val="0"/>
                <w:sz w:val="24"/>
                <w:szCs w:val="24"/>
              </w:rPr>
            </w:pPr>
            <w:r>
              <w:rPr>
                <w:rFonts w:hint="eastAsia" w:ascii="宋体" w:hAnsi="宋体" w:cs="宋体"/>
                <w:color w:val="auto"/>
                <w:kern w:val="0"/>
                <w:sz w:val="24"/>
                <w:szCs w:val="24"/>
              </w:rPr>
              <w:t>响应文件内容</w:t>
            </w:r>
          </w:p>
        </w:tc>
        <w:tc>
          <w:tcPr>
            <w:tcW w:w="5409" w:type="dxa"/>
            <w:noWrap w:val="0"/>
            <w:vAlign w:val="center"/>
          </w:tcPr>
          <w:p w14:paraId="02EC8155">
            <w:pPr>
              <w:pStyle w:val="9"/>
              <w:spacing w:line="400" w:lineRule="exact"/>
              <w:rPr>
                <w:rFonts w:ascii="宋体" w:hAnsi="宋体" w:cs="宋体"/>
                <w:color w:val="auto"/>
                <w:kern w:val="0"/>
                <w:sz w:val="24"/>
                <w:szCs w:val="24"/>
              </w:rPr>
            </w:pPr>
            <w:r>
              <w:rPr>
                <w:rFonts w:hint="eastAsia" w:ascii="宋体" w:hAnsi="宋体" w:cs="宋体"/>
                <w:color w:val="auto"/>
                <w:kern w:val="0"/>
                <w:sz w:val="24"/>
                <w:szCs w:val="24"/>
              </w:rPr>
              <w:t>对网上询比文件第二篇、第三篇规定的内容作出响应。</w:t>
            </w:r>
          </w:p>
        </w:tc>
      </w:tr>
      <w:tr w14:paraId="41F8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75" w:type="dxa"/>
            <w:vMerge w:val="continue"/>
            <w:noWrap w:val="0"/>
            <w:vAlign w:val="center"/>
          </w:tcPr>
          <w:p w14:paraId="1D8D1C0C">
            <w:pPr>
              <w:spacing w:line="400" w:lineRule="exact"/>
              <w:jc w:val="center"/>
              <w:rPr>
                <w:rFonts w:ascii="宋体" w:hAnsi="宋体" w:cs="宋体"/>
                <w:color w:val="auto"/>
                <w:kern w:val="0"/>
                <w:sz w:val="24"/>
                <w:szCs w:val="24"/>
              </w:rPr>
            </w:pPr>
          </w:p>
        </w:tc>
        <w:tc>
          <w:tcPr>
            <w:tcW w:w="1560" w:type="dxa"/>
            <w:vMerge w:val="continue"/>
            <w:noWrap w:val="0"/>
            <w:vAlign w:val="center"/>
          </w:tcPr>
          <w:p w14:paraId="5E367105">
            <w:pPr>
              <w:spacing w:line="400" w:lineRule="exact"/>
              <w:rPr>
                <w:rFonts w:ascii="宋体" w:hAnsi="宋体" w:cs="宋体"/>
                <w:color w:val="auto"/>
                <w:sz w:val="24"/>
                <w:szCs w:val="24"/>
                <w:lang w:val="zh-CN"/>
              </w:rPr>
            </w:pPr>
          </w:p>
        </w:tc>
        <w:tc>
          <w:tcPr>
            <w:tcW w:w="1984" w:type="dxa"/>
            <w:noWrap w:val="0"/>
            <w:vAlign w:val="center"/>
          </w:tcPr>
          <w:p w14:paraId="1315370C">
            <w:pPr>
              <w:spacing w:line="400" w:lineRule="exact"/>
              <w:rPr>
                <w:rFonts w:ascii="宋体" w:hAnsi="宋体" w:cs="宋体"/>
                <w:color w:val="auto"/>
                <w:kern w:val="0"/>
                <w:sz w:val="24"/>
                <w:szCs w:val="24"/>
              </w:rPr>
            </w:pPr>
            <w:r>
              <w:rPr>
                <w:rFonts w:hint="eastAsia" w:ascii="宋体" w:hAnsi="宋体" w:cs="宋体"/>
                <w:color w:val="auto"/>
                <w:kern w:val="0"/>
                <w:sz w:val="24"/>
                <w:szCs w:val="24"/>
              </w:rPr>
              <w:t>网上询比有效期</w:t>
            </w:r>
          </w:p>
        </w:tc>
        <w:tc>
          <w:tcPr>
            <w:tcW w:w="5409" w:type="dxa"/>
            <w:noWrap w:val="0"/>
            <w:vAlign w:val="center"/>
          </w:tcPr>
          <w:p w14:paraId="1C9B2552">
            <w:pPr>
              <w:spacing w:line="400" w:lineRule="exact"/>
              <w:rPr>
                <w:rFonts w:ascii="宋体" w:hAnsi="宋体" w:cs="宋体"/>
                <w:color w:val="auto"/>
                <w:kern w:val="0"/>
                <w:sz w:val="24"/>
                <w:szCs w:val="24"/>
              </w:rPr>
            </w:pPr>
            <w:r>
              <w:rPr>
                <w:rFonts w:hint="eastAsia" w:ascii="宋体" w:hAnsi="宋体" w:cs="宋体"/>
                <w:color w:val="auto"/>
                <w:kern w:val="0"/>
                <w:sz w:val="24"/>
                <w:szCs w:val="24"/>
              </w:rPr>
              <w:t>满足网上询比文件</w:t>
            </w:r>
            <w:r>
              <w:rPr>
                <w:rFonts w:hint="eastAsia" w:ascii="宋体" w:hAnsi="宋体" w:cs="宋体"/>
                <w:color w:val="auto"/>
                <w:sz w:val="24"/>
                <w:szCs w:val="24"/>
                <w:lang w:val="zh-CN"/>
              </w:rPr>
              <w:t>规定。</w:t>
            </w:r>
          </w:p>
        </w:tc>
      </w:tr>
    </w:tbl>
    <w:p w14:paraId="1A60546E">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68051B0">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四）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EFA19C4">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（五）在网上询比过程中网上询比的任何一方不得向他人透露与网上询比有关的服务资料、价格或其他信息。</w:t>
      </w:r>
    </w:p>
    <w:p w14:paraId="4137263D">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六）在网上询比过程中，网上询比小组可以根据网上询比文件和网上询比情况实质性变动采购需求中的技术、商务要求以及合同草案条款，但不得变动网上询比文件中的其他内容。实质性变动的内容，须经采购人代表确认。对网上询比文件作出的实质性变动是网上询比文件的有效组成部分，网上询比小组应当及时以书面形式同时通知所有参加网上询比的供应商。</w:t>
      </w:r>
    </w:p>
    <w:p w14:paraId="09EE5244">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（七）供应商在网上询比时作出的所有书面承诺须由法定代表人或其授权代表签字。</w:t>
      </w:r>
    </w:p>
    <w:p w14:paraId="099833D0">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（八）评审小组采用综合评分法对合格的供应商的响应文件进行综合评分。</w:t>
      </w:r>
      <w:r>
        <w:rPr>
          <w:rFonts w:hint="eastAsia" w:ascii="宋体" w:hAnsi="宋体" w:cs="宋体"/>
          <w:color w:val="auto"/>
          <w:kern w:val="0"/>
          <w:sz w:val="24"/>
          <w:szCs w:val="24"/>
        </w:rPr>
        <w:t>综合评分法，是指响应文件满足网上询比文件全部实质性要求且按照评审因素的量化指标评审得分最高的供应商为成交候选供应商的评审方法。供应商总得分为价格、技术等评定因素分别按照相应权重值计算分项得分后相加，满分为100分</w:t>
      </w:r>
      <w:r>
        <w:rPr>
          <w:rFonts w:hint="eastAsia" w:ascii="宋体" w:hAnsi="宋体" w:cs="宋体"/>
          <w:color w:val="auto"/>
          <w:sz w:val="24"/>
          <w:szCs w:val="24"/>
        </w:rPr>
        <w:t>。</w:t>
      </w:r>
    </w:p>
    <w:p w14:paraId="4DF3AD05">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（九）评审小组各成员独立对每个有效响应（通过资格性检查、</w:t>
      </w:r>
      <w:r>
        <w:rPr>
          <w:rFonts w:hint="eastAsia" w:ascii="宋体" w:hAnsi="宋体" w:cs="宋体"/>
          <w:color w:val="auto"/>
          <w:kern w:val="0"/>
          <w:sz w:val="24"/>
          <w:szCs w:val="24"/>
        </w:rPr>
        <w:t>符合性检查的供应商</w:t>
      </w:r>
      <w:r>
        <w:rPr>
          <w:rFonts w:hint="eastAsia" w:ascii="宋体" w:hAnsi="宋体" w:cs="宋体"/>
          <w:color w:val="auto"/>
          <w:sz w:val="24"/>
          <w:szCs w:val="24"/>
        </w:rPr>
        <w:t>）的文件进行评价、打分，然后汇总每个供应商每项评分因素的得分，并根据综合评分情况按照评审得分由高到低顺序推荐3名以上成交候选供应商，并编写评审报告。若供应商的评审得分相同的，按照询比报价由低到高的顺序排列推荐。评审得分且询比报价相同的，按照技术部分得分高低顺序排列推荐。以上都相同的，按商务部分得分高低顺序排列推荐。</w:t>
      </w:r>
    </w:p>
    <w:p w14:paraId="2DAB6E0B">
      <w:pPr>
        <w:pStyle w:val="4"/>
        <w:spacing w:before="0" w:after="0" w:line="360" w:lineRule="auto"/>
        <w:rPr>
          <w:rFonts w:ascii="宋体" w:hAnsi="宋体" w:cs="宋体"/>
          <w:color w:val="auto"/>
          <w:sz w:val="24"/>
          <w:szCs w:val="24"/>
        </w:rPr>
      </w:pPr>
      <w:bookmarkStart w:id="84" w:name="_Toc18461"/>
      <w:bookmarkStart w:id="85" w:name="_Toc32208"/>
      <w:r>
        <w:rPr>
          <w:rFonts w:hint="eastAsia" w:ascii="宋体" w:hAnsi="宋体" w:cs="宋体"/>
          <w:color w:val="auto"/>
          <w:sz w:val="24"/>
          <w:szCs w:val="24"/>
        </w:rPr>
        <w:t>二、评审标准</w:t>
      </w:r>
      <w:bookmarkEnd w:id="84"/>
      <w:bookmarkEnd w:id="85"/>
    </w:p>
    <w:tbl>
      <w:tblPr>
        <w:tblStyle w:val="13"/>
        <w:tblW w:w="10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333"/>
        <w:gridCol w:w="984"/>
        <w:gridCol w:w="4833"/>
        <w:gridCol w:w="2417"/>
      </w:tblGrid>
      <w:tr w14:paraId="20F36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67" w:type="dxa"/>
            <w:noWrap w:val="0"/>
            <w:vAlign w:val="center"/>
          </w:tcPr>
          <w:p w14:paraId="57FFF11B">
            <w:pPr>
              <w:keepNext w:val="0"/>
              <w:keepLines w:val="0"/>
              <w:pageBreakBefore w:val="0"/>
              <w:kinsoku/>
              <w:wordWrap/>
              <w:overflowPunct/>
              <w:topLinePunct w:val="0"/>
              <w:autoSpaceDE/>
              <w:autoSpaceDN/>
              <w:bidi w:val="0"/>
              <w:adjustRightInd/>
              <w:snapToGrid/>
              <w:spacing w:line="400" w:lineRule="exact"/>
              <w:ind w:left="0" w:firstLine="28"/>
              <w:jc w:val="center"/>
              <w:rPr>
                <w:rFonts w:hint="eastAsia" w:ascii="宋体" w:hAnsi="宋体" w:eastAsia="宋体" w:cs="宋体"/>
                <w:b/>
                <w:bCs/>
                <w:color w:val="auto"/>
                <w:sz w:val="24"/>
                <w:szCs w:val="24"/>
              </w:rPr>
            </w:pPr>
            <w:bookmarkStart w:id="86" w:name="_Toc32110"/>
            <w:bookmarkStart w:id="87" w:name="_Toc342913394"/>
            <w:bookmarkStart w:id="88" w:name="_Toc102227320"/>
            <w:r>
              <w:rPr>
                <w:rFonts w:hint="eastAsia" w:ascii="宋体" w:hAnsi="宋体" w:eastAsia="宋体" w:cs="宋体"/>
                <w:b/>
                <w:bCs/>
                <w:color w:val="auto"/>
                <w:sz w:val="24"/>
                <w:szCs w:val="24"/>
              </w:rPr>
              <w:t>序号</w:t>
            </w:r>
          </w:p>
        </w:tc>
        <w:tc>
          <w:tcPr>
            <w:tcW w:w="1333" w:type="dxa"/>
            <w:tcBorders>
              <w:left w:val="nil"/>
            </w:tcBorders>
            <w:noWrap w:val="0"/>
            <w:vAlign w:val="center"/>
          </w:tcPr>
          <w:p w14:paraId="190378CA">
            <w:pPr>
              <w:keepNext w:val="0"/>
              <w:keepLines w:val="0"/>
              <w:pageBreakBefore w:val="0"/>
              <w:kinsoku/>
              <w:wordWrap/>
              <w:overflowPunct/>
              <w:topLinePunct w:val="0"/>
              <w:autoSpaceDE/>
              <w:autoSpaceDN/>
              <w:bidi w:val="0"/>
              <w:adjustRightInd/>
              <w:snapToGrid/>
              <w:spacing w:line="400" w:lineRule="exact"/>
              <w:ind w:left="0" w:firstLine="28"/>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评分因素</w:t>
            </w:r>
          </w:p>
          <w:p w14:paraId="679100EA">
            <w:pPr>
              <w:keepNext w:val="0"/>
              <w:keepLines w:val="0"/>
              <w:pageBreakBefore w:val="0"/>
              <w:kinsoku/>
              <w:wordWrap/>
              <w:overflowPunct/>
              <w:topLinePunct w:val="0"/>
              <w:autoSpaceDE/>
              <w:autoSpaceDN/>
              <w:bidi w:val="0"/>
              <w:adjustRightInd/>
              <w:snapToGrid/>
              <w:spacing w:line="400" w:lineRule="exact"/>
              <w:ind w:left="0" w:firstLine="28"/>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及权重</w:t>
            </w:r>
          </w:p>
        </w:tc>
        <w:tc>
          <w:tcPr>
            <w:tcW w:w="984" w:type="dxa"/>
            <w:tcBorders>
              <w:left w:val="nil"/>
            </w:tcBorders>
            <w:noWrap w:val="0"/>
            <w:vAlign w:val="center"/>
          </w:tcPr>
          <w:p w14:paraId="1E02F98B">
            <w:pPr>
              <w:keepNext w:val="0"/>
              <w:keepLines w:val="0"/>
              <w:pageBreakBefore w:val="0"/>
              <w:kinsoku/>
              <w:wordWrap/>
              <w:overflowPunct/>
              <w:topLinePunct w:val="0"/>
              <w:autoSpaceDE/>
              <w:autoSpaceDN/>
              <w:bidi w:val="0"/>
              <w:adjustRightInd/>
              <w:snapToGrid/>
              <w:spacing w:line="400" w:lineRule="exact"/>
              <w:ind w:left="0" w:firstLine="28"/>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c>
          <w:tcPr>
            <w:tcW w:w="4833" w:type="dxa"/>
            <w:tcBorders>
              <w:left w:val="nil"/>
            </w:tcBorders>
            <w:noWrap w:val="0"/>
            <w:vAlign w:val="center"/>
          </w:tcPr>
          <w:p w14:paraId="6FC90AE3">
            <w:pPr>
              <w:keepNext w:val="0"/>
              <w:keepLines w:val="0"/>
              <w:pageBreakBefore w:val="0"/>
              <w:kinsoku/>
              <w:wordWrap/>
              <w:overflowPunct/>
              <w:topLinePunct w:val="0"/>
              <w:autoSpaceDE/>
              <w:autoSpaceDN/>
              <w:bidi w:val="0"/>
              <w:adjustRightInd/>
              <w:snapToGrid/>
              <w:spacing w:line="400" w:lineRule="exact"/>
              <w:ind w:left="0" w:firstLine="28"/>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c>
          <w:tcPr>
            <w:tcW w:w="2417" w:type="dxa"/>
            <w:tcBorders>
              <w:left w:val="nil"/>
            </w:tcBorders>
            <w:noWrap w:val="0"/>
            <w:vAlign w:val="center"/>
          </w:tcPr>
          <w:p w14:paraId="5DB45E20">
            <w:pPr>
              <w:pStyle w:val="20"/>
              <w:keepNext w:val="0"/>
              <w:keepLines w:val="0"/>
              <w:pageBreakBefore w:val="0"/>
              <w:kinsoku/>
              <w:wordWrap/>
              <w:overflowPunct/>
              <w:topLinePunct w:val="0"/>
              <w:autoSpaceDE/>
              <w:autoSpaceDN/>
              <w:bidi w:val="0"/>
              <w:adjustRightInd/>
              <w:snapToGrid/>
              <w:spacing w:before="0" w:after="0" w:line="400" w:lineRule="exact"/>
              <w:ind w:left="0"/>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r>
      <w:tr w14:paraId="24B2F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8" w:hRule="atLeast"/>
          <w:jc w:val="center"/>
        </w:trPr>
        <w:tc>
          <w:tcPr>
            <w:tcW w:w="767" w:type="dxa"/>
            <w:noWrap w:val="0"/>
            <w:vAlign w:val="center"/>
          </w:tcPr>
          <w:p w14:paraId="33B20E77">
            <w:pPr>
              <w:keepNext w:val="0"/>
              <w:keepLines w:val="0"/>
              <w:pageBreakBefore w:val="0"/>
              <w:kinsoku/>
              <w:wordWrap/>
              <w:overflowPunct/>
              <w:topLinePunct w:val="0"/>
              <w:autoSpaceDE/>
              <w:autoSpaceDN/>
              <w:bidi w:val="0"/>
              <w:adjustRightInd/>
              <w:snapToGrid/>
              <w:spacing w:line="400" w:lineRule="exact"/>
              <w:ind w:left="0"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33" w:type="dxa"/>
            <w:tcBorders>
              <w:left w:val="nil"/>
            </w:tcBorders>
            <w:noWrap w:val="0"/>
            <w:vAlign w:val="center"/>
          </w:tcPr>
          <w:p w14:paraId="42538771">
            <w:pPr>
              <w:keepNext w:val="0"/>
              <w:keepLines w:val="0"/>
              <w:pageBreakBefore w:val="0"/>
              <w:kinsoku/>
              <w:wordWrap/>
              <w:overflowPunct/>
              <w:topLinePunct w:val="0"/>
              <w:autoSpaceDE/>
              <w:autoSpaceDN/>
              <w:bidi w:val="0"/>
              <w:adjustRightInd/>
              <w:snapToGrid/>
              <w:spacing w:line="400" w:lineRule="exact"/>
              <w:ind w:left="0"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竞采报价</w:t>
            </w:r>
          </w:p>
          <w:p w14:paraId="6A67E94E">
            <w:pPr>
              <w:keepNext w:val="0"/>
              <w:keepLines w:val="0"/>
              <w:pageBreakBefore w:val="0"/>
              <w:kinsoku/>
              <w:wordWrap/>
              <w:overflowPunct/>
              <w:topLinePunct w:val="0"/>
              <w:autoSpaceDE/>
              <w:autoSpaceDN/>
              <w:bidi w:val="0"/>
              <w:adjustRightInd/>
              <w:snapToGrid/>
              <w:spacing w:line="400" w:lineRule="exact"/>
              <w:ind w:left="0"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0%）</w:t>
            </w:r>
          </w:p>
        </w:tc>
        <w:tc>
          <w:tcPr>
            <w:tcW w:w="984" w:type="dxa"/>
            <w:tcBorders>
              <w:left w:val="nil"/>
            </w:tcBorders>
            <w:noWrap w:val="0"/>
            <w:vAlign w:val="center"/>
          </w:tcPr>
          <w:p w14:paraId="177E33E6">
            <w:pPr>
              <w:keepNext w:val="0"/>
              <w:keepLines w:val="0"/>
              <w:pageBreakBefore w:val="0"/>
              <w:kinsoku/>
              <w:wordWrap/>
              <w:overflowPunct/>
              <w:topLinePunct w:val="0"/>
              <w:autoSpaceDE/>
              <w:autoSpaceDN/>
              <w:bidi w:val="0"/>
              <w:adjustRightInd/>
              <w:snapToGrid/>
              <w:spacing w:line="400" w:lineRule="exact"/>
              <w:ind w:left="0"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0分</w:t>
            </w:r>
          </w:p>
        </w:tc>
        <w:tc>
          <w:tcPr>
            <w:tcW w:w="4833" w:type="dxa"/>
            <w:tcBorders>
              <w:left w:val="nil"/>
            </w:tcBorders>
            <w:noWrap w:val="0"/>
            <w:vAlign w:val="center"/>
          </w:tcPr>
          <w:p w14:paraId="2D073310">
            <w:pPr>
              <w:keepNext w:val="0"/>
              <w:keepLines w:val="0"/>
              <w:pageBreakBefore w:val="0"/>
              <w:kinsoku/>
              <w:wordWrap/>
              <w:overflowPunct/>
              <w:topLinePunct w:val="0"/>
              <w:autoSpaceDE/>
              <w:autoSpaceDN/>
              <w:bidi w:val="0"/>
              <w:adjustRightInd/>
              <w:snapToGrid/>
              <w:spacing w:line="400" w:lineRule="exact"/>
              <w:ind w:left="0"/>
              <w:jc w:val="left"/>
              <w:rPr>
                <w:rFonts w:hint="eastAsia" w:ascii="宋体" w:hAnsi="宋体" w:eastAsia="宋体" w:cs="宋体"/>
                <w:color w:val="auto"/>
                <w:sz w:val="24"/>
                <w:szCs w:val="24"/>
              </w:rPr>
            </w:pPr>
            <w:r>
              <w:rPr>
                <w:rFonts w:hint="eastAsia" w:ascii="宋体" w:hAnsi="宋体" w:eastAsia="宋体" w:cs="宋体"/>
                <w:color w:val="auto"/>
                <w:sz w:val="24"/>
                <w:szCs w:val="24"/>
              </w:rPr>
              <w:t>满足资格性、符合性要求且</w:t>
            </w:r>
            <w:r>
              <w:rPr>
                <w:rFonts w:hint="eastAsia" w:ascii="宋体" w:hAnsi="宋体" w:cs="宋体"/>
                <w:color w:val="auto"/>
                <w:sz w:val="24"/>
                <w:szCs w:val="24"/>
                <w:lang w:eastAsia="zh-CN"/>
              </w:rPr>
              <w:t>总价</w:t>
            </w:r>
            <w:r>
              <w:rPr>
                <w:rFonts w:hint="eastAsia" w:ascii="宋体" w:hAnsi="宋体" w:eastAsia="宋体" w:cs="宋体"/>
                <w:color w:val="auto"/>
                <w:sz w:val="24"/>
                <w:szCs w:val="24"/>
              </w:rPr>
              <w:t>报价最低的供应商的价格为竞采基准价，其价格分为满分。其他供应商的价格分统一按照下列公式计算：</w:t>
            </w:r>
          </w:p>
          <w:p w14:paraId="4FC00759">
            <w:pPr>
              <w:keepNext w:val="0"/>
              <w:keepLines w:val="0"/>
              <w:pageBreakBefore w:val="0"/>
              <w:kinsoku/>
              <w:wordWrap/>
              <w:overflowPunct/>
              <w:topLinePunct w:val="0"/>
              <w:autoSpaceDE/>
              <w:autoSpaceDN/>
              <w:bidi w:val="0"/>
              <w:adjustRightInd/>
              <w:snapToGrid/>
              <w:spacing w:line="400" w:lineRule="exact"/>
              <w:ind w:left="0"/>
              <w:rPr>
                <w:rFonts w:hint="eastAsia" w:ascii="宋体" w:hAnsi="宋体" w:eastAsia="宋体" w:cs="宋体"/>
                <w:color w:val="auto"/>
                <w:sz w:val="24"/>
                <w:szCs w:val="24"/>
              </w:rPr>
            </w:pPr>
            <w:r>
              <w:rPr>
                <w:rFonts w:hint="eastAsia" w:ascii="宋体" w:hAnsi="宋体" w:eastAsia="宋体" w:cs="宋体"/>
                <w:color w:val="auto"/>
                <w:sz w:val="24"/>
                <w:szCs w:val="24"/>
              </w:rPr>
              <w:t>竞采报价得分=（竞采基准价/竞采报价）×价格权值×100（按四舍五入法保留两位小数）</w:t>
            </w:r>
          </w:p>
        </w:tc>
        <w:tc>
          <w:tcPr>
            <w:tcW w:w="2417" w:type="dxa"/>
            <w:tcBorders>
              <w:left w:val="nil"/>
            </w:tcBorders>
            <w:noWrap w:val="0"/>
            <w:vAlign w:val="center"/>
          </w:tcPr>
          <w:p w14:paraId="3FC0F607">
            <w:pPr>
              <w:keepNext w:val="0"/>
              <w:keepLines w:val="0"/>
              <w:pageBreakBefore w:val="0"/>
              <w:kinsoku/>
              <w:wordWrap/>
              <w:overflowPunct/>
              <w:topLinePunct w:val="0"/>
              <w:autoSpaceDE/>
              <w:autoSpaceDN/>
              <w:bidi w:val="0"/>
              <w:adjustRightInd/>
              <w:snapToGrid/>
              <w:spacing w:line="400" w:lineRule="exact"/>
              <w:ind w:left="0"/>
              <w:jc w:val="center"/>
              <w:rPr>
                <w:rFonts w:hint="eastAsia" w:ascii="宋体" w:hAnsi="宋体" w:eastAsia="宋体" w:cs="宋体"/>
                <w:color w:val="auto"/>
                <w:sz w:val="24"/>
                <w:szCs w:val="24"/>
              </w:rPr>
            </w:pPr>
            <w:r>
              <w:rPr>
                <w:rFonts w:hint="eastAsia" w:ascii="宋体" w:hAnsi="宋体" w:eastAsia="宋体" w:cs="宋体"/>
                <w:color w:val="auto"/>
                <w:sz w:val="24"/>
                <w:szCs w:val="24"/>
              </w:rPr>
              <w:t>无。</w:t>
            </w:r>
          </w:p>
        </w:tc>
      </w:tr>
      <w:tr w14:paraId="12D15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7" w:type="dxa"/>
            <w:vMerge w:val="restart"/>
            <w:tcBorders>
              <w:top w:val="nil"/>
            </w:tcBorders>
            <w:noWrap w:val="0"/>
            <w:vAlign w:val="center"/>
          </w:tcPr>
          <w:p w14:paraId="183C0EFE">
            <w:pPr>
              <w:keepNext w:val="0"/>
              <w:keepLines w:val="0"/>
              <w:pageBreakBefore w:val="0"/>
              <w:kinsoku/>
              <w:wordWrap/>
              <w:overflowPunct/>
              <w:topLinePunct w:val="0"/>
              <w:autoSpaceDE/>
              <w:autoSpaceDN/>
              <w:bidi w:val="0"/>
              <w:adjustRightInd/>
              <w:snapToGrid/>
              <w:spacing w:line="400" w:lineRule="exact"/>
              <w:ind w:left="0"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33" w:type="dxa"/>
            <w:vMerge w:val="restart"/>
            <w:tcBorders>
              <w:top w:val="nil"/>
              <w:left w:val="nil"/>
            </w:tcBorders>
            <w:noWrap w:val="0"/>
            <w:vAlign w:val="center"/>
          </w:tcPr>
          <w:p w14:paraId="0C8C3B0E">
            <w:pPr>
              <w:keepNext w:val="0"/>
              <w:keepLines w:val="0"/>
              <w:pageBreakBefore w:val="0"/>
              <w:kinsoku/>
              <w:wordWrap/>
              <w:overflowPunct/>
              <w:topLinePunct w:val="0"/>
              <w:autoSpaceDE/>
              <w:autoSpaceDN/>
              <w:bidi w:val="0"/>
              <w:adjustRightInd/>
              <w:snapToGrid/>
              <w:spacing w:line="400" w:lineRule="exact"/>
              <w:ind w:left="0"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技术部分</w:t>
            </w:r>
          </w:p>
          <w:p w14:paraId="289E59B9">
            <w:pPr>
              <w:keepNext w:val="0"/>
              <w:keepLines w:val="0"/>
              <w:pageBreakBefore w:val="0"/>
              <w:kinsoku/>
              <w:wordWrap/>
              <w:overflowPunct/>
              <w:topLinePunct w:val="0"/>
              <w:autoSpaceDE/>
              <w:autoSpaceDN/>
              <w:bidi w:val="0"/>
              <w:adjustRightInd/>
              <w:snapToGrid/>
              <w:spacing w:line="400" w:lineRule="exact"/>
              <w:ind w:left="0"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w:t>
            </w:r>
          </w:p>
        </w:tc>
        <w:tc>
          <w:tcPr>
            <w:tcW w:w="984" w:type="dxa"/>
            <w:tcBorders>
              <w:top w:val="nil"/>
              <w:left w:val="nil"/>
            </w:tcBorders>
            <w:noWrap w:val="0"/>
            <w:vAlign w:val="center"/>
          </w:tcPr>
          <w:p w14:paraId="714E333E">
            <w:pPr>
              <w:keepNext w:val="0"/>
              <w:keepLines w:val="0"/>
              <w:pageBreakBefore w:val="0"/>
              <w:kinsoku/>
              <w:wordWrap/>
              <w:overflowPunct/>
              <w:topLinePunct w:val="0"/>
              <w:autoSpaceDE/>
              <w:autoSpaceDN/>
              <w:bidi w:val="0"/>
              <w:adjustRightInd/>
              <w:snapToGrid/>
              <w:spacing w:line="400" w:lineRule="exact"/>
              <w:ind w:lef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20分</w:t>
            </w:r>
          </w:p>
        </w:tc>
        <w:tc>
          <w:tcPr>
            <w:tcW w:w="4833" w:type="dxa"/>
            <w:tcBorders>
              <w:left w:val="nil"/>
            </w:tcBorders>
            <w:noWrap w:val="0"/>
            <w:vAlign w:val="center"/>
          </w:tcPr>
          <w:p w14:paraId="408C0F77">
            <w:pPr>
              <w:keepNext w:val="0"/>
              <w:keepLines w:val="0"/>
              <w:pageBreakBefore w:val="0"/>
              <w:kinsoku/>
              <w:wordWrap/>
              <w:overflowPunct/>
              <w:topLinePunct w:val="0"/>
              <w:autoSpaceDE/>
              <w:autoSpaceDN/>
              <w:bidi w:val="0"/>
              <w:adjustRightInd/>
              <w:snapToGrid/>
              <w:spacing w:line="400" w:lineRule="exact"/>
              <w:ind w:left="0"/>
              <w:rPr>
                <w:rFonts w:hint="eastAsia" w:ascii="宋体" w:hAnsi="宋体" w:eastAsia="宋体" w:cs="宋体"/>
                <w:color w:val="auto"/>
                <w:sz w:val="24"/>
                <w:szCs w:val="24"/>
              </w:rPr>
            </w:pPr>
            <w:r>
              <w:rPr>
                <w:rFonts w:hint="eastAsia" w:ascii="宋体" w:hAnsi="宋体" w:eastAsia="宋体" w:cs="宋体"/>
                <w:color w:val="auto"/>
                <w:sz w:val="24"/>
                <w:szCs w:val="24"/>
              </w:rPr>
              <w:t>针对</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提交的样品进行评审</w:t>
            </w:r>
            <w:r>
              <w:rPr>
                <w:rFonts w:hint="eastAsia" w:ascii="宋体" w:hAnsi="宋体" w:eastAsia="宋体" w:cs="宋体"/>
                <w:color w:val="auto"/>
                <w:sz w:val="24"/>
                <w:szCs w:val="24"/>
                <w:lang w:eastAsia="zh-CN"/>
              </w:rPr>
              <w:t>，分为</w:t>
            </w:r>
            <w:r>
              <w:rPr>
                <w:rFonts w:hint="eastAsia" w:ascii="宋体" w:hAnsi="宋体" w:eastAsia="宋体" w:cs="宋体"/>
                <w:color w:val="auto"/>
                <w:sz w:val="24"/>
                <w:szCs w:val="24"/>
                <w:lang w:val="en-US" w:eastAsia="zh-CN"/>
              </w:rPr>
              <w:t>5个部分</w:t>
            </w:r>
            <w:r>
              <w:rPr>
                <w:rFonts w:hint="eastAsia" w:ascii="宋体" w:hAnsi="宋体" w:eastAsia="宋体" w:cs="宋体"/>
                <w:color w:val="auto"/>
                <w:sz w:val="24"/>
                <w:szCs w:val="24"/>
              </w:rPr>
              <w:t>：</w:t>
            </w:r>
          </w:p>
          <w:p w14:paraId="79EA7096">
            <w:pPr>
              <w:keepNext w:val="0"/>
              <w:keepLines w:val="0"/>
              <w:pageBreakBefore w:val="0"/>
              <w:numPr>
                <w:ilvl w:val="0"/>
                <w:numId w:val="0"/>
              </w:numPr>
              <w:kinsoku/>
              <w:wordWrap/>
              <w:overflowPunct/>
              <w:topLinePunct w:val="0"/>
              <w:autoSpaceDE/>
              <w:autoSpaceDN/>
              <w:bidi w:val="0"/>
              <w:adjustRightInd/>
              <w:snapToGrid/>
              <w:spacing w:line="400" w:lineRule="exact"/>
              <w:ind w:lef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封面印刷应套色准确、图文清晰、边缘干净。</w:t>
            </w:r>
          </w:p>
          <w:p w14:paraId="555B8982">
            <w:pPr>
              <w:keepNext w:val="0"/>
              <w:keepLines w:val="0"/>
              <w:pageBreakBefore w:val="0"/>
              <w:numPr>
                <w:ilvl w:val="0"/>
                <w:numId w:val="0"/>
              </w:numPr>
              <w:kinsoku/>
              <w:wordWrap/>
              <w:overflowPunct/>
              <w:topLinePunct w:val="0"/>
              <w:autoSpaceDE/>
              <w:autoSpaceDN/>
              <w:bidi w:val="0"/>
              <w:adjustRightInd/>
              <w:snapToGrid/>
              <w:spacing w:line="400" w:lineRule="exact"/>
              <w:ind w:lef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内页文字清晰、无错漏、无模糊字。</w:t>
            </w:r>
          </w:p>
          <w:p w14:paraId="2D02306C">
            <w:pPr>
              <w:keepNext w:val="0"/>
              <w:keepLines w:val="0"/>
              <w:pageBreakBefore w:val="0"/>
              <w:numPr>
                <w:ilvl w:val="0"/>
                <w:numId w:val="0"/>
              </w:numPr>
              <w:kinsoku/>
              <w:wordWrap/>
              <w:overflowPunct/>
              <w:topLinePunct w:val="0"/>
              <w:autoSpaceDE/>
              <w:autoSpaceDN/>
              <w:bidi w:val="0"/>
              <w:adjustRightInd/>
              <w:snapToGrid/>
              <w:spacing w:line="400" w:lineRule="exact"/>
              <w:ind w:lef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图片清晰、色彩协调、颜色饱满、不偏色、不失真。</w:t>
            </w:r>
          </w:p>
          <w:p w14:paraId="7FCC12BF">
            <w:pPr>
              <w:keepNext w:val="0"/>
              <w:keepLines w:val="0"/>
              <w:pageBreakBefore w:val="0"/>
              <w:numPr>
                <w:ilvl w:val="0"/>
                <w:numId w:val="0"/>
              </w:numPr>
              <w:kinsoku/>
              <w:wordWrap/>
              <w:overflowPunct/>
              <w:topLinePunct w:val="0"/>
              <w:autoSpaceDE/>
              <w:autoSpaceDN/>
              <w:bidi w:val="0"/>
              <w:adjustRightInd/>
              <w:snapToGrid/>
              <w:spacing w:line="400" w:lineRule="exact"/>
              <w:ind w:lef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版面、页码顺序正确，版芯位置无偏差。</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装订裁切平滑，尺寸准确，书脊、成型方正。</w:t>
            </w:r>
          </w:p>
          <w:p w14:paraId="48E26700">
            <w:pPr>
              <w:keepNext w:val="0"/>
              <w:keepLines w:val="0"/>
              <w:pageBreakBefore w:val="0"/>
              <w:kinsoku/>
              <w:wordWrap/>
              <w:overflowPunct/>
              <w:topLinePunct w:val="0"/>
              <w:autoSpaceDE/>
              <w:autoSpaceDN/>
              <w:bidi w:val="0"/>
              <w:adjustRightInd/>
              <w:snapToGrid/>
              <w:spacing w:line="400" w:lineRule="exact"/>
              <w:ind w:left="0"/>
              <w:rPr>
                <w:rFonts w:hint="eastAsia" w:ascii="宋体" w:hAnsi="宋体" w:eastAsia="宋体" w:cs="宋体"/>
                <w:color w:val="auto"/>
                <w:sz w:val="24"/>
                <w:szCs w:val="24"/>
              </w:rPr>
            </w:pPr>
            <w:r>
              <w:rPr>
                <w:rFonts w:hint="eastAsia" w:ascii="宋体" w:hAnsi="宋体" w:eastAsia="宋体" w:cs="宋体"/>
                <w:color w:val="auto"/>
                <w:sz w:val="24"/>
                <w:szCs w:val="24"/>
              </w:rPr>
              <w:t>提供样品达到以上</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项</w:t>
            </w:r>
            <w:r>
              <w:rPr>
                <w:rFonts w:hint="eastAsia" w:ascii="宋体" w:hAnsi="宋体" w:eastAsia="宋体" w:cs="宋体"/>
                <w:color w:val="auto"/>
                <w:sz w:val="24"/>
                <w:szCs w:val="24"/>
                <w:lang w:eastAsia="zh-CN"/>
              </w:rPr>
              <w:t>全部</w:t>
            </w:r>
            <w:r>
              <w:rPr>
                <w:rFonts w:hint="eastAsia" w:ascii="宋体" w:hAnsi="宋体" w:eastAsia="宋体" w:cs="宋体"/>
                <w:color w:val="auto"/>
                <w:sz w:val="24"/>
                <w:szCs w:val="24"/>
              </w:rPr>
              <w:t>要求</w:t>
            </w:r>
            <w:r>
              <w:rPr>
                <w:rFonts w:hint="eastAsia" w:ascii="宋体" w:hAnsi="宋体" w:cs="宋体"/>
                <w:color w:val="auto"/>
                <w:sz w:val="24"/>
                <w:szCs w:val="24"/>
                <w:lang w:eastAsia="zh-CN"/>
              </w:rPr>
              <w:t>，</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任意一项要求不满足</w:t>
            </w:r>
            <w:r>
              <w:rPr>
                <w:rFonts w:hint="eastAsia" w:ascii="宋体" w:hAnsi="宋体" w:eastAsia="宋体" w:cs="宋体"/>
                <w:color w:val="auto"/>
                <w:sz w:val="24"/>
                <w:szCs w:val="24"/>
              </w:rPr>
              <w:t>，扣</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分，直到扣完为止。</w:t>
            </w:r>
          </w:p>
        </w:tc>
        <w:tc>
          <w:tcPr>
            <w:tcW w:w="2417" w:type="dxa"/>
            <w:tcBorders>
              <w:top w:val="nil"/>
              <w:left w:val="nil"/>
            </w:tcBorders>
            <w:noWrap w:val="0"/>
            <w:vAlign w:val="center"/>
          </w:tcPr>
          <w:p w14:paraId="7E226954">
            <w:pPr>
              <w:keepNext w:val="0"/>
              <w:keepLines w:val="0"/>
              <w:pageBreakBefore w:val="0"/>
              <w:kinsoku/>
              <w:wordWrap/>
              <w:overflowPunct/>
              <w:topLinePunct w:val="0"/>
              <w:autoSpaceDE/>
              <w:autoSpaceDN/>
              <w:bidi w:val="0"/>
              <w:adjustRightInd/>
              <w:snapToGrid/>
              <w:spacing w:line="400" w:lineRule="exact"/>
              <w:ind w:left="0"/>
              <w:rPr>
                <w:rFonts w:hint="eastAsia" w:ascii="宋体" w:hAnsi="宋体" w:eastAsia="宋体" w:cs="宋体"/>
                <w:color w:val="auto"/>
                <w:sz w:val="24"/>
                <w:szCs w:val="24"/>
              </w:rPr>
            </w:pPr>
            <w:r>
              <w:rPr>
                <w:rFonts w:hint="eastAsia" w:ascii="宋体" w:hAnsi="宋体" w:eastAsia="宋体" w:cs="宋体"/>
                <w:color w:val="auto"/>
                <w:sz w:val="24"/>
                <w:szCs w:val="24"/>
              </w:rPr>
              <w:t>仅对提供的样品外观、印刷质量等因素进行评审，</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未提供样品或提供的样品不齐全的，本项不得分。</w:t>
            </w:r>
          </w:p>
        </w:tc>
      </w:tr>
      <w:tr w14:paraId="5B9A2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0" w:hRule="atLeast"/>
          <w:jc w:val="center"/>
        </w:trPr>
        <w:tc>
          <w:tcPr>
            <w:tcW w:w="767" w:type="dxa"/>
            <w:vMerge w:val="continue"/>
            <w:noWrap w:val="0"/>
            <w:vAlign w:val="center"/>
          </w:tcPr>
          <w:p w14:paraId="77F1F59C">
            <w:pPr>
              <w:keepNext w:val="0"/>
              <w:keepLines w:val="0"/>
              <w:pageBreakBefore w:val="0"/>
              <w:kinsoku/>
              <w:wordWrap/>
              <w:overflowPunct/>
              <w:topLinePunct w:val="0"/>
              <w:autoSpaceDE/>
              <w:autoSpaceDN/>
              <w:bidi w:val="0"/>
              <w:adjustRightInd/>
              <w:snapToGrid/>
              <w:spacing w:line="400" w:lineRule="exact"/>
              <w:ind w:left="0" w:firstLine="28"/>
              <w:jc w:val="center"/>
              <w:rPr>
                <w:rFonts w:hint="eastAsia" w:ascii="宋体" w:hAnsi="宋体" w:eastAsia="宋体" w:cs="宋体"/>
                <w:color w:val="auto"/>
                <w:sz w:val="24"/>
                <w:szCs w:val="24"/>
              </w:rPr>
            </w:pPr>
          </w:p>
        </w:tc>
        <w:tc>
          <w:tcPr>
            <w:tcW w:w="1333" w:type="dxa"/>
            <w:vMerge w:val="continue"/>
            <w:tcBorders>
              <w:left w:val="nil"/>
            </w:tcBorders>
            <w:noWrap w:val="0"/>
            <w:vAlign w:val="center"/>
          </w:tcPr>
          <w:p w14:paraId="0F80E5CA">
            <w:pPr>
              <w:keepNext w:val="0"/>
              <w:keepLines w:val="0"/>
              <w:pageBreakBefore w:val="0"/>
              <w:kinsoku/>
              <w:wordWrap/>
              <w:overflowPunct/>
              <w:topLinePunct w:val="0"/>
              <w:autoSpaceDE/>
              <w:autoSpaceDN/>
              <w:bidi w:val="0"/>
              <w:adjustRightInd/>
              <w:snapToGrid/>
              <w:spacing w:line="400" w:lineRule="exact"/>
              <w:ind w:left="0" w:firstLine="28"/>
              <w:jc w:val="center"/>
              <w:rPr>
                <w:rFonts w:hint="eastAsia" w:ascii="宋体" w:hAnsi="宋体" w:eastAsia="宋体" w:cs="宋体"/>
                <w:color w:val="auto"/>
                <w:sz w:val="24"/>
                <w:szCs w:val="24"/>
              </w:rPr>
            </w:pPr>
          </w:p>
        </w:tc>
        <w:tc>
          <w:tcPr>
            <w:tcW w:w="984" w:type="dxa"/>
            <w:tcBorders>
              <w:top w:val="nil"/>
              <w:left w:val="nil"/>
            </w:tcBorders>
            <w:noWrap w:val="0"/>
            <w:vAlign w:val="center"/>
          </w:tcPr>
          <w:p w14:paraId="4892EACB">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10分</w:t>
            </w:r>
          </w:p>
        </w:tc>
        <w:tc>
          <w:tcPr>
            <w:tcW w:w="4833" w:type="dxa"/>
            <w:tcBorders>
              <w:left w:val="nil"/>
            </w:tcBorders>
            <w:noWrap w:val="0"/>
            <w:vAlign w:val="center"/>
          </w:tcPr>
          <w:p w14:paraId="42C14D4D">
            <w:pPr>
              <w:keepNext w:val="0"/>
              <w:keepLines w:val="0"/>
              <w:pageBreakBefore w:val="0"/>
              <w:widowControl/>
              <w:suppressLineNumbers w:val="0"/>
              <w:kinsoku/>
              <w:wordWrap/>
              <w:overflowPunct/>
              <w:topLinePunct w:val="0"/>
              <w:autoSpaceDE/>
              <w:autoSpaceDN/>
              <w:bidi w:val="0"/>
              <w:adjustRightInd/>
              <w:snapToGrid/>
              <w:spacing w:line="400" w:lineRule="exact"/>
              <w:ind w:left="0"/>
              <w:jc w:val="left"/>
              <w:textAlignment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项目服务方案（10分）</w:t>
            </w:r>
          </w:p>
          <w:p w14:paraId="556EA1E1">
            <w:pPr>
              <w:keepNext w:val="0"/>
              <w:keepLines w:val="0"/>
              <w:pageBreakBefore w:val="0"/>
              <w:widowControl/>
              <w:suppressLineNumbers w:val="0"/>
              <w:kinsoku/>
              <w:wordWrap/>
              <w:overflowPunct/>
              <w:topLinePunct w:val="0"/>
              <w:autoSpaceDE/>
              <w:autoSpaceDN/>
              <w:bidi w:val="0"/>
              <w:adjustRightInd/>
              <w:snapToGrid/>
              <w:spacing w:line="400" w:lineRule="exact"/>
              <w:ind w:left="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供应商提供项目服务方案，包括但不限于：印刷全流程服务方案、印刷质量保障方案、配送服务及售后方案、安全保障方案等。</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内容不存在瑕疵，得10分；</w:t>
            </w:r>
          </w:p>
          <w:p w14:paraId="0A91F101">
            <w:pPr>
              <w:keepNext w:val="0"/>
              <w:keepLines w:val="0"/>
              <w:pageBreakBefore w:val="0"/>
              <w:widowControl/>
              <w:suppressLineNumbers w:val="0"/>
              <w:kinsoku/>
              <w:wordWrap/>
              <w:overflowPunct/>
              <w:topLinePunct w:val="0"/>
              <w:autoSpaceDE/>
              <w:autoSpaceDN/>
              <w:bidi w:val="0"/>
              <w:adjustRightInd/>
              <w:snapToGrid/>
              <w:spacing w:line="400" w:lineRule="exact"/>
              <w:ind w:left="0"/>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内容存在1处瑕疵，得</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p>
          <w:p w14:paraId="1859FB9F">
            <w:pPr>
              <w:keepNext w:val="0"/>
              <w:keepLines w:val="0"/>
              <w:pageBreakBefore w:val="0"/>
              <w:widowControl/>
              <w:suppressLineNumbers w:val="0"/>
              <w:kinsoku/>
              <w:wordWrap/>
              <w:overflowPunct/>
              <w:topLinePunct w:val="0"/>
              <w:autoSpaceDE/>
              <w:autoSpaceDN/>
              <w:bidi w:val="0"/>
              <w:adjustRightInd/>
              <w:snapToGrid/>
              <w:spacing w:line="400" w:lineRule="exact"/>
              <w:ind w:left="0"/>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内容存在2处瑕疵，得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p w14:paraId="6A4520D3">
            <w:pPr>
              <w:keepNext w:val="0"/>
              <w:keepLines w:val="0"/>
              <w:pageBreakBefore w:val="0"/>
              <w:widowControl/>
              <w:suppressLineNumbers w:val="0"/>
              <w:kinsoku/>
              <w:wordWrap/>
              <w:overflowPunct/>
              <w:topLinePunct w:val="0"/>
              <w:autoSpaceDE/>
              <w:autoSpaceDN/>
              <w:bidi w:val="0"/>
              <w:adjustRightInd/>
              <w:snapToGrid/>
              <w:spacing w:line="400" w:lineRule="exact"/>
              <w:ind w:left="0"/>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内容存在3处瑕疵，得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p w14:paraId="01709504">
            <w:pPr>
              <w:keepNext w:val="0"/>
              <w:keepLines w:val="0"/>
              <w:pageBreakBefore w:val="0"/>
              <w:widowControl/>
              <w:suppressLineNumbers w:val="0"/>
              <w:kinsoku/>
              <w:wordWrap/>
              <w:overflowPunct/>
              <w:topLinePunct w:val="0"/>
              <w:autoSpaceDE/>
              <w:autoSpaceDN/>
              <w:bidi w:val="0"/>
              <w:adjustRightInd/>
              <w:snapToGrid/>
              <w:spacing w:line="400" w:lineRule="exact"/>
              <w:ind w:left="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sz w:val="24"/>
                <w:szCs w:val="24"/>
              </w:rPr>
              <w:t>内容存在4处及以上瑕疵或未提供方案的，得0分。</w:t>
            </w:r>
          </w:p>
        </w:tc>
        <w:tc>
          <w:tcPr>
            <w:tcW w:w="2417" w:type="dxa"/>
            <w:tcBorders>
              <w:top w:val="nil"/>
              <w:left w:val="nil"/>
            </w:tcBorders>
            <w:noWrap w:val="0"/>
            <w:vAlign w:val="center"/>
          </w:tcPr>
          <w:p w14:paraId="2550EE2E">
            <w:pPr>
              <w:keepNext w:val="0"/>
              <w:keepLines w:val="0"/>
              <w:pageBreakBefore w:val="0"/>
              <w:kinsoku/>
              <w:wordWrap/>
              <w:overflowPunct/>
              <w:topLinePunct w:val="0"/>
              <w:autoSpaceDE/>
              <w:autoSpaceDN/>
              <w:bidi w:val="0"/>
              <w:adjustRightInd/>
              <w:snapToGrid/>
              <w:spacing w:line="400" w:lineRule="exact"/>
              <w:ind w:left="0"/>
              <w:jc w:val="both"/>
              <w:rPr>
                <w:rFonts w:hint="eastAsia" w:ascii="宋体" w:hAnsi="宋体" w:eastAsia="宋体" w:cs="宋体"/>
                <w:color w:val="auto"/>
                <w:sz w:val="24"/>
                <w:szCs w:val="24"/>
              </w:rPr>
            </w:pPr>
            <w:r>
              <w:rPr>
                <w:rFonts w:hint="eastAsia" w:ascii="宋体" w:hAnsi="宋体" w:eastAsia="宋体" w:cs="宋体"/>
                <w:color w:val="auto"/>
                <w:sz w:val="24"/>
                <w:szCs w:val="24"/>
              </w:rPr>
              <w:t>1.提供</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方案。</w:t>
            </w:r>
          </w:p>
          <w:p w14:paraId="06732234">
            <w:pPr>
              <w:keepNext w:val="0"/>
              <w:keepLines w:val="0"/>
              <w:pageBreakBefore w:val="0"/>
              <w:kinsoku/>
              <w:wordWrap/>
              <w:overflowPunct/>
              <w:topLinePunct w:val="0"/>
              <w:autoSpaceDE/>
              <w:autoSpaceDN/>
              <w:bidi w:val="0"/>
              <w:adjustRightInd/>
              <w:snapToGrid/>
              <w:spacing w:line="400" w:lineRule="exact"/>
              <w:ind w:left="0"/>
              <w:jc w:val="both"/>
              <w:rPr>
                <w:rFonts w:hint="eastAsia" w:ascii="宋体" w:hAnsi="宋体" w:eastAsia="宋体" w:cs="宋体"/>
                <w:color w:val="auto"/>
                <w:sz w:val="24"/>
                <w:szCs w:val="24"/>
              </w:rPr>
            </w:pPr>
            <w:r>
              <w:rPr>
                <w:rFonts w:hint="eastAsia" w:ascii="宋体" w:hAnsi="宋体" w:eastAsia="宋体" w:cs="宋体"/>
                <w:color w:val="auto"/>
                <w:sz w:val="24"/>
                <w:szCs w:val="24"/>
              </w:rPr>
              <w:t>2.本项内容中所称的“瑕疵”：</w:t>
            </w:r>
          </w:p>
          <w:p w14:paraId="562A0141">
            <w:pPr>
              <w:keepNext w:val="0"/>
              <w:keepLines w:val="0"/>
              <w:pageBreakBefore w:val="0"/>
              <w:kinsoku/>
              <w:wordWrap/>
              <w:overflowPunct/>
              <w:topLinePunct w:val="0"/>
              <w:autoSpaceDE/>
              <w:autoSpaceDN/>
              <w:bidi w:val="0"/>
              <w:adjustRightInd/>
              <w:snapToGrid/>
              <w:spacing w:line="400" w:lineRule="exact"/>
              <w:ind w:left="0"/>
              <w:jc w:val="both"/>
              <w:rPr>
                <w:rFonts w:hint="eastAsia" w:ascii="宋体" w:hAnsi="宋体" w:eastAsia="宋体" w:cs="宋体"/>
                <w:color w:val="auto"/>
                <w:sz w:val="24"/>
                <w:szCs w:val="24"/>
              </w:rPr>
            </w:pPr>
            <w:r>
              <w:rPr>
                <w:rFonts w:hint="eastAsia" w:ascii="宋体" w:hAnsi="宋体" w:eastAsia="宋体" w:cs="宋体"/>
                <w:color w:val="auto"/>
                <w:sz w:val="24"/>
                <w:szCs w:val="24"/>
              </w:rPr>
              <w:t>①内容表述不完整、不详实或缺少关键分析点；</w:t>
            </w:r>
          </w:p>
          <w:p w14:paraId="4874AEDA">
            <w:pPr>
              <w:keepNext w:val="0"/>
              <w:keepLines w:val="0"/>
              <w:pageBreakBefore w:val="0"/>
              <w:kinsoku/>
              <w:wordWrap/>
              <w:overflowPunct/>
              <w:topLinePunct w:val="0"/>
              <w:autoSpaceDE/>
              <w:autoSpaceDN/>
              <w:bidi w:val="0"/>
              <w:adjustRightInd/>
              <w:snapToGrid/>
              <w:spacing w:line="400" w:lineRule="exact"/>
              <w:ind w:left="0"/>
              <w:jc w:val="both"/>
              <w:rPr>
                <w:rFonts w:hint="eastAsia" w:ascii="宋体" w:hAnsi="宋体" w:eastAsia="宋体" w:cs="宋体"/>
                <w:color w:val="auto"/>
                <w:sz w:val="24"/>
                <w:szCs w:val="24"/>
              </w:rPr>
            </w:pPr>
            <w:r>
              <w:rPr>
                <w:rFonts w:hint="eastAsia" w:ascii="宋体" w:hAnsi="宋体" w:eastAsia="宋体" w:cs="宋体"/>
                <w:color w:val="auto"/>
                <w:sz w:val="24"/>
                <w:szCs w:val="24"/>
              </w:rPr>
              <w:t>②计划及措施不科学、不合理；</w:t>
            </w:r>
          </w:p>
          <w:p w14:paraId="65947963">
            <w:pPr>
              <w:keepNext w:val="0"/>
              <w:keepLines w:val="0"/>
              <w:pageBreakBefore w:val="0"/>
              <w:kinsoku/>
              <w:wordWrap/>
              <w:overflowPunct/>
              <w:topLinePunct w:val="0"/>
              <w:autoSpaceDE/>
              <w:autoSpaceDN/>
              <w:bidi w:val="0"/>
              <w:adjustRightInd/>
              <w:snapToGrid/>
              <w:spacing w:line="400" w:lineRule="exact"/>
              <w:ind w:left="0"/>
              <w:jc w:val="both"/>
              <w:rPr>
                <w:rFonts w:hint="eastAsia" w:ascii="宋体" w:hAnsi="宋体" w:eastAsia="宋体" w:cs="宋体"/>
                <w:color w:val="auto"/>
                <w:sz w:val="24"/>
                <w:szCs w:val="24"/>
              </w:rPr>
            </w:pPr>
            <w:r>
              <w:rPr>
                <w:rFonts w:hint="eastAsia" w:ascii="宋体" w:hAnsi="宋体" w:eastAsia="宋体" w:cs="宋体"/>
                <w:color w:val="auto"/>
                <w:sz w:val="24"/>
                <w:szCs w:val="24"/>
              </w:rPr>
              <w:t>③内容表述前后矛盾、无连贯性、内容存在逻辑漏洞；</w:t>
            </w:r>
          </w:p>
          <w:p w14:paraId="414D5F90">
            <w:pPr>
              <w:keepNext w:val="0"/>
              <w:keepLines w:val="0"/>
              <w:pageBreakBefore w:val="0"/>
              <w:kinsoku/>
              <w:wordWrap/>
              <w:overflowPunct/>
              <w:topLinePunct w:val="0"/>
              <w:autoSpaceDE/>
              <w:autoSpaceDN/>
              <w:bidi w:val="0"/>
              <w:adjustRightInd/>
              <w:snapToGrid/>
              <w:spacing w:line="400" w:lineRule="exact"/>
              <w:ind w:left="0"/>
              <w:jc w:val="both"/>
              <w:rPr>
                <w:rFonts w:hint="eastAsia" w:ascii="宋体" w:hAnsi="宋体" w:eastAsia="宋体" w:cs="宋体"/>
                <w:color w:val="auto"/>
                <w:sz w:val="24"/>
                <w:szCs w:val="24"/>
              </w:rPr>
            </w:pPr>
            <w:r>
              <w:rPr>
                <w:rFonts w:hint="eastAsia" w:ascii="宋体" w:hAnsi="宋体" w:eastAsia="宋体" w:cs="宋体"/>
                <w:color w:val="auto"/>
                <w:sz w:val="24"/>
                <w:szCs w:val="24"/>
              </w:rPr>
              <w:t>④常识性错误；</w:t>
            </w:r>
          </w:p>
          <w:p w14:paraId="0B358A6F">
            <w:pPr>
              <w:keepNext w:val="0"/>
              <w:keepLines w:val="0"/>
              <w:pageBreakBefore w:val="0"/>
              <w:kinsoku/>
              <w:wordWrap/>
              <w:overflowPunct/>
              <w:topLinePunct w:val="0"/>
              <w:autoSpaceDE/>
              <w:autoSpaceDN/>
              <w:bidi w:val="0"/>
              <w:adjustRightInd/>
              <w:snapToGrid/>
              <w:spacing w:line="400" w:lineRule="exact"/>
              <w:ind w:left="0"/>
              <w:jc w:val="both"/>
              <w:rPr>
                <w:rFonts w:hint="eastAsia" w:ascii="宋体" w:hAnsi="宋体" w:eastAsia="宋体" w:cs="宋体"/>
                <w:color w:val="auto"/>
                <w:sz w:val="24"/>
                <w:szCs w:val="24"/>
              </w:rPr>
            </w:pPr>
            <w:r>
              <w:rPr>
                <w:rFonts w:hint="eastAsia" w:ascii="宋体" w:hAnsi="宋体" w:eastAsia="宋体" w:cs="宋体"/>
                <w:color w:val="auto"/>
                <w:sz w:val="24"/>
                <w:szCs w:val="24"/>
              </w:rPr>
              <w:t>⑤技术措施保障安排并不适用本项目特性或非专门针对本项目制定；</w:t>
            </w:r>
          </w:p>
          <w:p w14:paraId="6FD03B04">
            <w:pPr>
              <w:keepNext w:val="0"/>
              <w:keepLines w:val="0"/>
              <w:pageBreakBefore w:val="0"/>
              <w:kinsoku/>
              <w:wordWrap/>
              <w:overflowPunct/>
              <w:topLinePunct w:val="0"/>
              <w:autoSpaceDE/>
              <w:autoSpaceDN/>
              <w:bidi w:val="0"/>
              <w:adjustRightInd/>
              <w:snapToGrid/>
              <w:spacing w:line="400" w:lineRule="exact"/>
              <w:ind w:left="0"/>
              <w:jc w:val="both"/>
              <w:rPr>
                <w:rFonts w:hint="eastAsia" w:ascii="宋体" w:hAnsi="宋体" w:eastAsia="宋体" w:cs="宋体"/>
                <w:color w:val="auto"/>
                <w:sz w:val="24"/>
                <w:szCs w:val="24"/>
              </w:rPr>
            </w:pPr>
            <w:r>
              <w:rPr>
                <w:rFonts w:hint="eastAsia" w:ascii="宋体" w:hAnsi="宋体" w:eastAsia="宋体" w:cs="宋体"/>
                <w:color w:val="auto"/>
                <w:sz w:val="24"/>
                <w:szCs w:val="24"/>
              </w:rPr>
              <w:t>⑥方案中提出的措施举措不利于本项目目标的实现；</w:t>
            </w:r>
          </w:p>
          <w:p w14:paraId="1C5A4A85">
            <w:pPr>
              <w:keepNext w:val="0"/>
              <w:keepLines w:val="0"/>
              <w:pageBreakBefore w:val="0"/>
              <w:kinsoku/>
              <w:wordWrap/>
              <w:overflowPunct/>
              <w:topLinePunct w:val="0"/>
              <w:autoSpaceDE/>
              <w:autoSpaceDN/>
              <w:bidi w:val="0"/>
              <w:adjustRightInd/>
              <w:snapToGrid/>
              <w:spacing w:line="400" w:lineRule="exact"/>
              <w:ind w:left="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⑦现有技术条件下不可能实现采购目标</w:t>
            </w:r>
            <w:r>
              <w:rPr>
                <w:rFonts w:hint="eastAsia" w:ascii="宋体" w:hAnsi="宋体" w:eastAsia="宋体" w:cs="宋体"/>
                <w:color w:val="auto"/>
                <w:sz w:val="24"/>
                <w:szCs w:val="24"/>
                <w:lang w:eastAsia="zh-CN"/>
              </w:rPr>
              <w:t>。</w:t>
            </w:r>
          </w:p>
          <w:p w14:paraId="0D920AF0">
            <w:pPr>
              <w:keepNext w:val="0"/>
              <w:keepLines w:val="0"/>
              <w:pageBreakBefore w:val="0"/>
              <w:kinsoku/>
              <w:wordWrap/>
              <w:overflowPunct/>
              <w:topLinePunct w:val="0"/>
              <w:autoSpaceDE/>
              <w:autoSpaceDN/>
              <w:bidi w:val="0"/>
              <w:adjustRightInd/>
              <w:snapToGrid/>
              <w:spacing w:line="400" w:lineRule="exact"/>
              <w:ind w:left="0"/>
              <w:jc w:val="both"/>
              <w:rPr>
                <w:rFonts w:hint="eastAsia" w:ascii="宋体" w:hAnsi="宋体" w:eastAsia="宋体" w:cs="宋体"/>
                <w:color w:val="auto"/>
                <w:sz w:val="24"/>
                <w:szCs w:val="24"/>
              </w:rPr>
            </w:pPr>
            <w:r>
              <w:rPr>
                <w:rFonts w:hint="eastAsia" w:ascii="宋体" w:hAnsi="宋体" w:eastAsia="宋体" w:cs="宋体"/>
                <w:color w:val="auto"/>
                <w:sz w:val="24"/>
                <w:szCs w:val="24"/>
              </w:rPr>
              <w:t>上述任意一种情形为1处瑕疵。</w:t>
            </w:r>
          </w:p>
        </w:tc>
      </w:tr>
      <w:tr w14:paraId="36713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767" w:type="dxa"/>
            <w:noWrap w:val="0"/>
            <w:vAlign w:val="center"/>
          </w:tcPr>
          <w:p w14:paraId="13EE042D">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333" w:type="dxa"/>
            <w:tcBorders>
              <w:left w:val="nil"/>
            </w:tcBorders>
            <w:noWrap w:val="0"/>
            <w:vAlign w:val="center"/>
          </w:tcPr>
          <w:p w14:paraId="45BD6E7F">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宋体" w:hAnsi="宋体" w:eastAsia="宋体" w:cs="宋体"/>
                <w:color w:val="auto"/>
                <w:sz w:val="24"/>
                <w:szCs w:val="24"/>
              </w:rPr>
            </w:pPr>
            <w:r>
              <w:rPr>
                <w:rFonts w:hint="eastAsia" w:ascii="宋体" w:hAnsi="宋体" w:eastAsia="宋体" w:cs="宋体"/>
                <w:color w:val="auto"/>
                <w:sz w:val="24"/>
                <w:szCs w:val="24"/>
              </w:rPr>
              <w:t>商务部分（</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0%）</w:t>
            </w:r>
          </w:p>
        </w:tc>
        <w:tc>
          <w:tcPr>
            <w:tcW w:w="984" w:type="dxa"/>
            <w:tcBorders>
              <w:left w:val="nil"/>
            </w:tcBorders>
            <w:noWrap w:val="0"/>
            <w:vAlign w:val="center"/>
          </w:tcPr>
          <w:p w14:paraId="5E2886E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20分</w:t>
            </w:r>
          </w:p>
        </w:tc>
        <w:tc>
          <w:tcPr>
            <w:tcW w:w="4833" w:type="dxa"/>
            <w:tcBorders>
              <w:left w:val="nil"/>
            </w:tcBorders>
            <w:noWrap w:val="0"/>
            <w:vAlign w:val="center"/>
          </w:tcPr>
          <w:p w14:paraId="73111688">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年1月1日至</w:t>
            </w:r>
            <w:r>
              <w:rPr>
                <w:rFonts w:hint="eastAsia" w:ascii="宋体" w:hAnsi="宋体" w:eastAsia="宋体" w:cs="宋体"/>
                <w:color w:val="auto"/>
                <w:sz w:val="24"/>
                <w:szCs w:val="24"/>
                <w:lang w:val="en-US" w:eastAsia="zh-CN"/>
              </w:rPr>
              <w:t>今</w:t>
            </w:r>
            <w:r>
              <w:rPr>
                <w:rFonts w:hint="eastAsia" w:ascii="宋体" w:hAnsi="宋体" w:eastAsia="宋体" w:cs="宋体"/>
                <w:color w:val="auto"/>
                <w:sz w:val="24"/>
                <w:szCs w:val="24"/>
              </w:rPr>
              <w:t>（以合同签订时间为准），</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承印</w:t>
            </w:r>
            <w:r>
              <w:rPr>
                <w:rFonts w:hint="eastAsia" w:ascii="宋体" w:hAnsi="宋体" w:eastAsia="宋体" w:cs="宋体"/>
                <w:color w:val="auto"/>
                <w:sz w:val="24"/>
                <w:szCs w:val="24"/>
                <w:lang w:eastAsia="zh-CN"/>
              </w:rPr>
              <w:t>过期刊</w:t>
            </w:r>
            <w:r>
              <w:rPr>
                <w:rFonts w:hint="eastAsia" w:ascii="宋体" w:hAnsi="宋体" w:eastAsia="宋体" w:cs="宋体"/>
                <w:color w:val="auto"/>
                <w:sz w:val="24"/>
                <w:szCs w:val="24"/>
              </w:rPr>
              <w:t>、杂志类印刷服务，每个</w:t>
            </w:r>
            <w:r>
              <w:rPr>
                <w:rFonts w:hint="eastAsia" w:ascii="宋体" w:hAnsi="宋体" w:eastAsia="宋体" w:cs="宋体"/>
                <w:color w:val="auto"/>
                <w:sz w:val="24"/>
                <w:szCs w:val="24"/>
                <w:lang w:eastAsia="zh-CN"/>
              </w:rPr>
              <w:t>业绩得</w:t>
            </w:r>
            <w:r>
              <w:rPr>
                <w:rFonts w:hint="eastAsia" w:ascii="宋体" w:hAnsi="宋体" w:eastAsia="宋体" w:cs="宋体"/>
                <w:color w:val="auto"/>
                <w:sz w:val="24"/>
                <w:szCs w:val="24"/>
                <w:lang w:val="en-US" w:eastAsia="zh-CN"/>
              </w:rPr>
              <w:t>4分</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本项最多</w:t>
            </w:r>
            <w:r>
              <w:rPr>
                <w:rFonts w:hint="eastAsia" w:ascii="宋体" w:hAnsi="宋体" w:eastAsia="宋体" w:cs="宋体"/>
                <w:color w:val="auto"/>
                <w:sz w:val="24"/>
                <w:szCs w:val="24"/>
              </w:rPr>
              <w:t>得分</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分，未提供不得分。</w:t>
            </w:r>
          </w:p>
        </w:tc>
        <w:tc>
          <w:tcPr>
            <w:tcW w:w="2417" w:type="dxa"/>
            <w:tcBorders>
              <w:left w:val="nil"/>
            </w:tcBorders>
            <w:noWrap w:val="0"/>
            <w:vAlign w:val="center"/>
          </w:tcPr>
          <w:p w14:paraId="140C686D">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提供合同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协议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复印件</w:t>
            </w:r>
            <w:r>
              <w:rPr>
                <w:rFonts w:hint="eastAsia" w:ascii="宋体" w:hAnsi="宋体" w:eastAsia="宋体" w:cs="宋体"/>
                <w:color w:val="auto"/>
                <w:sz w:val="24"/>
                <w:szCs w:val="24"/>
                <w:lang w:val="en-US" w:eastAsia="zh-CN"/>
              </w:rPr>
              <w:t>并</w:t>
            </w:r>
            <w:r>
              <w:rPr>
                <w:rFonts w:hint="eastAsia" w:ascii="宋体" w:hAnsi="宋体" w:eastAsia="宋体" w:cs="宋体"/>
                <w:color w:val="auto"/>
                <w:sz w:val="24"/>
                <w:szCs w:val="24"/>
              </w:rPr>
              <w:t>加盖</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公章。</w:t>
            </w:r>
          </w:p>
        </w:tc>
      </w:tr>
    </w:tbl>
    <w:p w14:paraId="030A8A5B">
      <w:pPr>
        <w:pStyle w:val="4"/>
        <w:spacing w:before="0" w:after="0" w:line="360" w:lineRule="auto"/>
        <w:rPr>
          <w:rFonts w:ascii="宋体" w:hAnsi="宋体" w:cs="宋体"/>
          <w:color w:val="auto"/>
          <w:sz w:val="24"/>
          <w:szCs w:val="24"/>
        </w:rPr>
      </w:pPr>
      <w:bookmarkStart w:id="89" w:name="_Toc31479"/>
      <w:r>
        <w:rPr>
          <w:rFonts w:hint="eastAsia" w:ascii="宋体" w:hAnsi="宋体" w:cs="宋体"/>
          <w:color w:val="auto"/>
          <w:sz w:val="24"/>
          <w:szCs w:val="24"/>
        </w:rPr>
        <w:t>三、响应无效</w:t>
      </w:r>
      <w:bookmarkEnd w:id="86"/>
      <w:bookmarkEnd w:id="89"/>
    </w:p>
    <w:p w14:paraId="6F91A16C">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供应商发生以下条款情况之一者，视为响应无效，其响应文件将被拒绝：</w:t>
      </w:r>
    </w:p>
    <w:p w14:paraId="39957696">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（一）供应商不符合规定的资格条件的。</w:t>
      </w:r>
    </w:p>
    <w:p w14:paraId="2A441402">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（二）供应商的法定代表人（或其授权代表）或自然人未参加网上询比。</w:t>
      </w:r>
    </w:p>
    <w:p w14:paraId="37ABDCC5">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（三）供应商所提交的响应文件不按第七篇“响应文件编制要求”规定签字、盖章。</w:t>
      </w:r>
    </w:p>
    <w:p w14:paraId="212787A3">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（四）供应商的报价超过采购预算或最高限价的。</w:t>
      </w:r>
    </w:p>
    <w:p w14:paraId="698C1355">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（五）供应商的平台报价与纸质文件正本网上询比报价函中的报价不一致的。</w:t>
      </w:r>
    </w:p>
    <w:p w14:paraId="19D8CB01">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（六）法定代表人为同一个人的两个及两个以上法人，母公司、全资子公司及其控股公司，在同一分包采购中同时参与网上询比。</w:t>
      </w:r>
    </w:p>
    <w:p w14:paraId="05A9D724">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（七）单位负责人为同一人或者存在直接控股、管理关系的不同供应商，参加同一合同项下的采购活动的。</w:t>
      </w:r>
    </w:p>
    <w:p w14:paraId="25989C4E">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（八）为采购项目提供整体设计、规范编制或者项目管理、监理、检测等服务的供应商，再参加该采购项目的其他采购活动。</w:t>
      </w:r>
    </w:p>
    <w:p w14:paraId="1A1E17E5">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（九）供应商的服务期、质量保证期及网上询比有效期不满足网上询比文件要求的。</w:t>
      </w:r>
    </w:p>
    <w:p w14:paraId="77C7399D">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（十）供应商响应文件内容有与国家现行法律法规相违背的内容，或附有采购人无法接受的条件。</w:t>
      </w:r>
    </w:p>
    <w:p w14:paraId="4FCBDCF0">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（十一）供应商被列入失信被执行人、重大税收违法案件当事人名单、政府采购严重违法失信行为记录名单及其他不符合《中华人民共和国政府采购法》第二十二条规定条件的。</w:t>
      </w:r>
    </w:p>
    <w:p w14:paraId="63FF3927">
      <w:pPr>
        <w:pStyle w:val="4"/>
        <w:spacing w:before="0" w:after="0" w:line="360" w:lineRule="auto"/>
        <w:rPr>
          <w:rFonts w:ascii="宋体" w:hAnsi="宋体" w:cs="宋体"/>
          <w:color w:val="auto"/>
          <w:sz w:val="24"/>
          <w:szCs w:val="24"/>
        </w:rPr>
      </w:pPr>
      <w:bookmarkStart w:id="90" w:name="_Toc18788"/>
      <w:bookmarkStart w:id="91" w:name="_Toc26924"/>
      <w:r>
        <w:rPr>
          <w:rFonts w:hint="eastAsia" w:ascii="宋体" w:hAnsi="宋体" w:cs="宋体"/>
          <w:color w:val="auto"/>
          <w:sz w:val="24"/>
          <w:szCs w:val="24"/>
        </w:rPr>
        <w:t>四、</w:t>
      </w:r>
      <w:bookmarkEnd w:id="87"/>
      <w:bookmarkEnd w:id="88"/>
      <w:r>
        <w:rPr>
          <w:rFonts w:hint="eastAsia" w:ascii="宋体" w:hAnsi="宋体" w:cs="宋体"/>
          <w:color w:val="auto"/>
          <w:sz w:val="24"/>
          <w:szCs w:val="24"/>
        </w:rPr>
        <w:t>采购终止</w:t>
      </w:r>
      <w:bookmarkEnd w:id="90"/>
      <w:bookmarkEnd w:id="91"/>
    </w:p>
    <w:p w14:paraId="625D8341">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出现下列情形之一的，采购人或者采购代理机构应当终止网上询比活动，发布项目终止公告并说明原因，重新开展采购活动：</w:t>
      </w:r>
    </w:p>
    <w:p w14:paraId="493516AC">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（一）因情况变化，不再符合规定的网上询比采购方式适用情形的。</w:t>
      </w:r>
    </w:p>
    <w:p w14:paraId="64504213">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（二）出现影响采购公正的违法、违规行为的。</w:t>
      </w:r>
    </w:p>
    <w:p w14:paraId="233DD55D">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（三）通过资格性审查的供应商不足3家的，终止本次采购活动，并发布终止采购活动公告</w:t>
      </w:r>
      <w:bookmarkStart w:id="92" w:name="_Toc102227313"/>
      <w:r>
        <w:rPr>
          <w:rFonts w:hint="eastAsia" w:ascii="宋体" w:hAnsi="宋体" w:cs="宋体"/>
          <w:color w:val="auto"/>
          <w:sz w:val="24"/>
          <w:szCs w:val="24"/>
        </w:rPr>
        <w:t>。</w:t>
      </w:r>
      <w:bookmarkStart w:id="93" w:name="_Toc21054"/>
    </w:p>
    <w:p w14:paraId="51A7D0F1">
      <w:pPr>
        <w:rPr>
          <w:rFonts w:hint="eastAsia" w:ascii="宋体" w:hAnsi="宋体" w:eastAsia="宋体" w:cs="宋体"/>
          <w:bCs/>
          <w:color w:val="auto"/>
          <w:sz w:val="36"/>
          <w:szCs w:val="30"/>
        </w:rPr>
      </w:pPr>
      <w:r>
        <w:rPr>
          <w:rFonts w:hint="eastAsia" w:ascii="宋体" w:hAnsi="宋体" w:eastAsia="宋体" w:cs="宋体"/>
          <w:bCs/>
          <w:color w:val="auto"/>
          <w:sz w:val="36"/>
          <w:szCs w:val="30"/>
        </w:rPr>
        <w:br w:type="page"/>
      </w:r>
    </w:p>
    <w:p w14:paraId="5A18D930">
      <w:pPr>
        <w:pStyle w:val="3"/>
        <w:spacing w:line="360" w:lineRule="auto"/>
        <w:jc w:val="center"/>
        <w:rPr>
          <w:rFonts w:ascii="宋体" w:hAnsi="宋体" w:eastAsia="宋体" w:cs="宋体"/>
          <w:bCs/>
          <w:color w:val="auto"/>
          <w:szCs w:val="30"/>
        </w:rPr>
      </w:pPr>
      <w:bookmarkStart w:id="94" w:name="_Toc24755"/>
      <w:r>
        <w:rPr>
          <w:rFonts w:hint="eastAsia" w:ascii="宋体" w:hAnsi="宋体" w:eastAsia="宋体" w:cs="宋体"/>
          <w:bCs/>
          <w:color w:val="auto"/>
          <w:sz w:val="36"/>
          <w:szCs w:val="30"/>
        </w:rPr>
        <w:t>第五篇</w:t>
      </w:r>
      <w:r>
        <w:rPr>
          <w:rFonts w:hint="eastAsia" w:ascii="宋体" w:hAnsi="宋体" w:eastAsia="宋体" w:cs="宋体"/>
          <w:bCs/>
          <w:color w:val="auto"/>
          <w:sz w:val="36"/>
          <w:szCs w:val="30"/>
          <w:lang w:val="en-US" w:eastAsia="zh-CN"/>
        </w:rPr>
        <w:t xml:space="preserve">  </w:t>
      </w:r>
      <w:r>
        <w:rPr>
          <w:rFonts w:hint="eastAsia" w:ascii="宋体" w:hAnsi="宋体" w:eastAsia="宋体" w:cs="宋体"/>
          <w:bCs/>
          <w:color w:val="auto"/>
          <w:sz w:val="36"/>
          <w:szCs w:val="30"/>
        </w:rPr>
        <w:t>供应商须知</w:t>
      </w:r>
      <w:bookmarkEnd w:id="92"/>
      <w:bookmarkEnd w:id="93"/>
      <w:bookmarkEnd w:id="94"/>
    </w:p>
    <w:p w14:paraId="3B8D7F92">
      <w:pPr>
        <w:pStyle w:val="4"/>
        <w:spacing w:before="0" w:after="0" w:line="360" w:lineRule="auto"/>
        <w:rPr>
          <w:rFonts w:ascii="宋体" w:hAnsi="宋体" w:cs="宋体"/>
          <w:color w:val="auto"/>
          <w:sz w:val="24"/>
          <w:szCs w:val="24"/>
        </w:rPr>
      </w:pPr>
      <w:bookmarkStart w:id="95" w:name="_Toc18927"/>
      <w:bookmarkStart w:id="96" w:name="_Toc342913389"/>
      <w:bookmarkStart w:id="97" w:name="_Toc28761"/>
      <w:r>
        <w:rPr>
          <w:rFonts w:hint="eastAsia" w:ascii="宋体" w:hAnsi="宋体" w:cs="宋体"/>
          <w:color w:val="auto"/>
          <w:sz w:val="24"/>
          <w:szCs w:val="24"/>
        </w:rPr>
        <w:t>一、网上询比费用</w:t>
      </w:r>
      <w:bookmarkEnd w:id="95"/>
      <w:bookmarkEnd w:id="96"/>
      <w:bookmarkEnd w:id="97"/>
    </w:p>
    <w:p w14:paraId="65238710">
      <w:pPr>
        <w:pStyle w:val="21"/>
        <w:spacing w:line="360" w:lineRule="auto"/>
        <w:ind w:firstLine="480" w:firstLineChars="200"/>
        <w:rPr>
          <w:rFonts w:hAnsi="宋体" w:cs="宋体"/>
          <w:color w:val="auto"/>
          <w:sz w:val="24"/>
          <w:szCs w:val="24"/>
        </w:rPr>
      </w:pPr>
      <w:r>
        <w:rPr>
          <w:rFonts w:hint="eastAsia" w:hAnsi="宋体" w:cs="宋体"/>
          <w:color w:val="auto"/>
          <w:sz w:val="24"/>
          <w:szCs w:val="24"/>
        </w:rPr>
        <w:t>参与网上询比的供应商应承担其编制响应文件与递交响应文件所涉及的一切费用，不论网上询比结果如何，采购人和采购代理机构在任何情况下无义务也无责任承担这些费用。</w:t>
      </w:r>
    </w:p>
    <w:p w14:paraId="48F30EDB">
      <w:pPr>
        <w:pStyle w:val="4"/>
        <w:tabs>
          <w:tab w:val="left" w:pos="2640"/>
        </w:tabs>
        <w:spacing w:before="0" w:after="0" w:line="360" w:lineRule="auto"/>
        <w:rPr>
          <w:rFonts w:ascii="宋体" w:hAnsi="宋体" w:cs="宋体"/>
          <w:color w:val="auto"/>
          <w:sz w:val="24"/>
          <w:szCs w:val="24"/>
        </w:rPr>
      </w:pPr>
      <w:bookmarkStart w:id="98" w:name="_Toc26793"/>
      <w:bookmarkStart w:id="99" w:name="_Toc342913391"/>
      <w:bookmarkStart w:id="100" w:name="_Toc25299"/>
      <w:r>
        <w:rPr>
          <w:rFonts w:hint="eastAsia" w:ascii="宋体" w:hAnsi="宋体" w:cs="宋体"/>
          <w:color w:val="auto"/>
          <w:sz w:val="24"/>
          <w:szCs w:val="24"/>
        </w:rPr>
        <w:t>二、网上询比文件</w:t>
      </w:r>
      <w:bookmarkEnd w:id="98"/>
      <w:bookmarkEnd w:id="99"/>
      <w:bookmarkEnd w:id="100"/>
    </w:p>
    <w:p w14:paraId="217CA834">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（一）网上询比文件由采购邀请书、采购项目技术需求、采购项目商务需求、网上询比程序及方法、评审标准、响应无效和采购终止、供应商须知</w:t>
      </w:r>
      <w:r>
        <w:rPr>
          <w:rFonts w:hint="eastAsia" w:ascii="宋体" w:hAnsi="宋体" w:cs="宋体"/>
          <w:b/>
          <w:color w:val="auto"/>
          <w:sz w:val="24"/>
          <w:szCs w:val="24"/>
        </w:rPr>
        <w:t>、</w:t>
      </w:r>
      <w:r>
        <w:rPr>
          <w:rFonts w:hint="eastAsia" w:ascii="宋体" w:hAnsi="宋体" w:cs="宋体"/>
          <w:color w:val="auto"/>
          <w:sz w:val="24"/>
          <w:szCs w:val="24"/>
        </w:rPr>
        <w:t>格式合同</w:t>
      </w:r>
      <w:r>
        <w:rPr>
          <w:rFonts w:hint="eastAsia" w:ascii="宋体" w:hAnsi="宋体" w:cs="宋体"/>
          <w:b/>
          <w:color w:val="auto"/>
          <w:sz w:val="24"/>
          <w:szCs w:val="24"/>
        </w:rPr>
        <w:t>、</w:t>
      </w:r>
      <w:r>
        <w:rPr>
          <w:rFonts w:hint="eastAsia" w:ascii="宋体" w:hAnsi="宋体" w:cs="宋体"/>
          <w:color w:val="auto"/>
          <w:sz w:val="24"/>
          <w:szCs w:val="24"/>
        </w:rPr>
        <w:t>响应文件编制要求七部分组成。</w:t>
      </w:r>
    </w:p>
    <w:p w14:paraId="504F375F">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（二）采购人（或采购代理机构）所作的一切有效的书面通知、修改及补充，都是网上询比文件不可分割的部分。</w:t>
      </w:r>
    </w:p>
    <w:p w14:paraId="5F23B6E9">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（三）网上询比文件的解释</w:t>
      </w:r>
    </w:p>
    <w:p w14:paraId="1D7C34A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供应商如对网上询比文件有疑问，必须以书面形式在提交响应文件截止时间2个工作日前向采购人（或采购代理机构）要求澄清，采购人（或采购代理机构）可视具体情况做出处理或答复。如供应商未提出疑问，视为完全理解并同意本网上询比文件。一经进入网上询比程序，即视为供应商已详细阅读全部文件资料，完全理解网上询比文件所有条款内容并同意放弃对这方面有不明白及误解的权利。</w:t>
      </w:r>
      <w:bookmarkStart w:id="101" w:name="_Toc318159780"/>
      <w:bookmarkStart w:id="102" w:name="_Toc318159349"/>
      <w:bookmarkStart w:id="103" w:name="_Toc318166429"/>
      <w:bookmarkStart w:id="104" w:name="_Toc318159160"/>
    </w:p>
    <w:p w14:paraId="47E08B68">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（四）本网上询比文件中，网上询比小组根据与供应商进行网上询比可能实质性变动的内容为网上询比文件第二、三、六篇全部内容。</w:t>
      </w:r>
    </w:p>
    <w:p w14:paraId="2FDB3AA9">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（五）评审的依据为网上询比文件和响应文件（含有效的书面承诺）。评审小组判断响应文件对网上询比文件的响应，仅基于响应文件本身而不靠外部证据。</w:t>
      </w:r>
    </w:p>
    <w:bookmarkEnd w:id="101"/>
    <w:bookmarkEnd w:id="102"/>
    <w:bookmarkEnd w:id="103"/>
    <w:bookmarkEnd w:id="104"/>
    <w:p w14:paraId="0B46218C">
      <w:pPr>
        <w:pStyle w:val="4"/>
        <w:spacing w:before="0" w:after="0" w:line="360" w:lineRule="auto"/>
        <w:rPr>
          <w:rFonts w:ascii="宋体" w:hAnsi="宋体" w:cs="宋体"/>
          <w:color w:val="auto"/>
          <w:sz w:val="24"/>
          <w:szCs w:val="24"/>
        </w:rPr>
      </w:pPr>
      <w:bookmarkStart w:id="105" w:name="_Toc179714297"/>
      <w:bookmarkStart w:id="106" w:name="_Toc11298"/>
      <w:bookmarkStart w:id="107" w:name="_Toc342913392"/>
      <w:bookmarkStart w:id="108" w:name="_Toc13364"/>
      <w:bookmarkStart w:id="109" w:name="_Toc102227318"/>
      <w:r>
        <w:rPr>
          <w:rFonts w:hint="eastAsia" w:ascii="宋体" w:hAnsi="宋体" w:cs="宋体"/>
          <w:color w:val="auto"/>
          <w:sz w:val="24"/>
          <w:szCs w:val="24"/>
        </w:rPr>
        <w:t>三、网上询比要求</w:t>
      </w:r>
      <w:bookmarkEnd w:id="105"/>
      <w:bookmarkEnd w:id="106"/>
      <w:bookmarkEnd w:id="107"/>
      <w:bookmarkEnd w:id="108"/>
      <w:bookmarkEnd w:id="109"/>
    </w:p>
    <w:p w14:paraId="6676CCAA">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（一）响应文件</w:t>
      </w:r>
    </w:p>
    <w:p w14:paraId="7782A71C">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1.供应商应当按照网上询比文件的要求编制响应文件，并对网上询比文件提出的要求和条件作出实质性响应，响应文件原则上采用软面订本，同时应编制完整的页码、目录。</w:t>
      </w:r>
    </w:p>
    <w:p w14:paraId="36B6BBCB">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2.响应文件组成</w:t>
      </w:r>
    </w:p>
    <w:p w14:paraId="7EF00153">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27E634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（二）联合体</w:t>
      </w:r>
    </w:p>
    <w:p w14:paraId="17C01314">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本项目不接受联合体竞标。</w:t>
      </w:r>
    </w:p>
    <w:p w14:paraId="07FF5D4B">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（三）网上询比有效期：响应文件及有关承诺文件有效期为提交响应文件截止时间起90天。</w:t>
      </w:r>
    </w:p>
    <w:p w14:paraId="4690A976">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（四）修正错误</w:t>
      </w:r>
    </w:p>
    <w:p w14:paraId="2142A682">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1.若供应商所递交的响应文件中的价格出现大写金额和小写金额不一致的错误，以大写金额修正为准。</w:t>
      </w:r>
    </w:p>
    <w:p w14:paraId="57BA2903">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2.评审小组按上述修正错误的原则及方法修正供应商的报价，供应商同意并签字确认后，修正后的报价对供应商具有约束作用。如果供应商不接受修正后的价格，将失去成为供应商的资格。</w:t>
      </w:r>
    </w:p>
    <w:p w14:paraId="016FA320">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（五）提交响应文件的份数和签署</w:t>
      </w:r>
    </w:p>
    <w:p w14:paraId="4958000F">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供应商须在行采家-电子竞采（https://www.gec123.com/xe/）平台报价并上传盖章后的响应文件电子文档一份，线下询比时提供响应文件一式三份，其中正本一份，副本两份（网上电子文档内容应与纸质文件正本、副本一致，如不一致以纸质文件正本为准，副本可为正本的复印件。）</w:t>
      </w:r>
    </w:p>
    <w:p w14:paraId="3F7D1E78">
      <w:pPr>
        <w:snapToGrid w:val="0"/>
        <w:spacing w:line="360" w:lineRule="auto"/>
        <w:ind w:firstLine="482" w:firstLineChars="200"/>
        <w:rPr>
          <w:rFonts w:ascii="宋体" w:hAnsi="宋体" w:cs="宋体"/>
          <w:color w:val="auto"/>
          <w:sz w:val="24"/>
          <w:szCs w:val="24"/>
        </w:rPr>
      </w:pPr>
      <w:r>
        <w:rPr>
          <w:rFonts w:hint="eastAsia" w:ascii="宋体" w:hAnsi="宋体" w:cs="宋体"/>
          <w:b/>
          <w:bCs/>
          <w:color w:val="auto"/>
          <w:sz w:val="24"/>
          <w:szCs w:val="24"/>
        </w:rPr>
        <w:t>注：若供应商</w:t>
      </w:r>
      <w:r>
        <w:rPr>
          <w:rFonts w:hint="eastAsia" w:ascii="宋体" w:hAnsi="宋体" w:cs="宋体"/>
          <w:b/>
          <w:bCs/>
          <w:color w:val="auto"/>
          <w:sz w:val="24"/>
          <w:szCs w:val="24"/>
          <w:lang w:eastAsia="zh-CN"/>
        </w:rPr>
        <w:t>在</w:t>
      </w:r>
      <w:r>
        <w:rPr>
          <w:rFonts w:hint="eastAsia" w:ascii="宋体" w:hAnsi="宋体" w:cs="宋体"/>
          <w:b/>
          <w:bCs/>
          <w:color w:val="auto"/>
          <w:sz w:val="24"/>
          <w:szCs w:val="24"/>
        </w:rPr>
        <w:t>行采家-电子竞采（https://www.gec123.com/xe/）平台</w:t>
      </w:r>
      <w:r>
        <w:rPr>
          <w:rFonts w:hint="eastAsia" w:ascii="宋体" w:hAnsi="宋体" w:cs="宋体"/>
          <w:b/>
          <w:bCs/>
          <w:color w:val="auto"/>
          <w:sz w:val="24"/>
          <w:szCs w:val="24"/>
          <w:lang w:eastAsia="zh-CN"/>
        </w:rPr>
        <w:t>上</w:t>
      </w:r>
      <w:r>
        <w:rPr>
          <w:rFonts w:hint="eastAsia" w:ascii="宋体" w:hAnsi="宋体" w:cs="宋体"/>
          <w:b/>
          <w:bCs/>
          <w:color w:val="auto"/>
          <w:sz w:val="24"/>
          <w:szCs w:val="24"/>
        </w:rPr>
        <w:t>报价与纸质文件正本网上询比报价函中的报价不一致，按响应无效处理。</w:t>
      </w:r>
    </w:p>
    <w:p w14:paraId="574CF869">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rPr>
        <w:t>在响应文件正本中，网上询比文件第七篇响应文件编制要求中规定签字、盖章的地方必须按其规定签字、盖章。</w:t>
      </w:r>
    </w:p>
    <w:p w14:paraId="1F14F396">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（六）响应文件的递交</w:t>
      </w:r>
    </w:p>
    <w:p w14:paraId="63F69A37">
      <w:pPr>
        <w:pStyle w:val="8"/>
        <w:spacing w:line="360" w:lineRule="auto"/>
        <w:ind w:firstLine="480" w:firstLineChars="200"/>
        <w:rPr>
          <w:rFonts w:hAnsi="宋体" w:cs="宋体"/>
          <w:color w:val="auto"/>
          <w:sz w:val="24"/>
        </w:rPr>
      </w:pPr>
      <w:r>
        <w:rPr>
          <w:rFonts w:hint="eastAsia" w:hAnsi="宋体" w:cs="宋体"/>
          <w:color w:val="auto"/>
          <w:sz w:val="24"/>
        </w:rPr>
        <w:t>1.响应文件的密封与标记</w:t>
      </w:r>
    </w:p>
    <w:p w14:paraId="6B667B32">
      <w:pPr>
        <w:pStyle w:val="8"/>
        <w:spacing w:line="360" w:lineRule="auto"/>
        <w:ind w:firstLine="480" w:firstLineChars="200"/>
        <w:rPr>
          <w:rFonts w:hAnsi="宋体" w:cs="宋体"/>
          <w:color w:val="auto"/>
          <w:sz w:val="24"/>
        </w:rPr>
      </w:pPr>
      <w:r>
        <w:rPr>
          <w:rFonts w:hint="eastAsia" w:hAnsi="宋体" w:cs="宋体"/>
          <w:color w:val="auto"/>
          <w:sz w:val="24"/>
        </w:rPr>
        <w:t>1.1响应文件的正本、副本均应密封送达线下开标地点，应在封套上注明采购项目名称、供应商名称。若正本、副本分别进行密封的，还应在封套上注明“正本</w:t>
      </w:r>
      <w:r>
        <w:rPr>
          <w:rFonts w:hint="eastAsia" w:hAnsi="宋体" w:cs="宋体"/>
          <w:color w:val="auto"/>
          <w:sz w:val="24"/>
          <w:lang w:eastAsia="zh-CN"/>
        </w:rPr>
        <w:t>”“</w:t>
      </w:r>
      <w:r>
        <w:rPr>
          <w:rFonts w:hint="eastAsia" w:hAnsi="宋体" w:cs="宋体"/>
          <w:color w:val="auto"/>
          <w:sz w:val="24"/>
        </w:rPr>
        <w:t>副本”字样。</w:t>
      </w:r>
    </w:p>
    <w:p w14:paraId="14FD1544">
      <w:pPr>
        <w:pStyle w:val="8"/>
        <w:spacing w:line="360" w:lineRule="auto"/>
        <w:ind w:firstLine="480" w:firstLineChars="200"/>
        <w:rPr>
          <w:rFonts w:hAnsi="宋体" w:cs="宋体"/>
          <w:color w:val="auto"/>
          <w:sz w:val="24"/>
        </w:rPr>
      </w:pPr>
      <w:r>
        <w:rPr>
          <w:rFonts w:hint="eastAsia" w:hAnsi="宋体" w:cs="宋体"/>
          <w:color w:val="auto"/>
          <w:sz w:val="24"/>
        </w:rPr>
        <w:t>1.2封套的封口处应加盖供应商公章或由法定代表人授权代表签字。</w:t>
      </w:r>
    </w:p>
    <w:p w14:paraId="79388216">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rPr>
        <w:t>2.如果未按上述规定进行密封和标记，采购代理机构对响应文件误投、丢失或提前拆封不负责任。</w:t>
      </w:r>
    </w:p>
    <w:p w14:paraId="452423F5">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（七）供应商参与人员</w:t>
      </w:r>
    </w:p>
    <w:p w14:paraId="763C7004">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各个供应商应当派1-2名代表参与竞采，至少1人应为法定代表人或具有法定代表人授权委托书的授权代表。</w:t>
      </w:r>
    </w:p>
    <w:p w14:paraId="226EE06E">
      <w:pPr>
        <w:pStyle w:val="4"/>
        <w:spacing w:before="0" w:after="0" w:line="360" w:lineRule="auto"/>
        <w:rPr>
          <w:rFonts w:ascii="宋体" w:hAnsi="宋体" w:cs="宋体"/>
          <w:color w:val="auto"/>
          <w:sz w:val="24"/>
          <w:szCs w:val="24"/>
        </w:rPr>
      </w:pPr>
      <w:bookmarkStart w:id="110" w:name="_Toc22553"/>
      <w:bookmarkStart w:id="111" w:name="_Toc13807"/>
      <w:r>
        <w:rPr>
          <w:rFonts w:hint="eastAsia" w:ascii="宋体" w:hAnsi="宋体" w:cs="宋体"/>
          <w:color w:val="auto"/>
          <w:sz w:val="24"/>
          <w:szCs w:val="24"/>
        </w:rPr>
        <w:t>四、成交供应商的确认和变更</w:t>
      </w:r>
      <w:bookmarkEnd w:id="110"/>
      <w:bookmarkEnd w:id="111"/>
    </w:p>
    <w:p w14:paraId="5186408E">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（一）成交供应商的确认</w:t>
      </w:r>
    </w:p>
    <w:p w14:paraId="3E731F4A">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评审小组直接确定成交供应商。采购人逾期未确定成交供应商且不提出异议的，视为确定评审报告提出的排序第一的供应商为成交供应商。</w:t>
      </w:r>
    </w:p>
    <w:p w14:paraId="64E042F7">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（二）成交供应商的变更</w:t>
      </w:r>
    </w:p>
    <w:p w14:paraId="605EC14F">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rPr>
        <w:t>成交供应商拒绝与采购人签订合同的，采购人可以按照评标报告推荐的成交候选供应商顺序，确定排名下一位的候选人为成交供应商，也可以重新开展采购活动。</w:t>
      </w:r>
    </w:p>
    <w:p w14:paraId="3F435B3B">
      <w:pPr>
        <w:pStyle w:val="4"/>
        <w:spacing w:before="0" w:after="0" w:line="360" w:lineRule="auto"/>
        <w:rPr>
          <w:rFonts w:ascii="宋体" w:hAnsi="宋体" w:cs="宋体"/>
          <w:color w:val="auto"/>
          <w:sz w:val="24"/>
          <w:szCs w:val="24"/>
        </w:rPr>
      </w:pPr>
      <w:bookmarkStart w:id="112" w:name="_Toc102227321"/>
      <w:bookmarkStart w:id="113" w:name="_Toc8128"/>
      <w:bookmarkStart w:id="114" w:name="_Toc20365"/>
      <w:bookmarkStart w:id="115" w:name="_Toc342913395"/>
      <w:r>
        <w:rPr>
          <w:rFonts w:hint="eastAsia" w:ascii="宋体" w:hAnsi="宋体" w:cs="宋体"/>
          <w:color w:val="auto"/>
          <w:sz w:val="24"/>
          <w:szCs w:val="24"/>
        </w:rPr>
        <w:t>五、成交通知</w:t>
      </w:r>
      <w:bookmarkEnd w:id="112"/>
      <w:bookmarkEnd w:id="113"/>
      <w:bookmarkEnd w:id="114"/>
      <w:bookmarkEnd w:id="115"/>
    </w:p>
    <w:p w14:paraId="04E774D0">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（一）成交供应商确定后，采购人或采购代理机构将在行采家-电子竞采（https://www.gec123.com/xe/）</w:t>
      </w:r>
      <w:r>
        <w:rPr>
          <w:rFonts w:hint="eastAsia" w:ascii="宋体" w:hAnsi="宋体" w:cs="宋体"/>
          <w:color w:val="auto"/>
          <w:sz w:val="24"/>
          <w:szCs w:val="24"/>
          <w:lang w:eastAsia="zh-CN"/>
        </w:rPr>
        <w:t>和</w:t>
      </w:r>
      <w:r>
        <w:rPr>
          <w:rFonts w:hint="eastAsia" w:ascii="宋体" w:hAnsi="宋体" w:cs="宋体"/>
          <w:color w:val="auto"/>
          <w:sz w:val="24"/>
          <w:szCs w:val="24"/>
          <w:highlight w:val="none"/>
          <w:lang w:val="en-US" w:eastAsia="zh-CN"/>
        </w:rPr>
        <w:t>重庆法院网（http://cqgy.cqfygzfw.gov.cn）</w:t>
      </w:r>
      <w:r>
        <w:rPr>
          <w:rFonts w:hint="eastAsia" w:ascii="宋体" w:hAnsi="宋体" w:cs="宋体"/>
          <w:color w:val="auto"/>
          <w:sz w:val="24"/>
          <w:szCs w:val="24"/>
        </w:rPr>
        <w:t>上发布成交结果公告。</w:t>
      </w:r>
    </w:p>
    <w:p w14:paraId="18CC5A97">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（二）结果公告发出同时，采购代理机构将以书面形式发出《成交通知书》。《成交通知书》一经发出即发生法律效力。</w:t>
      </w:r>
    </w:p>
    <w:p w14:paraId="43FEC135">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（三）《成交通知书》将作为签订合同的依据。</w:t>
      </w:r>
    </w:p>
    <w:p w14:paraId="089016D6">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（四）如有供应商对成交结果提出质疑的，在质疑处理完毕后发出成交通知书。</w:t>
      </w:r>
    </w:p>
    <w:p w14:paraId="5B9C8540">
      <w:pPr>
        <w:pStyle w:val="4"/>
        <w:spacing w:before="0" w:after="0" w:line="360" w:lineRule="auto"/>
        <w:rPr>
          <w:rFonts w:ascii="宋体" w:hAnsi="宋体" w:cs="宋体"/>
          <w:color w:val="auto"/>
          <w:sz w:val="24"/>
          <w:szCs w:val="24"/>
        </w:rPr>
      </w:pPr>
      <w:bookmarkStart w:id="116" w:name="_Toc660"/>
      <w:bookmarkStart w:id="117" w:name="_Toc31861"/>
      <w:r>
        <w:rPr>
          <w:rFonts w:hint="eastAsia" w:ascii="宋体" w:hAnsi="宋体" w:cs="宋体"/>
          <w:color w:val="auto"/>
          <w:sz w:val="24"/>
          <w:szCs w:val="24"/>
        </w:rPr>
        <w:t>六、采购代理服务费</w:t>
      </w:r>
      <w:bookmarkEnd w:id="116"/>
      <w:bookmarkEnd w:id="117"/>
    </w:p>
    <w:p w14:paraId="5FA1B78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w:t>
      </w:r>
      <w:bookmarkStart w:id="118" w:name="OLE_LINK7"/>
      <w:bookmarkStart w:id="119" w:name="OLE_LINK8"/>
      <w:r>
        <w:rPr>
          <w:rFonts w:hint="eastAsia" w:ascii="宋体" w:hAnsi="宋体" w:eastAsia="宋体" w:cs="宋体"/>
          <w:color w:val="auto"/>
          <w:sz w:val="24"/>
          <w:szCs w:val="24"/>
        </w:rPr>
        <w:t>供应商成交后，由成交供应商向采购代理机构缴纳采购代理服务费，采购代理服务费按照以下服务采购类型计算后7折执行，若按标准计算折扣后不足叁仟伍佰元则按定额叁仟伍佰元整收取：</w:t>
      </w:r>
    </w:p>
    <w:tbl>
      <w:tblPr>
        <w:tblStyle w:val="13"/>
        <w:tblW w:w="940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2110"/>
        <w:gridCol w:w="2110"/>
        <w:gridCol w:w="2112"/>
      </w:tblGrid>
      <w:tr w14:paraId="0F278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068"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0ADD760D">
            <w:pPr>
              <w:spacing w:line="400" w:lineRule="exact"/>
              <w:jc w:val="center"/>
              <w:rPr>
                <w:rFonts w:ascii="宋体" w:hAnsi="宋体" w:cs="宋体"/>
                <w:color w:val="auto"/>
                <w:sz w:val="24"/>
                <w:szCs w:val="24"/>
              </w:rPr>
            </w:pPr>
            <w:r>
              <w:rPr>
                <w:rFonts w:hint="eastAsia" w:ascii="宋体" w:hAnsi="宋体" w:cs="宋体"/>
                <w:color w:val="auto"/>
                <w:sz w:val="24"/>
                <w:szCs w:val="24"/>
              </w:rPr>
              <w:t xml:space="preserve">      采购</w:t>
            </w:r>
            <w:r>
              <w:rPr>
                <w:rFonts w:hint="eastAsia" w:ascii="宋体" w:hAnsi="宋体" w:cs="宋体"/>
                <w:color w:val="auto"/>
                <w:sz w:val="24"/>
                <w:szCs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8+&#10;+YPWAAAACAEAAA8AAAAAAAAAAQAgAAAAIgAAAGRycy9kb3ducmV2LnhtbFBLAQIUABQAAAAIAIdO&#10;4kBtFl6f7AEAAOQDAAAOAAAAAAAAAAEAIAAAACUBAABkcnMvZTJvRG9jLnhtbFBLBQYAAAAABgAG&#10;AFkBAACDBQAAAAA=&#10;">
                      <v:fill on="f" focussize="0,0"/>
                      <v:stroke color="#000000" joinstyle="round"/>
                      <v:imagedata o:title=""/>
                      <o:lock v:ext="edit" aspectratio="f"/>
                    </v:line>
                  </w:pict>
                </mc:Fallback>
              </mc:AlternateContent>
            </w:r>
            <w:r>
              <w:rPr>
                <w:rFonts w:hint="eastAsia" w:ascii="宋体" w:hAnsi="宋体" w:cs="宋体"/>
                <w:color w:val="auto"/>
                <w:sz w:val="24"/>
                <w:szCs w:val="24"/>
              </w:rPr>
              <w:t>类型</w:t>
            </w:r>
          </w:p>
          <w:p w14:paraId="43AC6B47">
            <w:pPr>
              <w:spacing w:line="400" w:lineRule="exact"/>
              <w:rPr>
                <w:rFonts w:ascii="宋体" w:hAnsi="宋体" w:cs="宋体"/>
                <w:color w:val="auto"/>
                <w:sz w:val="24"/>
                <w:szCs w:val="24"/>
              </w:rPr>
            </w:pPr>
            <w:r>
              <w:rPr>
                <w:rFonts w:hint="eastAsia" w:ascii="宋体" w:hAnsi="宋体" w:cs="宋体"/>
                <w:color w:val="auto"/>
                <w:sz w:val="24"/>
                <w:szCs w:val="24"/>
              </w:rPr>
              <w:t>成交金额（万元）</w:t>
            </w:r>
          </w:p>
        </w:tc>
        <w:tc>
          <w:tcPr>
            <w:tcW w:w="2110" w:type="dxa"/>
            <w:tcBorders>
              <w:top w:val="single" w:color="auto" w:sz="4" w:space="0"/>
              <w:left w:val="single" w:color="auto" w:sz="4" w:space="0"/>
              <w:bottom w:val="single" w:color="auto" w:sz="4" w:space="0"/>
              <w:right w:val="single" w:color="auto" w:sz="4" w:space="0"/>
            </w:tcBorders>
            <w:noWrap w:val="0"/>
            <w:vAlign w:val="center"/>
          </w:tcPr>
          <w:p w14:paraId="579CD4D2">
            <w:pPr>
              <w:spacing w:line="400" w:lineRule="exact"/>
              <w:jc w:val="center"/>
              <w:rPr>
                <w:rFonts w:ascii="宋体" w:hAnsi="宋体" w:cs="宋体"/>
                <w:color w:val="auto"/>
                <w:sz w:val="24"/>
                <w:szCs w:val="24"/>
              </w:rPr>
            </w:pPr>
            <w:r>
              <w:rPr>
                <w:rFonts w:hint="eastAsia" w:ascii="宋体" w:hAnsi="宋体" w:cs="宋体"/>
                <w:color w:val="auto"/>
                <w:sz w:val="24"/>
                <w:szCs w:val="24"/>
              </w:rPr>
              <w:t>货物采购</w:t>
            </w:r>
          </w:p>
        </w:tc>
        <w:tc>
          <w:tcPr>
            <w:tcW w:w="2110" w:type="dxa"/>
            <w:tcBorders>
              <w:top w:val="single" w:color="auto" w:sz="4" w:space="0"/>
              <w:left w:val="single" w:color="auto" w:sz="4" w:space="0"/>
              <w:bottom w:val="single" w:color="auto" w:sz="4" w:space="0"/>
              <w:right w:val="single" w:color="auto" w:sz="4" w:space="0"/>
            </w:tcBorders>
            <w:noWrap w:val="0"/>
            <w:vAlign w:val="center"/>
          </w:tcPr>
          <w:p w14:paraId="6422C1C4">
            <w:pPr>
              <w:spacing w:line="400" w:lineRule="exact"/>
              <w:jc w:val="center"/>
              <w:rPr>
                <w:rFonts w:ascii="宋体" w:hAnsi="宋体" w:cs="宋体"/>
                <w:color w:val="auto"/>
                <w:sz w:val="24"/>
                <w:szCs w:val="24"/>
              </w:rPr>
            </w:pPr>
            <w:r>
              <w:rPr>
                <w:rFonts w:hint="eastAsia" w:ascii="宋体" w:hAnsi="宋体" w:cs="宋体"/>
                <w:color w:val="auto"/>
                <w:sz w:val="24"/>
                <w:szCs w:val="24"/>
              </w:rPr>
              <w:t>服务采购</w:t>
            </w:r>
          </w:p>
        </w:tc>
        <w:tc>
          <w:tcPr>
            <w:tcW w:w="2112" w:type="dxa"/>
            <w:tcBorders>
              <w:top w:val="single" w:color="auto" w:sz="4" w:space="0"/>
              <w:left w:val="single" w:color="auto" w:sz="4" w:space="0"/>
              <w:bottom w:val="single" w:color="auto" w:sz="4" w:space="0"/>
              <w:right w:val="single" w:color="auto" w:sz="4" w:space="0"/>
            </w:tcBorders>
            <w:noWrap w:val="0"/>
            <w:vAlign w:val="center"/>
          </w:tcPr>
          <w:p w14:paraId="32B10DC7">
            <w:pPr>
              <w:spacing w:line="400" w:lineRule="exact"/>
              <w:jc w:val="center"/>
              <w:rPr>
                <w:rFonts w:ascii="宋体" w:hAnsi="宋体" w:cs="宋体"/>
                <w:color w:val="auto"/>
                <w:sz w:val="24"/>
                <w:szCs w:val="24"/>
              </w:rPr>
            </w:pPr>
            <w:r>
              <w:rPr>
                <w:rFonts w:hint="eastAsia" w:ascii="宋体" w:hAnsi="宋体" w:cs="宋体"/>
                <w:color w:val="auto"/>
                <w:sz w:val="24"/>
                <w:szCs w:val="24"/>
              </w:rPr>
              <w:t>工程采购</w:t>
            </w:r>
          </w:p>
        </w:tc>
      </w:tr>
      <w:tr w14:paraId="6F09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68" w:type="dxa"/>
            <w:tcBorders>
              <w:top w:val="single" w:color="auto" w:sz="4" w:space="0"/>
              <w:left w:val="single" w:color="auto" w:sz="4" w:space="0"/>
              <w:bottom w:val="single" w:color="auto" w:sz="4" w:space="0"/>
              <w:right w:val="single" w:color="auto" w:sz="4" w:space="0"/>
            </w:tcBorders>
            <w:noWrap w:val="0"/>
            <w:vAlign w:val="center"/>
          </w:tcPr>
          <w:p w14:paraId="2DDCF230">
            <w:pPr>
              <w:spacing w:line="400" w:lineRule="exact"/>
              <w:jc w:val="center"/>
              <w:rPr>
                <w:rFonts w:ascii="宋体" w:hAnsi="宋体" w:cs="宋体"/>
                <w:color w:val="auto"/>
                <w:sz w:val="24"/>
                <w:szCs w:val="24"/>
              </w:rPr>
            </w:pPr>
            <w:r>
              <w:rPr>
                <w:rFonts w:hint="eastAsia" w:ascii="宋体" w:hAnsi="宋体" w:cs="宋体"/>
                <w:color w:val="auto"/>
                <w:sz w:val="24"/>
                <w:szCs w:val="24"/>
              </w:rPr>
              <w:t>100以下</w:t>
            </w:r>
          </w:p>
        </w:tc>
        <w:tc>
          <w:tcPr>
            <w:tcW w:w="2110" w:type="dxa"/>
            <w:tcBorders>
              <w:top w:val="single" w:color="auto" w:sz="4" w:space="0"/>
              <w:left w:val="single" w:color="auto" w:sz="4" w:space="0"/>
              <w:bottom w:val="single" w:color="auto" w:sz="4" w:space="0"/>
              <w:right w:val="single" w:color="auto" w:sz="4" w:space="0"/>
            </w:tcBorders>
            <w:noWrap w:val="0"/>
            <w:vAlign w:val="center"/>
          </w:tcPr>
          <w:p w14:paraId="4BCE6FBB">
            <w:pPr>
              <w:spacing w:line="400" w:lineRule="exact"/>
              <w:jc w:val="center"/>
              <w:rPr>
                <w:rFonts w:ascii="宋体" w:hAnsi="宋体" w:cs="宋体"/>
                <w:color w:val="auto"/>
                <w:sz w:val="24"/>
                <w:szCs w:val="24"/>
              </w:rPr>
            </w:pPr>
            <w:r>
              <w:rPr>
                <w:rFonts w:hint="eastAsia" w:ascii="宋体" w:hAnsi="宋体" w:cs="宋体"/>
                <w:color w:val="auto"/>
                <w:sz w:val="24"/>
                <w:szCs w:val="24"/>
              </w:rPr>
              <w:t>1.5%</w:t>
            </w:r>
          </w:p>
        </w:tc>
        <w:tc>
          <w:tcPr>
            <w:tcW w:w="2110" w:type="dxa"/>
            <w:tcBorders>
              <w:top w:val="single" w:color="auto" w:sz="4" w:space="0"/>
              <w:left w:val="single" w:color="auto" w:sz="4" w:space="0"/>
              <w:bottom w:val="single" w:color="auto" w:sz="4" w:space="0"/>
              <w:right w:val="single" w:color="auto" w:sz="4" w:space="0"/>
            </w:tcBorders>
            <w:noWrap w:val="0"/>
            <w:vAlign w:val="center"/>
          </w:tcPr>
          <w:p w14:paraId="47DD13DF">
            <w:pPr>
              <w:spacing w:line="400" w:lineRule="exact"/>
              <w:jc w:val="center"/>
              <w:rPr>
                <w:rFonts w:ascii="宋体" w:hAnsi="宋体" w:cs="宋体"/>
                <w:color w:val="auto"/>
                <w:sz w:val="24"/>
                <w:szCs w:val="24"/>
              </w:rPr>
            </w:pPr>
            <w:r>
              <w:rPr>
                <w:rFonts w:hint="eastAsia" w:ascii="宋体" w:hAnsi="宋体" w:cs="宋体"/>
                <w:color w:val="auto"/>
                <w:sz w:val="24"/>
                <w:szCs w:val="24"/>
              </w:rPr>
              <w:t>1.5%</w:t>
            </w:r>
          </w:p>
        </w:tc>
        <w:tc>
          <w:tcPr>
            <w:tcW w:w="2112" w:type="dxa"/>
            <w:tcBorders>
              <w:top w:val="single" w:color="auto" w:sz="4" w:space="0"/>
              <w:left w:val="single" w:color="auto" w:sz="4" w:space="0"/>
              <w:bottom w:val="single" w:color="auto" w:sz="4" w:space="0"/>
              <w:right w:val="single" w:color="auto" w:sz="4" w:space="0"/>
            </w:tcBorders>
            <w:noWrap w:val="0"/>
            <w:vAlign w:val="center"/>
          </w:tcPr>
          <w:p w14:paraId="499155E6">
            <w:pPr>
              <w:spacing w:line="400" w:lineRule="exact"/>
              <w:jc w:val="center"/>
              <w:rPr>
                <w:rFonts w:ascii="宋体" w:hAnsi="宋体" w:cs="宋体"/>
                <w:color w:val="auto"/>
                <w:sz w:val="24"/>
                <w:szCs w:val="24"/>
              </w:rPr>
            </w:pPr>
            <w:r>
              <w:rPr>
                <w:rFonts w:hint="eastAsia" w:ascii="宋体" w:hAnsi="宋体" w:cs="宋体"/>
                <w:color w:val="auto"/>
                <w:sz w:val="24"/>
                <w:szCs w:val="24"/>
              </w:rPr>
              <w:t>1.0%</w:t>
            </w:r>
          </w:p>
        </w:tc>
      </w:tr>
      <w:tr w14:paraId="45A2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68" w:type="dxa"/>
            <w:tcBorders>
              <w:top w:val="single" w:color="auto" w:sz="4" w:space="0"/>
              <w:left w:val="single" w:color="auto" w:sz="4" w:space="0"/>
              <w:bottom w:val="single" w:color="auto" w:sz="4" w:space="0"/>
              <w:right w:val="single" w:color="auto" w:sz="4" w:space="0"/>
            </w:tcBorders>
            <w:noWrap w:val="0"/>
            <w:vAlign w:val="center"/>
          </w:tcPr>
          <w:p w14:paraId="32F895F8">
            <w:pPr>
              <w:spacing w:line="400" w:lineRule="exact"/>
              <w:jc w:val="center"/>
              <w:rPr>
                <w:rFonts w:ascii="宋体" w:hAnsi="宋体" w:cs="宋体"/>
                <w:color w:val="auto"/>
                <w:sz w:val="24"/>
                <w:szCs w:val="24"/>
              </w:rPr>
            </w:pPr>
            <w:r>
              <w:rPr>
                <w:rFonts w:hint="eastAsia" w:ascii="宋体" w:hAnsi="宋体" w:cs="宋体"/>
                <w:color w:val="auto"/>
                <w:sz w:val="24"/>
                <w:szCs w:val="24"/>
              </w:rPr>
              <w:t>100-200</w:t>
            </w:r>
          </w:p>
        </w:tc>
        <w:tc>
          <w:tcPr>
            <w:tcW w:w="2110" w:type="dxa"/>
            <w:tcBorders>
              <w:top w:val="single" w:color="auto" w:sz="4" w:space="0"/>
              <w:left w:val="single" w:color="auto" w:sz="4" w:space="0"/>
              <w:bottom w:val="single" w:color="auto" w:sz="4" w:space="0"/>
              <w:right w:val="single" w:color="auto" w:sz="4" w:space="0"/>
            </w:tcBorders>
            <w:noWrap w:val="0"/>
            <w:vAlign w:val="center"/>
          </w:tcPr>
          <w:p w14:paraId="22A29DF3">
            <w:pPr>
              <w:spacing w:line="400" w:lineRule="exact"/>
              <w:jc w:val="center"/>
              <w:rPr>
                <w:rFonts w:ascii="宋体" w:hAnsi="宋体" w:cs="宋体"/>
                <w:color w:val="auto"/>
                <w:sz w:val="24"/>
                <w:szCs w:val="24"/>
              </w:rPr>
            </w:pPr>
            <w:r>
              <w:rPr>
                <w:rFonts w:hint="eastAsia" w:ascii="宋体" w:hAnsi="宋体" w:cs="宋体"/>
                <w:color w:val="auto"/>
                <w:sz w:val="24"/>
                <w:szCs w:val="24"/>
              </w:rPr>
              <w:t>1.1%</w:t>
            </w:r>
          </w:p>
        </w:tc>
        <w:tc>
          <w:tcPr>
            <w:tcW w:w="2110" w:type="dxa"/>
            <w:tcBorders>
              <w:top w:val="single" w:color="auto" w:sz="4" w:space="0"/>
              <w:left w:val="single" w:color="auto" w:sz="4" w:space="0"/>
              <w:bottom w:val="single" w:color="auto" w:sz="4" w:space="0"/>
              <w:right w:val="single" w:color="auto" w:sz="4" w:space="0"/>
            </w:tcBorders>
            <w:noWrap w:val="0"/>
            <w:vAlign w:val="center"/>
          </w:tcPr>
          <w:p w14:paraId="14DD4539">
            <w:pPr>
              <w:spacing w:line="400" w:lineRule="exact"/>
              <w:jc w:val="center"/>
              <w:rPr>
                <w:rFonts w:ascii="宋体" w:hAnsi="宋体" w:cs="宋体"/>
                <w:color w:val="auto"/>
                <w:sz w:val="24"/>
                <w:szCs w:val="24"/>
              </w:rPr>
            </w:pPr>
            <w:r>
              <w:rPr>
                <w:rFonts w:hint="eastAsia" w:ascii="宋体" w:hAnsi="宋体" w:cs="宋体"/>
                <w:color w:val="auto"/>
                <w:sz w:val="24"/>
                <w:szCs w:val="24"/>
              </w:rPr>
              <w:t>0.8%</w:t>
            </w:r>
          </w:p>
        </w:tc>
        <w:tc>
          <w:tcPr>
            <w:tcW w:w="2112" w:type="dxa"/>
            <w:tcBorders>
              <w:top w:val="single" w:color="auto" w:sz="4" w:space="0"/>
              <w:left w:val="single" w:color="auto" w:sz="4" w:space="0"/>
              <w:bottom w:val="single" w:color="auto" w:sz="4" w:space="0"/>
              <w:right w:val="single" w:color="auto" w:sz="4" w:space="0"/>
            </w:tcBorders>
            <w:noWrap w:val="0"/>
            <w:vAlign w:val="center"/>
          </w:tcPr>
          <w:p w14:paraId="39C09B2A">
            <w:pPr>
              <w:spacing w:line="400" w:lineRule="exact"/>
              <w:jc w:val="center"/>
              <w:rPr>
                <w:rFonts w:ascii="宋体" w:hAnsi="宋体" w:cs="宋体"/>
                <w:color w:val="auto"/>
                <w:sz w:val="24"/>
                <w:szCs w:val="24"/>
              </w:rPr>
            </w:pPr>
            <w:r>
              <w:rPr>
                <w:rFonts w:hint="eastAsia" w:ascii="宋体" w:hAnsi="宋体" w:cs="宋体"/>
                <w:color w:val="auto"/>
                <w:sz w:val="24"/>
                <w:szCs w:val="24"/>
              </w:rPr>
              <w:t>0.7%</w:t>
            </w:r>
          </w:p>
        </w:tc>
      </w:tr>
      <w:tr w14:paraId="31E0D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68" w:type="dxa"/>
            <w:tcBorders>
              <w:top w:val="single" w:color="auto" w:sz="4" w:space="0"/>
              <w:left w:val="single" w:color="auto" w:sz="4" w:space="0"/>
              <w:bottom w:val="single" w:color="auto" w:sz="4" w:space="0"/>
              <w:right w:val="single" w:color="auto" w:sz="4" w:space="0"/>
            </w:tcBorders>
            <w:noWrap w:val="0"/>
            <w:vAlign w:val="center"/>
          </w:tcPr>
          <w:p w14:paraId="14522DC8">
            <w:pPr>
              <w:spacing w:line="400" w:lineRule="exact"/>
              <w:jc w:val="center"/>
              <w:rPr>
                <w:rFonts w:ascii="宋体" w:hAnsi="宋体" w:cs="宋体"/>
                <w:color w:val="auto"/>
                <w:sz w:val="24"/>
                <w:szCs w:val="24"/>
              </w:rPr>
            </w:pPr>
            <w:r>
              <w:rPr>
                <w:rFonts w:hint="eastAsia" w:ascii="宋体" w:hAnsi="宋体" w:cs="宋体"/>
                <w:color w:val="auto"/>
                <w:sz w:val="24"/>
                <w:szCs w:val="24"/>
              </w:rPr>
              <w:t>200-500</w:t>
            </w:r>
          </w:p>
        </w:tc>
        <w:tc>
          <w:tcPr>
            <w:tcW w:w="2110" w:type="dxa"/>
            <w:tcBorders>
              <w:top w:val="single" w:color="auto" w:sz="4" w:space="0"/>
              <w:left w:val="single" w:color="auto" w:sz="4" w:space="0"/>
              <w:bottom w:val="single" w:color="auto" w:sz="4" w:space="0"/>
              <w:right w:val="single" w:color="auto" w:sz="4" w:space="0"/>
            </w:tcBorders>
            <w:noWrap w:val="0"/>
            <w:vAlign w:val="center"/>
          </w:tcPr>
          <w:p w14:paraId="59CB160A">
            <w:pPr>
              <w:spacing w:line="400" w:lineRule="exact"/>
              <w:jc w:val="center"/>
              <w:rPr>
                <w:rFonts w:ascii="宋体" w:hAnsi="宋体" w:cs="宋体"/>
                <w:color w:val="auto"/>
                <w:sz w:val="24"/>
                <w:szCs w:val="24"/>
              </w:rPr>
            </w:pPr>
            <w:r>
              <w:rPr>
                <w:rFonts w:hint="eastAsia" w:ascii="宋体" w:hAnsi="宋体" w:cs="宋体"/>
                <w:color w:val="auto"/>
                <w:sz w:val="24"/>
                <w:szCs w:val="24"/>
              </w:rPr>
              <w:t>1.08%</w:t>
            </w:r>
          </w:p>
        </w:tc>
        <w:tc>
          <w:tcPr>
            <w:tcW w:w="2110" w:type="dxa"/>
            <w:tcBorders>
              <w:top w:val="single" w:color="auto" w:sz="4" w:space="0"/>
              <w:left w:val="single" w:color="auto" w:sz="4" w:space="0"/>
              <w:bottom w:val="single" w:color="auto" w:sz="4" w:space="0"/>
              <w:right w:val="single" w:color="auto" w:sz="4" w:space="0"/>
            </w:tcBorders>
            <w:noWrap w:val="0"/>
            <w:vAlign w:val="center"/>
          </w:tcPr>
          <w:p w14:paraId="678CF525">
            <w:pPr>
              <w:spacing w:line="400" w:lineRule="exact"/>
              <w:jc w:val="center"/>
              <w:rPr>
                <w:rFonts w:ascii="宋体" w:hAnsi="宋体" w:cs="宋体"/>
                <w:color w:val="auto"/>
                <w:sz w:val="24"/>
                <w:szCs w:val="24"/>
              </w:rPr>
            </w:pPr>
            <w:r>
              <w:rPr>
                <w:rFonts w:hint="eastAsia" w:ascii="宋体" w:hAnsi="宋体" w:cs="宋体"/>
                <w:color w:val="auto"/>
                <w:sz w:val="24"/>
                <w:szCs w:val="24"/>
              </w:rPr>
              <w:t>0.78%</w:t>
            </w:r>
          </w:p>
        </w:tc>
        <w:tc>
          <w:tcPr>
            <w:tcW w:w="2112" w:type="dxa"/>
            <w:tcBorders>
              <w:top w:val="single" w:color="auto" w:sz="4" w:space="0"/>
              <w:left w:val="single" w:color="auto" w:sz="4" w:space="0"/>
              <w:bottom w:val="single" w:color="auto" w:sz="4" w:space="0"/>
              <w:right w:val="single" w:color="auto" w:sz="4" w:space="0"/>
            </w:tcBorders>
            <w:noWrap w:val="0"/>
            <w:vAlign w:val="center"/>
          </w:tcPr>
          <w:p w14:paraId="00902281">
            <w:pPr>
              <w:spacing w:line="400" w:lineRule="exact"/>
              <w:jc w:val="center"/>
              <w:rPr>
                <w:rFonts w:ascii="宋体" w:hAnsi="宋体" w:cs="宋体"/>
                <w:color w:val="auto"/>
                <w:sz w:val="24"/>
                <w:szCs w:val="24"/>
              </w:rPr>
            </w:pPr>
            <w:r>
              <w:rPr>
                <w:rFonts w:hint="eastAsia" w:ascii="宋体" w:hAnsi="宋体" w:cs="宋体"/>
                <w:color w:val="auto"/>
                <w:sz w:val="24"/>
                <w:szCs w:val="24"/>
              </w:rPr>
              <w:t>0.69%</w:t>
            </w:r>
          </w:p>
        </w:tc>
      </w:tr>
      <w:tr w14:paraId="1182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68" w:type="dxa"/>
            <w:tcBorders>
              <w:top w:val="single" w:color="auto" w:sz="4" w:space="0"/>
              <w:left w:val="single" w:color="auto" w:sz="4" w:space="0"/>
              <w:bottom w:val="single" w:color="auto" w:sz="4" w:space="0"/>
              <w:right w:val="single" w:color="auto" w:sz="4" w:space="0"/>
            </w:tcBorders>
            <w:noWrap w:val="0"/>
            <w:vAlign w:val="center"/>
          </w:tcPr>
          <w:p w14:paraId="6F417199">
            <w:pPr>
              <w:spacing w:line="400" w:lineRule="exact"/>
              <w:jc w:val="center"/>
              <w:rPr>
                <w:rFonts w:ascii="宋体" w:hAnsi="宋体" w:cs="宋体"/>
                <w:color w:val="auto"/>
                <w:sz w:val="24"/>
                <w:szCs w:val="24"/>
              </w:rPr>
            </w:pPr>
            <w:r>
              <w:rPr>
                <w:rFonts w:hint="eastAsia" w:ascii="宋体" w:hAnsi="宋体" w:cs="宋体"/>
                <w:color w:val="auto"/>
                <w:sz w:val="24"/>
                <w:szCs w:val="24"/>
              </w:rPr>
              <w:t>500-1000</w:t>
            </w:r>
          </w:p>
        </w:tc>
        <w:tc>
          <w:tcPr>
            <w:tcW w:w="2110" w:type="dxa"/>
            <w:tcBorders>
              <w:top w:val="single" w:color="auto" w:sz="4" w:space="0"/>
              <w:left w:val="single" w:color="auto" w:sz="4" w:space="0"/>
              <w:bottom w:val="single" w:color="auto" w:sz="4" w:space="0"/>
              <w:right w:val="single" w:color="auto" w:sz="4" w:space="0"/>
            </w:tcBorders>
            <w:noWrap w:val="0"/>
            <w:vAlign w:val="center"/>
          </w:tcPr>
          <w:p w14:paraId="6E17D084">
            <w:pPr>
              <w:spacing w:line="400" w:lineRule="exact"/>
              <w:jc w:val="center"/>
              <w:rPr>
                <w:rFonts w:ascii="宋体" w:hAnsi="宋体" w:cs="宋体"/>
                <w:color w:val="auto"/>
                <w:sz w:val="24"/>
                <w:szCs w:val="24"/>
              </w:rPr>
            </w:pPr>
            <w:r>
              <w:rPr>
                <w:rFonts w:hint="eastAsia" w:ascii="宋体" w:hAnsi="宋体" w:cs="宋体"/>
                <w:color w:val="auto"/>
                <w:sz w:val="24"/>
                <w:szCs w:val="24"/>
              </w:rPr>
              <w:t>0.76%</w:t>
            </w:r>
          </w:p>
        </w:tc>
        <w:tc>
          <w:tcPr>
            <w:tcW w:w="2110" w:type="dxa"/>
            <w:tcBorders>
              <w:top w:val="single" w:color="auto" w:sz="4" w:space="0"/>
              <w:left w:val="single" w:color="auto" w:sz="4" w:space="0"/>
              <w:bottom w:val="single" w:color="auto" w:sz="4" w:space="0"/>
              <w:right w:val="single" w:color="auto" w:sz="4" w:space="0"/>
            </w:tcBorders>
            <w:noWrap w:val="0"/>
            <w:vAlign w:val="center"/>
          </w:tcPr>
          <w:p w14:paraId="0C336D76">
            <w:pPr>
              <w:spacing w:line="400" w:lineRule="exact"/>
              <w:jc w:val="center"/>
              <w:rPr>
                <w:rFonts w:ascii="宋体" w:hAnsi="宋体" w:cs="宋体"/>
                <w:color w:val="auto"/>
                <w:sz w:val="24"/>
                <w:szCs w:val="24"/>
              </w:rPr>
            </w:pPr>
            <w:r>
              <w:rPr>
                <w:rFonts w:hint="eastAsia" w:ascii="宋体" w:hAnsi="宋体" w:cs="宋体"/>
                <w:color w:val="auto"/>
                <w:sz w:val="24"/>
                <w:szCs w:val="24"/>
              </w:rPr>
              <w:t>0.43%</w:t>
            </w:r>
          </w:p>
        </w:tc>
        <w:tc>
          <w:tcPr>
            <w:tcW w:w="2112" w:type="dxa"/>
            <w:tcBorders>
              <w:top w:val="single" w:color="auto" w:sz="4" w:space="0"/>
              <w:left w:val="single" w:color="auto" w:sz="4" w:space="0"/>
              <w:bottom w:val="single" w:color="auto" w:sz="4" w:space="0"/>
              <w:right w:val="single" w:color="auto" w:sz="4" w:space="0"/>
            </w:tcBorders>
            <w:noWrap w:val="0"/>
            <w:vAlign w:val="center"/>
          </w:tcPr>
          <w:p w14:paraId="1170D486">
            <w:pPr>
              <w:spacing w:line="400" w:lineRule="exact"/>
              <w:jc w:val="center"/>
              <w:rPr>
                <w:rFonts w:ascii="宋体" w:hAnsi="宋体" w:cs="宋体"/>
                <w:color w:val="auto"/>
                <w:sz w:val="24"/>
                <w:szCs w:val="24"/>
              </w:rPr>
            </w:pPr>
            <w:r>
              <w:rPr>
                <w:rFonts w:hint="eastAsia" w:ascii="宋体" w:hAnsi="宋体" w:cs="宋体"/>
                <w:color w:val="auto"/>
                <w:sz w:val="24"/>
                <w:szCs w:val="24"/>
              </w:rPr>
              <w:t>0.52%</w:t>
            </w:r>
          </w:p>
        </w:tc>
      </w:tr>
      <w:tr w14:paraId="57211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68" w:type="dxa"/>
            <w:tcBorders>
              <w:top w:val="single" w:color="auto" w:sz="4" w:space="0"/>
              <w:left w:val="single" w:color="auto" w:sz="4" w:space="0"/>
              <w:bottom w:val="single" w:color="auto" w:sz="4" w:space="0"/>
              <w:right w:val="single" w:color="auto" w:sz="4" w:space="0"/>
            </w:tcBorders>
            <w:noWrap w:val="0"/>
            <w:vAlign w:val="center"/>
          </w:tcPr>
          <w:p w14:paraId="008C24C7">
            <w:pPr>
              <w:spacing w:line="400" w:lineRule="exact"/>
              <w:jc w:val="center"/>
              <w:rPr>
                <w:rFonts w:ascii="宋体" w:hAnsi="宋体" w:cs="宋体"/>
                <w:color w:val="auto"/>
                <w:sz w:val="24"/>
                <w:szCs w:val="24"/>
              </w:rPr>
            </w:pPr>
            <w:r>
              <w:rPr>
                <w:rFonts w:hint="eastAsia" w:ascii="宋体" w:hAnsi="宋体" w:cs="宋体"/>
                <w:color w:val="auto"/>
                <w:sz w:val="24"/>
                <w:szCs w:val="24"/>
              </w:rPr>
              <w:t>1000-5000</w:t>
            </w:r>
          </w:p>
        </w:tc>
        <w:tc>
          <w:tcPr>
            <w:tcW w:w="2110" w:type="dxa"/>
            <w:tcBorders>
              <w:top w:val="single" w:color="auto" w:sz="4" w:space="0"/>
              <w:left w:val="single" w:color="auto" w:sz="4" w:space="0"/>
              <w:bottom w:val="single" w:color="auto" w:sz="4" w:space="0"/>
              <w:right w:val="single" w:color="auto" w:sz="4" w:space="0"/>
            </w:tcBorders>
            <w:noWrap w:val="0"/>
            <w:vAlign w:val="center"/>
          </w:tcPr>
          <w:p w14:paraId="10C22072">
            <w:pPr>
              <w:spacing w:line="400" w:lineRule="exact"/>
              <w:jc w:val="center"/>
              <w:rPr>
                <w:rFonts w:ascii="宋体" w:hAnsi="宋体" w:cs="宋体"/>
                <w:color w:val="auto"/>
                <w:sz w:val="24"/>
                <w:szCs w:val="24"/>
              </w:rPr>
            </w:pPr>
            <w:r>
              <w:rPr>
                <w:rFonts w:hint="eastAsia" w:ascii="宋体" w:hAnsi="宋体" w:cs="宋体"/>
                <w:color w:val="auto"/>
                <w:sz w:val="24"/>
                <w:szCs w:val="24"/>
              </w:rPr>
              <w:t>0.45%</w:t>
            </w:r>
          </w:p>
        </w:tc>
        <w:tc>
          <w:tcPr>
            <w:tcW w:w="2110" w:type="dxa"/>
            <w:tcBorders>
              <w:top w:val="single" w:color="auto" w:sz="4" w:space="0"/>
              <w:left w:val="single" w:color="auto" w:sz="4" w:space="0"/>
              <w:bottom w:val="single" w:color="auto" w:sz="4" w:space="0"/>
              <w:right w:val="single" w:color="auto" w:sz="4" w:space="0"/>
            </w:tcBorders>
            <w:noWrap w:val="0"/>
            <w:vAlign w:val="center"/>
          </w:tcPr>
          <w:p w14:paraId="3F846B80">
            <w:pPr>
              <w:spacing w:line="400" w:lineRule="exact"/>
              <w:jc w:val="center"/>
              <w:rPr>
                <w:rFonts w:ascii="宋体" w:hAnsi="宋体" w:cs="宋体"/>
                <w:color w:val="auto"/>
                <w:sz w:val="24"/>
                <w:szCs w:val="24"/>
              </w:rPr>
            </w:pPr>
            <w:r>
              <w:rPr>
                <w:rFonts w:hint="eastAsia" w:ascii="宋体" w:hAnsi="宋体" w:cs="宋体"/>
                <w:color w:val="auto"/>
                <w:sz w:val="24"/>
                <w:szCs w:val="24"/>
              </w:rPr>
              <w:t>0.23%</w:t>
            </w:r>
          </w:p>
        </w:tc>
        <w:tc>
          <w:tcPr>
            <w:tcW w:w="2112" w:type="dxa"/>
            <w:tcBorders>
              <w:top w:val="single" w:color="auto" w:sz="4" w:space="0"/>
              <w:left w:val="single" w:color="auto" w:sz="4" w:space="0"/>
              <w:bottom w:val="single" w:color="auto" w:sz="4" w:space="0"/>
              <w:right w:val="single" w:color="auto" w:sz="4" w:space="0"/>
            </w:tcBorders>
            <w:noWrap w:val="0"/>
            <w:vAlign w:val="center"/>
          </w:tcPr>
          <w:p w14:paraId="75C2BD1F">
            <w:pPr>
              <w:spacing w:line="400" w:lineRule="exact"/>
              <w:jc w:val="center"/>
              <w:rPr>
                <w:rFonts w:ascii="宋体" w:hAnsi="宋体" w:cs="宋体"/>
                <w:color w:val="auto"/>
                <w:sz w:val="24"/>
                <w:szCs w:val="24"/>
              </w:rPr>
            </w:pPr>
            <w:r>
              <w:rPr>
                <w:rFonts w:hint="eastAsia" w:ascii="宋体" w:hAnsi="宋体" w:cs="宋体"/>
                <w:color w:val="auto"/>
                <w:sz w:val="24"/>
                <w:szCs w:val="24"/>
              </w:rPr>
              <w:t>0.32%</w:t>
            </w:r>
          </w:p>
        </w:tc>
      </w:tr>
      <w:tr w14:paraId="05D8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68" w:type="dxa"/>
            <w:tcBorders>
              <w:top w:val="single" w:color="auto" w:sz="4" w:space="0"/>
              <w:left w:val="single" w:color="auto" w:sz="4" w:space="0"/>
              <w:bottom w:val="single" w:color="auto" w:sz="4" w:space="0"/>
              <w:right w:val="single" w:color="auto" w:sz="4" w:space="0"/>
            </w:tcBorders>
            <w:noWrap w:val="0"/>
            <w:vAlign w:val="center"/>
          </w:tcPr>
          <w:p w14:paraId="46F21ABD">
            <w:pPr>
              <w:spacing w:line="400" w:lineRule="exact"/>
              <w:jc w:val="center"/>
              <w:rPr>
                <w:rFonts w:ascii="宋体" w:hAnsi="宋体" w:cs="宋体"/>
                <w:color w:val="auto"/>
                <w:sz w:val="24"/>
                <w:szCs w:val="24"/>
              </w:rPr>
            </w:pPr>
            <w:r>
              <w:rPr>
                <w:rFonts w:hint="eastAsia" w:ascii="宋体" w:hAnsi="宋体" w:cs="宋体"/>
                <w:color w:val="auto"/>
                <w:sz w:val="24"/>
                <w:szCs w:val="24"/>
              </w:rPr>
              <w:t>5000-10000</w:t>
            </w:r>
          </w:p>
        </w:tc>
        <w:tc>
          <w:tcPr>
            <w:tcW w:w="2110" w:type="dxa"/>
            <w:tcBorders>
              <w:top w:val="single" w:color="auto" w:sz="4" w:space="0"/>
              <w:left w:val="single" w:color="auto" w:sz="4" w:space="0"/>
              <w:bottom w:val="single" w:color="auto" w:sz="4" w:space="0"/>
              <w:right w:val="single" w:color="auto" w:sz="4" w:space="0"/>
            </w:tcBorders>
            <w:noWrap w:val="0"/>
            <w:vAlign w:val="center"/>
          </w:tcPr>
          <w:p w14:paraId="44B6AD7D">
            <w:pPr>
              <w:spacing w:line="400" w:lineRule="exact"/>
              <w:jc w:val="center"/>
              <w:rPr>
                <w:rFonts w:ascii="宋体" w:hAnsi="宋体" w:cs="宋体"/>
                <w:color w:val="auto"/>
                <w:sz w:val="24"/>
                <w:szCs w:val="24"/>
              </w:rPr>
            </w:pPr>
            <w:r>
              <w:rPr>
                <w:rFonts w:hint="eastAsia" w:ascii="宋体" w:hAnsi="宋体" w:cs="宋体"/>
                <w:color w:val="auto"/>
                <w:sz w:val="24"/>
                <w:szCs w:val="24"/>
              </w:rPr>
              <w:t>0.23%</w:t>
            </w:r>
          </w:p>
        </w:tc>
        <w:tc>
          <w:tcPr>
            <w:tcW w:w="2110" w:type="dxa"/>
            <w:tcBorders>
              <w:top w:val="single" w:color="auto" w:sz="4" w:space="0"/>
              <w:left w:val="single" w:color="auto" w:sz="4" w:space="0"/>
              <w:bottom w:val="single" w:color="auto" w:sz="4" w:space="0"/>
              <w:right w:val="single" w:color="auto" w:sz="4" w:space="0"/>
            </w:tcBorders>
            <w:noWrap w:val="0"/>
            <w:vAlign w:val="center"/>
          </w:tcPr>
          <w:p w14:paraId="64B4C507">
            <w:pPr>
              <w:spacing w:line="400" w:lineRule="exact"/>
              <w:jc w:val="center"/>
              <w:rPr>
                <w:rFonts w:ascii="宋体" w:hAnsi="宋体" w:cs="宋体"/>
                <w:color w:val="auto"/>
                <w:sz w:val="24"/>
                <w:szCs w:val="24"/>
              </w:rPr>
            </w:pPr>
            <w:r>
              <w:rPr>
                <w:rFonts w:hint="eastAsia" w:ascii="宋体" w:hAnsi="宋体" w:cs="宋体"/>
                <w:color w:val="auto"/>
                <w:sz w:val="24"/>
                <w:szCs w:val="24"/>
              </w:rPr>
              <w:t>0.09%</w:t>
            </w:r>
          </w:p>
        </w:tc>
        <w:tc>
          <w:tcPr>
            <w:tcW w:w="2112" w:type="dxa"/>
            <w:tcBorders>
              <w:top w:val="single" w:color="auto" w:sz="4" w:space="0"/>
              <w:left w:val="single" w:color="auto" w:sz="4" w:space="0"/>
              <w:bottom w:val="single" w:color="auto" w:sz="4" w:space="0"/>
              <w:right w:val="single" w:color="auto" w:sz="4" w:space="0"/>
            </w:tcBorders>
            <w:noWrap w:val="0"/>
            <w:vAlign w:val="center"/>
          </w:tcPr>
          <w:p w14:paraId="24BBCEDA">
            <w:pPr>
              <w:spacing w:line="400" w:lineRule="exact"/>
              <w:jc w:val="center"/>
              <w:rPr>
                <w:rFonts w:ascii="宋体" w:hAnsi="宋体" w:cs="宋体"/>
                <w:color w:val="auto"/>
                <w:sz w:val="24"/>
                <w:szCs w:val="24"/>
              </w:rPr>
            </w:pPr>
            <w:r>
              <w:rPr>
                <w:rFonts w:hint="eastAsia" w:ascii="宋体" w:hAnsi="宋体" w:cs="宋体"/>
                <w:color w:val="auto"/>
                <w:sz w:val="24"/>
                <w:szCs w:val="24"/>
              </w:rPr>
              <w:t>0.18%</w:t>
            </w:r>
          </w:p>
        </w:tc>
      </w:tr>
      <w:tr w14:paraId="1285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68" w:type="dxa"/>
            <w:tcBorders>
              <w:top w:val="single" w:color="auto" w:sz="4" w:space="0"/>
              <w:left w:val="single" w:color="auto" w:sz="4" w:space="0"/>
              <w:bottom w:val="single" w:color="auto" w:sz="4" w:space="0"/>
              <w:right w:val="single" w:color="auto" w:sz="4" w:space="0"/>
            </w:tcBorders>
            <w:noWrap w:val="0"/>
            <w:vAlign w:val="center"/>
          </w:tcPr>
          <w:p w14:paraId="2D699101">
            <w:pPr>
              <w:spacing w:line="400" w:lineRule="exact"/>
              <w:jc w:val="center"/>
              <w:rPr>
                <w:rFonts w:ascii="宋体" w:hAnsi="宋体" w:cs="宋体"/>
                <w:color w:val="auto"/>
                <w:sz w:val="24"/>
                <w:szCs w:val="24"/>
              </w:rPr>
            </w:pPr>
            <w:r>
              <w:rPr>
                <w:rFonts w:hint="eastAsia" w:ascii="宋体" w:hAnsi="宋体" w:cs="宋体"/>
                <w:color w:val="auto"/>
                <w:sz w:val="24"/>
                <w:szCs w:val="24"/>
              </w:rPr>
              <w:t>10000-100000</w:t>
            </w:r>
          </w:p>
        </w:tc>
        <w:tc>
          <w:tcPr>
            <w:tcW w:w="2110" w:type="dxa"/>
            <w:tcBorders>
              <w:top w:val="single" w:color="auto" w:sz="4" w:space="0"/>
              <w:left w:val="single" w:color="auto" w:sz="4" w:space="0"/>
              <w:bottom w:val="single" w:color="auto" w:sz="4" w:space="0"/>
              <w:right w:val="single" w:color="auto" w:sz="4" w:space="0"/>
            </w:tcBorders>
            <w:noWrap w:val="0"/>
            <w:vAlign w:val="center"/>
          </w:tcPr>
          <w:p w14:paraId="07A86C07">
            <w:pPr>
              <w:spacing w:line="400" w:lineRule="exact"/>
              <w:jc w:val="center"/>
              <w:rPr>
                <w:rFonts w:ascii="宋体" w:hAnsi="宋体" w:cs="宋体"/>
                <w:color w:val="auto"/>
                <w:sz w:val="24"/>
                <w:szCs w:val="24"/>
              </w:rPr>
            </w:pPr>
            <w:r>
              <w:rPr>
                <w:rFonts w:hint="eastAsia" w:ascii="宋体" w:hAnsi="宋体" w:cs="宋体"/>
                <w:color w:val="auto"/>
                <w:sz w:val="24"/>
                <w:szCs w:val="24"/>
              </w:rPr>
              <w:t>0.045%</w:t>
            </w:r>
          </w:p>
        </w:tc>
        <w:tc>
          <w:tcPr>
            <w:tcW w:w="2110" w:type="dxa"/>
            <w:tcBorders>
              <w:top w:val="single" w:color="auto" w:sz="4" w:space="0"/>
              <w:left w:val="single" w:color="auto" w:sz="4" w:space="0"/>
              <w:bottom w:val="single" w:color="auto" w:sz="4" w:space="0"/>
              <w:right w:val="single" w:color="auto" w:sz="4" w:space="0"/>
            </w:tcBorders>
            <w:noWrap w:val="0"/>
            <w:vAlign w:val="center"/>
          </w:tcPr>
          <w:p w14:paraId="12341BCC">
            <w:pPr>
              <w:spacing w:line="400" w:lineRule="exact"/>
              <w:jc w:val="center"/>
              <w:rPr>
                <w:rFonts w:ascii="宋体" w:hAnsi="宋体" w:cs="宋体"/>
                <w:color w:val="auto"/>
                <w:sz w:val="24"/>
                <w:szCs w:val="24"/>
              </w:rPr>
            </w:pPr>
            <w:r>
              <w:rPr>
                <w:rFonts w:hint="eastAsia" w:ascii="宋体" w:hAnsi="宋体" w:cs="宋体"/>
                <w:color w:val="auto"/>
                <w:sz w:val="24"/>
                <w:szCs w:val="24"/>
              </w:rPr>
              <w:t>0.045%</w:t>
            </w:r>
          </w:p>
        </w:tc>
        <w:tc>
          <w:tcPr>
            <w:tcW w:w="2112" w:type="dxa"/>
            <w:tcBorders>
              <w:top w:val="single" w:color="auto" w:sz="4" w:space="0"/>
              <w:left w:val="single" w:color="auto" w:sz="4" w:space="0"/>
              <w:bottom w:val="single" w:color="auto" w:sz="4" w:space="0"/>
              <w:right w:val="single" w:color="auto" w:sz="4" w:space="0"/>
            </w:tcBorders>
            <w:noWrap w:val="0"/>
            <w:vAlign w:val="center"/>
          </w:tcPr>
          <w:p w14:paraId="48291B7C">
            <w:pPr>
              <w:spacing w:line="400" w:lineRule="exact"/>
              <w:jc w:val="center"/>
              <w:rPr>
                <w:rFonts w:ascii="宋体" w:hAnsi="宋体" w:cs="宋体"/>
                <w:color w:val="auto"/>
                <w:sz w:val="24"/>
                <w:szCs w:val="24"/>
              </w:rPr>
            </w:pPr>
            <w:r>
              <w:rPr>
                <w:rFonts w:hint="eastAsia" w:ascii="宋体" w:hAnsi="宋体" w:cs="宋体"/>
                <w:color w:val="auto"/>
                <w:sz w:val="24"/>
                <w:szCs w:val="24"/>
              </w:rPr>
              <w:t>0.045%</w:t>
            </w:r>
          </w:p>
        </w:tc>
      </w:tr>
      <w:tr w14:paraId="6B56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68" w:type="dxa"/>
            <w:tcBorders>
              <w:top w:val="single" w:color="auto" w:sz="4" w:space="0"/>
              <w:left w:val="single" w:color="auto" w:sz="4" w:space="0"/>
              <w:bottom w:val="single" w:color="auto" w:sz="4" w:space="0"/>
              <w:right w:val="single" w:color="auto" w:sz="4" w:space="0"/>
            </w:tcBorders>
            <w:noWrap w:val="0"/>
            <w:vAlign w:val="center"/>
          </w:tcPr>
          <w:p w14:paraId="0DECF8A5">
            <w:pPr>
              <w:spacing w:line="400" w:lineRule="exact"/>
              <w:jc w:val="center"/>
              <w:rPr>
                <w:rFonts w:ascii="宋体" w:hAnsi="宋体" w:cs="宋体"/>
                <w:color w:val="auto"/>
                <w:sz w:val="24"/>
                <w:szCs w:val="24"/>
              </w:rPr>
            </w:pPr>
            <w:r>
              <w:rPr>
                <w:rFonts w:hint="eastAsia" w:ascii="宋体" w:hAnsi="宋体" w:cs="宋体"/>
                <w:color w:val="auto"/>
                <w:sz w:val="24"/>
                <w:szCs w:val="24"/>
              </w:rPr>
              <w:t>1000000以上</w:t>
            </w:r>
          </w:p>
        </w:tc>
        <w:tc>
          <w:tcPr>
            <w:tcW w:w="2110" w:type="dxa"/>
            <w:tcBorders>
              <w:top w:val="single" w:color="auto" w:sz="4" w:space="0"/>
              <w:left w:val="single" w:color="auto" w:sz="4" w:space="0"/>
              <w:bottom w:val="single" w:color="auto" w:sz="4" w:space="0"/>
              <w:right w:val="single" w:color="auto" w:sz="4" w:space="0"/>
            </w:tcBorders>
            <w:noWrap w:val="0"/>
            <w:vAlign w:val="center"/>
          </w:tcPr>
          <w:p w14:paraId="206B1477">
            <w:pPr>
              <w:spacing w:line="400" w:lineRule="exact"/>
              <w:jc w:val="center"/>
              <w:rPr>
                <w:rFonts w:ascii="宋体" w:hAnsi="宋体" w:cs="宋体"/>
                <w:color w:val="auto"/>
                <w:sz w:val="24"/>
                <w:szCs w:val="24"/>
              </w:rPr>
            </w:pPr>
            <w:r>
              <w:rPr>
                <w:rFonts w:hint="eastAsia" w:ascii="宋体" w:hAnsi="宋体" w:cs="宋体"/>
                <w:color w:val="auto"/>
                <w:sz w:val="24"/>
                <w:szCs w:val="24"/>
              </w:rPr>
              <w:t>0.009%</w:t>
            </w:r>
          </w:p>
        </w:tc>
        <w:tc>
          <w:tcPr>
            <w:tcW w:w="2110" w:type="dxa"/>
            <w:tcBorders>
              <w:top w:val="single" w:color="auto" w:sz="4" w:space="0"/>
              <w:left w:val="single" w:color="auto" w:sz="4" w:space="0"/>
              <w:bottom w:val="single" w:color="auto" w:sz="4" w:space="0"/>
              <w:right w:val="single" w:color="auto" w:sz="4" w:space="0"/>
            </w:tcBorders>
            <w:noWrap w:val="0"/>
            <w:vAlign w:val="center"/>
          </w:tcPr>
          <w:p w14:paraId="7F2566FB">
            <w:pPr>
              <w:spacing w:line="400" w:lineRule="exact"/>
              <w:jc w:val="center"/>
              <w:rPr>
                <w:rFonts w:ascii="宋体" w:hAnsi="宋体" w:cs="宋体"/>
                <w:color w:val="auto"/>
                <w:sz w:val="24"/>
                <w:szCs w:val="24"/>
              </w:rPr>
            </w:pPr>
            <w:r>
              <w:rPr>
                <w:rFonts w:hint="eastAsia" w:ascii="宋体" w:hAnsi="宋体" w:cs="宋体"/>
                <w:color w:val="auto"/>
                <w:sz w:val="24"/>
                <w:szCs w:val="24"/>
              </w:rPr>
              <w:t>0.009%</w:t>
            </w:r>
          </w:p>
        </w:tc>
        <w:tc>
          <w:tcPr>
            <w:tcW w:w="2112" w:type="dxa"/>
            <w:tcBorders>
              <w:top w:val="single" w:color="auto" w:sz="4" w:space="0"/>
              <w:left w:val="single" w:color="auto" w:sz="4" w:space="0"/>
              <w:bottom w:val="single" w:color="auto" w:sz="4" w:space="0"/>
              <w:right w:val="single" w:color="auto" w:sz="4" w:space="0"/>
            </w:tcBorders>
            <w:noWrap w:val="0"/>
            <w:vAlign w:val="center"/>
          </w:tcPr>
          <w:p w14:paraId="66B98608">
            <w:pPr>
              <w:spacing w:line="400" w:lineRule="exact"/>
              <w:jc w:val="center"/>
              <w:rPr>
                <w:rFonts w:ascii="宋体" w:hAnsi="宋体" w:cs="宋体"/>
                <w:color w:val="auto"/>
                <w:sz w:val="24"/>
                <w:szCs w:val="24"/>
              </w:rPr>
            </w:pPr>
            <w:r>
              <w:rPr>
                <w:rFonts w:hint="eastAsia" w:ascii="宋体" w:hAnsi="宋体" w:cs="宋体"/>
                <w:color w:val="auto"/>
                <w:sz w:val="24"/>
                <w:szCs w:val="24"/>
              </w:rPr>
              <w:t>0.009%</w:t>
            </w:r>
          </w:p>
        </w:tc>
      </w:tr>
      <w:bookmarkEnd w:id="118"/>
      <w:bookmarkEnd w:id="119"/>
    </w:tbl>
    <w:p w14:paraId="3BD576FA">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（二）采购代理服务费缴纳账号：</w:t>
      </w:r>
    </w:p>
    <w:p w14:paraId="57914F2D">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户名：重庆千策招标代理有限公司</w:t>
      </w:r>
    </w:p>
    <w:p w14:paraId="2EF6F3EB">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开户行：中国建设银行重庆杨家坪支行</w:t>
      </w:r>
    </w:p>
    <w:p w14:paraId="78756493">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账号：50050103360000000623</w:t>
      </w:r>
    </w:p>
    <w:p w14:paraId="6DA6EED9">
      <w:pPr>
        <w:pStyle w:val="4"/>
        <w:spacing w:before="0" w:after="0" w:line="360" w:lineRule="auto"/>
        <w:rPr>
          <w:rFonts w:ascii="宋体" w:hAnsi="宋体" w:cs="宋体"/>
          <w:color w:val="auto"/>
          <w:sz w:val="24"/>
          <w:szCs w:val="24"/>
        </w:rPr>
      </w:pPr>
      <w:bookmarkStart w:id="120" w:name="_Toc15112"/>
      <w:bookmarkStart w:id="121" w:name="_Toc8778"/>
      <w:r>
        <w:rPr>
          <w:rFonts w:hint="eastAsia" w:ascii="宋体" w:hAnsi="宋体" w:cs="宋体"/>
          <w:color w:val="auto"/>
          <w:sz w:val="24"/>
          <w:szCs w:val="24"/>
        </w:rPr>
        <w:t>七、关于质疑和投诉</w:t>
      </w:r>
      <w:bookmarkEnd w:id="120"/>
      <w:bookmarkEnd w:id="121"/>
    </w:p>
    <w:p w14:paraId="7E37B993">
      <w:pPr>
        <w:spacing w:line="360" w:lineRule="auto"/>
        <w:ind w:firstLine="480" w:firstLineChars="200"/>
        <w:rPr>
          <w:rFonts w:ascii="宋体" w:hAnsi="宋体" w:cs="宋体"/>
          <w:color w:val="auto"/>
          <w:sz w:val="24"/>
        </w:rPr>
      </w:pPr>
      <w:r>
        <w:rPr>
          <w:rFonts w:hint="eastAsia" w:ascii="宋体" w:hAnsi="宋体" w:cs="宋体"/>
          <w:color w:val="auto"/>
          <w:sz w:val="24"/>
        </w:rPr>
        <w:t>（一）质疑</w:t>
      </w:r>
    </w:p>
    <w:p w14:paraId="3D4D123A">
      <w:pPr>
        <w:spacing w:line="360" w:lineRule="auto"/>
        <w:ind w:right="12" w:firstLine="480"/>
        <w:rPr>
          <w:rFonts w:ascii="宋体" w:hAnsi="宋体" w:cs="宋体"/>
          <w:color w:val="auto"/>
          <w:sz w:val="24"/>
        </w:rPr>
      </w:pPr>
      <w:r>
        <w:rPr>
          <w:rFonts w:hint="eastAsia" w:ascii="宋体" w:hAnsi="宋体" w:cs="宋体"/>
          <w:color w:val="auto"/>
          <w:sz w:val="24"/>
        </w:rPr>
        <w:t>供应商认为采购文件、采购过程和成交结果使自己的权益受到伤害的，可向采购人或采购代理机构以书面形式提出质疑。</w:t>
      </w:r>
    </w:p>
    <w:p w14:paraId="76EEA2B2">
      <w:pPr>
        <w:spacing w:line="360" w:lineRule="auto"/>
        <w:ind w:right="12" w:firstLine="480"/>
        <w:rPr>
          <w:rFonts w:ascii="宋体" w:hAnsi="宋体" w:cs="宋体"/>
          <w:color w:val="auto"/>
          <w:sz w:val="24"/>
        </w:rPr>
      </w:pPr>
      <w:r>
        <w:rPr>
          <w:rFonts w:hint="eastAsia" w:ascii="宋体" w:hAnsi="宋体" w:cs="宋体"/>
          <w:color w:val="auto"/>
          <w:sz w:val="24"/>
        </w:rPr>
        <w:t>提出质疑的应当是参与所质疑项目采购活动的供应商。</w:t>
      </w:r>
    </w:p>
    <w:p w14:paraId="68A99BAE">
      <w:pPr>
        <w:spacing w:line="360" w:lineRule="auto"/>
        <w:ind w:right="12" w:firstLine="480"/>
        <w:rPr>
          <w:rFonts w:ascii="宋体" w:hAnsi="宋体" w:cs="宋体"/>
          <w:color w:val="auto"/>
          <w:sz w:val="24"/>
        </w:rPr>
      </w:pPr>
      <w:r>
        <w:rPr>
          <w:rFonts w:hint="eastAsia" w:ascii="宋体" w:hAnsi="宋体" w:cs="宋体"/>
          <w:color w:val="auto"/>
          <w:sz w:val="24"/>
        </w:rPr>
        <w:t>1.质疑时限、内容</w:t>
      </w:r>
    </w:p>
    <w:p w14:paraId="3FE75BFF">
      <w:pPr>
        <w:spacing w:line="360" w:lineRule="auto"/>
        <w:ind w:right="12" w:firstLine="480"/>
        <w:rPr>
          <w:rFonts w:ascii="宋体" w:hAnsi="宋体" w:cs="宋体"/>
          <w:color w:val="auto"/>
          <w:sz w:val="24"/>
        </w:rPr>
      </w:pPr>
      <w:r>
        <w:rPr>
          <w:rFonts w:hint="eastAsia" w:ascii="宋体" w:hAnsi="宋体" w:cs="宋体"/>
          <w:color w:val="auto"/>
          <w:sz w:val="24"/>
        </w:rPr>
        <w:t>1.1供应商认为采购文件、采购过程、成交结果使自己的权益受到损害的，可以在知道或者应知其权益受到损害之日起7个工作日内，以书面形式向采购人、采购代理机构提出质疑。</w:t>
      </w:r>
    </w:p>
    <w:p w14:paraId="60D506DF">
      <w:pPr>
        <w:spacing w:line="360" w:lineRule="auto"/>
        <w:ind w:right="12" w:firstLine="480"/>
        <w:rPr>
          <w:rFonts w:ascii="宋体" w:hAnsi="宋体" w:cs="宋体"/>
          <w:color w:val="auto"/>
          <w:sz w:val="24"/>
        </w:rPr>
      </w:pPr>
      <w:r>
        <w:rPr>
          <w:rFonts w:hint="eastAsia" w:ascii="宋体" w:hAnsi="宋体" w:cs="宋体"/>
          <w:color w:val="auto"/>
          <w:sz w:val="24"/>
        </w:rPr>
        <w:t>1.2 供应商对采购过程提出质疑的，应在各采购程序环节结束之日起七个工作日内提出。</w:t>
      </w:r>
    </w:p>
    <w:p w14:paraId="6B1326D8">
      <w:pPr>
        <w:spacing w:line="360" w:lineRule="auto"/>
        <w:ind w:right="12" w:firstLine="480"/>
        <w:rPr>
          <w:rFonts w:ascii="宋体" w:hAnsi="宋体" w:cs="宋体"/>
          <w:color w:val="auto"/>
          <w:sz w:val="24"/>
        </w:rPr>
      </w:pPr>
      <w:r>
        <w:rPr>
          <w:rFonts w:hint="eastAsia" w:ascii="宋体" w:hAnsi="宋体" w:cs="宋体"/>
          <w:color w:val="auto"/>
          <w:sz w:val="24"/>
        </w:rPr>
        <w:t>1.3供应商对成交结果提出质疑的，应当在成交结果公告期限届满之日起七个工作日内提出。</w:t>
      </w:r>
    </w:p>
    <w:p w14:paraId="5AE48842">
      <w:pPr>
        <w:spacing w:line="360" w:lineRule="auto"/>
        <w:ind w:right="12" w:firstLine="480"/>
        <w:rPr>
          <w:rFonts w:ascii="宋体" w:hAnsi="宋体" w:cs="宋体"/>
          <w:color w:val="auto"/>
          <w:sz w:val="24"/>
        </w:rPr>
      </w:pPr>
      <w:r>
        <w:rPr>
          <w:rFonts w:hint="eastAsia" w:ascii="宋体" w:hAnsi="宋体" w:cs="宋体"/>
          <w:color w:val="auto"/>
          <w:sz w:val="24"/>
        </w:rPr>
        <w:t>1.4供应商提出质疑应当提交质疑函和必要的证明材料，质疑函应当包括下列内容：</w:t>
      </w:r>
    </w:p>
    <w:p w14:paraId="30FC6524">
      <w:pPr>
        <w:spacing w:line="360" w:lineRule="auto"/>
        <w:ind w:right="12" w:firstLine="480"/>
        <w:rPr>
          <w:rFonts w:ascii="宋体" w:hAnsi="宋体" w:cs="宋体"/>
          <w:color w:val="auto"/>
          <w:sz w:val="24"/>
        </w:rPr>
      </w:pPr>
      <w:r>
        <w:rPr>
          <w:rFonts w:hint="eastAsia" w:ascii="宋体" w:hAnsi="宋体" w:cs="宋体"/>
          <w:color w:val="auto"/>
          <w:sz w:val="24"/>
        </w:rPr>
        <w:t>1.4.1供应商的姓名或者名称、地址、邮编、联系人及联系电话；</w:t>
      </w:r>
    </w:p>
    <w:p w14:paraId="184EA9F6">
      <w:pPr>
        <w:spacing w:line="360" w:lineRule="auto"/>
        <w:ind w:right="12" w:firstLine="480"/>
        <w:rPr>
          <w:rFonts w:ascii="宋体" w:hAnsi="宋体" w:cs="宋体"/>
          <w:color w:val="auto"/>
          <w:sz w:val="24"/>
        </w:rPr>
      </w:pPr>
      <w:r>
        <w:rPr>
          <w:rFonts w:hint="eastAsia" w:ascii="宋体" w:hAnsi="宋体" w:cs="宋体"/>
          <w:color w:val="auto"/>
          <w:sz w:val="24"/>
        </w:rPr>
        <w:t>1.4.2质疑项目的名称、项目号以及项目编号；</w:t>
      </w:r>
    </w:p>
    <w:p w14:paraId="6A9F6356">
      <w:pPr>
        <w:spacing w:line="360" w:lineRule="auto"/>
        <w:ind w:right="12" w:firstLine="480"/>
        <w:rPr>
          <w:rFonts w:ascii="宋体" w:hAnsi="宋体" w:cs="宋体"/>
          <w:color w:val="auto"/>
          <w:sz w:val="24"/>
        </w:rPr>
      </w:pPr>
      <w:r>
        <w:rPr>
          <w:rFonts w:hint="eastAsia" w:ascii="宋体" w:hAnsi="宋体" w:cs="宋体"/>
          <w:color w:val="auto"/>
          <w:sz w:val="24"/>
        </w:rPr>
        <w:t>1.4.3具体、明确的质疑事项和与质疑事项相关的请求；</w:t>
      </w:r>
    </w:p>
    <w:p w14:paraId="2BBA6AA3">
      <w:pPr>
        <w:spacing w:line="360" w:lineRule="auto"/>
        <w:ind w:right="12" w:firstLine="480"/>
        <w:rPr>
          <w:rFonts w:ascii="宋体" w:hAnsi="宋体" w:cs="宋体"/>
          <w:color w:val="auto"/>
          <w:sz w:val="24"/>
        </w:rPr>
      </w:pPr>
      <w:r>
        <w:rPr>
          <w:rFonts w:hint="eastAsia" w:ascii="宋体" w:hAnsi="宋体" w:cs="宋体"/>
          <w:color w:val="auto"/>
          <w:sz w:val="24"/>
        </w:rPr>
        <w:t>1.4.4事实依据；</w:t>
      </w:r>
    </w:p>
    <w:p w14:paraId="6D25BD85">
      <w:pPr>
        <w:spacing w:line="360" w:lineRule="auto"/>
        <w:ind w:right="12" w:firstLine="480"/>
        <w:rPr>
          <w:rFonts w:ascii="宋体" w:hAnsi="宋体" w:cs="宋体"/>
          <w:color w:val="auto"/>
          <w:sz w:val="24"/>
        </w:rPr>
      </w:pPr>
      <w:r>
        <w:rPr>
          <w:rFonts w:hint="eastAsia" w:ascii="宋体" w:hAnsi="宋体" w:cs="宋体"/>
          <w:color w:val="auto"/>
          <w:sz w:val="24"/>
        </w:rPr>
        <w:t>1.4.5必要的法律依据；</w:t>
      </w:r>
    </w:p>
    <w:p w14:paraId="2EE6AAB5">
      <w:pPr>
        <w:spacing w:line="360" w:lineRule="auto"/>
        <w:ind w:right="12" w:firstLine="480"/>
        <w:rPr>
          <w:rFonts w:ascii="宋体" w:hAnsi="宋体" w:cs="宋体"/>
          <w:color w:val="auto"/>
          <w:sz w:val="24"/>
        </w:rPr>
      </w:pPr>
      <w:r>
        <w:rPr>
          <w:rFonts w:hint="eastAsia" w:ascii="宋体" w:hAnsi="宋体" w:cs="宋体"/>
          <w:color w:val="auto"/>
          <w:sz w:val="24"/>
        </w:rPr>
        <w:t>1.4.6提出质疑的日期；</w:t>
      </w:r>
    </w:p>
    <w:p w14:paraId="110C9556">
      <w:pPr>
        <w:spacing w:line="360" w:lineRule="auto"/>
        <w:ind w:right="12" w:firstLine="480"/>
        <w:rPr>
          <w:rFonts w:ascii="宋体" w:hAnsi="宋体" w:cs="宋体"/>
          <w:color w:val="auto"/>
          <w:sz w:val="24"/>
        </w:rPr>
      </w:pPr>
      <w:r>
        <w:rPr>
          <w:rFonts w:hint="eastAsia" w:ascii="宋体" w:hAnsi="宋体" w:cs="宋体"/>
          <w:color w:val="auto"/>
          <w:sz w:val="24"/>
        </w:rPr>
        <w:t>1.4.7营业执照（或事业单位法人证书，或个体工商户营业执照或有效的自然人身份证明、组织机构代码证）复印件；</w:t>
      </w:r>
    </w:p>
    <w:p w14:paraId="26F4A98D">
      <w:pPr>
        <w:spacing w:line="360" w:lineRule="auto"/>
        <w:ind w:right="12" w:firstLine="480"/>
        <w:rPr>
          <w:rFonts w:ascii="宋体" w:hAnsi="宋体" w:cs="宋体"/>
          <w:color w:val="auto"/>
          <w:sz w:val="24"/>
        </w:rPr>
      </w:pPr>
      <w:r>
        <w:rPr>
          <w:rFonts w:hint="eastAsia" w:ascii="宋体" w:hAnsi="宋体" w:cs="宋体"/>
          <w:color w:val="auto"/>
          <w:sz w:val="24"/>
        </w:rPr>
        <w:t>1.4.8法定代表人授权委托书原件、法定代表人身份证复印件和其授权代表的身份证复印件（供应商为自然人的提供自然人身份证复印件）；</w:t>
      </w:r>
    </w:p>
    <w:p w14:paraId="2D0EE0E5">
      <w:pPr>
        <w:spacing w:line="360" w:lineRule="auto"/>
        <w:ind w:right="12" w:firstLine="480"/>
        <w:rPr>
          <w:rFonts w:ascii="宋体" w:hAnsi="宋体" w:cs="宋体"/>
          <w:color w:val="auto"/>
          <w:sz w:val="24"/>
        </w:rPr>
      </w:pPr>
      <w:r>
        <w:rPr>
          <w:rFonts w:hint="eastAsia" w:ascii="宋体" w:hAnsi="宋体" w:cs="宋体"/>
          <w:color w:val="auto"/>
          <w:sz w:val="24"/>
        </w:rPr>
        <w:t>1.5供应商为自然人的，质疑函应当由本人签字；供应商为法人或者其他组织的，质疑函应当由法定代表人、主要负责人，或者其授权代表签字或者盖章，并加盖公章。</w:t>
      </w:r>
    </w:p>
    <w:p w14:paraId="386FD700">
      <w:pPr>
        <w:spacing w:line="360" w:lineRule="auto"/>
        <w:ind w:right="12" w:firstLine="480"/>
        <w:rPr>
          <w:rFonts w:ascii="宋体" w:hAnsi="宋体" w:cs="宋体"/>
          <w:color w:val="auto"/>
          <w:sz w:val="24"/>
        </w:rPr>
      </w:pPr>
      <w:r>
        <w:rPr>
          <w:rFonts w:hint="eastAsia" w:ascii="宋体" w:hAnsi="宋体" w:cs="宋体"/>
          <w:color w:val="auto"/>
          <w:sz w:val="24"/>
        </w:rPr>
        <w:t>2.质疑答复</w:t>
      </w:r>
    </w:p>
    <w:p w14:paraId="474C4C82">
      <w:pPr>
        <w:spacing w:line="360" w:lineRule="auto"/>
        <w:ind w:right="12" w:firstLine="480"/>
        <w:rPr>
          <w:rFonts w:ascii="宋体" w:hAnsi="宋体" w:cs="宋体"/>
          <w:color w:val="auto"/>
          <w:sz w:val="24"/>
        </w:rPr>
      </w:pPr>
      <w:r>
        <w:rPr>
          <w:rFonts w:hint="eastAsia" w:ascii="宋体" w:hAnsi="宋体" w:cs="宋体"/>
          <w:color w:val="auto"/>
          <w:sz w:val="24"/>
        </w:rPr>
        <w:t>采购人、采购代理机构应当在收到供应商的书面质疑后七个工作日内作出答复，并以书面形式通知质疑供应商和其他有关供应商。</w:t>
      </w:r>
    </w:p>
    <w:p w14:paraId="3350CA17">
      <w:pPr>
        <w:spacing w:line="360" w:lineRule="auto"/>
        <w:ind w:right="12" w:firstLine="480"/>
        <w:rPr>
          <w:rFonts w:ascii="宋体" w:hAnsi="宋体" w:cs="宋体"/>
          <w:color w:val="auto"/>
          <w:sz w:val="24"/>
        </w:rPr>
      </w:pPr>
      <w:r>
        <w:rPr>
          <w:rFonts w:hint="eastAsia" w:ascii="宋体" w:hAnsi="宋体" w:cs="宋体"/>
          <w:color w:val="auto"/>
          <w:sz w:val="24"/>
        </w:rPr>
        <w:t>3.其他</w:t>
      </w:r>
    </w:p>
    <w:p w14:paraId="19D7C84B">
      <w:pPr>
        <w:spacing w:line="360" w:lineRule="auto"/>
        <w:ind w:right="12" w:firstLine="480"/>
        <w:rPr>
          <w:rFonts w:ascii="宋体" w:hAnsi="宋体" w:cs="宋体"/>
          <w:color w:val="auto"/>
          <w:sz w:val="24"/>
        </w:rPr>
      </w:pPr>
      <w:r>
        <w:rPr>
          <w:rFonts w:hint="eastAsia" w:ascii="宋体" w:hAnsi="宋体" w:cs="宋体"/>
          <w:color w:val="auto"/>
          <w:sz w:val="24"/>
        </w:rPr>
        <w:t>3.1供应商应按照《政府采购质疑和投诉办法》（财政部令第94号）及相关法律法规要求，在法定质疑期内一次性提出针对同一采购程序环节的质疑。</w:t>
      </w:r>
    </w:p>
    <w:p w14:paraId="2DA7F4D8">
      <w:pPr>
        <w:spacing w:line="360" w:lineRule="auto"/>
        <w:ind w:right="12" w:firstLine="480"/>
        <w:rPr>
          <w:rFonts w:ascii="宋体" w:hAnsi="宋体" w:cs="宋体"/>
          <w:color w:val="auto"/>
          <w:sz w:val="24"/>
        </w:rPr>
      </w:pPr>
      <w:r>
        <w:rPr>
          <w:rFonts w:hint="eastAsia" w:ascii="宋体" w:hAnsi="宋体" w:cs="宋体"/>
          <w:color w:val="auto"/>
          <w:sz w:val="24"/>
        </w:rPr>
        <w:t>3.2质疑函范本可在财政部门户网站和中国政府采购网下载。</w:t>
      </w:r>
    </w:p>
    <w:p w14:paraId="1912E65D">
      <w:pPr>
        <w:spacing w:line="360" w:lineRule="auto"/>
        <w:ind w:right="12" w:firstLine="480"/>
        <w:rPr>
          <w:rFonts w:ascii="宋体" w:hAnsi="宋体" w:cs="宋体"/>
          <w:color w:val="auto"/>
          <w:sz w:val="24"/>
        </w:rPr>
      </w:pPr>
      <w:r>
        <w:rPr>
          <w:rFonts w:hint="eastAsia" w:ascii="宋体" w:hAnsi="宋体" w:cs="宋体"/>
          <w:color w:val="auto"/>
          <w:sz w:val="24"/>
        </w:rPr>
        <w:t>（二）投诉</w:t>
      </w:r>
    </w:p>
    <w:p w14:paraId="5E0F5257">
      <w:pPr>
        <w:spacing w:line="360" w:lineRule="auto"/>
        <w:ind w:right="12" w:firstLine="480"/>
        <w:rPr>
          <w:rFonts w:ascii="宋体" w:hAnsi="宋体" w:cs="宋体"/>
          <w:color w:val="auto"/>
          <w:sz w:val="24"/>
        </w:rPr>
      </w:pPr>
      <w:r>
        <w:rPr>
          <w:rFonts w:hint="eastAsia" w:ascii="宋体" w:hAnsi="宋体" w:cs="宋体"/>
          <w:color w:val="auto"/>
          <w:sz w:val="24"/>
        </w:rPr>
        <w:t>1.供应商对采购人、采购代理机构的答复不满意，或者采购人、采购代理机构未在规定时间内作出答复的，可以在答复期满后15个工作日内按照相关法律法规向采购人监督部门提起投诉。</w:t>
      </w:r>
    </w:p>
    <w:p w14:paraId="54B8D10E">
      <w:pPr>
        <w:spacing w:line="360" w:lineRule="auto"/>
        <w:ind w:right="12" w:firstLine="480"/>
        <w:rPr>
          <w:rFonts w:ascii="宋体" w:hAnsi="宋体" w:cs="宋体"/>
          <w:color w:val="auto"/>
          <w:sz w:val="24"/>
        </w:rPr>
      </w:pPr>
      <w:r>
        <w:rPr>
          <w:rFonts w:hint="eastAsia" w:ascii="宋体" w:hAnsi="宋体" w:cs="宋体"/>
          <w:color w:val="auto"/>
          <w:sz w:val="24"/>
        </w:rPr>
        <w:t>2.供应商应按照《政府采购质疑和投诉办法》（财政部令第94号）及相关法律法规要求递交投诉书和必要的证明材料。投诉书范本可在财政部门户网站和中国政府采购网下载。</w:t>
      </w:r>
    </w:p>
    <w:p w14:paraId="610787AE">
      <w:pPr>
        <w:spacing w:line="360" w:lineRule="auto"/>
        <w:ind w:right="12" w:firstLine="480"/>
        <w:rPr>
          <w:rFonts w:ascii="宋体" w:hAnsi="宋体" w:cs="宋体"/>
          <w:color w:val="auto"/>
          <w:sz w:val="24"/>
        </w:rPr>
      </w:pPr>
      <w:r>
        <w:rPr>
          <w:rFonts w:hint="eastAsia" w:ascii="宋体" w:hAnsi="宋体" w:cs="宋体"/>
          <w:color w:val="auto"/>
          <w:sz w:val="24"/>
        </w:rPr>
        <w:t>3.投诉书应当使用中文，相关当事人提供外文书证或者外国语视听资料的，应当附有中文译本，由翻译机构盖章或者翻译人员签名；相关当事人向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004BECC">
      <w:pPr>
        <w:spacing w:line="360" w:lineRule="auto"/>
        <w:ind w:firstLine="480" w:firstLineChars="200"/>
        <w:rPr>
          <w:rFonts w:ascii="宋体" w:hAnsi="宋体" w:cs="宋体"/>
          <w:color w:val="auto"/>
          <w:sz w:val="24"/>
          <w:szCs w:val="24"/>
        </w:rPr>
      </w:pPr>
      <w:r>
        <w:rPr>
          <w:rFonts w:hint="eastAsia" w:ascii="宋体" w:hAnsi="宋体" w:cs="宋体"/>
          <w:color w:val="auto"/>
          <w:sz w:val="24"/>
        </w:rPr>
        <w:t>4.在确定受理投诉后，监督部门自受理投诉之日起30个工作日内（需要检验、检测、鉴定、专家评审以及需要投诉人补正材料的，所需时间不计算在投诉处理期限内）对投诉事项做出处理决定。</w:t>
      </w:r>
    </w:p>
    <w:p w14:paraId="2D52EE5B">
      <w:pPr>
        <w:pStyle w:val="4"/>
        <w:spacing w:before="0" w:after="0" w:line="360" w:lineRule="auto"/>
        <w:rPr>
          <w:rFonts w:ascii="宋体" w:hAnsi="宋体" w:cs="宋体"/>
          <w:color w:val="auto"/>
          <w:sz w:val="24"/>
          <w:szCs w:val="24"/>
        </w:rPr>
      </w:pPr>
      <w:bookmarkStart w:id="122" w:name="_Toc102227322"/>
      <w:bookmarkStart w:id="123" w:name="_Toc27010"/>
      <w:bookmarkStart w:id="124" w:name="_Toc14365"/>
      <w:bookmarkStart w:id="125" w:name="_Toc342913396"/>
      <w:bookmarkStart w:id="126" w:name="_Toc11641055"/>
      <w:bookmarkStart w:id="127" w:name="_Toc12789059"/>
      <w:r>
        <w:rPr>
          <w:rFonts w:hint="eastAsia" w:ascii="宋体" w:hAnsi="宋体" w:cs="宋体"/>
          <w:color w:val="auto"/>
          <w:sz w:val="24"/>
          <w:szCs w:val="24"/>
        </w:rPr>
        <w:t>八、签订</w:t>
      </w:r>
      <w:bookmarkEnd w:id="122"/>
      <w:r>
        <w:rPr>
          <w:rFonts w:hint="eastAsia" w:ascii="宋体" w:hAnsi="宋体" w:cs="宋体"/>
          <w:color w:val="auto"/>
          <w:sz w:val="24"/>
          <w:szCs w:val="24"/>
        </w:rPr>
        <w:t>合同</w:t>
      </w:r>
      <w:bookmarkEnd w:id="123"/>
      <w:bookmarkEnd w:id="124"/>
      <w:bookmarkEnd w:id="125"/>
    </w:p>
    <w:p w14:paraId="29F0C36B">
      <w:pPr>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（一）采购人应当自成交通知书发出之日起二十日内，按照网上询比文件和成交供应商响应文件的约定，与成交供应商签订书面合同。所签订的合同不得对网上询比文件和供应商的响应文件作实质性修改。</w:t>
      </w:r>
    </w:p>
    <w:p w14:paraId="0762A240">
      <w:pPr>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（二）网上询比文件、供应商的响应文件及澄清文件等，均为签订采购合同的依据。</w:t>
      </w:r>
    </w:p>
    <w:p w14:paraId="075AB373">
      <w:pPr>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（三）合同生效条款由供需双方约定，法律、行政法规规定应当办理批准、登记等手续后生效的合同，依照其规定。</w:t>
      </w:r>
    </w:p>
    <w:p w14:paraId="1837B647">
      <w:pPr>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（四）合同原则上应按照《采购合同》签订，相关单位要求适用合同通用格式版本的，应按其要求另行签订其他合同。</w:t>
      </w:r>
    </w:p>
    <w:p w14:paraId="7EDFF8DF">
      <w:pPr>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（五）采购人要求成交供应商提供履约保证金的，应当在网上询比文件中予以约定。成交供应商履约完毕后，采购人应于五日内无息退还其履约保证金。</w:t>
      </w:r>
    </w:p>
    <w:bookmarkEnd w:id="126"/>
    <w:bookmarkEnd w:id="127"/>
    <w:p w14:paraId="330A6D8F">
      <w:pPr>
        <w:pStyle w:val="3"/>
        <w:spacing w:line="360" w:lineRule="auto"/>
        <w:jc w:val="center"/>
        <w:rPr>
          <w:rFonts w:ascii="宋体" w:hAnsi="宋体" w:eastAsia="宋体" w:cs="宋体"/>
          <w:b w:val="0"/>
          <w:color w:val="auto"/>
          <w:sz w:val="44"/>
        </w:rPr>
      </w:pPr>
      <w:bookmarkStart w:id="128" w:name="_Toc27139866"/>
      <w:bookmarkStart w:id="129" w:name="_Toc12608"/>
      <w:bookmarkStart w:id="130" w:name="_Toc28449"/>
      <w:r>
        <w:rPr>
          <w:rFonts w:hint="eastAsia" w:ascii="宋体" w:hAnsi="宋体" w:eastAsia="宋体" w:cs="宋体"/>
          <w:color w:val="auto"/>
          <w:sz w:val="36"/>
          <w:szCs w:val="30"/>
        </w:rPr>
        <w:t>第六篇</w:t>
      </w:r>
      <w:bookmarkEnd w:id="128"/>
      <w:r>
        <w:rPr>
          <w:rFonts w:hint="eastAsia" w:ascii="宋体" w:hAnsi="宋体" w:eastAsia="宋体" w:cs="宋体"/>
          <w:color w:val="auto"/>
          <w:sz w:val="36"/>
          <w:szCs w:val="30"/>
          <w:lang w:val="en-US" w:eastAsia="zh-CN"/>
        </w:rPr>
        <w:t xml:space="preserve">  </w:t>
      </w:r>
      <w:r>
        <w:rPr>
          <w:rFonts w:hint="eastAsia" w:ascii="宋体" w:hAnsi="宋体" w:eastAsia="宋体" w:cs="宋体"/>
          <w:color w:val="auto"/>
          <w:sz w:val="36"/>
          <w:szCs w:val="30"/>
        </w:rPr>
        <w:t>合同</w:t>
      </w:r>
      <w:bookmarkEnd w:id="129"/>
      <w:bookmarkEnd w:id="130"/>
    </w:p>
    <w:p w14:paraId="6B45B2FD">
      <w:pPr>
        <w:spacing w:before="157" w:beforeLines="50" w:after="157" w:afterLines="50" w:line="360" w:lineRule="auto"/>
        <w:jc w:val="center"/>
        <w:rPr>
          <w:rFonts w:hint="eastAsia" w:ascii="宋体" w:hAnsi="宋体" w:cs="宋体"/>
          <w:b/>
          <w:color w:val="auto"/>
          <w:sz w:val="36"/>
          <w:szCs w:val="36"/>
        </w:rPr>
      </w:pPr>
      <w:r>
        <w:rPr>
          <w:rFonts w:hint="eastAsia" w:ascii="宋体" w:hAnsi="宋体" w:cs="宋体"/>
          <w:b/>
          <w:color w:val="auto"/>
          <w:sz w:val="36"/>
          <w:szCs w:val="36"/>
        </w:rPr>
        <w:t>重庆市高级人民法院内部刊物印刷服务合同</w:t>
      </w:r>
    </w:p>
    <w:p w14:paraId="77141B2D">
      <w:pPr>
        <w:spacing w:beforeLines="0" w:afterLines="0"/>
        <w:rPr>
          <w:rFonts w:hint="eastAsia" w:ascii="宋体" w:hAnsi="宋体" w:cs="宋体"/>
          <w:color w:val="auto"/>
          <w:sz w:val="24"/>
          <w:szCs w:val="24"/>
        </w:rPr>
      </w:pPr>
    </w:p>
    <w:p w14:paraId="52BCB814">
      <w:pPr>
        <w:spacing w:beforeLines="0" w:afterLines="0" w:line="400" w:lineRule="exact"/>
        <w:rPr>
          <w:rFonts w:hint="eastAsia" w:ascii="宋体" w:hAnsi="宋体" w:cs="宋体"/>
          <w:color w:val="auto"/>
          <w:sz w:val="24"/>
          <w:szCs w:val="24"/>
        </w:rPr>
      </w:pPr>
      <w:r>
        <w:rPr>
          <w:rFonts w:hint="eastAsia" w:ascii="宋体" w:hAnsi="宋体" w:cs="宋体"/>
          <w:color w:val="auto"/>
          <w:sz w:val="24"/>
          <w:szCs w:val="24"/>
        </w:rPr>
        <w:t>甲方：重庆市高级人民法院</w:t>
      </w:r>
    </w:p>
    <w:p w14:paraId="69783DC4">
      <w:pPr>
        <w:spacing w:beforeLines="0" w:afterLines="0" w:line="400" w:lineRule="exact"/>
        <w:rPr>
          <w:rFonts w:hint="eastAsia" w:ascii="宋体" w:hAnsi="宋体" w:cs="宋体"/>
          <w:color w:val="auto"/>
          <w:sz w:val="24"/>
          <w:szCs w:val="24"/>
        </w:rPr>
      </w:pPr>
      <w:r>
        <w:rPr>
          <w:rFonts w:hint="eastAsia" w:ascii="宋体" w:hAnsi="宋体" w:cs="宋体"/>
          <w:color w:val="auto"/>
          <w:sz w:val="24"/>
          <w:szCs w:val="24"/>
        </w:rPr>
        <w:t>地址：重庆市渝北区红锦大道58号</w:t>
      </w:r>
    </w:p>
    <w:p w14:paraId="77CFB079">
      <w:pPr>
        <w:spacing w:beforeLines="0" w:afterLines="0" w:line="400" w:lineRule="exact"/>
        <w:rPr>
          <w:rFonts w:hint="eastAsia" w:ascii="宋体" w:hAnsi="宋体" w:cs="宋体"/>
          <w:color w:val="auto"/>
          <w:sz w:val="24"/>
          <w:szCs w:val="24"/>
        </w:rPr>
      </w:pPr>
    </w:p>
    <w:p w14:paraId="0995940C">
      <w:pPr>
        <w:spacing w:beforeLines="0" w:afterLines="0" w:line="400" w:lineRule="exact"/>
        <w:rPr>
          <w:rFonts w:hint="eastAsia" w:ascii="宋体" w:hAnsi="宋体" w:cs="宋体"/>
          <w:color w:val="auto"/>
          <w:sz w:val="24"/>
          <w:szCs w:val="24"/>
        </w:rPr>
      </w:pPr>
      <w:r>
        <w:rPr>
          <w:rFonts w:hint="eastAsia" w:ascii="宋体" w:hAnsi="宋体" w:cs="宋体"/>
          <w:color w:val="auto"/>
          <w:sz w:val="24"/>
          <w:szCs w:val="24"/>
        </w:rPr>
        <w:t>乙方：</w:t>
      </w:r>
    </w:p>
    <w:p w14:paraId="49A5AE0F">
      <w:pPr>
        <w:spacing w:beforeLines="0" w:afterLines="0" w:line="400" w:lineRule="exact"/>
        <w:rPr>
          <w:rFonts w:hint="eastAsia" w:ascii="宋体" w:hAnsi="宋体" w:cs="宋体"/>
          <w:color w:val="auto"/>
          <w:sz w:val="24"/>
          <w:szCs w:val="24"/>
        </w:rPr>
      </w:pPr>
      <w:r>
        <w:rPr>
          <w:rFonts w:hint="eastAsia" w:ascii="宋体" w:hAnsi="宋体" w:cs="宋体"/>
          <w:color w:val="auto"/>
          <w:sz w:val="24"/>
          <w:szCs w:val="24"/>
        </w:rPr>
        <w:t>地址：</w:t>
      </w:r>
    </w:p>
    <w:p w14:paraId="6852696B">
      <w:pPr>
        <w:spacing w:beforeLines="0" w:afterLines="0" w:line="400" w:lineRule="exact"/>
        <w:rPr>
          <w:rFonts w:hint="eastAsia" w:ascii="宋体" w:hAnsi="宋体" w:cs="宋体"/>
          <w:color w:val="auto"/>
          <w:sz w:val="24"/>
          <w:szCs w:val="24"/>
        </w:rPr>
      </w:pPr>
    </w:p>
    <w:p w14:paraId="4F85F650">
      <w:pPr>
        <w:spacing w:beforeLines="0" w:afterLines="0" w:line="400" w:lineRule="exact"/>
        <w:rPr>
          <w:rFonts w:hint="eastAsia" w:ascii="宋体" w:hAnsi="宋体" w:cs="宋体"/>
          <w:color w:val="auto"/>
          <w:sz w:val="24"/>
          <w:szCs w:val="24"/>
        </w:rPr>
      </w:pPr>
    </w:p>
    <w:p w14:paraId="03FB4D68">
      <w:pPr>
        <w:spacing w:beforeLines="0" w:afterLines="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甲乙双方根据《中华人民共和国民法典》以及相关法律、法规的相关规定，结合本项目具体情况，经协商一致，签订本合同。</w:t>
      </w:r>
    </w:p>
    <w:p w14:paraId="3C78D6CE">
      <w:pPr>
        <w:numPr>
          <w:ilvl w:val="0"/>
          <w:numId w:val="2"/>
        </w:numPr>
        <w:spacing w:beforeLines="0" w:afterLines="0" w:line="500" w:lineRule="exact"/>
        <w:ind w:firstLine="482" w:firstLineChars="200"/>
        <w:rPr>
          <w:rFonts w:hint="eastAsia" w:ascii="宋体" w:hAnsi="宋体" w:cs="宋体"/>
          <w:b/>
          <w:color w:val="auto"/>
          <w:sz w:val="24"/>
          <w:szCs w:val="24"/>
        </w:rPr>
      </w:pPr>
      <w:r>
        <w:rPr>
          <w:rFonts w:hint="eastAsia" w:ascii="宋体" w:hAnsi="宋体" w:cs="宋体"/>
          <w:b/>
          <w:color w:val="auto"/>
          <w:sz w:val="24"/>
          <w:szCs w:val="24"/>
        </w:rPr>
        <w:t>采购内容</w:t>
      </w:r>
    </w:p>
    <w:p w14:paraId="5C82A31E">
      <w:pPr>
        <w:numPr>
          <w:ilvl w:val="0"/>
          <w:numId w:val="0"/>
        </w:numPr>
        <w:spacing w:beforeLines="0" w:afterLines="0" w:line="500" w:lineRule="exact"/>
        <w:rPr>
          <w:rFonts w:hint="eastAsia" w:ascii="宋体" w:hAnsi="宋体" w:cs="宋体"/>
          <w:color w:val="auto"/>
          <w:sz w:val="24"/>
          <w:szCs w:val="24"/>
        </w:rPr>
      </w:pPr>
      <w:r>
        <w:rPr>
          <w:rFonts w:hint="eastAsia" w:ascii="宋体" w:hAnsi="宋体" w:cs="宋体"/>
          <w:color w:val="auto"/>
          <w:sz w:val="24"/>
          <w:szCs w:val="24"/>
        </w:rPr>
        <w:t>（一）刊物名称及数量</w:t>
      </w:r>
    </w:p>
    <w:tbl>
      <w:tblPr>
        <w:tblStyle w:val="13"/>
        <w:tblW w:w="9871" w:type="dxa"/>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760"/>
        <w:gridCol w:w="1476"/>
        <w:gridCol w:w="1374"/>
        <w:gridCol w:w="1222"/>
        <w:gridCol w:w="1532"/>
        <w:gridCol w:w="736"/>
        <w:gridCol w:w="1432"/>
        <w:gridCol w:w="802"/>
      </w:tblGrid>
      <w:tr w14:paraId="31D6B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5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A16269">
            <w:pPr>
              <w:spacing w:beforeLines="0" w:afterLines="0"/>
              <w:jc w:val="center"/>
              <w:rPr>
                <w:rFonts w:hint="eastAsia" w:ascii="宋体" w:hAnsi="宋体" w:cs="宋体"/>
                <w:b/>
                <w:sz w:val="21"/>
                <w:szCs w:val="21"/>
              </w:rPr>
            </w:pPr>
            <w:r>
              <w:rPr>
                <w:rFonts w:hint="eastAsia" w:ascii="宋体" w:hAnsi="宋体" w:cs="宋体"/>
                <w:b/>
                <w:sz w:val="21"/>
                <w:szCs w:val="21"/>
              </w:rPr>
              <w:t>序号</w:t>
            </w:r>
          </w:p>
        </w:tc>
        <w:tc>
          <w:tcPr>
            <w:tcW w:w="7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0BA776">
            <w:pPr>
              <w:spacing w:beforeLines="0" w:afterLines="0"/>
              <w:jc w:val="center"/>
              <w:rPr>
                <w:rFonts w:hint="eastAsia" w:ascii="宋体" w:hAnsi="宋体" w:cs="宋体"/>
                <w:b/>
                <w:sz w:val="21"/>
                <w:szCs w:val="21"/>
              </w:rPr>
            </w:pPr>
            <w:r>
              <w:rPr>
                <w:rFonts w:hint="eastAsia" w:ascii="宋体" w:hAnsi="宋体" w:cs="宋体"/>
                <w:b/>
                <w:sz w:val="21"/>
                <w:szCs w:val="21"/>
              </w:rPr>
              <w:t>部门</w:t>
            </w:r>
          </w:p>
        </w:tc>
        <w:tc>
          <w:tcPr>
            <w:tcW w:w="14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76578A">
            <w:pPr>
              <w:spacing w:beforeLines="0" w:afterLines="0"/>
              <w:jc w:val="center"/>
              <w:rPr>
                <w:rFonts w:hint="eastAsia" w:ascii="宋体" w:hAnsi="宋体" w:cs="宋体"/>
                <w:b/>
                <w:sz w:val="21"/>
                <w:szCs w:val="21"/>
              </w:rPr>
            </w:pPr>
            <w:r>
              <w:rPr>
                <w:rFonts w:hint="eastAsia" w:ascii="宋体" w:hAnsi="宋体" w:cs="宋体"/>
                <w:b/>
                <w:sz w:val="21"/>
                <w:szCs w:val="21"/>
              </w:rPr>
              <w:t>刊物名称</w:t>
            </w:r>
          </w:p>
        </w:tc>
        <w:tc>
          <w:tcPr>
            <w:tcW w:w="13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791638">
            <w:pPr>
              <w:spacing w:beforeLines="0" w:afterLines="0"/>
              <w:jc w:val="center"/>
              <w:rPr>
                <w:rFonts w:hint="eastAsia" w:ascii="宋体" w:hAnsi="宋体" w:cs="宋体"/>
                <w:b/>
                <w:sz w:val="21"/>
                <w:szCs w:val="21"/>
              </w:rPr>
            </w:pPr>
            <w:r>
              <w:rPr>
                <w:rFonts w:hint="eastAsia" w:ascii="宋体" w:hAnsi="宋体" w:cs="宋体"/>
                <w:b/>
                <w:sz w:val="21"/>
                <w:szCs w:val="21"/>
              </w:rPr>
              <w:t>年度期数</w:t>
            </w: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266011">
            <w:pPr>
              <w:spacing w:beforeLines="0" w:afterLines="0"/>
              <w:jc w:val="center"/>
              <w:rPr>
                <w:rFonts w:hint="eastAsia" w:ascii="宋体" w:hAnsi="宋体" w:cs="宋体"/>
                <w:b/>
                <w:sz w:val="21"/>
                <w:szCs w:val="21"/>
              </w:rPr>
            </w:pPr>
            <w:r>
              <w:rPr>
                <w:rFonts w:hint="eastAsia" w:ascii="宋体" w:hAnsi="宋体" w:cs="宋体"/>
                <w:b/>
                <w:sz w:val="21"/>
                <w:szCs w:val="21"/>
              </w:rPr>
              <w:t>每年数量（册）</w:t>
            </w:r>
          </w:p>
        </w:tc>
        <w:tc>
          <w:tcPr>
            <w:tcW w:w="15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5F051A">
            <w:pPr>
              <w:spacing w:beforeLines="0" w:afterLines="0"/>
              <w:jc w:val="center"/>
              <w:rPr>
                <w:rFonts w:hint="eastAsia" w:ascii="宋体" w:hAnsi="宋体" w:cs="宋体"/>
                <w:b/>
                <w:sz w:val="21"/>
                <w:szCs w:val="21"/>
              </w:rPr>
            </w:pPr>
            <w:r>
              <w:rPr>
                <w:rFonts w:hint="eastAsia" w:ascii="宋体" w:hAnsi="宋体" w:cs="宋体"/>
                <w:b/>
                <w:sz w:val="21"/>
                <w:szCs w:val="21"/>
              </w:rPr>
              <w:t>每年排版、印刷费价格（元）</w:t>
            </w: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A82251">
            <w:pPr>
              <w:spacing w:beforeLines="0" w:afterLines="0"/>
              <w:jc w:val="center"/>
              <w:rPr>
                <w:rFonts w:hint="eastAsia" w:ascii="宋体" w:hAnsi="宋体" w:cs="宋体"/>
                <w:b/>
                <w:sz w:val="21"/>
                <w:szCs w:val="21"/>
              </w:rPr>
            </w:pPr>
            <w:r>
              <w:rPr>
                <w:rFonts w:hint="eastAsia" w:ascii="宋体" w:hAnsi="宋体" w:cs="宋体"/>
                <w:b/>
                <w:sz w:val="21"/>
                <w:szCs w:val="21"/>
              </w:rPr>
              <w:t>采购年限</w:t>
            </w:r>
          </w:p>
        </w:tc>
        <w:tc>
          <w:tcPr>
            <w:tcW w:w="14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835800">
            <w:pPr>
              <w:spacing w:beforeLines="0" w:afterLines="0"/>
              <w:jc w:val="center"/>
              <w:rPr>
                <w:rFonts w:hint="eastAsia" w:ascii="宋体" w:hAnsi="宋体" w:cs="宋体"/>
                <w:b/>
                <w:sz w:val="21"/>
                <w:szCs w:val="21"/>
              </w:rPr>
            </w:pPr>
            <w:r>
              <w:rPr>
                <w:rFonts w:hint="eastAsia" w:ascii="宋体" w:hAnsi="宋体" w:cs="宋体"/>
                <w:b/>
                <w:sz w:val="21"/>
                <w:szCs w:val="21"/>
              </w:rPr>
              <w:t>总价（元）</w:t>
            </w:r>
          </w:p>
        </w:tc>
        <w:tc>
          <w:tcPr>
            <w:tcW w:w="8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97E52B">
            <w:pPr>
              <w:spacing w:beforeLines="0" w:afterLines="0"/>
              <w:jc w:val="center"/>
              <w:rPr>
                <w:rFonts w:hint="eastAsia" w:ascii="宋体" w:hAnsi="宋体" w:cs="宋体"/>
                <w:b/>
                <w:sz w:val="21"/>
                <w:szCs w:val="21"/>
              </w:rPr>
            </w:pPr>
            <w:r>
              <w:rPr>
                <w:rFonts w:hint="eastAsia" w:ascii="宋体" w:hAnsi="宋体" w:cs="宋体"/>
                <w:b/>
                <w:sz w:val="21"/>
                <w:szCs w:val="21"/>
              </w:rPr>
              <w:t>备注</w:t>
            </w:r>
          </w:p>
        </w:tc>
      </w:tr>
      <w:tr w14:paraId="00A31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00FA6F">
            <w:pPr>
              <w:spacing w:beforeLines="0" w:afterLines="0" w:line="300" w:lineRule="exact"/>
              <w:jc w:val="center"/>
              <w:rPr>
                <w:rFonts w:hint="eastAsia" w:ascii="宋体" w:hAnsi="宋体" w:cs="宋体"/>
                <w:sz w:val="21"/>
                <w:szCs w:val="21"/>
              </w:rPr>
            </w:pPr>
            <w:r>
              <w:rPr>
                <w:rFonts w:hint="eastAsia" w:ascii="宋体" w:hAnsi="宋体" w:cs="宋体"/>
                <w:sz w:val="21"/>
                <w:szCs w:val="21"/>
              </w:rPr>
              <w:t>1</w:t>
            </w:r>
          </w:p>
        </w:tc>
        <w:tc>
          <w:tcPr>
            <w:tcW w:w="7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FFA5C4">
            <w:pPr>
              <w:spacing w:beforeLines="0" w:afterLines="0" w:line="300" w:lineRule="exact"/>
              <w:jc w:val="center"/>
              <w:rPr>
                <w:rFonts w:hint="eastAsia" w:ascii="宋体" w:hAnsi="宋体" w:cs="宋体"/>
                <w:sz w:val="21"/>
                <w:szCs w:val="21"/>
              </w:rPr>
            </w:pPr>
            <w:r>
              <w:rPr>
                <w:rFonts w:hint="eastAsia" w:ascii="宋体" w:hAnsi="宋体" w:cs="宋体"/>
                <w:sz w:val="21"/>
                <w:szCs w:val="21"/>
              </w:rPr>
              <w:t>办公室</w:t>
            </w:r>
          </w:p>
        </w:tc>
        <w:tc>
          <w:tcPr>
            <w:tcW w:w="1476" w:type="dxa"/>
            <w:tcBorders>
              <w:top w:val="single" w:color="auto" w:sz="4" w:space="0"/>
              <w:left w:val="single" w:color="auto" w:sz="4" w:space="0"/>
              <w:bottom w:val="single" w:color="auto" w:sz="4" w:space="0"/>
              <w:right w:val="single" w:color="auto" w:sz="4" w:space="0"/>
              <w:tl2br w:val="nil"/>
              <w:tr2bl w:val="nil"/>
            </w:tcBorders>
            <w:noWrap w:val="0"/>
            <w:vAlign w:val="top"/>
          </w:tcPr>
          <w:p w14:paraId="14EF6A92">
            <w:pPr>
              <w:spacing w:beforeLines="0" w:afterLines="0" w:line="300" w:lineRule="exact"/>
              <w:jc w:val="left"/>
              <w:rPr>
                <w:rFonts w:hint="eastAsia" w:ascii="宋体" w:hAnsi="宋体" w:cs="宋体"/>
                <w:sz w:val="21"/>
                <w:szCs w:val="21"/>
              </w:rPr>
            </w:pPr>
          </w:p>
          <w:p w14:paraId="46428333">
            <w:pPr>
              <w:spacing w:beforeLines="0" w:afterLines="0" w:line="300" w:lineRule="exact"/>
              <w:jc w:val="center"/>
              <w:rPr>
                <w:rFonts w:hint="eastAsia" w:ascii="宋体" w:hAnsi="宋体" w:cs="宋体"/>
                <w:sz w:val="21"/>
                <w:szCs w:val="21"/>
              </w:rPr>
            </w:pPr>
            <w:r>
              <w:rPr>
                <w:rFonts w:hint="eastAsia" w:ascii="宋体" w:hAnsi="宋体" w:cs="宋体"/>
                <w:sz w:val="21"/>
                <w:szCs w:val="21"/>
              </w:rPr>
              <w:t>《公正与效率》</w:t>
            </w:r>
          </w:p>
        </w:tc>
        <w:tc>
          <w:tcPr>
            <w:tcW w:w="1374" w:type="dxa"/>
            <w:tcBorders>
              <w:top w:val="single" w:color="auto" w:sz="4" w:space="0"/>
              <w:left w:val="single" w:color="auto" w:sz="4" w:space="0"/>
              <w:bottom w:val="single" w:color="auto" w:sz="4" w:space="0"/>
              <w:right w:val="single" w:color="auto" w:sz="4" w:space="0"/>
              <w:tl2br w:val="nil"/>
              <w:tr2bl w:val="nil"/>
            </w:tcBorders>
            <w:noWrap w:val="0"/>
            <w:vAlign w:val="top"/>
          </w:tcPr>
          <w:p w14:paraId="51A08E8D">
            <w:pPr>
              <w:spacing w:beforeLines="0" w:afterLines="0" w:line="300" w:lineRule="exact"/>
              <w:jc w:val="center"/>
              <w:rPr>
                <w:rFonts w:hint="eastAsia" w:ascii="宋体" w:hAnsi="宋体" w:cs="宋体"/>
                <w:sz w:val="21"/>
                <w:szCs w:val="21"/>
              </w:rPr>
            </w:pPr>
            <w:r>
              <w:rPr>
                <w:rFonts w:hint="eastAsia" w:ascii="宋体" w:hAnsi="宋体" w:cs="宋体"/>
                <w:sz w:val="21"/>
                <w:szCs w:val="21"/>
              </w:rPr>
              <w:t>7期</w:t>
            </w:r>
          </w:p>
          <w:p w14:paraId="4B773E5A">
            <w:pPr>
              <w:spacing w:beforeLines="0" w:afterLines="0" w:line="300" w:lineRule="exact"/>
              <w:jc w:val="center"/>
              <w:rPr>
                <w:rFonts w:hint="eastAsia" w:ascii="宋体" w:hAnsi="宋体" w:cs="宋体"/>
                <w:sz w:val="21"/>
                <w:szCs w:val="21"/>
              </w:rPr>
            </w:pPr>
            <w:r>
              <w:rPr>
                <w:rFonts w:hint="eastAsia" w:ascii="宋体" w:hAnsi="宋体" w:cs="宋体"/>
                <w:sz w:val="21"/>
                <w:szCs w:val="21"/>
              </w:rPr>
              <w:t>【双月刊共6期，增刊（两会专刊）1期】</w:t>
            </w: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33B2D3">
            <w:pPr>
              <w:spacing w:beforeLines="0" w:afterLines="0" w:line="300" w:lineRule="exact"/>
              <w:jc w:val="center"/>
              <w:rPr>
                <w:rFonts w:hint="eastAsia" w:ascii="宋体" w:hAnsi="宋体" w:cs="宋体"/>
                <w:sz w:val="21"/>
                <w:szCs w:val="21"/>
              </w:rPr>
            </w:pPr>
            <w:r>
              <w:rPr>
                <w:rFonts w:hint="eastAsia" w:ascii="宋体" w:hAnsi="宋体" w:cs="宋体"/>
                <w:sz w:val="21"/>
                <w:szCs w:val="21"/>
              </w:rPr>
              <w:t>3000本/双月/期，全年21000册</w:t>
            </w:r>
          </w:p>
        </w:tc>
        <w:tc>
          <w:tcPr>
            <w:tcW w:w="15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B6AA5A">
            <w:pPr>
              <w:spacing w:beforeLines="0" w:afterLines="0" w:line="300" w:lineRule="exact"/>
              <w:jc w:val="center"/>
              <w:rPr>
                <w:rFonts w:hint="eastAsia" w:ascii="宋体" w:hAnsi="宋体" w:cs="宋体"/>
                <w:sz w:val="21"/>
                <w:szCs w:val="21"/>
              </w:rPr>
            </w:pP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7CD20E">
            <w:pPr>
              <w:spacing w:beforeLines="0" w:afterLines="0" w:line="300" w:lineRule="exact"/>
              <w:jc w:val="center"/>
              <w:rPr>
                <w:rFonts w:hint="eastAsia" w:ascii="宋体" w:hAnsi="宋体" w:cs="宋体"/>
                <w:sz w:val="21"/>
                <w:szCs w:val="21"/>
              </w:rPr>
            </w:pPr>
            <w:r>
              <w:rPr>
                <w:rFonts w:hint="eastAsia" w:ascii="宋体" w:hAnsi="宋体" w:cs="宋体"/>
                <w:b/>
                <w:sz w:val="21"/>
                <w:szCs w:val="21"/>
              </w:rPr>
              <w:t>两年</w:t>
            </w:r>
          </w:p>
        </w:tc>
        <w:tc>
          <w:tcPr>
            <w:tcW w:w="14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8E0720">
            <w:pPr>
              <w:spacing w:beforeLines="0" w:afterLines="0" w:line="300" w:lineRule="exact"/>
              <w:jc w:val="center"/>
              <w:rPr>
                <w:rFonts w:hint="eastAsia" w:ascii="宋体" w:hAnsi="宋体" w:cs="宋体"/>
                <w:sz w:val="21"/>
                <w:szCs w:val="21"/>
              </w:rPr>
            </w:pPr>
          </w:p>
        </w:tc>
        <w:tc>
          <w:tcPr>
            <w:tcW w:w="80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E5A6FA7">
            <w:pPr>
              <w:spacing w:beforeLines="0" w:afterLines="0" w:line="300" w:lineRule="exact"/>
              <w:jc w:val="center"/>
              <w:rPr>
                <w:rFonts w:hint="eastAsia" w:ascii="宋体" w:hAnsi="宋体" w:cs="宋体"/>
                <w:sz w:val="21"/>
                <w:szCs w:val="21"/>
              </w:rPr>
            </w:pPr>
            <w:r>
              <w:rPr>
                <w:rFonts w:hint="eastAsia" w:ascii="宋体" w:hAnsi="宋体" w:cs="宋体"/>
                <w:sz w:val="21"/>
                <w:szCs w:val="21"/>
              </w:rPr>
              <w:t>不含邮寄费</w:t>
            </w:r>
          </w:p>
          <w:p w14:paraId="32C751FD">
            <w:pPr>
              <w:spacing w:beforeLines="0" w:afterLines="0" w:line="300" w:lineRule="exact"/>
              <w:jc w:val="center"/>
              <w:rPr>
                <w:rFonts w:hint="eastAsia" w:ascii="宋体" w:hAnsi="宋体" w:cs="宋体"/>
                <w:sz w:val="21"/>
                <w:szCs w:val="21"/>
              </w:rPr>
            </w:pPr>
          </w:p>
        </w:tc>
      </w:tr>
      <w:tr w14:paraId="72A5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9D10D9">
            <w:pPr>
              <w:spacing w:beforeLines="0" w:afterLines="0" w:line="300" w:lineRule="exact"/>
              <w:jc w:val="center"/>
              <w:rPr>
                <w:rFonts w:hint="eastAsia" w:ascii="宋体" w:hAnsi="宋体" w:cs="宋体"/>
                <w:sz w:val="21"/>
                <w:szCs w:val="21"/>
              </w:rPr>
            </w:pPr>
            <w:r>
              <w:rPr>
                <w:rFonts w:hint="eastAsia" w:ascii="宋体" w:hAnsi="宋体" w:cs="宋体"/>
                <w:sz w:val="21"/>
                <w:szCs w:val="21"/>
              </w:rPr>
              <w:t>2</w:t>
            </w:r>
          </w:p>
        </w:tc>
        <w:tc>
          <w:tcPr>
            <w:tcW w:w="7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35B770">
            <w:pPr>
              <w:spacing w:beforeLines="0" w:afterLines="0" w:line="300" w:lineRule="exact"/>
              <w:jc w:val="center"/>
              <w:rPr>
                <w:rFonts w:hint="eastAsia" w:ascii="宋体" w:hAnsi="宋体" w:cs="宋体"/>
                <w:sz w:val="21"/>
                <w:szCs w:val="21"/>
              </w:rPr>
            </w:pPr>
            <w:r>
              <w:rPr>
                <w:rFonts w:hint="eastAsia" w:ascii="宋体" w:hAnsi="宋体" w:cs="宋体"/>
                <w:sz w:val="21"/>
                <w:szCs w:val="21"/>
              </w:rPr>
              <w:t>研究室</w:t>
            </w:r>
          </w:p>
        </w:tc>
        <w:tc>
          <w:tcPr>
            <w:tcW w:w="14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722DB9">
            <w:pPr>
              <w:spacing w:beforeLines="0" w:afterLines="0" w:line="300" w:lineRule="exact"/>
              <w:jc w:val="center"/>
              <w:rPr>
                <w:rFonts w:hint="eastAsia" w:ascii="宋体" w:hAnsi="宋体" w:cs="宋体"/>
                <w:sz w:val="21"/>
                <w:szCs w:val="21"/>
              </w:rPr>
            </w:pPr>
            <w:r>
              <w:rPr>
                <w:rFonts w:hint="eastAsia" w:ascii="宋体" w:hAnsi="宋体" w:cs="宋体"/>
                <w:sz w:val="21"/>
                <w:szCs w:val="21"/>
              </w:rPr>
              <w:t>《重庆审判》</w:t>
            </w:r>
          </w:p>
          <w:p w14:paraId="61181305">
            <w:pPr>
              <w:spacing w:beforeLines="0" w:afterLines="0" w:line="300" w:lineRule="exact"/>
              <w:jc w:val="center"/>
              <w:rPr>
                <w:rFonts w:hint="eastAsia" w:ascii="宋体" w:hAnsi="宋体" w:cs="宋体"/>
                <w:sz w:val="21"/>
                <w:szCs w:val="21"/>
              </w:rPr>
            </w:pPr>
            <w:r>
              <w:rPr>
                <w:rFonts w:hint="eastAsia" w:ascii="宋体" w:hAnsi="宋体" w:cs="宋体"/>
                <w:sz w:val="21"/>
                <w:szCs w:val="21"/>
              </w:rPr>
              <w:t>《案例指导与参考》</w:t>
            </w:r>
          </w:p>
        </w:tc>
        <w:tc>
          <w:tcPr>
            <w:tcW w:w="13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0C906D">
            <w:pPr>
              <w:spacing w:beforeLines="0" w:afterLines="0" w:line="300" w:lineRule="exact"/>
              <w:jc w:val="center"/>
              <w:rPr>
                <w:rFonts w:hint="eastAsia" w:ascii="宋体" w:hAnsi="宋体" w:cs="宋体"/>
                <w:sz w:val="21"/>
                <w:szCs w:val="21"/>
              </w:rPr>
            </w:pPr>
            <w:r>
              <w:rPr>
                <w:rFonts w:hint="eastAsia" w:ascii="宋体" w:hAnsi="宋体" w:cs="宋体"/>
                <w:sz w:val="21"/>
                <w:szCs w:val="21"/>
              </w:rPr>
              <w:t>4期</w:t>
            </w: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E33070">
            <w:pPr>
              <w:spacing w:beforeLines="0" w:afterLines="0" w:line="300" w:lineRule="exact"/>
              <w:rPr>
                <w:rFonts w:hint="eastAsia" w:ascii="宋体" w:hAnsi="宋体" w:cs="宋体"/>
                <w:sz w:val="21"/>
                <w:szCs w:val="21"/>
              </w:rPr>
            </w:pPr>
            <w:r>
              <w:rPr>
                <w:rFonts w:hint="eastAsia" w:ascii="宋体" w:hAnsi="宋体" w:cs="宋体"/>
                <w:sz w:val="21"/>
                <w:szCs w:val="21"/>
              </w:rPr>
              <w:t>各3000本/季/期/刊，全年各12000册，共计24000册</w:t>
            </w:r>
          </w:p>
        </w:tc>
        <w:tc>
          <w:tcPr>
            <w:tcW w:w="15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D4A9DA">
            <w:pPr>
              <w:spacing w:beforeLines="0" w:afterLines="0" w:line="300" w:lineRule="exact"/>
              <w:jc w:val="center"/>
              <w:rPr>
                <w:rFonts w:hint="eastAsia" w:ascii="宋体" w:hAnsi="宋体" w:cs="宋体"/>
                <w:sz w:val="21"/>
                <w:szCs w:val="21"/>
              </w:rPr>
            </w:pP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31F92C">
            <w:pPr>
              <w:spacing w:beforeLines="0" w:afterLines="0" w:line="300" w:lineRule="exact"/>
              <w:jc w:val="center"/>
              <w:rPr>
                <w:rFonts w:hint="eastAsia" w:ascii="宋体" w:hAnsi="宋体" w:cs="宋体"/>
                <w:sz w:val="21"/>
                <w:szCs w:val="21"/>
              </w:rPr>
            </w:pPr>
            <w:r>
              <w:rPr>
                <w:rFonts w:hint="eastAsia" w:ascii="宋体" w:hAnsi="宋体" w:cs="宋体"/>
                <w:b/>
                <w:sz w:val="21"/>
                <w:szCs w:val="21"/>
              </w:rPr>
              <w:t>两年</w:t>
            </w:r>
          </w:p>
        </w:tc>
        <w:tc>
          <w:tcPr>
            <w:tcW w:w="14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5E0076">
            <w:pPr>
              <w:spacing w:beforeLines="0" w:afterLines="0" w:line="300" w:lineRule="exact"/>
              <w:jc w:val="center"/>
              <w:rPr>
                <w:rFonts w:hint="eastAsia" w:ascii="宋体" w:hAnsi="宋体" w:cs="宋体"/>
                <w:sz w:val="21"/>
                <w:szCs w:val="21"/>
              </w:rPr>
            </w:pPr>
          </w:p>
        </w:tc>
        <w:tc>
          <w:tcPr>
            <w:tcW w:w="80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0156807">
            <w:pPr>
              <w:spacing w:beforeLines="0" w:afterLines="0" w:line="300" w:lineRule="exact"/>
              <w:jc w:val="center"/>
              <w:rPr>
                <w:rFonts w:hint="eastAsia" w:ascii="宋体" w:hAnsi="宋体" w:cs="宋体"/>
                <w:sz w:val="21"/>
                <w:szCs w:val="21"/>
              </w:rPr>
            </w:pPr>
          </w:p>
        </w:tc>
      </w:tr>
      <w:tr w14:paraId="010C7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AD3B8E">
            <w:pPr>
              <w:spacing w:beforeLines="0" w:afterLines="0" w:line="300" w:lineRule="exact"/>
              <w:jc w:val="center"/>
              <w:rPr>
                <w:rFonts w:hint="eastAsia" w:ascii="宋体" w:hAnsi="宋体" w:cs="宋体"/>
                <w:sz w:val="21"/>
                <w:szCs w:val="21"/>
              </w:rPr>
            </w:pPr>
            <w:r>
              <w:rPr>
                <w:rFonts w:hint="eastAsia" w:ascii="宋体" w:hAnsi="宋体" w:cs="宋体"/>
                <w:sz w:val="21"/>
                <w:szCs w:val="21"/>
              </w:rPr>
              <w:t>3</w:t>
            </w:r>
          </w:p>
        </w:tc>
        <w:tc>
          <w:tcPr>
            <w:tcW w:w="7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27AD02">
            <w:pPr>
              <w:spacing w:beforeLines="0" w:afterLines="0" w:line="300" w:lineRule="exact"/>
              <w:jc w:val="center"/>
              <w:rPr>
                <w:rFonts w:hint="eastAsia" w:ascii="宋体" w:hAnsi="宋体" w:cs="宋体"/>
                <w:sz w:val="21"/>
                <w:szCs w:val="21"/>
              </w:rPr>
            </w:pPr>
            <w:r>
              <w:rPr>
                <w:rFonts w:hint="eastAsia" w:ascii="宋体" w:hAnsi="宋体" w:cs="宋体"/>
                <w:sz w:val="21"/>
                <w:szCs w:val="21"/>
              </w:rPr>
              <w:t>审管办</w:t>
            </w:r>
          </w:p>
        </w:tc>
        <w:tc>
          <w:tcPr>
            <w:tcW w:w="14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8827E7">
            <w:pPr>
              <w:spacing w:beforeLines="0" w:afterLines="0" w:line="300" w:lineRule="exact"/>
              <w:jc w:val="center"/>
              <w:rPr>
                <w:rFonts w:hint="eastAsia" w:ascii="宋体" w:hAnsi="宋体" w:cs="宋体"/>
                <w:sz w:val="21"/>
                <w:szCs w:val="21"/>
              </w:rPr>
            </w:pPr>
            <w:r>
              <w:rPr>
                <w:rFonts w:hint="eastAsia" w:ascii="宋体" w:hAnsi="宋体" w:cs="宋体"/>
                <w:sz w:val="21"/>
                <w:szCs w:val="21"/>
              </w:rPr>
              <w:t>审管专委会手册等相关资料</w:t>
            </w:r>
          </w:p>
        </w:tc>
        <w:tc>
          <w:tcPr>
            <w:tcW w:w="13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E0CCDF">
            <w:pPr>
              <w:spacing w:beforeLines="0" w:afterLines="0" w:line="300" w:lineRule="exact"/>
              <w:jc w:val="center"/>
              <w:rPr>
                <w:rFonts w:hint="eastAsia" w:ascii="宋体" w:hAnsi="宋体" w:cs="宋体"/>
                <w:sz w:val="21"/>
                <w:szCs w:val="21"/>
              </w:rPr>
            </w:pPr>
            <w:r>
              <w:rPr>
                <w:rFonts w:hint="eastAsia" w:ascii="宋体" w:hAnsi="宋体" w:cs="宋体"/>
                <w:sz w:val="21"/>
                <w:szCs w:val="21"/>
              </w:rPr>
              <w:t>/</w:t>
            </w: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040E87">
            <w:pPr>
              <w:spacing w:beforeLines="0" w:afterLines="0" w:line="300" w:lineRule="exact"/>
              <w:jc w:val="center"/>
              <w:rPr>
                <w:rFonts w:hint="eastAsia" w:ascii="宋体" w:hAnsi="宋体" w:cs="宋体"/>
                <w:sz w:val="21"/>
                <w:szCs w:val="21"/>
              </w:rPr>
            </w:pPr>
            <w:r>
              <w:rPr>
                <w:rFonts w:hint="eastAsia" w:ascii="宋体" w:hAnsi="宋体" w:cs="宋体"/>
                <w:sz w:val="21"/>
                <w:szCs w:val="21"/>
              </w:rPr>
              <w:t>100</w:t>
            </w:r>
          </w:p>
        </w:tc>
        <w:tc>
          <w:tcPr>
            <w:tcW w:w="15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CD6AB2">
            <w:pPr>
              <w:spacing w:beforeLines="0" w:afterLines="0" w:line="300" w:lineRule="exact"/>
              <w:jc w:val="center"/>
              <w:rPr>
                <w:rFonts w:hint="eastAsia" w:ascii="宋体" w:hAnsi="宋体" w:cs="宋体"/>
                <w:sz w:val="21"/>
                <w:szCs w:val="21"/>
              </w:rPr>
            </w:pP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A1DF32">
            <w:pPr>
              <w:spacing w:beforeLines="0" w:afterLines="0" w:line="300" w:lineRule="exact"/>
              <w:jc w:val="center"/>
              <w:rPr>
                <w:rFonts w:hint="eastAsia" w:ascii="宋体" w:hAnsi="宋体" w:cs="宋体"/>
                <w:sz w:val="21"/>
                <w:szCs w:val="21"/>
              </w:rPr>
            </w:pPr>
          </w:p>
        </w:tc>
        <w:tc>
          <w:tcPr>
            <w:tcW w:w="14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C3D5FA">
            <w:pPr>
              <w:spacing w:beforeLines="0" w:afterLines="0" w:line="300" w:lineRule="exact"/>
              <w:jc w:val="center"/>
              <w:rPr>
                <w:rFonts w:hint="eastAsia" w:ascii="宋体" w:hAnsi="宋体" w:cs="宋体"/>
                <w:sz w:val="21"/>
                <w:szCs w:val="21"/>
              </w:rPr>
            </w:pPr>
          </w:p>
        </w:tc>
        <w:tc>
          <w:tcPr>
            <w:tcW w:w="80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40D3364">
            <w:pPr>
              <w:spacing w:beforeLines="0" w:afterLines="0" w:line="300" w:lineRule="exact"/>
              <w:jc w:val="center"/>
              <w:rPr>
                <w:rFonts w:hint="eastAsia" w:ascii="宋体" w:hAnsi="宋体" w:cs="宋体"/>
                <w:sz w:val="21"/>
                <w:szCs w:val="21"/>
              </w:rPr>
            </w:pPr>
          </w:p>
        </w:tc>
      </w:tr>
      <w:tr w14:paraId="2D31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0458A0">
            <w:pPr>
              <w:spacing w:beforeLines="0" w:afterLines="0" w:line="300" w:lineRule="exact"/>
              <w:jc w:val="center"/>
              <w:rPr>
                <w:rFonts w:hint="eastAsia" w:ascii="宋体" w:hAnsi="宋体" w:cs="宋体"/>
                <w:sz w:val="21"/>
                <w:szCs w:val="21"/>
              </w:rPr>
            </w:pPr>
            <w:r>
              <w:rPr>
                <w:rFonts w:hint="eastAsia" w:ascii="宋体" w:hAnsi="宋体" w:cs="宋体"/>
                <w:sz w:val="21"/>
                <w:szCs w:val="21"/>
              </w:rPr>
              <w:t>4</w:t>
            </w:r>
          </w:p>
        </w:tc>
        <w:tc>
          <w:tcPr>
            <w:tcW w:w="7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59F655">
            <w:pPr>
              <w:spacing w:beforeLines="0" w:afterLines="0" w:line="300" w:lineRule="exact"/>
              <w:jc w:val="center"/>
              <w:rPr>
                <w:rFonts w:hint="eastAsia" w:ascii="宋体" w:hAnsi="宋体" w:cs="宋体"/>
                <w:sz w:val="21"/>
                <w:szCs w:val="21"/>
              </w:rPr>
            </w:pPr>
            <w:r>
              <w:rPr>
                <w:rFonts w:hint="eastAsia" w:ascii="宋体" w:hAnsi="宋体" w:cs="宋体"/>
                <w:sz w:val="21"/>
                <w:szCs w:val="21"/>
              </w:rPr>
              <w:t>审管办</w:t>
            </w:r>
          </w:p>
        </w:tc>
        <w:tc>
          <w:tcPr>
            <w:tcW w:w="1476" w:type="dxa"/>
            <w:tcBorders>
              <w:top w:val="single" w:color="auto" w:sz="4" w:space="0"/>
              <w:left w:val="single" w:color="auto" w:sz="4" w:space="0"/>
              <w:bottom w:val="single" w:color="auto" w:sz="4" w:space="0"/>
              <w:right w:val="single" w:color="auto" w:sz="4" w:space="0"/>
              <w:tl2br w:val="nil"/>
              <w:tr2bl w:val="nil"/>
            </w:tcBorders>
            <w:noWrap w:val="0"/>
            <w:vAlign w:val="top"/>
          </w:tcPr>
          <w:p w14:paraId="0BD73FC4">
            <w:pPr>
              <w:spacing w:beforeLines="0" w:afterLines="0" w:line="300" w:lineRule="exact"/>
              <w:jc w:val="left"/>
              <w:rPr>
                <w:rFonts w:hint="eastAsia" w:ascii="宋体" w:hAnsi="宋体" w:cs="宋体"/>
                <w:sz w:val="21"/>
                <w:szCs w:val="21"/>
              </w:rPr>
            </w:pPr>
            <w:r>
              <w:rPr>
                <w:rFonts w:hint="eastAsia" w:ascii="宋体" w:hAnsi="宋体" w:cs="宋体"/>
                <w:sz w:val="21"/>
                <w:szCs w:val="21"/>
              </w:rPr>
              <w:t>《重庆法院入选全国法院百篇优秀裁判文书、百场优秀庭审汇编》</w:t>
            </w:r>
          </w:p>
        </w:tc>
        <w:tc>
          <w:tcPr>
            <w:tcW w:w="13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35875B">
            <w:pPr>
              <w:spacing w:beforeLines="0" w:afterLines="0" w:line="300" w:lineRule="exact"/>
              <w:jc w:val="center"/>
              <w:rPr>
                <w:rFonts w:hint="eastAsia" w:ascii="宋体" w:hAnsi="宋体" w:cs="宋体"/>
                <w:sz w:val="21"/>
                <w:szCs w:val="21"/>
              </w:rPr>
            </w:pPr>
            <w:r>
              <w:rPr>
                <w:rFonts w:hint="eastAsia" w:ascii="宋体" w:hAnsi="宋体" w:cs="宋体"/>
                <w:sz w:val="21"/>
                <w:szCs w:val="21"/>
              </w:rPr>
              <w:t>/</w:t>
            </w: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8CCFB5">
            <w:pPr>
              <w:spacing w:beforeLines="0" w:afterLines="0" w:line="300" w:lineRule="exact"/>
              <w:jc w:val="center"/>
              <w:rPr>
                <w:rFonts w:hint="eastAsia" w:ascii="宋体" w:hAnsi="宋体" w:cs="宋体"/>
                <w:sz w:val="21"/>
                <w:szCs w:val="21"/>
              </w:rPr>
            </w:pPr>
            <w:r>
              <w:rPr>
                <w:rFonts w:hint="eastAsia" w:ascii="宋体" w:hAnsi="宋体" w:cs="宋体"/>
                <w:sz w:val="21"/>
                <w:szCs w:val="21"/>
              </w:rPr>
              <w:t>1000</w:t>
            </w:r>
          </w:p>
        </w:tc>
        <w:tc>
          <w:tcPr>
            <w:tcW w:w="15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F33700">
            <w:pPr>
              <w:spacing w:beforeLines="0" w:afterLines="0" w:line="300" w:lineRule="exact"/>
              <w:jc w:val="center"/>
              <w:rPr>
                <w:rFonts w:hint="eastAsia" w:ascii="宋体" w:hAnsi="宋体" w:cs="宋体"/>
                <w:sz w:val="21"/>
                <w:szCs w:val="21"/>
              </w:rPr>
            </w:pP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4C0550">
            <w:pPr>
              <w:spacing w:beforeLines="0" w:afterLines="0" w:line="300" w:lineRule="exact"/>
              <w:jc w:val="center"/>
              <w:rPr>
                <w:rFonts w:hint="eastAsia" w:ascii="宋体" w:hAnsi="宋体" w:cs="宋体"/>
                <w:sz w:val="21"/>
                <w:szCs w:val="21"/>
              </w:rPr>
            </w:pPr>
          </w:p>
        </w:tc>
        <w:tc>
          <w:tcPr>
            <w:tcW w:w="14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5979D8">
            <w:pPr>
              <w:spacing w:beforeLines="0" w:afterLines="0" w:line="300" w:lineRule="exact"/>
              <w:jc w:val="center"/>
              <w:rPr>
                <w:rFonts w:hint="eastAsia" w:ascii="宋体" w:hAnsi="宋体" w:cs="宋体"/>
                <w:sz w:val="21"/>
                <w:szCs w:val="21"/>
              </w:rPr>
            </w:pPr>
          </w:p>
        </w:tc>
        <w:tc>
          <w:tcPr>
            <w:tcW w:w="80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026D501">
            <w:pPr>
              <w:spacing w:beforeLines="0" w:afterLines="0" w:line="300" w:lineRule="exact"/>
              <w:jc w:val="center"/>
              <w:rPr>
                <w:rFonts w:hint="eastAsia" w:ascii="宋体" w:hAnsi="宋体" w:cs="宋体"/>
                <w:sz w:val="21"/>
                <w:szCs w:val="21"/>
              </w:rPr>
            </w:pPr>
          </w:p>
        </w:tc>
      </w:tr>
      <w:tr w14:paraId="3C7FE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77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DCCAFE5">
            <w:pPr>
              <w:spacing w:beforeLines="0" w:afterLines="0" w:line="300" w:lineRule="exact"/>
              <w:jc w:val="center"/>
              <w:rPr>
                <w:rFonts w:hint="eastAsia" w:ascii="宋体" w:hAnsi="宋体" w:cs="宋体"/>
                <w:sz w:val="21"/>
                <w:szCs w:val="21"/>
              </w:rPr>
            </w:pPr>
            <w:r>
              <w:rPr>
                <w:rFonts w:hint="eastAsia" w:ascii="宋体" w:hAnsi="宋体" w:cs="宋体"/>
                <w:sz w:val="21"/>
                <w:szCs w:val="21"/>
              </w:rPr>
              <w:t>合计</w:t>
            </w:r>
            <w:r>
              <w:rPr>
                <w:rFonts w:hint="eastAsia" w:ascii="宋体" w:hAnsi="宋体" w:cs="宋体"/>
                <w:b/>
                <w:sz w:val="21"/>
                <w:szCs w:val="21"/>
              </w:rPr>
              <w:t>（元）</w:t>
            </w:r>
          </w:p>
        </w:tc>
        <w:tc>
          <w:tcPr>
            <w:tcW w:w="13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DA0185">
            <w:pPr>
              <w:spacing w:beforeLines="0" w:afterLines="0" w:line="300" w:lineRule="exact"/>
              <w:jc w:val="center"/>
              <w:rPr>
                <w:rFonts w:hint="eastAsia" w:ascii="宋体" w:hAnsi="宋体" w:cs="宋体"/>
                <w:sz w:val="21"/>
                <w:szCs w:val="21"/>
              </w:rPr>
            </w:pP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9B3718">
            <w:pPr>
              <w:spacing w:beforeLines="0" w:afterLines="0" w:line="300" w:lineRule="exact"/>
              <w:jc w:val="center"/>
              <w:rPr>
                <w:rFonts w:hint="eastAsia" w:ascii="宋体" w:hAnsi="宋体" w:cs="宋体"/>
                <w:sz w:val="21"/>
                <w:szCs w:val="21"/>
              </w:rPr>
            </w:pPr>
          </w:p>
        </w:tc>
        <w:tc>
          <w:tcPr>
            <w:tcW w:w="15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D4897E">
            <w:pPr>
              <w:spacing w:beforeLines="0" w:afterLines="0" w:line="300" w:lineRule="exact"/>
              <w:jc w:val="center"/>
              <w:rPr>
                <w:rFonts w:hint="eastAsia" w:ascii="宋体" w:hAnsi="宋体" w:cs="宋体"/>
                <w:sz w:val="21"/>
                <w:szCs w:val="21"/>
              </w:rPr>
            </w:pPr>
          </w:p>
        </w:tc>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06687E">
            <w:pPr>
              <w:spacing w:beforeLines="0" w:afterLines="0" w:line="300" w:lineRule="exact"/>
              <w:jc w:val="center"/>
              <w:rPr>
                <w:rFonts w:hint="eastAsia" w:ascii="宋体" w:hAnsi="宋体" w:cs="宋体"/>
                <w:sz w:val="21"/>
                <w:szCs w:val="21"/>
              </w:rPr>
            </w:pPr>
          </w:p>
        </w:tc>
        <w:tc>
          <w:tcPr>
            <w:tcW w:w="14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14FB50">
            <w:pPr>
              <w:spacing w:beforeLines="0" w:afterLines="0" w:line="300" w:lineRule="exact"/>
              <w:jc w:val="center"/>
              <w:rPr>
                <w:rFonts w:hint="eastAsia" w:ascii="宋体" w:hAnsi="宋体" w:cs="宋体"/>
                <w:sz w:val="21"/>
                <w:szCs w:val="21"/>
              </w:rPr>
            </w:pPr>
          </w:p>
        </w:tc>
        <w:tc>
          <w:tcPr>
            <w:tcW w:w="8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6EB711">
            <w:pPr>
              <w:spacing w:beforeLines="0" w:afterLines="0" w:line="300" w:lineRule="exact"/>
              <w:jc w:val="center"/>
              <w:rPr>
                <w:rFonts w:hint="eastAsia" w:ascii="宋体" w:hAnsi="宋体" w:cs="宋体"/>
                <w:sz w:val="21"/>
                <w:szCs w:val="21"/>
              </w:rPr>
            </w:pPr>
          </w:p>
        </w:tc>
      </w:tr>
      <w:tr w14:paraId="26FF5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871"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14:paraId="38523D29">
            <w:pPr>
              <w:spacing w:beforeLines="0" w:afterLines="0" w:line="300" w:lineRule="exact"/>
              <w:jc w:val="center"/>
              <w:rPr>
                <w:rFonts w:hint="eastAsia" w:ascii="宋体" w:hAnsi="宋体" w:cs="宋体"/>
                <w:sz w:val="21"/>
                <w:szCs w:val="21"/>
              </w:rPr>
            </w:pPr>
            <w:r>
              <w:rPr>
                <w:rFonts w:hint="eastAsia" w:ascii="宋体" w:hAnsi="宋体" w:cs="宋体"/>
                <w:sz w:val="24"/>
                <w:szCs w:val="24"/>
                <w:vertAlign w:val="baseline"/>
                <w:lang w:val="en-US" w:eastAsia="zh-CN"/>
              </w:rPr>
              <w:t>备注：</w:t>
            </w:r>
            <w:r>
              <w:rPr>
                <w:rFonts w:hint="eastAsia" w:ascii="宋体" w:hAnsi="宋体" w:cs="宋体"/>
                <w:color w:val="auto"/>
                <w:sz w:val="24"/>
                <w:szCs w:val="24"/>
                <w:vertAlign w:val="baseline"/>
                <w:lang w:val="en-US" w:eastAsia="zh-CN"/>
              </w:rPr>
              <w:t>合同履行期间各刊物如有数量增加或其他零星资料排版、印刷，按照成交单价执行。</w:t>
            </w:r>
          </w:p>
        </w:tc>
      </w:tr>
    </w:tbl>
    <w:p w14:paraId="28FC00BC">
      <w:pPr>
        <w:pStyle w:val="2"/>
        <w:numPr>
          <w:ilvl w:val="0"/>
          <w:numId w:val="0"/>
        </w:numPr>
        <w:spacing w:beforeLines="0" w:afterLines="0"/>
        <w:ind w:leftChars="200"/>
        <w:jc w:val="both"/>
        <w:rPr>
          <w:rFonts w:hint="eastAsia"/>
          <w:b w:val="0"/>
          <w:sz w:val="24"/>
          <w:szCs w:val="24"/>
          <w:lang w:eastAsia="zh-CN"/>
        </w:rPr>
      </w:pPr>
      <w:r>
        <w:rPr>
          <w:rFonts w:hint="eastAsia"/>
          <w:b w:val="0"/>
          <w:sz w:val="24"/>
          <w:szCs w:val="24"/>
          <w:lang w:eastAsia="zh-CN"/>
        </w:rPr>
        <w:t>（二）印刷质量要求</w:t>
      </w:r>
    </w:p>
    <w:p w14:paraId="46C96F54">
      <w:pPr>
        <w:spacing w:beforeLines="0" w:afterLines="0" w:line="400" w:lineRule="atLeast"/>
        <w:rPr>
          <w:rFonts w:hint="default"/>
          <w:sz w:val="24"/>
          <w:szCs w:val="24"/>
        </w:rPr>
      </w:pPr>
      <w:r>
        <w:rPr>
          <w:rFonts w:hint="eastAsia"/>
          <w:sz w:val="24"/>
          <w:szCs w:val="24"/>
        </w:rPr>
        <w:t>1.《公正与效率》</w:t>
      </w:r>
    </w:p>
    <w:tbl>
      <w:tblPr>
        <w:tblStyle w:val="13"/>
        <w:tblW w:w="102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5"/>
        <w:gridCol w:w="1445"/>
        <w:gridCol w:w="997"/>
        <w:gridCol w:w="1014"/>
        <w:gridCol w:w="3337"/>
        <w:gridCol w:w="1029"/>
        <w:gridCol w:w="1450"/>
      </w:tblGrid>
      <w:tr w14:paraId="0CD4D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1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0C0E1F56">
            <w:pPr>
              <w:spacing w:beforeLines="0" w:afterLines="0"/>
              <w:jc w:val="center"/>
              <w:rPr>
                <w:rFonts w:hint="eastAsia" w:ascii="宋体" w:hAnsi="宋体" w:cs="宋体"/>
                <w:b/>
                <w:sz w:val="21"/>
                <w:szCs w:val="21"/>
              </w:rPr>
            </w:pPr>
            <w:r>
              <w:rPr>
                <w:rFonts w:hint="eastAsia" w:ascii="宋体" w:hAnsi="宋体" w:cs="宋体"/>
                <w:b/>
                <w:sz w:val="21"/>
                <w:szCs w:val="21"/>
              </w:rPr>
              <w:t>项目</w:t>
            </w:r>
          </w:p>
        </w:tc>
        <w:tc>
          <w:tcPr>
            <w:tcW w:w="9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C19E204">
            <w:pPr>
              <w:spacing w:beforeLines="0" w:afterLines="0"/>
              <w:jc w:val="center"/>
              <w:rPr>
                <w:rFonts w:hint="eastAsia" w:ascii="宋体" w:hAnsi="宋体" w:cs="宋体"/>
                <w:b/>
                <w:sz w:val="21"/>
                <w:szCs w:val="21"/>
              </w:rPr>
            </w:pPr>
            <w:r>
              <w:rPr>
                <w:rFonts w:hint="eastAsia" w:ascii="宋体" w:hAnsi="宋体" w:cs="宋体"/>
                <w:b/>
                <w:sz w:val="21"/>
                <w:szCs w:val="21"/>
              </w:rPr>
              <w:t>响应时间</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C568D8B">
            <w:pPr>
              <w:spacing w:beforeLines="0" w:afterLines="0"/>
              <w:jc w:val="center"/>
              <w:rPr>
                <w:rFonts w:hint="eastAsia" w:ascii="宋体" w:hAnsi="宋体" w:cs="宋体"/>
                <w:b/>
                <w:sz w:val="21"/>
                <w:szCs w:val="21"/>
              </w:rPr>
            </w:pPr>
            <w:r>
              <w:rPr>
                <w:rFonts w:hint="eastAsia" w:ascii="宋体" w:hAnsi="宋体" w:cs="宋体"/>
                <w:b/>
                <w:sz w:val="21"/>
                <w:szCs w:val="21"/>
              </w:rPr>
              <w:t>完成时间</w:t>
            </w:r>
          </w:p>
        </w:tc>
        <w:tc>
          <w:tcPr>
            <w:tcW w:w="33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6FA699">
            <w:pPr>
              <w:spacing w:beforeLines="0" w:afterLines="0"/>
              <w:jc w:val="center"/>
              <w:rPr>
                <w:rFonts w:hint="eastAsia" w:ascii="宋体" w:hAnsi="宋体" w:cs="宋体"/>
                <w:b/>
                <w:sz w:val="21"/>
                <w:szCs w:val="21"/>
              </w:rPr>
            </w:pPr>
            <w:r>
              <w:rPr>
                <w:rFonts w:hint="eastAsia" w:ascii="宋体" w:hAnsi="宋体" w:cs="宋体"/>
                <w:b/>
                <w:sz w:val="21"/>
                <w:szCs w:val="21"/>
              </w:rPr>
              <w:t>具体要求</w:t>
            </w:r>
          </w:p>
        </w:tc>
        <w:tc>
          <w:tcPr>
            <w:tcW w:w="102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E23D28B">
            <w:pPr>
              <w:spacing w:beforeLines="0" w:afterLines="0"/>
              <w:jc w:val="center"/>
              <w:rPr>
                <w:rFonts w:hint="eastAsia" w:ascii="宋体" w:hAnsi="宋体" w:cs="宋体"/>
                <w:b/>
                <w:sz w:val="21"/>
                <w:szCs w:val="21"/>
              </w:rPr>
            </w:pPr>
            <w:r>
              <w:rPr>
                <w:rFonts w:hint="eastAsia" w:ascii="宋体" w:hAnsi="宋体" w:cs="宋体"/>
                <w:b/>
                <w:sz w:val="21"/>
                <w:szCs w:val="21"/>
              </w:rPr>
              <w:t>数量</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BA00A6">
            <w:pPr>
              <w:spacing w:beforeLines="0" w:afterLines="0"/>
              <w:jc w:val="center"/>
              <w:rPr>
                <w:rFonts w:hint="eastAsia" w:ascii="宋体" w:hAnsi="宋体" w:cs="宋体"/>
                <w:b/>
                <w:sz w:val="21"/>
                <w:szCs w:val="21"/>
              </w:rPr>
            </w:pPr>
            <w:r>
              <w:rPr>
                <w:rFonts w:hint="eastAsia" w:ascii="宋体" w:hAnsi="宋体" w:cs="宋体"/>
                <w:b/>
                <w:sz w:val="21"/>
                <w:szCs w:val="21"/>
              </w:rPr>
              <w:t>备注</w:t>
            </w:r>
          </w:p>
        </w:tc>
      </w:tr>
      <w:tr w14:paraId="213CD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6325E6C">
            <w:pPr>
              <w:spacing w:beforeLines="0" w:afterLines="0"/>
              <w:jc w:val="center"/>
              <w:rPr>
                <w:rFonts w:hint="eastAsia" w:ascii="宋体" w:hAnsi="宋体" w:cs="宋体"/>
                <w:sz w:val="21"/>
                <w:szCs w:val="21"/>
              </w:rPr>
            </w:pPr>
            <w:r>
              <w:rPr>
                <w:rFonts w:hint="eastAsia" w:ascii="宋体" w:hAnsi="宋体" w:cs="宋体"/>
                <w:sz w:val="21"/>
                <w:szCs w:val="21"/>
              </w:rPr>
              <w:t>排版</w:t>
            </w:r>
          </w:p>
        </w:tc>
        <w:tc>
          <w:tcPr>
            <w:tcW w:w="144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826D188">
            <w:pPr>
              <w:spacing w:beforeLines="0" w:afterLines="0"/>
              <w:jc w:val="center"/>
              <w:rPr>
                <w:rFonts w:hint="eastAsia" w:ascii="宋体" w:hAnsi="宋体" w:cs="宋体"/>
                <w:sz w:val="21"/>
                <w:szCs w:val="21"/>
              </w:rPr>
            </w:pPr>
            <w:r>
              <w:rPr>
                <w:rFonts w:hint="eastAsia" w:ascii="宋体" w:hAnsi="宋体" w:cs="宋体"/>
                <w:sz w:val="21"/>
                <w:szCs w:val="21"/>
              </w:rPr>
              <w:t>排版设计</w:t>
            </w:r>
          </w:p>
        </w:tc>
        <w:tc>
          <w:tcPr>
            <w:tcW w:w="9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06CFC01">
            <w:pPr>
              <w:spacing w:beforeLines="0" w:afterLines="0"/>
              <w:jc w:val="center"/>
              <w:rPr>
                <w:rFonts w:hint="eastAsia" w:ascii="宋体" w:hAnsi="宋体" w:cs="宋体"/>
                <w:sz w:val="21"/>
                <w:szCs w:val="21"/>
              </w:rPr>
            </w:pPr>
            <w:r>
              <w:rPr>
                <w:rFonts w:hint="eastAsia" w:ascii="宋体" w:hAnsi="宋体" w:cs="宋体"/>
                <w:sz w:val="21"/>
                <w:szCs w:val="21"/>
              </w:rPr>
              <w:t>1小时内</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45BA6EB">
            <w:pPr>
              <w:spacing w:beforeLines="0" w:afterLines="0"/>
              <w:jc w:val="center"/>
              <w:rPr>
                <w:rFonts w:hint="eastAsia" w:ascii="宋体" w:hAnsi="宋体" w:cs="宋体"/>
                <w:sz w:val="21"/>
                <w:szCs w:val="21"/>
              </w:rPr>
            </w:pPr>
            <w:r>
              <w:rPr>
                <w:rFonts w:hint="eastAsia" w:ascii="宋体" w:hAnsi="宋体" w:cs="宋体"/>
                <w:sz w:val="21"/>
                <w:szCs w:val="21"/>
              </w:rPr>
              <w:t>3天</w:t>
            </w:r>
          </w:p>
        </w:tc>
        <w:tc>
          <w:tcPr>
            <w:tcW w:w="33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84B921">
            <w:pPr>
              <w:numPr>
                <w:ilvl w:val="0"/>
                <w:numId w:val="0"/>
              </w:numPr>
              <w:wordWrap w:val="0"/>
              <w:spacing w:beforeLines="0" w:afterLines="0" w:line="300" w:lineRule="exact"/>
              <w:rPr>
                <w:rFonts w:hint="eastAsia" w:ascii="宋体" w:hAnsi="宋体" w:cs="宋体"/>
                <w:sz w:val="21"/>
                <w:szCs w:val="21"/>
              </w:rPr>
            </w:pPr>
            <w:r>
              <w:rPr>
                <w:rFonts w:hint="eastAsia" w:ascii="宋体" w:hAnsi="宋体" w:cs="宋体"/>
                <w:sz w:val="21"/>
                <w:szCs w:val="21"/>
              </w:rPr>
              <w:t>1.封面4C，4p；内页4C,32p。</w:t>
            </w:r>
          </w:p>
          <w:p w14:paraId="0CEBE42F">
            <w:pPr>
              <w:numPr>
                <w:ilvl w:val="0"/>
                <w:numId w:val="0"/>
              </w:numPr>
              <w:wordWrap w:val="0"/>
              <w:spacing w:beforeLines="0" w:afterLines="0" w:line="300" w:lineRule="exact"/>
              <w:rPr>
                <w:rFonts w:hint="eastAsia" w:ascii="宋体" w:hAnsi="宋体" w:cs="宋体"/>
                <w:sz w:val="21"/>
                <w:szCs w:val="21"/>
              </w:rPr>
            </w:pPr>
            <w:r>
              <w:rPr>
                <w:rFonts w:hint="eastAsia" w:ascii="宋体" w:hAnsi="宋体" w:cs="宋体"/>
                <w:sz w:val="21"/>
                <w:szCs w:val="21"/>
              </w:rPr>
              <w:t>2.排版要求：注重</w:t>
            </w:r>
            <w:r>
              <w:rPr>
                <w:rFonts w:hint="eastAsia" w:ascii="宋体" w:hAnsi="宋体" w:cs="宋体"/>
                <w:sz w:val="21"/>
                <w:szCs w:val="21"/>
                <w:lang w:eastAsia="zh-CN"/>
              </w:rPr>
              <w:t>甲方</w:t>
            </w:r>
            <w:r>
              <w:rPr>
                <w:rFonts w:hint="eastAsia" w:ascii="宋体" w:hAnsi="宋体" w:cs="宋体"/>
                <w:sz w:val="21"/>
                <w:szCs w:val="21"/>
              </w:rPr>
              <w:t>需求，做到提升信息传达效率，强化主题形象。</w:t>
            </w:r>
            <w:r>
              <w:rPr>
                <w:rFonts w:hint="eastAsia" w:ascii="宋体" w:hAnsi="宋体" w:cs="宋体"/>
                <w:sz w:val="21"/>
                <w:szCs w:val="21"/>
                <w:lang w:eastAsia="zh-CN"/>
              </w:rPr>
              <w:t>甲方</w:t>
            </w:r>
            <w:r>
              <w:rPr>
                <w:rFonts w:hint="eastAsia" w:ascii="宋体" w:hAnsi="宋体" w:cs="宋体"/>
                <w:sz w:val="21"/>
                <w:szCs w:val="21"/>
              </w:rPr>
              <w:t>提供图文网站，按</w:t>
            </w:r>
            <w:r>
              <w:rPr>
                <w:rFonts w:hint="eastAsia" w:ascii="宋体" w:hAnsi="宋体" w:cs="宋体"/>
                <w:sz w:val="21"/>
                <w:szCs w:val="21"/>
                <w:lang w:eastAsia="zh-CN"/>
              </w:rPr>
              <w:t>甲方</w:t>
            </w:r>
            <w:r>
              <w:rPr>
                <w:rFonts w:hint="eastAsia" w:ascii="宋体" w:hAnsi="宋体" w:cs="宋体"/>
                <w:sz w:val="21"/>
                <w:szCs w:val="21"/>
              </w:rPr>
              <w:t>需求下载所需图文编辑，修图，调色，并部分生成二维码，反复修改替换方案（5次以上）。</w:t>
            </w:r>
            <w:r>
              <w:rPr>
                <w:rFonts w:hint="eastAsia" w:ascii="宋体" w:hAnsi="宋体" w:cs="宋体"/>
                <w:sz w:val="21"/>
                <w:szCs w:val="21"/>
              </w:rPr>
              <w:br w:type="textWrapping"/>
            </w:r>
            <w:r>
              <w:rPr>
                <w:rFonts w:hint="eastAsia" w:ascii="宋体" w:hAnsi="宋体" w:cs="宋体"/>
                <w:sz w:val="21"/>
                <w:szCs w:val="21"/>
              </w:rPr>
              <w:t>3.排版完成后，及时</w:t>
            </w:r>
            <w:r>
              <w:rPr>
                <w:rFonts w:hint="eastAsia" w:ascii="宋体" w:hAnsi="宋体" w:cs="宋体"/>
                <w:sz w:val="21"/>
                <w:szCs w:val="21"/>
                <w:lang w:eastAsia="zh-CN"/>
              </w:rPr>
              <w:t>校对</w:t>
            </w:r>
            <w:r>
              <w:rPr>
                <w:rFonts w:hint="eastAsia" w:ascii="宋体" w:hAnsi="宋体" w:cs="宋体"/>
                <w:sz w:val="21"/>
                <w:szCs w:val="21"/>
              </w:rPr>
              <w:t>检查，并出印刷样书，根据样书校色，最后修改。</w:t>
            </w:r>
          </w:p>
          <w:p w14:paraId="04D6B42B">
            <w:pPr>
              <w:wordWrap w:val="0"/>
              <w:spacing w:beforeLines="0" w:afterLines="0" w:line="300" w:lineRule="exact"/>
              <w:rPr>
                <w:rFonts w:hint="eastAsia" w:ascii="宋体" w:hAnsi="宋体" w:cs="宋体"/>
                <w:sz w:val="21"/>
                <w:szCs w:val="21"/>
              </w:rPr>
            </w:pPr>
            <w:r>
              <w:rPr>
                <w:rFonts w:hint="eastAsia" w:ascii="宋体" w:hAnsi="宋体" w:cs="宋体"/>
                <w:sz w:val="21"/>
                <w:szCs w:val="21"/>
              </w:rPr>
              <w:t>4.保密协议、保密原则：未经许可，</w:t>
            </w:r>
            <w:r>
              <w:rPr>
                <w:rFonts w:hint="eastAsia" w:ascii="宋体" w:hAnsi="宋体" w:cs="宋体"/>
                <w:sz w:val="21"/>
                <w:szCs w:val="21"/>
                <w:lang w:eastAsia="zh-CN"/>
              </w:rPr>
              <w:t>甲方</w:t>
            </w:r>
            <w:r>
              <w:rPr>
                <w:rFonts w:hint="eastAsia" w:ascii="宋体" w:hAnsi="宋体" w:cs="宋体"/>
                <w:sz w:val="21"/>
                <w:szCs w:val="21"/>
              </w:rPr>
              <w:t>所提供的素材、文稿、数据等严禁以任何方式传送给与服务不相关的第三方。传送给与服务相关的单位时，也要做好相应保密工作。</w:t>
            </w:r>
          </w:p>
          <w:p w14:paraId="48EF2D34">
            <w:pPr>
              <w:wordWrap w:val="0"/>
              <w:spacing w:beforeLines="0" w:afterLines="0" w:line="300" w:lineRule="exact"/>
              <w:rPr>
                <w:rFonts w:hint="eastAsia" w:ascii="宋体" w:hAnsi="宋体" w:cs="宋体"/>
                <w:sz w:val="21"/>
                <w:szCs w:val="21"/>
              </w:rPr>
            </w:pPr>
            <w:r>
              <w:rPr>
                <w:rFonts w:hint="default" w:ascii="Times New Roman" w:hAnsi="Times New Roman"/>
                <w:color w:val="auto"/>
                <w:sz w:val="21"/>
                <w:szCs w:val="24"/>
              </w:rPr>
              <w:t>5.</w:t>
            </w:r>
            <w:r>
              <w:rPr>
                <w:rFonts w:hint="eastAsia"/>
                <w:color w:val="auto"/>
                <w:sz w:val="21"/>
                <w:szCs w:val="24"/>
              </w:rPr>
              <w:t>每年增刊（两会专刊），</w:t>
            </w:r>
            <w:r>
              <w:rPr>
                <w:rFonts w:hint="eastAsia" w:ascii="宋体" w:hAnsi="宋体" w:cs="宋体"/>
                <w:color w:val="auto"/>
                <w:sz w:val="21"/>
                <w:szCs w:val="21"/>
              </w:rPr>
              <w:t>页码不固定，会超出32P，多为50P-60P。</w:t>
            </w:r>
          </w:p>
        </w:tc>
        <w:tc>
          <w:tcPr>
            <w:tcW w:w="102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4A6ECA9">
            <w:pPr>
              <w:spacing w:beforeLines="0" w:afterLines="0"/>
              <w:jc w:val="center"/>
              <w:rPr>
                <w:rFonts w:hint="eastAsia" w:ascii="宋体" w:hAnsi="宋体" w:cs="宋体"/>
                <w:sz w:val="21"/>
                <w:szCs w:val="21"/>
              </w:rPr>
            </w:pPr>
            <w:r>
              <w:rPr>
                <w:rFonts w:hint="eastAsia" w:ascii="宋体" w:hAnsi="宋体" w:cs="宋体"/>
                <w:sz w:val="21"/>
                <w:szCs w:val="21"/>
              </w:rPr>
              <w:t>36P</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45498F">
            <w:pPr>
              <w:spacing w:beforeLines="0" w:afterLines="0"/>
              <w:rPr>
                <w:rFonts w:hint="eastAsia" w:ascii="宋体" w:hAnsi="宋体" w:cs="宋体"/>
                <w:sz w:val="21"/>
                <w:szCs w:val="21"/>
              </w:rPr>
            </w:pPr>
            <w:r>
              <w:rPr>
                <w:rFonts w:hint="eastAsia" w:ascii="宋体" w:hAnsi="宋体" w:cs="宋体"/>
                <w:sz w:val="21"/>
                <w:szCs w:val="21"/>
              </w:rPr>
              <w:t>修改至采购人满意为止。</w:t>
            </w:r>
          </w:p>
        </w:tc>
      </w:tr>
      <w:tr w14:paraId="6DD0F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824536">
            <w:pPr>
              <w:spacing w:beforeLines="0" w:afterLines="0" w:line="300" w:lineRule="exact"/>
              <w:jc w:val="center"/>
              <w:rPr>
                <w:rFonts w:hint="eastAsia" w:ascii="宋体" w:hAnsi="宋体" w:cs="宋体"/>
                <w:sz w:val="21"/>
                <w:szCs w:val="21"/>
              </w:rPr>
            </w:pPr>
            <w:r>
              <w:rPr>
                <w:rFonts w:hint="eastAsia" w:ascii="宋体" w:hAnsi="宋体" w:cs="宋体"/>
                <w:sz w:val="21"/>
                <w:szCs w:val="21"/>
              </w:rPr>
              <w:t>印制及</w:t>
            </w:r>
            <w:r>
              <w:rPr>
                <w:rFonts w:hint="eastAsia" w:ascii="宋体" w:hAnsi="宋体" w:cs="宋体"/>
                <w:sz w:val="21"/>
                <w:szCs w:val="21"/>
              </w:rPr>
              <w:br w:type="textWrapping"/>
            </w:r>
            <w:r>
              <w:rPr>
                <w:rFonts w:hint="eastAsia" w:ascii="宋体" w:hAnsi="宋体" w:cs="宋体"/>
                <w:sz w:val="21"/>
                <w:szCs w:val="21"/>
              </w:rPr>
              <w:t>后加工</w:t>
            </w:r>
          </w:p>
        </w:tc>
        <w:tc>
          <w:tcPr>
            <w:tcW w:w="144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4DC2834">
            <w:pPr>
              <w:spacing w:beforeLines="0" w:afterLines="0" w:line="300" w:lineRule="exact"/>
              <w:jc w:val="center"/>
              <w:rPr>
                <w:rFonts w:hint="eastAsia" w:ascii="宋体" w:hAnsi="宋体" w:cs="宋体"/>
                <w:sz w:val="21"/>
                <w:szCs w:val="21"/>
              </w:rPr>
            </w:pPr>
            <w:r>
              <w:rPr>
                <w:rFonts w:hint="eastAsia" w:ascii="宋体" w:hAnsi="宋体" w:cs="宋体"/>
                <w:sz w:val="21"/>
                <w:szCs w:val="21"/>
              </w:rPr>
              <w:t>封面印刷</w:t>
            </w:r>
          </w:p>
        </w:tc>
        <w:tc>
          <w:tcPr>
            <w:tcW w:w="9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946B335">
            <w:pPr>
              <w:spacing w:beforeLines="0" w:afterLines="0" w:line="300" w:lineRule="exact"/>
              <w:jc w:val="center"/>
              <w:rPr>
                <w:rFonts w:hint="eastAsia" w:ascii="宋体" w:hAnsi="宋体" w:cs="宋体"/>
                <w:sz w:val="21"/>
                <w:szCs w:val="21"/>
              </w:rPr>
            </w:pPr>
            <w:r>
              <w:rPr>
                <w:rFonts w:hint="eastAsia" w:ascii="宋体" w:hAnsi="宋体" w:cs="宋体"/>
                <w:sz w:val="21"/>
                <w:szCs w:val="21"/>
              </w:rPr>
              <w:t>/</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D051935">
            <w:pPr>
              <w:spacing w:beforeLines="0" w:afterLines="0" w:line="300" w:lineRule="exact"/>
              <w:jc w:val="center"/>
              <w:rPr>
                <w:rFonts w:hint="eastAsia" w:ascii="宋体" w:hAnsi="宋体" w:cs="宋体"/>
                <w:sz w:val="21"/>
                <w:szCs w:val="21"/>
              </w:rPr>
            </w:pPr>
            <w:r>
              <w:rPr>
                <w:rFonts w:hint="eastAsia" w:ascii="宋体" w:hAnsi="宋体" w:cs="宋体"/>
                <w:sz w:val="21"/>
                <w:szCs w:val="21"/>
              </w:rPr>
              <w:t>1天</w:t>
            </w:r>
          </w:p>
        </w:tc>
        <w:tc>
          <w:tcPr>
            <w:tcW w:w="33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848628">
            <w:pPr>
              <w:spacing w:beforeLines="0" w:afterLines="0" w:line="300" w:lineRule="exact"/>
              <w:rPr>
                <w:rFonts w:hint="eastAsia" w:ascii="宋体" w:hAnsi="宋体" w:cs="宋体"/>
                <w:sz w:val="21"/>
                <w:szCs w:val="21"/>
              </w:rPr>
            </w:pPr>
            <w:r>
              <w:rPr>
                <w:rFonts w:hint="eastAsia" w:ascii="宋体" w:hAnsi="宋体" w:cs="宋体"/>
                <w:sz w:val="21"/>
                <w:szCs w:val="21"/>
              </w:rPr>
              <w:t>200克太阳铜版纸，高白，质感好，用进口油墨四色印刷，风干后覆光膜，不能有脏点，起泡，卷边之类的。</w:t>
            </w:r>
          </w:p>
        </w:tc>
        <w:tc>
          <w:tcPr>
            <w:tcW w:w="102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41A1E3B">
            <w:pPr>
              <w:spacing w:beforeLines="0" w:afterLines="0"/>
              <w:jc w:val="center"/>
              <w:rPr>
                <w:rFonts w:hint="eastAsia" w:ascii="宋体" w:hAnsi="宋体" w:cs="宋体"/>
                <w:sz w:val="21"/>
                <w:szCs w:val="21"/>
              </w:rPr>
            </w:pPr>
            <w:r>
              <w:rPr>
                <w:rFonts w:hint="eastAsia" w:ascii="宋体" w:hAnsi="宋体" w:cs="宋体"/>
                <w:sz w:val="21"/>
                <w:szCs w:val="21"/>
              </w:rPr>
              <w:t>4P</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04941C">
            <w:pPr>
              <w:spacing w:beforeLines="0" w:afterLines="0"/>
              <w:jc w:val="center"/>
              <w:rPr>
                <w:rFonts w:hint="eastAsia" w:ascii="宋体" w:hAnsi="宋体" w:cs="宋体"/>
                <w:sz w:val="21"/>
                <w:szCs w:val="21"/>
              </w:rPr>
            </w:pPr>
            <w:r>
              <w:rPr>
                <w:rFonts w:hint="eastAsia" w:ascii="宋体" w:hAnsi="宋体" w:cs="宋体"/>
                <w:sz w:val="21"/>
                <w:szCs w:val="21"/>
              </w:rPr>
              <w:t>/</w:t>
            </w:r>
          </w:p>
        </w:tc>
      </w:tr>
      <w:tr w14:paraId="76BD0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264E75">
            <w:pPr>
              <w:spacing w:beforeLines="0" w:afterLines="0"/>
              <w:jc w:val="center"/>
              <w:rPr>
                <w:rFonts w:hint="eastAsia" w:ascii="宋体" w:hAnsi="宋体" w:cs="宋体"/>
                <w:sz w:val="21"/>
                <w:szCs w:val="21"/>
              </w:rPr>
            </w:pPr>
          </w:p>
        </w:tc>
        <w:tc>
          <w:tcPr>
            <w:tcW w:w="144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1D7F1D7">
            <w:pPr>
              <w:spacing w:beforeLines="0" w:afterLines="0" w:line="300" w:lineRule="exact"/>
              <w:jc w:val="center"/>
              <w:rPr>
                <w:rFonts w:hint="eastAsia" w:ascii="宋体" w:hAnsi="宋体" w:cs="宋体"/>
                <w:sz w:val="21"/>
                <w:szCs w:val="21"/>
              </w:rPr>
            </w:pPr>
            <w:r>
              <w:rPr>
                <w:rFonts w:hint="eastAsia" w:ascii="宋体" w:hAnsi="宋体" w:cs="宋体"/>
                <w:sz w:val="21"/>
                <w:szCs w:val="21"/>
              </w:rPr>
              <w:t>内页印刷</w:t>
            </w:r>
          </w:p>
        </w:tc>
        <w:tc>
          <w:tcPr>
            <w:tcW w:w="9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6458BE4">
            <w:pPr>
              <w:spacing w:beforeLines="0" w:afterLines="0" w:line="300" w:lineRule="exact"/>
              <w:jc w:val="center"/>
              <w:rPr>
                <w:rFonts w:hint="eastAsia" w:ascii="宋体" w:hAnsi="宋体" w:cs="宋体"/>
                <w:sz w:val="21"/>
                <w:szCs w:val="21"/>
              </w:rPr>
            </w:pPr>
            <w:r>
              <w:rPr>
                <w:rFonts w:hint="eastAsia" w:ascii="宋体" w:hAnsi="宋体" w:cs="宋体"/>
                <w:sz w:val="21"/>
                <w:szCs w:val="21"/>
              </w:rPr>
              <w:t>/</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1FFC251">
            <w:pPr>
              <w:spacing w:beforeLines="0" w:afterLines="0" w:line="300" w:lineRule="exact"/>
              <w:jc w:val="center"/>
              <w:rPr>
                <w:rFonts w:hint="eastAsia" w:ascii="宋体" w:hAnsi="宋体" w:cs="宋体"/>
                <w:sz w:val="21"/>
                <w:szCs w:val="21"/>
              </w:rPr>
            </w:pPr>
            <w:r>
              <w:rPr>
                <w:rFonts w:hint="eastAsia" w:ascii="宋体" w:hAnsi="宋体" w:cs="宋体"/>
                <w:sz w:val="21"/>
                <w:szCs w:val="21"/>
              </w:rPr>
              <w:t>0.5天</w:t>
            </w:r>
          </w:p>
        </w:tc>
        <w:tc>
          <w:tcPr>
            <w:tcW w:w="33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6A3810">
            <w:pPr>
              <w:spacing w:beforeLines="0" w:afterLines="0" w:line="300" w:lineRule="exact"/>
              <w:rPr>
                <w:rFonts w:hint="eastAsia" w:ascii="宋体" w:hAnsi="宋体" w:cs="宋体"/>
                <w:sz w:val="21"/>
                <w:szCs w:val="21"/>
              </w:rPr>
            </w:pPr>
            <w:r>
              <w:rPr>
                <w:rFonts w:hint="eastAsia" w:ascii="宋体" w:hAnsi="宋体" w:cs="宋体"/>
                <w:sz w:val="21"/>
                <w:szCs w:val="21"/>
              </w:rPr>
              <w:t>1.105克太阳铜版纸，双面四色印刷。</w:t>
            </w:r>
            <w:r>
              <w:rPr>
                <w:rFonts w:hint="eastAsia" w:ascii="宋体" w:hAnsi="宋体" w:cs="宋体"/>
                <w:sz w:val="21"/>
                <w:szCs w:val="21"/>
              </w:rPr>
              <w:br w:type="textWrapping"/>
            </w:r>
            <w:r>
              <w:rPr>
                <w:rFonts w:hint="eastAsia" w:ascii="宋体" w:hAnsi="宋体" w:cs="宋体"/>
                <w:sz w:val="21"/>
                <w:szCs w:val="21"/>
              </w:rPr>
              <w:t>2.使用进口东洋环保油墨。</w:t>
            </w:r>
            <w:r>
              <w:rPr>
                <w:rFonts w:hint="eastAsia" w:ascii="宋体" w:hAnsi="宋体" w:cs="宋体"/>
                <w:sz w:val="21"/>
                <w:szCs w:val="21"/>
              </w:rPr>
              <w:br w:type="textWrapping"/>
            </w:r>
            <w:r>
              <w:rPr>
                <w:rFonts w:hint="eastAsia" w:ascii="宋体" w:hAnsi="宋体" w:cs="宋体"/>
                <w:sz w:val="21"/>
                <w:szCs w:val="21"/>
              </w:rPr>
              <w:t>3.印刷效果要求：版面干净整洁，墨色平滑、平均，网点清晰结实，套色精准(四色套印误差小于0.3mm)，色差不超过5%。</w:t>
            </w:r>
          </w:p>
        </w:tc>
        <w:tc>
          <w:tcPr>
            <w:tcW w:w="102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53CAC14">
            <w:pPr>
              <w:spacing w:beforeLines="0" w:afterLines="0"/>
              <w:jc w:val="center"/>
              <w:rPr>
                <w:rFonts w:hint="eastAsia" w:ascii="宋体" w:hAnsi="宋体" w:cs="宋体"/>
                <w:sz w:val="21"/>
                <w:szCs w:val="21"/>
              </w:rPr>
            </w:pPr>
            <w:r>
              <w:rPr>
                <w:rFonts w:hint="eastAsia" w:ascii="宋体" w:hAnsi="宋体" w:cs="宋体"/>
                <w:sz w:val="21"/>
                <w:szCs w:val="21"/>
              </w:rPr>
              <w:t>32P</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474B7A">
            <w:pPr>
              <w:spacing w:beforeLines="0" w:afterLines="0"/>
              <w:jc w:val="center"/>
              <w:rPr>
                <w:rFonts w:hint="eastAsia" w:ascii="宋体" w:hAnsi="宋体" w:cs="宋体"/>
                <w:sz w:val="21"/>
                <w:szCs w:val="21"/>
              </w:rPr>
            </w:pPr>
            <w:r>
              <w:rPr>
                <w:rFonts w:hint="eastAsia" w:ascii="宋体" w:hAnsi="宋体" w:cs="宋体"/>
                <w:sz w:val="21"/>
                <w:szCs w:val="21"/>
              </w:rPr>
              <w:t>/</w:t>
            </w:r>
          </w:p>
        </w:tc>
      </w:tr>
      <w:tr w14:paraId="22F17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8AA954">
            <w:pPr>
              <w:spacing w:beforeLines="0" w:afterLines="0"/>
              <w:jc w:val="center"/>
              <w:rPr>
                <w:rFonts w:hint="eastAsia" w:ascii="宋体" w:hAnsi="宋体" w:cs="宋体"/>
                <w:sz w:val="21"/>
                <w:szCs w:val="21"/>
              </w:rPr>
            </w:pPr>
          </w:p>
        </w:tc>
        <w:tc>
          <w:tcPr>
            <w:tcW w:w="144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CF32B6D">
            <w:pPr>
              <w:spacing w:beforeLines="0" w:afterLines="0" w:line="300" w:lineRule="exact"/>
              <w:jc w:val="center"/>
              <w:rPr>
                <w:rFonts w:hint="eastAsia" w:ascii="宋体" w:hAnsi="宋体" w:cs="宋体"/>
                <w:sz w:val="21"/>
                <w:szCs w:val="21"/>
              </w:rPr>
            </w:pPr>
            <w:r>
              <w:rPr>
                <w:rFonts w:hint="eastAsia" w:ascii="宋体" w:hAnsi="宋体" w:cs="宋体"/>
                <w:sz w:val="21"/>
                <w:szCs w:val="21"/>
              </w:rPr>
              <w:t>折页/配页</w:t>
            </w:r>
          </w:p>
        </w:tc>
        <w:tc>
          <w:tcPr>
            <w:tcW w:w="9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C76269D">
            <w:pPr>
              <w:spacing w:beforeLines="0" w:afterLines="0" w:line="300" w:lineRule="exact"/>
              <w:jc w:val="center"/>
              <w:rPr>
                <w:rFonts w:hint="eastAsia" w:ascii="宋体" w:hAnsi="宋体" w:cs="宋体"/>
                <w:sz w:val="21"/>
                <w:szCs w:val="21"/>
              </w:rPr>
            </w:pPr>
            <w:r>
              <w:rPr>
                <w:rFonts w:hint="eastAsia" w:ascii="宋体" w:hAnsi="宋体" w:cs="宋体"/>
                <w:sz w:val="21"/>
                <w:szCs w:val="21"/>
              </w:rPr>
              <w:t>/</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D3DB855">
            <w:pPr>
              <w:spacing w:beforeLines="0" w:afterLines="0" w:line="300" w:lineRule="exact"/>
              <w:jc w:val="center"/>
              <w:rPr>
                <w:rFonts w:hint="eastAsia" w:ascii="宋体" w:hAnsi="宋体" w:cs="宋体"/>
                <w:sz w:val="21"/>
                <w:szCs w:val="21"/>
              </w:rPr>
            </w:pPr>
            <w:r>
              <w:rPr>
                <w:rFonts w:hint="eastAsia" w:ascii="宋体" w:hAnsi="宋体" w:cs="宋体"/>
                <w:sz w:val="21"/>
                <w:szCs w:val="21"/>
              </w:rPr>
              <w:t>0.5天</w:t>
            </w:r>
          </w:p>
        </w:tc>
        <w:tc>
          <w:tcPr>
            <w:tcW w:w="33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FB3653">
            <w:pPr>
              <w:spacing w:beforeLines="0" w:afterLines="0" w:line="300" w:lineRule="exact"/>
              <w:rPr>
                <w:rFonts w:hint="eastAsia" w:ascii="宋体" w:hAnsi="宋体" w:cs="宋体"/>
                <w:sz w:val="21"/>
                <w:szCs w:val="21"/>
              </w:rPr>
            </w:pPr>
            <w:r>
              <w:rPr>
                <w:rFonts w:hint="eastAsia" w:ascii="宋体" w:hAnsi="宋体" w:cs="宋体"/>
                <w:sz w:val="21"/>
                <w:szCs w:val="21"/>
              </w:rPr>
              <w:t>按相应的装订方式折页，并保证配页后页码相连、全书页码位置统一。</w:t>
            </w:r>
          </w:p>
        </w:tc>
        <w:tc>
          <w:tcPr>
            <w:tcW w:w="102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FECF7A9">
            <w:pPr>
              <w:spacing w:beforeLines="0" w:afterLines="0"/>
              <w:jc w:val="center"/>
              <w:rPr>
                <w:rFonts w:hint="eastAsia" w:ascii="宋体" w:hAnsi="宋体" w:cs="宋体"/>
                <w:sz w:val="21"/>
                <w:szCs w:val="21"/>
              </w:rPr>
            </w:pPr>
            <w:r>
              <w:rPr>
                <w:rFonts w:hint="eastAsia" w:ascii="宋体" w:hAnsi="宋体" w:cs="宋体"/>
                <w:sz w:val="21"/>
                <w:szCs w:val="21"/>
              </w:rPr>
              <w:t>/</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A59015">
            <w:pPr>
              <w:spacing w:beforeLines="0" w:afterLines="0"/>
              <w:jc w:val="center"/>
              <w:rPr>
                <w:rFonts w:hint="eastAsia" w:ascii="宋体" w:hAnsi="宋体" w:cs="宋体"/>
                <w:sz w:val="21"/>
                <w:szCs w:val="21"/>
              </w:rPr>
            </w:pPr>
            <w:r>
              <w:rPr>
                <w:rFonts w:hint="eastAsia" w:ascii="宋体" w:hAnsi="宋体" w:cs="宋体"/>
                <w:sz w:val="21"/>
                <w:szCs w:val="21"/>
              </w:rPr>
              <w:t>/</w:t>
            </w:r>
          </w:p>
        </w:tc>
      </w:tr>
      <w:tr w14:paraId="028FD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EAC5C1">
            <w:pPr>
              <w:spacing w:beforeLines="0" w:afterLines="0"/>
              <w:jc w:val="center"/>
              <w:rPr>
                <w:rFonts w:hint="eastAsia" w:ascii="宋体" w:hAnsi="宋体" w:cs="宋体"/>
                <w:sz w:val="21"/>
                <w:szCs w:val="21"/>
              </w:rPr>
            </w:pPr>
          </w:p>
        </w:tc>
        <w:tc>
          <w:tcPr>
            <w:tcW w:w="144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224E42B">
            <w:pPr>
              <w:spacing w:beforeLines="0" w:afterLines="0" w:line="300" w:lineRule="exact"/>
              <w:jc w:val="center"/>
              <w:rPr>
                <w:rFonts w:hint="eastAsia" w:ascii="宋体" w:hAnsi="宋体" w:cs="宋体"/>
                <w:sz w:val="21"/>
                <w:szCs w:val="21"/>
              </w:rPr>
            </w:pPr>
            <w:r>
              <w:rPr>
                <w:rFonts w:hint="eastAsia" w:ascii="宋体" w:hAnsi="宋体" w:cs="宋体"/>
                <w:sz w:val="21"/>
                <w:szCs w:val="21"/>
              </w:rPr>
              <w:t>装订方式</w:t>
            </w:r>
          </w:p>
        </w:tc>
        <w:tc>
          <w:tcPr>
            <w:tcW w:w="9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FFF31E2">
            <w:pPr>
              <w:spacing w:beforeLines="0" w:afterLines="0" w:line="300" w:lineRule="exact"/>
              <w:jc w:val="center"/>
              <w:rPr>
                <w:rFonts w:hint="eastAsia" w:ascii="宋体" w:hAnsi="宋体" w:cs="宋体"/>
                <w:sz w:val="21"/>
                <w:szCs w:val="21"/>
              </w:rPr>
            </w:pPr>
            <w:r>
              <w:rPr>
                <w:rFonts w:hint="eastAsia" w:ascii="宋体" w:hAnsi="宋体" w:cs="宋体"/>
                <w:sz w:val="21"/>
                <w:szCs w:val="21"/>
              </w:rPr>
              <w:t>/</w:t>
            </w:r>
          </w:p>
        </w:tc>
        <w:tc>
          <w:tcPr>
            <w:tcW w:w="1014"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14:paraId="278D5327">
            <w:pPr>
              <w:spacing w:beforeLines="0" w:afterLines="0" w:line="300" w:lineRule="exact"/>
              <w:jc w:val="center"/>
              <w:rPr>
                <w:rFonts w:hint="eastAsia" w:ascii="宋体" w:hAnsi="宋体" w:cs="宋体"/>
                <w:sz w:val="21"/>
                <w:szCs w:val="21"/>
              </w:rPr>
            </w:pPr>
            <w:r>
              <w:rPr>
                <w:rFonts w:hint="eastAsia" w:ascii="宋体" w:hAnsi="宋体" w:cs="宋体"/>
                <w:sz w:val="21"/>
                <w:szCs w:val="21"/>
              </w:rPr>
              <w:t>0.5天</w:t>
            </w:r>
          </w:p>
        </w:tc>
        <w:tc>
          <w:tcPr>
            <w:tcW w:w="33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0AC897">
            <w:pPr>
              <w:spacing w:beforeLines="0" w:afterLines="0" w:line="300" w:lineRule="exact"/>
              <w:rPr>
                <w:rFonts w:hint="eastAsia" w:ascii="宋体" w:hAnsi="宋体" w:cs="宋体"/>
                <w:sz w:val="21"/>
                <w:szCs w:val="21"/>
              </w:rPr>
            </w:pPr>
            <w:r>
              <w:rPr>
                <w:rFonts w:hint="eastAsia" w:ascii="宋体" w:hAnsi="宋体" w:cs="宋体"/>
                <w:sz w:val="21"/>
                <w:szCs w:val="21"/>
              </w:rPr>
              <w:t>骑马订，两颗书订居于书脊边距的60-70mm处。</w:t>
            </w:r>
          </w:p>
        </w:tc>
        <w:tc>
          <w:tcPr>
            <w:tcW w:w="102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F0182EE">
            <w:pPr>
              <w:spacing w:beforeLines="0" w:afterLines="0"/>
              <w:jc w:val="center"/>
              <w:rPr>
                <w:rFonts w:hint="eastAsia" w:ascii="宋体" w:hAnsi="宋体" w:cs="宋体"/>
                <w:sz w:val="21"/>
                <w:szCs w:val="21"/>
              </w:rPr>
            </w:pPr>
            <w:r>
              <w:rPr>
                <w:rFonts w:hint="eastAsia" w:ascii="宋体" w:hAnsi="宋体" w:cs="宋体"/>
                <w:sz w:val="21"/>
                <w:szCs w:val="21"/>
              </w:rPr>
              <w:t>/</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A27C3A">
            <w:pPr>
              <w:spacing w:beforeLines="0" w:afterLines="0"/>
              <w:jc w:val="center"/>
              <w:rPr>
                <w:rFonts w:hint="eastAsia" w:ascii="宋体" w:hAnsi="宋体" w:cs="宋体"/>
                <w:sz w:val="21"/>
                <w:szCs w:val="21"/>
              </w:rPr>
            </w:pPr>
            <w:r>
              <w:rPr>
                <w:rFonts w:hint="eastAsia" w:ascii="宋体" w:hAnsi="宋体" w:cs="宋体"/>
                <w:sz w:val="21"/>
                <w:szCs w:val="21"/>
              </w:rPr>
              <w:t>/</w:t>
            </w:r>
          </w:p>
        </w:tc>
      </w:tr>
      <w:tr w14:paraId="577DC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2FB36B">
            <w:pPr>
              <w:spacing w:beforeLines="0" w:afterLines="0"/>
              <w:jc w:val="center"/>
              <w:rPr>
                <w:rFonts w:hint="eastAsia" w:ascii="宋体" w:hAnsi="宋体" w:cs="宋体"/>
                <w:sz w:val="21"/>
                <w:szCs w:val="21"/>
              </w:rPr>
            </w:pPr>
          </w:p>
        </w:tc>
        <w:tc>
          <w:tcPr>
            <w:tcW w:w="144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C5805BE">
            <w:pPr>
              <w:spacing w:beforeLines="0" w:afterLines="0" w:line="300" w:lineRule="exact"/>
              <w:jc w:val="center"/>
              <w:rPr>
                <w:rFonts w:hint="eastAsia" w:ascii="宋体" w:hAnsi="宋体" w:cs="宋体"/>
                <w:sz w:val="21"/>
                <w:szCs w:val="21"/>
              </w:rPr>
            </w:pPr>
            <w:r>
              <w:rPr>
                <w:rFonts w:hint="eastAsia" w:ascii="宋体" w:hAnsi="宋体" w:cs="宋体"/>
                <w:sz w:val="21"/>
                <w:szCs w:val="21"/>
              </w:rPr>
              <w:t>修切</w:t>
            </w:r>
          </w:p>
        </w:tc>
        <w:tc>
          <w:tcPr>
            <w:tcW w:w="9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4F79EDD">
            <w:pPr>
              <w:spacing w:beforeLines="0" w:afterLines="0" w:line="300" w:lineRule="exact"/>
              <w:jc w:val="center"/>
              <w:rPr>
                <w:rFonts w:hint="eastAsia" w:ascii="宋体" w:hAnsi="宋体" w:cs="宋体"/>
                <w:sz w:val="21"/>
                <w:szCs w:val="21"/>
              </w:rPr>
            </w:pPr>
            <w:r>
              <w:rPr>
                <w:rFonts w:hint="eastAsia" w:ascii="宋体" w:hAnsi="宋体" w:cs="宋体"/>
                <w:sz w:val="21"/>
                <w:szCs w:val="21"/>
              </w:rPr>
              <w:t>/</w:t>
            </w:r>
          </w:p>
        </w:tc>
        <w:tc>
          <w:tcPr>
            <w:tcW w:w="1014"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6D2A49FD">
            <w:pPr>
              <w:spacing w:beforeLines="0" w:afterLines="0" w:line="300" w:lineRule="exact"/>
              <w:jc w:val="center"/>
              <w:rPr>
                <w:rFonts w:hint="eastAsia" w:ascii="宋体" w:hAnsi="宋体" w:cs="宋体"/>
                <w:sz w:val="21"/>
                <w:szCs w:val="21"/>
              </w:rPr>
            </w:pPr>
          </w:p>
        </w:tc>
        <w:tc>
          <w:tcPr>
            <w:tcW w:w="33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8A8701">
            <w:pPr>
              <w:spacing w:beforeLines="0" w:afterLines="0" w:line="300" w:lineRule="exact"/>
              <w:rPr>
                <w:rFonts w:hint="eastAsia" w:ascii="宋体" w:hAnsi="宋体" w:cs="宋体"/>
                <w:sz w:val="21"/>
                <w:szCs w:val="21"/>
              </w:rPr>
            </w:pPr>
            <w:r>
              <w:rPr>
                <w:rFonts w:hint="eastAsia" w:ascii="宋体" w:hAnsi="宋体" w:cs="宋体"/>
                <w:sz w:val="21"/>
                <w:szCs w:val="21"/>
              </w:rPr>
              <w:t>成品尺寸210*285mm，裁切整齐划一，切口光滑无毛边。</w:t>
            </w:r>
          </w:p>
        </w:tc>
        <w:tc>
          <w:tcPr>
            <w:tcW w:w="102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1943F78">
            <w:pPr>
              <w:spacing w:beforeLines="0" w:afterLines="0"/>
              <w:jc w:val="center"/>
              <w:rPr>
                <w:rFonts w:hint="eastAsia" w:ascii="宋体" w:hAnsi="宋体" w:cs="宋体"/>
                <w:sz w:val="21"/>
                <w:szCs w:val="21"/>
              </w:rPr>
            </w:pPr>
            <w:r>
              <w:rPr>
                <w:rFonts w:hint="eastAsia" w:ascii="宋体" w:hAnsi="宋体" w:cs="宋体"/>
                <w:sz w:val="21"/>
                <w:szCs w:val="21"/>
              </w:rPr>
              <w:t>/</w:t>
            </w:r>
          </w:p>
        </w:tc>
        <w:tc>
          <w:tcPr>
            <w:tcW w:w="1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857283">
            <w:pPr>
              <w:spacing w:beforeLines="0" w:afterLines="0"/>
              <w:jc w:val="center"/>
              <w:rPr>
                <w:rFonts w:hint="eastAsia" w:ascii="宋体" w:hAnsi="宋体" w:cs="宋体"/>
                <w:sz w:val="21"/>
                <w:szCs w:val="21"/>
              </w:rPr>
            </w:pPr>
            <w:r>
              <w:rPr>
                <w:rFonts w:hint="eastAsia" w:ascii="宋体" w:hAnsi="宋体" w:cs="宋体"/>
                <w:sz w:val="21"/>
                <w:szCs w:val="21"/>
              </w:rPr>
              <w:t>/</w:t>
            </w:r>
          </w:p>
        </w:tc>
      </w:tr>
      <w:tr w14:paraId="328B6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5" w:type="dxa"/>
            <w:tcBorders>
              <w:top w:val="single" w:color="000000" w:sz="4" w:space="0"/>
              <w:left w:val="single" w:color="000000" w:sz="4" w:space="0"/>
              <w:bottom w:val="nil"/>
              <w:right w:val="single" w:color="000000" w:sz="4" w:space="0"/>
              <w:tl2br w:val="nil"/>
              <w:tr2bl w:val="nil"/>
            </w:tcBorders>
            <w:noWrap w:val="0"/>
            <w:vAlign w:val="center"/>
          </w:tcPr>
          <w:p w14:paraId="5AA7F09E">
            <w:pPr>
              <w:spacing w:beforeLines="0" w:afterLines="0"/>
              <w:jc w:val="center"/>
              <w:rPr>
                <w:rFonts w:hint="eastAsia" w:ascii="宋体" w:hAnsi="宋体" w:cs="宋体"/>
                <w:sz w:val="21"/>
                <w:szCs w:val="21"/>
              </w:rPr>
            </w:pPr>
            <w:r>
              <w:rPr>
                <w:rFonts w:hint="eastAsia" w:ascii="宋体" w:hAnsi="宋体" w:cs="宋体"/>
                <w:sz w:val="21"/>
                <w:szCs w:val="21"/>
              </w:rPr>
              <w:t>印后</w:t>
            </w:r>
          </w:p>
        </w:tc>
        <w:tc>
          <w:tcPr>
            <w:tcW w:w="144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E6FE150">
            <w:pPr>
              <w:spacing w:beforeLines="0" w:afterLines="0" w:line="300" w:lineRule="exact"/>
              <w:jc w:val="center"/>
              <w:rPr>
                <w:rFonts w:hint="eastAsia" w:ascii="宋体" w:hAnsi="宋体" w:cs="宋体"/>
                <w:sz w:val="21"/>
                <w:szCs w:val="21"/>
              </w:rPr>
            </w:pPr>
            <w:r>
              <w:rPr>
                <w:rFonts w:hint="eastAsia" w:ascii="宋体" w:hAnsi="宋体" w:cs="宋体"/>
                <w:sz w:val="21"/>
                <w:szCs w:val="21"/>
              </w:rPr>
              <w:t>打包</w:t>
            </w:r>
          </w:p>
        </w:tc>
        <w:tc>
          <w:tcPr>
            <w:tcW w:w="9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A2F5295">
            <w:pPr>
              <w:spacing w:beforeLines="0" w:afterLines="0" w:line="300" w:lineRule="exact"/>
              <w:jc w:val="center"/>
              <w:rPr>
                <w:rFonts w:hint="eastAsia" w:ascii="宋体" w:hAnsi="宋体" w:cs="宋体"/>
                <w:sz w:val="21"/>
                <w:szCs w:val="21"/>
              </w:rPr>
            </w:pPr>
            <w:r>
              <w:rPr>
                <w:rFonts w:hint="eastAsia" w:ascii="宋体" w:hAnsi="宋体" w:cs="宋体"/>
                <w:sz w:val="21"/>
                <w:szCs w:val="21"/>
              </w:rPr>
              <w:t>/</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1101A80">
            <w:pPr>
              <w:spacing w:beforeLines="0" w:afterLines="0" w:line="300" w:lineRule="exact"/>
              <w:jc w:val="center"/>
              <w:rPr>
                <w:rFonts w:hint="eastAsia" w:ascii="宋体" w:hAnsi="宋体" w:cs="宋体"/>
                <w:sz w:val="21"/>
                <w:szCs w:val="21"/>
              </w:rPr>
            </w:pPr>
            <w:r>
              <w:rPr>
                <w:rFonts w:hint="eastAsia" w:ascii="宋体" w:hAnsi="宋体" w:cs="宋体"/>
                <w:sz w:val="21"/>
                <w:szCs w:val="21"/>
              </w:rPr>
              <w:t>2天</w:t>
            </w:r>
          </w:p>
        </w:tc>
        <w:tc>
          <w:tcPr>
            <w:tcW w:w="33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EC9941">
            <w:pPr>
              <w:spacing w:beforeLines="0" w:afterLines="0" w:line="300" w:lineRule="exact"/>
              <w:rPr>
                <w:rFonts w:hint="eastAsia" w:ascii="宋体" w:hAnsi="宋体" w:cs="宋体"/>
                <w:sz w:val="21"/>
                <w:szCs w:val="21"/>
              </w:rPr>
            </w:pPr>
            <w:r>
              <w:rPr>
                <w:rFonts w:hint="eastAsia" w:ascii="宋体" w:hAnsi="宋体" w:cs="宋体"/>
                <w:sz w:val="21"/>
                <w:szCs w:val="21"/>
              </w:rPr>
              <w:t>打印3100个不干胶邮寄地址，并粘贴在每一个信封上，装信封邮寄，要求：不能错装多装，装完检查并封口。剩余数量根据不同的数量打包结实，贴地址邮寄。</w:t>
            </w:r>
          </w:p>
        </w:tc>
        <w:tc>
          <w:tcPr>
            <w:tcW w:w="102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D1A8D0D">
            <w:pPr>
              <w:spacing w:beforeLines="0" w:afterLines="0"/>
              <w:jc w:val="center"/>
              <w:rPr>
                <w:rFonts w:hint="eastAsia" w:ascii="宋体" w:hAnsi="宋体" w:cs="宋体"/>
                <w:sz w:val="21"/>
                <w:szCs w:val="21"/>
              </w:rPr>
            </w:pPr>
            <w:r>
              <w:rPr>
                <w:rFonts w:hint="eastAsia" w:ascii="宋体" w:hAnsi="宋体" w:cs="宋体"/>
                <w:sz w:val="21"/>
                <w:szCs w:val="21"/>
              </w:rPr>
              <w:t>/</w:t>
            </w:r>
          </w:p>
        </w:tc>
        <w:tc>
          <w:tcPr>
            <w:tcW w:w="1450" w:type="dxa"/>
            <w:tcBorders>
              <w:top w:val="single" w:color="000000" w:sz="4" w:space="0"/>
              <w:left w:val="single" w:color="000000" w:sz="4" w:space="0"/>
              <w:bottom w:val="nil"/>
              <w:right w:val="single" w:color="000000" w:sz="4" w:space="0"/>
              <w:tl2br w:val="nil"/>
              <w:tr2bl w:val="nil"/>
            </w:tcBorders>
            <w:noWrap w:val="0"/>
            <w:vAlign w:val="center"/>
          </w:tcPr>
          <w:p w14:paraId="4E061758">
            <w:pPr>
              <w:spacing w:beforeLines="0" w:afterLines="0"/>
              <w:jc w:val="center"/>
              <w:rPr>
                <w:rFonts w:hint="eastAsia" w:ascii="宋体" w:hAnsi="宋体" w:cs="宋体"/>
                <w:sz w:val="21"/>
                <w:szCs w:val="21"/>
              </w:rPr>
            </w:pPr>
            <w:r>
              <w:rPr>
                <w:rFonts w:hint="eastAsia" w:ascii="宋体" w:hAnsi="宋体" w:cs="宋体"/>
                <w:sz w:val="21"/>
                <w:szCs w:val="21"/>
              </w:rPr>
              <w:t>/</w:t>
            </w:r>
          </w:p>
        </w:tc>
      </w:tr>
      <w:tr w14:paraId="3F847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5"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14:paraId="455BC882">
            <w:pPr>
              <w:spacing w:beforeLines="0" w:afterLines="0"/>
              <w:jc w:val="center"/>
              <w:rPr>
                <w:rFonts w:hint="eastAsia" w:ascii="宋体" w:hAnsi="宋体" w:cs="宋体"/>
                <w:sz w:val="21"/>
                <w:szCs w:val="21"/>
              </w:rPr>
            </w:pPr>
            <w:r>
              <w:rPr>
                <w:rFonts w:hint="eastAsia" w:ascii="宋体" w:hAnsi="宋体" w:cs="宋体"/>
                <w:sz w:val="21"/>
                <w:szCs w:val="21"/>
              </w:rPr>
              <w:t>送货</w:t>
            </w:r>
          </w:p>
        </w:tc>
        <w:tc>
          <w:tcPr>
            <w:tcW w:w="144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9341F8E">
            <w:pPr>
              <w:spacing w:beforeLines="0" w:afterLines="0" w:line="300" w:lineRule="exact"/>
              <w:jc w:val="center"/>
              <w:rPr>
                <w:rFonts w:hint="eastAsia" w:ascii="宋体" w:hAnsi="宋体" w:cs="宋体"/>
                <w:sz w:val="21"/>
                <w:szCs w:val="21"/>
              </w:rPr>
            </w:pPr>
            <w:r>
              <w:rPr>
                <w:rFonts w:hint="eastAsia" w:ascii="宋体" w:hAnsi="宋体" w:cs="宋体"/>
                <w:sz w:val="21"/>
                <w:szCs w:val="21"/>
              </w:rPr>
              <w:t>邮局</w:t>
            </w:r>
          </w:p>
        </w:tc>
        <w:tc>
          <w:tcPr>
            <w:tcW w:w="9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926358E">
            <w:pPr>
              <w:spacing w:beforeLines="0" w:afterLines="0" w:line="300" w:lineRule="exact"/>
              <w:jc w:val="center"/>
              <w:rPr>
                <w:rFonts w:hint="eastAsia" w:ascii="宋体" w:hAnsi="宋体" w:cs="宋体"/>
                <w:sz w:val="21"/>
                <w:szCs w:val="21"/>
              </w:rPr>
            </w:pPr>
            <w:r>
              <w:rPr>
                <w:rFonts w:hint="eastAsia" w:ascii="宋体" w:hAnsi="宋体" w:cs="宋体"/>
                <w:sz w:val="21"/>
                <w:szCs w:val="21"/>
              </w:rPr>
              <w:t>/</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FBDDA72">
            <w:pPr>
              <w:spacing w:beforeLines="0" w:afterLines="0" w:line="300" w:lineRule="exact"/>
              <w:jc w:val="center"/>
              <w:rPr>
                <w:rFonts w:hint="eastAsia" w:ascii="宋体" w:hAnsi="宋体" w:cs="宋体"/>
                <w:sz w:val="21"/>
                <w:szCs w:val="21"/>
              </w:rPr>
            </w:pPr>
            <w:r>
              <w:rPr>
                <w:rFonts w:hint="eastAsia" w:ascii="宋体" w:hAnsi="宋体" w:cs="宋体"/>
                <w:sz w:val="21"/>
                <w:szCs w:val="21"/>
              </w:rPr>
              <w:t>0.5天</w:t>
            </w:r>
          </w:p>
        </w:tc>
        <w:tc>
          <w:tcPr>
            <w:tcW w:w="33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7C761D">
            <w:pPr>
              <w:spacing w:beforeLines="0" w:afterLines="0" w:line="300" w:lineRule="exact"/>
              <w:rPr>
                <w:rFonts w:hint="eastAsia" w:ascii="宋体" w:hAnsi="宋体" w:cs="宋体"/>
                <w:sz w:val="21"/>
                <w:szCs w:val="21"/>
              </w:rPr>
            </w:pPr>
            <w:r>
              <w:rPr>
                <w:rFonts w:hint="eastAsia" w:ascii="宋体" w:hAnsi="宋体" w:cs="宋体"/>
                <w:sz w:val="21"/>
                <w:szCs w:val="21"/>
              </w:rPr>
              <w:t>信封装袋、封口，打包符合邮寄要求</w:t>
            </w:r>
            <w:r>
              <w:rPr>
                <w:rFonts w:hint="eastAsia" w:ascii="宋体" w:hAnsi="宋体" w:cs="宋体"/>
                <w:color w:val="auto"/>
                <w:sz w:val="21"/>
                <w:szCs w:val="21"/>
              </w:rPr>
              <w:t>（每期每个信封装一本，约1800本，其余数量按采购人要求单独打成小包并根据邮局寄送要求寄送交货）。</w:t>
            </w:r>
          </w:p>
        </w:tc>
        <w:tc>
          <w:tcPr>
            <w:tcW w:w="1029" w:type="dxa"/>
            <w:vMerge w:val="restart"/>
            <w:tcBorders>
              <w:top w:val="single" w:color="000000" w:sz="4" w:space="0"/>
              <w:left w:val="single" w:color="000000" w:sz="4" w:space="0"/>
              <w:bottom w:val="nil"/>
              <w:right w:val="single" w:color="000000" w:sz="4" w:space="0"/>
              <w:tl2br w:val="nil"/>
              <w:tr2bl w:val="nil"/>
            </w:tcBorders>
            <w:noWrap/>
            <w:vAlign w:val="center"/>
          </w:tcPr>
          <w:p w14:paraId="32094DEB">
            <w:pPr>
              <w:spacing w:beforeLines="0" w:afterLines="0"/>
              <w:jc w:val="center"/>
              <w:rPr>
                <w:rFonts w:hint="eastAsia" w:ascii="宋体" w:hAnsi="宋体" w:cs="宋体"/>
                <w:sz w:val="21"/>
                <w:szCs w:val="21"/>
              </w:rPr>
            </w:pPr>
            <w:r>
              <w:rPr>
                <w:rFonts w:hint="eastAsia" w:ascii="宋体" w:hAnsi="宋体" w:cs="宋体"/>
                <w:color w:val="auto"/>
                <w:sz w:val="21"/>
                <w:szCs w:val="21"/>
              </w:rPr>
              <w:t>采购人指定数量</w:t>
            </w:r>
          </w:p>
        </w:tc>
        <w:tc>
          <w:tcPr>
            <w:tcW w:w="145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82618F">
            <w:pPr>
              <w:spacing w:beforeLines="0" w:afterLines="0" w:line="300" w:lineRule="exact"/>
              <w:rPr>
                <w:rFonts w:hint="eastAsia" w:ascii="宋体" w:hAnsi="宋体" w:cs="宋体"/>
                <w:sz w:val="21"/>
                <w:szCs w:val="21"/>
              </w:rPr>
            </w:pPr>
            <w:r>
              <w:rPr>
                <w:rFonts w:hint="eastAsia" w:ascii="宋体" w:hAnsi="宋体" w:cs="宋体"/>
                <w:sz w:val="21"/>
                <w:szCs w:val="21"/>
              </w:rPr>
              <w:t>订单完成后，将生产中的资料废品全部切碎销毁。</w:t>
            </w:r>
          </w:p>
        </w:tc>
      </w:tr>
      <w:tr w14:paraId="007AC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965"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2598B33E">
            <w:pPr>
              <w:spacing w:beforeLines="0" w:afterLines="0"/>
              <w:jc w:val="center"/>
              <w:rPr>
                <w:rFonts w:hint="eastAsia" w:ascii="宋体" w:hAnsi="宋体" w:cs="宋体"/>
                <w:sz w:val="21"/>
                <w:szCs w:val="21"/>
              </w:rPr>
            </w:pPr>
          </w:p>
        </w:tc>
        <w:tc>
          <w:tcPr>
            <w:tcW w:w="144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27526AD">
            <w:pPr>
              <w:spacing w:beforeLines="0" w:afterLines="0" w:line="300" w:lineRule="exact"/>
              <w:jc w:val="center"/>
              <w:rPr>
                <w:rFonts w:hint="eastAsia" w:ascii="宋体" w:hAnsi="宋体" w:cs="宋体"/>
                <w:sz w:val="21"/>
                <w:szCs w:val="21"/>
              </w:rPr>
            </w:pPr>
            <w:r>
              <w:rPr>
                <w:rFonts w:hint="eastAsia" w:ascii="宋体" w:hAnsi="宋体" w:cs="宋体"/>
                <w:color w:val="auto"/>
                <w:sz w:val="21"/>
                <w:szCs w:val="21"/>
              </w:rPr>
              <w:t>采购人办公地点</w:t>
            </w:r>
          </w:p>
        </w:tc>
        <w:tc>
          <w:tcPr>
            <w:tcW w:w="9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6A40A0F">
            <w:pPr>
              <w:spacing w:beforeLines="0" w:afterLines="0"/>
              <w:jc w:val="center"/>
              <w:rPr>
                <w:rFonts w:hint="eastAsia" w:ascii="宋体" w:hAnsi="宋体" w:cs="宋体"/>
                <w:sz w:val="21"/>
                <w:szCs w:val="21"/>
              </w:rPr>
            </w:pPr>
            <w:r>
              <w:rPr>
                <w:rFonts w:hint="eastAsia" w:ascii="宋体" w:hAnsi="宋体" w:cs="宋体"/>
                <w:sz w:val="21"/>
                <w:szCs w:val="21"/>
              </w:rPr>
              <w:t>/</w:t>
            </w:r>
          </w:p>
        </w:tc>
        <w:tc>
          <w:tcPr>
            <w:tcW w:w="101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8F31D08">
            <w:pPr>
              <w:spacing w:beforeLines="0" w:afterLines="0"/>
              <w:jc w:val="center"/>
              <w:rPr>
                <w:rFonts w:hint="eastAsia" w:ascii="宋体" w:hAnsi="宋体" w:cs="宋体"/>
                <w:sz w:val="21"/>
                <w:szCs w:val="21"/>
              </w:rPr>
            </w:pPr>
            <w:r>
              <w:rPr>
                <w:rFonts w:hint="eastAsia" w:ascii="宋体" w:hAnsi="宋体" w:cs="宋体"/>
                <w:sz w:val="21"/>
                <w:szCs w:val="21"/>
              </w:rPr>
              <w:t>0.5天</w:t>
            </w:r>
          </w:p>
        </w:tc>
        <w:tc>
          <w:tcPr>
            <w:tcW w:w="33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D4C90A">
            <w:pPr>
              <w:spacing w:beforeLines="0" w:afterLines="0"/>
              <w:jc w:val="center"/>
              <w:rPr>
                <w:rFonts w:hint="eastAsia" w:ascii="宋体" w:hAnsi="宋体" w:cs="宋体"/>
                <w:sz w:val="21"/>
                <w:szCs w:val="21"/>
              </w:rPr>
            </w:pPr>
            <w:r>
              <w:rPr>
                <w:rFonts w:hint="eastAsia" w:ascii="宋体" w:hAnsi="宋体" w:cs="宋体"/>
                <w:sz w:val="21"/>
                <w:szCs w:val="21"/>
              </w:rPr>
              <w:t>/</w:t>
            </w:r>
          </w:p>
        </w:tc>
        <w:tc>
          <w:tcPr>
            <w:tcW w:w="1029" w:type="dxa"/>
            <w:vMerge w:val="continue"/>
            <w:tcBorders>
              <w:top w:val="nil"/>
              <w:left w:val="single" w:color="000000" w:sz="4" w:space="0"/>
              <w:bottom w:val="single" w:color="000000" w:sz="4" w:space="0"/>
              <w:right w:val="single" w:color="000000" w:sz="4" w:space="0"/>
              <w:tl2br w:val="nil"/>
              <w:tr2bl w:val="nil"/>
            </w:tcBorders>
            <w:noWrap/>
            <w:vAlign w:val="center"/>
          </w:tcPr>
          <w:p w14:paraId="6DD6B3A9">
            <w:pPr>
              <w:spacing w:beforeLines="0" w:afterLines="0"/>
              <w:jc w:val="center"/>
              <w:rPr>
                <w:rFonts w:hint="eastAsia" w:ascii="宋体" w:hAnsi="宋体" w:cs="宋体"/>
                <w:sz w:val="21"/>
                <w:szCs w:val="21"/>
              </w:rPr>
            </w:pPr>
          </w:p>
        </w:tc>
        <w:tc>
          <w:tcPr>
            <w:tcW w:w="14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162BEA">
            <w:pPr>
              <w:spacing w:beforeLines="0" w:afterLines="0"/>
              <w:rPr>
                <w:rFonts w:hint="eastAsia" w:ascii="宋体" w:hAnsi="宋体" w:cs="宋体"/>
                <w:sz w:val="21"/>
                <w:szCs w:val="21"/>
              </w:rPr>
            </w:pPr>
          </w:p>
        </w:tc>
      </w:tr>
    </w:tbl>
    <w:p w14:paraId="317D3CE6">
      <w:pPr>
        <w:snapToGrid w:val="0"/>
        <w:spacing w:beforeLines="0" w:afterLines="0" w:line="400" w:lineRule="exact"/>
        <w:rPr>
          <w:rFonts w:hint="eastAsia" w:ascii="宋体" w:hAnsi="宋体" w:cs="宋体"/>
          <w:b/>
          <w:color w:val="auto"/>
          <w:sz w:val="24"/>
          <w:szCs w:val="24"/>
        </w:rPr>
      </w:pPr>
    </w:p>
    <w:p w14:paraId="59A46E68">
      <w:pPr>
        <w:snapToGrid w:val="0"/>
        <w:spacing w:beforeLines="0" w:afterLines="0" w:line="400" w:lineRule="exact"/>
        <w:rPr>
          <w:rFonts w:hint="eastAsia" w:ascii="宋体" w:hAnsi="宋体" w:cs="宋体"/>
          <w:color w:val="auto"/>
          <w:sz w:val="24"/>
          <w:szCs w:val="24"/>
        </w:rPr>
      </w:pPr>
      <w:r>
        <w:rPr>
          <w:rFonts w:hint="eastAsia" w:ascii="宋体" w:hAnsi="宋体" w:cs="宋体"/>
          <w:b/>
          <w:color w:val="auto"/>
          <w:sz w:val="24"/>
          <w:szCs w:val="24"/>
        </w:rPr>
        <w:t>2.</w:t>
      </w:r>
      <w:r>
        <w:rPr>
          <w:rFonts w:hint="eastAsia" w:ascii="宋体" w:hAnsi="宋体" w:cs="宋体"/>
          <w:color w:val="auto"/>
          <w:sz w:val="24"/>
          <w:szCs w:val="24"/>
        </w:rPr>
        <w:t>《重庆审判》《案例指导与参考》</w:t>
      </w:r>
    </w:p>
    <w:p w14:paraId="527C2D90">
      <w:pPr>
        <w:snapToGrid w:val="0"/>
        <w:spacing w:beforeLines="0" w:afterLines="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（1）服务内容</w:t>
      </w:r>
    </w:p>
    <w:p w14:paraId="0F9F454D">
      <w:pPr>
        <w:snapToGrid w:val="0"/>
        <w:spacing w:beforeLines="0" w:afterLines="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eastAsia="zh-CN"/>
        </w:rPr>
        <w:t>乙方</w:t>
      </w:r>
      <w:r>
        <w:rPr>
          <w:rFonts w:hint="eastAsia" w:ascii="宋体" w:hAnsi="宋体" w:cs="宋体"/>
          <w:color w:val="auto"/>
          <w:sz w:val="24"/>
          <w:szCs w:val="24"/>
        </w:rPr>
        <w:t>负责组织专业人员对《重庆审判》《案例指导与参考》2份内部资料性出版物的所有文稿进行设计排版（含封面设计）、送审、印刷样书，达到内部印刷要求后，办理内部印刷、成品打包、送邮等服务。</w:t>
      </w:r>
    </w:p>
    <w:p w14:paraId="0C12F369">
      <w:pPr>
        <w:snapToGrid w:val="0"/>
        <w:spacing w:beforeLines="0" w:afterLines="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（2）数量份数</w:t>
      </w:r>
    </w:p>
    <w:p w14:paraId="1E29007B">
      <w:pPr>
        <w:snapToGrid w:val="0"/>
        <w:spacing w:beforeLines="0" w:afterLines="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《重庆审判》《案例指导与参考》均为季刊，每年每刊出版4期，每期每刊印刷3000册；每年每刊预留50本，免费设计封面并汇编成册。</w:t>
      </w:r>
    </w:p>
    <w:p w14:paraId="2E7533E2">
      <w:pPr>
        <w:snapToGrid w:val="0"/>
        <w:spacing w:beforeLines="0" w:afterLines="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（3）排版、印刷要求</w:t>
      </w:r>
    </w:p>
    <w:p w14:paraId="55A281BF">
      <w:pPr>
        <w:snapToGrid w:val="0"/>
        <w:spacing w:beforeLines="0" w:afterLines="0" w:line="400" w:lineRule="exact"/>
        <w:ind w:firstLine="480" w:firstLineChars="200"/>
        <w:rPr>
          <w:rFonts w:hint="eastAsia" w:ascii="宋体" w:hAnsi="宋体" w:cs="宋体"/>
          <w:color w:val="auto"/>
          <w:sz w:val="24"/>
          <w:szCs w:val="24"/>
        </w:rPr>
      </w:pPr>
      <w:r>
        <w:rPr>
          <w:rFonts w:hint="eastAsia" w:ascii="汉仪书宋二S" w:hAnsi="汉仪书宋二S" w:eastAsia="汉仪书宋二S" w:cs="汉仪书宋二S"/>
          <w:color w:val="auto"/>
          <w:sz w:val="24"/>
          <w:szCs w:val="24"/>
        </w:rPr>
        <w:t>①</w:t>
      </w:r>
      <w:r>
        <w:rPr>
          <w:rFonts w:hint="eastAsia" w:ascii="宋体" w:hAnsi="宋体" w:cs="宋体"/>
          <w:color w:val="auto"/>
          <w:sz w:val="24"/>
          <w:szCs w:val="24"/>
        </w:rPr>
        <w:t>《重庆审判》</w:t>
      </w:r>
    </w:p>
    <w:p w14:paraId="567858CC">
      <w:pPr>
        <w:snapToGrid w:val="0"/>
        <w:spacing w:beforeLines="0" w:afterLines="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排版：按照</w:t>
      </w:r>
      <w:r>
        <w:rPr>
          <w:rFonts w:hint="eastAsia" w:ascii="宋体" w:hAnsi="宋体" w:cs="宋体"/>
          <w:color w:val="auto"/>
          <w:sz w:val="24"/>
          <w:szCs w:val="24"/>
          <w:lang w:eastAsia="zh-CN"/>
        </w:rPr>
        <w:t>甲方</w:t>
      </w:r>
      <w:r>
        <w:rPr>
          <w:rFonts w:hint="eastAsia" w:ascii="宋体" w:hAnsi="宋体" w:cs="宋体"/>
          <w:color w:val="auto"/>
          <w:sz w:val="24"/>
          <w:szCs w:val="24"/>
        </w:rPr>
        <w:t>要求设计排版。</w:t>
      </w:r>
    </w:p>
    <w:p w14:paraId="7EDD5A4B">
      <w:pPr>
        <w:snapToGrid w:val="0"/>
        <w:spacing w:beforeLines="0" w:afterLines="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开本（开版）：16开。</w:t>
      </w:r>
    </w:p>
    <w:p w14:paraId="69A7056F">
      <w:pPr>
        <w:snapToGrid w:val="0"/>
        <w:spacing w:beforeLines="0" w:afterLines="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内页：110页，黑白80克双胶本色纸；彩色插页4-</w:t>
      </w:r>
      <w:r>
        <w:rPr>
          <w:rFonts w:hint="eastAsia" w:ascii="宋体" w:hAnsi="宋体" w:cs="宋体"/>
          <w:color w:val="auto"/>
          <w:sz w:val="24"/>
          <w:szCs w:val="24"/>
          <w:lang w:val="en-US" w:eastAsia="zh-CN"/>
        </w:rPr>
        <w:t>8</w:t>
      </w:r>
      <w:r>
        <w:rPr>
          <w:rFonts w:hint="eastAsia" w:ascii="宋体" w:hAnsi="宋体" w:cs="宋体"/>
          <w:color w:val="auto"/>
          <w:sz w:val="24"/>
          <w:szCs w:val="24"/>
        </w:rPr>
        <w:t>页，157克环保特种纸。</w:t>
      </w:r>
    </w:p>
    <w:p w14:paraId="3949FC0C">
      <w:pPr>
        <w:snapToGrid w:val="0"/>
        <w:spacing w:beforeLines="0" w:afterLines="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封面：4页，300克环保特种纸，过耐磨光油，彩印、烫金。</w:t>
      </w:r>
    </w:p>
    <w:p w14:paraId="560CBD3E">
      <w:pPr>
        <w:snapToGrid w:val="0"/>
        <w:spacing w:beforeLines="0" w:afterLines="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装帧方式：每期精装、无线胶装，每年一次精装合订。</w:t>
      </w:r>
    </w:p>
    <w:p w14:paraId="51345FA2">
      <w:pPr>
        <w:snapToGrid w:val="0"/>
        <w:spacing w:beforeLines="0" w:afterLines="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邮寄：按照</w:t>
      </w:r>
      <w:r>
        <w:rPr>
          <w:rFonts w:hint="eastAsia" w:ascii="宋体" w:hAnsi="宋体" w:cs="宋体"/>
          <w:color w:val="auto"/>
          <w:sz w:val="24"/>
          <w:szCs w:val="24"/>
          <w:lang w:eastAsia="zh-CN"/>
        </w:rPr>
        <w:t>甲方</w:t>
      </w:r>
      <w:r>
        <w:rPr>
          <w:rFonts w:hint="eastAsia" w:ascii="宋体" w:hAnsi="宋体" w:cs="宋体"/>
          <w:color w:val="auto"/>
          <w:sz w:val="24"/>
          <w:szCs w:val="24"/>
        </w:rPr>
        <w:t>要求，对刊物成品打包装封，填写粘贴邮寄信息，送交指定邮局。</w:t>
      </w:r>
    </w:p>
    <w:p w14:paraId="606BF152">
      <w:pPr>
        <w:snapToGrid w:val="0"/>
        <w:spacing w:beforeLines="0" w:afterLines="0" w:line="400" w:lineRule="exact"/>
        <w:ind w:firstLine="480" w:firstLineChars="200"/>
        <w:rPr>
          <w:rFonts w:hint="eastAsia" w:ascii="宋体" w:hAnsi="宋体" w:cs="宋体"/>
          <w:color w:val="auto"/>
          <w:sz w:val="24"/>
          <w:szCs w:val="24"/>
        </w:rPr>
      </w:pPr>
      <w:r>
        <w:rPr>
          <w:rFonts w:hint="eastAsia" w:ascii="汉仪书宋二S" w:hAnsi="汉仪书宋二S" w:eastAsia="汉仪书宋二S" w:cs="汉仪书宋二S"/>
          <w:color w:val="auto"/>
          <w:sz w:val="24"/>
          <w:szCs w:val="24"/>
        </w:rPr>
        <w:t>②</w:t>
      </w:r>
      <w:r>
        <w:rPr>
          <w:rFonts w:hint="eastAsia" w:ascii="宋体" w:hAnsi="宋体" w:cs="宋体"/>
          <w:color w:val="auto"/>
          <w:sz w:val="24"/>
          <w:szCs w:val="24"/>
        </w:rPr>
        <w:t>《案例指导与参考》</w:t>
      </w:r>
    </w:p>
    <w:p w14:paraId="76DD37E4">
      <w:pPr>
        <w:snapToGrid w:val="0"/>
        <w:spacing w:beforeLines="0" w:afterLines="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排版：按照</w:t>
      </w:r>
      <w:r>
        <w:rPr>
          <w:rFonts w:hint="eastAsia" w:ascii="宋体" w:hAnsi="宋体" w:cs="宋体"/>
          <w:color w:val="auto"/>
          <w:sz w:val="24"/>
          <w:szCs w:val="24"/>
          <w:lang w:eastAsia="zh-CN"/>
        </w:rPr>
        <w:t>甲方</w:t>
      </w:r>
      <w:r>
        <w:rPr>
          <w:rFonts w:hint="eastAsia" w:ascii="宋体" w:hAnsi="宋体" w:cs="宋体"/>
          <w:color w:val="auto"/>
          <w:sz w:val="24"/>
          <w:szCs w:val="24"/>
        </w:rPr>
        <w:t>要求设计排版。</w:t>
      </w:r>
    </w:p>
    <w:p w14:paraId="388FAAE1">
      <w:pPr>
        <w:snapToGrid w:val="0"/>
        <w:spacing w:beforeLines="0" w:afterLines="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开本（开版）：16开。</w:t>
      </w:r>
    </w:p>
    <w:p w14:paraId="776738F0">
      <w:pPr>
        <w:snapToGrid w:val="0"/>
        <w:spacing w:beforeLines="0" w:afterLines="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内页：84页，黑白80克双胶本色纸；彩色插页4-6页，157克环保特种纸。</w:t>
      </w:r>
    </w:p>
    <w:p w14:paraId="1EEF6834">
      <w:pPr>
        <w:snapToGrid w:val="0"/>
        <w:spacing w:beforeLines="0" w:afterLines="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封面：4页，300克环保特种纸，过耐磨光油，彩印、烫金。</w:t>
      </w:r>
    </w:p>
    <w:p w14:paraId="72D30C41">
      <w:pPr>
        <w:snapToGrid w:val="0"/>
        <w:spacing w:beforeLines="0" w:afterLines="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装帧方式：每期精装，无线胶装，每年一次精装合订。</w:t>
      </w:r>
    </w:p>
    <w:p w14:paraId="4E4F7408">
      <w:pPr>
        <w:snapToGrid w:val="0"/>
        <w:spacing w:beforeLines="0" w:afterLines="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邮寄：按照</w:t>
      </w:r>
      <w:r>
        <w:rPr>
          <w:rFonts w:hint="eastAsia" w:ascii="宋体" w:hAnsi="宋体" w:cs="宋体"/>
          <w:color w:val="auto"/>
          <w:sz w:val="24"/>
          <w:szCs w:val="24"/>
          <w:lang w:eastAsia="zh-CN"/>
        </w:rPr>
        <w:t>甲方</w:t>
      </w:r>
      <w:r>
        <w:rPr>
          <w:rFonts w:hint="eastAsia" w:ascii="宋体" w:hAnsi="宋体" w:cs="宋体"/>
          <w:color w:val="auto"/>
          <w:sz w:val="24"/>
          <w:szCs w:val="24"/>
        </w:rPr>
        <w:t>要求，对刊物成品打包装封，填写粘贴邮寄信息，送交指定邮局。</w:t>
      </w:r>
    </w:p>
    <w:p w14:paraId="5E356338">
      <w:pPr>
        <w:snapToGrid w:val="0"/>
        <w:spacing w:beforeLines="0" w:afterLines="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（4）质量要求</w:t>
      </w:r>
    </w:p>
    <w:p w14:paraId="244505CD">
      <w:pPr>
        <w:snapToGrid w:val="0"/>
        <w:spacing w:beforeLines="0" w:afterLines="0" w:line="400" w:lineRule="exact"/>
        <w:ind w:firstLine="480" w:firstLineChars="200"/>
        <w:rPr>
          <w:rFonts w:hint="eastAsia" w:ascii="宋体" w:hAnsi="宋体" w:cs="宋体"/>
          <w:color w:val="auto"/>
          <w:sz w:val="24"/>
          <w:szCs w:val="24"/>
        </w:rPr>
      </w:pPr>
      <w:r>
        <w:rPr>
          <w:rFonts w:hint="eastAsia" w:ascii="汉仪书宋二S" w:hAnsi="汉仪书宋二S" w:eastAsia="汉仪书宋二S" w:cs="汉仪书宋二S"/>
          <w:color w:val="auto"/>
          <w:sz w:val="24"/>
          <w:szCs w:val="24"/>
        </w:rPr>
        <w:t>①</w:t>
      </w:r>
      <w:r>
        <w:rPr>
          <w:rFonts w:hint="eastAsia" w:ascii="宋体" w:hAnsi="宋体" w:cs="宋体"/>
          <w:color w:val="auto"/>
          <w:sz w:val="24"/>
          <w:szCs w:val="24"/>
        </w:rPr>
        <w:t>印刷品符合国家及有关部门的技术标准和规定，内容无误、材质无误、纸张平滑、墨色均匀、尺码准确、尺寸划一、装订整齐、版面干净、边缘整齐，无褶皱、无油腻、无墨皮、无明显脏迹。</w:t>
      </w:r>
    </w:p>
    <w:p w14:paraId="6CE9C83F">
      <w:pPr>
        <w:snapToGrid w:val="0"/>
        <w:spacing w:beforeLines="0" w:afterLines="0" w:line="400" w:lineRule="exact"/>
        <w:ind w:firstLine="480" w:firstLineChars="200"/>
        <w:rPr>
          <w:rFonts w:hint="eastAsia" w:ascii="宋体" w:hAnsi="宋体" w:cs="宋体"/>
          <w:color w:val="auto"/>
          <w:sz w:val="24"/>
          <w:szCs w:val="24"/>
        </w:rPr>
      </w:pPr>
      <w:r>
        <w:rPr>
          <w:rFonts w:hint="eastAsia" w:ascii="汉仪书宋二S" w:hAnsi="汉仪书宋二S" w:eastAsia="汉仪书宋二S" w:cs="汉仪书宋二S"/>
          <w:color w:val="auto"/>
          <w:sz w:val="24"/>
          <w:szCs w:val="24"/>
        </w:rPr>
        <w:t>②</w:t>
      </w:r>
      <w:r>
        <w:rPr>
          <w:rFonts w:hint="eastAsia" w:ascii="宋体" w:hAnsi="宋体" w:cs="宋体"/>
          <w:color w:val="auto"/>
          <w:sz w:val="24"/>
          <w:szCs w:val="24"/>
        </w:rPr>
        <w:t>墨色色相正确，符合原稿和印刷样品。</w:t>
      </w:r>
    </w:p>
    <w:p w14:paraId="2C30E4A0">
      <w:pPr>
        <w:snapToGrid w:val="0"/>
        <w:spacing w:beforeLines="0" w:afterLines="0" w:line="400" w:lineRule="exact"/>
        <w:ind w:firstLine="480" w:firstLineChars="200"/>
        <w:rPr>
          <w:rFonts w:hint="eastAsia" w:ascii="宋体" w:hAnsi="宋体" w:cs="宋体"/>
          <w:color w:val="auto"/>
          <w:sz w:val="24"/>
          <w:szCs w:val="24"/>
        </w:rPr>
      </w:pPr>
      <w:r>
        <w:rPr>
          <w:rFonts w:hint="eastAsia" w:ascii="汉仪书宋二S" w:hAnsi="汉仪书宋二S" w:eastAsia="汉仪书宋二S" w:cs="汉仪书宋二S"/>
          <w:color w:val="auto"/>
          <w:sz w:val="24"/>
          <w:szCs w:val="24"/>
        </w:rPr>
        <w:t>③</w:t>
      </w:r>
      <w:r>
        <w:rPr>
          <w:rFonts w:hint="eastAsia" w:ascii="宋体" w:hAnsi="宋体" w:cs="宋体"/>
          <w:color w:val="auto"/>
          <w:sz w:val="24"/>
          <w:szCs w:val="24"/>
        </w:rPr>
        <w:t>图案、文字完整、清晰，位置准确，无残缺、无变形。</w:t>
      </w:r>
    </w:p>
    <w:p w14:paraId="45689BBD">
      <w:pPr>
        <w:snapToGrid w:val="0"/>
        <w:spacing w:beforeLines="0" w:afterLines="0" w:line="400" w:lineRule="exact"/>
        <w:ind w:firstLine="480" w:firstLineChars="200"/>
        <w:rPr>
          <w:rFonts w:hint="eastAsia" w:ascii="宋体" w:hAnsi="宋体" w:cs="宋体"/>
          <w:color w:val="auto"/>
          <w:sz w:val="24"/>
          <w:szCs w:val="24"/>
        </w:rPr>
      </w:pPr>
      <w:r>
        <w:rPr>
          <w:rFonts w:hint="eastAsia" w:ascii="汉仪书宋二S" w:hAnsi="汉仪书宋二S" w:eastAsia="汉仪书宋二S" w:cs="汉仪书宋二S"/>
          <w:color w:val="auto"/>
          <w:sz w:val="24"/>
          <w:szCs w:val="24"/>
        </w:rPr>
        <w:t>④</w:t>
      </w:r>
      <w:r>
        <w:rPr>
          <w:rFonts w:hint="eastAsia" w:ascii="宋体" w:hAnsi="宋体" w:cs="宋体"/>
          <w:color w:val="auto"/>
          <w:sz w:val="24"/>
          <w:szCs w:val="24"/>
        </w:rPr>
        <w:t>外观尺寸误差小于1.0mm。</w:t>
      </w:r>
    </w:p>
    <w:p w14:paraId="45286D3B">
      <w:pPr>
        <w:snapToGrid w:val="0"/>
        <w:spacing w:beforeLines="0" w:afterLines="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（5）过程服务</w:t>
      </w:r>
    </w:p>
    <w:p w14:paraId="2EDBF4B7">
      <w:pPr>
        <w:snapToGrid w:val="0"/>
        <w:spacing w:beforeLines="0" w:afterLines="0" w:line="400" w:lineRule="exact"/>
        <w:ind w:firstLine="480" w:firstLineChars="200"/>
        <w:rPr>
          <w:rFonts w:hint="eastAsia" w:ascii="宋体" w:hAnsi="宋体" w:cs="宋体"/>
          <w:color w:val="auto"/>
          <w:sz w:val="24"/>
          <w:szCs w:val="24"/>
        </w:rPr>
      </w:pPr>
      <w:r>
        <w:rPr>
          <w:rFonts w:hint="eastAsia" w:ascii="汉仪书宋二S" w:hAnsi="汉仪书宋二S" w:eastAsia="汉仪书宋二S" w:cs="汉仪书宋二S"/>
          <w:color w:val="auto"/>
          <w:sz w:val="24"/>
          <w:szCs w:val="24"/>
        </w:rPr>
        <w:t>①</w:t>
      </w:r>
      <w:r>
        <w:rPr>
          <w:rFonts w:hint="eastAsia" w:ascii="宋体" w:hAnsi="宋体" w:eastAsia="汉仪书宋二S" w:cs="宋体"/>
          <w:color w:val="auto"/>
          <w:sz w:val="24"/>
          <w:szCs w:val="24"/>
          <w:lang w:eastAsia="zh-CN"/>
        </w:rPr>
        <w:t>乙方</w:t>
      </w:r>
      <w:r>
        <w:rPr>
          <w:rFonts w:hint="eastAsia" w:ascii="宋体" w:hAnsi="宋体" w:cs="宋体"/>
          <w:color w:val="auto"/>
          <w:sz w:val="24"/>
          <w:szCs w:val="24"/>
        </w:rPr>
        <w:t>必须使用自有技术和设备完成排版、印刷工作，不得转让或委托第三方（设计排版除外）。</w:t>
      </w:r>
    </w:p>
    <w:p w14:paraId="32ED2D7B">
      <w:pPr>
        <w:snapToGrid w:val="0"/>
        <w:spacing w:beforeLines="0" w:afterLines="0" w:line="400" w:lineRule="exact"/>
        <w:ind w:firstLine="480" w:firstLineChars="200"/>
        <w:rPr>
          <w:rFonts w:hint="eastAsia" w:ascii="宋体" w:hAnsi="宋体" w:cs="宋体"/>
          <w:color w:val="auto"/>
          <w:sz w:val="24"/>
          <w:szCs w:val="24"/>
        </w:rPr>
      </w:pPr>
      <w:r>
        <w:rPr>
          <w:rFonts w:hint="eastAsia" w:ascii="汉仪书宋二S" w:hAnsi="汉仪书宋二S" w:eastAsia="汉仪书宋二S" w:cs="汉仪书宋二S"/>
          <w:color w:val="auto"/>
          <w:sz w:val="24"/>
          <w:szCs w:val="24"/>
        </w:rPr>
        <w:t>②</w:t>
      </w:r>
      <w:r>
        <w:rPr>
          <w:rFonts w:hint="eastAsia" w:ascii="宋体" w:hAnsi="宋体" w:eastAsia="汉仪书宋二S" w:cs="宋体"/>
          <w:color w:val="auto"/>
          <w:sz w:val="24"/>
          <w:szCs w:val="24"/>
          <w:lang w:eastAsia="zh-CN"/>
        </w:rPr>
        <w:t>乙方</w:t>
      </w:r>
      <w:r>
        <w:rPr>
          <w:rFonts w:hint="eastAsia" w:ascii="宋体" w:hAnsi="宋体" w:cs="宋体"/>
          <w:color w:val="auto"/>
          <w:sz w:val="24"/>
          <w:szCs w:val="24"/>
        </w:rPr>
        <w:t>需提供取稿、全书设计排版、校改、拼版出CTP、封装等服务，不得转让或委托第三方提供服务（设计排版除外）。收到样稿修改稿后须在1个工作日内完成修改反馈；交付印样以编辑部负责人签字同意为准。</w:t>
      </w:r>
    </w:p>
    <w:p w14:paraId="72C368EC">
      <w:pPr>
        <w:snapToGrid w:val="0"/>
        <w:spacing w:beforeLines="0" w:afterLines="0" w:line="400" w:lineRule="exact"/>
        <w:ind w:firstLine="480" w:firstLineChars="200"/>
        <w:rPr>
          <w:rFonts w:hint="eastAsia" w:ascii="宋体" w:hAnsi="宋体" w:cs="宋体"/>
          <w:color w:val="auto"/>
          <w:sz w:val="24"/>
          <w:szCs w:val="24"/>
        </w:rPr>
      </w:pPr>
      <w:r>
        <w:rPr>
          <w:rFonts w:hint="eastAsia" w:ascii="汉仪书宋二S" w:hAnsi="汉仪书宋二S" w:eastAsia="汉仪书宋二S" w:cs="汉仪书宋二S"/>
          <w:color w:val="auto"/>
          <w:sz w:val="24"/>
          <w:szCs w:val="24"/>
        </w:rPr>
        <w:t>③</w:t>
      </w:r>
      <w:r>
        <w:rPr>
          <w:rFonts w:hint="eastAsia" w:ascii="宋体" w:hAnsi="宋体" w:eastAsia="汉仪书宋二S" w:cs="宋体"/>
          <w:color w:val="auto"/>
          <w:sz w:val="24"/>
          <w:szCs w:val="24"/>
          <w:lang w:eastAsia="zh-CN"/>
        </w:rPr>
        <w:t>乙方</w:t>
      </w:r>
      <w:r>
        <w:rPr>
          <w:rFonts w:hint="eastAsia" w:ascii="宋体" w:hAnsi="宋体" w:cs="宋体"/>
          <w:color w:val="auto"/>
          <w:sz w:val="24"/>
          <w:szCs w:val="24"/>
        </w:rPr>
        <w:t>负责印成品封装送至</w:t>
      </w:r>
      <w:r>
        <w:rPr>
          <w:rFonts w:hint="eastAsia" w:ascii="宋体" w:hAnsi="宋体" w:cs="宋体"/>
          <w:color w:val="auto"/>
          <w:sz w:val="24"/>
          <w:szCs w:val="24"/>
          <w:lang w:eastAsia="zh-CN"/>
        </w:rPr>
        <w:t>甲方</w:t>
      </w:r>
      <w:r>
        <w:rPr>
          <w:rFonts w:hint="eastAsia" w:ascii="宋体" w:hAnsi="宋体" w:cs="宋体"/>
          <w:color w:val="auto"/>
          <w:sz w:val="24"/>
          <w:szCs w:val="24"/>
        </w:rPr>
        <w:t>指定地点。</w:t>
      </w:r>
    </w:p>
    <w:p w14:paraId="05E65CEE">
      <w:pPr>
        <w:spacing w:beforeLines="0" w:afterLines="0"/>
        <w:rPr>
          <w:rFonts w:hint="eastAsia"/>
          <w:b/>
          <w:sz w:val="24"/>
          <w:szCs w:val="18"/>
        </w:rPr>
      </w:pPr>
    </w:p>
    <w:p w14:paraId="304B8197">
      <w:pPr>
        <w:spacing w:beforeLines="0" w:afterLines="0"/>
        <w:rPr>
          <w:rFonts w:hint="eastAsia"/>
          <w:sz w:val="24"/>
          <w:szCs w:val="18"/>
        </w:rPr>
      </w:pPr>
      <w:r>
        <w:rPr>
          <w:rFonts w:hint="eastAsia"/>
          <w:sz w:val="24"/>
          <w:szCs w:val="18"/>
        </w:rPr>
        <w:t>3.审管办刊物</w:t>
      </w:r>
    </w:p>
    <w:tbl>
      <w:tblPr>
        <w:tblStyle w:val="13"/>
        <w:tblW w:w="1017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709"/>
        <w:gridCol w:w="2536"/>
        <w:gridCol w:w="1255"/>
        <w:gridCol w:w="1036"/>
        <w:gridCol w:w="2318"/>
        <w:gridCol w:w="2317"/>
      </w:tblGrid>
      <w:tr w14:paraId="01DDF3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 w:hRule="atLeast"/>
          <w:jc w:val="center"/>
        </w:trPr>
        <w:tc>
          <w:tcPr>
            <w:tcW w:w="709" w:type="dxa"/>
            <w:tcBorders>
              <w:top w:val="single" w:color="auto" w:sz="2" w:space="0"/>
              <w:left w:val="single" w:color="auto" w:sz="2" w:space="0"/>
              <w:bottom w:val="single" w:color="auto" w:sz="2" w:space="0"/>
              <w:right w:val="single" w:color="auto" w:sz="2" w:space="0"/>
              <w:tl2br w:val="nil"/>
              <w:tr2bl w:val="nil"/>
            </w:tcBorders>
            <w:noWrap w:val="0"/>
            <w:vAlign w:val="center"/>
          </w:tcPr>
          <w:p w14:paraId="10C80890">
            <w:pPr>
              <w:spacing w:beforeLines="0" w:afterLines="0" w:line="400" w:lineRule="exact"/>
              <w:jc w:val="center"/>
              <w:rPr>
                <w:rFonts w:hint="eastAsia" w:ascii="宋体" w:hAnsi="宋体" w:cs="宋体"/>
                <w:b/>
                <w:sz w:val="21"/>
                <w:szCs w:val="21"/>
              </w:rPr>
            </w:pPr>
            <w:r>
              <w:rPr>
                <w:rFonts w:hint="eastAsia" w:ascii="宋体" w:hAnsi="宋体" w:cs="宋体"/>
                <w:b/>
                <w:sz w:val="21"/>
                <w:szCs w:val="21"/>
              </w:rPr>
              <w:t>序号</w:t>
            </w:r>
          </w:p>
        </w:tc>
        <w:tc>
          <w:tcPr>
            <w:tcW w:w="2536" w:type="dxa"/>
            <w:tcBorders>
              <w:top w:val="single" w:color="auto" w:sz="2" w:space="0"/>
              <w:left w:val="single" w:color="auto" w:sz="2" w:space="0"/>
              <w:bottom w:val="single" w:color="auto" w:sz="2" w:space="0"/>
              <w:right w:val="single" w:color="auto" w:sz="2" w:space="0"/>
              <w:tl2br w:val="nil"/>
              <w:tr2bl w:val="nil"/>
            </w:tcBorders>
            <w:noWrap w:val="0"/>
            <w:vAlign w:val="center"/>
          </w:tcPr>
          <w:p w14:paraId="34469C74">
            <w:pPr>
              <w:spacing w:beforeLines="0" w:afterLines="0" w:line="400" w:lineRule="exact"/>
              <w:jc w:val="center"/>
              <w:rPr>
                <w:rFonts w:hint="eastAsia" w:ascii="宋体" w:hAnsi="宋体" w:cs="宋体"/>
                <w:b/>
                <w:sz w:val="21"/>
                <w:szCs w:val="21"/>
              </w:rPr>
            </w:pPr>
            <w:r>
              <w:rPr>
                <w:rFonts w:hint="eastAsia" w:ascii="宋体" w:hAnsi="宋体" w:cs="宋体"/>
                <w:b/>
                <w:sz w:val="21"/>
                <w:szCs w:val="21"/>
              </w:rPr>
              <w:t>期刊、临时出版物或书籍名称</w:t>
            </w:r>
          </w:p>
        </w:tc>
        <w:tc>
          <w:tcPr>
            <w:tcW w:w="1255" w:type="dxa"/>
            <w:tcBorders>
              <w:top w:val="single" w:color="auto" w:sz="2" w:space="0"/>
              <w:left w:val="single" w:color="auto" w:sz="2" w:space="0"/>
              <w:bottom w:val="single" w:color="auto" w:sz="2" w:space="0"/>
              <w:right w:val="single" w:color="auto" w:sz="2" w:space="0"/>
              <w:tl2br w:val="nil"/>
              <w:tr2bl w:val="nil"/>
            </w:tcBorders>
            <w:noWrap w:val="0"/>
            <w:vAlign w:val="center"/>
          </w:tcPr>
          <w:p w14:paraId="2FB1633E">
            <w:pPr>
              <w:spacing w:beforeLines="0" w:afterLines="0" w:line="400" w:lineRule="exact"/>
              <w:jc w:val="center"/>
              <w:rPr>
                <w:rFonts w:hint="eastAsia" w:ascii="宋体" w:hAnsi="宋体" w:cs="宋体"/>
                <w:b/>
                <w:sz w:val="21"/>
                <w:szCs w:val="21"/>
              </w:rPr>
            </w:pPr>
            <w:r>
              <w:rPr>
                <w:rFonts w:hint="eastAsia" w:ascii="宋体" w:hAnsi="宋体" w:cs="宋体"/>
                <w:b/>
                <w:sz w:val="21"/>
                <w:szCs w:val="21"/>
              </w:rPr>
              <w:t>期数/数量</w:t>
            </w:r>
          </w:p>
        </w:tc>
        <w:tc>
          <w:tcPr>
            <w:tcW w:w="1036" w:type="dxa"/>
            <w:tcBorders>
              <w:top w:val="single" w:color="auto" w:sz="2" w:space="0"/>
              <w:left w:val="single" w:color="auto" w:sz="2" w:space="0"/>
              <w:bottom w:val="single" w:color="auto" w:sz="2" w:space="0"/>
              <w:right w:val="single" w:color="auto" w:sz="2" w:space="0"/>
              <w:tl2br w:val="nil"/>
              <w:tr2bl w:val="nil"/>
            </w:tcBorders>
            <w:noWrap w:val="0"/>
            <w:vAlign w:val="center"/>
          </w:tcPr>
          <w:p w14:paraId="4DCC5230">
            <w:pPr>
              <w:spacing w:beforeLines="0" w:afterLines="0" w:line="400" w:lineRule="exact"/>
              <w:jc w:val="center"/>
              <w:rPr>
                <w:rFonts w:hint="eastAsia" w:ascii="宋体" w:hAnsi="宋体" w:cs="宋体"/>
                <w:b/>
                <w:sz w:val="21"/>
                <w:szCs w:val="21"/>
              </w:rPr>
            </w:pPr>
            <w:r>
              <w:rPr>
                <w:rFonts w:hint="eastAsia" w:ascii="宋体" w:hAnsi="宋体" w:cs="宋体"/>
                <w:b/>
                <w:sz w:val="21"/>
                <w:szCs w:val="21"/>
              </w:rPr>
              <w:t>每期页码数量</w:t>
            </w:r>
          </w:p>
        </w:tc>
        <w:tc>
          <w:tcPr>
            <w:tcW w:w="2318" w:type="dxa"/>
            <w:tcBorders>
              <w:top w:val="single" w:color="auto" w:sz="2" w:space="0"/>
              <w:left w:val="single" w:color="auto" w:sz="2" w:space="0"/>
              <w:bottom w:val="single" w:color="auto" w:sz="2" w:space="0"/>
              <w:right w:val="single" w:color="auto" w:sz="2" w:space="0"/>
              <w:tl2br w:val="nil"/>
              <w:tr2bl w:val="nil"/>
            </w:tcBorders>
            <w:noWrap w:val="0"/>
            <w:vAlign w:val="center"/>
          </w:tcPr>
          <w:p w14:paraId="4F43008C">
            <w:pPr>
              <w:spacing w:beforeLines="0" w:afterLines="0" w:line="400" w:lineRule="exact"/>
              <w:jc w:val="center"/>
              <w:rPr>
                <w:rFonts w:hint="eastAsia" w:ascii="宋体" w:hAnsi="宋体" w:cs="宋体"/>
                <w:b/>
                <w:sz w:val="21"/>
                <w:szCs w:val="21"/>
              </w:rPr>
            </w:pPr>
            <w:r>
              <w:rPr>
                <w:rFonts w:hint="eastAsia" w:ascii="宋体" w:hAnsi="宋体" w:cs="宋体"/>
                <w:b/>
                <w:sz w:val="21"/>
                <w:szCs w:val="21"/>
              </w:rPr>
              <w:t>印刷质量</w:t>
            </w:r>
          </w:p>
          <w:p w14:paraId="6BDEC5D2">
            <w:pPr>
              <w:spacing w:beforeLines="0" w:afterLines="0" w:line="400" w:lineRule="exact"/>
              <w:jc w:val="center"/>
              <w:rPr>
                <w:rFonts w:hint="eastAsia" w:ascii="宋体" w:hAnsi="宋体" w:cs="宋体"/>
                <w:b/>
                <w:sz w:val="21"/>
                <w:szCs w:val="21"/>
              </w:rPr>
            </w:pPr>
            <w:r>
              <w:rPr>
                <w:rFonts w:hint="eastAsia" w:ascii="宋体" w:hAnsi="宋体" w:cs="宋体"/>
                <w:b/>
                <w:sz w:val="21"/>
                <w:szCs w:val="21"/>
              </w:rPr>
              <w:t>(纸张、色彩等)</w:t>
            </w:r>
          </w:p>
        </w:tc>
        <w:tc>
          <w:tcPr>
            <w:tcW w:w="2317" w:type="dxa"/>
            <w:tcBorders>
              <w:top w:val="single" w:color="auto" w:sz="2" w:space="0"/>
              <w:left w:val="single" w:color="auto" w:sz="2" w:space="0"/>
              <w:bottom w:val="single" w:color="auto" w:sz="2" w:space="0"/>
              <w:right w:val="single" w:color="auto" w:sz="2" w:space="0"/>
              <w:tl2br w:val="nil"/>
              <w:tr2bl w:val="nil"/>
            </w:tcBorders>
            <w:noWrap w:val="0"/>
            <w:vAlign w:val="center"/>
          </w:tcPr>
          <w:p w14:paraId="31ABA2A5">
            <w:pPr>
              <w:spacing w:beforeLines="0" w:afterLines="0" w:line="400" w:lineRule="exact"/>
              <w:jc w:val="center"/>
              <w:rPr>
                <w:rFonts w:hint="eastAsia" w:ascii="宋体" w:hAnsi="宋体" w:cs="宋体"/>
                <w:b/>
                <w:sz w:val="21"/>
                <w:szCs w:val="21"/>
              </w:rPr>
            </w:pPr>
            <w:r>
              <w:rPr>
                <w:rFonts w:hint="eastAsia" w:ascii="宋体" w:hAnsi="宋体" w:cs="宋体"/>
                <w:b/>
                <w:sz w:val="21"/>
                <w:szCs w:val="21"/>
              </w:rPr>
              <w:t>服务内容</w:t>
            </w:r>
          </w:p>
          <w:p w14:paraId="54E096E0">
            <w:pPr>
              <w:spacing w:beforeLines="0" w:afterLines="0" w:line="400" w:lineRule="exact"/>
              <w:jc w:val="center"/>
              <w:rPr>
                <w:rFonts w:hint="eastAsia" w:ascii="宋体" w:hAnsi="宋体" w:cs="宋体"/>
                <w:b/>
                <w:sz w:val="21"/>
                <w:szCs w:val="21"/>
              </w:rPr>
            </w:pPr>
            <w:r>
              <w:rPr>
                <w:rFonts w:hint="eastAsia" w:ascii="宋体" w:hAnsi="宋体" w:cs="宋体"/>
                <w:b/>
                <w:sz w:val="21"/>
                <w:szCs w:val="21"/>
              </w:rPr>
              <w:t>(包括设计排版、校对、印制成品等)</w:t>
            </w:r>
          </w:p>
        </w:tc>
      </w:tr>
      <w:tr w14:paraId="64B6DD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1" w:hRule="atLeast"/>
          <w:jc w:val="center"/>
        </w:trPr>
        <w:tc>
          <w:tcPr>
            <w:tcW w:w="709" w:type="dxa"/>
            <w:tcBorders>
              <w:top w:val="single" w:color="auto" w:sz="2" w:space="0"/>
              <w:left w:val="single" w:color="auto" w:sz="2" w:space="0"/>
              <w:bottom w:val="single" w:color="auto" w:sz="2" w:space="0"/>
              <w:right w:val="single" w:color="auto" w:sz="2" w:space="0"/>
              <w:tl2br w:val="nil"/>
              <w:tr2bl w:val="nil"/>
            </w:tcBorders>
            <w:noWrap w:val="0"/>
            <w:vAlign w:val="center"/>
          </w:tcPr>
          <w:p w14:paraId="6A8F2D36">
            <w:pPr>
              <w:spacing w:beforeLines="0" w:afterLines="0" w:line="300" w:lineRule="exact"/>
              <w:jc w:val="center"/>
              <w:rPr>
                <w:rFonts w:hint="eastAsia" w:ascii="宋体" w:hAnsi="宋体" w:cs="宋体"/>
                <w:sz w:val="21"/>
                <w:szCs w:val="21"/>
              </w:rPr>
            </w:pPr>
            <w:r>
              <w:rPr>
                <w:rFonts w:hint="eastAsia" w:ascii="宋体" w:hAnsi="宋体" w:cs="宋体"/>
                <w:sz w:val="21"/>
                <w:szCs w:val="21"/>
              </w:rPr>
              <w:t>1</w:t>
            </w:r>
          </w:p>
        </w:tc>
        <w:tc>
          <w:tcPr>
            <w:tcW w:w="2536" w:type="dxa"/>
            <w:tcBorders>
              <w:top w:val="single" w:color="auto" w:sz="2" w:space="0"/>
              <w:left w:val="single" w:color="auto" w:sz="2" w:space="0"/>
              <w:bottom w:val="single" w:color="auto" w:sz="2" w:space="0"/>
              <w:right w:val="single" w:color="auto" w:sz="2" w:space="0"/>
              <w:tl2br w:val="nil"/>
              <w:tr2bl w:val="nil"/>
            </w:tcBorders>
            <w:noWrap w:val="0"/>
            <w:vAlign w:val="center"/>
          </w:tcPr>
          <w:p w14:paraId="58C33135">
            <w:pPr>
              <w:spacing w:beforeLines="0" w:afterLines="0" w:line="300" w:lineRule="exact"/>
              <w:jc w:val="center"/>
              <w:rPr>
                <w:rFonts w:hint="eastAsia" w:ascii="宋体" w:hAnsi="宋体" w:cs="宋体"/>
                <w:sz w:val="21"/>
                <w:szCs w:val="21"/>
              </w:rPr>
            </w:pPr>
            <w:r>
              <w:rPr>
                <w:rFonts w:hint="eastAsia" w:ascii="宋体" w:hAnsi="宋体" w:cs="宋体"/>
                <w:sz w:val="21"/>
                <w:szCs w:val="21"/>
              </w:rPr>
              <w:t>审管专委会手册等相关资料</w:t>
            </w:r>
          </w:p>
        </w:tc>
        <w:tc>
          <w:tcPr>
            <w:tcW w:w="1255" w:type="dxa"/>
            <w:tcBorders>
              <w:top w:val="single" w:color="auto" w:sz="2" w:space="0"/>
              <w:left w:val="single" w:color="auto" w:sz="2" w:space="0"/>
              <w:bottom w:val="single" w:color="auto" w:sz="2" w:space="0"/>
              <w:right w:val="single" w:color="auto" w:sz="2" w:space="0"/>
              <w:tl2br w:val="nil"/>
              <w:tr2bl w:val="nil"/>
            </w:tcBorders>
            <w:noWrap w:val="0"/>
            <w:vAlign w:val="center"/>
          </w:tcPr>
          <w:p w14:paraId="7094E445">
            <w:pPr>
              <w:spacing w:beforeLines="0" w:afterLines="0" w:line="300" w:lineRule="exact"/>
              <w:jc w:val="center"/>
              <w:rPr>
                <w:rFonts w:hint="eastAsia" w:ascii="宋体" w:hAnsi="宋体" w:cs="宋体"/>
                <w:sz w:val="21"/>
                <w:szCs w:val="21"/>
              </w:rPr>
            </w:pPr>
            <w:r>
              <w:rPr>
                <w:rFonts w:hint="eastAsia" w:ascii="宋体" w:hAnsi="宋体" w:cs="宋体"/>
                <w:sz w:val="21"/>
                <w:szCs w:val="21"/>
              </w:rPr>
              <w:t>100份</w:t>
            </w:r>
          </w:p>
        </w:tc>
        <w:tc>
          <w:tcPr>
            <w:tcW w:w="1036" w:type="dxa"/>
            <w:tcBorders>
              <w:top w:val="single" w:color="auto" w:sz="2" w:space="0"/>
              <w:left w:val="single" w:color="auto" w:sz="2" w:space="0"/>
              <w:bottom w:val="single" w:color="auto" w:sz="2" w:space="0"/>
              <w:right w:val="single" w:color="auto" w:sz="2" w:space="0"/>
              <w:tl2br w:val="nil"/>
              <w:tr2bl w:val="nil"/>
            </w:tcBorders>
            <w:noWrap w:val="0"/>
            <w:vAlign w:val="center"/>
          </w:tcPr>
          <w:p w14:paraId="5C859FFD">
            <w:pPr>
              <w:spacing w:beforeLines="0" w:afterLines="0" w:line="300" w:lineRule="exact"/>
              <w:jc w:val="center"/>
              <w:rPr>
                <w:rFonts w:hint="eastAsia" w:ascii="宋体" w:hAnsi="宋体" w:cs="宋体"/>
                <w:sz w:val="21"/>
                <w:szCs w:val="21"/>
              </w:rPr>
            </w:pPr>
            <w:r>
              <w:rPr>
                <w:rFonts w:hint="eastAsia" w:ascii="宋体" w:hAnsi="宋体" w:cs="宋体"/>
                <w:sz w:val="21"/>
                <w:szCs w:val="21"/>
              </w:rPr>
              <w:t>15-20</w:t>
            </w:r>
          </w:p>
        </w:tc>
        <w:tc>
          <w:tcPr>
            <w:tcW w:w="2318" w:type="dxa"/>
            <w:tcBorders>
              <w:top w:val="single" w:color="auto" w:sz="2" w:space="0"/>
              <w:left w:val="single" w:color="auto" w:sz="2" w:space="0"/>
              <w:bottom w:val="single" w:color="auto" w:sz="2" w:space="0"/>
              <w:right w:val="single" w:color="auto" w:sz="2" w:space="0"/>
              <w:tl2br w:val="nil"/>
              <w:tr2bl w:val="nil"/>
            </w:tcBorders>
            <w:noWrap w:val="0"/>
            <w:vAlign w:val="center"/>
          </w:tcPr>
          <w:p w14:paraId="25779A19">
            <w:pPr>
              <w:spacing w:beforeLines="0" w:afterLines="0" w:line="300" w:lineRule="exact"/>
              <w:jc w:val="center"/>
              <w:rPr>
                <w:rFonts w:hint="eastAsia" w:ascii="宋体" w:hAnsi="宋体" w:cs="宋体"/>
                <w:sz w:val="21"/>
                <w:szCs w:val="21"/>
              </w:rPr>
            </w:pPr>
            <w:r>
              <w:rPr>
                <w:rFonts w:hint="eastAsia" w:ascii="宋体" w:hAnsi="宋体" w:cs="宋体"/>
                <w:sz w:val="21"/>
                <w:szCs w:val="21"/>
              </w:rPr>
              <w:t>A4彩色</w:t>
            </w:r>
          </w:p>
        </w:tc>
        <w:tc>
          <w:tcPr>
            <w:tcW w:w="2317" w:type="dxa"/>
            <w:tcBorders>
              <w:top w:val="single" w:color="auto" w:sz="2" w:space="0"/>
              <w:left w:val="single" w:color="auto" w:sz="2" w:space="0"/>
              <w:bottom w:val="single" w:color="auto" w:sz="2" w:space="0"/>
              <w:right w:val="single" w:color="auto" w:sz="2" w:space="0"/>
              <w:tl2br w:val="nil"/>
              <w:tr2bl w:val="nil"/>
            </w:tcBorders>
            <w:noWrap w:val="0"/>
            <w:vAlign w:val="center"/>
          </w:tcPr>
          <w:p w14:paraId="0206DBA1">
            <w:pPr>
              <w:spacing w:beforeLines="0" w:afterLines="0" w:line="300" w:lineRule="exact"/>
              <w:jc w:val="center"/>
              <w:rPr>
                <w:rFonts w:hint="eastAsia" w:ascii="宋体" w:hAnsi="宋体" w:cs="宋体"/>
                <w:sz w:val="21"/>
                <w:szCs w:val="21"/>
              </w:rPr>
            </w:pPr>
            <w:r>
              <w:rPr>
                <w:rFonts w:hint="eastAsia" w:ascii="宋体" w:hAnsi="宋体" w:cs="宋体"/>
                <w:sz w:val="21"/>
                <w:szCs w:val="21"/>
              </w:rPr>
              <w:t>设计排版、校对、印刷</w:t>
            </w:r>
          </w:p>
        </w:tc>
      </w:tr>
      <w:tr w14:paraId="5E9FD8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00" w:hRule="atLeast"/>
          <w:jc w:val="center"/>
        </w:trPr>
        <w:tc>
          <w:tcPr>
            <w:tcW w:w="709" w:type="dxa"/>
            <w:tcBorders>
              <w:top w:val="single" w:color="auto" w:sz="2" w:space="0"/>
              <w:left w:val="single" w:color="auto" w:sz="2" w:space="0"/>
              <w:bottom w:val="single" w:color="auto" w:sz="2" w:space="0"/>
              <w:right w:val="single" w:color="auto" w:sz="2" w:space="0"/>
              <w:tl2br w:val="nil"/>
              <w:tr2bl w:val="nil"/>
            </w:tcBorders>
            <w:noWrap w:val="0"/>
            <w:vAlign w:val="center"/>
          </w:tcPr>
          <w:p w14:paraId="47BCFF12">
            <w:pPr>
              <w:spacing w:beforeLines="0" w:afterLines="0" w:line="300" w:lineRule="exact"/>
              <w:jc w:val="center"/>
              <w:rPr>
                <w:rFonts w:hint="eastAsia" w:ascii="宋体" w:hAnsi="宋体" w:cs="宋体"/>
                <w:color w:val="auto"/>
                <w:sz w:val="21"/>
                <w:szCs w:val="21"/>
              </w:rPr>
            </w:pPr>
            <w:r>
              <w:rPr>
                <w:rFonts w:hint="eastAsia" w:ascii="宋体" w:hAnsi="宋体" w:cs="宋体"/>
                <w:color w:val="auto"/>
                <w:sz w:val="21"/>
                <w:szCs w:val="21"/>
              </w:rPr>
              <w:t>2</w:t>
            </w:r>
          </w:p>
        </w:tc>
        <w:tc>
          <w:tcPr>
            <w:tcW w:w="2536" w:type="dxa"/>
            <w:tcBorders>
              <w:top w:val="single" w:color="auto" w:sz="2" w:space="0"/>
              <w:left w:val="single" w:color="auto" w:sz="2" w:space="0"/>
              <w:bottom w:val="single" w:color="auto" w:sz="2" w:space="0"/>
              <w:right w:val="single" w:color="auto" w:sz="2" w:space="0"/>
              <w:tl2br w:val="nil"/>
              <w:tr2bl w:val="nil"/>
            </w:tcBorders>
            <w:noWrap w:val="0"/>
            <w:vAlign w:val="center"/>
          </w:tcPr>
          <w:p w14:paraId="3CB71B48">
            <w:pPr>
              <w:spacing w:beforeLines="0" w:afterLines="0" w:line="300" w:lineRule="exact"/>
              <w:jc w:val="center"/>
              <w:rPr>
                <w:rFonts w:hint="eastAsia" w:ascii="宋体" w:hAnsi="宋体" w:cs="宋体"/>
                <w:color w:val="auto"/>
                <w:sz w:val="21"/>
                <w:szCs w:val="21"/>
              </w:rPr>
            </w:pPr>
            <w:r>
              <w:rPr>
                <w:rFonts w:hint="eastAsia" w:ascii="宋体" w:hAnsi="宋体" w:cs="宋体"/>
                <w:color w:val="auto"/>
                <w:sz w:val="21"/>
                <w:szCs w:val="21"/>
              </w:rPr>
              <w:t>重庆法院入选全国法院百篇优秀裁判文书、百场优秀庭审汇编</w:t>
            </w:r>
          </w:p>
        </w:tc>
        <w:tc>
          <w:tcPr>
            <w:tcW w:w="1255" w:type="dxa"/>
            <w:tcBorders>
              <w:top w:val="single" w:color="auto" w:sz="2" w:space="0"/>
              <w:left w:val="single" w:color="auto" w:sz="2" w:space="0"/>
              <w:bottom w:val="single" w:color="auto" w:sz="2" w:space="0"/>
              <w:right w:val="single" w:color="auto" w:sz="2" w:space="0"/>
              <w:tl2br w:val="nil"/>
              <w:tr2bl w:val="nil"/>
            </w:tcBorders>
            <w:noWrap w:val="0"/>
            <w:vAlign w:val="center"/>
          </w:tcPr>
          <w:p w14:paraId="1C2E4573">
            <w:pPr>
              <w:spacing w:beforeLines="0" w:afterLines="0" w:line="300" w:lineRule="exact"/>
              <w:jc w:val="center"/>
              <w:rPr>
                <w:rFonts w:hint="eastAsia" w:ascii="宋体" w:hAnsi="宋体" w:cs="宋体"/>
                <w:color w:val="auto"/>
                <w:sz w:val="21"/>
                <w:szCs w:val="21"/>
              </w:rPr>
            </w:pPr>
            <w:r>
              <w:rPr>
                <w:rFonts w:hint="eastAsia" w:ascii="宋体" w:hAnsi="宋体" w:cs="宋体"/>
                <w:color w:val="auto"/>
                <w:sz w:val="21"/>
                <w:szCs w:val="21"/>
              </w:rPr>
              <w:t>1000份</w:t>
            </w:r>
          </w:p>
        </w:tc>
        <w:tc>
          <w:tcPr>
            <w:tcW w:w="1036" w:type="dxa"/>
            <w:tcBorders>
              <w:top w:val="single" w:color="auto" w:sz="2" w:space="0"/>
              <w:left w:val="single" w:color="auto" w:sz="2" w:space="0"/>
              <w:bottom w:val="single" w:color="auto" w:sz="2" w:space="0"/>
              <w:right w:val="single" w:color="auto" w:sz="2" w:space="0"/>
              <w:tl2br w:val="nil"/>
              <w:tr2bl w:val="nil"/>
            </w:tcBorders>
            <w:noWrap w:val="0"/>
            <w:vAlign w:val="center"/>
          </w:tcPr>
          <w:p w14:paraId="0FFAF896">
            <w:pPr>
              <w:spacing w:beforeLines="0" w:afterLines="0" w:line="300" w:lineRule="exact"/>
              <w:jc w:val="center"/>
              <w:rPr>
                <w:rFonts w:hint="eastAsia" w:ascii="宋体" w:hAnsi="宋体" w:cs="宋体"/>
                <w:color w:val="auto"/>
                <w:sz w:val="21"/>
                <w:szCs w:val="21"/>
              </w:rPr>
            </w:pPr>
            <w:r>
              <w:rPr>
                <w:rFonts w:hint="eastAsia" w:ascii="宋体" w:hAnsi="宋体" w:cs="宋体"/>
                <w:color w:val="auto"/>
                <w:sz w:val="21"/>
                <w:szCs w:val="21"/>
              </w:rPr>
              <w:t>450—500</w:t>
            </w:r>
          </w:p>
        </w:tc>
        <w:tc>
          <w:tcPr>
            <w:tcW w:w="2318" w:type="dxa"/>
            <w:tcBorders>
              <w:top w:val="single" w:color="auto" w:sz="2" w:space="0"/>
              <w:left w:val="single" w:color="auto" w:sz="2" w:space="0"/>
              <w:bottom w:val="single" w:color="auto" w:sz="2" w:space="0"/>
              <w:right w:val="single" w:color="auto" w:sz="2" w:space="0"/>
              <w:tl2br w:val="nil"/>
              <w:tr2bl w:val="nil"/>
            </w:tcBorders>
            <w:noWrap w:val="0"/>
            <w:vAlign w:val="center"/>
          </w:tcPr>
          <w:p w14:paraId="6332658F">
            <w:pPr>
              <w:spacing w:beforeLines="0" w:afterLines="0" w:line="300" w:lineRule="exact"/>
              <w:jc w:val="center"/>
              <w:rPr>
                <w:rFonts w:hint="eastAsia" w:ascii="宋体" w:hAnsi="宋体" w:cs="宋体"/>
                <w:color w:val="auto"/>
                <w:sz w:val="21"/>
                <w:szCs w:val="21"/>
              </w:rPr>
            </w:pPr>
            <w:r>
              <w:rPr>
                <w:rFonts w:hint="eastAsia" w:ascii="宋体" w:hAnsi="宋体" w:cs="宋体"/>
                <w:color w:val="auto"/>
                <w:sz w:val="21"/>
                <w:szCs w:val="21"/>
              </w:rPr>
              <w:t>封面270g雪卡米白，内页70g道林双胶纸，单色，扉页150g硫酸纸单色印，局部UV，烫金，无线胶装，成品尺寸176*250mm</w:t>
            </w:r>
          </w:p>
        </w:tc>
        <w:tc>
          <w:tcPr>
            <w:tcW w:w="2317" w:type="dxa"/>
            <w:tcBorders>
              <w:top w:val="single" w:color="auto" w:sz="2" w:space="0"/>
              <w:left w:val="single" w:color="auto" w:sz="2" w:space="0"/>
              <w:bottom w:val="single" w:color="auto" w:sz="2" w:space="0"/>
              <w:right w:val="single" w:color="auto" w:sz="2" w:space="0"/>
              <w:tl2br w:val="nil"/>
              <w:tr2bl w:val="nil"/>
            </w:tcBorders>
            <w:noWrap w:val="0"/>
            <w:vAlign w:val="center"/>
          </w:tcPr>
          <w:p w14:paraId="68EAD4E2">
            <w:pPr>
              <w:spacing w:beforeLines="0" w:afterLines="0" w:line="300" w:lineRule="exact"/>
              <w:rPr>
                <w:rFonts w:hint="eastAsia" w:ascii="宋体" w:hAnsi="宋体" w:cs="宋体"/>
                <w:color w:val="auto"/>
                <w:sz w:val="21"/>
                <w:szCs w:val="21"/>
              </w:rPr>
            </w:pPr>
            <w:r>
              <w:rPr>
                <w:rFonts w:hint="eastAsia" w:ascii="宋体" w:hAnsi="宋体" w:cs="宋体"/>
                <w:color w:val="auto"/>
                <w:sz w:val="21"/>
                <w:szCs w:val="21"/>
              </w:rPr>
              <w:t>设计排版、校对、印刷、胶装、邮寄（按照采购人要求，对刊物成品打包装封，填写粘贴邮寄信息，送交指定邮局）</w:t>
            </w:r>
          </w:p>
        </w:tc>
      </w:tr>
    </w:tbl>
    <w:p w14:paraId="596BF501">
      <w:pPr>
        <w:keepNext w:val="0"/>
        <w:keepLines w:val="0"/>
        <w:pageBreakBefore w:val="0"/>
        <w:widowControl w:val="0"/>
        <w:kinsoku/>
        <w:wordWrap/>
        <w:overflowPunct/>
        <w:topLinePunct w:val="0"/>
        <w:autoSpaceDE/>
        <w:autoSpaceDN/>
        <w:bidi w:val="0"/>
        <w:adjustRightInd/>
        <w:snapToGrid w:val="0"/>
        <w:spacing w:beforeLines="0" w:afterLines="0"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（三）保密要求</w:t>
      </w:r>
    </w:p>
    <w:p w14:paraId="7999832A">
      <w:pPr>
        <w:keepNext w:val="0"/>
        <w:keepLines w:val="0"/>
        <w:pageBreakBefore w:val="0"/>
        <w:widowControl w:val="0"/>
        <w:kinsoku/>
        <w:wordWrap/>
        <w:overflowPunct/>
        <w:topLinePunct w:val="0"/>
        <w:autoSpaceDE/>
        <w:autoSpaceDN/>
        <w:bidi w:val="0"/>
        <w:adjustRightInd/>
        <w:snapToGrid w:val="0"/>
        <w:spacing w:beforeLines="0" w:afterLines="0"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本项目所印制资料为连续性内部资料，</w:t>
      </w:r>
      <w:r>
        <w:rPr>
          <w:rFonts w:hint="eastAsia" w:ascii="宋体" w:hAnsi="宋体" w:cs="宋体"/>
          <w:color w:val="auto"/>
          <w:sz w:val="24"/>
          <w:szCs w:val="24"/>
          <w:lang w:eastAsia="zh-CN"/>
        </w:rPr>
        <w:t>乙方</w:t>
      </w:r>
      <w:r>
        <w:rPr>
          <w:rFonts w:hint="eastAsia" w:ascii="宋体" w:hAnsi="宋体" w:cs="宋体"/>
          <w:color w:val="auto"/>
          <w:sz w:val="24"/>
          <w:szCs w:val="24"/>
        </w:rPr>
        <w:t>应严格按有关规定，加强对排版、制版、印刷、装订、包装、运输和存放等全程管理，并承担保密责任。</w:t>
      </w:r>
      <w:r>
        <w:rPr>
          <w:rFonts w:hint="eastAsia" w:ascii="宋体" w:hAnsi="宋体" w:cs="宋体"/>
          <w:color w:val="auto"/>
          <w:sz w:val="24"/>
          <w:szCs w:val="24"/>
          <w:lang w:eastAsia="zh-CN"/>
        </w:rPr>
        <w:t>乙方</w:t>
      </w:r>
      <w:r>
        <w:rPr>
          <w:rFonts w:hint="eastAsia" w:ascii="宋体" w:hAnsi="宋体" w:cs="宋体"/>
          <w:color w:val="auto"/>
          <w:sz w:val="24"/>
          <w:szCs w:val="24"/>
        </w:rPr>
        <w:t>对承担印制的工作人员要实行定人、定责，并将人员名单和责任落实情况备案，在整个印制过程中如有泄密行为，一切责任由</w:t>
      </w:r>
      <w:r>
        <w:rPr>
          <w:rFonts w:hint="eastAsia" w:ascii="宋体" w:hAnsi="宋体" w:cs="宋体"/>
          <w:color w:val="auto"/>
          <w:sz w:val="24"/>
          <w:szCs w:val="24"/>
          <w:lang w:eastAsia="zh-CN"/>
        </w:rPr>
        <w:t>乙方</w:t>
      </w:r>
      <w:r>
        <w:rPr>
          <w:rFonts w:hint="eastAsia" w:ascii="宋体" w:hAnsi="宋体" w:cs="宋体"/>
          <w:color w:val="auto"/>
          <w:sz w:val="24"/>
          <w:szCs w:val="24"/>
        </w:rPr>
        <w:t>承担。</w:t>
      </w:r>
    </w:p>
    <w:p w14:paraId="2D01DF0F">
      <w:pPr>
        <w:keepNext w:val="0"/>
        <w:keepLines w:val="0"/>
        <w:pageBreakBefore w:val="0"/>
        <w:widowControl w:val="0"/>
        <w:kinsoku/>
        <w:wordWrap/>
        <w:overflowPunct/>
        <w:topLinePunct w:val="0"/>
        <w:autoSpaceDE/>
        <w:autoSpaceDN/>
        <w:bidi w:val="0"/>
        <w:adjustRightInd/>
        <w:snapToGrid w:val="0"/>
        <w:spacing w:beforeLines="0" w:afterLines="0"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（四）人员要求</w:t>
      </w:r>
    </w:p>
    <w:p w14:paraId="1921AC34">
      <w:pPr>
        <w:keepNext w:val="0"/>
        <w:keepLines w:val="0"/>
        <w:pageBreakBefore w:val="0"/>
        <w:widowControl w:val="0"/>
        <w:kinsoku/>
        <w:wordWrap/>
        <w:overflowPunct/>
        <w:topLinePunct w:val="0"/>
        <w:autoSpaceDE/>
        <w:autoSpaceDN/>
        <w:bidi w:val="0"/>
        <w:adjustRightInd/>
        <w:snapToGrid w:val="0"/>
        <w:spacing w:beforeLines="0" w:afterLines="0"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乙方</w:t>
      </w:r>
      <w:r>
        <w:rPr>
          <w:rFonts w:hint="eastAsia" w:ascii="宋体" w:hAnsi="宋体" w:cs="宋体"/>
          <w:color w:val="auto"/>
          <w:sz w:val="24"/>
          <w:szCs w:val="24"/>
        </w:rPr>
        <w:t>需要提供相对固定的1名专业排版设计人员，具有五年以上工作经验，具备较强的专业设计知识和技能，能够根据</w:t>
      </w:r>
      <w:r>
        <w:rPr>
          <w:rFonts w:hint="eastAsia" w:ascii="宋体" w:hAnsi="宋体" w:cs="宋体"/>
          <w:color w:val="auto"/>
          <w:sz w:val="24"/>
          <w:szCs w:val="24"/>
          <w:lang w:eastAsia="zh-CN"/>
        </w:rPr>
        <w:t>甲方</w:t>
      </w:r>
      <w:r>
        <w:rPr>
          <w:rFonts w:hint="eastAsia" w:ascii="宋体" w:hAnsi="宋体" w:cs="宋体"/>
          <w:color w:val="auto"/>
          <w:sz w:val="24"/>
          <w:szCs w:val="24"/>
        </w:rPr>
        <w:t>需求提供准确的解答和设计排版方案，具有符合本项目要求的工作责任心和沟通协调能力。</w:t>
      </w:r>
    </w:p>
    <w:p w14:paraId="5D1A45EF">
      <w:pPr>
        <w:keepNext w:val="0"/>
        <w:keepLines w:val="0"/>
        <w:pageBreakBefore w:val="0"/>
        <w:widowControl w:val="0"/>
        <w:kinsoku/>
        <w:wordWrap/>
        <w:overflowPunct/>
        <w:topLinePunct w:val="0"/>
        <w:autoSpaceDE/>
        <w:autoSpaceDN/>
        <w:bidi w:val="0"/>
        <w:adjustRightInd/>
        <w:snapToGrid w:val="0"/>
        <w:spacing w:beforeLines="0" w:afterLines="0" w:line="400" w:lineRule="exact"/>
        <w:ind w:firstLine="482" w:firstLineChars="200"/>
        <w:textAlignment w:val="auto"/>
        <w:rPr>
          <w:rFonts w:hint="eastAsia" w:ascii="宋体" w:hAnsi="宋体" w:cs="宋体"/>
          <w:b/>
          <w:bCs/>
          <w:color w:val="auto"/>
          <w:sz w:val="24"/>
          <w:szCs w:val="24"/>
        </w:rPr>
      </w:pPr>
      <w:r>
        <w:rPr>
          <w:rFonts w:hint="eastAsia" w:ascii="宋体" w:hAnsi="宋体" w:cs="宋体"/>
          <w:b/>
          <w:bCs/>
          <w:color w:val="auto"/>
          <w:sz w:val="24"/>
          <w:szCs w:val="24"/>
        </w:rPr>
        <w:t>二、合同金额</w:t>
      </w:r>
    </w:p>
    <w:p w14:paraId="5C1EFC47">
      <w:pPr>
        <w:keepNext w:val="0"/>
        <w:keepLines w:val="0"/>
        <w:pageBreakBefore w:val="0"/>
        <w:widowControl w:val="0"/>
        <w:kinsoku/>
        <w:wordWrap/>
        <w:overflowPunct/>
        <w:topLinePunct w:val="0"/>
        <w:autoSpaceDE/>
        <w:autoSpaceDN/>
        <w:bidi w:val="0"/>
        <w:adjustRightInd/>
        <w:snapToGrid w:val="0"/>
        <w:spacing w:beforeLines="0" w:afterLines="0"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合同金额为</w:t>
      </w:r>
      <w:r>
        <w:rPr>
          <w:rFonts w:hint="eastAsia" w:ascii="宋体" w:hAnsi="宋体" w:cs="宋体"/>
          <w:color w:val="auto"/>
          <w:sz w:val="24"/>
          <w:szCs w:val="24"/>
          <w:u w:val="single"/>
        </w:rPr>
        <w:t xml:space="preserve">         </w:t>
      </w:r>
      <w:r>
        <w:rPr>
          <w:rFonts w:hint="eastAsia" w:ascii="宋体" w:hAnsi="宋体" w:cs="宋体"/>
          <w:color w:val="auto"/>
          <w:sz w:val="24"/>
          <w:szCs w:val="24"/>
        </w:rPr>
        <w:t>元（大写：</w:t>
      </w:r>
      <w:r>
        <w:rPr>
          <w:rFonts w:hint="eastAsia" w:ascii="宋体" w:hAnsi="宋体" w:cs="宋体"/>
          <w:color w:val="auto"/>
          <w:sz w:val="24"/>
          <w:szCs w:val="24"/>
          <w:u w:val="single"/>
        </w:rPr>
        <w:t xml:space="preserve">                 </w:t>
      </w:r>
      <w:r>
        <w:rPr>
          <w:rFonts w:hint="eastAsia" w:ascii="宋体" w:hAnsi="宋体" w:cs="宋体"/>
          <w:color w:val="auto"/>
          <w:sz w:val="24"/>
          <w:szCs w:val="24"/>
        </w:rPr>
        <w:t>），包括完成本项目所需的服务费、人工费及提供服务所需的设备或货物购买（制造）费、辅材费、运输费、装卸费、安装调试费及各种应纳的税费。</w:t>
      </w:r>
    </w:p>
    <w:p w14:paraId="767EABC4">
      <w:pPr>
        <w:keepNext w:val="0"/>
        <w:keepLines w:val="0"/>
        <w:pageBreakBefore w:val="0"/>
        <w:widowControl w:val="0"/>
        <w:kinsoku/>
        <w:wordWrap/>
        <w:overflowPunct/>
        <w:topLinePunct w:val="0"/>
        <w:autoSpaceDE/>
        <w:autoSpaceDN/>
        <w:bidi w:val="0"/>
        <w:adjustRightInd/>
        <w:snapToGrid w:val="0"/>
        <w:spacing w:beforeLines="0" w:afterLines="0" w:line="400" w:lineRule="exact"/>
        <w:ind w:firstLine="482" w:firstLineChars="200"/>
        <w:textAlignment w:val="auto"/>
        <w:rPr>
          <w:rFonts w:hint="eastAsia" w:ascii="宋体" w:hAnsi="宋体" w:cs="宋体"/>
          <w:b/>
          <w:bCs/>
          <w:color w:val="auto"/>
          <w:sz w:val="24"/>
          <w:szCs w:val="24"/>
        </w:rPr>
      </w:pPr>
      <w:r>
        <w:rPr>
          <w:rFonts w:hint="eastAsia" w:ascii="宋体" w:hAnsi="宋体" w:cs="宋体"/>
          <w:b/>
          <w:bCs/>
          <w:color w:val="auto"/>
          <w:sz w:val="24"/>
          <w:szCs w:val="24"/>
        </w:rPr>
        <w:t xml:space="preserve">三、履行期限、地点和方式 </w:t>
      </w:r>
    </w:p>
    <w:p w14:paraId="40828C7E">
      <w:pPr>
        <w:keepNext w:val="0"/>
        <w:keepLines w:val="0"/>
        <w:pageBreakBefore w:val="0"/>
        <w:widowControl w:val="0"/>
        <w:kinsoku/>
        <w:wordWrap/>
        <w:overflowPunct/>
        <w:topLinePunct w:val="0"/>
        <w:autoSpaceDE/>
        <w:autoSpaceDN/>
        <w:bidi w:val="0"/>
        <w:adjustRightInd/>
        <w:snapToGrid w:val="0"/>
        <w:spacing w:beforeLines="0" w:afterLines="0"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（一）履行期限</w:t>
      </w:r>
    </w:p>
    <w:p w14:paraId="6A34B02D">
      <w:pPr>
        <w:keepNext w:val="0"/>
        <w:keepLines w:val="0"/>
        <w:pageBreakBefore w:val="0"/>
        <w:widowControl w:val="0"/>
        <w:kinsoku/>
        <w:wordWrap/>
        <w:overflowPunct/>
        <w:topLinePunct w:val="0"/>
        <w:autoSpaceDE/>
        <w:autoSpaceDN/>
        <w:bidi w:val="0"/>
        <w:adjustRightInd/>
        <w:snapToGrid w:val="0"/>
        <w:spacing w:beforeLines="0" w:afterLines="0"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《公正与效率》履行期为合同签订后两年；《重庆审判》《案例指导与参考》履行期为合同签订后两年；审管办刊物服务期为</w:t>
      </w:r>
      <w:r>
        <w:rPr>
          <w:rFonts w:hint="eastAsia" w:ascii="宋体" w:hAnsi="宋体" w:cs="宋体"/>
          <w:color w:val="auto"/>
          <w:sz w:val="24"/>
          <w:szCs w:val="24"/>
          <w:lang w:eastAsia="zh-CN"/>
        </w:rPr>
        <w:t>完成技术需求部分印刷数量</w:t>
      </w:r>
      <w:r>
        <w:rPr>
          <w:rFonts w:hint="eastAsia" w:ascii="宋体" w:hAnsi="宋体" w:cs="宋体"/>
          <w:color w:val="auto"/>
          <w:sz w:val="24"/>
          <w:szCs w:val="24"/>
        </w:rPr>
        <w:t>。</w:t>
      </w:r>
    </w:p>
    <w:p w14:paraId="13B2DA91">
      <w:pPr>
        <w:adjustRightInd w:val="0"/>
        <w:snapToGrid w:val="0"/>
        <w:spacing w:beforeLines="0" w:afterLines="0"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采购合同签订后乙方按照甲方工作要求完成设计、编辑，序时完成印刷等工作，并在规定时间内交货。</w:t>
      </w:r>
    </w:p>
    <w:p w14:paraId="226E0587">
      <w:pPr>
        <w:adjustRightInd w:val="0"/>
        <w:snapToGrid w:val="0"/>
        <w:spacing w:beforeLines="0" w:afterLines="0"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（二）履行地点：重庆市范围内。</w:t>
      </w:r>
    </w:p>
    <w:p w14:paraId="1D8D55F9">
      <w:pPr>
        <w:adjustRightInd w:val="0"/>
        <w:snapToGrid w:val="0"/>
        <w:spacing w:beforeLines="0" w:afterLines="0"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（三）履行方式：乙方免费运输刊物至甲方（需邮寄的刊物由邮局寄送运输）。</w:t>
      </w:r>
    </w:p>
    <w:p w14:paraId="26165A86">
      <w:pPr>
        <w:adjustRightInd w:val="0"/>
        <w:snapToGrid w:val="0"/>
        <w:spacing w:beforeLines="0" w:afterLines="0" w:line="360"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四、验收</w:t>
      </w:r>
    </w:p>
    <w:p w14:paraId="69693006">
      <w:pPr>
        <w:spacing w:beforeLines="0" w:afterLines="0"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（一）由甲方进行验收，刊物送达交货地点后，甲方于5个日历天内进行抽样检查验收，检查数量和质量，作出验收记录，双方签字确认。</w:t>
      </w:r>
    </w:p>
    <w:p w14:paraId="354CAEDF">
      <w:pPr>
        <w:spacing w:beforeLines="0" w:afterLines="0"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（二）乙方应保证货物到达甲方所在地完好无损，如有缺漏、损坏，由乙方负责调换、补齐或赔偿。</w:t>
      </w:r>
    </w:p>
    <w:p w14:paraId="7CAB1AD4">
      <w:pPr>
        <w:spacing w:beforeLines="0" w:afterLines="0"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（三）乙方服务未达到采购文件和采购合同的要求，且对甲方造成损失的，由乙方承担一切责任，并赔偿所造成的损失。</w:t>
      </w:r>
    </w:p>
    <w:p w14:paraId="4EA4D555">
      <w:pPr>
        <w:spacing w:beforeLines="0" w:afterLines="0"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（四）产品包装材料归甲方所有。</w:t>
      </w:r>
    </w:p>
    <w:p w14:paraId="3F791690">
      <w:pPr>
        <w:spacing w:beforeLines="0" w:afterLines="0" w:line="500" w:lineRule="exact"/>
        <w:ind w:firstLine="482" w:firstLineChars="200"/>
        <w:rPr>
          <w:rFonts w:hint="eastAsia" w:ascii="宋体" w:hAnsi="宋体" w:cs="宋体"/>
          <w:b/>
          <w:color w:val="auto"/>
          <w:sz w:val="24"/>
          <w:szCs w:val="24"/>
        </w:rPr>
      </w:pPr>
      <w:r>
        <w:rPr>
          <w:rFonts w:hint="eastAsia" w:ascii="宋体" w:hAnsi="宋体" w:cs="宋体"/>
          <w:b/>
          <w:color w:val="auto"/>
          <w:sz w:val="24"/>
          <w:szCs w:val="24"/>
        </w:rPr>
        <w:t>五、付款</w:t>
      </w:r>
    </w:p>
    <w:p w14:paraId="2F342A61">
      <w:pPr>
        <w:spacing w:beforeLines="0" w:afterLines="0"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乙方每提供一次印刷完毕的刊物，</w:t>
      </w:r>
      <w:r>
        <w:rPr>
          <w:rFonts w:hint="eastAsia" w:ascii="宋体" w:hAnsi="宋体" w:cs="宋体"/>
          <w:color w:val="auto"/>
          <w:sz w:val="24"/>
          <w:szCs w:val="24"/>
          <w:lang w:eastAsia="zh-CN"/>
        </w:rPr>
        <w:t>甲方</w:t>
      </w:r>
      <w:r>
        <w:rPr>
          <w:rFonts w:hint="eastAsia" w:ascii="宋体" w:hAnsi="宋体" w:cs="宋体"/>
          <w:color w:val="auto"/>
          <w:sz w:val="24"/>
          <w:szCs w:val="24"/>
        </w:rPr>
        <w:t>验收合格后支付该种刊物的印刷费用(成交单价*印制数量)，或者根据</w:t>
      </w:r>
      <w:r>
        <w:rPr>
          <w:rFonts w:hint="eastAsia" w:ascii="宋体" w:hAnsi="宋体" w:cs="宋体"/>
          <w:color w:val="auto"/>
          <w:sz w:val="24"/>
          <w:szCs w:val="24"/>
          <w:lang w:eastAsia="zh-CN"/>
        </w:rPr>
        <w:t>乙方</w:t>
      </w:r>
      <w:r>
        <w:rPr>
          <w:rFonts w:hint="eastAsia" w:ascii="宋体" w:hAnsi="宋体" w:cs="宋体"/>
          <w:color w:val="auto"/>
          <w:sz w:val="24"/>
          <w:szCs w:val="24"/>
        </w:rPr>
        <w:t>要求，每季度/半年支付一次。</w:t>
      </w:r>
    </w:p>
    <w:p w14:paraId="2A9FCD2D">
      <w:pPr>
        <w:spacing w:beforeLines="0" w:afterLines="0" w:line="500" w:lineRule="exact"/>
        <w:ind w:firstLine="482" w:firstLineChars="200"/>
        <w:rPr>
          <w:rFonts w:hint="eastAsia" w:ascii="宋体" w:hAnsi="宋体" w:cs="宋体"/>
          <w:b/>
          <w:color w:val="auto"/>
          <w:sz w:val="24"/>
          <w:szCs w:val="24"/>
        </w:rPr>
      </w:pPr>
      <w:r>
        <w:rPr>
          <w:rFonts w:hint="eastAsia" w:ascii="宋体" w:hAnsi="宋体" w:cs="宋体"/>
          <w:b/>
          <w:color w:val="auto"/>
          <w:sz w:val="24"/>
          <w:szCs w:val="24"/>
        </w:rPr>
        <w:t>六、违约责任</w:t>
      </w:r>
    </w:p>
    <w:p w14:paraId="7A501040">
      <w:pPr>
        <w:spacing w:beforeLines="0" w:afterLines="0"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（一）质量问题违约责任</w:t>
      </w:r>
    </w:p>
    <w:p w14:paraId="388724D6">
      <w:pPr>
        <w:spacing w:beforeLines="0" w:afterLines="0"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排版印刷出现质量问题或与清样内容不符，甲方有权拒绝接收产品，乙方应按</w:t>
      </w:r>
      <w:r>
        <w:rPr>
          <w:rFonts w:hint="eastAsia" w:ascii="宋体" w:hAnsi="宋体" w:cs="宋体"/>
          <w:color w:val="auto"/>
          <w:sz w:val="24"/>
          <w:szCs w:val="24"/>
          <w:lang w:eastAsia="zh-CN"/>
        </w:rPr>
        <w:t>甲方</w:t>
      </w:r>
      <w:r>
        <w:rPr>
          <w:rFonts w:hint="eastAsia" w:ascii="宋体" w:hAnsi="宋体" w:cs="宋体"/>
          <w:color w:val="auto"/>
          <w:sz w:val="24"/>
          <w:szCs w:val="24"/>
        </w:rPr>
        <w:t>要求进行更改或重新制作，费用由乙方承担。连续两次出现排版印刷质量问题，甲方有权单方终止合同，乙方负责赔偿给甲方造成的所有损失。</w:t>
      </w:r>
    </w:p>
    <w:p w14:paraId="4FF38C90">
      <w:pPr>
        <w:spacing w:beforeLines="0" w:afterLines="0"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（二）服务问题违约责任</w:t>
      </w:r>
    </w:p>
    <w:p w14:paraId="577828C9">
      <w:pPr>
        <w:spacing w:beforeLines="0" w:afterLines="0"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1.乙方违背服务承诺，存在转让或委托第三方印刷的情况，甲方有权终止合同，并由</w:t>
      </w:r>
      <w:r>
        <w:rPr>
          <w:rFonts w:hint="eastAsia" w:ascii="宋体" w:hAnsi="宋体" w:cs="宋体"/>
          <w:color w:val="auto"/>
          <w:sz w:val="24"/>
          <w:szCs w:val="24"/>
          <w:lang w:eastAsia="zh-CN"/>
        </w:rPr>
        <w:t>乙方</w:t>
      </w:r>
      <w:r>
        <w:rPr>
          <w:rFonts w:hint="eastAsia" w:ascii="宋体" w:hAnsi="宋体" w:cs="宋体"/>
          <w:color w:val="auto"/>
          <w:sz w:val="24"/>
          <w:szCs w:val="24"/>
        </w:rPr>
        <w:t>承担全部法律责任和相关经济损失。</w:t>
      </w:r>
    </w:p>
    <w:p w14:paraId="26FECE22">
      <w:pPr>
        <w:spacing w:beforeLines="0" w:afterLines="0"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2.在取稿、全书设计排版、校改、拼版出CTP、封装等服务环节出现工作失误、延误时间等问题，由乙方负责弥补损失。</w:t>
      </w:r>
    </w:p>
    <w:p w14:paraId="38920A08">
      <w:pPr>
        <w:spacing w:beforeLines="0" w:afterLines="0"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3.印刷品到达甲方所在地有缺漏、损坏，由乙方负责调换、补齐或赔偿。</w:t>
      </w:r>
    </w:p>
    <w:p w14:paraId="1A464F8A">
      <w:pPr>
        <w:spacing w:beforeLines="0" w:afterLines="0"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（三）失泄密违约责任</w:t>
      </w:r>
    </w:p>
    <w:p w14:paraId="1DD5D36E">
      <w:pPr>
        <w:spacing w:beforeLines="0" w:afterLines="0"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乙方在工作流程中发生失密、泄密事件，由乙方依法承担全部责任。</w:t>
      </w:r>
    </w:p>
    <w:p w14:paraId="35099C1A">
      <w:pPr>
        <w:spacing w:beforeLines="0" w:afterLines="0"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（四）免除违约责任</w:t>
      </w:r>
    </w:p>
    <w:p w14:paraId="2BFDB90B">
      <w:pPr>
        <w:spacing w:beforeLines="0" w:afterLines="0"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如因政策原因，导致印数改变或者停印等情况，甲方不承担违约责任。</w:t>
      </w:r>
    </w:p>
    <w:p w14:paraId="538CE76D">
      <w:pPr>
        <w:spacing w:beforeLines="0" w:afterLines="0"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（五）延迟交付责任</w:t>
      </w:r>
    </w:p>
    <w:p w14:paraId="796570D1">
      <w:pPr>
        <w:spacing w:beforeLines="0" w:afterLines="0"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1.若乙方未在合同约定期限内按时供货，则以50元/件/天进行扣款。</w:t>
      </w:r>
    </w:p>
    <w:p w14:paraId="677E6E77">
      <w:pPr>
        <w:spacing w:beforeLines="0" w:afterLines="0"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2.若逾期超过20个日历日，甲方视情况可有权终止采购合同，乙方须承担采购合同金额5%的违约金（不含第1条扣款金额）。</w:t>
      </w:r>
    </w:p>
    <w:p w14:paraId="356000F2">
      <w:pPr>
        <w:spacing w:beforeLines="0" w:afterLines="0" w:line="500" w:lineRule="exact"/>
        <w:ind w:firstLine="482" w:firstLineChars="200"/>
        <w:rPr>
          <w:rFonts w:hint="eastAsia" w:ascii="宋体" w:hAnsi="宋体" w:cs="宋体"/>
          <w:b/>
          <w:color w:val="auto"/>
          <w:sz w:val="24"/>
          <w:szCs w:val="24"/>
        </w:rPr>
      </w:pPr>
      <w:r>
        <w:rPr>
          <w:rFonts w:hint="eastAsia" w:ascii="宋体" w:hAnsi="宋体" w:cs="宋体"/>
          <w:b/>
          <w:color w:val="auto"/>
          <w:sz w:val="24"/>
          <w:szCs w:val="24"/>
        </w:rPr>
        <w:t>七、解决争议的方法</w:t>
      </w:r>
    </w:p>
    <w:p w14:paraId="126F7A4B">
      <w:pPr>
        <w:spacing w:beforeLines="0" w:afterLines="0"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因本合同引起的相关争议，双方应友好协商解决，协商调解不成，可向甲方所在地人民法院起诉。</w:t>
      </w:r>
    </w:p>
    <w:p w14:paraId="06BC7FD6">
      <w:pPr>
        <w:numPr>
          <w:ilvl w:val="0"/>
          <w:numId w:val="3"/>
        </w:numPr>
        <w:spacing w:beforeLines="0" w:afterLines="0"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本合同一式</w:t>
      </w:r>
      <w:r>
        <w:rPr>
          <w:rFonts w:hint="eastAsia" w:ascii="宋体" w:hAnsi="宋体" w:cs="宋体"/>
          <w:color w:val="auto"/>
          <w:sz w:val="24"/>
          <w:szCs w:val="24"/>
          <w:lang w:eastAsia="zh-CN"/>
        </w:rPr>
        <w:t>贰</w:t>
      </w:r>
      <w:r>
        <w:rPr>
          <w:rFonts w:hint="eastAsia" w:ascii="宋体" w:hAnsi="宋体" w:cs="宋体"/>
          <w:color w:val="auto"/>
          <w:sz w:val="24"/>
          <w:szCs w:val="24"/>
        </w:rPr>
        <w:t>份，甲乙双方各执壹份，签字盖章后生效，具有同等法律效力。</w:t>
      </w:r>
    </w:p>
    <w:p w14:paraId="3B3EB6C2">
      <w:pPr>
        <w:pStyle w:val="22"/>
        <w:numPr>
          <w:ilvl w:val="0"/>
          <w:numId w:val="0"/>
        </w:numPr>
        <w:spacing w:beforeLines="0" w:afterLines="0"/>
        <w:rPr>
          <w:rFonts w:hint="default" w:ascii="Times New Roman"/>
          <w:sz w:val="20"/>
          <w:szCs w:val="24"/>
        </w:rPr>
      </w:pPr>
    </w:p>
    <w:p w14:paraId="7D774514">
      <w:pPr>
        <w:spacing w:beforeLines="0" w:afterLines="0" w:line="400" w:lineRule="exact"/>
        <w:ind w:firstLine="480" w:firstLineChars="200"/>
        <w:rPr>
          <w:rFonts w:hint="eastAsia" w:ascii="宋体" w:hAnsi="宋体" w:cs="宋体"/>
          <w:color w:val="auto"/>
          <w:sz w:val="24"/>
          <w:szCs w:val="24"/>
        </w:rPr>
      </w:pPr>
    </w:p>
    <w:p w14:paraId="0EB07A31">
      <w:pPr>
        <w:pStyle w:val="5"/>
        <w:spacing w:beforeLines="0" w:afterLines="0"/>
        <w:rPr>
          <w:rFonts w:hint="eastAsia" w:ascii="宋体" w:hAnsi="宋体" w:eastAsia="宋体" w:cs="宋体"/>
          <w:color w:val="auto"/>
          <w:sz w:val="24"/>
          <w:szCs w:val="24"/>
        </w:rPr>
      </w:pPr>
    </w:p>
    <w:p w14:paraId="35A980E7">
      <w:pPr>
        <w:spacing w:beforeLines="0" w:afterLines="0"/>
        <w:rPr>
          <w:rFonts w:hint="eastAsia"/>
          <w:sz w:val="28"/>
          <w:szCs w:val="24"/>
        </w:rPr>
      </w:pPr>
    </w:p>
    <w:p w14:paraId="2C4E7B8C">
      <w:pPr>
        <w:spacing w:beforeLines="0" w:afterLines="0" w:line="400" w:lineRule="exact"/>
        <w:rPr>
          <w:rFonts w:hint="eastAsia" w:ascii="宋体" w:hAnsi="宋体" w:cs="宋体"/>
          <w:color w:val="auto"/>
          <w:sz w:val="24"/>
          <w:szCs w:val="24"/>
        </w:rPr>
      </w:pPr>
      <w:r>
        <w:rPr>
          <w:rFonts w:hint="eastAsia" w:ascii="宋体" w:hAnsi="宋体" w:cs="宋体"/>
          <w:color w:val="auto"/>
          <w:sz w:val="24"/>
          <w:szCs w:val="24"/>
        </w:rPr>
        <w:t xml:space="preserve">甲方：重庆市高级人民法院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乙方：</w:t>
      </w:r>
    </w:p>
    <w:p w14:paraId="4098AA8C">
      <w:pPr>
        <w:spacing w:beforeLines="0" w:afterLines="0" w:line="400" w:lineRule="exact"/>
        <w:rPr>
          <w:rFonts w:hint="eastAsia" w:ascii="宋体" w:hAnsi="宋体" w:cs="宋体"/>
          <w:color w:val="auto"/>
          <w:sz w:val="24"/>
          <w:szCs w:val="24"/>
        </w:rPr>
      </w:pPr>
    </w:p>
    <w:p w14:paraId="3AFF4DDA">
      <w:pPr>
        <w:spacing w:beforeLines="0" w:afterLines="0" w:line="400" w:lineRule="exact"/>
        <w:rPr>
          <w:rFonts w:hint="eastAsia" w:ascii="宋体" w:hAnsi="宋体" w:cs="宋体"/>
          <w:color w:val="auto"/>
          <w:sz w:val="24"/>
          <w:szCs w:val="24"/>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开户银行：</w:t>
      </w:r>
    </w:p>
    <w:p w14:paraId="1D3FF00A">
      <w:pPr>
        <w:spacing w:beforeLines="0" w:afterLines="0" w:line="400" w:lineRule="exact"/>
        <w:rPr>
          <w:rFonts w:hint="eastAsia" w:ascii="宋体" w:hAnsi="宋体" w:cs="宋体"/>
          <w:color w:val="auto"/>
          <w:sz w:val="24"/>
          <w:szCs w:val="24"/>
        </w:rPr>
      </w:pPr>
      <w:r>
        <w:rPr>
          <w:rFonts w:hint="eastAsia" w:ascii="宋体" w:hAnsi="宋体" w:cs="宋体"/>
          <w:color w:val="auto"/>
          <w:sz w:val="24"/>
          <w:szCs w:val="24"/>
        </w:rPr>
        <w:t xml:space="preserve">                                   </w:t>
      </w:r>
    </w:p>
    <w:p w14:paraId="4FC29ED9">
      <w:pPr>
        <w:spacing w:beforeLines="0" w:afterLines="0" w:line="400" w:lineRule="exact"/>
        <w:ind w:firstLine="4560" w:firstLineChars="1900"/>
        <w:rPr>
          <w:rFonts w:hint="eastAsia" w:ascii="宋体" w:hAnsi="宋体" w:cs="宋体"/>
          <w:color w:val="auto"/>
          <w:sz w:val="24"/>
          <w:szCs w:val="24"/>
        </w:rPr>
      </w:pPr>
      <w:r>
        <w:rPr>
          <w:rFonts w:hint="eastAsia" w:ascii="宋体" w:hAnsi="宋体" w:cs="宋体"/>
          <w:color w:val="auto"/>
          <w:sz w:val="24"/>
          <w:szCs w:val="24"/>
        </w:rPr>
        <w:t>账号：</w:t>
      </w:r>
    </w:p>
    <w:p w14:paraId="7DD2473B">
      <w:pPr>
        <w:spacing w:beforeLines="0" w:afterLines="0" w:line="400" w:lineRule="exact"/>
        <w:rPr>
          <w:rFonts w:hint="eastAsia" w:ascii="宋体" w:hAnsi="宋体" w:cs="宋体"/>
          <w:color w:val="auto"/>
          <w:sz w:val="24"/>
          <w:szCs w:val="24"/>
        </w:rPr>
      </w:pPr>
    </w:p>
    <w:p w14:paraId="0E0D8E3E">
      <w:pPr>
        <w:spacing w:beforeLines="0" w:afterLines="0" w:line="400" w:lineRule="exact"/>
        <w:rPr>
          <w:rFonts w:hint="eastAsia" w:ascii="宋体" w:hAnsi="宋体" w:cs="宋体"/>
          <w:color w:val="auto"/>
          <w:sz w:val="24"/>
          <w:szCs w:val="24"/>
        </w:rPr>
      </w:pPr>
      <w:r>
        <w:rPr>
          <w:rFonts w:hint="eastAsia" w:ascii="宋体" w:hAnsi="宋体" w:cs="宋体"/>
          <w:color w:val="auto"/>
          <w:sz w:val="24"/>
          <w:szCs w:val="24"/>
        </w:rPr>
        <w:t xml:space="preserve">授权代表: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法定代表人或授权代表：</w:t>
      </w:r>
    </w:p>
    <w:p w14:paraId="62066F07">
      <w:pPr>
        <w:spacing w:beforeLines="0" w:afterLines="0" w:line="400" w:lineRule="exact"/>
        <w:rPr>
          <w:rFonts w:hint="eastAsia" w:ascii="宋体" w:hAnsi="宋体" w:cs="宋体"/>
          <w:color w:val="auto"/>
          <w:sz w:val="24"/>
          <w:szCs w:val="24"/>
        </w:rPr>
      </w:pPr>
      <w:r>
        <w:rPr>
          <w:rFonts w:hint="eastAsia" w:ascii="宋体" w:hAnsi="宋体" w:cs="宋体"/>
          <w:color w:val="auto"/>
          <w:sz w:val="24"/>
          <w:szCs w:val="24"/>
        </w:rPr>
        <w:t xml:space="preserve">                        </w:t>
      </w:r>
    </w:p>
    <w:p w14:paraId="52CF9DF7">
      <w:pPr>
        <w:spacing w:beforeLines="0" w:afterLines="0" w:line="400" w:lineRule="exact"/>
        <w:rPr>
          <w:rFonts w:hint="eastAsia" w:ascii="宋体" w:hAnsi="宋体" w:cs="宋体"/>
          <w:color w:val="auto"/>
          <w:sz w:val="24"/>
          <w:szCs w:val="24"/>
        </w:rPr>
      </w:pPr>
      <w:r>
        <w:rPr>
          <w:rFonts w:hint="eastAsia" w:ascii="宋体" w:hAnsi="宋体" w:cs="宋体"/>
          <w:color w:val="auto"/>
          <w:sz w:val="24"/>
          <w:szCs w:val="24"/>
        </w:rPr>
        <w:t xml:space="preserve">                       </w:t>
      </w:r>
    </w:p>
    <w:p w14:paraId="0BE11C2C">
      <w:pPr>
        <w:spacing w:beforeLines="0" w:afterLines="0" w:line="400" w:lineRule="exact"/>
        <w:rPr>
          <w:rFonts w:hint="eastAsia" w:ascii="宋体" w:hAnsi="宋体" w:cs="宋体"/>
          <w:color w:val="auto"/>
          <w:sz w:val="24"/>
          <w:szCs w:val="24"/>
        </w:rPr>
      </w:pPr>
      <w:r>
        <w:rPr>
          <w:rFonts w:hint="eastAsia" w:ascii="宋体" w:hAnsi="宋体" w:cs="宋体"/>
          <w:color w:val="auto"/>
          <w:sz w:val="24"/>
          <w:szCs w:val="24"/>
        </w:rPr>
        <w:t xml:space="preserve">签约日期：    年   月   日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签约日期：       年   月   日</w:t>
      </w:r>
    </w:p>
    <w:p w14:paraId="01A7DC52">
      <w:pPr>
        <w:pageBreakBefore w:val="0"/>
        <w:widowControl w:val="0"/>
        <w:kinsoku/>
        <w:wordWrap/>
        <w:overflowPunct/>
        <w:topLinePunct w:val="0"/>
        <w:autoSpaceDE/>
        <w:autoSpaceDN/>
        <w:bidi w:val="0"/>
        <w:adjustRightInd/>
        <w:snapToGrid/>
        <w:spacing w:line="594" w:lineRule="exact"/>
        <w:textAlignment w:val="auto"/>
        <w:rPr>
          <w:rFonts w:hint="eastAsia" w:ascii="宋体" w:hAnsi="宋体" w:eastAsia="宋体" w:cs="宋体"/>
          <w:b/>
          <w:bCs/>
          <w:color w:val="auto"/>
          <w:kern w:val="0"/>
          <w:sz w:val="24"/>
          <w:szCs w:val="24"/>
        </w:rPr>
      </w:pP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none"/>
          <w:lang w:val="en-US" w:eastAsia="zh-CN"/>
        </w:rPr>
        <w:t xml:space="preserve">    </w:t>
      </w:r>
    </w:p>
    <w:p w14:paraId="121B5821">
      <w:pPr>
        <w:rPr>
          <w:rFonts w:hint="eastAsia" w:ascii="宋体" w:hAnsi="宋体" w:eastAsia="宋体" w:cs="宋体"/>
          <w:b/>
          <w:bCs w:val="0"/>
          <w:color w:val="auto"/>
          <w:sz w:val="36"/>
          <w:szCs w:val="36"/>
        </w:rPr>
      </w:pPr>
      <w:r>
        <w:rPr>
          <w:rFonts w:hint="eastAsia" w:ascii="宋体" w:hAnsi="宋体" w:eastAsia="宋体" w:cs="宋体"/>
          <w:b/>
          <w:bCs w:val="0"/>
          <w:color w:val="auto"/>
          <w:sz w:val="36"/>
          <w:szCs w:val="36"/>
        </w:rPr>
        <w:br w:type="page"/>
      </w:r>
    </w:p>
    <w:p w14:paraId="7F140F34">
      <w:pPr>
        <w:jc w:val="center"/>
        <w:rPr>
          <w:rFonts w:hint="eastAsia" w:ascii="宋体" w:hAnsi="宋体" w:eastAsia="宋体" w:cs="宋体"/>
          <w:b/>
          <w:bCs w:val="0"/>
          <w:color w:val="auto"/>
          <w:sz w:val="36"/>
          <w:szCs w:val="36"/>
        </w:rPr>
      </w:pPr>
      <w:r>
        <w:rPr>
          <w:rFonts w:hint="eastAsia" w:ascii="宋体" w:hAnsi="宋体" w:eastAsia="宋体" w:cs="宋体"/>
          <w:b/>
          <w:bCs w:val="0"/>
          <w:color w:val="auto"/>
          <w:sz w:val="36"/>
          <w:szCs w:val="36"/>
        </w:rPr>
        <w:t>廉政承诺书</w:t>
      </w:r>
    </w:p>
    <w:p w14:paraId="1DD5494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为提高财政资金的使用效益，增大采购行为和合同执行的透明度，严防贪腐违纪违法行为的发生，同时使企业拥有公平的竞争环境，经双方协商一致，作如下承诺：</w:t>
      </w:r>
    </w:p>
    <w:p w14:paraId="07786706">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eastAsia="zh-CN"/>
        </w:rPr>
        <w:t>市高法</w:t>
      </w:r>
      <w:r>
        <w:rPr>
          <w:rFonts w:hint="eastAsia" w:ascii="宋体" w:hAnsi="宋体" w:eastAsia="宋体" w:cs="宋体"/>
          <w:b/>
          <w:color w:val="auto"/>
          <w:sz w:val="24"/>
          <w:szCs w:val="24"/>
        </w:rPr>
        <w:t>院承诺</w:t>
      </w:r>
      <w:r>
        <w:rPr>
          <w:rFonts w:hint="eastAsia" w:ascii="宋体" w:hAnsi="宋体" w:eastAsia="宋体" w:cs="宋体"/>
          <w:color w:val="auto"/>
          <w:sz w:val="24"/>
          <w:szCs w:val="24"/>
        </w:rPr>
        <w:t>：</w:t>
      </w:r>
    </w:p>
    <w:p w14:paraId="3DBFEB9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1.不向相关服务对象及相关利益人索取回扣。</w:t>
      </w:r>
    </w:p>
    <w:p w14:paraId="64B1F39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2.不接受相关服务对象及相关利益人吃请或旅游。</w:t>
      </w:r>
    </w:p>
    <w:p w14:paraId="7750617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3.不接受相关服务对象及相关利益人礼金、有价证券、礼品等财物。</w:t>
      </w:r>
    </w:p>
    <w:p w14:paraId="1741BC9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4.严格按合同督查验收，不提超合同约定要求，按约定付款。</w:t>
      </w:r>
    </w:p>
    <w:p w14:paraId="1667515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如有违反上述行为，可向我院纪检监察部门进行举报，举报查实后对相关责任人按照纪律、法规予以处理。</w:t>
      </w:r>
    </w:p>
    <w:p w14:paraId="30CA9B7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举报电话：023—67673468。</w:t>
      </w:r>
    </w:p>
    <w:p w14:paraId="0A68D37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部门</w:t>
      </w:r>
      <w:r>
        <w:rPr>
          <w:rFonts w:hint="eastAsia" w:ascii="宋体" w:hAnsi="宋体" w:eastAsia="宋体" w:cs="宋体"/>
          <w:color w:val="auto"/>
          <w:sz w:val="24"/>
          <w:szCs w:val="24"/>
        </w:rPr>
        <w:t xml:space="preserve">负责人：               </w:t>
      </w:r>
      <w:r>
        <w:rPr>
          <w:rFonts w:hint="eastAsia" w:ascii="宋体" w:hAnsi="宋体" w:eastAsia="宋体" w:cs="宋体"/>
          <w:color w:val="auto"/>
          <w:sz w:val="24"/>
          <w:szCs w:val="24"/>
          <w:lang w:val="en-US" w:eastAsia="zh-CN"/>
        </w:rPr>
        <w:t xml:space="preserve">          </w:t>
      </w:r>
    </w:p>
    <w:p w14:paraId="7A06F68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经办人员：</w:t>
      </w:r>
    </w:p>
    <w:p w14:paraId="5C19AB30">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eastAsia="zh-CN"/>
        </w:rPr>
        <w:t>企业</w:t>
      </w:r>
      <w:r>
        <w:rPr>
          <w:rFonts w:hint="eastAsia" w:ascii="宋体" w:hAnsi="宋体" w:eastAsia="宋体" w:cs="宋体"/>
          <w:b/>
          <w:color w:val="auto"/>
          <w:sz w:val="24"/>
          <w:szCs w:val="24"/>
        </w:rPr>
        <w:t>承诺</w:t>
      </w:r>
      <w:r>
        <w:rPr>
          <w:rFonts w:hint="eastAsia" w:ascii="宋体" w:hAnsi="宋体" w:eastAsia="宋体" w:cs="宋体"/>
          <w:color w:val="auto"/>
          <w:sz w:val="24"/>
          <w:szCs w:val="24"/>
        </w:rPr>
        <w:t>：</w:t>
      </w:r>
    </w:p>
    <w:p w14:paraId="36C0BB3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1.提供相关产品或是服务不赚取暴利。</w:t>
      </w:r>
    </w:p>
    <w:p w14:paraId="4AA404D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2.承诺不向贵院工作人员赠送礼金、有价证券等。</w:t>
      </w:r>
    </w:p>
    <w:p w14:paraId="21C05E5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3.承诺不安排贵院工作人员旅游或是安排吃请。</w:t>
      </w:r>
    </w:p>
    <w:p w14:paraId="66EAC22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4.严格履行合同，确保质量。</w:t>
      </w:r>
    </w:p>
    <w:p w14:paraId="6533F59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若发生以上行为，我公司将向贵院支付合同（项目工程结算）总价3%的廉政违约金。</w:t>
      </w:r>
    </w:p>
    <w:p w14:paraId="3C57EF7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举报电话：023—67673468</w:t>
      </w:r>
    </w:p>
    <w:p w14:paraId="0213A31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公司法定代表人签字：                   </w:t>
      </w:r>
    </w:p>
    <w:p w14:paraId="3192385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公司委托人员签字：</w:t>
      </w:r>
    </w:p>
    <w:p w14:paraId="3823EB1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本承诺书作为合同附件。</w:t>
      </w:r>
    </w:p>
    <w:p w14:paraId="2EB740E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p>
    <w:p w14:paraId="69D6CC52">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1815945A">
      <w:pPr>
        <w:pStyle w:val="2"/>
        <w:rPr>
          <w:rFonts w:hint="eastAsia" w:ascii="宋体" w:hAnsi="宋体" w:eastAsia="宋体" w:cs="宋体"/>
          <w:color w:val="auto"/>
          <w:sz w:val="24"/>
          <w:szCs w:val="24"/>
        </w:rPr>
      </w:pPr>
    </w:p>
    <w:p w14:paraId="0B5DBA01">
      <w:pPr>
        <w:rPr>
          <w:rFonts w:hint="eastAsia" w:ascii="宋体" w:hAnsi="宋体" w:eastAsia="宋体" w:cs="宋体"/>
          <w:color w:val="auto"/>
          <w:sz w:val="24"/>
          <w:szCs w:val="24"/>
        </w:rPr>
      </w:pPr>
    </w:p>
    <w:p w14:paraId="37F1AA2D">
      <w:pPr>
        <w:pStyle w:val="2"/>
        <w:rPr>
          <w:rFonts w:hint="eastAsia"/>
        </w:rPr>
      </w:pPr>
    </w:p>
    <w:p w14:paraId="7289C088">
      <w:pPr>
        <w:pStyle w:val="3"/>
        <w:spacing w:before="0" w:after="0" w:line="360" w:lineRule="auto"/>
        <w:jc w:val="center"/>
        <w:rPr>
          <w:rFonts w:ascii="宋体" w:hAnsi="宋体" w:eastAsia="宋体" w:cs="宋体"/>
          <w:bCs/>
          <w:color w:val="auto"/>
          <w:sz w:val="36"/>
          <w:szCs w:val="30"/>
        </w:rPr>
      </w:pPr>
      <w:bookmarkStart w:id="131" w:name="_Toc30030"/>
      <w:bookmarkStart w:id="132" w:name="_Toc4214"/>
      <w:r>
        <w:rPr>
          <w:rFonts w:hint="eastAsia" w:ascii="宋体" w:hAnsi="宋体" w:eastAsia="宋体" w:cs="宋体"/>
          <w:bCs/>
          <w:color w:val="auto"/>
          <w:sz w:val="36"/>
          <w:szCs w:val="30"/>
        </w:rPr>
        <w:t>第七篇</w:t>
      </w:r>
      <w:r>
        <w:rPr>
          <w:rFonts w:hint="eastAsia" w:ascii="宋体" w:hAnsi="宋体" w:eastAsia="宋体" w:cs="宋体"/>
          <w:bCs/>
          <w:color w:val="auto"/>
          <w:sz w:val="36"/>
          <w:szCs w:val="30"/>
          <w:lang w:val="en-US" w:eastAsia="zh-CN"/>
        </w:rPr>
        <w:t xml:space="preserve">  </w:t>
      </w:r>
      <w:r>
        <w:rPr>
          <w:rFonts w:hint="eastAsia" w:ascii="宋体" w:hAnsi="宋体" w:eastAsia="宋体" w:cs="宋体"/>
          <w:bCs/>
          <w:color w:val="auto"/>
          <w:sz w:val="36"/>
          <w:szCs w:val="30"/>
        </w:rPr>
        <w:t>响应文件编制要求</w:t>
      </w:r>
      <w:bookmarkEnd w:id="131"/>
      <w:bookmarkEnd w:id="132"/>
    </w:p>
    <w:p w14:paraId="714ECA31">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一、经济部分</w:t>
      </w:r>
    </w:p>
    <w:p w14:paraId="77206C49">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（一）网上询比报价函</w:t>
      </w:r>
    </w:p>
    <w:p w14:paraId="600CDB9B">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（二）分项报价明细表</w:t>
      </w:r>
    </w:p>
    <w:p w14:paraId="4F1452B6">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二、技术部分</w:t>
      </w:r>
    </w:p>
    <w:p w14:paraId="036AD7BC">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（一）技术响应偏离表</w:t>
      </w:r>
    </w:p>
    <w:p w14:paraId="4B0E0716">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（二）</w:t>
      </w:r>
      <w:r>
        <w:rPr>
          <w:rFonts w:hint="eastAsia" w:ascii="宋体" w:hAnsi="宋体" w:cs="宋体"/>
          <w:color w:val="auto"/>
          <w:sz w:val="24"/>
          <w:szCs w:val="24"/>
          <w:lang w:eastAsia="zh-CN"/>
        </w:rPr>
        <w:t>书面</w:t>
      </w:r>
      <w:r>
        <w:rPr>
          <w:rFonts w:hint="eastAsia" w:ascii="宋体" w:hAnsi="宋体" w:cs="宋体"/>
          <w:color w:val="auto"/>
          <w:sz w:val="24"/>
          <w:szCs w:val="24"/>
        </w:rPr>
        <w:t>方案</w:t>
      </w:r>
    </w:p>
    <w:p w14:paraId="1F7561CC">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三、商务部分</w:t>
      </w:r>
    </w:p>
    <w:p w14:paraId="5597A70A">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（一）商务响应偏离表</w:t>
      </w:r>
    </w:p>
    <w:p w14:paraId="1F9FF0B8">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（二）其它优惠服务承诺</w:t>
      </w:r>
    </w:p>
    <w:p w14:paraId="5612673E">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四、资格条件及其他</w:t>
      </w:r>
    </w:p>
    <w:p w14:paraId="6AB14AE2">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（一）法人营业执照（副本）或事业单位法人证书（副本）或个体工商户营业执照或有效的自然人身份证明或社会团体法人登记证书复印件</w:t>
      </w:r>
    </w:p>
    <w:p w14:paraId="6CEF80F0">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（二）法定代表人身份证明书（格式）</w:t>
      </w:r>
    </w:p>
    <w:p w14:paraId="61AF6399">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（三）法定代表人授权委托书（格式）</w:t>
      </w:r>
    </w:p>
    <w:p w14:paraId="322F6F36">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（四）基本资格条件承诺函（格式）</w:t>
      </w:r>
    </w:p>
    <w:p w14:paraId="3C8FACC2">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（五）特定资格条件证明文件（如果有）</w:t>
      </w:r>
    </w:p>
    <w:p w14:paraId="7E2DC3FE">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五、其他应提供的资料</w:t>
      </w:r>
    </w:p>
    <w:p w14:paraId="59E072AB">
      <w:pPr>
        <w:snapToGrid w:val="0"/>
        <w:spacing w:line="400" w:lineRule="exact"/>
        <w:ind w:firstLine="480" w:firstLineChars="200"/>
        <w:rPr>
          <w:rFonts w:ascii="宋体" w:hAnsi="宋体" w:cs="宋体"/>
          <w:color w:val="auto"/>
          <w:sz w:val="24"/>
          <w:szCs w:val="24"/>
        </w:rPr>
      </w:pPr>
      <w:bookmarkStart w:id="133" w:name="_Toc313888360"/>
      <w:bookmarkStart w:id="134" w:name="_Toc313008356"/>
      <w:bookmarkStart w:id="135" w:name="_Toc342913419"/>
      <w:bookmarkStart w:id="136" w:name="_Toc12789073"/>
      <w:bookmarkStart w:id="137" w:name="_Toc283382454"/>
      <w:r>
        <w:rPr>
          <w:rFonts w:hint="eastAsia" w:ascii="宋体" w:hAnsi="宋体" w:cs="宋体"/>
          <w:color w:val="auto"/>
          <w:sz w:val="24"/>
          <w:szCs w:val="24"/>
        </w:rPr>
        <w:t>其他与项目有关的资料（自附）</w:t>
      </w:r>
    </w:p>
    <w:p w14:paraId="319EA25F">
      <w:pPr>
        <w:snapToGrid w:val="0"/>
        <w:spacing w:line="360" w:lineRule="auto"/>
        <w:rPr>
          <w:rFonts w:ascii="宋体" w:hAnsi="宋体" w:cs="宋体"/>
          <w:color w:val="auto"/>
          <w:sz w:val="24"/>
          <w:szCs w:val="24"/>
          <w:bdr w:val="single" w:color="auto" w:sz="4" w:space="0"/>
        </w:rPr>
        <w:sectPr>
          <w:headerReference r:id="rId3" w:type="default"/>
          <w:footerReference r:id="rId4" w:type="default"/>
          <w:pgSz w:w="11907" w:h="16840"/>
          <w:pgMar w:top="1134" w:right="1191" w:bottom="1134" w:left="1304" w:header="680" w:footer="992" w:gutter="0"/>
          <w:pgNumType w:fmt="numberInDash"/>
          <w:cols w:space="720" w:num="1"/>
          <w:docGrid w:linePitch="380" w:charSpace="-5735"/>
        </w:sectPr>
      </w:pPr>
    </w:p>
    <w:p w14:paraId="3FD2D5C2">
      <w:pPr>
        <w:pStyle w:val="4"/>
        <w:spacing w:before="0" w:after="0" w:line="360" w:lineRule="auto"/>
        <w:rPr>
          <w:rFonts w:ascii="宋体" w:hAnsi="宋体" w:cs="宋体"/>
          <w:color w:val="auto"/>
          <w:sz w:val="24"/>
          <w:szCs w:val="24"/>
        </w:rPr>
      </w:pPr>
      <w:bookmarkStart w:id="138" w:name="_Toc32696"/>
      <w:bookmarkStart w:id="139" w:name="_Toc25359"/>
      <w:r>
        <w:rPr>
          <w:rFonts w:hint="eastAsia" w:ascii="宋体" w:hAnsi="宋体" w:cs="宋体"/>
          <w:color w:val="auto"/>
          <w:sz w:val="24"/>
          <w:szCs w:val="24"/>
        </w:rPr>
        <w:t>一、经济部分</w:t>
      </w:r>
      <w:bookmarkEnd w:id="133"/>
      <w:bookmarkEnd w:id="134"/>
      <w:bookmarkEnd w:id="135"/>
      <w:bookmarkEnd w:id="138"/>
      <w:bookmarkEnd w:id="139"/>
    </w:p>
    <w:bookmarkEnd w:id="136"/>
    <w:bookmarkEnd w:id="137"/>
    <w:p w14:paraId="2BF91553">
      <w:pPr>
        <w:tabs>
          <w:tab w:val="left" w:pos="6300"/>
        </w:tabs>
        <w:snapToGrid w:val="0"/>
        <w:spacing w:line="312" w:lineRule="auto"/>
        <w:jc w:val="left"/>
        <w:outlineLvl w:val="0"/>
        <w:rPr>
          <w:rFonts w:ascii="宋体" w:hAnsi="宋体" w:cs="宋体"/>
          <w:b/>
          <w:color w:val="auto"/>
          <w:sz w:val="24"/>
          <w:szCs w:val="24"/>
        </w:rPr>
      </w:pPr>
      <w:r>
        <w:rPr>
          <w:rFonts w:hint="eastAsia" w:ascii="宋体" w:hAnsi="宋体" w:cs="宋体"/>
          <w:b/>
          <w:color w:val="auto"/>
          <w:sz w:val="24"/>
          <w:szCs w:val="24"/>
        </w:rPr>
        <w:t>（一）网上询比报价函</w:t>
      </w:r>
    </w:p>
    <w:p w14:paraId="16DD4FC5">
      <w:pPr>
        <w:tabs>
          <w:tab w:val="left" w:pos="6300"/>
        </w:tabs>
        <w:snapToGrid w:val="0"/>
        <w:spacing w:line="312" w:lineRule="auto"/>
        <w:jc w:val="center"/>
        <w:outlineLvl w:val="0"/>
        <w:rPr>
          <w:rFonts w:ascii="宋体" w:hAnsi="宋体" w:cs="宋体"/>
          <w:bCs/>
          <w:color w:val="auto"/>
          <w:sz w:val="24"/>
          <w:szCs w:val="24"/>
        </w:rPr>
      </w:pPr>
      <w:r>
        <w:rPr>
          <w:rFonts w:hint="eastAsia" w:ascii="宋体" w:hAnsi="宋体" w:cs="宋体"/>
          <w:bCs/>
          <w:color w:val="auto"/>
          <w:sz w:val="24"/>
          <w:szCs w:val="24"/>
        </w:rPr>
        <w:t>网上询比报价函</w:t>
      </w:r>
    </w:p>
    <w:p w14:paraId="5A6A6505">
      <w:pPr>
        <w:tabs>
          <w:tab w:val="left" w:pos="6300"/>
        </w:tabs>
        <w:snapToGrid w:val="0"/>
        <w:spacing w:line="312" w:lineRule="auto"/>
        <w:rPr>
          <w:rFonts w:ascii="宋体" w:hAnsi="宋体" w:cs="宋体"/>
          <w:color w:val="auto"/>
          <w:sz w:val="24"/>
          <w:szCs w:val="24"/>
        </w:rPr>
      </w:pPr>
      <w:r>
        <w:rPr>
          <w:rFonts w:hint="eastAsia" w:ascii="宋体" w:hAnsi="宋体" w:cs="宋体"/>
          <w:color w:val="auto"/>
          <w:sz w:val="24"/>
          <w:szCs w:val="24"/>
          <w:u w:val="single"/>
        </w:rPr>
        <w:t>（采购代理机构名称）</w:t>
      </w:r>
      <w:r>
        <w:rPr>
          <w:rFonts w:hint="eastAsia" w:ascii="宋体" w:hAnsi="宋体" w:cs="宋体"/>
          <w:color w:val="auto"/>
          <w:sz w:val="24"/>
          <w:szCs w:val="24"/>
        </w:rPr>
        <w:t>：</w:t>
      </w:r>
    </w:p>
    <w:p w14:paraId="4F171C2D">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我方收到____________________________（采购项目名称）的网上询比文件，经详细研究，决定参加该项目的网上询比。</w:t>
      </w:r>
    </w:p>
    <w:p w14:paraId="0648E0F5">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1.愿意按照网上询比文件中的一切要求，提供本项目采购内容及相关服务，询比报价为人民币大写：</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，人民币小写：</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w:t>
      </w:r>
    </w:p>
    <w:p w14:paraId="46C4FDD1">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2.我方现提交的响应文件为：响应文件正本</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份，副本</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份。</w:t>
      </w:r>
    </w:p>
    <w:p w14:paraId="76605B6C">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3.我方承诺：本次网上询比的有效期为90天。</w:t>
      </w:r>
    </w:p>
    <w:p w14:paraId="4DB75096">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4.我方完全理解和接受贵方网上询比文件的一切规定和要求及评审办法。</w:t>
      </w:r>
    </w:p>
    <w:p w14:paraId="0BCEFF28">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5.在整个网上询比过程中，我方若有违规行为，接受按照《中华人民共和国政府采购法》和《网上询比文件》之规定给予惩罚。</w:t>
      </w:r>
    </w:p>
    <w:p w14:paraId="5035438F">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6.我方若成为成交供应商，将按照最终网上询比结果签订合同，并且严格履行合同义务。本承诺函将成为合同不可分割的一部分，与合同具有同等的法律效力。</w:t>
      </w:r>
    </w:p>
    <w:p w14:paraId="134C766A">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7.我方同意按网上询比文件规定。如果我方成为成交供应商，保证在接到成交通知书前，向采购代理机构缴纳网上询比文件规定的采购代理服务费。</w:t>
      </w:r>
    </w:p>
    <w:p w14:paraId="5823F93A">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8.</w:t>
      </w:r>
      <w:r>
        <w:rPr>
          <w:rFonts w:hint="eastAsia" w:ascii="宋体" w:hAnsi="宋体" w:cs="宋体"/>
          <w:color w:val="auto"/>
          <w:sz w:val="24"/>
          <w:szCs w:val="28"/>
        </w:rPr>
        <w:t>我方未</w:t>
      </w:r>
      <w:r>
        <w:rPr>
          <w:rFonts w:hint="eastAsia" w:ascii="宋体" w:hAnsi="宋体" w:cs="宋体"/>
          <w:color w:val="auto"/>
          <w:sz w:val="24"/>
          <w:szCs w:val="24"/>
        </w:rPr>
        <w:t>为采购项目提供整体设计、规范编制或者项目管理、监理、检测等服务。</w:t>
      </w:r>
    </w:p>
    <w:p w14:paraId="593827FD">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供应商（公章）：</w:t>
      </w:r>
    </w:p>
    <w:p w14:paraId="117E698B">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地址：</w:t>
      </w:r>
    </w:p>
    <w:p w14:paraId="2104DB15">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电话：                                        传真：</w:t>
      </w:r>
    </w:p>
    <w:p w14:paraId="7B0B38AC">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网址：                                        邮编：</w:t>
      </w:r>
    </w:p>
    <w:p w14:paraId="5573EFEE">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联系人：</w:t>
      </w:r>
    </w:p>
    <w:p w14:paraId="35CFFF34">
      <w:pPr>
        <w:snapToGrid w:val="0"/>
        <w:spacing w:line="312" w:lineRule="auto"/>
        <w:ind w:firstLine="5280" w:firstLineChars="2200"/>
        <w:rPr>
          <w:rFonts w:ascii="宋体" w:hAnsi="宋体" w:cs="宋体"/>
          <w:color w:val="auto"/>
          <w:sz w:val="24"/>
          <w:szCs w:val="24"/>
        </w:rPr>
      </w:pPr>
      <w:r>
        <w:rPr>
          <w:rFonts w:hint="eastAsia" w:ascii="宋体" w:hAnsi="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日</w:t>
      </w:r>
    </w:p>
    <w:p w14:paraId="3B79D5A0">
      <w:pPr>
        <w:pStyle w:val="22"/>
        <w:rPr>
          <w:rFonts w:ascii="宋体" w:hAnsi="宋体" w:eastAsia="宋体" w:cs="宋体"/>
          <w:color w:val="auto"/>
        </w:rPr>
        <w:sectPr>
          <w:pgSz w:w="11907" w:h="16840"/>
          <w:pgMar w:top="1134" w:right="1191" w:bottom="1134" w:left="1304" w:header="680" w:footer="992" w:gutter="0"/>
          <w:lnNumType w:countBy="0" w:distance="360"/>
          <w:pgNumType w:fmt="numberInDash"/>
          <w:cols w:space="720" w:num="1"/>
          <w:rtlGutter w:val="0"/>
          <w:docGrid w:linePitch="392" w:charSpace="0"/>
        </w:sectPr>
      </w:pPr>
    </w:p>
    <w:p w14:paraId="7A71119A">
      <w:pPr>
        <w:snapToGrid w:val="0"/>
        <w:spacing w:line="500" w:lineRule="exact"/>
        <w:ind w:firstLine="560"/>
        <w:rPr>
          <w:rFonts w:ascii="宋体" w:hAnsi="宋体" w:cs="宋体"/>
          <w:b/>
          <w:color w:val="auto"/>
          <w:szCs w:val="22"/>
        </w:rPr>
      </w:pPr>
      <w:bookmarkStart w:id="140" w:name="_Toc313888361"/>
      <w:bookmarkStart w:id="141" w:name="_Toc342913420"/>
      <w:bookmarkStart w:id="142" w:name="_Toc21280"/>
      <w:bookmarkStart w:id="143" w:name="_Toc313008357"/>
      <w:r>
        <w:rPr>
          <w:rFonts w:hint="eastAsia" w:ascii="宋体" w:hAnsi="宋体" w:cs="宋体"/>
          <w:b/>
          <w:color w:val="auto"/>
        </w:rPr>
        <w:t>（二）分项报价明细表</w:t>
      </w:r>
    </w:p>
    <w:p w14:paraId="02D268D8">
      <w:pPr>
        <w:snapToGrid w:val="0"/>
        <w:spacing w:beforeLines="0" w:afterLines="0" w:line="500" w:lineRule="exact"/>
        <w:rPr>
          <w:rFonts w:hint="eastAsia" w:ascii="宋体" w:hAnsi="宋体"/>
          <w:color w:val="auto"/>
          <w:sz w:val="24"/>
          <w:szCs w:val="24"/>
        </w:rPr>
      </w:pPr>
      <w:r>
        <w:rPr>
          <w:rFonts w:hint="eastAsia" w:ascii="宋体" w:hAnsi="宋体"/>
          <w:color w:val="auto"/>
          <w:sz w:val="24"/>
          <w:szCs w:val="24"/>
        </w:rPr>
        <w:t>采购项目名称：</w:t>
      </w:r>
    </w:p>
    <w:tbl>
      <w:tblPr>
        <w:tblStyle w:val="13"/>
        <w:tblW w:w="14581"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972"/>
        <w:gridCol w:w="2656"/>
        <w:gridCol w:w="1764"/>
        <w:gridCol w:w="3075"/>
        <w:gridCol w:w="2548"/>
        <w:gridCol w:w="1291"/>
        <w:gridCol w:w="1559"/>
      </w:tblGrid>
      <w:tr w14:paraId="1C91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F87505">
            <w:pPr>
              <w:pStyle w:val="5"/>
              <w:spacing w:beforeLines="0" w:afterLines="0" w:line="340" w:lineRule="exact"/>
              <w:jc w:val="center"/>
              <w:rPr>
                <w:rFonts w:hint="eastAsia" w:ascii="宋体" w:hAnsi="宋体" w:eastAsia="宋体"/>
                <w:b/>
                <w:color w:val="auto"/>
                <w:sz w:val="24"/>
                <w:szCs w:val="24"/>
              </w:rPr>
            </w:pPr>
            <w:r>
              <w:rPr>
                <w:rFonts w:hint="eastAsia" w:ascii="宋体" w:hAnsi="宋体" w:eastAsia="宋体"/>
                <w:b/>
                <w:color w:val="auto"/>
                <w:sz w:val="24"/>
                <w:szCs w:val="24"/>
              </w:rPr>
              <w:t>序号</w:t>
            </w:r>
          </w:p>
        </w:tc>
        <w:tc>
          <w:tcPr>
            <w:tcW w:w="9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B636F8">
            <w:pPr>
              <w:pStyle w:val="5"/>
              <w:spacing w:beforeLines="0" w:afterLines="0" w:line="340" w:lineRule="exact"/>
              <w:jc w:val="center"/>
              <w:rPr>
                <w:rFonts w:hint="eastAsia" w:ascii="宋体" w:hAnsi="宋体" w:eastAsia="宋体"/>
                <w:b/>
                <w:color w:val="auto"/>
                <w:sz w:val="24"/>
                <w:szCs w:val="24"/>
              </w:rPr>
            </w:pPr>
            <w:r>
              <w:rPr>
                <w:rFonts w:hint="eastAsia" w:ascii="宋体" w:hAnsi="宋体" w:eastAsia="宋体"/>
                <w:b/>
                <w:color w:val="auto"/>
                <w:sz w:val="24"/>
                <w:szCs w:val="24"/>
              </w:rPr>
              <w:t>部门</w:t>
            </w:r>
          </w:p>
        </w:tc>
        <w:tc>
          <w:tcPr>
            <w:tcW w:w="26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6064F5">
            <w:pPr>
              <w:pStyle w:val="5"/>
              <w:spacing w:beforeLines="0" w:afterLines="0" w:line="340" w:lineRule="exact"/>
              <w:jc w:val="center"/>
              <w:rPr>
                <w:rFonts w:hint="eastAsia" w:ascii="宋体" w:hAnsi="宋体" w:eastAsia="宋体"/>
                <w:b/>
                <w:color w:val="auto"/>
                <w:sz w:val="24"/>
                <w:szCs w:val="24"/>
              </w:rPr>
            </w:pPr>
            <w:r>
              <w:rPr>
                <w:rFonts w:hint="eastAsia" w:ascii="宋体" w:hAnsi="宋体" w:eastAsia="宋体"/>
                <w:b/>
                <w:color w:val="auto"/>
                <w:sz w:val="24"/>
                <w:szCs w:val="24"/>
              </w:rPr>
              <w:t>刊物名称</w:t>
            </w:r>
          </w:p>
        </w:tc>
        <w:tc>
          <w:tcPr>
            <w:tcW w:w="1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0EE0F2">
            <w:pPr>
              <w:pStyle w:val="5"/>
              <w:spacing w:beforeLines="0" w:afterLines="0" w:line="340" w:lineRule="exact"/>
              <w:jc w:val="center"/>
              <w:rPr>
                <w:rFonts w:hint="eastAsia" w:ascii="宋体" w:hAnsi="宋体" w:eastAsia="宋体"/>
                <w:b/>
                <w:color w:val="auto"/>
                <w:sz w:val="24"/>
                <w:szCs w:val="24"/>
              </w:rPr>
            </w:pPr>
            <w:r>
              <w:rPr>
                <w:rFonts w:hint="eastAsia" w:ascii="宋体" w:hAnsi="宋体" w:eastAsia="宋体"/>
                <w:b/>
                <w:color w:val="auto"/>
                <w:sz w:val="24"/>
                <w:szCs w:val="24"/>
              </w:rPr>
              <w:t>年度期数</w:t>
            </w: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E172DF">
            <w:pPr>
              <w:pStyle w:val="5"/>
              <w:spacing w:beforeLines="0" w:afterLines="0" w:line="340" w:lineRule="exact"/>
              <w:jc w:val="center"/>
              <w:rPr>
                <w:rFonts w:hint="eastAsia" w:ascii="宋体" w:hAnsi="宋体" w:eastAsia="宋体"/>
                <w:b/>
                <w:color w:val="auto"/>
                <w:sz w:val="24"/>
                <w:szCs w:val="24"/>
              </w:rPr>
            </w:pPr>
            <w:r>
              <w:rPr>
                <w:rFonts w:hint="eastAsia" w:ascii="宋体" w:hAnsi="宋体" w:eastAsia="宋体"/>
                <w:b/>
                <w:color w:val="auto"/>
                <w:sz w:val="24"/>
                <w:szCs w:val="24"/>
              </w:rPr>
              <w:t>年度数量（册）</w:t>
            </w:r>
          </w:p>
        </w:tc>
        <w:tc>
          <w:tcPr>
            <w:tcW w:w="25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669954">
            <w:pPr>
              <w:pStyle w:val="5"/>
              <w:spacing w:beforeLines="0" w:afterLines="0" w:line="340" w:lineRule="exact"/>
              <w:jc w:val="center"/>
              <w:rPr>
                <w:rFonts w:hint="eastAsia" w:ascii="宋体" w:hAnsi="宋体" w:eastAsia="宋体"/>
                <w:b/>
                <w:color w:val="auto"/>
                <w:sz w:val="24"/>
                <w:szCs w:val="24"/>
              </w:rPr>
            </w:pPr>
            <w:r>
              <w:rPr>
                <w:rFonts w:hint="eastAsia" w:ascii="宋体" w:hAnsi="宋体" w:eastAsia="宋体"/>
                <w:b/>
                <w:color w:val="auto"/>
                <w:sz w:val="24"/>
                <w:szCs w:val="24"/>
              </w:rPr>
              <w:t>年度排版、印刷费限价（万元）</w:t>
            </w:r>
          </w:p>
        </w:tc>
        <w:tc>
          <w:tcPr>
            <w:tcW w:w="12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B73342">
            <w:pPr>
              <w:pStyle w:val="5"/>
              <w:spacing w:beforeLines="0" w:afterLines="0" w:line="340" w:lineRule="exact"/>
              <w:jc w:val="center"/>
              <w:rPr>
                <w:rFonts w:hint="eastAsia" w:ascii="宋体" w:hAnsi="宋体" w:eastAsia="宋体"/>
                <w:b/>
                <w:color w:val="auto"/>
                <w:sz w:val="24"/>
                <w:szCs w:val="24"/>
              </w:rPr>
            </w:pPr>
            <w:r>
              <w:rPr>
                <w:rFonts w:hint="eastAsia" w:ascii="宋体" w:hAnsi="宋体" w:eastAsia="宋体"/>
                <w:b/>
                <w:color w:val="auto"/>
                <w:sz w:val="24"/>
                <w:szCs w:val="24"/>
              </w:rPr>
              <w:t>采购年限</w:t>
            </w: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0C0E20">
            <w:pPr>
              <w:pStyle w:val="5"/>
              <w:spacing w:beforeLines="0" w:afterLines="0" w:line="340" w:lineRule="exact"/>
              <w:jc w:val="center"/>
              <w:rPr>
                <w:rFonts w:hint="eastAsia" w:ascii="宋体" w:hAnsi="宋体" w:eastAsia="宋体"/>
                <w:b/>
                <w:color w:val="auto"/>
                <w:sz w:val="24"/>
                <w:szCs w:val="24"/>
              </w:rPr>
            </w:pPr>
            <w:r>
              <w:rPr>
                <w:rFonts w:hint="eastAsia" w:ascii="宋体" w:hAnsi="宋体" w:eastAsia="宋体"/>
                <w:b/>
                <w:color w:val="auto"/>
                <w:sz w:val="24"/>
                <w:szCs w:val="24"/>
              </w:rPr>
              <w:t>报价（元）</w:t>
            </w:r>
          </w:p>
        </w:tc>
      </w:tr>
      <w:tr w14:paraId="2CA14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CDB53C">
            <w:pPr>
              <w:pStyle w:val="5"/>
              <w:spacing w:beforeLines="0" w:afterLines="0" w:line="340" w:lineRule="exact"/>
              <w:jc w:val="center"/>
              <w:rPr>
                <w:rFonts w:hint="eastAsia" w:ascii="宋体" w:hAnsi="宋体" w:eastAsia="宋体"/>
                <w:color w:val="auto"/>
                <w:sz w:val="24"/>
                <w:szCs w:val="24"/>
              </w:rPr>
            </w:pPr>
            <w:r>
              <w:rPr>
                <w:rFonts w:hint="eastAsia" w:ascii="宋体" w:hAnsi="宋体" w:eastAsia="宋体"/>
                <w:color w:val="auto"/>
                <w:sz w:val="24"/>
                <w:szCs w:val="24"/>
              </w:rPr>
              <w:t>1</w:t>
            </w:r>
          </w:p>
        </w:tc>
        <w:tc>
          <w:tcPr>
            <w:tcW w:w="9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78754E">
            <w:pPr>
              <w:spacing w:beforeLines="0" w:afterLines="0" w:line="300" w:lineRule="exact"/>
              <w:jc w:val="center"/>
              <w:rPr>
                <w:rFonts w:hint="eastAsia" w:ascii="宋体" w:hAnsi="宋体"/>
                <w:color w:val="auto"/>
                <w:sz w:val="24"/>
                <w:szCs w:val="24"/>
              </w:rPr>
            </w:pPr>
            <w:r>
              <w:rPr>
                <w:rFonts w:hint="eastAsia" w:ascii="宋体" w:hAnsi="宋体" w:cs="宋体"/>
                <w:sz w:val="21"/>
                <w:szCs w:val="21"/>
              </w:rPr>
              <w:t>办公室</w:t>
            </w:r>
          </w:p>
        </w:tc>
        <w:tc>
          <w:tcPr>
            <w:tcW w:w="2656" w:type="dxa"/>
            <w:tcBorders>
              <w:top w:val="single" w:color="auto" w:sz="4" w:space="0"/>
              <w:left w:val="single" w:color="auto" w:sz="4" w:space="0"/>
              <w:bottom w:val="single" w:color="auto" w:sz="4" w:space="0"/>
              <w:right w:val="single" w:color="auto" w:sz="4" w:space="0"/>
              <w:tl2br w:val="nil"/>
              <w:tr2bl w:val="nil"/>
            </w:tcBorders>
            <w:noWrap w:val="0"/>
            <w:vAlign w:val="top"/>
          </w:tcPr>
          <w:p w14:paraId="756F16A2">
            <w:pPr>
              <w:spacing w:beforeLines="0" w:afterLines="0" w:line="300" w:lineRule="exact"/>
              <w:jc w:val="left"/>
              <w:rPr>
                <w:rFonts w:hint="eastAsia" w:ascii="宋体" w:hAnsi="宋体" w:cs="宋体"/>
                <w:sz w:val="21"/>
                <w:szCs w:val="21"/>
              </w:rPr>
            </w:pPr>
          </w:p>
          <w:p w14:paraId="75407671">
            <w:pPr>
              <w:spacing w:beforeLines="0" w:afterLines="0" w:line="300" w:lineRule="exact"/>
              <w:jc w:val="center"/>
              <w:rPr>
                <w:rFonts w:hint="eastAsia" w:ascii="宋体" w:hAnsi="宋体"/>
                <w:color w:val="auto"/>
                <w:sz w:val="24"/>
                <w:szCs w:val="24"/>
              </w:rPr>
            </w:pPr>
            <w:r>
              <w:rPr>
                <w:rFonts w:hint="eastAsia" w:ascii="宋体" w:hAnsi="宋体" w:cs="宋体"/>
                <w:sz w:val="21"/>
                <w:szCs w:val="21"/>
              </w:rPr>
              <w:t>《公正与效率》</w:t>
            </w:r>
          </w:p>
        </w:tc>
        <w:tc>
          <w:tcPr>
            <w:tcW w:w="1764" w:type="dxa"/>
            <w:tcBorders>
              <w:top w:val="single" w:color="auto" w:sz="4" w:space="0"/>
              <w:left w:val="single" w:color="auto" w:sz="4" w:space="0"/>
              <w:bottom w:val="single" w:color="auto" w:sz="4" w:space="0"/>
              <w:right w:val="single" w:color="auto" w:sz="4" w:space="0"/>
              <w:tl2br w:val="nil"/>
              <w:tr2bl w:val="nil"/>
            </w:tcBorders>
            <w:noWrap w:val="0"/>
            <w:vAlign w:val="top"/>
          </w:tcPr>
          <w:p w14:paraId="460D9717">
            <w:pPr>
              <w:spacing w:beforeLines="0" w:afterLines="0" w:line="300" w:lineRule="exact"/>
              <w:jc w:val="center"/>
              <w:rPr>
                <w:rFonts w:hint="eastAsia" w:ascii="宋体" w:hAnsi="宋体" w:cs="宋体"/>
                <w:sz w:val="21"/>
                <w:szCs w:val="21"/>
              </w:rPr>
            </w:pPr>
            <w:r>
              <w:rPr>
                <w:rFonts w:hint="eastAsia" w:ascii="宋体" w:hAnsi="宋体" w:cs="宋体"/>
                <w:sz w:val="21"/>
                <w:szCs w:val="21"/>
              </w:rPr>
              <w:t>7期</w:t>
            </w:r>
          </w:p>
          <w:p w14:paraId="234AF025">
            <w:pPr>
              <w:spacing w:beforeLines="0" w:afterLines="0" w:line="300" w:lineRule="exact"/>
              <w:jc w:val="center"/>
              <w:rPr>
                <w:rFonts w:hint="eastAsia" w:ascii="宋体" w:hAnsi="宋体"/>
                <w:color w:val="auto"/>
                <w:sz w:val="24"/>
                <w:szCs w:val="24"/>
              </w:rPr>
            </w:pPr>
            <w:r>
              <w:rPr>
                <w:rFonts w:hint="eastAsia" w:ascii="宋体" w:hAnsi="宋体" w:cs="宋体"/>
                <w:sz w:val="21"/>
                <w:szCs w:val="21"/>
              </w:rPr>
              <w:t>【双月刊共6期，增刊（两会专刊）1期】</w:t>
            </w: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72564E">
            <w:pPr>
              <w:spacing w:beforeLines="0" w:afterLines="0" w:line="300" w:lineRule="exact"/>
              <w:jc w:val="center"/>
              <w:rPr>
                <w:rFonts w:hint="eastAsia" w:ascii="宋体" w:hAnsi="宋体"/>
                <w:color w:val="auto"/>
                <w:sz w:val="24"/>
                <w:szCs w:val="24"/>
              </w:rPr>
            </w:pPr>
            <w:r>
              <w:rPr>
                <w:rFonts w:hint="eastAsia" w:ascii="宋体" w:hAnsi="宋体" w:cs="宋体"/>
                <w:sz w:val="21"/>
                <w:szCs w:val="21"/>
              </w:rPr>
              <w:t>3000本/双月/期，全年21000册</w:t>
            </w:r>
          </w:p>
        </w:tc>
        <w:tc>
          <w:tcPr>
            <w:tcW w:w="25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96DDA6">
            <w:pPr>
              <w:pStyle w:val="5"/>
              <w:spacing w:beforeLines="0" w:afterLines="0" w:line="340" w:lineRule="exact"/>
              <w:jc w:val="center"/>
              <w:rPr>
                <w:rFonts w:hint="eastAsia" w:ascii="宋体" w:hAnsi="宋体" w:eastAsia="宋体"/>
                <w:color w:val="auto"/>
                <w:sz w:val="24"/>
                <w:szCs w:val="24"/>
              </w:rPr>
            </w:pPr>
            <w:r>
              <w:rPr>
                <w:rFonts w:hint="eastAsia" w:ascii="宋体" w:hAnsi="宋体" w:eastAsia="宋体"/>
                <w:color w:val="auto"/>
                <w:sz w:val="24"/>
                <w:szCs w:val="24"/>
              </w:rPr>
              <w:t>9.1</w:t>
            </w:r>
          </w:p>
        </w:tc>
        <w:tc>
          <w:tcPr>
            <w:tcW w:w="12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0DBD2E">
            <w:pPr>
              <w:pStyle w:val="5"/>
              <w:spacing w:beforeLines="0" w:afterLines="0" w:line="340" w:lineRule="exact"/>
              <w:jc w:val="center"/>
              <w:rPr>
                <w:rFonts w:hint="eastAsia" w:ascii="宋体" w:hAnsi="宋体" w:eastAsia="宋体"/>
                <w:color w:val="auto"/>
                <w:sz w:val="24"/>
                <w:szCs w:val="24"/>
              </w:rPr>
            </w:pPr>
            <w:r>
              <w:rPr>
                <w:rFonts w:hint="eastAsia" w:ascii="宋体" w:hAnsi="宋体" w:eastAsia="宋体"/>
                <w:color w:val="auto"/>
                <w:sz w:val="24"/>
                <w:szCs w:val="24"/>
              </w:rPr>
              <w:t>两年</w:t>
            </w: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DF2432">
            <w:pPr>
              <w:pStyle w:val="5"/>
              <w:spacing w:beforeLines="0" w:afterLines="0" w:line="340" w:lineRule="exact"/>
              <w:jc w:val="center"/>
              <w:rPr>
                <w:rFonts w:hint="eastAsia" w:ascii="宋体" w:hAnsi="宋体" w:eastAsia="宋体"/>
                <w:color w:val="auto"/>
                <w:sz w:val="24"/>
                <w:szCs w:val="24"/>
              </w:rPr>
            </w:pPr>
          </w:p>
        </w:tc>
      </w:tr>
      <w:tr w14:paraId="4D56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6699B7">
            <w:pPr>
              <w:pStyle w:val="5"/>
              <w:spacing w:beforeLines="0" w:afterLines="0" w:line="340" w:lineRule="exact"/>
              <w:jc w:val="center"/>
              <w:rPr>
                <w:rFonts w:hint="eastAsia" w:ascii="宋体" w:hAnsi="宋体" w:eastAsia="宋体"/>
                <w:color w:val="auto"/>
                <w:sz w:val="24"/>
                <w:szCs w:val="24"/>
              </w:rPr>
            </w:pPr>
            <w:r>
              <w:rPr>
                <w:rFonts w:hint="eastAsia" w:ascii="宋体" w:hAnsi="宋体" w:eastAsia="宋体"/>
                <w:color w:val="auto"/>
                <w:sz w:val="24"/>
                <w:szCs w:val="24"/>
              </w:rPr>
              <w:t>2</w:t>
            </w:r>
          </w:p>
        </w:tc>
        <w:tc>
          <w:tcPr>
            <w:tcW w:w="9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A40C72">
            <w:pPr>
              <w:spacing w:beforeLines="0" w:afterLines="0" w:line="300" w:lineRule="exact"/>
              <w:jc w:val="center"/>
              <w:rPr>
                <w:rFonts w:hint="eastAsia" w:ascii="宋体" w:hAnsi="宋体"/>
                <w:color w:val="auto"/>
                <w:sz w:val="24"/>
                <w:szCs w:val="24"/>
              </w:rPr>
            </w:pPr>
            <w:r>
              <w:rPr>
                <w:rFonts w:hint="eastAsia" w:ascii="宋体" w:hAnsi="宋体" w:cs="宋体"/>
                <w:sz w:val="21"/>
                <w:szCs w:val="21"/>
              </w:rPr>
              <w:t>研究室</w:t>
            </w:r>
          </w:p>
        </w:tc>
        <w:tc>
          <w:tcPr>
            <w:tcW w:w="26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3C6BF9">
            <w:pPr>
              <w:spacing w:beforeLines="0" w:afterLines="0" w:line="300" w:lineRule="exact"/>
              <w:jc w:val="center"/>
              <w:rPr>
                <w:rFonts w:hint="eastAsia" w:ascii="宋体" w:hAnsi="宋体" w:cs="宋体"/>
                <w:sz w:val="21"/>
                <w:szCs w:val="21"/>
              </w:rPr>
            </w:pPr>
            <w:r>
              <w:rPr>
                <w:rFonts w:hint="eastAsia" w:ascii="宋体" w:hAnsi="宋体" w:cs="宋体"/>
                <w:sz w:val="21"/>
                <w:szCs w:val="21"/>
              </w:rPr>
              <w:t>《重庆审判》</w:t>
            </w:r>
          </w:p>
          <w:p w14:paraId="566BE88A">
            <w:pPr>
              <w:spacing w:beforeLines="0" w:afterLines="0" w:line="300" w:lineRule="exact"/>
              <w:jc w:val="center"/>
              <w:rPr>
                <w:rFonts w:hint="eastAsia" w:ascii="宋体" w:hAnsi="宋体"/>
                <w:color w:val="auto"/>
                <w:sz w:val="24"/>
                <w:szCs w:val="24"/>
              </w:rPr>
            </w:pPr>
            <w:r>
              <w:rPr>
                <w:rFonts w:hint="eastAsia" w:ascii="宋体" w:hAnsi="宋体" w:cs="宋体"/>
                <w:sz w:val="21"/>
                <w:szCs w:val="21"/>
              </w:rPr>
              <w:t>《案例指导与参考》</w:t>
            </w:r>
          </w:p>
        </w:tc>
        <w:tc>
          <w:tcPr>
            <w:tcW w:w="1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C8C1A9">
            <w:pPr>
              <w:spacing w:beforeLines="0" w:afterLines="0" w:line="300" w:lineRule="exact"/>
              <w:jc w:val="center"/>
              <w:rPr>
                <w:rFonts w:hint="eastAsia" w:ascii="宋体" w:hAnsi="宋体"/>
                <w:color w:val="auto"/>
                <w:sz w:val="24"/>
                <w:szCs w:val="24"/>
              </w:rPr>
            </w:pPr>
            <w:r>
              <w:rPr>
                <w:rFonts w:hint="eastAsia" w:ascii="宋体" w:hAnsi="宋体" w:cs="宋体"/>
                <w:sz w:val="21"/>
                <w:szCs w:val="21"/>
              </w:rPr>
              <w:t>4期</w:t>
            </w: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B31224">
            <w:pPr>
              <w:spacing w:beforeLines="0" w:afterLines="0" w:line="300" w:lineRule="exact"/>
              <w:rPr>
                <w:rFonts w:hint="eastAsia" w:ascii="宋体" w:hAnsi="宋体"/>
                <w:color w:val="auto"/>
                <w:sz w:val="24"/>
                <w:szCs w:val="24"/>
              </w:rPr>
            </w:pPr>
            <w:r>
              <w:rPr>
                <w:rFonts w:hint="eastAsia" w:ascii="宋体" w:hAnsi="宋体" w:cs="宋体"/>
                <w:sz w:val="21"/>
                <w:szCs w:val="21"/>
              </w:rPr>
              <w:t>各3000本/季/期/刊，全年各12000册，共计24000册</w:t>
            </w:r>
          </w:p>
        </w:tc>
        <w:tc>
          <w:tcPr>
            <w:tcW w:w="25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1DF84F">
            <w:pPr>
              <w:pStyle w:val="5"/>
              <w:spacing w:beforeLines="0" w:afterLines="0" w:line="340" w:lineRule="exact"/>
              <w:jc w:val="center"/>
              <w:rPr>
                <w:rFonts w:hint="eastAsia" w:ascii="宋体" w:hAnsi="宋体" w:eastAsia="宋体"/>
                <w:color w:val="auto"/>
                <w:sz w:val="24"/>
                <w:szCs w:val="24"/>
              </w:rPr>
            </w:pPr>
            <w:r>
              <w:rPr>
                <w:rFonts w:hint="eastAsia" w:ascii="宋体" w:hAnsi="宋体" w:eastAsia="宋体"/>
                <w:color w:val="auto"/>
                <w:sz w:val="24"/>
                <w:szCs w:val="24"/>
              </w:rPr>
              <w:t>10.08</w:t>
            </w:r>
          </w:p>
        </w:tc>
        <w:tc>
          <w:tcPr>
            <w:tcW w:w="12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1C91EF">
            <w:pPr>
              <w:pStyle w:val="5"/>
              <w:spacing w:beforeLines="0" w:afterLines="0" w:line="340" w:lineRule="exact"/>
              <w:jc w:val="center"/>
              <w:rPr>
                <w:rFonts w:hint="eastAsia" w:ascii="宋体" w:hAnsi="宋体" w:eastAsia="宋体"/>
                <w:color w:val="auto"/>
                <w:sz w:val="24"/>
                <w:szCs w:val="24"/>
              </w:rPr>
            </w:pPr>
            <w:r>
              <w:rPr>
                <w:rFonts w:hint="eastAsia" w:ascii="宋体" w:hAnsi="宋体" w:eastAsia="宋体"/>
                <w:color w:val="auto"/>
                <w:sz w:val="24"/>
                <w:szCs w:val="24"/>
              </w:rPr>
              <w:t>两年</w:t>
            </w: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FC0B85">
            <w:pPr>
              <w:pStyle w:val="5"/>
              <w:spacing w:beforeLines="0" w:afterLines="0" w:line="340" w:lineRule="exact"/>
              <w:jc w:val="center"/>
              <w:rPr>
                <w:rFonts w:hint="eastAsia" w:ascii="宋体" w:hAnsi="宋体" w:eastAsia="宋体"/>
                <w:color w:val="auto"/>
                <w:sz w:val="24"/>
                <w:szCs w:val="24"/>
              </w:rPr>
            </w:pPr>
          </w:p>
        </w:tc>
      </w:tr>
      <w:tr w14:paraId="73AA0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AC09A5">
            <w:pPr>
              <w:pStyle w:val="5"/>
              <w:spacing w:beforeLines="0" w:afterLines="0" w:line="340" w:lineRule="exact"/>
              <w:jc w:val="center"/>
              <w:rPr>
                <w:rFonts w:hint="eastAsia" w:ascii="宋体" w:hAnsi="宋体" w:eastAsia="宋体"/>
                <w:color w:val="auto"/>
                <w:sz w:val="24"/>
                <w:szCs w:val="24"/>
              </w:rPr>
            </w:pPr>
            <w:r>
              <w:rPr>
                <w:rFonts w:hint="eastAsia" w:ascii="宋体" w:hAnsi="宋体" w:eastAsia="宋体"/>
                <w:color w:val="auto"/>
                <w:sz w:val="24"/>
                <w:szCs w:val="24"/>
              </w:rPr>
              <w:t>3</w:t>
            </w:r>
          </w:p>
        </w:tc>
        <w:tc>
          <w:tcPr>
            <w:tcW w:w="9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A6C127">
            <w:pPr>
              <w:spacing w:beforeLines="0" w:afterLines="0" w:line="300" w:lineRule="exact"/>
              <w:jc w:val="center"/>
              <w:rPr>
                <w:rFonts w:hint="eastAsia" w:ascii="宋体" w:hAnsi="宋体"/>
                <w:color w:val="auto"/>
                <w:sz w:val="24"/>
                <w:szCs w:val="24"/>
              </w:rPr>
            </w:pPr>
            <w:r>
              <w:rPr>
                <w:rFonts w:hint="eastAsia" w:ascii="宋体" w:hAnsi="宋体" w:cs="宋体"/>
                <w:sz w:val="21"/>
                <w:szCs w:val="21"/>
              </w:rPr>
              <w:t>审管办</w:t>
            </w:r>
          </w:p>
        </w:tc>
        <w:tc>
          <w:tcPr>
            <w:tcW w:w="26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0C040C">
            <w:pPr>
              <w:spacing w:beforeLines="0" w:afterLines="0" w:line="300" w:lineRule="exact"/>
              <w:jc w:val="center"/>
              <w:rPr>
                <w:rFonts w:hint="eastAsia" w:ascii="宋体" w:hAnsi="宋体"/>
                <w:color w:val="auto"/>
                <w:sz w:val="24"/>
                <w:szCs w:val="24"/>
              </w:rPr>
            </w:pPr>
            <w:r>
              <w:rPr>
                <w:rFonts w:hint="eastAsia" w:ascii="宋体" w:hAnsi="宋体" w:cs="宋体"/>
                <w:sz w:val="21"/>
                <w:szCs w:val="21"/>
              </w:rPr>
              <w:t>审管专委会手册等相关资料</w:t>
            </w:r>
          </w:p>
        </w:tc>
        <w:tc>
          <w:tcPr>
            <w:tcW w:w="1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3CEE97">
            <w:pPr>
              <w:spacing w:beforeLines="0" w:afterLines="0" w:line="300" w:lineRule="exact"/>
              <w:jc w:val="center"/>
              <w:rPr>
                <w:rFonts w:hint="eastAsia" w:ascii="宋体" w:hAnsi="宋体"/>
                <w:color w:val="auto"/>
                <w:sz w:val="24"/>
                <w:szCs w:val="24"/>
              </w:rPr>
            </w:pPr>
            <w:r>
              <w:rPr>
                <w:rFonts w:hint="eastAsia" w:ascii="宋体" w:hAnsi="宋体" w:cs="宋体"/>
                <w:sz w:val="21"/>
                <w:szCs w:val="21"/>
              </w:rPr>
              <w:t>/</w:t>
            </w: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23B6EB">
            <w:pPr>
              <w:spacing w:beforeLines="0" w:afterLines="0" w:line="300" w:lineRule="exact"/>
              <w:jc w:val="center"/>
              <w:rPr>
                <w:rFonts w:hint="eastAsia" w:ascii="宋体" w:hAnsi="宋体"/>
                <w:color w:val="auto"/>
                <w:sz w:val="24"/>
                <w:szCs w:val="24"/>
              </w:rPr>
            </w:pPr>
            <w:r>
              <w:rPr>
                <w:rFonts w:hint="eastAsia" w:ascii="宋体" w:hAnsi="宋体" w:cs="宋体"/>
                <w:sz w:val="21"/>
                <w:szCs w:val="21"/>
              </w:rPr>
              <w:t>100</w:t>
            </w:r>
          </w:p>
        </w:tc>
        <w:tc>
          <w:tcPr>
            <w:tcW w:w="25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ABA371">
            <w:pPr>
              <w:pStyle w:val="5"/>
              <w:spacing w:beforeLines="0" w:afterLines="0" w:line="340" w:lineRule="exact"/>
              <w:jc w:val="center"/>
              <w:rPr>
                <w:rFonts w:hint="eastAsia" w:ascii="宋体" w:hAnsi="宋体" w:eastAsia="宋体"/>
                <w:color w:val="auto"/>
                <w:sz w:val="24"/>
                <w:szCs w:val="24"/>
              </w:rPr>
            </w:pPr>
            <w:r>
              <w:rPr>
                <w:rFonts w:hint="eastAsia" w:ascii="宋体" w:hAnsi="宋体" w:eastAsia="宋体"/>
                <w:color w:val="auto"/>
                <w:sz w:val="24"/>
                <w:szCs w:val="24"/>
              </w:rPr>
              <w:t>1</w:t>
            </w:r>
          </w:p>
        </w:tc>
        <w:tc>
          <w:tcPr>
            <w:tcW w:w="12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069756">
            <w:pPr>
              <w:pStyle w:val="5"/>
              <w:spacing w:beforeLines="0" w:afterLines="0" w:line="340" w:lineRule="exact"/>
              <w:jc w:val="center"/>
              <w:rPr>
                <w:rFonts w:hint="eastAsia" w:ascii="宋体" w:hAnsi="宋体" w:eastAsia="宋体"/>
                <w:color w:val="auto"/>
                <w:sz w:val="24"/>
                <w:szCs w:val="24"/>
                <w:lang w:eastAsia="zh-CN"/>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4C3B97">
            <w:pPr>
              <w:pStyle w:val="5"/>
              <w:spacing w:beforeLines="0" w:afterLines="0" w:line="340" w:lineRule="exact"/>
              <w:jc w:val="center"/>
              <w:rPr>
                <w:rFonts w:hint="eastAsia" w:ascii="宋体" w:hAnsi="宋体" w:eastAsia="宋体"/>
                <w:color w:val="auto"/>
                <w:sz w:val="24"/>
                <w:szCs w:val="24"/>
              </w:rPr>
            </w:pPr>
          </w:p>
        </w:tc>
      </w:tr>
      <w:tr w14:paraId="6A0D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9E3709">
            <w:pPr>
              <w:pStyle w:val="5"/>
              <w:spacing w:beforeLines="0" w:afterLines="0" w:line="340" w:lineRule="exact"/>
              <w:jc w:val="center"/>
              <w:rPr>
                <w:rFonts w:hint="eastAsia" w:ascii="宋体" w:hAnsi="宋体" w:eastAsia="宋体"/>
                <w:color w:val="auto"/>
                <w:sz w:val="24"/>
                <w:szCs w:val="24"/>
              </w:rPr>
            </w:pPr>
            <w:r>
              <w:rPr>
                <w:rFonts w:hint="eastAsia" w:ascii="宋体" w:hAnsi="宋体" w:eastAsia="宋体"/>
                <w:color w:val="auto"/>
                <w:sz w:val="24"/>
                <w:szCs w:val="24"/>
              </w:rPr>
              <w:t>4</w:t>
            </w:r>
          </w:p>
        </w:tc>
        <w:tc>
          <w:tcPr>
            <w:tcW w:w="9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8659EA">
            <w:pPr>
              <w:spacing w:beforeLines="0" w:afterLines="0" w:line="300" w:lineRule="exact"/>
              <w:jc w:val="center"/>
              <w:rPr>
                <w:rFonts w:hint="eastAsia" w:ascii="宋体" w:hAnsi="宋体"/>
                <w:color w:val="auto"/>
                <w:sz w:val="24"/>
                <w:szCs w:val="24"/>
              </w:rPr>
            </w:pPr>
            <w:r>
              <w:rPr>
                <w:rFonts w:hint="eastAsia" w:ascii="宋体" w:hAnsi="宋体" w:cs="宋体"/>
                <w:sz w:val="21"/>
                <w:szCs w:val="21"/>
              </w:rPr>
              <w:t>审管办</w:t>
            </w:r>
          </w:p>
        </w:tc>
        <w:tc>
          <w:tcPr>
            <w:tcW w:w="2656" w:type="dxa"/>
            <w:tcBorders>
              <w:top w:val="single" w:color="auto" w:sz="4" w:space="0"/>
              <w:left w:val="single" w:color="auto" w:sz="4" w:space="0"/>
              <w:bottom w:val="single" w:color="auto" w:sz="4" w:space="0"/>
              <w:right w:val="single" w:color="auto" w:sz="4" w:space="0"/>
              <w:tl2br w:val="nil"/>
              <w:tr2bl w:val="nil"/>
            </w:tcBorders>
            <w:noWrap w:val="0"/>
            <w:vAlign w:val="top"/>
          </w:tcPr>
          <w:p w14:paraId="083993A3">
            <w:pPr>
              <w:spacing w:beforeLines="0" w:afterLines="0" w:line="300" w:lineRule="exact"/>
              <w:jc w:val="left"/>
              <w:rPr>
                <w:rFonts w:hint="eastAsia" w:ascii="宋体" w:hAnsi="宋体"/>
                <w:color w:val="auto"/>
                <w:sz w:val="24"/>
                <w:szCs w:val="24"/>
              </w:rPr>
            </w:pPr>
            <w:r>
              <w:rPr>
                <w:rFonts w:hint="eastAsia" w:ascii="宋体" w:hAnsi="宋体" w:cs="宋体"/>
                <w:sz w:val="21"/>
                <w:szCs w:val="21"/>
              </w:rPr>
              <w:t>《重庆法院入选全国法院百篇优秀裁判文书、百场优秀庭审汇编》</w:t>
            </w:r>
          </w:p>
        </w:tc>
        <w:tc>
          <w:tcPr>
            <w:tcW w:w="1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928AE6">
            <w:pPr>
              <w:spacing w:beforeLines="0" w:afterLines="0" w:line="300" w:lineRule="exact"/>
              <w:jc w:val="center"/>
              <w:rPr>
                <w:rFonts w:hint="eastAsia" w:ascii="宋体" w:hAnsi="宋体"/>
                <w:color w:val="auto"/>
                <w:sz w:val="24"/>
                <w:szCs w:val="24"/>
              </w:rPr>
            </w:pPr>
            <w:r>
              <w:rPr>
                <w:rFonts w:hint="eastAsia" w:ascii="宋体" w:hAnsi="宋体" w:cs="宋体"/>
                <w:sz w:val="21"/>
                <w:szCs w:val="21"/>
              </w:rPr>
              <w:t>/</w:t>
            </w: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E532A4">
            <w:pPr>
              <w:spacing w:beforeLines="0" w:afterLines="0" w:line="300" w:lineRule="exact"/>
              <w:jc w:val="center"/>
              <w:rPr>
                <w:rFonts w:hint="eastAsia" w:ascii="宋体" w:hAnsi="宋体"/>
                <w:color w:val="auto"/>
                <w:sz w:val="24"/>
                <w:szCs w:val="24"/>
              </w:rPr>
            </w:pPr>
            <w:r>
              <w:rPr>
                <w:rFonts w:hint="eastAsia" w:ascii="宋体" w:hAnsi="宋体" w:cs="宋体"/>
                <w:sz w:val="21"/>
                <w:szCs w:val="21"/>
              </w:rPr>
              <w:t>1000</w:t>
            </w:r>
          </w:p>
        </w:tc>
        <w:tc>
          <w:tcPr>
            <w:tcW w:w="25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F28E12">
            <w:pPr>
              <w:pStyle w:val="5"/>
              <w:spacing w:beforeLines="0" w:afterLines="0" w:line="340" w:lineRule="exact"/>
              <w:jc w:val="center"/>
              <w:rPr>
                <w:rFonts w:hint="eastAsia" w:ascii="宋体" w:hAnsi="宋体" w:eastAsia="宋体"/>
                <w:color w:val="auto"/>
                <w:sz w:val="24"/>
                <w:szCs w:val="24"/>
              </w:rPr>
            </w:pPr>
            <w:r>
              <w:rPr>
                <w:rFonts w:hint="eastAsia" w:ascii="宋体" w:hAnsi="宋体" w:eastAsia="宋体"/>
                <w:color w:val="auto"/>
                <w:sz w:val="24"/>
                <w:szCs w:val="24"/>
              </w:rPr>
              <w:t>2.5</w:t>
            </w:r>
          </w:p>
        </w:tc>
        <w:tc>
          <w:tcPr>
            <w:tcW w:w="12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058AC9">
            <w:pPr>
              <w:pStyle w:val="5"/>
              <w:spacing w:beforeLines="0" w:afterLines="0" w:line="340" w:lineRule="exact"/>
              <w:jc w:val="center"/>
              <w:rPr>
                <w:rFonts w:hint="eastAsia" w:ascii="宋体" w:hAnsi="宋体" w:eastAsia="宋体"/>
                <w:color w:val="auto"/>
                <w:sz w:val="24"/>
                <w:szCs w:val="24"/>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970B00">
            <w:pPr>
              <w:pStyle w:val="5"/>
              <w:spacing w:beforeLines="0" w:afterLines="0" w:line="340" w:lineRule="exact"/>
              <w:jc w:val="center"/>
              <w:rPr>
                <w:rFonts w:hint="eastAsia" w:ascii="宋体" w:hAnsi="宋体" w:eastAsia="宋体"/>
                <w:color w:val="auto"/>
                <w:sz w:val="24"/>
                <w:szCs w:val="24"/>
              </w:rPr>
            </w:pPr>
          </w:p>
        </w:tc>
      </w:tr>
      <w:tr w14:paraId="4DE28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02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3838C286">
            <w:pPr>
              <w:pStyle w:val="5"/>
              <w:spacing w:beforeLines="0" w:afterLines="0" w:line="340" w:lineRule="exact"/>
              <w:jc w:val="center"/>
              <w:rPr>
                <w:rFonts w:hint="eastAsia" w:ascii="宋体" w:hAnsi="宋体" w:eastAsia="宋体"/>
                <w:color w:val="auto"/>
                <w:sz w:val="24"/>
                <w:szCs w:val="24"/>
              </w:rPr>
            </w:pPr>
            <w:r>
              <w:rPr>
                <w:rFonts w:hint="eastAsia" w:ascii="宋体" w:hAnsi="宋体" w:eastAsia="宋体"/>
                <w:b w:val="0"/>
                <w:bCs w:val="0"/>
                <w:color w:val="auto"/>
                <w:sz w:val="24"/>
                <w:szCs w:val="24"/>
              </w:rPr>
              <w:t>总计（元）</w:t>
            </w: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3DC71D">
            <w:pPr>
              <w:pStyle w:val="5"/>
              <w:spacing w:beforeLines="0" w:afterLines="0" w:line="340" w:lineRule="exact"/>
              <w:rPr>
                <w:rFonts w:hint="eastAsia" w:ascii="宋体" w:hAnsi="宋体" w:eastAsia="宋体"/>
                <w:color w:val="auto"/>
                <w:sz w:val="24"/>
                <w:szCs w:val="24"/>
              </w:rPr>
            </w:pPr>
          </w:p>
        </w:tc>
      </w:tr>
      <w:tr w14:paraId="3A7F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4581"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14:paraId="30FA91DC">
            <w:pPr>
              <w:pStyle w:val="5"/>
              <w:spacing w:beforeLines="0" w:afterLines="0" w:line="340" w:lineRule="exact"/>
              <w:rPr>
                <w:rFonts w:hint="eastAsia" w:ascii="宋体" w:hAnsi="宋体" w:eastAsia="宋体"/>
                <w:color w:val="auto"/>
                <w:sz w:val="24"/>
                <w:szCs w:val="24"/>
              </w:rPr>
            </w:pPr>
            <w:r>
              <w:rPr>
                <w:rFonts w:hint="eastAsia" w:ascii="宋体" w:hAnsi="宋体" w:eastAsia="宋体"/>
                <w:color w:val="auto"/>
                <w:sz w:val="24"/>
                <w:szCs w:val="24"/>
                <w:lang w:val="en-US" w:eastAsia="zh-CN"/>
              </w:rPr>
              <w:t>备注：《公正与效率》《重庆审判》和《案例指导与参考》采购两年，</w:t>
            </w:r>
            <w:r>
              <w:rPr>
                <w:rFonts w:hint="eastAsia" w:ascii="宋体" w:hAnsi="宋体" w:eastAsia="宋体"/>
                <w:color w:val="auto"/>
                <w:sz w:val="24"/>
                <w:szCs w:val="24"/>
              </w:rPr>
              <w:t>审管办刊物服务期为</w:t>
            </w:r>
            <w:r>
              <w:rPr>
                <w:rFonts w:hint="eastAsia" w:ascii="宋体" w:hAnsi="宋体" w:eastAsia="宋体"/>
                <w:color w:val="auto"/>
                <w:sz w:val="24"/>
                <w:szCs w:val="24"/>
                <w:lang w:eastAsia="zh-CN"/>
              </w:rPr>
              <w:t>完成印刷数量，</w:t>
            </w:r>
            <w:r>
              <w:rPr>
                <w:rFonts w:hint="eastAsia" w:ascii="宋体" w:hAnsi="宋体" w:eastAsia="宋体"/>
                <w:color w:val="auto"/>
                <w:sz w:val="24"/>
                <w:szCs w:val="24"/>
                <w:lang w:val="en-US" w:eastAsia="zh-CN"/>
              </w:rPr>
              <w:t>采购预算合计41.86万元。供应商根据每一份刊物用印量、编辑工作量等分别报价。合同履行期间各刊物如有数量增加或其他零星资料排版、印刷，按照成交单价执行。</w:t>
            </w:r>
          </w:p>
        </w:tc>
      </w:tr>
    </w:tbl>
    <w:p w14:paraId="3EEE0972">
      <w:pPr>
        <w:snapToGrid w:val="0"/>
        <w:spacing w:beforeLines="0" w:afterLines="0" w:line="500" w:lineRule="exact"/>
        <w:ind w:firstLine="600"/>
        <w:rPr>
          <w:rFonts w:hint="eastAsia" w:ascii="宋体" w:hAnsi="宋体"/>
          <w:color w:val="auto"/>
          <w:sz w:val="24"/>
          <w:szCs w:val="24"/>
        </w:rPr>
      </w:pPr>
      <w:r>
        <w:rPr>
          <w:rFonts w:hint="eastAsia" w:ascii="宋体" w:hAnsi="宋体"/>
          <w:color w:val="auto"/>
          <w:sz w:val="24"/>
          <w:szCs w:val="24"/>
        </w:rPr>
        <w:t>供应商：                                                             法定代表人或法定代表人授权代表：</w:t>
      </w:r>
    </w:p>
    <w:p w14:paraId="69D52EF7">
      <w:pPr>
        <w:snapToGrid w:val="0"/>
        <w:spacing w:beforeLines="0" w:afterLines="0" w:line="500" w:lineRule="exact"/>
        <w:rPr>
          <w:rFonts w:hint="eastAsia" w:ascii="宋体" w:hAnsi="宋体"/>
          <w:color w:val="auto"/>
          <w:sz w:val="24"/>
          <w:szCs w:val="24"/>
        </w:rPr>
      </w:pPr>
      <w:r>
        <w:rPr>
          <w:rFonts w:hint="eastAsia" w:ascii="宋体" w:hAnsi="宋体"/>
          <w:color w:val="auto"/>
          <w:sz w:val="24"/>
          <w:szCs w:val="24"/>
        </w:rPr>
        <w:t xml:space="preserve">  （供应商公章）                                                          （签字或盖章）</w:t>
      </w:r>
    </w:p>
    <w:p w14:paraId="71CBFBD0">
      <w:pPr>
        <w:snapToGrid w:val="0"/>
        <w:spacing w:beforeLines="0" w:afterLines="0" w:line="500" w:lineRule="exact"/>
        <w:ind w:firstLine="480"/>
        <w:jc w:val="right"/>
        <w:rPr>
          <w:rFonts w:hint="eastAsia" w:ascii="宋体" w:hAnsi="宋体"/>
          <w:color w:val="auto"/>
          <w:sz w:val="24"/>
          <w:szCs w:val="24"/>
        </w:rPr>
      </w:pPr>
      <w:r>
        <w:rPr>
          <w:rFonts w:hint="eastAsia" w:ascii="宋体" w:hAnsi="宋体"/>
          <w:color w:val="auto"/>
          <w:sz w:val="24"/>
          <w:szCs w:val="24"/>
        </w:rPr>
        <w:t xml:space="preserve">                                  年     月     日</w:t>
      </w:r>
    </w:p>
    <w:p w14:paraId="61AD0388">
      <w:pPr>
        <w:snapToGrid w:val="0"/>
        <w:spacing w:beforeLines="0" w:afterLines="0" w:line="360" w:lineRule="auto"/>
        <w:ind w:firstLine="480"/>
        <w:rPr>
          <w:rFonts w:hint="eastAsia" w:ascii="宋体" w:hAnsi="宋体"/>
          <w:color w:val="auto"/>
          <w:sz w:val="24"/>
          <w:szCs w:val="24"/>
        </w:rPr>
      </w:pPr>
      <w:r>
        <w:rPr>
          <w:rFonts w:hint="eastAsia" w:ascii="宋体" w:hAnsi="宋体"/>
          <w:color w:val="auto"/>
          <w:sz w:val="24"/>
          <w:szCs w:val="24"/>
        </w:rPr>
        <w:t>注：1.请供应商完整填写本表；</w:t>
      </w:r>
    </w:p>
    <w:p w14:paraId="206B61B1">
      <w:pPr>
        <w:pStyle w:val="22"/>
        <w:spacing w:beforeLines="0" w:afterLines="0"/>
        <w:ind w:firstLine="480" w:firstLineChars="200"/>
        <w:rPr>
          <w:rFonts w:hint="eastAsia" w:ascii="宋体" w:hAnsi="宋体" w:eastAsia="宋体"/>
          <w:color w:val="auto"/>
          <w:sz w:val="24"/>
          <w:szCs w:val="24"/>
        </w:rPr>
        <w:sectPr>
          <w:pgSz w:w="16840" w:h="11907" w:orient="landscape"/>
          <w:pgMar w:top="1304" w:right="1134" w:bottom="1191" w:left="1134" w:header="680" w:footer="992" w:gutter="0"/>
          <w:lnNumType w:countBy="0" w:distance="360"/>
          <w:pgNumType w:fmt="numberInDash"/>
          <w:cols w:space="720" w:num="1"/>
          <w:rtlGutter w:val="0"/>
          <w:docGrid w:linePitch="392" w:charSpace="0"/>
        </w:sectPr>
      </w:pPr>
      <w:r>
        <w:rPr>
          <w:rFonts w:hint="eastAsia" w:ascii="宋体" w:hAnsi="宋体" w:eastAsia="宋体"/>
          <w:color w:val="auto"/>
          <w:sz w:val="24"/>
          <w:szCs w:val="24"/>
        </w:rPr>
        <w:t>2.该表可扩展。</w:t>
      </w:r>
    </w:p>
    <w:p w14:paraId="34476909">
      <w:pPr>
        <w:pStyle w:val="4"/>
        <w:spacing w:before="0" w:after="0" w:line="360" w:lineRule="auto"/>
        <w:rPr>
          <w:rFonts w:ascii="宋体" w:hAnsi="宋体" w:cs="宋体"/>
          <w:color w:val="auto"/>
          <w:sz w:val="24"/>
          <w:szCs w:val="24"/>
        </w:rPr>
      </w:pPr>
      <w:bookmarkStart w:id="144" w:name="_Toc15027"/>
      <w:r>
        <w:rPr>
          <w:rFonts w:hint="eastAsia" w:ascii="宋体" w:hAnsi="宋体" w:cs="宋体"/>
          <w:color w:val="auto"/>
          <w:sz w:val="24"/>
          <w:szCs w:val="24"/>
        </w:rPr>
        <w:t>二、技术部分</w:t>
      </w:r>
      <w:bookmarkEnd w:id="140"/>
      <w:bookmarkEnd w:id="141"/>
      <w:bookmarkEnd w:id="142"/>
      <w:bookmarkEnd w:id="143"/>
      <w:bookmarkEnd w:id="144"/>
    </w:p>
    <w:p w14:paraId="6EA72B8F">
      <w:pPr>
        <w:pStyle w:val="22"/>
        <w:rPr>
          <w:rFonts w:ascii="宋体" w:hAnsi="宋体" w:eastAsia="宋体" w:cs="宋体"/>
          <w:b/>
          <w:bCs/>
          <w:color w:val="auto"/>
          <w:szCs w:val="28"/>
        </w:rPr>
      </w:pPr>
    </w:p>
    <w:p w14:paraId="3AC00659">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（一）技术响应偏离表</w:t>
      </w:r>
    </w:p>
    <w:p w14:paraId="32EEC2F0">
      <w:pPr>
        <w:snapToGrid w:val="0"/>
        <w:spacing w:line="360" w:lineRule="auto"/>
        <w:jc w:val="center"/>
        <w:rPr>
          <w:rFonts w:ascii="宋体" w:hAnsi="宋体" w:cs="宋体"/>
          <w:bCs/>
          <w:color w:val="auto"/>
          <w:sz w:val="24"/>
          <w:szCs w:val="24"/>
        </w:rPr>
      </w:pPr>
      <w:r>
        <w:rPr>
          <w:rFonts w:hint="eastAsia" w:ascii="宋体" w:hAnsi="宋体" w:cs="宋体"/>
          <w:bCs/>
          <w:color w:val="auto"/>
          <w:sz w:val="24"/>
          <w:szCs w:val="24"/>
        </w:rPr>
        <w:t>技术响应偏离表</w:t>
      </w:r>
    </w:p>
    <w:p w14:paraId="4EDDF93D">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对于网上询比文件的技术要求，如有任何偏离请如实填写下表：</w:t>
      </w:r>
    </w:p>
    <w:tbl>
      <w:tblPr>
        <w:tblStyle w:val="13"/>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E6B5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643AB512">
            <w:pPr>
              <w:tabs>
                <w:tab w:val="left" w:pos="6300"/>
              </w:tabs>
              <w:snapToGrid w:val="0"/>
              <w:jc w:val="center"/>
              <w:outlineLvl w:val="0"/>
              <w:rPr>
                <w:rFonts w:ascii="宋体" w:hAnsi="宋体" w:cs="宋体"/>
                <w:color w:val="auto"/>
                <w:sz w:val="24"/>
                <w:szCs w:val="24"/>
              </w:rPr>
            </w:pPr>
            <w:r>
              <w:rPr>
                <w:rFonts w:hint="eastAsia" w:ascii="宋体" w:hAnsi="宋体" w:cs="宋体"/>
                <w:color w:val="auto"/>
                <w:sz w:val="24"/>
                <w:szCs w:val="24"/>
              </w:rPr>
              <w:t>序号</w:t>
            </w:r>
          </w:p>
        </w:tc>
        <w:tc>
          <w:tcPr>
            <w:tcW w:w="3179" w:type="dxa"/>
            <w:noWrap w:val="0"/>
            <w:vAlign w:val="center"/>
          </w:tcPr>
          <w:p w14:paraId="1BE3B9B0">
            <w:pPr>
              <w:tabs>
                <w:tab w:val="left" w:pos="6300"/>
              </w:tabs>
              <w:snapToGrid w:val="0"/>
              <w:jc w:val="center"/>
              <w:outlineLvl w:val="0"/>
              <w:rPr>
                <w:rFonts w:ascii="宋体" w:hAnsi="宋体" w:cs="宋体"/>
                <w:color w:val="auto"/>
                <w:sz w:val="24"/>
                <w:szCs w:val="24"/>
              </w:rPr>
            </w:pPr>
            <w:r>
              <w:rPr>
                <w:rFonts w:hint="eastAsia" w:ascii="宋体" w:hAnsi="宋体" w:cs="宋体"/>
                <w:color w:val="auto"/>
                <w:sz w:val="24"/>
                <w:szCs w:val="24"/>
              </w:rPr>
              <w:t>采购项目需求</w:t>
            </w:r>
          </w:p>
        </w:tc>
        <w:tc>
          <w:tcPr>
            <w:tcW w:w="2434" w:type="dxa"/>
            <w:noWrap w:val="0"/>
            <w:vAlign w:val="center"/>
          </w:tcPr>
          <w:p w14:paraId="616059BE">
            <w:pPr>
              <w:tabs>
                <w:tab w:val="left" w:pos="6300"/>
              </w:tabs>
              <w:snapToGrid w:val="0"/>
              <w:jc w:val="center"/>
              <w:outlineLvl w:val="0"/>
              <w:rPr>
                <w:rFonts w:ascii="宋体" w:hAnsi="宋体" w:cs="宋体"/>
                <w:color w:val="auto"/>
                <w:sz w:val="24"/>
                <w:szCs w:val="24"/>
              </w:rPr>
            </w:pPr>
            <w:r>
              <w:rPr>
                <w:rFonts w:hint="eastAsia" w:ascii="宋体" w:hAnsi="宋体" w:cs="宋体"/>
                <w:color w:val="auto"/>
                <w:sz w:val="24"/>
                <w:szCs w:val="24"/>
              </w:rPr>
              <w:t>响应情况</w:t>
            </w:r>
          </w:p>
        </w:tc>
        <w:tc>
          <w:tcPr>
            <w:tcW w:w="2355" w:type="dxa"/>
            <w:noWrap w:val="0"/>
            <w:vAlign w:val="center"/>
          </w:tcPr>
          <w:p w14:paraId="6697378C">
            <w:pPr>
              <w:tabs>
                <w:tab w:val="left" w:pos="6300"/>
              </w:tabs>
              <w:snapToGrid w:val="0"/>
              <w:jc w:val="center"/>
              <w:outlineLvl w:val="0"/>
              <w:rPr>
                <w:rFonts w:ascii="宋体" w:hAnsi="宋体" w:cs="宋体"/>
                <w:color w:val="auto"/>
                <w:sz w:val="24"/>
                <w:szCs w:val="24"/>
              </w:rPr>
            </w:pPr>
            <w:r>
              <w:rPr>
                <w:rFonts w:hint="eastAsia" w:ascii="宋体" w:hAnsi="宋体" w:cs="宋体"/>
                <w:color w:val="auto"/>
                <w:sz w:val="24"/>
                <w:szCs w:val="24"/>
              </w:rPr>
              <w:t>差异说明</w:t>
            </w:r>
          </w:p>
        </w:tc>
      </w:tr>
      <w:tr w14:paraId="0733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3A01930E">
            <w:pPr>
              <w:tabs>
                <w:tab w:val="left" w:pos="6300"/>
              </w:tabs>
              <w:snapToGrid w:val="0"/>
              <w:jc w:val="center"/>
              <w:outlineLvl w:val="0"/>
              <w:rPr>
                <w:rFonts w:ascii="宋体" w:hAnsi="宋体" w:cs="宋体"/>
                <w:color w:val="auto"/>
                <w:sz w:val="24"/>
                <w:szCs w:val="24"/>
              </w:rPr>
            </w:pPr>
          </w:p>
        </w:tc>
        <w:tc>
          <w:tcPr>
            <w:tcW w:w="3179" w:type="dxa"/>
            <w:noWrap w:val="0"/>
            <w:vAlign w:val="center"/>
          </w:tcPr>
          <w:p w14:paraId="1F9CBB1F">
            <w:pPr>
              <w:tabs>
                <w:tab w:val="left" w:pos="6300"/>
              </w:tabs>
              <w:snapToGrid w:val="0"/>
              <w:jc w:val="center"/>
              <w:outlineLvl w:val="0"/>
              <w:rPr>
                <w:rFonts w:ascii="宋体" w:hAnsi="宋体" w:cs="宋体"/>
                <w:color w:val="auto"/>
                <w:sz w:val="24"/>
                <w:szCs w:val="24"/>
              </w:rPr>
            </w:pPr>
          </w:p>
        </w:tc>
        <w:tc>
          <w:tcPr>
            <w:tcW w:w="2434" w:type="dxa"/>
            <w:noWrap w:val="0"/>
            <w:vAlign w:val="center"/>
          </w:tcPr>
          <w:p w14:paraId="4ED497DB">
            <w:pPr>
              <w:tabs>
                <w:tab w:val="left" w:pos="6300"/>
              </w:tabs>
              <w:snapToGrid w:val="0"/>
              <w:jc w:val="both"/>
              <w:outlineLvl w:val="0"/>
              <w:rPr>
                <w:rFonts w:ascii="宋体" w:hAnsi="宋体" w:cs="宋体"/>
                <w:color w:val="auto"/>
                <w:sz w:val="24"/>
                <w:szCs w:val="24"/>
              </w:rPr>
            </w:pPr>
            <w:r>
              <w:rPr>
                <w:rFonts w:hint="eastAsia" w:ascii="宋体" w:hAnsi="宋体" w:cs="宋体"/>
                <w:color w:val="auto"/>
                <w:sz w:val="24"/>
                <w:szCs w:val="24"/>
              </w:rPr>
              <w:t>提醒：请注明具体内容以及响应文件中具体内容的位置（页码）</w:t>
            </w:r>
          </w:p>
        </w:tc>
        <w:tc>
          <w:tcPr>
            <w:tcW w:w="2355" w:type="dxa"/>
            <w:noWrap w:val="0"/>
            <w:vAlign w:val="center"/>
          </w:tcPr>
          <w:p w14:paraId="186A51A5">
            <w:pPr>
              <w:tabs>
                <w:tab w:val="left" w:pos="6300"/>
              </w:tabs>
              <w:snapToGrid w:val="0"/>
              <w:jc w:val="center"/>
              <w:outlineLvl w:val="0"/>
              <w:rPr>
                <w:rFonts w:ascii="宋体" w:hAnsi="宋体" w:cs="宋体"/>
                <w:color w:val="auto"/>
                <w:sz w:val="24"/>
                <w:szCs w:val="24"/>
              </w:rPr>
            </w:pPr>
          </w:p>
        </w:tc>
      </w:tr>
      <w:tr w14:paraId="40410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9E5A797">
            <w:pPr>
              <w:tabs>
                <w:tab w:val="left" w:pos="6300"/>
              </w:tabs>
              <w:snapToGrid w:val="0"/>
              <w:jc w:val="center"/>
              <w:outlineLvl w:val="0"/>
              <w:rPr>
                <w:rFonts w:ascii="宋体" w:hAnsi="宋体" w:cs="宋体"/>
                <w:color w:val="auto"/>
                <w:sz w:val="24"/>
                <w:szCs w:val="24"/>
              </w:rPr>
            </w:pPr>
          </w:p>
        </w:tc>
        <w:tc>
          <w:tcPr>
            <w:tcW w:w="3179" w:type="dxa"/>
            <w:noWrap w:val="0"/>
            <w:vAlign w:val="center"/>
          </w:tcPr>
          <w:p w14:paraId="48924CAD">
            <w:pPr>
              <w:tabs>
                <w:tab w:val="left" w:pos="6300"/>
              </w:tabs>
              <w:snapToGrid w:val="0"/>
              <w:jc w:val="center"/>
              <w:outlineLvl w:val="0"/>
              <w:rPr>
                <w:rFonts w:ascii="宋体" w:hAnsi="宋体" w:cs="宋体"/>
                <w:color w:val="auto"/>
                <w:sz w:val="24"/>
                <w:szCs w:val="24"/>
              </w:rPr>
            </w:pPr>
          </w:p>
        </w:tc>
        <w:tc>
          <w:tcPr>
            <w:tcW w:w="2434" w:type="dxa"/>
            <w:noWrap w:val="0"/>
            <w:vAlign w:val="center"/>
          </w:tcPr>
          <w:p w14:paraId="2ED6524E">
            <w:pPr>
              <w:tabs>
                <w:tab w:val="left" w:pos="6300"/>
              </w:tabs>
              <w:snapToGrid w:val="0"/>
              <w:jc w:val="center"/>
              <w:outlineLvl w:val="0"/>
              <w:rPr>
                <w:rFonts w:ascii="宋体" w:hAnsi="宋体" w:cs="宋体"/>
                <w:color w:val="auto"/>
                <w:sz w:val="24"/>
                <w:szCs w:val="24"/>
              </w:rPr>
            </w:pPr>
          </w:p>
        </w:tc>
        <w:tc>
          <w:tcPr>
            <w:tcW w:w="2355" w:type="dxa"/>
            <w:noWrap w:val="0"/>
            <w:vAlign w:val="center"/>
          </w:tcPr>
          <w:p w14:paraId="3F14CCFE">
            <w:pPr>
              <w:tabs>
                <w:tab w:val="left" w:pos="6300"/>
              </w:tabs>
              <w:snapToGrid w:val="0"/>
              <w:jc w:val="center"/>
              <w:outlineLvl w:val="0"/>
              <w:rPr>
                <w:rFonts w:ascii="宋体" w:hAnsi="宋体" w:cs="宋体"/>
                <w:color w:val="auto"/>
                <w:sz w:val="24"/>
                <w:szCs w:val="24"/>
              </w:rPr>
            </w:pPr>
          </w:p>
        </w:tc>
      </w:tr>
      <w:tr w14:paraId="647E5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882CC96">
            <w:pPr>
              <w:tabs>
                <w:tab w:val="left" w:pos="6300"/>
              </w:tabs>
              <w:snapToGrid w:val="0"/>
              <w:jc w:val="center"/>
              <w:outlineLvl w:val="0"/>
              <w:rPr>
                <w:rFonts w:ascii="宋体" w:hAnsi="宋体" w:cs="宋体"/>
                <w:color w:val="auto"/>
                <w:sz w:val="24"/>
                <w:szCs w:val="24"/>
              </w:rPr>
            </w:pPr>
          </w:p>
        </w:tc>
        <w:tc>
          <w:tcPr>
            <w:tcW w:w="3179" w:type="dxa"/>
            <w:noWrap w:val="0"/>
            <w:vAlign w:val="center"/>
          </w:tcPr>
          <w:p w14:paraId="2D7813F1">
            <w:pPr>
              <w:tabs>
                <w:tab w:val="left" w:pos="6300"/>
              </w:tabs>
              <w:snapToGrid w:val="0"/>
              <w:jc w:val="center"/>
              <w:outlineLvl w:val="0"/>
              <w:rPr>
                <w:rFonts w:ascii="宋体" w:hAnsi="宋体" w:cs="宋体"/>
                <w:color w:val="auto"/>
                <w:sz w:val="24"/>
                <w:szCs w:val="24"/>
              </w:rPr>
            </w:pPr>
          </w:p>
        </w:tc>
        <w:tc>
          <w:tcPr>
            <w:tcW w:w="2434" w:type="dxa"/>
            <w:noWrap w:val="0"/>
            <w:vAlign w:val="center"/>
          </w:tcPr>
          <w:p w14:paraId="242FC516">
            <w:pPr>
              <w:tabs>
                <w:tab w:val="left" w:pos="6300"/>
              </w:tabs>
              <w:snapToGrid w:val="0"/>
              <w:jc w:val="center"/>
              <w:outlineLvl w:val="0"/>
              <w:rPr>
                <w:rFonts w:ascii="宋体" w:hAnsi="宋体" w:cs="宋体"/>
                <w:color w:val="auto"/>
                <w:sz w:val="24"/>
                <w:szCs w:val="24"/>
              </w:rPr>
            </w:pPr>
          </w:p>
        </w:tc>
        <w:tc>
          <w:tcPr>
            <w:tcW w:w="2355" w:type="dxa"/>
            <w:noWrap w:val="0"/>
            <w:vAlign w:val="center"/>
          </w:tcPr>
          <w:p w14:paraId="4E8B432D">
            <w:pPr>
              <w:tabs>
                <w:tab w:val="left" w:pos="6300"/>
              </w:tabs>
              <w:snapToGrid w:val="0"/>
              <w:jc w:val="center"/>
              <w:outlineLvl w:val="0"/>
              <w:rPr>
                <w:rFonts w:ascii="宋体" w:hAnsi="宋体" w:cs="宋体"/>
                <w:color w:val="auto"/>
                <w:sz w:val="24"/>
                <w:szCs w:val="24"/>
              </w:rPr>
            </w:pPr>
          </w:p>
        </w:tc>
      </w:tr>
      <w:tr w14:paraId="0D59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5A6FC2E">
            <w:pPr>
              <w:tabs>
                <w:tab w:val="left" w:pos="6300"/>
              </w:tabs>
              <w:snapToGrid w:val="0"/>
              <w:jc w:val="center"/>
              <w:outlineLvl w:val="0"/>
              <w:rPr>
                <w:rFonts w:ascii="宋体" w:hAnsi="宋体" w:cs="宋体"/>
                <w:color w:val="auto"/>
                <w:sz w:val="24"/>
                <w:szCs w:val="24"/>
              </w:rPr>
            </w:pPr>
          </w:p>
        </w:tc>
        <w:tc>
          <w:tcPr>
            <w:tcW w:w="3179" w:type="dxa"/>
            <w:noWrap w:val="0"/>
            <w:vAlign w:val="center"/>
          </w:tcPr>
          <w:p w14:paraId="407F0EB2">
            <w:pPr>
              <w:tabs>
                <w:tab w:val="left" w:pos="6300"/>
              </w:tabs>
              <w:snapToGrid w:val="0"/>
              <w:jc w:val="center"/>
              <w:outlineLvl w:val="0"/>
              <w:rPr>
                <w:rFonts w:ascii="宋体" w:hAnsi="宋体" w:cs="宋体"/>
                <w:color w:val="auto"/>
                <w:sz w:val="24"/>
                <w:szCs w:val="24"/>
              </w:rPr>
            </w:pPr>
          </w:p>
        </w:tc>
        <w:tc>
          <w:tcPr>
            <w:tcW w:w="2434" w:type="dxa"/>
            <w:noWrap w:val="0"/>
            <w:vAlign w:val="center"/>
          </w:tcPr>
          <w:p w14:paraId="3DA84907">
            <w:pPr>
              <w:tabs>
                <w:tab w:val="left" w:pos="6300"/>
              </w:tabs>
              <w:snapToGrid w:val="0"/>
              <w:jc w:val="center"/>
              <w:outlineLvl w:val="0"/>
              <w:rPr>
                <w:rFonts w:ascii="宋体" w:hAnsi="宋体" w:cs="宋体"/>
                <w:color w:val="auto"/>
                <w:sz w:val="24"/>
                <w:szCs w:val="24"/>
              </w:rPr>
            </w:pPr>
          </w:p>
        </w:tc>
        <w:tc>
          <w:tcPr>
            <w:tcW w:w="2355" w:type="dxa"/>
            <w:noWrap w:val="0"/>
            <w:vAlign w:val="center"/>
          </w:tcPr>
          <w:p w14:paraId="296B9FE5">
            <w:pPr>
              <w:tabs>
                <w:tab w:val="left" w:pos="6300"/>
              </w:tabs>
              <w:snapToGrid w:val="0"/>
              <w:jc w:val="center"/>
              <w:outlineLvl w:val="0"/>
              <w:rPr>
                <w:rFonts w:ascii="宋体" w:hAnsi="宋体" w:cs="宋体"/>
                <w:color w:val="auto"/>
                <w:sz w:val="24"/>
                <w:szCs w:val="24"/>
              </w:rPr>
            </w:pPr>
          </w:p>
        </w:tc>
      </w:tr>
      <w:tr w14:paraId="0B52A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65089F4">
            <w:pPr>
              <w:tabs>
                <w:tab w:val="left" w:pos="6300"/>
              </w:tabs>
              <w:snapToGrid w:val="0"/>
              <w:jc w:val="center"/>
              <w:outlineLvl w:val="0"/>
              <w:rPr>
                <w:rFonts w:ascii="宋体" w:hAnsi="宋体" w:cs="宋体"/>
                <w:color w:val="auto"/>
                <w:sz w:val="24"/>
                <w:szCs w:val="24"/>
              </w:rPr>
            </w:pPr>
          </w:p>
        </w:tc>
        <w:tc>
          <w:tcPr>
            <w:tcW w:w="3179" w:type="dxa"/>
            <w:noWrap w:val="0"/>
            <w:vAlign w:val="center"/>
          </w:tcPr>
          <w:p w14:paraId="24F102B2">
            <w:pPr>
              <w:tabs>
                <w:tab w:val="left" w:pos="6300"/>
              </w:tabs>
              <w:snapToGrid w:val="0"/>
              <w:jc w:val="center"/>
              <w:outlineLvl w:val="0"/>
              <w:rPr>
                <w:rFonts w:ascii="宋体" w:hAnsi="宋体" w:cs="宋体"/>
                <w:color w:val="auto"/>
                <w:sz w:val="24"/>
                <w:szCs w:val="24"/>
              </w:rPr>
            </w:pPr>
          </w:p>
        </w:tc>
        <w:tc>
          <w:tcPr>
            <w:tcW w:w="2434" w:type="dxa"/>
            <w:noWrap w:val="0"/>
            <w:vAlign w:val="center"/>
          </w:tcPr>
          <w:p w14:paraId="5E13B522">
            <w:pPr>
              <w:tabs>
                <w:tab w:val="left" w:pos="6300"/>
              </w:tabs>
              <w:snapToGrid w:val="0"/>
              <w:jc w:val="center"/>
              <w:outlineLvl w:val="0"/>
              <w:rPr>
                <w:rFonts w:ascii="宋体" w:hAnsi="宋体" w:cs="宋体"/>
                <w:color w:val="auto"/>
                <w:sz w:val="24"/>
                <w:szCs w:val="24"/>
              </w:rPr>
            </w:pPr>
          </w:p>
        </w:tc>
        <w:tc>
          <w:tcPr>
            <w:tcW w:w="2355" w:type="dxa"/>
            <w:noWrap w:val="0"/>
            <w:vAlign w:val="center"/>
          </w:tcPr>
          <w:p w14:paraId="7CF7E919">
            <w:pPr>
              <w:tabs>
                <w:tab w:val="left" w:pos="6300"/>
              </w:tabs>
              <w:snapToGrid w:val="0"/>
              <w:jc w:val="center"/>
              <w:outlineLvl w:val="0"/>
              <w:rPr>
                <w:rFonts w:ascii="宋体" w:hAnsi="宋体" w:cs="宋体"/>
                <w:color w:val="auto"/>
                <w:sz w:val="24"/>
                <w:szCs w:val="24"/>
              </w:rPr>
            </w:pPr>
          </w:p>
        </w:tc>
      </w:tr>
      <w:tr w14:paraId="63461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DF9F5AE">
            <w:pPr>
              <w:tabs>
                <w:tab w:val="left" w:pos="6300"/>
              </w:tabs>
              <w:snapToGrid w:val="0"/>
              <w:jc w:val="center"/>
              <w:outlineLvl w:val="0"/>
              <w:rPr>
                <w:rFonts w:ascii="宋体" w:hAnsi="宋体" w:cs="宋体"/>
                <w:color w:val="auto"/>
                <w:sz w:val="24"/>
                <w:szCs w:val="24"/>
              </w:rPr>
            </w:pPr>
          </w:p>
        </w:tc>
        <w:tc>
          <w:tcPr>
            <w:tcW w:w="3179" w:type="dxa"/>
            <w:noWrap w:val="0"/>
            <w:vAlign w:val="center"/>
          </w:tcPr>
          <w:p w14:paraId="6CCF9C66">
            <w:pPr>
              <w:tabs>
                <w:tab w:val="left" w:pos="6300"/>
              </w:tabs>
              <w:snapToGrid w:val="0"/>
              <w:jc w:val="center"/>
              <w:outlineLvl w:val="0"/>
              <w:rPr>
                <w:rFonts w:ascii="宋体" w:hAnsi="宋体" w:cs="宋体"/>
                <w:color w:val="auto"/>
                <w:sz w:val="24"/>
                <w:szCs w:val="24"/>
              </w:rPr>
            </w:pPr>
          </w:p>
        </w:tc>
        <w:tc>
          <w:tcPr>
            <w:tcW w:w="2434" w:type="dxa"/>
            <w:noWrap w:val="0"/>
            <w:vAlign w:val="center"/>
          </w:tcPr>
          <w:p w14:paraId="0F7451C9">
            <w:pPr>
              <w:tabs>
                <w:tab w:val="left" w:pos="6300"/>
              </w:tabs>
              <w:snapToGrid w:val="0"/>
              <w:jc w:val="center"/>
              <w:outlineLvl w:val="0"/>
              <w:rPr>
                <w:rFonts w:ascii="宋体" w:hAnsi="宋体" w:cs="宋体"/>
                <w:color w:val="auto"/>
                <w:sz w:val="24"/>
                <w:szCs w:val="24"/>
              </w:rPr>
            </w:pPr>
          </w:p>
        </w:tc>
        <w:tc>
          <w:tcPr>
            <w:tcW w:w="2355" w:type="dxa"/>
            <w:noWrap w:val="0"/>
            <w:vAlign w:val="center"/>
          </w:tcPr>
          <w:p w14:paraId="0A984807">
            <w:pPr>
              <w:tabs>
                <w:tab w:val="left" w:pos="6300"/>
              </w:tabs>
              <w:snapToGrid w:val="0"/>
              <w:jc w:val="center"/>
              <w:outlineLvl w:val="0"/>
              <w:rPr>
                <w:rFonts w:ascii="宋体" w:hAnsi="宋体" w:cs="宋体"/>
                <w:color w:val="auto"/>
                <w:sz w:val="24"/>
                <w:szCs w:val="24"/>
              </w:rPr>
            </w:pPr>
          </w:p>
        </w:tc>
      </w:tr>
    </w:tbl>
    <w:p w14:paraId="1D0896E1">
      <w:pPr>
        <w:snapToGrid w:val="0"/>
        <w:spacing w:line="360" w:lineRule="auto"/>
        <w:ind w:firstLine="465"/>
        <w:rPr>
          <w:rFonts w:ascii="宋体" w:hAnsi="宋体" w:cs="宋体"/>
          <w:color w:val="auto"/>
          <w:sz w:val="24"/>
          <w:szCs w:val="24"/>
        </w:rPr>
      </w:pPr>
    </w:p>
    <w:p w14:paraId="2327FF75">
      <w:pPr>
        <w:spacing w:line="500" w:lineRule="exact"/>
        <w:ind w:firstLine="600" w:firstLineChars="250"/>
        <w:rPr>
          <w:rFonts w:ascii="宋体" w:hAnsi="宋体" w:cs="宋体"/>
          <w:color w:val="auto"/>
          <w:sz w:val="24"/>
          <w:szCs w:val="28"/>
        </w:rPr>
      </w:pPr>
      <w:r>
        <w:rPr>
          <w:rFonts w:hint="eastAsia" w:ascii="宋体" w:hAnsi="宋体" w:cs="宋体"/>
          <w:color w:val="auto"/>
          <w:sz w:val="24"/>
          <w:szCs w:val="28"/>
        </w:rPr>
        <w:t>供应商：                                       法定代表人授权代表：</w:t>
      </w:r>
    </w:p>
    <w:p w14:paraId="34D16E8E">
      <w:pPr>
        <w:spacing w:line="500" w:lineRule="exact"/>
        <w:rPr>
          <w:rFonts w:ascii="宋体" w:hAnsi="宋体" w:cs="宋体"/>
          <w:color w:val="auto"/>
          <w:sz w:val="24"/>
          <w:szCs w:val="28"/>
        </w:rPr>
      </w:pPr>
    </w:p>
    <w:p w14:paraId="5928340D">
      <w:pPr>
        <w:spacing w:line="500" w:lineRule="exact"/>
        <w:ind w:firstLine="360" w:firstLineChars="150"/>
        <w:rPr>
          <w:rFonts w:ascii="宋体" w:hAnsi="宋体" w:cs="宋体"/>
          <w:color w:val="auto"/>
          <w:sz w:val="24"/>
          <w:szCs w:val="28"/>
        </w:rPr>
      </w:pPr>
      <w:r>
        <w:rPr>
          <w:rFonts w:hint="eastAsia" w:ascii="宋体" w:hAnsi="宋体" w:cs="宋体"/>
          <w:color w:val="auto"/>
          <w:sz w:val="24"/>
          <w:szCs w:val="28"/>
        </w:rPr>
        <w:t>（供应商公章）                                     （签字或盖章）</w:t>
      </w:r>
    </w:p>
    <w:p w14:paraId="040689C9">
      <w:pPr>
        <w:tabs>
          <w:tab w:val="left" w:pos="6300"/>
        </w:tabs>
        <w:snapToGrid w:val="0"/>
        <w:spacing w:line="500" w:lineRule="exact"/>
        <w:ind w:firstLine="6962" w:firstLineChars="2901"/>
        <w:rPr>
          <w:rFonts w:ascii="宋体" w:hAnsi="宋体" w:cs="宋体"/>
          <w:color w:val="auto"/>
          <w:sz w:val="24"/>
        </w:rPr>
      </w:pPr>
      <w:r>
        <w:rPr>
          <w:rFonts w:hint="eastAsia" w:ascii="宋体" w:hAnsi="宋体" w:cs="宋体"/>
          <w:color w:val="auto"/>
          <w:sz w:val="24"/>
          <w:szCs w:val="28"/>
        </w:rPr>
        <w:t>年</w:t>
      </w:r>
      <w:r>
        <w:rPr>
          <w:rFonts w:hint="eastAsia" w:ascii="宋体" w:hAnsi="宋体" w:cs="宋体"/>
          <w:color w:val="auto"/>
          <w:sz w:val="24"/>
          <w:szCs w:val="28"/>
          <w:lang w:val="en-US" w:eastAsia="zh-CN"/>
        </w:rPr>
        <w:t xml:space="preserve">   </w:t>
      </w:r>
      <w:r>
        <w:rPr>
          <w:rFonts w:hint="eastAsia" w:ascii="宋体" w:hAnsi="宋体" w:cs="宋体"/>
          <w:color w:val="auto"/>
          <w:sz w:val="24"/>
          <w:szCs w:val="28"/>
        </w:rPr>
        <w:t>月</w:t>
      </w:r>
      <w:r>
        <w:rPr>
          <w:rFonts w:hint="eastAsia" w:ascii="宋体" w:hAnsi="宋体" w:cs="宋体"/>
          <w:color w:val="auto"/>
          <w:sz w:val="24"/>
          <w:szCs w:val="28"/>
          <w:lang w:val="en-US" w:eastAsia="zh-CN"/>
        </w:rPr>
        <w:t xml:space="preserve">   </w:t>
      </w:r>
      <w:r>
        <w:rPr>
          <w:rFonts w:hint="eastAsia" w:ascii="宋体" w:hAnsi="宋体" w:cs="宋体"/>
          <w:color w:val="auto"/>
          <w:sz w:val="24"/>
          <w:szCs w:val="28"/>
        </w:rPr>
        <w:t>日</w:t>
      </w:r>
    </w:p>
    <w:p w14:paraId="42FA5662">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注：</w:t>
      </w:r>
    </w:p>
    <w:p w14:paraId="30D08BD0">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、本表即为对本项目“第二篇</w:t>
      </w:r>
      <w:r>
        <w:rPr>
          <w:rFonts w:hint="eastAsia" w:ascii="宋体" w:hAnsi="宋体" w:cs="宋体"/>
          <w:color w:val="auto"/>
          <w:sz w:val="24"/>
          <w:lang w:val="en-US" w:eastAsia="zh-CN"/>
        </w:rPr>
        <w:t xml:space="preserve"> </w:t>
      </w:r>
      <w:r>
        <w:rPr>
          <w:rFonts w:hint="eastAsia" w:ascii="宋体" w:hAnsi="宋体" w:cs="宋体"/>
          <w:color w:val="auto"/>
          <w:sz w:val="24"/>
        </w:rPr>
        <w:t>采购项目技术需求”中所列技术要求进行比较和响应；</w:t>
      </w:r>
    </w:p>
    <w:p w14:paraId="5D95A3D9">
      <w:pPr>
        <w:tabs>
          <w:tab w:val="left" w:pos="6300"/>
        </w:tabs>
        <w:snapToGrid w:val="0"/>
        <w:spacing w:line="500" w:lineRule="exact"/>
        <w:ind w:firstLine="480" w:firstLineChars="200"/>
        <w:rPr>
          <w:rFonts w:ascii="宋体" w:hAnsi="宋体" w:cs="宋体"/>
          <w:color w:val="auto"/>
          <w:sz w:val="24"/>
          <w:szCs w:val="22"/>
        </w:rPr>
        <w:sectPr>
          <w:headerReference r:id="rId5" w:type="default"/>
          <w:footerReference r:id="rId6" w:type="default"/>
          <w:pgSz w:w="11907" w:h="16840"/>
          <w:pgMar w:top="1134" w:right="1191" w:bottom="1134" w:left="1304" w:header="680" w:footer="992" w:gutter="0"/>
          <w:pgNumType w:fmt="numberInDash"/>
          <w:cols w:space="720" w:num="1"/>
          <w:rtlGutter w:val="0"/>
          <w:docGrid w:linePitch="380" w:charSpace="0"/>
        </w:sectPr>
      </w:pPr>
      <w:r>
        <w:rPr>
          <w:rFonts w:hint="eastAsia" w:ascii="宋体" w:hAnsi="宋体" w:cs="宋体"/>
          <w:color w:val="auto"/>
          <w:sz w:val="24"/>
          <w:szCs w:val="22"/>
        </w:rPr>
        <w:t>2、该表可扩展。</w:t>
      </w:r>
    </w:p>
    <w:p w14:paraId="2AC7A408">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（二）书面方案（格式自定，建议按照评审标准技术部分内容编写）</w:t>
      </w:r>
    </w:p>
    <w:p w14:paraId="23B08B12">
      <w:pPr>
        <w:pStyle w:val="22"/>
        <w:rPr>
          <w:rFonts w:ascii="宋体" w:hAnsi="宋体" w:eastAsia="宋体" w:cs="宋体"/>
          <w:color w:val="auto"/>
        </w:rPr>
        <w:sectPr>
          <w:pgSz w:w="11907" w:h="16840"/>
          <w:pgMar w:top="1134" w:right="1191" w:bottom="1134" w:left="1304" w:header="680" w:footer="992" w:gutter="0"/>
          <w:pgNumType w:fmt="numberInDash"/>
          <w:cols w:space="720" w:num="1"/>
          <w:rtlGutter w:val="0"/>
          <w:docGrid w:linePitch="380" w:charSpace="0"/>
        </w:sectPr>
      </w:pPr>
    </w:p>
    <w:p w14:paraId="27D0501C">
      <w:pPr>
        <w:pStyle w:val="4"/>
        <w:rPr>
          <w:rFonts w:ascii="宋体" w:hAnsi="宋体" w:cs="宋体"/>
          <w:color w:val="auto"/>
          <w:sz w:val="24"/>
          <w:szCs w:val="24"/>
        </w:rPr>
      </w:pPr>
      <w:bookmarkStart w:id="145" w:name="_Toc8497"/>
      <w:bookmarkStart w:id="146" w:name="_Toc26718"/>
      <w:bookmarkStart w:id="147" w:name="_Toc313888362"/>
      <w:bookmarkStart w:id="148" w:name="_Toc342913421"/>
      <w:bookmarkStart w:id="149" w:name="_Toc313008358"/>
      <w:r>
        <w:rPr>
          <w:rFonts w:hint="eastAsia" w:ascii="宋体" w:hAnsi="宋体" w:cs="宋体"/>
          <w:color w:val="auto"/>
          <w:sz w:val="24"/>
          <w:szCs w:val="24"/>
        </w:rPr>
        <w:t>三、商务部分</w:t>
      </w:r>
      <w:bookmarkEnd w:id="145"/>
      <w:bookmarkEnd w:id="146"/>
      <w:bookmarkEnd w:id="147"/>
      <w:bookmarkEnd w:id="148"/>
      <w:bookmarkEnd w:id="149"/>
    </w:p>
    <w:p w14:paraId="74E6048A">
      <w:pPr>
        <w:spacing w:line="360" w:lineRule="auto"/>
        <w:ind w:firstLine="482" w:firstLineChars="200"/>
        <w:rPr>
          <w:rFonts w:hint="eastAsia" w:ascii="宋体" w:hAnsi="宋体" w:eastAsia="宋体" w:cs="宋体"/>
          <w:b/>
          <w:bCs/>
          <w:color w:val="auto"/>
          <w:sz w:val="24"/>
          <w:szCs w:val="24"/>
        </w:rPr>
      </w:pPr>
      <w:bookmarkStart w:id="150" w:name="_Toc283382459"/>
      <w:r>
        <w:rPr>
          <w:rFonts w:hint="eastAsia" w:ascii="宋体" w:hAnsi="宋体" w:eastAsia="宋体" w:cs="宋体"/>
          <w:b/>
          <w:bCs/>
          <w:color w:val="auto"/>
          <w:sz w:val="24"/>
          <w:szCs w:val="24"/>
        </w:rPr>
        <w:t>（一）商务响应偏离表</w:t>
      </w:r>
    </w:p>
    <w:p w14:paraId="643ED9CF">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商务响应偏离表</w:t>
      </w:r>
    </w:p>
    <w:p w14:paraId="0E57D871">
      <w:pPr>
        <w:snapToGrid w:val="0"/>
        <w:spacing w:line="360" w:lineRule="auto"/>
        <w:ind w:firstLine="465"/>
        <w:rPr>
          <w:rFonts w:hint="eastAsia" w:ascii="宋体" w:hAnsi="宋体" w:eastAsia="宋体" w:cs="宋体"/>
          <w:color w:val="auto"/>
          <w:sz w:val="24"/>
          <w:szCs w:val="24"/>
        </w:rPr>
      </w:pPr>
      <w:r>
        <w:rPr>
          <w:rFonts w:hint="eastAsia" w:ascii="宋体" w:hAnsi="宋体" w:eastAsia="宋体" w:cs="宋体"/>
          <w:color w:val="auto"/>
          <w:sz w:val="24"/>
          <w:szCs w:val="24"/>
        </w:rPr>
        <w:t>对于网上询比文件的商务要求，如有任何偏离请如实填写下表：</w:t>
      </w:r>
    </w:p>
    <w:tbl>
      <w:tblPr>
        <w:tblStyle w:val="13"/>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EBA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394A4C09">
            <w:pPr>
              <w:tabs>
                <w:tab w:val="left" w:pos="6300"/>
              </w:tabs>
              <w:snapToGrid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179" w:type="dxa"/>
            <w:noWrap w:val="0"/>
            <w:vAlign w:val="center"/>
          </w:tcPr>
          <w:p w14:paraId="224E6FC8">
            <w:pPr>
              <w:tabs>
                <w:tab w:val="left" w:pos="6300"/>
              </w:tabs>
              <w:snapToGrid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采购项目需求</w:t>
            </w:r>
          </w:p>
        </w:tc>
        <w:tc>
          <w:tcPr>
            <w:tcW w:w="2434" w:type="dxa"/>
            <w:noWrap w:val="0"/>
            <w:vAlign w:val="center"/>
          </w:tcPr>
          <w:p w14:paraId="03C15A46">
            <w:pPr>
              <w:tabs>
                <w:tab w:val="left" w:pos="6300"/>
              </w:tabs>
              <w:snapToGrid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响应情况</w:t>
            </w:r>
          </w:p>
        </w:tc>
        <w:tc>
          <w:tcPr>
            <w:tcW w:w="2355" w:type="dxa"/>
            <w:noWrap w:val="0"/>
            <w:vAlign w:val="center"/>
          </w:tcPr>
          <w:p w14:paraId="35C4C49C">
            <w:pPr>
              <w:tabs>
                <w:tab w:val="left" w:pos="6300"/>
              </w:tabs>
              <w:snapToGrid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差异说明</w:t>
            </w:r>
          </w:p>
        </w:tc>
      </w:tr>
      <w:tr w14:paraId="1C7A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3A008A1A">
            <w:pPr>
              <w:tabs>
                <w:tab w:val="left" w:pos="6300"/>
              </w:tabs>
              <w:snapToGrid w:val="0"/>
              <w:jc w:val="center"/>
              <w:outlineLvl w:val="0"/>
              <w:rPr>
                <w:rFonts w:hint="eastAsia" w:ascii="宋体" w:hAnsi="宋体" w:eastAsia="宋体" w:cs="宋体"/>
                <w:color w:val="auto"/>
                <w:sz w:val="24"/>
                <w:szCs w:val="24"/>
              </w:rPr>
            </w:pPr>
          </w:p>
        </w:tc>
        <w:tc>
          <w:tcPr>
            <w:tcW w:w="3179" w:type="dxa"/>
            <w:noWrap w:val="0"/>
            <w:vAlign w:val="center"/>
          </w:tcPr>
          <w:p w14:paraId="722539C6">
            <w:pPr>
              <w:tabs>
                <w:tab w:val="left" w:pos="6300"/>
              </w:tabs>
              <w:snapToGrid w:val="0"/>
              <w:jc w:val="center"/>
              <w:outlineLvl w:val="0"/>
              <w:rPr>
                <w:rFonts w:hint="eastAsia" w:ascii="宋体" w:hAnsi="宋体" w:eastAsia="宋体" w:cs="宋体"/>
                <w:color w:val="auto"/>
                <w:sz w:val="24"/>
                <w:szCs w:val="24"/>
              </w:rPr>
            </w:pPr>
          </w:p>
        </w:tc>
        <w:tc>
          <w:tcPr>
            <w:tcW w:w="2434" w:type="dxa"/>
            <w:noWrap w:val="0"/>
            <w:vAlign w:val="center"/>
          </w:tcPr>
          <w:p w14:paraId="29C2B26F">
            <w:pPr>
              <w:tabs>
                <w:tab w:val="left" w:pos="6300"/>
              </w:tabs>
              <w:snapToGrid w:val="0"/>
              <w:jc w:val="both"/>
              <w:outlineLvl w:val="0"/>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提醒：请注明具体内容以及响应文件中具体内容的位置（页码）</w:t>
            </w:r>
          </w:p>
        </w:tc>
        <w:tc>
          <w:tcPr>
            <w:tcW w:w="2355" w:type="dxa"/>
            <w:noWrap w:val="0"/>
            <w:vAlign w:val="center"/>
          </w:tcPr>
          <w:p w14:paraId="1E2A25A7">
            <w:pPr>
              <w:tabs>
                <w:tab w:val="left" w:pos="6300"/>
              </w:tabs>
              <w:snapToGrid w:val="0"/>
              <w:jc w:val="center"/>
              <w:outlineLvl w:val="0"/>
              <w:rPr>
                <w:rFonts w:hint="eastAsia" w:ascii="宋体" w:hAnsi="宋体" w:eastAsia="宋体" w:cs="宋体"/>
                <w:color w:val="auto"/>
                <w:sz w:val="24"/>
                <w:szCs w:val="24"/>
              </w:rPr>
            </w:pPr>
          </w:p>
        </w:tc>
      </w:tr>
      <w:tr w14:paraId="68D69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05568DA">
            <w:pPr>
              <w:tabs>
                <w:tab w:val="left" w:pos="6300"/>
              </w:tabs>
              <w:snapToGrid w:val="0"/>
              <w:jc w:val="center"/>
              <w:outlineLvl w:val="0"/>
              <w:rPr>
                <w:rFonts w:hint="eastAsia" w:ascii="宋体" w:hAnsi="宋体" w:eastAsia="宋体" w:cs="宋体"/>
                <w:color w:val="auto"/>
                <w:sz w:val="24"/>
                <w:szCs w:val="24"/>
              </w:rPr>
            </w:pPr>
          </w:p>
        </w:tc>
        <w:tc>
          <w:tcPr>
            <w:tcW w:w="3179" w:type="dxa"/>
            <w:noWrap w:val="0"/>
            <w:vAlign w:val="center"/>
          </w:tcPr>
          <w:p w14:paraId="30F729D1">
            <w:pPr>
              <w:tabs>
                <w:tab w:val="left" w:pos="6300"/>
              </w:tabs>
              <w:snapToGrid w:val="0"/>
              <w:jc w:val="center"/>
              <w:outlineLvl w:val="0"/>
              <w:rPr>
                <w:rFonts w:hint="eastAsia" w:ascii="宋体" w:hAnsi="宋体" w:eastAsia="宋体" w:cs="宋体"/>
                <w:color w:val="auto"/>
                <w:sz w:val="24"/>
                <w:szCs w:val="24"/>
              </w:rPr>
            </w:pPr>
          </w:p>
        </w:tc>
        <w:tc>
          <w:tcPr>
            <w:tcW w:w="2434" w:type="dxa"/>
            <w:noWrap w:val="0"/>
            <w:vAlign w:val="center"/>
          </w:tcPr>
          <w:p w14:paraId="405F934E">
            <w:pPr>
              <w:tabs>
                <w:tab w:val="left" w:pos="6300"/>
              </w:tabs>
              <w:snapToGrid w:val="0"/>
              <w:jc w:val="center"/>
              <w:outlineLvl w:val="0"/>
              <w:rPr>
                <w:rFonts w:hint="eastAsia" w:ascii="宋体" w:hAnsi="宋体" w:eastAsia="宋体" w:cs="宋体"/>
                <w:color w:val="auto"/>
                <w:sz w:val="24"/>
                <w:szCs w:val="24"/>
              </w:rPr>
            </w:pPr>
          </w:p>
        </w:tc>
        <w:tc>
          <w:tcPr>
            <w:tcW w:w="2355" w:type="dxa"/>
            <w:noWrap w:val="0"/>
            <w:vAlign w:val="center"/>
          </w:tcPr>
          <w:p w14:paraId="139E04F1">
            <w:pPr>
              <w:tabs>
                <w:tab w:val="left" w:pos="6300"/>
              </w:tabs>
              <w:snapToGrid w:val="0"/>
              <w:jc w:val="center"/>
              <w:outlineLvl w:val="0"/>
              <w:rPr>
                <w:rFonts w:hint="eastAsia" w:ascii="宋体" w:hAnsi="宋体" w:eastAsia="宋体" w:cs="宋体"/>
                <w:color w:val="auto"/>
                <w:sz w:val="24"/>
                <w:szCs w:val="24"/>
              </w:rPr>
            </w:pPr>
          </w:p>
        </w:tc>
      </w:tr>
      <w:tr w14:paraId="7019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54C00F2">
            <w:pPr>
              <w:tabs>
                <w:tab w:val="left" w:pos="6300"/>
              </w:tabs>
              <w:snapToGrid w:val="0"/>
              <w:jc w:val="center"/>
              <w:outlineLvl w:val="0"/>
              <w:rPr>
                <w:rFonts w:hint="eastAsia" w:ascii="宋体" w:hAnsi="宋体" w:eastAsia="宋体" w:cs="宋体"/>
                <w:color w:val="auto"/>
                <w:sz w:val="24"/>
                <w:szCs w:val="24"/>
              </w:rPr>
            </w:pPr>
          </w:p>
        </w:tc>
        <w:tc>
          <w:tcPr>
            <w:tcW w:w="3179" w:type="dxa"/>
            <w:noWrap w:val="0"/>
            <w:vAlign w:val="center"/>
          </w:tcPr>
          <w:p w14:paraId="663A63F8">
            <w:pPr>
              <w:tabs>
                <w:tab w:val="left" w:pos="6300"/>
              </w:tabs>
              <w:snapToGrid w:val="0"/>
              <w:jc w:val="center"/>
              <w:outlineLvl w:val="0"/>
              <w:rPr>
                <w:rFonts w:hint="eastAsia" w:ascii="宋体" w:hAnsi="宋体" w:eastAsia="宋体" w:cs="宋体"/>
                <w:color w:val="auto"/>
                <w:sz w:val="24"/>
                <w:szCs w:val="24"/>
              </w:rPr>
            </w:pPr>
          </w:p>
        </w:tc>
        <w:tc>
          <w:tcPr>
            <w:tcW w:w="2434" w:type="dxa"/>
            <w:noWrap w:val="0"/>
            <w:vAlign w:val="center"/>
          </w:tcPr>
          <w:p w14:paraId="681A4295">
            <w:pPr>
              <w:tabs>
                <w:tab w:val="left" w:pos="6300"/>
              </w:tabs>
              <w:snapToGrid w:val="0"/>
              <w:jc w:val="center"/>
              <w:outlineLvl w:val="0"/>
              <w:rPr>
                <w:rFonts w:hint="eastAsia" w:ascii="宋体" w:hAnsi="宋体" w:eastAsia="宋体" w:cs="宋体"/>
                <w:color w:val="auto"/>
                <w:sz w:val="24"/>
                <w:szCs w:val="24"/>
              </w:rPr>
            </w:pPr>
          </w:p>
        </w:tc>
        <w:tc>
          <w:tcPr>
            <w:tcW w:w="2355" w:type="dxa"/>
            <w:noWrap w:val="0"/>
            <w:vAlign w:val="center"/>
          </w:tcPr>
          <w:p w14:paraId="7EB7D6EE">
            <w:pPr>
              <w:tabs>
                <w:tab w:val="left" w:pos="6300"/>
              </w:tabs>
              <w:snapToGrid w:val="0"/>
              <w:jc w:val="center"/>
              <w:outlineLvl w:val="0"/>
              <w:rPr>
                <w:rFonts w:hint="eastAsia" w:ascii="宋体" w:hAnsi="宋体" w:eastAsia="宋体" w:cs="宋体"/>
                <w:color w:val="auto"/>
                <w:sz w:val="24"/>
                <w:szCs w:val="24"/>
              </w:rPr>
            </w:pPr>
          </w:p>
        </w:tc>
      </w:tr>
      <w:tr w14:paraId="1A4CF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E7EB984">
            <w:pPr>
              <w:tabs>
                <w:tab w:val="left" w:pos="6300"/>
              </w:tabs>
              <w:snapToGrid w:val="0"/>
              <w:jc w:val="center"/>
              <w:outlineLvl w:val="0"/>
              <w:rPr>
                <w:rFonts w:hint="eastAsia" w:ascii="宋体" w:hAnsi="宋体" w:eastAsia="宋体" w:cs="宋体"/>
                <w:color w:val="auto"/>
                <w:sz w:val="24"/>
                <w:szCs w:val="24"/>
              </w:rPr>
            </w:pPr>
          </w:p>
        </w:tc>
        <w:tc>
          <w:tcPr>
            <w:tcW w:w="3179" w:type="dxa"/>
            <w:noWrap w:val="0"/>
            <w:vAlign w:val="center"/>
          </w:tcPr>
          <w:p w14:paraId="785C593D">
            <w:pPr>
              <w:tabs>
                <w:tab w:val="left" w:pos="6300"/>
              </w:tabs>
              <w:snapToGrid w:val="0"/>
              <w:jc w:val="center"/>
              <w:outlineLvl w:val="0"/>
              <w:rPr>
                <w:rFonts w:hint="eastAsia" w:ascii="宋体" w:hAnsi="宋体" w:eastAsia="宋体" w:cs="宋体"/>
                <w:color w:val="auto"/>
                <w:sz w:val="24"/>
                <w:szCs w:val="24"/>
              </w:rPr>
            </w:pPr>
          </w:p>
        </w:tc>
        <w:tc>
          <w:tcPr>
            <w:tcW w:w="2434" w:type="dxa"/>
            <w:noWrap w:val="0"/>
            <w:vAlign w:val="center"/>
          </w:tcPr>
          <w:p w14:paraId="1F4BD27D">
            <w:pPr>
              <w:tabs>
                <w:tab w:val="left" w:pos="6300"/>
              </w:tabs>
              <w:snapToGrid w:val="0"/>
              <w:jc w:val="center"/>
              <w:outlineLvl w:val="0"/>
              <w:rPr>
                <w:rFonts w:hint="eastAsia" w:ascii="宋体" w:hAnsi="宋体" w:eastAsia="宋体" w:cs="宋体"/>
                <w:color w:val="auto"/>
                <w:sz w:val="24"/>
                <w:szCs w:val="24"/>
              </w:rPr>
            </w:pPr>
          </w:p>
        </w:tc>
        <w:tc>
          <w:tcPr>
            <w:tcW w:w="2355" w:type="dxa"/>
            <w:noWrap w:val="0"/>
            <w:vAlign w:val="center"/>
          </w:tcPr>
          <w:p w14:paraId="0FA8C6D6">
            <w:pPr>
              <w:tabs>
                <w:tab w:val="left" w:pos="6300"/>
              </w:tabs>
              <w:snapToGrid w:val="0"/>
              <w:jc w:val="center"/>
              <w:outlineLvl w:val="0"/>
              <w:rPr>
                <w:rFonts w:hint="eastAsia" w:ascii="宋体" w:hAnsi="宋体" w:eastAsia="宋体" w:cs="宋体"/>
                <w:color w:val="auto"/>
                <w:sz w:val="24"/>
                <w:szCs w:val="24"/>
              </w:rPr>
            </w:pPr>
          </w:p>
        </w:tc>
      </w:tr>
      <w:tr w14:paraId="00D30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689C32F">
            <w:pPr>
              <w:tabs>
                <w:tab w:val="left" w:pos="6300"/>
              </w:tabs>
              <w:snapToGrid w:val="0"/>
              <w:jc w:val="center"/>
              <w:outlineLvl w:val="0"/>
              <w:rPr>
                <w:rFonts w:hint="eastAsia" w:ascii="宋体" w:hAnsi="宋体" w:eastAsia="宋体" w:cs="宋体"/>
                <w:color w:val="auto"/>
                <w:sz w:val="24"/>
                <w:szCs w:val="24"/>
              </w:rPr>
            </w:pPr>
          </w:p>
        </w:tc>
        <w:tc>
          <w:tcPr>
            <w:tcW w:w="3179" w:type="dxa"/>
            <w:noWrap w:val="0"/>
            <w:vAlign w:val="center"/>
          </w:tcPr>
          <w:p w14:paraId="69C826E4">
            <w:pPr>
              <w:tabs>
                <w:tab w:val="left" w:pos="6300"/>
              </w:tabs>
              <w:snapToGrid w:val="0"/>
              <w:jc w:val="center"/>
              <w:outlineLvl w:val="0"/>
              <w:rPr>
                <w:rFonts w:hint="eastAsia" w:ascii="宋体" w:hAnsi="宋体" w:eastAsia="宋体" w:cs="宋体"/>
                <w:color w:val="auto"/>
                <w:sz w:val="24"/>
                <w:szCs w:val="24"/>
              </w:rPr>
            </w:pPr>
          </w:p>
        </w:tc>
        <w:tc>
          <w:tcPr>
            <w:tcW w:w="2434" w:type="dxa"/>
            <w:noWrap w:val="0"/>
            <w:vAlign w:val="center"/>
          </w:tcPr>
          <w:p w14:paraId="66E5B636">
            <w:pPr>
              <w:tabs>
                <w:tab w:val="left" w:pos="6300"/>
              </w:tabs>
              <w:snapToGrid w:val="0"/>
              <w:jc w:val="center"/>
              <w:outlineLvl w:val="0"/>
              <w:rPr>
                <w:rFonts w:hint="eastAsia" w:ascii="宋体" w:hAnsi="宋体" w:eastAsia="宋体" w:cs="宋体"/>
                <w:color w:val="auto"/>
                <w:sz w:val="24"/>
                <w:szCs w:val="24"/>
              </w:rPr>
            </w:pPr>
          </w:p>
        </w:tc>
        <w:tc>
          <w:tcPr>
            <w:tcW w:w="2355" w:type="dxa"/>
            <w:noWrap w:val="0"/>
            <w:vAlign w:val="center"/>
          </w:tcPr>
          <w:p w14:paraId="301F8B1C">
            <w:pPr>
              <w:tabs>
                <w:tab w:val="left" w:pos="6300"/>
              </w:tabs>
              <w:snapToGrid w:val="0"/>
              <w:jc w:val="center"/>
              <w:outlineLvl w:val="0"/>
              <w:rPr>
                <w:rFonts w:hint="eastAsia" w:ascii="宋体" w:hAnsi="宋体" w:eastAsia="宋体" w:cs="宋体"/>
                <w:color w:val="auto"/>
                <w:sz w:val="24"/>
                <w:szCs w:val="24"/>
              </w:rPr>
            </w:pPr>
          </w:p>
        </w:tc>
      </w:tr>
      <w:tr w14:paraId="4C9A5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419F141">
            <w:pPr>
              <w:tabs>
                <w:tab w:val="left" w:pos="6300"/>
              </w:tabs>
              <w:snapToGrid w:val="0"/>
              <w:spacing w:line="360" w:lineRule="auto"/>
              <w:jc w:val="center"/>
              <w:outlineLvl w:val="0"/>
              <w:rPr>
                <w:rFonts w:ascii="宋体" w:hAnsi="宋体" w:cs="宋体"/>
                <w:color w:val="auto"/>
                <w:sz w:val="21"/>
                <w:szCs w:val="24"/>
              </w:rPr>
            </w:pPr>
          </w:p>
        </w:tc>
        <w:tc>
          <w:tcPr>
            <w:tcW w:w="3179" w:type="dxa"/>
            <w:noWrap w:val="0"/>
            <w:vAlign w:val="center"/>
          </w:tcPr>
          <w:p w14:paraId="436DBB4C">
            <w:pPr>
              <w:tabs>
                <w:tab w:val="left" w:pos="6300"/>
              </w:tabs>
              <w:snapToGrid w:val="0"/>
              <w:spacing w:line="360" w:lineRule="auto"/>
              <w:jc w:val="center"/>
              <w:outlineLvl w:val="0"/>
              <w:rPr>
                <w:rFonts w:ascii="宋体" w:hAnsi="宋体" w:cs="宋体"/>
                <w:color w:val="auto"/>
                <w:sz w:val="21"/>
                <w:szCs w:val="24"/>
              </w:rPr>
            </w:pPr>
          </w:p>
        </w:tc>
        <w:tc>
          <w:tcPr>
            <w:tcW w:w="2434" w:type="dxa"/>
            <w:noWrap w:val="0"/>
            <w:vAlign w:val="center"/>
          </w:tcPr>
          <w:p w14:paraId="3CA6B5A1">
            <w:pPr>
              <w:tabs>
                <w:tab w:val="left" w:pos="6300"/>
              </w:tabs>
              <w:snapToGrid w:val="0"/>
              <w:spacing w:line="360" w:lineRule="auto"/>
              <w:jc w:val="center"/>
              <w:outlineLvl w:val="0"/>
              <w:rPr>
                <w:rFonts w:ascii="宋体" w:hAnsi="宋体" w:cs="宋体"/>
                <w:color w:val="auto"/>
                <w:sz w:val="21"/>
                <w:szCs w:val="24"/>
              </w:rPr>
            </w:pPr>
          </w:p>
        </w:tc>
        <w:tc>
          <w:tcPr>
            <w:tcW w:w="2355" w:type="dxa"/>
            <w:noWrap w:val="0"/>
            <w:vAlign w:val="center"/>
          </w:tcPr>
          <w:p w14:paraId="543198E8">
            <w:pPr>
              <w:tabs>
                <w:tab w:val="left" w:pos="6300"/>
              </w:tabs>
              <w:snapToGrid w:val="0"/>
              <w:spacing w:line="360" w:lineRule="auto"/>
              <w:jc w:val="center"/>
              <w:outlineLvl w:val="0"/>
              <w:rPr>
                <w:rFonts w:ascii="宋体" w:hAnsi="宋体" w:cs="宋体"/>
                <w:color w:val="auto"/>
                <w:sz w:val="21"/>
                <w:szCs w:val="24"/>
              </w:rPr>
            </w:pPr>
          </w:p>
        </w:tc>
      </w:tr>
    </w:tbl>
    <w:p w14:paraId="0AC007FA">
      <w:pPr>
        <w:snapToGrid w:val="0"/>
        <w:spacing w:line="360" w:lineRule="auto"/>
        <w:ind w:firstLine="465"/>
        <w:rPr>
          <w:rFonts w:ascii="宋体" w:hAnsi="宋体" w:cs="宋体"/>
          <w:color w:val="auto"/>
          <w:sz w:val="24"/>
          <w:szCs w:val="24"/>
        </w:rPr>
      </w:pPr>
    </w:p>
    <w:p w14:paraId="769B64DC">
      <w:pPr>
        <w:spacing w:line="500" w:lineRule="exact"/>
        <w:ind w:firstLine="600" w:firstLineChars="250"/>
        <w:rPr>
          <w:rFonts w:ascii="宋体" w:hAnsi="宋体" w:cs="宋体"/>
          <w:color w:val="auto"/>
          <w:sz w:val="24"/>
          <w:szCs w:val="28"/>
        </w:rPr>
      </w:pPr>
      <w:r>
        <w:rPr>
          <w:rFonts w:hint="eastAsia" w:ascii="宋体" w:hAnsi="宋体" w:cs="宋体"/>
          <w:color w:val="auto"/>
          <w:sz w:val="24"/>
          <w:szCs w:val="28"/>
        </w:rPr>
        <w:t>供应商：                                          法定代表人授权代表：</w:t>
      </w:r>
    </w:p>
    <w:p w14:paraId="17C0894D">
      <w:pPr>
        <w:spacing w:line="500" w:lineRule="exact"/>
        <w:rPr>
          <w:rFonts w:ascii="宋体" w:hAnsi="宋体" w:cs="宋体"/>
          <w:color w:val="auto"/>
          <w:sz w:val="24"/>
          <w:szCs w:val="28"/>
        </w:rPr>
      </w:pPr>
    </w:p>
    <w:p w14:paraId="1F6A7BC5">
      <w:pPr>
        <w:spacing w:line="500" w:lineRule="exact"/>
        <w:ind w:firstLine="360" w:firstLineChars="150"/>
        <w:rPr>
          <w:rFonts w:ascii="宋体" w:hAnsi="宋体" w:cs="宋体"/>
          <w:color w:val="auto"/>
          <w:sz w:val="24"/>
          <w:szCs w:val="28"/>
        </w:rPr>
      </w:pPr>
      <w:r>
        <w:rPr>
          <w:rFonts w:hint="eastAsia" w:ascii="宋体" w:hAnsi="宋体" w:cs="宋体"/>
          <w:color w:val="auto"/>
          <w:sz w:val="24"/>
          <w:szCs w:val="28"/>
        </w:rPr>
        <w:t>（供应商公章）                                       （签字或盖章）</w:t>
      </w:r>
    </w:p>
    <w:p w14:paraId="5D473A32">
      <w:pPr>
        <w:tabs>
          <w:tab w:val="left" w:pos="6300"/>
        </w:tabs>
        <w:snapToGrid w:val="0"/>
        <w:spacing w:line="500" w:lineRule="exact"/>
        <w:ind w:firstLine="7442" w:firstLineChars="3101"/>
        <w:rPr>
          <w:rFonts w:ascii="宋体" w:hAnsi="宋体" w:cs="宋体"/>
          <w:color w:val="auto"/>
          <w:sz w:val="24"/>
        </w:rPr>
      </w:pPr>
      <w:r>
        <w:rPr>
          <w:rFonts w:hint="eastAsia" w:ascii="宋体" w:hAnsi="宋体" w:cs="宋体"/>
          <w:color w:val="auto"/>
          <w:sz w:val="24"/>
          <w:szCs w:val="28"/>
        </w:rPr>
        <w:t>年月日</w:t>
      </w:r>
    </w:p>
    <w:p w14:paraId="4F6DF3C9">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注：</w:t>
      </w:r>
    </w:p>
    <w:p w14:paraId="7A234E1A">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、本表即为对本项目“第三篇采购项目商务需求”中所列商务要求进行比较和响应；</w:t>
      </w:r>
    </w:p>
    <w:p w14:paraId="1CAABC5E">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2、该表可扩展。</w:t>
      </w:r>
    </w:p>
    <w:p w14:paraId="76DCB421">
      <w:pPr>
        <w:spacing w:line="360" w:lineRule="auto"/>
        <w:ind w:firstLine="560" w:firstLineChars="200"/>
        <w:rPr>
          <w:rFonts w:ascii="宋体" w:hAnsi="宋体" w:cs="宋体"/>
          <w:color w:val="auto"/>
          <w:sz w:val="24"/>
          <w:szCs w:val="24"/>
        </w:rPr>
      </w:pPr>
      <w:r>
        <w:rPr>
          <w:rFonts w:hint="eastAsia" w:ascii="宋体" w:hAnsi="宋体" w:cs="宋体"/>
          <w:color w:val="auto"/>
        </w:rPr>
        <w:br w:type="page"/>
      </w:r>
      <w:r>
        <w:rPr>
          <w:rFonts w:hint="eastAsia" w:ascii="宋体" w:hAnsi="宋体" w:cs="宋体"/>
          <w:b/>
          <w:bCs/>
          <w:color w:val="auto"/>
          <w:sz w:val="24"/>
          <w:szCs w:val="24"/>
        </w:rPr>
        <w:t>（二）其它优惠服务承诺（格式自定）</w:t>
      </w:r>
    </w:p>
    <w:p w14:paraId="56807865">
      <w:pPr>
        <w:pStyle w:val="4"/>
        <w:spacing w:before="0" w:after="0" w:line="360" w:lineRule="auto"/>
        <w:rPr>
          <w:rFonts w:ascii="宋体" w:hAnsi="宋体" w:cs="宋体"/>
          <w:color w:val="auto"/>
          <w:sz w:val="24"/>
          <w:szCs w:val="24"/>
        </w:rPr>
      </w:pPr>
      <w:r>
        <w:rPr>
          <w:rFonts w:hint="eastAsia" w:ascii="宋体" w:hAnsi="宋体" w:cs="宋体"/>
          <w:color w:val="auto"/>
          <w:sz w:val="24"/>
          <w:szCs w:val="24"/>
        </w:rPr>
        <w:br w:type="page"/>
      </w:r>
      <w:bookmarkEnd w:id="150"/>
      <w:bookmarkStart w:id="151" w:name="_Toc313888363"/>
      <w:bookmarkStart w:id="152" w:name="_Toc342913422"/>
      <w:bookmarkStart w:id="153" w:name="_Toc1030"/>
      <w:bookmarkStart w:id="154" w:name="_Toc313008359"/>
      <w:bookmarkStart w:id="155" w:name="_Toc21085"/>
      <w:r>
        <w:rPr>
          <w:rFonts w:hint="eastAsia" w:ascii="宋体" w:hAnsi="宋体" w:cs="宋体"/>
          <w:color w:val="auto"/>
          <w:sz w:val="24"/>
          <w:szCs w:val="24"/>
        </w:rPr>
        <w:t>四、资格条件及其他</w:t>
      </w:r>
      <w:bookmarkEnd w:id="151"/>
      <w:bookmarkEnd w:id="152"/>
      <w:bookmarkEnd w:id="153"/>
      <w:bookmarkEnd w:id="154"/>
      <w:bookmarkEnd w:id="155"/>
    </w:p>
    <w:p w14:paraId="60478758">
      <w:pPr>
        <w:tabs>
          <w:tab w:val="left" w:pos="6300"/>
        </w:tabs>
        <w:snapToGrid w:val="0"/>
        <w:spacing w:line="500" w:lineRule="exact"/>
        <w:ind w:firstLine="570"/>
        <w:rPr>
          <w:rFonts w:ascii="宋体" w:hAnsi="宋体" w:cs="宋体"/>
          <w:b/>
          <w:bCs/>
          <w:color w:val="auto"/>
          <w:sz w:val="24"/>
          <w:szCs w:val="24"/>
        </w:rPr>
      </w:pPr>
      <w:r>
        <w:rPr>
          <w:rFonts w:hint="eastAsia" w:ascii="宋体" w:hAnsi="宋体" w:cs="宋体"/>
          <w:b/>
          <w:bCs/>
          <w:color w:val="auto"/>
          <w:sz w:val="24"/>
          <w:szCs w:val="24"/>
        </w:rPr>
        <w:t>（一）法人营业执照（副本）或事业单位法人证书（副本）或个体工商户营业执照或有效的自然人身份证明或社会团体法人登记证书复印件</w:t>
      </w:r>
    </w:p>
    <w:p w14:paraId="6A677773">
      <w:pPr>
        <w:tabs>
          <w:tab w:val="left" w:pos="6300"/>
        </w:tabs>
        <w:snapToGrid w:val="0"/>
        <w:spacing w:line="500" w:lineRule="exact"/>
        <w:ind w:firstLine="570"/>
        <w:rPr>
          <w:rFonts w:ascii="宋体" w:hAnsi="宋体" w:cs="宋体"/>
          <w:color w:val="auto"/>
          <w:sz w:val="24"/>
          <w:szCs w:val="24"/>
        </w:rPr>
      </w:pPr>
    </w:p>
    <w:p w14:paraId="3B7F9166">
      <w:pPr>
        <w:tabs>
          <w:tab w:val="left" w:pos="6300"/>
        </w:tabs>
        <w:snapToGrid w:val="0"/>
        <w:spacing w:line="500" w:lineRule="exact"/>
        <w:ind w:firstLine="570"/>
        <w:rPr>
          <w:rFonts w:ascii="宋体" w:hAnsi="宋体" w:cs="宋体"/>
          <w:color w:val="auto"/>
        </w:rPr>
      </w:pPr>
    </w:p>
    <w:p w14:paraId="7DA20CBE">
      <w:pPr>
        <w:tabs>
          <w:tab w:val="left" w:pos="6300"/>
        </w:tabs>
        <w:snapToGrid w:val="0"/>
        <w:spacing w:line="500" w:lineRule="exact"/>
        <w:ind w:firstLine="570"/>
        <w:rPr>
          <w:rFonts w:ascii="宋体" w:hAnsi="宋体" w:cs="宋体"/>
          <w:color w:val="auto"/>
        </w:rPr>
      </w:pPr>
    </w:p>
    <w:p w14:paraId="00682B70">
      <w:pPr>
        <w:widowControl/>
        <w:ind w:firstLine="560" w:firstLineChars="200"/>
        <w:jc w:val="left"/>
        <w:rPr>
          <w:rFonts w:ascii="宋体" w:hAnsi="宋体" w:cs="宋体"/>
          <w:color w:val="auto"/>
        </w:rPr>
      </w:pPr>
      <w:r>
        <w:rPr>
          <w:rFonts w:hint="eastAsia" w:ascii="宋体" w:hAnsi="宋体" w:cs="宋体"/>
          <w:color w:val="auto"/>
        </w:rPr>
        <w:br w:type="page"/>
      </w:r>
      <w:r>
        <w:rPr>
          <w:rFonts w:hint="eastAsia" w:ascii="宋体" w:hAnsi="宋体" w:cs="宋体"/>
          <w:b/>
          <w:bCs/>
          <w:color w:val="auto"/>
          <w:sz w:val="24"/>
          <w:szCs w:val="24"/>
        </w:rPr>
        <w:t>（二）法定代表人身份证明书（格式）</w:t>
      </w:r>
    </w:p>
    <w:p w14:paraId="33300935">
      <w:pPr>
        <w:tabs>
          <w:tab w:val="left" w:pos="6300"/>
        </w:tabs>
        <w:snapToGrid w:val="0"/>
        <w:spacing w:line="500" w:lineRule="exact"/>
        <w:ind w:firstLine="570"/>
        <w:rPr>
          <w:rFonts w:ascii="宋体" w:hAnsi="宋体" w:cs="宋体"/>
          <w:color w:val="auto"/>
          <w:sz w:val="24"/>
        </w:rPr>
      </w:pPr>
    </w:p>
    <w:p w14:paraId="6DA329B7">
      <w:pPr>
        <w:tabs>
          <w:tab w:val="left" w:pos="6300"/>
        </w:tabs>
        <w:snapToGrid w:val="0"/>
        <w:spacing w:line="500" w:lineRule="exact"/>
        <w:ind w:firstLine="570"/>
        <w:rPr>
          <w:rFonts w:hint="default" w:ascii="宋体" w:hAnsi="宋体" w:eastAsia="宋体" w:cs="宋体"/>
          <w:color w:val="auto"/>
          <w:sz w:val="24"/>
          <w:u w:val="single"/>
          <w:lang w:val="en-US" w:eastAsia="zh-CN"/>
        </w:rPr>
      </w:pPr>
      <w:r>
        <w:rPr>
          <w:rFonts w:hint="eastAsia" w:ascii="宋体" w:hAnsi="宋体" w:cs="宋体"/>
          <w:color w:val="auto"/>
          <w:sz w:val="24"/>
        </w:rPr>
        <w:t>采购项目名称：</w:t>
      </w:r>
      <w:r>
        <w:rPr>
          <w:rFonts w:hint="eastAsia" w:ascii="宋体" w:hAnsi="宋体" w:cs="宋体"/>
          <w:color w:val="auto"/>
          <w:sz w:val="24"/>
          <w:u w:val="single"/>
          <w:lang w:val="en-US" w:eastAsia="zh-CN"/>
        </w:rPr>
        <w:t xml:space="preserve">             </w:t>
      </w:r>
    </w:p>
    <w:p w14:paraId="2CB5B4CC">
      <w:pPr>
        <w:tabs>
          <w:tab w:val="left" w:pos="6300"/>
        </w:tabs>
        <w:snapToGrid w:val="0"/>
        <w:spacing w:line="500" w:lineRule="exact"/>
        <w:ind w:firstLine="570"/>
        <w:rPr>
          <w:rFonts w:ascii="宋体" w:hAnsi="宋体" w:cs="宋体"/>
          <w:color w:val="auto"/>
          <w:sz w:val="24"/>
        </w:rPr>
      </w:pPr>
    </w:p>
    <w:p w14:paraId="5E832FA1">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（采购代理机构名称）</w:t>
      </w:r>
      <w:r>
        <w:rPr>
          <w:rFonts w:hint="eastAsia" w:ascii="宋体" w:hAnsi="宋体" w:cs="宋体"/>
          <w:color w:val="auto"/>
          <w:sz w:val="24"/>
        </w:rPr>
        <w:t>：</w:t>
      </w:r>
    </w:p>
    <w:p w14:paraId="41C3F7B7">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u w:val="single"/>
        </w:rPr>
        <w:t>（法定代表人姓名）</w:t>
      </w:r>
      <w:r>
        <w:rPr>
          <w:rFonts w:hint="eastAsia" w:ascii="宋体" w:hAnsi="宋体" w:cs="宋体"/>
          <w:color w:val="auto"/>
          <w:sz w:val="24"/>
        </w:rPr>
        <w:t>在</w:t>
      </w:r>
      <w:r>
        <w:rPr>
          <w:rFonts w:hint="eastAsia" w:ascii="宋体" w:hAnsi="宋体" w:cs="宋体"/>
          <w:color w:val="auto"/>
          <w:sz w:val="24"/>
          <w:u w:val="single"/>
        </w:rPr>
        <w:t>（供应商名称）</w:t>
      </w:r>
      <w:r>
        <w:rPr>
          <w:rFonts w:hint="eastAsia" w:ascii="宋体" w:hAnsi="宋体" w:cs="宋体"/>
          <w:color w:val="auto"/>
          <w:sz w:val="24"/>
        </w:rPr>
        <w:t>任</w:t>
      </w:r>
      <w:r>
        <w:rPr>
          <w:rFonts w:hint="eastAsia" w:ascii="宋体" w:hAnsi="宋体" w:cs="宋体"/>
          <w:color w:val="auto"/>
          <w:sz w:val="24"/>
          <w:u w:val="single"/>
        </w:rPr>
        <w:t>（职务名称）</w:t>
      </w:r>
      <w:r>
        <w:rPr>
          <w:rFonts w:hint="eastAsia" w:ascii="宋体" w:hAnsi="宋体" w:cs="宋体"/>
          <w:color w:val="auto"/>
          <w:sz w:val="24"/>
        </w:rPr>
        <w:t>职务，是</w:t>
      </w:r>
      <w:r>
        <w:rPr>
          <w:rFonts w:hint="eastAsia" w:ascii="宋体" w:hAnsi="宋体" w:cs="宋体"/>
          <w:color w:val="auto"/>
          <w:sz w:val="24"/>
          <w:u w:val="single"/>
        </w:rPr>
        <w:t>（供应商名称）</w:t>
      </w:r>
      <w:r>
        <w:rPr>
          <w:rFonts w:hint="eastAsia" w:ascii="宋体" w:hAnsi="宋体" w:cs="宋体"/>
          <w:color w:val="auto"/>
          <w:sz w:val="24"/>
        </w:rPr>
        <w:t>的法定代表人。</w:t>
      </w:r>
    </w:p>
    <w:p w14:paraId="7ACF6208">
      <w:pPr>
        <w:tabs>
          <w:tab w:val="left" w:pos="6300"/>
        </w:tabs>
        <w:snapToGrid w:val="0"/>
        <w:spacing w:line="500" w:lineRule="exact"/>
        <w:ind w:firstLine="570"/>
        <w:rPr>
          <w:rFonts w:ascii="宋体" w:hAnsi="宋体" w:cs="宋体"/>
          <w:color w:val="auto"/>
          <w:sz w:val="24"/>
        </w:rPr>
      </w:pPr>
    </w:p>
    <w:p w14:paraId="5BFECF9F">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特此证明。</w:t>
      </w:r>
    </w:p>
    <w:p w14:paraId="0BFB17B2">
      <w:pPr>
        <w:tabs>
          <w:tab w:val="left" w:pos="6300"/>
        </w:tabs>
        <w:snapToGrid w:val="0"/>
        <w:spacing w:line="500" w:lineRule="exact"/>
        <w:ind w:firstLine="570"/>
        <w:rPr>
          <w:rFonts w:ascii="宋体" w:hAnsi="宋体" w:cs="宋体"/>
          <w:color w:val="auto"/>
          <w:sz w:val="24"/>
        </w:rPr>
      </w:pPr>
    </w:p>
    <w:p w14:paraId="34D53B23">
      <w:pPr>
        <w:tabs>
          <w:tab w:val="left" w:pos="6300"/>
        </w:tabs>
        <w:snapToGrid w:val="0"/>
        <w:spacing w:line="500" w:lineRule="exact"/>
        <w:ind w:firstLine="570"/>
        <w:rPr>
          <w:rFonts w:ascii="宋体" w:hAnsi="宋体" w:cs="宋体"/>
          <w:color w:val="auto"/>
          <w:sz w:val="24"/>
        </w:rPr>
      </w:pPr>
    </w:p>
    <w:p w14:paraId="7C936E11">
      <w:pPr>
        <w:tabs>
          <w:tab w:val="left" w:pos="6300"/>
        </w:tabs>
        <w:snapToGrid w:val="0"/>
        <w:spacing w:line="500" w:lineRule="exact"/>
        <w:ind w:firstLine="570"/>
        <w:rPr>
          <w:rFonts w:ascii="宋体" w:hAnsi="宋体" w:cs="宋体"/>
          <w:color w:val="auto"/>
          <w:sz w:val="24"/>
        </w:rPr>
      </w:pPr>
    </w:p>
    <w:p w14:paraId="58577725">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 xml:space="preserve">                                             （供应商公章）</w:t>
      </w:r>
    </w:p>
    <w:p w14:paraId="30AE5871">
      <w:pPr>
        <w:tabs>
          <w:tab w:val="left" w:pos="6300"/>
        </w:tabs>
        <w:snapToGrid w:val="0"/>
        <w:spacing w:line="500" w:lineRule="exact"/>
        <w:ind w:firstLine="570"/>
        <w:rPr>
          <w:rFonts w:ascii="宋体" w:hAnsi="宋体" w:cs="宋体"/>
          <w:color w:val="auto"/>
          <w:sz w:val="24"/>
        </w:rPr>
      </w:pPr>
    </w:p>
    <w:p w14:paraId="74C7E440">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 xml:space="preserve">                                             年   月   日</w:t>
      </w:r>
    </w:p>
    <w:p w14:paraId="6A7D38D0">
      <w:pPr>
        <w:tabs>
          <w:tab w:val="left" w:pos="6300"/>
        </w:tabs>
        <w:snapToGrid w:val="0"/>
        <w:spacing w:line="500" w:lineRule="exact"/>
        <w:ind w:firstLine="570"/>
        <w:rPr>
          <w:rFonts w:ascii="宋体" w:hAnsi="宋体" w:cs="宋体"/>
          <w:color w:val="auto"/>
          <w:sz w:val="24"/>
          <w:szCs w:val="24"/>
        </w:rPr>
      </w:pPr>
      <w:r>
        <w:rPr>
          <w:rFonts w:hint="eastAsia" w:ascii="宋体" w:hAnsi="宋体" w:cs="宋体"/>
          <w:color w:val="auto"/>
          <w:sz w:val="24"/>
        </w:rPr>
        <w:t>法定代表人电话：      电子邮箱：@（若授权他人办理并签署响应文件的可不填写）</w:t>
      </w:r>
    </w:p>
    <w:p w14:paraId="649309B6">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（附：法定代表人身份证正反面复印件）</w:t>
      </w:r>
    </w:p>
    <w:p w14:paraId="5C2BA13E">
      <w:pPr>
        <w:tabs>
          <w:tab w:val="left" w:pos="6300"/>
        </w:tabs>
        <w:snapToGrid w:val="0"/>
        <w:spacing w:line="500" w:lineRule="exact"/>
        <w:ind w:firstLine="570"/>
        <w:rPr>
          <w:rFonts w:ascii="宋体" w:hAnsi="宋体" w:cs="宋体"/>
          <w:color w:val="auto"/>
          <w:sz w:val="24"/>
        </w:rPr>
      </w:pPr>
    </w:p>
    <w:p w14:paraId="7A1806F5">
      <w:pPr>
        <w:tabs>
          <w:tab w:val="left" w:pos="6300"/>
        </w:tabs>
        <w:snapToGrid w:val="0"/>
        <w:spacing w:line="500" w:lineRule="exact"/>
        <w:ind w:firstLine="570"/>
        <w:rPr>
          <w:rFonts w:ascii="宋体" w:hAnsi="宋体" w:cs="宋体"/>
          <w:color w:val="auto"/>
          <w:sz w:val="24"/>
        </w:rPr>
      </w:pPr>
    </w:p>
    <w:p w14:paraId="723AAA54">
      <w:pPr>
        <w:tabs>
          <w:tab w:val="left" w:pos="6300"/>
        </w:tabs>
        <w:snapToGrid w:val="0"/>
        <w:spacing w:line="500" w:lineRule="exact"/>
        <w:ind w:firstLine="570"/>
        <w:rPr>
          <w:rFonts w:ascii="宋体" w:hAnsi="宋体" w:cs="宋体"/>
          <w:color w:val="auto"/>
          <w:sz w:val="24"/>
        </w:rPr>
      </w:pPr>
    </w:p>
    <w:p w14:paraId="66FA049E">
      <w:pPr>
        <w:tabs>
          <w:tab w:val="left" w:pos="6300"/>
        </w:tabs>
        <w:snapToGrid w:val="0"/>
        <w:spacing w:line="500" w:lineRule="exact"/>
        <w:ind w:firstLine="570"/>
        <w:rPr>
          <w:rFonts w:ascii="宋体" w:hAnsi="宋体" w:cs="宋体"/>
          <w:color w:val="auto"/>
          <w:sz w:val="24"/>
        </w:rPr>
      </w:pPr>
    </w:p>
    <w:p w14:paraId="6509F7D1">
      <w:pPr>
        <w:tabs>
          <w:tab w:val="left" w:pos="6300"/>
        </w:tabs>
        <w:snapToGrid w:val="0"/>
        <w:spacing w:line="500" w:lineRule="exact"/>
        <w:ind w:firstLine="570"/>
        <w:rPr>
          <w:rFonts w:ascii="宋体" w:hAnsi="宋体" w:cs="宋体"/>
          <w:color w:val="auto"/>
          <w:sz w:val="24"/>
        </w:rPr>
      </w:pPr>
    </w:p>
    <w:p w14:paraId="1F523F1D">
      <w:pPr>
        <w:tabs>
          <w:tab w:val="left" w:pos="6300"/>
        </w:tabs>
        <w:snapToGrid w:val="0"/>
        <w:spacing w:line="500" w:lineRule="exact"/>
        <w:ind w:firstLine="570"/>
        <w:rPr>
          <w:rFonts w:ascii="宋体" w:hAnsi="宋体" w:cs="宋体"/>
          <w:color w:val="auto"/>
          <w:sz w:val="24"/>
        </w:rPr>
      </w:pPr>
    </w:p>
    <w:p w14:paraId="208BA95C">
      <w:pPr>
        <w:tabs>
          <w:tab w:val="left" w:pos="6300"/>
        </w:tabs>
        <w:snapToGrid w:val="0"/>
        <w:spacing w:line="500" w:lineRule="exact"/>
        <w:ind w:firstLine="570"/>
        <w:rPr>
          <w:rFonts w:ascii="宋体" w:hAnsi="宋体" w:cs="宋体"/>
          <w:color w:val="auto"/>
        </w:rPr>
      </w:pPr>
      <w:r>
        <w:rPr>
          <w:rFonts w:hint="eastAsia" w:ascii="宋体" w:hAnsi="宋体" w:cs="宋体"/>
          <w:color w:val="auto"/>
        </w:rPr>
        <w:br w:type="column"/>
      </w:r>
      <w:r>
        <w:rPr>
          <w:rFonts w:hint="eastAsia" w:ascii="宋体" w:hAnsi="宋体" w:cs="宋体"/>
          <w:b/>
          <w:bCs/>
          <w:color w:val="auto"/>
          <w:sz w:val="24"/>
          <w:szCs w:val="24"/>
        </w:rPr>
        <w:t>（三）法定代表人授权委托书（格式）</w:t>
      </w:r>
    </w:p>
    <w:p w14:paraId="40F242DD">
      <w:pPr>
        <w:tabs>
          <w:tab w:val="left" w:pos="6300"/>
        </w:tabs>
        <w:snapToGrid w:val="0"/>
        <w:spacing w:line="500" w:lineRule="exact"/>
        <w:ind w:firstLine="570"/>
        <w:rPr>
          <w:rFonts w:ascii="宋体" w:hAnsi="宋体" w:cs="宋体"/>
          <w:color w:val="auto"/>
          <w:sz w:val="24"/>
        </w:rPr>
      </w:pPr>
    </w:p>
    <w:p w14:paraId="5B32A8FB">
      <w:pPr>
        <w:tabs>
          <w:tab w:val="left" w:pos="6300"/>
        </w:tabs>
        <w:snapToGrid w:val="0"/>
        <w:spacing w:line="500" w:lineRule="exact"/>
        <w:ind w:firstLine="480" w:firstLineChars="200"/>
        <w:rPr>
          <w:rFonts w:hint="default" w:ascii="宋体" w:hAnsi="宋体" w:eastAsia="宋体" w:cs="宋体"/>
          <w:color w:val="auto"/>
          <w:sz w:val="24"/>
          <w:u w:val="single"/>
          <w:lang w:val="en-US" w:eastAsia="zh-CN"/>
        </w:rPr>
      </w:pPr>
      <w:r>
        <w:rPr>
          <w:rFonts w:hint="eastAsia" w:ascii="宋体" w:hAnsi="宋体" w:cs="宋体"/>
          <w:color w:val="auto"/>
          <w:sz w:val="24"/>
          <w:szCs w:val="28"/>
        </w:rPr>
        <w:t>采购项目名称</w:t>
      </w:r>
      <w:r>
        <w:rPr>
          <w:rFonts w:hint="eastAsia" w:ascii="宋体" w:hAnsi="宋体" w:cs="宋体"/>
          <w:color w:val="auto"/>
          <w:sz w:val="24"/>
        </w:rPr>
        <w:t>：</w:t>
      </w:r>
      <w:r>
        <w:rPr>
          <w:rFonts w:hint="eastAsia" w:ascii="宋体" w:hAnsi="宋体" w:cs="宋体"/>
          <w:color w:val="auto"/>
          <w:sz w:val="24"/>
          <w:u w:val="single"/>
          <w:lang w:val="en-US" w:eastAsia="zh-CN"/>
        </w:rPr>
        <w:t xml:space="preserve">             </w:t>
      </w:r>
    </w:p>
    <w:p w14:paraId="7BD05300">
      <w:pPr>
        <w:tabs>
          <w:tab w:val="left" w:pos="6300"/>
        </w:tabs>
        <w:snapToGrid w:val="0"/>
        <w:spacing w:line="500" w:lineRule="exact"/>
        <w:ind w:firstLine="570"/>
        <w:rPr>
          <w:rFonts w:ascii="宋体" w:hAnsi="宋体" w:cs="宋体"/>
          <w:color w:val="auto"/>
          <w:sz w:val="24"/>
        </w:rPr>
      </w:pPr>
    </w:p>
    <w:p w14:paraId="4C30145A">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（采购代理机构名称）</w:t>
      </w:r>
      <w:r>
        <w:rPr>
          <w:rFonts w:hint="eastAsia" w:ascii="宋体" w:hAnsi="宋体" w:cs="宋体"/>
          <w:color w:val="auto"/>
          <w:sz w:val="24"/>
        </w:rPr>
        <w:t>：</w:t>
      </w:r>
    </w:p>
    <w:p w14:paraId="0B487202">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u w:val="single"/>
        </w:rPr>
        <w:t>（供应商法定代表人名称）</w:t>
      </w:r>
      <w:r>
        <w:rPr>
          <w:rFonts w:hint="eastAsia" w:ascii="宋体" w:hAnsi="宋体" w:cs="宋体"/>
          <w:color w:val="auto"/>
          <w:sz w:val="24"/>
        </w:rPr>
        <w:t>是</w:t>
      </w:r>
      <w:r>
        <w:rPr>
          <w:rFonts w:hint="eastAsia" w:ascii="宋体" w:hAnsi="宋体" w:cs="宋体"/>
          <w:color w:val="auto"/>
          <w:sz w:val="24"/>
          <w:u w:val="single"/>
        </w:rPr>
        <w:t>（供应商名称）</w:t>
      </w:r>
      <w:r>
        <w:rPr>
          <w:rFonts w:hint="eastAsia" w:ascii="宋体" w:hAnsi="宋体" w:cs="宋体"/>
          <w:color w:val="auto"/>
          <w:sz w:val="24"/>
        </w:rPr>
        <w:t>的法定代表人，特授权</w:t>
      </w:r>
      <w:r>
        <w:rPr>
          <w:rFonts w:hint="eastAsia" w:ascii="宋体" w:hAnsi="宋体" w:cs="宋体"/>
          <w:color w:val="auto"/>
          <w:sz w:val="24"/>
          <w:u w:val="single"/>
        </w:rPr>
        <w:t>（被授权人姓名及身份证号码）</w:t>
      </w:r>
      <w:r>
        <w:rPr>
          <w:rFonts w:hint="eastAsia" w:ascii="宋体" w:hAnsi="宋体" w:cs="宋体"/>
          <w:color w:val="auto"/>
          <w:sz w:val="24"/>
        </w:rPr>
        <w:t>代表我单位全权办理上述项目的谈判采购、签约等具体工作，并签署全部有关文件、协议及合同。</w:t>
      </w:r>
    </w:p>
    <w:p w14:paraId="307A4712">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我单位对被授权人的签字负全部责任。</w:t>
      </w:r>
    </w:p>
    <w:p w14:paraId="48DC1ADB">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在撤消授权的书面通知以前，本授权书一直有效。被授权人在授权书有效期内签署的所有文件不因授权的撤消而失效。</w:t>
      </w:r>
    </w:p>
    <w:p w14:paraId="3DAE508A">
      <w:pPr>
        <w:tabs>
          <w:tab w:val="left" w:pos="6300"/>
        </w:tabs>
        <w:snapToGrid w:val="0"/>
        <w:spacing w:line="500" w:lineRule="exact"/>
        <w:ind w:firstLine="570"/>
        <w:rPr>
          <w:rFonts w:ascii="宋体" w:hAnsi="宋体" w:cs="宋体"/>
          <w:color w:val="auto"/>
          <w:sz w:val="24"/>
        </w:rPr>
      </w:pPr>
    </w:p>
    <w:p w14:paraId="485FDC30">
      <w:pPr>
        <w:tabs>
          <w:tab w:val="left" w:pos="6300"/>
        </w:tabs>
        <w:snapToGrid w:val="0"/>
        <w:spacing w:line="500" w:lineRule="exact"/>
        <w:ind w:firstLine="570"/>
        <w:rPr>
          <w:rFonts w:ascii="宋体" w:hAnsi="宋体" w:cs="宋体"/>
          <w:color w:val="auto"/>
          <w:sz w:val="24"/>
        </w:rPr>
      </w:pPr>
    </w:p>
    <w:p w14:paraId="4294DA1F">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被授权人：                                 供应商法定代表人：</w:t>
      </w:r>
    </w:p>
    <w:p w14:paraId="2B2F12D2">
      <w:pPr>
        <w:tabs>
          <w:tab w:val="left" w:pos="6300"/>
        </w:tabs>
        <w:snapToGrid w:val="0"/>
        <w:spacing w:line="500" w:lineRule="exact"/>
        <w:ind w:firstLine="570"/>
        <w:rPr>
          <w:rFonts w:ascii="宋体" w:hAnsi="宋体" w:cs="宋体"/>
          <w:color w:val="auto"/>
          <w:sz w:val="24"/>
          <w:szCs w:val="28"/>
        </w:rPr>
      </w:pPr>
      <w:r>
        <w:rPr>
          <w:rFonts w:hint="eastAsia" w:ascii="宋体" w:hAnsi="宋体" w:cs="宋体"/>
          <w:color w:val="auto"/>
          <w:sz w:val="24"/>
          <w:szCs w:val="28"/>
        </w:rPr>
        <w:t>（签字或盖章）                                （签字或盖章）</w:t>
      </w:r>
    </w:p>
    <w:p w14:paraId="4149F5EF">
      <w:pPr>
        <w:tabs>
          <w:tab w:val="left" w:pos="6300"/>
        </w:tabs>
        <w:snapToGrid w:val="0"/>
        <w:spacing w:line="500" w:lineRule="exact"/>
        <w:ind w:firstLine="570"/>
        <w:rPr>
          <w:rFonts w:ascii="宋体" w:hAnsi="宋体" w:cs="宋体"/>
          <w:color w:val="auto"/>
          <w:sz w:val="24"/>
          <w:szCs w:val="28"/>
        </w:rPr>
      </w:pPr>
    </w:p>
    <w:p w14:paraId="76047834">
      <w:pPr>
        <w:tabs>
          <w:tab w:val="left" w:pos="6300"/>
        </w:tabs>
        <w:snapToGrid w:val="0"/>
        <w:spacing w:line="500" w:lineRule="exact"/>
        <w:ind w:right="480" w:firstLine="570"/>
        <w:jc w:val="left"/>
        <w:rPr>
          <w:rFonts w:ascii="宋体" w:hAnsi="宋体" w:cs="宋体"/>
          <w:color w:val="auto"/>
          <w:sz w:val="24"/>
        </w:rPr>
      </w:pPr>
      <w:r>
        <w:rPr>
          <w:rFonts w:hint="eastAsia" w:ascii="宋体" w:hAnsi="宋体" w:cs="宋体"/>
          <w:color w:val="auto"/>
          <w:sz w:val="24"/>
        </w:rPr>
        <w:t>被授权人电话：     电子邮箱：</w:t>
      </w:r>
      <w:r>
        <w:rPr>
          <w:rFonts w:hint="eastAsia" w:ascii="宋体" w:hAnsi="宋体" w:cs="宋体"/>
          <w:color w:val="auto"/>
          <w:sz w:val="24"/>
          <w:u w:val="single"/>
          <w:lang w:val="en-US" w:eastAsia="zh-CN"/>
        </w:rPr>
        <w:t xml:space="preserve">     </w:t>
      </w:r>
      <w:r>
        <w:rPr>
          <w:rFonts w:hint="eastAsia" w:ascii="宋体" w:hAnsi="宋体" w:cs="宋体"/>
          <w:color w:val="auto"/>
          <w:sz w:val="24"/>
          <w:u w:val="none"/>
          <w:lang w:val="en-US" w:eastAsia="zh-CN"/>
        </w:rPr>
        <w:t>@</w:t>
      </w:r>
      <w:r>
        <w:rPr>
          <w:rFonts w:hint="eastAsia" w:ascii="宋体" w:hAnsi="宋体" w:cs="宋体"/>
          <w:color w:val="auto"/>
          <w:sz w:val="24"/>
          <w:u w:val="single"/>
          <w:lang w:val="en-US" w:eastAsia="zh-CN"/>
        </w:rPr>
        <w:t xml:space="preserve">     </w:t>
      </w:r>
      <w:r>
        <w:rPr>
          <w:rFonts w:hint="eastAsia" w:ascii="宋体" w:hAnsi="宋体" w:cs="宋体"/>
          <w:color w:val="auto"/>
          <w:sz w:val="24"/>
        </w:rPr>
        <w:t>（若法定代表人办理并签署响应文件的可不填写）</w:t>
      </w:r>
    </w:p>
    <w:p w14:paraId="1ED1F053">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（附：被授权人身份证正反面复印件）</w:t>
      </w:r>
    </w:p>
    <w:p w14:paraId="5A587136">
      <w:pPr>
        <w:tabs>
          <w:tab w:val="left" w:pos="6300"/>
        </w:tabs>
        <w:snapToGrid w:val="0"/>
        <w:spacing w:line="500" w:lineRule="exact"/>
        <w:ind w:firstLine="570"/>
        <w:rPr>
          <w:rFonts w:ascii="宋体" w:hAnsi="宋体" w:cs="宋体"/>
          <w:color w:val="auto"/>
          <w:sz w:val="24"/>
        </w:rPr>
      </w:pPr>
    </w:p>
    <w:p w14:paraId="7D3453FD">
      <w:pPr>
        <w:tabs>
          <w:tab w:val="left" w:pos="6300"/>
        </w:tabs>
        <w:snapToGrid w:val="0"/>
        <w:spacing w:line="500" w:lineRule="exact"/>
        <w:ind w:firstLine="570"/>
        <w:rPr>
          <w:rFonts w:ascii="宋体" w:hAnsi="宋体" w:cs="宋体"/>
          <w:color w:val="auto"/>
          <w:sz w:val="24"/>
        </w:rPr>
      </w:pPr>
    </w:p>
    <w:p w14:paraId="368592DE">
      <w:pPr>
        <w:tabs>
          <w:tab w:val="left" w:pos="6300"/>
        </w:tabs>
        <w:snapToGrid w:val="0"/>
        <w:spacing w:line="500" w:lineRule="exact"/>
        <w:ind w:firstLine="570"/>
        <w:rPr>
          <w:rFonts w:ascii="宋体" w:hAnsi="宋体" w:cs="宋体"/>
          <w:color w:val="auto"/>
          <w:sz w:val="24"/>
        </w:rPr>
      </w:pPr>
    </w:p>
    <w:p w14:paraId="6FDF7A13">
      <w:pPr>
        <w:tabs>
          <w:tab w:val="left" w:pos="6300"/>
        </w:tabs>
        <w:snapToGrid w:val="0"/>
        <w:spacing w:line="500" w:lineRule="exact"/>
        <w:ind w:right="480" w:firstLine="570"/>
        <w:jc w:val="right"/>
        <w:rPr>
          <w:rFonts w:ascii="宋体" w:hAnsi="宋体" w:cs="宋体"/>
          <w:color w:val="auto"/>
          <w:sz w:val="24"/>
        </w:rPr>
      </w:pPr>
      <w:r>
        <w:rPr>
          <w:rFonts w:hint="eastAsia" w:ascii="宋体" w:hAnsi="宋体" w:cs="宋体"/>
          <w:color w:val="auto"/>
          <w:sz w:val="24"/>
        </w:rPr>
        <w:t>（供应商公章）</w:t>
      </w:r>
    </w:p>
    <w:p w14:paraId="1AA7FF8C">
      <w:pPr>
        <w:tabs>
          <w:tab w:val="left" w:pos="6300"/>
        </w:tabs>
        <w:snapToGrid w:val="0"/>
        <w:spacing w:line="500" w:lineRule="exact"/>
        <w:ind w:right="480" w:firstLine="570"/>
        <w:jc w:val="right"/>
        <w:rPr>
          <w:rFonts w:ascii="宋体" w:hAnsi="宋体" w:cs="宋体"/>
          <w:color w:val="auto"/>
          <w:sz w:val="24"/>
        </w:rPr>
      </w:pPr>
      <w:r>
        <w:rPr>
          <w:rFonts w:hint="eastAsia" w:ascii="宋体" w:hAnsi="宋体" w:cs="宋体"/>
          <w:color w:val="auto"/>
          <w:sz w:val="24"/>
        </w:rPr>
        <w:t>年   月   日</w:t>
      </w:r>
    </w:p>
    <w:p w14:paraId="393B2C54">
      <w:pPr>
        <w:tabs>
          <w:tab w:val="left" w:pos="6300"/>
        </w:tabs>
        <w:snapToGrid w:val="0"/>
        <w:spacing w:line="500" w:lineRule="exact"/>
        <w:ind w:right="480" w:firstLine="570"/>
        <w:jc w:val="right"/>
        <w:rPr>
          <w:rFonts w:ascii="宋体" w:hAnsi="宋体" w:cs="宋体"/>
          <w:color w:val="auto"/>
          <w:sz w:val="24"/>
        </w:rPr>
      </w:pPr>
    </w:p>
    <w:p w14:paraId="781BDD76">
      <w:pPr>
        <w:widowControl/>
        <w:spacing w:line="400" w:lineRule="exact"/>
        <w:ind w:firstLine="560" w:firstLineChars="200"/>
        <w:jc w:val="left"/>
        <w:rPr>
          <w:rFonts w:ascii="宋体" w:hAnsi="宋体" w:cs="宋体"/>
          <w:color w:val="auto"/>
          <w:sz w:val="24"/>
          <w:szCs w:val="24"/>
        </w:rPr>
      </w:pPr>
      <w:r>
        <w:rPr>
          <w:rFonts w:hint="eastAsia" w:ascii="宋体" w:hAnsi="宋体" w:cs="宋体"/>
          <w:color w:val="auto"/>
        </w:rPr>
        <w:br w:type="column"/>
      </w:r>
      <w:r>
        <w:rPr>
          <w:rFonts w:hint="eastAsia" w:ascii="宋体" w:hAnsi="宋体" w:cs="宋体"/>
          <w:b/>
          <w:bCs/>
          <w:color w:val="auto"/>
          <w:sz w:val="24"/>
          <w:szCs w:val="24"/>
        </w:rPr>
        <w:t>（四）基本资格条件承诺函（格式）</w:t>
      </w:r>
    </w:p>
    <w:p w14:paraId="4079D969">
      <w:pPr>
        <w:tabs>
          <w:tab w:val="left" w:pos="6300"/>
        </w:tabs>
        <w:snapToGrid w:val="0"/>
        <w:spacing w:line="530" w:lineRule="exact"/>
        <w:rPr>
          <w:rFonts w:ascii="宋体" w:hAnsi="宋体" w:cs="宋体"/>
          <w:color w:val="auto"/>
          <w:sz w:val="24"/>
        </w:rPr>
      </w:pPr>
    </w:p>
    <w:p w14:paraId="51C6FF6D">
      <w:pPr>
        <w:tabs>
          <w:tab w:val="left" w:pos="6300"/>
        </w:tabs>
        <w:snapToGrid w:val="0"/>
        <w:spacing w:line="500" w:lineRule="exac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（采购代理机构名称）</w:t>
      </w:r>
      <w:r>
        <w:rPr>
          <w:rFonts w:hint="eastAsia" w:ascii="宋体" w:hAnsi="宋体" w:cs="宋体"/>
          <w:color w:val="auto"/>
          <w:sz w:val="24"/>
        </w:rPr>
        <w:t>：</w:t>
      </w:r>
    </w:p>
    <w:p w14:paraId="07606001">
      <w:pPr>
        <w:tabs>
          <w:tab w:val="left" w:pos="6300"/>
        </w:tabs>
        <w:snapToGrid w:val="0"/>
        <w:spacing w:line="500" w:lineRule="exact"/>
        <w:rPr>
          <w:rFonts w:ascii="宋体" w:hAnsi="宋体" w:cs="宋体"/>
          <w:color w:val="auto"/>
          <w:sz w:val="24"/>
        </w:rPr>
      </w:pPr>
      <w:r>
        <w:rPr>
          <w:rFonts w:hint="eastAsia" w:ascii="宋体" w:hAnsi="宋体" w:cs="宋体"/>
          <w:color w:val="auto"/>
          <w:sz w:val="24"/>
          <w:u w:val="single"/>
        </w:rPr>
        <w:t>（供应商名称）</w:t>
      </w:r>
      <w:r>
        <w:rPr>
          <w:rFonts w:hint="eastAsia" w:ascii="宋体" w:hAnsi="宋体" w:cs="宋体"/>
          <w:color w:val="auto"/>
          <w:sz w:val="24"/>
        </w:rPr>
        <w:t>郑重承诺：</w:t>
      </w:r>
    </w:p>
    <w:p w14:paraId="75DE3D04">
      <w:pPr>
        <w:tabs>
          <w:tab w:val="left" w:pos="6300"/>
        </w:tabs>
        <w:snapToGrid w:val="0"/>
        <w:spacing w:line="500" w:lineRule="exact"/>
        <w:ind w:right="480" w:firstLine="570"/>
        <w:jc w:val="left"/>
        <w:rPr>
          <w:rFonts w:ascii="宋体" w:hAnsi="宋体" w:cs="宋体"/>
          <w:color w:val="auto"/>
          <w:sz w:val="24"/>
        </w:rPr>
      </w:pPr>
      <w:r>
        <w:rPr>
          <w:rFonts w:hint="eastAsia" w:ascii="宋体" w:hAnsi="宋体" w:cs="宋体"/>
          <w:color w:val="auto"/>
          <w:sz w:val="24"/>
        </w:rPr>
        <w:t>1.我方具有良好的商业信誉和健全的财务会计制度，具有履行合同所必需的设备和专业技术能力，具</w:t>
      </w:r>
      <w:r>
        <w:rPr>
          <w:rFonts w:hint="eastAsia" w:ascii="宋体" w:hAnsi="宋体" w:cs="宋体"/>
          <w:color w:val="auto"/>
          <w:sz w:val="24"/>
          <w:lang w:val="zh-CN"/>
        </w:rPr>
        <w:t>有依法缴纳税收和社会保障金的良好记录</w:t>
      </w:r>
      <w:r>
        <w:rPr>
          <w:rFonts w:hint="eastAsia" w:ascii="宋体" w:hAnsi="宋体" w:cs="宋体"/>
          <w:color w:val="auto"/>
          <w:sz w:val="24"/>
        </w:rPr>
        <w:t>，参加本项目采购活动前三年内无重大违法活动记录。</w:t>
      </w:r>
    </w:p>
    <w:p w14:paraId="3FB6398B">
      <w:pPr>
        <w:tabs>
          <w:tab w:val="left" w:pos="6300"/>
        </w:tabs>
        <w:snapToGrid w:val="0"/>
        <w:spacing w:line="500" w:lineRule="exact"/>
        <w:ind w:right="480" w:firstLine="570"/>
        <w:jc w:val="left"/>
        <w:rPr>
          <w:rFonts w:ascii="宋体" w:hAnsi="宋体" w:cs="宋体"/>
          <w:color w:val="auto"/>
          <w:sz w:val="24"/>
        </w:rPr>
      </w:pPr>
      <w:r>
        <w:rPr>
          <w:rFonts w:hint="eastAsia" w:ascii="宋体" w:hAnsi="宋体" w:cs="宋体"/>
          <w:color w:val="auto"/>
          <w:sz w:val="24"/>
        </w:rPr>
        <w:t>2.我方未列入在信用中国网站（www.creditchina.gov.cn）“失信被执行人”、“重大税收违法案件当事人名单”中，也未列入中国政府采购网（www.ccgp.gov.cn）“政府采购严重违法失信行为记录名单”中。</w:t>
      </w:r>
    </w:p>
    <w:p w14:paraId="08A6C9DE">
      <w:pPr>
        <w:tabs>
          <w:tab w:val="left" w:pos="6300"/>
        </w:tabs>
        <w:snapToGrid w:val="0"/>
        <w:spacing w:line="500" w:lineRule="exact"/>
        <w:ind w:right="480" w:firstLine="570"/>
        <w:jc w:val="left"/>
        <w:rPr>
          <w:rFonts w:ascii="宋体" w:hAnsi="宋体" w:cs="宋体"/>
          <w:color w:val="auto"/>
          <w:sz w:val="24"/>
        </w:rPr>
      </w:pPr>
      <w:r>
        <w:rPr>
          <w:rFonts w:hint="eastAsia" w:ascii="宋体" w:hAnsi="宋体" w:cs="宋体"/>
          <w:color w:val="auto"/>
          <w:sz w:val="24"/>
        </w:rPr>
        <w:t>3.我方在采购项目评审（评标）环节结束后，随时接受采购人、采购代理机构的检查验证，配合提供相关证明材料，证明符合《中华人民共和国政府采购法》规定的供应商基本资格条件。</w:t>
      </w:r>
    </w:p>
    <w:p w14:paraId="2B0CCA2F">
      <w:pPr>
        <w:tabs>
          <w:tab w:val="left" w:pos="6300"/>
        </w:tabs>
        <w:snapToGrid w:val="0"/>
        <w:spacing w:line="500" w:lineRule="exact"/>
        <w:ind w:right="480" w:firstLine="570"/>
        <w:jc w:val="left"/>
        <w:rPr>
          <w:rFonts w:ascii="宋体" w:hAnsi="宋体" w:cs="宋体"/>
          <w:color w:val="auto"/>
          <w:sz w:val="24"/>
        </w:rPr>
      </w:pPr>
      <w:r>
        <w:rPr>
          <w:rFonts w:hint="eastAsia" w:ascii="宋体" w:hAnsi="宋体" w:cs="宋体"/>
          <w:color w:val="auto"/>
          <w:sz w:val="24"/>
        </w:rPr>
        <w:t>我方对以上承诺负全部法律责任。</w:t>
      </w:r>
    </w:p>
    <w:p w14:paraId="4A609B64">
      <w:pPr>
        <w:tabs>
          <w:tab w:val="left" w:pos="6300"/>
        </w:tabs>
        <w:snapToGrid w:val="0"/>
        <w:spacing w:line="500" w:lineRule="exact"/>
        <w:ind w:right="480" w:firstLine="570"/>
        <w:jc w:val="left"/>
        <w:rPr>
          <w:rFonts w:ascii="宋体" w:hAnsi="宋体" w:cs="宋体"/>
          <w:color w:val="auto"/>
          <w:sz w:val="24"/>
        </w:rPr>
      </w:pPr>
      <w:r>
        <w:rPr>
          <w:rFonts w:hint="eastAsia" w:ascii="宋体" w:hAnsi="宋体" w:cs="宋体"/>
          <w:color w:val="auto"/>
          <w:sz w:val="24"/>
        </w:rPr>
        <w:t>特此承诺。</w:t>
      </w:r>
    </w:p>
    <w:p w14:paraId="6DF6DB7E">
      <w:pPr>
        <w:tabs>
          <w:tab w:val="left" w:pos="6300"/>
        </w:tabs>
        <w:snapToGrid w:val="0"/>
        <w:spacing w:line="530" w:lineRule="exact"/>
        <w:rPr>
          <w:rFonts w:ascii="宋体" w:hAnsi="宋体" w:cs="宋体"/>
          <w:color w:val="auto"/>
          <w:sz w:val="24"/>
          <w:szCs w:val="24"/>
        </w:rPr>
      </w:pPr>
    </w:p>
    <w:p w14:paraId="058FCD4B">
      <w:pPr>
        <w:tabs>
          <w:tab w:val="left" w:pos="6300"/>
        </w:tabs>
        <w:snapToGrid w:val="0"/>
        <w:spacing w:line="500" w:lineRule="exact"/>
        <w:ind w:right="480" w:firstLine="570"/>
        <w:jc w:val="right"/>
        <w:rPr>
          <w:rFonts w:ascii="宋体" w:hAnsi="宋体" w:cs="宋体"/>
          <w:color w:val="auto"/>
          <w:sz w:val="24"/>
        </w:rPr>
      </w:pPr>
      <w:r>
        <w:rPr>
          <w:rFonts w:hint="eastAsia" w:ascii="宋体" w:hAnsi="宋体" w:cs="宋体"/>
          <w:color w:val="auto"/>
          <w:sz w:val="24"/>
        </w:rPr>
        <w:t>（供应商公章）</w:t>
      </w:r>
    </w:p>
    <w:p w14:paraId="7028F1A6">
      <w:pPr>
        <w:tabs>
          <w:tab w:val="left" w:pos="6300"/>
        </w:tabs>
        <w:snapToGrid w:val="0"/>
        <w:spacing w:line="500" w:lineRule="exact"/>
        <w:ind w:right="480" w:firstLine="570"/>
        <w:jc w:val="right"/>
        <w:rPr>
          <w:rFonts w:ascii="宋体" w:hAnsi="宋体" w:cs="宋体"/>
          <w:color w:val="auto"/>
          <w:sz w:val="24"/>
        </w:rPr>
      </w:pPr>
      <w:r>
        <w:rPr>
          <w:rFonts w:hint="eastAsia" w:ascii="宋体" w:hAnsi="宋体" w:cs="宋体"/>
          <w:color w:val="auto"/>
          <w:sz w:val="24"/>
        </w:rPr>
        <w:t>年   月   日</w:t>
      </w:r>
    </w:p>
    <w:p w14:paraId="0F8A3107">
      <w:pPr>
        <w:widowControl/>
        <w:ind w:firstLine="480" w:firstLineChars="200"/>
        <w:jc w:val="left"/>
        <w:rPr>
          <w:rFonts w:ascii="宋体" w:hAnsi="宋体" w:cs="宋体"/>
          <w:color w:val="auto"/>
          <w:sz w:val="24"/>
          <w:szCs w:val="24"/>
        </w:rPr>
      </w:pPr>
    </w:p>
    <w:p w14:paraId="52BE9A40">
      <w:pPr>
        <w:tabs>
          <w:tab w:val="left" w:pos="6300"/>
        </w:tabs>
        <w:snapToGrid w:val="0"/>
        <w:spacing w:line="500" w:lineRule="exact"/>
        <w:ind w:right="1680"/>
        <w:rPr>
          <w:rFonts w:ascii="宋体" w:hAnsi="宋体" w:cs="宋体"/>
          <w:color w:val="auto"/>
          <w:sz w:val="24"/>
        </w:rPr>
      </w:pPr>
    </w:p>
    <w:p w14:paraId="7288784F">
      <w:pPr>
        <w:tabs>
          <w:tab w:val="left" w:pos="6300"/>
        </w:tabs>
        <w:snapToGrid w:val="0"/>
        <w:spacing w:line="360" w:lineRule="auto"/>
        <w:ind w:firstLine="560" w:firstLineChars="200"/>
        <w:rPr>
          <w:rFonts w:ascii="宋体" w:hAnsi="宋体" w:cs="宋体"/>
          <w:color w:val="auto"/>
          <w:sz w:val="24"/>
          <w:szCs w:val="24"/>
        </w:rPr>
      </w:pPr>
      <w:r>
        <w:rPr>
          <w:rFonts w:hint="eastAsia" w:ascii="宋体" w:hAnsi="宋体" w:cs="宋体"/>
          <w:color w:val="auto"/>
        </w:rPr>
        <w:br w:type="page"/>
      </w:r>
    </w:p>
    <w:p w14:paraId="7F5BD25F">
      <w:pPr>
        <w:widowControl/>
        <w:spacing w:line="400" w:lineRule="exact"/>
        <w:ind w:firstLine="482" w:firstLineChars="200"/>
        <w:jc w:val="left"/>
        <w:rPr>
          <w:rFonts w:ascii="宋体" w:hAnsi="宋体" w:cs="宋体"/>
          <w:b/>
          <w:bCs/>
          <w:color w:val="auto"/>
          <w:sz w:val="24"/>
          <w:szCs w:val="24"/>
        </w:rPr>
      </w:pPr>
      <w:bookmarkStart w:id="156" w:name="_Toc14422"/>
      <w:r>
        <w:rPr>
          <w:rFonts w:hint="eastAsia" w:ascii="宋体" w:hAnsi="宋体" w:cs="宋体"/>
          <w:b/>
          <w:bCs/>
          <w:color w:val="auto"/>
          <w:sz w:val="24"/>
          <w:szCs w:val="24"/>
        </w:rPr>
        <w:t>（五）特定资格条件证明文件（如果有）</w:t>
      </w:r>
    </w:p>
    <w:p w14:paraId="32D9A0E6">
      <w:pPr>
        <w:pStyle w:val="4"/>
        <w:spacing w:before="0" w:after="0" w:line="360" w:lineRule="auto"/>
        <w:rPr>
          <w:rFonts w:ascii="宋体" w:hAnsi="宋体" w:cs="宋体"/>
          <w:color w:val="auto"/>
          <w:sz w:val="24"/>
          <w:szCs w:val="24"/>
        </w:rPr>
      </w:pPr>
      <w:r>
        <w:rPr>
          <w:rFonts w:hint="eastAsia" w:ascii="宋体" w:hAnsi="宋体" w:cs="宋体"/>
          <w:b w:val="0"/>
          <w:color w:val="auto"/>
          <w:sz w:val="28"/>
        </w:rPr>
        <w:br w:type="page"/>
      </w:r>
      <w:bookmarkStart w:id="157" w:name="_Toc15318"/>
      <w:bookmarkStart w:id="158" w:name="_Toc20502"/>
      <w:r>
        <w:rPr>
          <w:rFonts w:hint="eastAsia" w:ascii="宋体" w:hAnsi="宋体" w:cs="宋体"/>
          <w:color w:val="auto"/>
          <w:sz w:val="24"/>
          <w:szCs w:val="24"/>
        </w:rPr>
        <w:t>五、其他应提供的资料</w:t>
      </w:r>
      <w:bookmarkEnd w:id="156"/>
      <w:bookmarkEnd w:id="157"/>
      <w:bookmarkEnd w:id="158"/>
    </w:p>
    <w:p w14:paraId="7EE19CF5">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其他与项目有关的资料（自附）</w:t>
      </w:r>
    </w:p>
    <w:p w14:paraId="66D7D744">
      <w:pPr>
        <w:pStyle w:val="22"/>
        <w:rPr>
          <w:rFonts w:ascii="宋体" w:hAnsi="宋体" w:eastAsia="宋体" w:cs="宋体"/>
          <w:color w:val="auto"/>
          <w:sz w:val="24"/>
          <w:szCs w:val="24"/>
        </w:rPr>
      </w:pPr>
    </w:p>
    <w:p w14:paraId="0F42C0A1">
      <w:pPr>
        <w:pStyle w:val="22"/>
        <w:rPr>
          <w:rFonts w:ascii="宋体" w:hAnsi="宋体" w:eastAsia="宋体" w:cs="宋体"/>
          <w:color w:val="auto"/>
          <w:sz w:val="24"/>
          <w:szCs w:val="24"/>
        </w:rPr>
      </w:pPr>
    </w:p>
    <w:p w14:paraId="6A2CD5DC">
      <w:pPr>
        <w:pStyle w:val="22"/>
        <w:rPr>
          <w:rFonts w:ascii="宋体" w:hAnsi="宋体" w:eastAsia="宋体" w:cs="宋体"/>
          <w:color w:val="auto"/>
          <w:sz w:val="24"/>
          <w:szCs w:val="24"/>
        </w:rPr>
      </w:pPr>
    </w:p>
    <w:p w14:paraId="340DEBCB">
      <w:pPr>
        <w:pStyle w:val="22"/>
        <w:rPr>
          <w:rFonts w:ascii="宋体" w:hAnsi="宋体" w:eastAsia="宋体" w:cs="宋体"/>
          <w:color w:val="auto"/>
          <w:sz w:val="24"/>
          <w:szCs w:val="24"/>
        </w:rPr>
      </w:pPr>
    </w:p>
    <w:p w14:paraId="2F984D15">
      <w:pPr>
        <w:pStyle w:val="22"/>
        <w:rPr>
          <w:rFonts w:ascii="宋体" w:hAnsi="宋体" w:eastAsia="宋体" w:cs="宋体"/>
          <w:color w:val="auto"/>
          <w:sz w:val="24"/>
          <w:szCs w:val="24"/>
        </w:rPr>
      </w:pPr>
    </w:p>
    <w:p w14:paraId="75C99B9E">
      <w:pPr>
        <w:pStyle w:val="22"/>
        <w:rPr>
          <w:rFonts w:ascii="宋体" w:hAnsi="宋体" w:eastAsia="宋体" w:cs="宋体"/>
          <w:color w:val="auto"/>
          <w:sz w:val="24"/>
          <w:szCs w:val="24"/>
        </w:rPr>
      </w:pPr>
    </w:p>
    <w:p w14:paraId="0D631D65">
      <w:pPr>
        <w:pStyle w:val="22"/>
        <w:rPr>
          <w:rFonts w:ascii="宋体" w:hAnsi="宋体" w:eastAsia="宋体" w:cs="宋体"/>
          <w:color w:val="auto"/>
          <w:sz w:val="24"/>
          <w:szCs w:val="24"/>
        </w:rPr>
      </w:pPr>
    </w:p>
    <w:p w14:paraId="4803D640">
      <w:pPr>
        <w:pStyle w:val="22"/>
        <w:rPr>
          <w:rFonts w:ascii="宋体" w:hAnsi="宋体" w:eastAsia="宋体" w:cs="宋体"/>
          <w:color w:val="auto"/>
          <w:sz w:val="24"/>
          <w:szCs w:val="24"/>
        </w:rPr>
      </w:pPr>
    </w:p>
    <w:p w14:paraId="76B8FA64">
      <w:pPr>
        <w:pStyle w:val="22"/>
        <w:rPr>
          <w:rFonts w:ascii="宋体" w:hAnsi="宋体" w:eastAsia="宋体" w:cs="宋体"/>
          <w:color w:val="auto"/>
          <w:sz w:val="24"/>
          <w:szCs w:val="24"/>
        </w:rPr>
      </w:pPr>
    </w:p>
    <w:p w14:paraId="610C6622">
      <w:pPr>
        <w:pStyle w:val="22"/>
        <w:rPr>
          <w:rFonts w:ascii="宋体" w:hAnsi="宋体" w:eastAsia="宋体" w:cs="宋体"/>
          <w:color w:val="auto"/>
          <w:sz w:val="24"/>
          <w:szCs w:val="24"/>
        </w:rPr>
      </w:pPr>
    </w:p>
    <w:p w14:paraId="468DBDD5">
      <w:pPr>
        <w:pStyle w:val="22"/>
        <w:rPr>
          <w:rFonts w:ascii="宋体" w:hAnsi="宋体" w:eastAsia="宋体" w:cs="宋体"/>
          <w:color w:val="auto"/>
          <w:sz w:val="24"/>
          <w:szCs w:val="24"/>
        </w:rPr>
      </w:pPr>
    </w:p>
    <w:p w14:paraId="40D7B7EE">
      <w:pPr>
        <w:pStyle w:val="22"/>
        <w:rPr>
          <w:rFonts w:ascii="宋体" w:hAnsi="宋体" w:eastAsia="宋体" w:cs="宋体"/>
          <w:color w:val="auto"/>
          <w:sz w:val="24"/>
          <w:szCs w:val="24"/>
        </w:rPr>
      </w:pPr>
    </w:p>
    <w:p w14:paraId="2C138C6E">
      <w:pPr>
        <w:pStyle w:val="22"/>
        <w:rPr>
          <w:rFonts w:ascii="宋体" w:hAnsi="宋体" w:eastAsia="宋体" w:cs="宋体"/>
          <w:color w:val="auto"/>
          <w:sz w:val="24"/>
          <w:szCs w:val="24"/>
        </w:rPr>
      </w:pPr>
    </w:p>
    <w:p w14:paraId="3080521F">
      <w:pPr>
        <w:pStyle w:val="22"/>
        <w:rPr>
          <w:rFonts w:ascii="宋体" w:hAnsi="宋体" w:eastAsia="宋体" w:cs="宋体"/>
          <w:color w:val="auto"/>
          <w:sz w:val="24"/>
          <w:szCs w:val="24"/>
        </w:rPr>
      </w:pPr>
    </w:p>
    <w:p w14:paraId="5740D900">
      <w:pPr>
        <w:pStyle w:val="22"/>
        <w:rPr>
          <w:rFonts w:ascii="宋体" w:hAnsi="宋体" w:eastAsia="宋体" w:cs="宋体"/>
          <w:color w:val="auto"/>
          <w:sz w:val="24"/>
          <w:szCs w:val="24"/>
        </w:rPr>
      </w:pPr>
    </w:p>
    <w:p w14:paraId="61EE43CA">
      <w:pPr>
        <w:pStyle w:val="22"/>
        <w:rPr>
          <w:rFonts w:ascii="宋体" w:hAnsi="宋体" w:eastAsia="宋体" w:cs="宋体"/>
          <w:color w:val="auto"/>
          <w:sz w:val="24"/>
          <w:szCs w:val="24"/>
        </w:rPr>
      </w:pPr>
    </w:p>
    <w:p w14:paraId="15836C91">
      <w:pPr>
        <w:pStyle w:val="22"/>
        <w:rPr>
          <w:rFonts w:ascii="宋体" w:hAnsi="宋体" w:eastAsia="宋体" w:cs="宋体"/>
          <w:color w:val="auto"/>
          <w:sz w:val="24"/>
          <w:szCs w:val="24"/>
        </w:rPr>
      </w:pPr>
    </w:p>
    <w:p w14:paraId="7F89AEA9">
      <w:pPr>
        <w:pStyle w:val="22"/>
        <w:rPr>
          <w:rFonts w:ascii="宋体" w:hAnsi="宋体" w:eastAsia="宋体" w:cs="宋体"/>
          <w:color w:val="auto"/>
          <w:sz w:val="24"/>
          <w:szCs w:val="24"/>
        </w:rPr>
      </w:pPr>
    </w:p>
    <w:p w14:paraId="7E826E28">
      <w:pPr>
        <w:pStyle w:val="22"/>
        <w:spacing w:line="20" w:lineRule="atLeast"/>
        <w:jc w:val="center"/>
        <w:rPr>
          <w:rFonts w:ascii="宋体" w:hAnsi="宋体" w:eastAsia="宋体" w:cs="宋体"/>
          <w:color w:val="auto"/>
        </w:rPr>
      </w:pPr>
      <w:r>
        <w:rPr>
          <w:rFonts w:hint="eastAsia" w:ascii="宋体" w:hAnsi="宋体" w:eastAsia="宋体" w:cs="宋体"/>
          <w:color w:val="auto"/>
          <w:sz w:val="24"/>
          <w:szCs w:val="24"/>
        </w:rPr>
        <w:t>（结束）</w:t>
      </w:r>
    </w:p>
    <w:p w14:paraId="618CF5A8"/>
    <w:p w14:paraId="4B022B1E"/>
    <w:sectPr>
      <w:headerReference r:id="rId7" w:type="default"/>
      <w:footerReference r:id="rId8" w:type="default"/>
      <w:pgSz w:w="11907" w:h="16840"/>
      <w:pgMar w:top="1134" w:right="1191" w:bottom="1134" w:left="1304" w:header="680" w:footer="992" w:gutter="0"/>
      <w:pgNumType w:fmt="numberInDash"/>
      <w:cols w:space="720" w:num="1"/>
      <w:rtlGutter w:val="0"/>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07E52B29-B834-4F5E-AB80-5EC0DFB8D4AA}"/>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仿宋_GBK">
    <w:panose1 w:val="02000000000000000000"/>
    <w:charset w:val="86"/>
    <w:family w:val="script"/>
    <w:pitch w:val="default"/>
    <w:sig w:usb0="A00002BF" w:usb1="38CF7CFA" w:usb2="00082016" w:usb3="00000000" w:csb0="00040001" w:csb1="00000000"/>
    <w:embedRegular r:id="rId2" w:fontKey="{D244760B-F657-49E9-BB11-176B4CC2FE78}"/>
  </w:font>
  <w:font w:name="汉仪书宋二S">
    <w:altName w:val="宋体"/>
    <w:panose1 w:val="00020600040101010101"/>
    <w:charset w:val="86"/>
    <w:family w:val="auto"/>
    <w:pitch w:val="default"/>
    <w:sig w:usb0="A00002BF" w:usb1="18EF7CFA" w:usb2="00000016" w:usb3="00000000" w:csb0="00040000" w:csb1="00000000"/>
    <w:embedRegular r:id="rId3" w:fontKey="{E3343660-6AA8-4A95-9FFF-75C9AE14A35C}"/>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D50B1">
    <w:pPr>
      <w:pStyle w:val="10"/>
      <w:ind w:right="360"/>
      <w:jc w:val="center"/>
    </w:pPr>
    <w:r>
      <w:fldChar w:fldCharType="begin"/>
    </w:r>
    <w:r>
      <w:rPr>
        <w:rStyle w:val="16"/>
      </w:rPr>
      <w:instrText xml:space="preserve"> PAGE </w:instrText>
    </w:r>
    <w:r>
      <w:fldChar w:fldCharType="separate"/>
    </w:r>
    <w:r>
      <w:rPr>
        <w:rStyle w:val="16"/>
      </w:rPr>
      <w:t>- 25 -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14AE3">
    <w:pPr>
      <w:pStyle w:val="10"/>
      <w:jc w:val="center"/>
      <w:rPr>
        <w:rFonts w:ascii="宋体" w:hAnsi="宋体"/>
        <w:sz w:val="21"/>
        <w:szCs w:val="21"/>
      </w:rPr>
    </w:pPr>
    <w:r>
      <w:rPr>
        <w:rFonts w:ascii="宋体" w:hAnsi="宋体"/>
        <w:sz w:val="21"/>
        <w:szCs w:val="21"/>
      </w:rPr>
      <w:fldChar w:fldCharType="begin"/>
    </w:r>
    <w:r>
      <w:rPr>
        <w:rStyle w:val="16"/>
        <w:rFonts w:ascii="宋体" w:hAnsi="宋体"/>
        <w:sz w:val="21"/>
        <w:szCs w:val="21"/>
      </w:rPr>
      <w:instrText xml:space="preserve"> PAGE </w:instrText>
    </w:r>
    <w:r>
      <w:rPr>
        <w:rFonts w:ascii="宋体" w:hAnsi="宋体"/>
        <w:sz w:val="21"/>
        <w:szCs w:val="21"/>
      </w:rPr>
      <w:fldChar w:fldCharType="separate"/>
    </w:r>
    <w:r>
      <w:rPr>
        <w:rStyle w:val="16"/>
        <w:rFonts w:ascii="宋体" w:hAnsi="宋体"/>
        <w:sz w:val="21"/>
        <w:szCs w:val="21"/>
      </w:rPr>
      <w:t>- 37 -</w:t>
    </w:r>
    <w:r>
      <w:rPr>
        <w:rFonts w:ascii="宋体" w:hAns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76923">
    <w:pPr>
      <w:pStyle w:val="10"/>
      <w:jc w:val="center"/>
      <w:rPr>
        <w:rFonts w:ascii="宋体" w:hAnsi="宋体"/>
        <w:sz w:val="21"/>
        <w:szCs w:val="21"/>
      </w:rPr>
    </w:pPr>
    <w:r>
      <w:rPr>
        <w:rFonts w:ascii="宋体" w:hAnsi="宋体"/>
        <w:sz w:val="21"/>
        <w:szCs w:val="21"/>
      </w:rPr>
      <w:fldChar w:fldCharType="begin"/>
    </w:r>
    <w:r>
      <w:rPr>
        <w:rStyle w:val="16"/>
        <w:rFonts w:ascii="宋体" w:hAnsi="宋体"/>
        <w:sz w:val="21"/>
        <w:szCs w:val="21"/>
      </w:rPr>
      <w:instrText xml:space="preserve"> PAGE </w:instrText>
    </w:r>
    <w:r>
      <w:rPr>
        <w:rFonts w:ascii="宋体" w:hAnsi="宋体"/>
        <w:sz w:val="21"/>
        <w:szCs w:val="21"/>
      </w:rPr>
      <w:fldChar w:fldCharType="separate"/>
    </w:r>
    <w:r>
      <w:rPr>
        <w:rStyle w:val="16"/>
        <w:rFonts w:ascii="宋体" w:hAnsi="宋体"/>
        <w:sz w:val="21"/>
        <w:szCs w:val="21"/>
      </w:rPr>
      <w:t>- 37 -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9031E">
    <w:pPr>
      <w:pStyle w:val="11"/>
      <w:jc w:val="both"/>
    </w:pPr>
    <w:r>
      <w:rPr>
        <w:rFonts w:hint="eastAsia" w:ascii="方正仿宋_GBK" w:eastAsia="方正仿宋_GBK"/>
        <w:sz w:val="21"/>
        <w:szCs w:val="21"/>
      </w:rPr>
      <w:drawing>
        <wp:inline distT="0" distB="0" distL="114300" distR="114300">
          <wp:extent cx="1414780" cy="230505"/>
          <wp:effectExtent l="0" t="0" r="13970" b="17145"/>
          <wp:docPr id="1" name="图片 4" descr="7642df8db0480d4b1b18e4acae2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7642df8db0480d4b1b18e4acae23851"/>
                  <pic:cNvPicPr>
                    <a:picLocks noChangeAspect="1"/>
                  </pic:cNvPicPr>
                </pic:nvPicPr>
                <pic:blipFill>
                  <a:blip r:embed="rId1"/>
                  <a:stretch>
                    <a:fillRect/>
                  </a:stretch>
                </pic:blipFill>
                <pic:spPr>
                  <a:xfrm>
                    <a:off x="0" y="0"/>
                    <a:ext cx="1414780" cy="230505"/>
                  </a:xfrm>
                  <a:prstGeom prst="rect">
                    <a:avLst/>
                  </a:prstGeom>
                  <a:noFill/>
                  <a:ln>
                    <a:noFill/>
                  </a:ln>
                </pic:spPr>
              </pic:pic>
            </a:graphicData>
          </a:graphic>
        </wp:inline>
      </w:drawing>
    </w:r>
    <w:r>
      <w:rPr>
        <w:rFonts w:hint="eastAsia" w:ascii="方正仿宋_GBK" w:eastAsia="方正仿宋_GBK"/>
        <w:sz w:val="21"/>
        <w:szCs w:val="21"/>
        <w:lang w:val="en-US" w:eastAsia="zh-CN"/>
      </w:rPr>
      <w:t xml:space="preserve">                                                    </w:t>
    </w:r>
    <w:r>
      <w:rPr>
        <w:rFonts w:hint="eastAsia" w:ascii="宋体" w:hAnsi="宋体" w:cs="宋体"/>
        <w:sz w:val="24"/>
        <w:szCs w:val="24"/>
      </w:rPr>
      <w:t>网上询比文件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AE5B9">
    <w:pPr>
      <w:pStyle w:val="11"/>
      <w:jc w:val="both"/>
    </w:pPr>
    <w:r>
      <w:rPr>
        <w:rFonts w:hint="eastAsia" w:ascii="方正仿宋_GBK" w:eastAsia="方正仿宋_GBK"/>
        <w:sz w:val="21"/>
        <w:szCs w:val="21"/>
      </w:rPr>
      <w:drawing>
        <wp:inline distT="0" distB="0" distL="114300" distR="114300">
          <wp:extent cx="1414780" cy="230505"/>
          <wp:effectExtent l="0" t="0" r="13970" b="17145"/>
          <wp:docPr id="2" name="图片 5" descr="7642df8db0480d4b1b18e4acae2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7642df8db0480d4b1b18e4acae23851"/>
                  <pic:cNvPicPr>
                    <a:picLocks noChangeAspect="1"/>
                  </pic:cNvPicPr>
                </pic:nvPicPr>
                <pic:blipFill>
                  <a:blip r:embed="rId1"/>
                  <a:stretch>
                    <a:fillRect/>
                  </a:stretch>
                </pic:blipFill>
                <pic:spPr>
                  <a:xfrm>
                    <a:off x="0" y="0"/>
                    <a:ext cx="1414780" cy="230505"/>
                  </a:xfrm>
                  <a:prstGeom prst="rect">
                    <a:avLst/>
                  </a:prstGeom>
                  <a:noFill/>
                  <a:ln>
                    <a:noFill/>
                  </a:ln>
                </pic:spPr>
              </pic:pic>
            </a:graphicData>
          </a:graphic>
        </wp:inline>
      </w:drawing>
    </w:r>
    <w:r>
      <w:rPr>
        <w:rFonts w:hint="eastAsia" w:ascii="方正仿宋_GBK" w:eastAsia="方正仿宋_GBK"/>
        <w:sz w:val="21"/>
        <w:szCs w:val="21"/>
        <w:lang w:val="en-US" w:eastAsia="zh-CN"/>
      </w:rPr>
      <w:t xml:space="preserve">                                                    </w:t>
    </w:r>
    <w:r>
      <w:rPr>
        <w:rFonts w:hint="eastAsia" w:ascii="宋体" w:hAnsi="宋体" w:cs="宋体"/>
        <w:sz w:val="24"/>
        <w:szCs w:val="24"/>
      </w:rPr>
      <w:t>网上询比文件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173B1">
    <w:pPr>
      <w:pStyle w:val="11"/>
      <w:jc w:val="both"/>
    </w:pPr>
    <w:r>
      <w:rPr>
        <w:rFonts w:hint="eastAsia" w:ascii="方正仿宋_GBK" w:eastAsia="方正仿宋_GBK"/>
        <w:sz w:val="21"/>
        <w:szCs w:val="21"/>
      </w:rPr>
      <w:drawing>
        <wp:inline distT="0" distB="0" distL="114300" distR="114300">
          <wp:extent cx="1414780" cy="230505"/>
          <wp:effectExtent l="0" t="0" r="13970" b="17145"/>
          <wp:docPr id="3" name="图片 3" descr="7642df8db0480d4b1b18e4acae2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642df8db0480d4b1b18e4acae23851"/>
                  <pic:cNvPicPr>
                    <a:picLocks noChangeAspect="1"/>
                  </pic:cNvPicPr>
                </pic:nvPicPr>
                <pic:blipFill>
                  <a:blip r:embed="rId1"/>
                  <a:stretch>
                    <a:fillRect/>
                  </a:stretch>
                </pic:blipFill>
                <pic:spPr>
                  <a:xfrm>
                    <a:off x="0" y="0"/>
                    <a:ext cx="1414780" cy="230505"/>
                  </a:xfrm>
                  <a:prstGeom prst="rect">
                    <a:avLst/>
                  </a:prstGeom>
                  <a:noFill/>
                  <a:ln>
                    <a:noFill/>
                  </a:ln>
                </pic:spPr>
              </pic:pic>
            </a:graphicData>
          </a:graphic>
        </wp:inline>
      </w:drawing>
    </w:r>
    <w:r>
      <w:rPr>
        <w:rFonts w:hint="eastAsia" w:ascii="方正仿宋_GBK" w:eastAsia="方正仿宋_GBK"/>
        <w:sz w:val="21"/>
        <w:szCs w:val="21"/>
        <w:lang w:val="en-US" w:eastAsia="zh-CN"/>
      </w:rPr>
      <w:t xml:space="preserve">                                                     </w:t>
    </w:r>
    <w:r>
      <w:rPr>
        <w:rFonts w:hint="eastAsia" w:ascii="宋体" w:hAnsi="宋体" w:cs="宋体"/>
        <w:sz w:val="24"/>
        <w:szCs w:val="24"/>
      </w:rPr>
      <w:t>网上询比文件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1CC30D"/>
    <w:multiLevelType w:val="singleLevel"/>
    <w:tmpl w:val="B41CC30D"/>
    <w:lvl w:ilvl="0" w:tentative="0">
      <w:start w:val="2"/>
      <w:numFmt w:val="chineseCounting"/>
      <w:suff w:val="nothing"/>
      <w:lvlText w:val="（%1）"/>
      <w:lvlJc w:val="left"/>
      <w:rPr>
        <w:rFonts w:hint="eastAsia"/>
      </w:rPr>
    </w:lvl>
  </w:abstractNum>
  <w:abstractNum w:abstractNumId="1">
    <w:nsid w:val="DFDC1832"/>
    <w:multiLevelType w:val="multilevel"/>
    <w:tmpl w:val="DFDC1832"/>
    <w:lvl w:ilvl="0" w:tentative="0">
      <w:start w:val="1"/>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7E5FABE7"/>
    <w:multiLevelType w:val="multilevel"/>
    <w:tmpl w:val="7E5FABE7"/>
    <w:lvl w:ilvl="0" w:tentative="0">
      <w:start w:val="8"/>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dit="trackedChanges"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EBF54E8"/>
    <w:rsid w:val="282B61F4"/>
    <w:rsid w:val="2E272BE0"/>
    <w:rsid w:val="39B61407"/>
    <w:rsid w:val="3ADE2547"/>
    <w:rsid w:val="615B5A60"/>
    <w:rsid w:val="7CFD2E8B"/>
    <w:rsid w:val="7FEABE06"/>
    <w:rsid w:val="7FFE63E9"/>
    <w:rsid w:val="AF77EAED"/>
    <w:rsid w:val="EEBF54E8"/>
    <w:rsid w:val="F5EFC2ED"/>
    <w:rsid w:val="FCB482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5">
    <w:name w:val="Default Paragraph Font"/>
    <w:semiHidden/>
    <w:qFormat/>
    <w:uiPriority w:val="0"/>
  </w:style>
  <w:style w:type="table" w:default="1" w:styleId="13">
    <w:name w:val="Normal Table"/>
    <w:semiHidden/>
    <w:qFormat/>
    <w:uiPriority w:val="0"/>
    <w:tblPr>
      <w:tblStyle w:val="13"/>
      <w:tblCellMar>
        <w:top w:w="0" w:type="dxa"/>
        <w:left w:w="108" w:type="dxa"/>
        <w:bottom w:w="0" w:type="dxa"/>
        <w:right w:w="108" w:type="dxa"/>
      </w:tblCellMar>
    </w:tblPr>
  </w:style>
  <w:style w:type="paragraph" w:styleId="2">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
    <w:name w:val="Body Text"/>
    <w:basedOn w:val="1"/>
    <w:next w:val="1"/>
    <w:qFormat/>
    <w:uiPriority w:val="0"/>
    <w:rPr>
      <w:rFonts w:ascii="仿宋_GB2312" w:eastAsia="仿宋_GB2312"/>
      <w:sz w:val="32"/>
    </w:rPr>
  </w:style>
  <w:style w:type="paragraph" w:styleId="6">
    <w:name w:val="Body Text Indent"/>
    <w:basedOn w:val="1"/>
    <w:next w:val="1"/>
    <w:qFormat/>
    <w:uiPriority w:val="0"/>
    <w:pPr>
      <w:spacing w:line="700" w:lineRule="exact"/>
      <w:ind w:left="960"/>
    </w:pPr>
    <w:rPr>
      <w:sz w:val="44"/>
    </w:rPr>
  </w:style>
  <w:style w:type="paragraph" w:styleId="7">
    <w:name w:val="toc 3"/>
    <w:basedOn w:val="1"/>
    <w:next w:val="1"/>
    <w:qFormat/>
    <w:uiPriority w:val="39"/>
    <w:pPr>
      <w:ind w:left="840" w:leftChars="400"/>
    </w:pPr>
  </w:style>
  <w:style w:type="paragraph" w:styleId="8">
    <w:name w:val="Plain Text"/>
    <w:basedOn w:val="1"/>
    <w:qFormat/>
    <w:uiPriority w:val="0"/>
    <w:rPr>
      <w:rFonts w:ascii="宋体" w:hAnsi="Courier New"/>
      <w:sz w:val="21"/>
    </w:rPr>
  </w:style>
  <w:style w:type="paragraph" w:styleId="9">
    <w:name w:val="Date"/>
    <w:basedOn w:val="1"/>
    <w:next w:val="1"/>
    <w:qFormat/>
    <w:uiPriority w:val="0"/>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2"/>
    <w:basedOn w:val="1"/>
    <w:next w:val="1"/>
    <w:qFormat/>
    <w:uiPriority w:val="39"/>
    <w:pPr>
      <w:ind w:left="420" w:leftChars="200"/>
    </w:pPr>
  </w:style>
  <w:style w:type="table" w:styleId="14">
    <w:name w:val="Table Grid"/>
    <w:basedOn w:val="13"/>
    <w:qFormat/>
    <w:uiPriority w:val="59"/>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目录 91"/>
    <w:next w:val="1"/>
    <w:qFormat/>
    <w:uiPriority w:val="0"/>
    <w:pPr>
      <w:wordWrap w:val="0"/>
      <w:ind w:left="3400"/>
      <w:jc w:val="both"/>
    </w:pPr>
    <w:rPr>
      <w:rFonts w:ascii="宋体" w:hAnsi="宋体" w:eastAsia="Times New Roman" w:cs="Times New Roman"/>
      <w:sz w:val="21"/>
      <w:lang w:val="en-US" w:eastAsia="zh-CN" w:bidi="ar-SA"/>
    </w:rPr>
  </w:style>
  <w:style w:type="paragraph" w:customStyle="1" w:styleId="18">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styleId="19">
    <w:name w:val="List Paragraph"/>
    <w:basedOn w:val="1"/>
    <w:qFormat/>
    <w:uiPriority w:val="0"/>
    <w:pPr>
      <w:ind w:firstLine="420" w:firstLineChars="200"/>
    </w:pPr>
  </w:style>
  <w:style w:type="paragraph" w:customStyle="1" w:styleId="20">
    <w:name w:val="图例"/>
    <w:basedOn w:val="1"/>
    <w:qFormat/>
    <w:uiPriority w:val="0"/>
    <w:pPr>
      <w:spacing w:before="120" w:after="120" w:line="360" w:lineRule="auto"/>
      <w:jc w:val="center"/>
    </w:pPr>
    <w:rPr>
      <w:rFonts w:eastAsia="仿宋_GB2312"/>
      <w:b/>
      <w:sz w:val="24"/>
    </w:rPr>
  </w:style>
  <w:style w:type="paragraph" w:customStyle="1" w:styleId="21">
    <w:name w:val="1"/>
    <w:basedOn w:val="1"/>
    <w:next w:val="8"/>
    <w:qFormat/>
    <w:uiPriority w:val="0"/>
    <w:rPr>
      <w:rFonts w:ascii="宋体" w:hAnsi="Courier New"/>
      <w:sz w:val="21"/>
    </w:rPr>
  </w:style>
  <w:style w:type="paragraph" w:customStyle="1" w:styleId="22">
    <w:name w:val="无间隔1"/>
    <w:qFormat/>
    <w:uiPriority w:val="1"/>
    <w:pPr>
      <w:jc w:val="both"/>
    </w:pPr>
    <w:rPr>
      <w:rFonts w:ascii="Calibri" w:hAnsi="Calibri" w:eastAsia="Times New Roman"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9916</Words>
  <Characters>10540</Characters>
  <Lines>0</Lines>
  <Paragraphs>0</Paragraphs>
  <TotalTime>35.6666666666667</TotalTime>
  <ScaleCrop>false</ScaleCrop>
  <LinksUpToDate>false</LinksUpToDate>
  <CharactersWithSpaces>10774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2025-08-01T11:33:00Z</dcterms:created>
  <dc:creator>cqfy</dc:creator>
  <cp:lastModifiedBy>王奎</cp:lastModifiedBy>
  <dcterms:modified xsi:type="dcterms:W3CDTF">2025-08-11T08:53:36Z</dcterms:modified>
  <dc:title>网上询比文件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eyJoZGlkIjoiODFkNDQ1NzYyMGMxMGExMmE1YWM2OTJiZTkwNGU4OWQiLCJ1c2VySWQiOiIyODExOTEwNjEifQ==</vt:lpwstr>
  </property>
  <property fmtid="{D5CDD505-2E9C-101B-9397-08002B2CF9AE}" pid="4" name="ICV">
    <vt:lpwstr>A83C39797DCB46B5B6C1E2BBEF8EB76F_13</vt:lpwstr>
  </property>
</Properties>
</file>