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98185">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仿宋" w:hAnsi="仿宋" w:eastAsia="仿宋" w:cs="仿宋"/>
          <w:b/>
          <w:bCs/>
          <w:i w:val="0"/>
          <w:iCs w:val="0"/>
          <w:color w:val="auto"/>
          <w:sz w:val="120"/>
          <w:szCs w:val="120"/>
          <w:highlight w:val="none"/>
          <w:lang w:eastAsia="zh-CN"/>
        </w:rPr>
      </w:pPr>
      <w:r>
        <w:rPr>
          <w:rFonts w:hint="eastAsia" w:ascii="仿宋" w:hAnsi="仿宋" w:eastAsia="仿宋" w:cs="仿宋"/>
          <w:b/>
          <w:bCs/>
          <w:i w:val="0"/>
          <w:iCs w:val="0"/>
          <w:color w:val="auto"/>
          <w:sz w:val="120"/>
          <w:szCs w:val="120"/>
          <w:highlight w:val="none"/>
          <w:lang w:eastAsia="zh-CN"/>
        </w:rPr>
        <w:t>竞争性比选文件</w:t>
      </w:r>
    </w:p>
    <w:p w14:paraId="7E23DE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b/>
          <w:bCs/>
          <w:i w:val="0"/>
          <w:iCs w:val="0"/>
          <w:color w:val="auto"/>
          <w:spacing w:val="80"/>
          <w:sz w:val="32"/>
          <w:szCs w:val="32"/>
          <w:highlight w:val="none"/>
          <w:lang w:eastAsia="zh-CN"/>
        </w:rPr>
      </w:pPr>
      <w:r>
        <w:rPr>
          <w:rFonts w:hint="eastAsia" w:ascii="仿宋" w:hAnsi="仿宋" w:eastAsia="仿宋" w:cs="仿宋"/>
          <w:b/>
          <w:bCs/>
          <w:color w:val="auto"/>
          <w:sz w:val="44"/>
          <w:szCs w:val="44"/>
          <w:highlight w:val="none"/>
          <w:lang w:eastAsia="zh-CN"/>
        </w:rPr>
        <w:t>（综合评分法）</w:t>
      </w:r>
    </w:p>
    <w:p w14:paraId="604C8F2B">
      <w:pPr>
        <w:keepLines w:val="0"/>
        <w:pageBreakBefore w:val="0"/>
        <w:kinsoku/>
        <w:wordWrap/>
        <w:topLinePunct w:val="0"/>
        <w:bidi w:val="0"/>
        <w:textAlignment w:val="auto"/>
        <w:rPr>
          <w:rFonts w:hint="eastAsia"/>
          <w:color w:val="auto"/>
          <w:highlight w:val="none"/>
          <w:lang w:eastAsia="zh-CN"/>
        </w:rPr>
      </w:pPr>
    </w:p>
    <w:p w14:paraId="312EA648">
      <w:pPr>
        <w:keepLines w:val="0"/>
        <w:pageBreakBefore w:val="0"/>
        <w:kinsoku/>
        <w:wordWrap/>
        <w:topLinePunct w:val="0"/>
        <w:bidi w:val="0"/>
        <w:textAlignment w:val="auto"/>
        <w:rPr>
          <w:rFonts w:hint="eastAsia"/>
          <w:color w:val="auto"/>
          <w:highlight w:val="none"/>
        </w:rPr>
      </w:pPr>
    </w:p>
    <w:p w14:paraId="01A79BBA">
      <w:pPr>
        <w:keepLines w:val="0"/>
        <w:pageBreakBefore w:val="0"/>
        <w:kinsoku/>
        <w:wordWrap/>
        <w:topLinePunct w:val="0"/>
        <w:bidi w:val="0"/>
        <w:textAlignment w:val="auto"/>
        <w:rPr>
          <w:rFonts w:hint="eastAsia"/>
          <w:color w:val="auto"/>
          <w:highlight w:val="none"/>
        </w:rPr>
      </w:pPr>
    </w:p>
    <w:p w14:paraId="60F0DB9D">
      <w:pPr>
        <w:keepLines w:val="0"/>
        <w:pageBreakBefore w:val="0"/>
        <w:kinsoku/>
        <w:wordWrap/>
        <w:topLinePunct w:val="0"/>
        <w:bidi w:val="0"/>
        <w:textAlignment w:val="auto"/>
        <w:rPr>
          <w:rFonts w:hint="eastAsia"/>
          <w:color w:val="auto"/>
          <w:highlight w:val="none"/>
        </w:rPr>
      </w:pPr>
    </w:p>
    <w:p w14:paraId="53596EA6">
      <w:pPr>
        <w:keepLines w:val="0"/>
        <w:pageBreakBefore w:val="0"/>
        <w:kinsoku/>
        <w:wordWrap/>
        <w:topLinePunct w:val="0"/>
        <w:bidi w:val="0"/>
        <w:textAlignment w:val="auto"/>
        <w:rPr>
          <w:rFonts w:hint="eastAsia"/>
          <w:color w:val="auto"/>
          <w:highlight w:val="none"/>
        </w:rPr>
      </w:pPr>
    </w:p>
    <w:p w14:paraId="1E8DC4CA">
      <w:pPr>
        <w:keepLines w:val="0"/>
        <w:pageBreakBefore w:val="0"/>
        <w:kinsoku/>
        <w:wordWrap/>
        <w:topLinePunct w:val="0"/>
        <w:bidi w:val="0"/>
        <w:textAlignment w:val="auto"/>
        <w:rPr>
          <w:rFonts w:hint="eastAsia"/>
          <w:color w:val="auto"/>
          <w:highlight w:val="none"/>
        </w:rPr>
      </w:pPr>
    </w:p>
    <w:p w14:paraId="4CA40D38">
      <w:pPr>
        <w:keepLines w:val="0"/>
        <w:pageBreakBefore w:val="0"/>
        <w:kinsoku/>
        <w:wordWrap/>
        <w:topLinePunct w:val="0"/>
        <w:bidi w:val="0"/>
        <w:textAlignment w:val="auto"/>
        <w:rPr>
          <w:rFonts w:hint="eastAsia"/>
          <w:color w:val="auto"/>
          <w:highlight w:val="none"/>
        </w:rPr>
      </w:pPr>
    </w:p>
    <w:p w14:paraId="368E792E">
      <w:pPr>
        <w:keepLines w:val="0"/>
        <w:pageBreakBefore w:val="0"/>
        <w:kinsoku/>
        <w:wordWrap/>
        <w:topLinePunct w:val="0"/>
        <w:bidi w:val="0"/>
        <w:spacing w:line="360" w:lineRule="auto"/>
        <w:ind w:left="0" w:leftChars="0" w:firstLine="683" w:firstLineChars="200"/>
        <w:textAlignment w:val="auto"/>
        <w:rPr>
          <w:rFonts w:hint="default" w:ascii="仿宋" w:hAnsi="仿宋" w:eastAsia="仿宋" w:cs="仿宋"/>
          <w:b/>
          <w:bCs/>
          <w:i w:val="0"/>
          <w:iCs w:val="0"/>
          <w:color w:val="auto"/>
          <w:kern w:val="2"/>
          <w:sz w:val="34"/>
          <w:szCs w:val="34"/>
          <w:highlight w:val="none"/>
          <w:lang w:val="en-US" w:eastAsia="zh-CN" w:bidi="ar-SA"/>
        </w:rPr>
      </w:pPr>
      <w:r>
        <w:rPr>
          <w:rFonts w:hint="eastAsia" w:ascii="仿宋" w:hAnsi="仿宋" w:eastAsia="仿宋" w:cs="仿宋"/>
          <w:b/>
          <w:bCs/>
          <w:i w:val="0"/>
          <w:iCs w:val="0"/>
          <w:color w:val="auto"/>
          <w:kern w:val="2"/>
          <w:sz w:val="34"/>
          <w:szCs w:val="34"/>
          <w:highlight w:val="none"/>
          <w:lang w:val="en-US" w:eastAsia="zh-CN" w:bidi="ar-SA"/>
        </w:rPr>
        <w:t>项目编号：YQDZCG25008</w:t>
      </w:r>
    </w:p>
    <w:p w14:paraId="5FC43486">
      <w:pPr>
        <w:pStyle w:val="8"/>
        <w:keepNext w:val="0"/>
        <w:keepLines w:val="0"/>
        <w:pageBreakBefore w:val="0"/>
        <w:widowControl w:val="0"/>
        <w:kinsoku/>
        <w:wordWrap/>
        <w:overflowPunct/>
        <w:topLinePunct w:val="0"/>
        <w:autoSpaceDE/>
        <w:autoSpaceDN/>
        <w:bidi w:val="0"/>
        <w:adjustRightInd/>
        <w:snapToGrid/>
        <w:spacing w:line="360" w:lineRule="auto"/>
        <w:ind w:left="2384" w:leftChars="282" w:hanging="1707" w:hangingChars="500"/>
        <w:jc w:val="left"/>
        <w:textAlignment w:val="auto"/>
        <w:rPr>
          <w:rFonts w:hint="eastAsia" w:ascii="仿宋" w:hAnsi="仿宋" w:eastAsia="仿宋" w:cs="仿宋"/>
          <w:b/>
          <w:bCs/>
          <w:i w:val="0"/>
          <w:iCs w:val="0"/>
          <w:color w:val="auto"/>
          <w:sz w:val="34"/>
          <w:szCs w:val="34"/>
          <w:highlight w:val="none"/>
          <w:lang w:eastAsia="zh-CN"/>
        </w:rPr>
      </w:pPr>
      <w:bookmarkStart w:id="0" w:name="_Hlk111636989"/>
      <w:r>
        <w:rPr>
          <w:rFonts w:hint="eastAsia" w:ascii="仿宋" w:hAnsi="仿宋" w:eastAsia="仿宋" w:cs="仿宋"/>
          <w:b/>
          <w:bCs/>
          <w:i w:val="0"/>
          <w:iCs w:val="0"/>
          <w:color w:val="auto"/>
          <w:sz w:val="34"/>
          <w:szCs w:val="34"/>
          <w:highlight w:val="none"/>
        </w:rPr>
        <w:t>项目</w:t>
      </w:r>
      <w:r>
        <w:rPr>
          <w:rFonts w:hint="eastAsia" w:ascii="仿宋" w:hAnsi="仿宋" w:eastAsia="仿宋" w:cs="仿宋"/>
          <w:b/>
          <w:bCs/>
          <w:i w:val="0"/>
          <w:iCs w:val="0"/>
          <w:color w:val="auto"/>
          <w:sz w:val="34"/>
          <w:szCs w:val="34"/>
          <w:highlight w:val="none"/>
          <w:lang w:val="en-US" w:eastAsia="zh-CN"/>
        </w:rPr>
        <w:t>名称</w:t>
      </w:r>
      <w:r>
        <w:rPr>
          <w:rFonts w:hint="eastAsia" w:ascii="仿宋" w:hAnsi="仿宋" w:eastAsia="仿宋" w:cs="仿宋"/>
          <w:b/>
          <w:bCs/>
          <w:i w:val="0"/>
          <w:iCs w:val="0"/>
          <w:color w:val="auto"/>
          <w:sz w:val="34"/>
          <w:szCs w:val="34"/>
          <w:highlight w:val="none"/>
        </w:rPr>
        <w:t>：</w:t>
      </w:r>
      <w:r>
        <w:rPr>
          <w:rFonts w:hint="eastAsia" w:ascii="仿宋" w:eastAsia="仿宋" w:cs="仿宋"/>
          <w:b/>
          <w:bCs/>
          <w:i w:val="0"/>
          <w:iCs w:val="0"/>
          <w:color w:val="auto"/>
          <w:sz w:val="34"/>
          <w:szCs w:val="34"/>
          <w:highlight w:val="none"/>
          <w:lang w:val="en-US" w:eastAsia="zh-CN"/>
        </w:rPr>
        <w:t>重庆市大足区人民政府双路街道办事处职工食堂肉类（畜、禽、水产）食材采购配送项目</w:t>
      </w:r>
    </w:p>
    <w:p w14:paraId="042A9CCE">
      <w:pPr>
        <w:keepLines w:val="0"/>
        <w:pageBreakBefore w:val="0"/>
        <w:kinsoku/>
        <w:wordWrap/>
        <w:topLinePunct w:val="0"/>
        <w:bidi w:val="0"/>
        <w:textAlignment w:val="auto"/>
        <w:rPr>
          <w:rFonts w:hint="eastAsia"/>
          <w:color w:val="auto"/>
          <w:sz w:val="32"/>
          <w:szCs w:val="32"/>
          <w:highlight w:val="none"/>
          <w:lang w:val="en-US" w:eastAsia="zh-CN"/>
        </w:rPr>
      </w:pPr>
    </w:p>
    <w:bookmarkEnd w:id="0"/>
    <w:p w14:paraId="650242D0">
      <w:pPr>
        <w:keepLines w:val="0"/>
        <w:pageBreakBefore w:val="0"/>
        <w:kinsoku/>
        <w:wordWrap/>
        <w:topLinePunct w:val="0"/>
        <w:bidi w:val="0"/>
        <w:textAlignment w:val="auto"/>
        <w:rPr>
          <w:rFonts w:hint="eastAsia"/>
          <w:color w:val="auto"/>
          <w:highlight w:val="none"/>
        </w:rPr>
      </w:pPr>
    </w:p>
    <w:p w14:paraId="3A1B5CEC">
      <w:pPr>
        <w:keepLines w:val="0"/>
        <w:pageBreakBefore w:val="0"/>
        <w:kinsoku/>
        <w:wordWrap/>
        <w:topLinePunct w:val="0"/>
        <w:bidi w:val="0"/>
        <w:textAlignment w:val="auto"/>
        <w:rPr>
          <w:rFonts w:hint="eastAsia"/>
          <w:color w:val="auto"/>
          <w:highlight w:val="none"/>
        </w:rPr>
      </w:pPr>
    </w:p>
    <w:p w14:paraId="05355BBD">
      <w:pPr>
        <w:keepLines w:val="0"/>
        <w:pageBreakBefore w:val="0"/>
        <w:kinsoku/>
        <w:wordWrap/>
        <w:topLinePunct w:val="0"/>
        <w:bidi w:val="0"/>
        <w:textAlignment w:val="auto"/>
        <w:rPr>
          <w:rFonts w:hint="eastAsia"/>
          <w:color w:val="auto"/>
          <w:highlight w:val="none"/>
        </w:rPr>
      </w:pPr>
    </w:p>
    <w:p w14:paraId="1A9398CF">
      <w:pPr>
        <w:keepLines w:val="0"/>
        <w:pageBreakBefore w:val="0"/>
        <w:kinsoku/>
        <w:wordWrap/>
        <w:topLinePunct w:val="0"/>
        <w:bidi w:val="0"/>
        <w:textAlignment w:val="auto"/>
        <w:rPr>
          <w:rFonts w:hint="eastAsia"/>
          <w:color w:val="auto"/>
          <w:highlight w:val="none"/>
        </w:rPr>
      </w:pPr>
    </w:p>
    <w:p w14:paraId="73E4A6A5">
      <w:pPr>
        <w:keepLines w:val="0"/>
        <w:pageBreakBefore w:val="0"/>
        <w:kinsoku/>
        <w:wordWrap/>
        <w:topLinePunct w:val="0"/>
        <w:bidi w:val="0"/>
        <w:textAlignment w:val="auto"/>
        <w:rPr>
          <w:rFonts w:hint="eastAsia"/>
          <w:color w:val="auto"/>
          <w:highlight w:val="none"/>
        </w:rPr>
      </w:pPr>
    </w:p>
    <w:p w14:paraId="7A2400B2">
      <w:pPr>
        <w:keepLines w:val="0"/>
        <w:pageBreakBefore w:val="0"/>
        <w:kinsoku/>
        <w:wordWrap/>
        <w:topLinePunct w:val="0"/>
        <w:bidi w:val="0"/>
        <w:textAlignment w:val="auto"/>
        <w:rPr>
          <w:rFonts w:hint="eastAsia"/>
          <w:color w:val="auto"/>
          <w:highlight w:val="none"/>
        </w:rPr>
      </w:pPr>
    </w:p>
    <w:p w14:paraId="5372433A">
      <w:pPr>
        <w:keepLines w:val="0"/>
        <w:pageBreakBefore w:val="0"/>
        <w:kinsoku/>
        <w:wordWrap/>
        <w:topLinePunct w:val="0"/>
        <w:bidi w:val="0"/>
        <w:textAlignment w:val="auto"/>
        <w:rPr>
          <w:rFonts w:hint="eastAsia"/>
          <w:color w:val="auto"/>
          <w:highlight w:val="none"/>
        </w:rPr>
      </w:pPr>
    </w:p>
    <w:p w14:paraId="57803D80">
      <w:pPr>
        <w:keepLines w:val="0"/>
        <w:pageBreakBefore w:val="0"/>
        <w:kinsoku/>
        <w:wordWrap/>
        <w:topLinePunct w:val="0"/>
        <w:bidi w:val="0"/>
        <w:textAlignment w:val="auto"/>
        <w:rPr>
          <w:rFonts w:hint="eastAsia"/>
          <w:color w:val="auto"/>
          <w:highlight w:val="none"/>
        </w:rPr>
      </w:pPr>
    </w:p>
    <w:p w14:paraId="2422A62C">
      <w:pPr>
        <w:keepNext w:val="0"/>
        <w:keepLines w:val="0"/>
        <w:pageBreakBefore w:val="0"/>
        <w:widowControl w:val="0"/>
        <w:kinsoku/>
        <w:wordWrap/>
        <w:overflowPunct/>
        <w:topLinePunct w:val="0"/>
        <w:autoSpaceDE/>
        <w:autoSpaceDN/>
        <w:bidi w:val="0"/>
        <w:adjustRightInd/>
        <w:snapToGrid/>
        <w:spacing w:line="360" w:lineRule="auto"/>
        <w:ind w:left="1443" w:leftChars="300" w:hanging="723" w:hangingChars="200"/>
        <w:jc w:val="left"/>
        <w:textAlignment w:val="auto"/>
        <w:rPr>
          <w:rFonts w:hint="eastAsia" w:ascii="仿宋" w:hAnsi="仿宋" w:eastAsia="仿宋" w:cs="仿宋"/>
          <w:b/>
          <w:bCs/>
          <w:i w:val="0"/>
          <w:iCs w:val="0"/>
          <w:color w:val="auto"/>
          <w:sz w:val="36"/>
          <w:szCs w:val="30"/>
          <w:highlight w:val="none"/>
          <w:lang w:val="en-US" w:eastAsia="zh-CN"/>
        </w:rPr>
      </w:pPr>
      <w:r>
        <w:rPr>
          <w:rFonts w:hint="eastAsia" w:cs="仿宋"/>
          <w:b/>
          <w:bCs/>
          <w:i w:val="0"/>
          <w:iCs w:val="0"/>
          <w:color w:val="auto"/>
          <w:sz w:val="36"/>
          <w:szCs w:val="30"/>
          <w:highlight w:val="none"/>
          <w:lang w:eastAsia="zh-CN"/>
        </w:rPr>
        <w:t>采购人</w:t>
      </w:r>
      <w:r>
        <w:rPr>
          <w:rFonts w:hint="eastAsia" w:ascii="仿宋" w:hAnsi="仿宋" w:eastAsia="仿宋" w:cs="仿宋"/>
          <w:b/>
          <w:bCs/>
          <w:i w:val="0"/>
          <w:iCs w:val="0"/>
          <w:color w:val="auto"/>
          <w:sz w:val="36"/>
          <w:szCs w:val="30"/>
          <w:highlight w:val="none"/>
        </w:rPr>
        <w:t>：</w:t>
      </w:r>
      <w:r>
        <w:rPr>
          <w:rFonts w:hint="eastAsia" w:cs="仿宋"/>
          <w:b/>
          <w:bCs/>
          <w:i w:val="0"/>
          <w:iCs w:val="0"/>
          <w:color w:val="auto"/>
          <w:sz w:val="36"/>
          <w:szCs w:val="30"/>
          <w:highlight w:val="none"/>
          <w:lang w:eastAsia="zh-CN"/>
        </w:rPr>
        <w:t>重庆市大足区人民政府双路街道办事处</w:t>
      </w:r>
    </w:p>
    <w:p w14:paraId="2716B9A9">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left"/>
        <w:textAlignment w:val="auto"/>
        <w:rPr>
          <w:rFonts w:hint="eastAsia" w:ascii="仿宋" w:hAnsi="仿宋" w:eastAsia="仿宋" w:cs="仿宋"/>
          <w:b/>
          <w:bCs/>
          <w:i w:val="0"/>
          <w:iCs w:val="0"/>
          <w:color w:val="auto"/>
          <w:sz w:val="36"/>
          <w:szCs w:val="30"/>
          <w:highlight w:val="none"/>
          <w:lang w:val="en-US" w:eastAsia="zh-CN"/>
        </w:rPr>
      </w:pPr>
      <w:r>
        <w:rPr>
          <w:rFonts w:hint="eastAsia" w:cs="仿宋"/>
          <w:b/>
          <w:bCs/>
          <w:i w:val="0"/>
          <w:iCs w:val="0"/>
          <w:color w:val="auto"/>
          <w:sz w:val="36"/>
          <w:szCs w:val="30"/>
          <w:highlight w:val="none"/>
          <w:lang w:eastAsia="zh-CN"/>
        </w:rPr>
        <w:t>采购代理机构</w:t>
      </w:r>
      <w:r>
        <w:rPr>
          <w:rFonts w:hint="eastAsia" w:ascii="仿宋" w:hAnsi="仿宋" w:eastAsia="仿宋" w:cs="仿宋"/>
          <w:b/>
          <w:bCs/>
          <w:i w:val="0"/>
          <w:iCs w:val="0"/>
          <w:color w:val="auto"/>
          <w:sz w:val="36"/>
          <w:szCs w:val="30"/>
          <w:highlight w:val="none"/>
        </w:rPr>
        <w:t>：</w:t>
      </w:r>
      <w:r>
        <w:rPr>
          <w:rFonts w:hint="eastAsia" w:cs="仿宋"/>
          <w:b/>
          <w:bCs/>
          <w:i w:val="0"/>
          <w:iCs w:val="0"/>
          <w:color w:val="auto"/>
          <w:sz w:val="36"/>
          <w:szCs w:val="30"/>
          <w:highlight w:val="none"/>
          <w:lang w:eastAsia="zh-CN"/>
        </w:rPr>
        <w:t>重庆渝强</w:t>
      </w:r>
      <w:r>
        <w:rPr>
          <w:rFonts w:hint="eastAsia" w:ascii="仿宋" w:hAnsi="仿宋" w:eastAsia="仿宋" w:cs="仿宋"/>
          <w:b/>
          <w:bCs/>
          <w:i w:val="0"/>
          <w:iCs w:val="0"/>
          <w:color w:val="auto"/>
          <w:sz w:val="36"/>
          <w:szCs w:val="30"/>
          <w:highlight w:val="none"/>
          <w:lang w:eastAsia="zh-CN"/>
        </w:rPr>
        <w:t>工程项目管理有限公司</w:t>
      </w:r>
    </w:p>
    <w:p w14:paraId="0BAACE1D">
      <w:pPr>
        <w:keepLines w:val="0"/>
        <w:pageBreakBefore w:val="0"/>
        <w:kinsoku/>
        <w:wordWrap/>
        <w:topLinePunct w:val="0"/>
        <w:bidi w:val="0"/>
        <w:spacing w:line="360" w:lineRule="auto"/>
        <w:ind w:left="0" w:leftChars="0" w:firstLine="0" w:firstLineChars="0"/>
        <w:jc w:val="center"/>
        <w:textAlignment w:val="auto"/>
        <w:outlineLvl w:val="9"/>
        <w:rPr>
          <w:rFonts w:hint="eastAsia" w:ascii="仿宋" w:hAnsi="仿宋" w:eastAsia="仿宋" w:cs="仿宋"/>
          <w:i w:val="0"/>
          <w:iCs w:val="0"/>
          <w:color w:val="auto"/>
          <w:sz w:val="36"/>
          <w:szCs w:val="30"/>
          <w:highlight w:val="none"/>
        </w:rPr>
      </w:pPr>
      <w:r>
        <w:rPr>
          <w:rFonts w:hint="eastAsia" w:ascii="仿宋" w:hAnsi="仿宋" w:eastAsia="仿宋" w:cs="仿宋"/>
          <w:b/>
          <w:bCs/>
          <w:i w:val="0"/>
          <w:iCs w:val="0"/>
          <w:color w:val="auto"/>
          <w:sz w:val="36"/>
          <w:szCs w:val="30"/>
          <w:highlight w:val="none"/>
        </w:rPr>
        <w:t>二〇二</w:t>
      </w:r>
      <w:r>
        <w:rPr>
          <w:rFonts w:hint="eastAsia" w:ascii="仿宋" w:hAnsi="仿宋" w:eastAsia="仿宋" w:cs="仿宋"/>
          <w:b/>
          <w:bCs/>
          <w:i w:val="0"/>
          <w:iCs w:val="0"/>
          <w:color w:val="auto"/>
          <w:sz w:val="36"/>
          <w:szCs w:val="30"/>
          <w:highlight w:val="none"/>
          <w:lang w:val="en-US" w:eastAsia="zh-CN"/>
        </w:rPr>
        <w:t>五</w:t>
      </w:r>
      <w:r>
        <w:rPr>
          <w:rFonts w:hint="eastAsia" w:ascii="仿宋" w:hAnsi="仿宋" w:eastAsia="仿宋" w:cs="仿宋"/>
          <w:b/>
          <w:bCs/>
          <w:i w:val="0"/>
          <w:iCs w:val="0"/>
          <w:color w:val="auto"/>
          <w:sz w:val="36"/>
          <w:szCs w:val="30"/>
          <w:highlight w:val="none"/>
        </w:rPr>
        <w:t>年</w:t>
      </w:r>
      <w:r>
        <w:rPr>
          <w:rFonts w:hint="eastAsia" w:cs="仿宋"/>
          <w:b/>
          <w:bCs/>
          <w:i w:val="0"/>
          <w:iCs w:val="0"/>
          <w:color w:val="auto"/>
          <w:sz w:val="36"/>
          <w:szCs w:val="30"/>
          <w:highlight w:val="none"/>
          <w:lang w:val="en-US" w:eastAsia="zh-CN"/>
        </w:rPr>
        <w:t>七</w:t>
      </w:r>
      <w:r>
        <w:rPr>
          <w:rFonts w:hint="eastAsia" w:ascii="仿宋" w:hAnsi="仿宋" w:eastAsia="仿宋" w:cs="仿宋"/>
          <w:b/>
          <w:bCs/>
          <w:i w:val="0"/>
          <w:iCs w:val="0"/>
          <w:color w:val="auto"/>
          <w:sz w:val="36"/>
          <w:szCs w:val="30"/>
          <w:highlight w:val="none"/>
        </w:rPr>
        <w:t>月</w:t>
      </w:r>
      <w:bookmarkStart w:id="1" w:name="_Toc11641050"/>
      <w:bookmarkStart w:id="2" w:name="_Toc76462316"/>
      <w:bookmarkStart w:id="3" w:name="_Toc106030870"/>
      <w:bookmarkStart w:id="4" w:name="_Toc12789052"/>
    </w:p>
    <w:p w14:paraId="3241C957">
      <w:pPr>
        <w:keepLines w:val="0"/>
        <w:pageBreakBefore w:val="0"/>
        <w:kinsoku/>
        <w:wordWrap/>
        <w:topLinePunct w:val="0"/>
        <w:bidi w:val="0"/>
        <w:textAlignment w:val="auto"/>
        <w:rPr>
          <w:rFonts w:hint="eastAsia" w:ascii="仿宋" w:hAnsi="仿宋" w:eastAsia="仿宋" w:cs="仿宋"/>
          <w:i w:val="0"/>
          <w:iCs w:val="0"/>
          <w:color w:val="auto"/>
          <w:sz w:val="36"/>
          <w:szCs w:val="30"/>
          <w:highlight w:val="none"/>
        </w:rPr>
      </w:pPr>
    </w:p>
    <w:p w14:paraId="440832BE">
      <w:pPr>
        <w:pStyle w:val="8"/>
        <w:keepLines w:val="0"/>
        <w:pageBreakBefore w:val="0"/>
        <w:kinsoku/>
        <w:wordWrap/>
        <w:topLinePunct w:val="0"/>
        <w:bidi w:val="0"/>
        <w:textAlignment w:val="auto"/>
        <w:rPr>
          <w:rFonts w:hint="eastAsia" w:ascii="仿宋" w:hAnsi="仿宋" w:eastAsia="仿宋" w:cs="仿宋"/>
          <w:color w:val="auto"/>
          <w:highlight w:val="none"/>
        </w:rPr>
        <w:sectPr>
          <w:headerReference r:id="rId5" w:type="default"/>
          <w:footerReference r:id="rId6" w:type="default"/>
          <w:footerReference r:id="rId7" w:type="even"/>
          <w:pgSz w:w="11907" w:h="16840"/>
          <w:pgMar w:top="1814" w:right="1191" w:bottom="1134" w:left="1304" w:header="794" w:footer="737" w:gutter="0"/>
          <w:pgNumType w:fmt="decimal"/>
          <w:cols w:space="0" w:num="1"/>
          <w:rtlGutter w:val="0"/>
          <w:docGrid w:linePitch="312" w:charSpace="0"/>
        </w:sectPr>
      </w:pPr>
    </w:p>
    <w:p w14:paraId="134D2DDA">
      <w:pPr>
        <w:pStyle w:val="15"/>
        <w:keepNext w:val="0"/>
        <w:keepLines w:val="0"/>
        <w:pageBreakBefore w:val="0"/>
        <w:widowControl w:val="0"/>
        <w:tabs>
          <w:tab w:val="right" w:leader="dot" w:pos="9412"/>
        </w:tabs>
        <w:kinsoku/>
        <w:wordWrap/>
        <w:overflowPunct/>
        <w:topLinePunct w:val="0"/>
        <w:autoSpaceDE/>
        <w:autoSpaceDN/>
        <w:bidi w:val="0"/>
        <w:adjustRightInd/>
        <w:snapToGrid/>
        <w:spacing w:before="219" w:beforeLines="70" w:after="63" w:afterLines="20" w:line="400" w:lineRule="exact"/>
        <w:textAlignment w:val="auto"/>
        <w:rPr>
          <w:rFonts w:hint="eastAsia" w:ascii="仿宋" w:hAnsi="仿宋" w:eastAsia="仿宋" w:cs="仿宋"/>
          <w:b/>
          <w:bCs/>
          <w:color w:val="auto"/>
          <w:sz w:val="40"/>
          <w:szCs w:val="24"/>
          <w:highlight w:val="none"/>
          <w:lang w:eastAsia="zh-CN"/>
        </w:rPr>
      </w:pPr>
      <w:r>
        <w:rPr>
          <w:rFonts w:hint="eastAsia" w:ascii="仿宋" w:hAnsi="仿宋" w:eastAsia="仿宋" w:cs="仿宋"/>
          <w:b/>
          <w:bCs/>
          <w:color w:val="auto"/>
          <w:sz w:val="40"/>
          <w:szCs w:val="24"/>
          <w:highlight w:val="none"/>
          <w:lang w:eastAsia="zh-CN"/>
        </w:rPr>
        <w:t>目</w:t>
      </w:r>
      <w:r>
        <w:rPr>
          <w:rFonts w:hint="eastAsia" w:ascii="仿宋" w:hAnsi="仿宋" w:eastAsia="仿宋" w:cs="仿宋"/>
          <w:b/>
          <w:bCs/>
          <w:color w:val="auto"/>
          <w:sz w:val="40"/>
          <w:szCs w:val="24"/>
          <w:highlight w:val="none"/>
          <w:lang w:val="en-US" w:eastAsia="zh-CN"/>
        </w:rPr>
        <w:t xml:space="preserve">  </w:t>
      </w:r>
      <w:r>
        <w:rPr>
          <w:rFonts w:hint="eastAsia" w:ascii="仿宋" w:hAnsi="仿宋" w:eastAsia="仿宋" w:cs="仿宋"/>
          <w:b/>
          <w:bCs/>
          <w:color w:val="auto"/>
          <w:sz w:val="40"/>
          <w:szCs w:val="24"/>
          <w:highlight w:val="none"/>
          <w:lang w:eastAsia="zh-CN"/>
        </w:rPr>
        <w:t>录</w:t>
      </w:r>
    </w:p>
    <w:p w14:paraId="3DC2E11F">
      <w:pPr>
        <w:pStyle w:val="15"/>
        <w:tabs>
          <w:tab w:val="right" w:leader="dot" w:pos="9412"/>
        </w:tabs>
      </w:pPr>
      <w:bookmarkStart w:id="98" w:name="_GoBack"/>
      <w:bookmarkEnd w:id="98"/>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TOC \o "1-2" \h \u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_Toc6490 </w:instrText>
      </w:r>
      <w:r>
        <w:rPr>
          <w:rFonts w:hint="eastAsia" w:ascii="仿宋" w:hAnsi="仿宋" w:eastAsia="仿宋" w:cs="仿宋"/>
          <w:highlight w:val="none"/>
          <w:lang w:eastAsia="zh-CN"/>
        </w:rPr>
        <w:fldChar w:fldCharType="separate"/>
      </w:r>
      <w:r>
        <w:rPr>
          <w:rFonts w:hint="eastAsia"/>
          <w:highlight w:val="none"/>
        </w:rPr>
        <w:t xml:space="preserve">第一篇  </w:t>
      </w:r>
      <w:r>
        <w:rPr>
          <w:rFonts w:hint="eastAsia"/>
          <w:highlight w:val="none"/>
          <w:lang w:val="en-US" w:eastAsia="zh-CN"/>
        </w:rPr>
        <w:t>采购邀请书</w:t>
      </w:r>
      <w:r>
        <w:tab/>
      </w:r>
      <w:r>
        <w:fldChar w:fldCharType="begin"/>
      </w:r>
      <w:r>
        <w:instrText xml:space="preserve"> PAGEREF _Toc6490 \h </w:instrText>
      </w:r>
      <w:r>
        <w:fldChar w:fldCharType="separate"/>
      </w:r>
      <w:r>
        <w:t>- 3 -</w:t>
      </w:r>
      <w:r>
        <w:fldChar w:fldCharType="end"/>
      </w:r>
      <w:r>
        <w:rPr>
          <w:rFonts w:hint="eastAsia" w:ascii="仿宋" w:hAnsi="仿宋" w:eastAsia="仿宋" w:cs="仿宋"/>
          <w:color w:val="auto"/>
          <w:highlight w:val="none"/>
          <w:lang w:eastAsia="zh-CN"/>
        </w:rPr>
        <w:fldChar w:fldCharType="end"/>
      </w:r>
    </w:p>
    <w:p w14:paraId="792AB672">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_Toc11831 </w:instrText>
      </w:r>
      <w:r>
        <w:rPr>
          <w:rFonts w:hint="eastAsia" w:ascii="仿宋" w:hAnsi="仿宋" w:eastAsia="仿宋" w:cs="仿宋"/>
          <w:highlight w:val="none"/>
          <w:lang w:eastAsia="zh-CN"/>
        </w:rPr>
        <w:fldChar w:fldCharType="separate"/>
      </w:r>
      <w:r>
        <w:rPr>
          <w:rFonts w:hint="eastAsia" w:ascii="仿宋" w:hAnsi="仿宋" w:eastAsia="仿宋" w:cs="仿宋"/>
          <w:highlight w:val="none"/>
        </w:rPr>
        <w:t>一、</w:t>
      </w:r>
      <w:r>
        <w:rPr>
          <w:rFonts w:hint="eastAsia" w:ascii="仿宋" w:hAnsi="仿宋" w:cs="仿宋"/>
          <w:highlight w:val="none"/>
          <w:lang w:val="en-US" w:eastAsia="zh-CN"/>
        </w:rPr>
        <w:t>采购</w:t>
      </w:r>
      <w:r>
        <w:rPr>
          <w:rFonts w:hint="eastAsia" w:ascii="仿宋" w:hAnsi="仿宋" w:eastAsia="仿宋" w:cs="仿宋"/>
          <w:highlight w:val="none"/>
          <w:lang w:val="en-US" w:eastAsia="zh-CN"/>
        </w:rPr>
        <w:t>项目内容</w:t>
      </w:r>
      <w:r>
        <w:tab/>
      </w:r>
      <w:r>
        <w:fldChar w:fldCharType="begin"/>
      </w:r>
      <w:r>
        <w:instrText xml:space="preserve"> PAGEREF _Toc11831 \h </w:instrText>
      </w:r>
      <w:r>
        <w:fldChar w:fldCharType="separate"/>
      </w:r>
      <w:r>
        <w:t>- 3 -</w:t>
      </w:r>
      <w:r>
        <w:fldChar w:fldCharType="end"/>
      </w:r>
      <w:r>
        <w:rPr>
          <w:rFonts w:hint="eastAsia" w:ascii="仿宋" w:hAnsi="仿宋" w:eastAsia="仿宋" w:cs="仿宋"/>
          <w:color w:val="auto"/>
          <w:highlight w:val="none"/>
          <w:lang w:eastAsia="zh-CN"/>
        </w:rPr>
        <w:fldChar w:fldCharType="end"/>
      </w:r>
    </w:p>
    <w:p w14:paraId="6E2CEE75">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_Toc18308 </w:instrText>
      </w:r>
      <w:r>
        <w:rPr>
          <w:rFonts w:hint="eastAsia" w:ascii="仿宋" w:hAnsi="仿宋" w:eastAsia="仿宋" w:cs="仿宋"/>
          <w:highlight w:val="none"/>
          <w:lang w:eastAsia="zh-CN"/>
        </w:rPr>
        <w:fldChar w:fldCharType="separate"/>
      </w:r>
      <w:r>
        <w:rPr>
          <w:rFonts w:hint="eastAsia" w:ascii="仿宋" w:hAnsi="仿宋" w:eastAsia="仿宋" w:cs="仿宋"/>
          <w:highlight w:val="none"/>
          <w:lang w:val="en-US" w:eastAsia="zh-CN"/>
        </w:rPr>
        <w:t>二、资金来源</w:t>
      </w:r>
      <w:r>
        <w:tab/>
      </w:r>
      <w:r>
        <w:fldChar w:fldCharType="begin"/>
      </w:r>
      <w:r>
        <w:instrText xml:space="preserve"> PAGEREF _Toc18308 \h </w:instrText>
      </w:r>
      <w:r>
        <w:fldChar w:fldCharType="separate"/>
      </w:r>
      <w:r>
        <w:t>- 3 -</w:t>
      </w:r>
      <w:r>
        <w:fldChar w:fldCharType="end"/>
      </w:r>
      <w:r>
        <w:rPr>
          <w:rFonts w:hint="eastAsia" w:ascii="仿宋" w:hAnsi="仿宋" w:eastAsia="仿宋" w:cs="仿宋"/>
          <w:color w:val="auto"/>
          <w:highlight w:val="none"/>
          <w:lang w:eastAsia="zh-CN"/>
        </w:rPr>
        <w:fldChar w:fldCharType="end"/>
      </w:r>
    </w:p>
    <w:p w14:paraId="71A8F77B">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_Toc5724 </w:instrText>
      </w:r>
      <w:r>
        <w:rPr>
          <w:rFonts w:hint="eastAsia" w:ascii="仿宋" w:hAnsi="仿宋" w:eastAsia="仿宋" w:cs="仿宋"/>
          <w:highlight w:val="none"/>
          <w:lang w:eastAsia="zh-CN"/>
        </w:rPr>
        <w:fldChar w:fldCharType="separate"/>
      </w:r>
      <w:r>
        <w:rPr>
          <w:rFonts w:hint="eastAsia" w:ascii="仿宋" w:hAnsi="仿宋" w:eastAsia="仿宋" w:cs="仿宋"/>
          <w:highlight w:val="none"/>
          <w:lang w:val="en-US" w:eastAsia="zh-CN"/>
        </w:rPr>
        <w:t>三</w:t>
      </w:r>
      <w:r>
        <w:rPr>
          <w:rFonts w:hint="eastAsia" w:ascii="仿宋" w:hAnsi="仿宋" w:eastAsia="仿宋" w:cs="仿宋"/>
          <w:highlight w:val="none"/>
        </w:rPr>
        <w:t>、</w:t>
      </w:r>
      <w:r>
        <w:rPr>
          <w:rFonts w:hint="eastAsia" w:ascii="仿宋" w:hAnsi="仿宋" w:cs="仿宋"/>
          <w:highlight w:val="none"/>
          <w:lang w:val="en-US" w:eastAsia="zh-CN"/>
        </w:rPr>
        <w:t>供应商</w:t>
      </w:r>
      <w:r>
        <w:rPr>
          <w:rFonts w:hint="eastAsia" w:ascii="仿宋" w:hAnsi="仿宋" w:eastAsia="仿宋" w:cs="仿宋"/>
          <w:highlight w:val="none"/>
        </w:rPr>
        <w:t>资格条件</w:t>
      </w:r>
      <w:r>
        <w:tab/>
      </w:r>
      <w:r>
        <w:fldChar w:fldCharType="begin"/>
      </w:r>
      <w:r>
        <w:instrText xml:space="preserve"> PAGEREF _Toc5724 \h </w:instrText>
      </w:r>
      <w:r>
        <w:fldChar w:fldCharType="separate"/>
      </w:r>
      <w:r>
        <w:t>- 3 -</w:t>
      </w:r>
      <w:r>
        <w:fldChar w:fldCharType="end"/>
      </w:r>
      <w:r>
        <w:rPr>
          <w:rFonts w:hint="eastAsia" w:ascii="仿宋" w:hAnsi="仿宋" w:eastAsia="仿宋" w:cs="仿宋"/>
          <w:color w:val="auto"/>
          <w:highlight w:val="none"/>
          <w:lang w:eastAsia="zh-CN"/>
        </w:rPr>
        <w:fldChar w:fldCharType="end"/>
      </w:r>
    </w:p>
    <w:p w14:paraId="15B26B21">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_Toc12873 </w:instrText>
      </w:r>
      <w:r>
        <w:rPr>
          <w:rFonts w:hint="eastAsia" w:ascii="仿宋" w:hAnsi="仿宋" w:eastAsia="仿宋" w:cs="仿宋"/>
          <w:highlight w:val="none"/>
          <w:lang w:eastAsia="zh-CN"/>
        </w:rPr>
        <w:fldChar w:fldCharType="separate"/>
      </w:r>
      <w:r>
        <w:rPr>
          <w:rFonts w:hint="eastAsia" w:ascii="仿宋" w:hAnsi="仿宋" w:eastAsia="仿宋" w:cs="仿宋"/>
          <w:highlight w:val="none"/>
          <w:lang w:val="en-US" w:eastAsia="zh-CN"/>
        </w:rPr>
        <w:t>四、比选有关说明</w:t>
      </w:r>
      <w:r>
        <w:tab/>
      </w:r>
      <w:r>
        <w:fldChar w:fldCharType="begin"/>
      </w:r>
      <w:r>
        <w:instrText xml:space="preserve"> PAGEREF _Toc12873 \h </w:instrText>
      </w:r>
      <w:r>
        <w:fldChar w:fldCharType="separate"/>
      </w:r>
      <w:r>
        <w:t>- 3 -</w:t>
      </w:r>
      <w:r>
        <w:fldChar w:fldCharType="end"/>
      </w:r>
      <w:r>
        <w:rPr>
          <w:rFonts w:hint="eastAsia" w:ascii="仿宋" w:hAnsi="仿宋" w:eastAsia="仿宋" w:cs="仿宋"/>
          <w:color w:val="auto"/>
          <w:highlight w:val="none"/>
          <w:lang w:eastAsia="zh-CN"/>
        </w:rPr>
        <w:fldChar w:fldCharType="end"/>
      </w:r>
    </w:p>
    <w:p w14:paraId="5E02C089">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_Toc31507 </w:instrText>
      </w:r>
      <w:r>
        <w:rPr>
          <w:rFonts w:hint="eastAsia" w:ascii="仿宋" w:hAnsi="仿宋" w:eastAsia="仿宋" w:cs="仿宋"/>
          <w:highlight w:val="none"/>
          <w:lang w:eastAsia="zh-CN"/>
        </w:rPr>
        <w:fldChar w:fldCharType="separate"/>
      </w:r>
      <w:r>
        <w:rPr>
          <w:rFonts w:hint="eastAsia" w:ascii="仿宋" w:hAnsi="仿宋" w:eastAsia="仿宋" w:cs="仿宋"/>
          <w:highlight w:val="none"/>
        </w:rPr>
        <w:t>五、</w:t>
      </w:r>
      <w:r>
        <w:rPr>
          <w:rFonts w:hint="eastAsia" w:ascii="仿宋" w:hAnsi="仿宋" w:eastAsia="仿宋" w:cs="仿宋"/>
          <w:highlight w:val="none"/>
          <w:lang w:eastAsia="zh-CN"/>
        </w:rPr>
        <w:t>比选</w:t>
      </w:r>
      <w:r>
        <w:rPr>
          <w:rFonts w:hint="eastAsia" w:ascii="仿宋" w:hAnsi="仿宋" w:eastAsia="仿宋" w:cs="仿宋"/>
          <w:highlight w:val="none"/>
        </w:rPr>
        <w:t>保证金</w:t>
      </w:r>
      <w:r>
        <w:tab/>
      </w:r>
      <w:r>
        <w:fldChar w:fldCharType="begin"/>
      </w:r>
      <w:r>
        <w:instrText xml:space="preserve"> PAGEREF _Toc31507 \h </w:instrText>
      </w:r>
      <w:r>
        <w:fldChar w:fldCharType="separate"/>
      </w:r>
      <w:r>
        <w:t>- 5 -</w:t>
      </w:r>
      <w:r>
        <w:fldChar w:fldCharType="end"/>
      </w:r>
      <w:r>
        <w:rPr>
          <w:rFonts w:hint="eastAsia" w:ascii="仿宋" w:hAnsi="仿宋" w:eastAsia="仿宋" w:cs="仿宋"/>
          <w:color w:val="auto"/>
          <w:highlight w:val="none"/>
          <w:lang w:eastAsia="zh-CN"/>
        </w:rPr>
        <w:fldChar w:fldCharType="end"/>
      </w:r>
    </w:p>
    <w:p w14:paraId="3425632B">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_Toc26930 </w:instrText>
      </w:r>
      <w:r>
        <w:rPr>
          <w:rFonts w:hint="eastAsia" w:ascii="仿宋" w:hAnsi="仿宋" w:eastAsia="仿宋" w:cs="仿宋"/>
          <w:highlight w:val="none"/>
          <w:lang w:eastAsia="zh-CN"/>
        </w:rPr>
        <w:fldChar w:fldCharType="separate"/>
      </w:r>
      <w:r>
        <w:rPr>
          <w:rFonts w:hint="eastAsia" w:ascii="仿宋" w:hAnsi="仿宋" w:eastAsia="仿宋" w:cs="仿宋"/>
          <w:highlight w:val="none"/>
          <w:lang w:val="en-US" w:eastAsia="zh-CN"/>
        </w:rPr>
        <w:t>六、</w:t>
      </w:r>
      <w:r>
        <w:rPr>
          <w:rFonts w:hint="eastAsia" w:ascii="仿宋" w:hAnsi="仿宋" w:eastAsia="仿宋" w:cs="仿宋"/>
          <w:highlight w:val="none"/>
          <w:lang w:eastAsia="zh-CN"/>
        </w:rPr>
        <w:t>其他</w:t>
      </w:r>
      <w:r>
        <w:rPr>
          <w:rFonts w:hint="eastAsia" w:ascii="仿宋" w:hAnsi="仿宋" w:eastAsia="仿宋" w:cs="仿宋"/>
          <w:highlight w:val="none"/>
        </w:rPr>
        <w:t>有关规定</w:t>
      </w:r>
      <w:r>
        <w:tab/>
      </w:r>
      <w:r>
        <w:fldChar w:fldCharType="begin"/>
      </w:r>
      <w:r>
        <w:instrText xml:space="preserve"> PAGEREF _Toc26930 \h </w:instrText>
      </w:r>
      <w:r>
        <w:fldChar w:fldCharType="separate"/>
      </w:r>
      <w:r>
        <w:t>- 5 -</w:t>
      </w:r>
      <w:r>
        <w:fldChar w:fldCharType="end"/>
      </w:r>
      <w:r>
        <w:rPr>
          <w:rFonts w:hint="eastAsia" w:ascii="仿宋" w:hAnsi="仿宋" w:eastAsia="仿宋" w:cs="仿宋"/>
          <w:color w:val="auto"/>
          <w:highlight w:val="none"/>
          <w:lang w:eastAsia="zh-CN"/>
        </w:rPr>
        <w:fldChar w:fldCharType="end"/>
      </w:r>
    </w:p>
    <w:p w14:paraId="12602C60">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_Toc10965 </w:instrText>
      </w:r>
      <w:r>
        <w:rPr>
          <w:rFonts w:hint="eastAsia" w:ascii="仿宋" w:hAnsi="仿宋" w:eastAsia="仿宋" w:cs="仿宋"/>
          <w:highlight w:val="none"/>
          <w:lang w:eastAsia="zh-CN"/>
        </w:rPr>
        <w:fldChar w:fldCharType="separate"/>
      </w:r>
      <w:r>
        <w:rPr>
          <w:rFonts w:hint="eastAsia" w:ascii="仿宋" w:hAnsi="仿宋" w:eastAsia="仿宋" w:cs="仿宋"/>
          <w:highlight w:val="none"/>
          <w:lang w:val="en-US" w:eastAsia="zh-CN"/>
        </w:rPr>
        <w:t>七</w:t>
      </w:r>
      <w:r>
        <w:rPr>
          <w:rFonts w:hint="eastAsia" w:ascii="仿宋" w:hAnsi="仿宋" w:eastAsia="仿宋" w:cs="仿宋"/>
          <w:highlight w:val="none"/>
        </w:rPr>
        <w:t>、联系方式</w:t>
      </w:r>
      <w:r>
        <w:tab/>
      </w:r>
      <w:r>
        <w:fldChar w:fldCharType="begin"/>
      </w:r>
      <w:r>
        <w:instrText xml:space="preserve"> PAGEREF _Toc10965 \h </w:instrText>
      </w:r>
      <w:r>
        <w:fldChar w:fldCharType="separate"/>
      </w:r>
      <w:r>
        <w:t>- 5 -</w:t>
      </w:r>
      <w:r>
        <w:fldChar w:fldCharType="end"/>
      </w:r>
      <w:r>
        <w:rPr>
          <w:rFonts w:hint="eastAsia" w:ascii="仿宋" w:hAnsi="仿宋" w:eastAsia="仿宋" w:cs="仿宋"/>
          <w:color w:val="auto"/>
          <w:highlight w:val="none"/>
          <w:lang w:eastAsia="zh-CN"/>
        </w:rPr>
        <w:fldChar w:fldCharType="end"/>
      </w:r>
    </w:p>
    <w:p w14:paraId="7E6F0561">
      <w:pPr>
        <w:pStyle w:val="15"/>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_Toc20889 </w:instrText>
      </w:r>
      <w:r>
        <w:rPr>
          <w:rFonts w:hint="eastAsia" w:ascii="仿宋" w:hAnsi="仿宋" w:eastAsia="仿宋" w:cs="仿宋"/>
          <w:highlight w:val="none"/>
          <w:lang w:eastAsia="zh-CN"/>
        </w:rPr>
        <w:fldChar w:fldCharType="separate"/>
      </w:r>
      <w:r>
        <w:rPr>
          <w:rFonts w:hint="eastAsia" w:ascii="仿宋" w:hAnsi="仿宋" w:eastAsia="仿宋" w:cs="仿宋"/>
          <w:highlight w:val="none"/>
        </w:rPr>
        <w:t>第二篇  项目</w:t>
      </w:r>
      <w:r>
        <w:rPr>
          <w:rFonts w:hint="eastAsia" w:cs="仿宋"/>
          <w:highlight w:val="none"/>
          <w:lang w:val="en-US" w:eastAsia="zh-CN"/>
        </w:rPr>
        <w:t>服务</w:t>
      </w:r>
      <w:r>
        <w:rPr>
          <w:rFonts w:hint="eastAsia" w:ascii="仿宋" w:hAnsi="仿宋" w:eastAsia="仿宋" w:cs="仿宋"/>
          <w:highlight w:val="none"/>
        </w:rPr>
        <w:t>需求</w:t>
      </w:r>
      <w:r>
        <w:tab/>
      </w:r>
      <w:r>
        <w:fldChar w:fldCharType="begin"/>
      </w:r>
      <w:r>
        <w:instrText xml:space="preserve"> PAGEREF _Toc20889 \h </w:instrText>
      </w:r>
      <w:r>
        <w:fldChar w:fldCharType="separate"/>
      </w:r>
      <w:r>
        <w:t>- 6 -</w:t>
      </w:r>
      <w:r>
        <w:fldChar w:fldCharType="end"/>
      </w:r>
      <w:r>
        <w:rPr>
          <w:rFonts w:hint="eastAsia" w:ascii="仿宋" w:hAnsi="仿宋" w:eastAsia="仿宋" w:cs="仿宋"/>
          <w:color w:val="auto"/>
          <w:highlight w:val="none"/>
          <w:lang w:eastAsia="zh-CN"/>
        </w:rPr>
        <w:fldChar w:fldCharType="end"/>
      </w:r>
    </w:p>
    <w:p w14:paraId="32B3F5A8">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_Toc11055 </w:instrText>
      </w:r>
      <w:r>
        <w:rPr>
          <w:rFonts w:hint="eastAsia" w:ascii="仿宋" w:hAnsi="仿宋" w:eastAsia="仿宋" w:cs="仿宋"/>
          <w:highlight w:val="none"/>
          <w:lang w:eastAsia="zh-CN"/>
        </w:rPr>
        <w:fldChar w:fldCharType="separate"/>
      </w:r>
      <w:r>
        <w:rPr>
          <w:rFonts w:hint="eastAsia"/>
          <w:highlight w:val="none"/>
        </w:rPr>
        <w:t>一、</w:t>
      </w:r>
      <w:r>
        <w:rPr>
          <w:rFonts w:hint="eastAsia"/>
          <w:highlight w:val="none"/>
          <w:lang w:val="en-US" w:eastAsia="zh-CN"/>
        </w:rPr>
        <w:t>采购项目一览表</w:t>
      </w:r>
      <w:r>
        <w:tab/>
      </w:r>
      <w:r>
        <w:fldChar w:fldCharType="begin"/>
      </w:r>
      <w:r>
        <w:instrText xml:space="preserve"> PAGEREF _Toc11055 \h </w:instrText>
      </w:r>
      <w:r>
        <w:fldChar w:fldCharType="separate"/>
      </w:r>
      <w:r>
        <w:t>- 6 -</w:t>
      </w:r>
      <w:r>
        <w:fldChar w:fldCharType="end"/>
      </w:r>
      <w:r>
        <w:rPr>
          <w:rFonts w:hint="eastAsia" w:ascii="仿宋" w:hAnsi="仿宋" w:eastAsia="仿宋" w:cs="仿宋"/>
          <w:color w:val="auto"/>
          <w:highlight w:val="none"/>
          <w:lang w:eastAsia="zh-CN"/>
        </w:rPr>
        <w:fldChar w:fldCharType="end"/>
      </w:r>
    </w:p>
    <w:p w14:paraId="39C109CA">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_Toc16890 </w:instrText>
      </w:r>
      <w:r>
        <w:rPr>
          <w:rFonts w:hint="eastAsia" w:ascii="仿宋" w:hAnsi="仿宋" w:eastAsia="仿宋" w:cs="仿宋"/>
          <w:highlight w:val="none"/>
          <w:lang w:eastAsia="zh-CN"/>
        </w:rPr>
        <w:fldChar w:fldCharType="separate"/>
      </w:r>
      <w:r>
        <w:rPr>
          <w:rFonts w:hint="eastAsia" w:ascii="仿宋" w:hAnsi="仿宋" w:eastAsia="仿宋" w:cs="仿宋"/>
          <w:highlight w:val="none"/>
        </w:rPr>
        <w:t>二、</w:t>
      </w:r>
      <w:r>
        <w:rPr>
          <w:rFonts w:hint="eastAsia" w:ascii="仿宋" w:hAnsi="仿宋" w:eastAsia="仿宋" w:cs="仿宋"/>
          <w:highlight w:val="none"/>
          <w:lang w:val="en-US" w:eastAsia="zh-CN"/>
        </w:rPr>
        <w:t>服务范围</w:t>
      </w:r>
      <w:r>
        <w:tab/>
      </w:r>
      <w:r>
        <w:fldChar w:fldCharType="begin"/>
      </w:r>
      <w:r>
        <w:instrText xml:space="preserve"> PAGEREF _Toc16890 \h </w:instrText>
      </w:r>
      <w:r>
        <w:fldChar w:fldCharType="separate"/>
      </w:r>
      <w:r>
        <w:t>- 6 -</w:t>
      </w:r>
      <w:r>
        <w:fldChar w:fldCharType="end"/>
      </w:r>
      <w:r>
        <w:rPr>
          <w:rFonts w:hint="eastAsia" w:ascii="仿宋" w:hAnsi="仿宋" w:eastAsia="仿宋" w:cs="仿宋"/>
          <w:color w:val="auto"/>
          <w:highlight w:val="none"/>
          <w:lang w:eastAsia="zh-CN"/>
        </w:rPr>
        <w:fldChar w:fldCharType="end"/>
      </w:r>
    </w:p>
    <w:p w14:paraId="191927B3">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_Toc11110 </w:instrText>
      </w:r>
      <w:r>
        <w:rPr>
          <w:rFonts w:hint="eastAsia" w:ascii="仿宋" w:hAnsi="仿宋" w:eastAsia="仿宋" w:cs="仿宋"/>
          <w:highlight w:val="none"/>
          <w:lang w:eastAsia="zh-CN"/>
        </w:rPr>
        <w:fldChar w:fldCharType="separate"/>
      </w:r>
      <w:r>
        <w:rPr>
          <w:rFonts w:hint="eastAsia"/>
          <w:highlight w:val="none"/>
          <w:lang w:val="en-US" w:eastAsia="zh-CN"/>
        </w:rPr>
        <w:t>三、服务内容及要求</w:t>
      </w:r>
      <w:r>
        <w:tab/>
      </w:r>
      <w:r>
        <w:fldChar w:fldCharType="begin"/>
      </w:r>
      <w:r>
        <w:instrText xml:space="preserve"> PAGEREF _Toc11110 \h </w:instrText>
      </w:r>
      <w:r>
        <w:fldChar w:fldCharType="separate"/>
      </w:r>
      <w:r>
        <w:t>- 6 -</w:t>
      </w:r>
      <w:r>
        <w:fldChar w:fldCharType="end"/>
      </w:r>
      <w:r>
        <w:rPr>
          <w:rFonts w:hint="eastAsia" w:ascii="仿宋" w:hAnsi="仿宋" w:eastAsia="仿宋" w:cs="仿宋"/>
          <w:color w:val="auto"/>
          <w:highlight w:val="none"/>
          <w:lang w:eastAsia="zh-CN"/>
        </w:rPr>
        <w:fldChar w:fldCharType="end"/>
      </w:r>
    </w:p>
    <w:p w14:paraId="0778718A">
      <w:pPr>
        <w:pStyle w:val="15"/>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_Toc23657 </w:instrText>
      </w:r>
      <w:r>
        <w:rPr>
          <w:rFonts w:hint="eastAsia" w:ascii="仿宋" w:hAnsi="仿宋" w:eastAsia="仿宋" w:cs="仿宋"/>
          <w:highlight w:val="none"/>
          <w:lang w:eastAsia="zh-CN"/>
        </w:rPr>
        <w:fldChar w:fldCharType="separate"/>
      </w:r>
      <w:r>
        <w:rPr>
          <w:rFonts w:hint="eastAsia" w:ascii="仿宋" w:hAnsi="仿宋" w:eastAsia="仿宋" w:cs="仿宋"/>
          <w:highlight w:val="none"/>
          <w:lang w:val="en-US" w:eastAsia="zh-CN"/>
        </w:rPr>
        <w:t>第三篇</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项目商务需求</w:t>
      </w:r>
      <w:r>
        <w:tab/>
      </w:r>
      <w:r>
        <w:fldChar w:fldCharType="begin"/>
      </w:r>
      <w:r>
        <w:instrText xml:space="preserve"> PAGEREF _Toc23657 \h </w:instrText>
      </w:r>
      <w:r>
        <w:fldChar w:fldCharType="separate"/>
      </w:r>
      <w:r>
        <w:t>- 10 -</w:t>
      </w:r>
      <w:r>
        <w:fldChar w:fldCharType="end"/>
      </w:r>
      <w:r>
        <w:rPr>
          <w:rFonts w:hint="eastAsia" w:ascii="仿宋" w:hAnsi="仿宋" w:eastAsia="仿宋" w:cs="仿宋"/>
          <w:color w:val="auto"/>
          <w:highlight w:val="none"/>
          <w:lang w:eastAsia="zh-CN"/>
        </w:rPr>
        <w:fldChar w:fldCharType="end"/>
      </w:r>
    </w:p>
    <w:p w14:paraId="5C7E689B">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_Toc23933 </w:instrText>
      </w:r>
      <w:r>
        <w:rPr>
          <w:rFonts w:hint="eastAsia" w:ascii="仿宋" w:hAnsi="仿宋" w:eastAsia="仿宋" w:cs="仿宋"/>
          <w:highlight w:val="none"/>
          <w:lang w:eastAsia="zh-CN"/>
        </w:rPr>
        <w:fldChar w:fldCharType="separate"/>
      </w:r>
      <w:r>
        <w:rPr>
          <w:rFonts w:hint="eastAsia" w:ascii="仿宋" w:hAnsi="仿宋" w:eastAsia="仿宋" w:cs="仿宋"/>
          <w:highlight w:val="none"/>
        </w:rPr>
        <w:t>一、</w:t>
      </w:r>
      <w:r>
        <w:rPr>
          <w:rFonts w:hint="eastAsia" w:ascii="仿宋" w:hAnsi="仿宋" w:eastAsia="仿宋" w:cs="仿宋"/>
          <w:highlight w:val="none"/>
          <w:lang w:val="en-US" w:eastAsia="zh-CN"/>
        </w:rPr>
        <w:t>服务</w:t>
      </w:r>
      <w:r>
        <w:rPr>
          <w:rFonts w:hint="eastAsia" w:ascii="仿宋" w:hAnsi="仿宋" w:eastAsia="仿宋" w:cs="仿宋"/>
          <w:highlight w:val="none"/>
        </w:rPr>
        <w:t>期</w:t>
      </w:r>
      <w:r>
        <w:rPr>
          <w:rFonts w:hint="eastAsia" w:ascii="仿宋" w:hAnsi="仿宋" w:eastAsia="仿宋" w:cs="仿宋"/>
          <w:highlight w:val="none"/>
          <w:lang w:eastAsia="zh-CN"/>
        </w:rPr>
        <w:t>限</w:t>
      </w:r>
      <w:r>
        <w:rPr>
          <w:rFonts w:hint="eastAsia" w:ascii="仿宋" w:hAnsi="仿宋" w:eastAsia="仿宋" w:cs="仿宋"/>
          <w:highlight w:val="none"/>
        </w:rPr>
        <w:t>、地点及验收方式</w:t>
      </w:r>
      <w:r>
        <w:tab/>
      </w:r>
      <w:r>
        <w:fldChar w:fldCharType="begin"/>
      </w:r>
      <w:r>
        <w:instrText xml:space="preserve"> PAGEREF _Toc23933 \h </w:instrText>
      </w:r>
      <w:r>
        <w:fldChar w:fldCharType="separate"/>
      </w:r>
      <w:r>
        <w:t>- 10 -</w:t>
      </w:r>
      <w:r>
        <w:fldChar w:fldCharType="end"/>
      </w:r>
      <w:r>
        <w:rPr>
          <w:rFonts w:hint="eastAsia" w:ascii="仿宋" w:hAnsi="仿宋" w:eastAsia="仿宋" w:cs="仿宋"/>
          <w:color w:val="auto"/>
          <w:highlight w:val="none"/>
          <w:lang w:eastAsia="zh-CN"/>
        </w:rPr>
        <w:fldChar w:fldCharType="end"/>
      </w:r>
    </w:p>
    <w:p w14:paraId="2027C316">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_Toc18968 </w:instrText>
      </w:r>
      <w:r>
        <w:rPr>
          <w:rFonts w:hint="eastAsia" w:ascii="仿宋" w:hAnsi="仿宋" w:eastAsia="仿宋" w:cs="仿宋"/>
          <w:highlight w:val="none"/>
          <w:lang w:eastAsia="zh-CN"/>
        </w:rPr>
        <w:fldChar w:fldCharType="separate"/>
      </w:r>
      <w:r>
        <w:rPr>
          <w:rFonts w:hint="eastAsia"/>
          <w:highlight w:val="none"/>
          <w:lang w:val="en-US" w:eastAsia="zh-CN"/>
        </w:rPr>
        <w:t>二、</w:t>
      </w:r>
      <w:r>
        <w:rPr>
          <w:rFonts w:hint="eastAsia" w:ascii="仿宋" w:hAnsi="仿宋" w:eastAsia="仿宋" w:cs="仿宋"/>
          <w:highlight w:val="none"/>
        </w:rPr>
        <w:t>报价要求</w:t>
      </w:r>
      <w:r>
        <w:tab/>
      </w:r>
      <w:r>
        <w:fldChar w:fldCharType="begin"/>
      </w:r>
      <w:r>
        <w:instrText xml:space="preserve"> PAGEREF _Toc18968 \h </w:instrText>
      </w:r>
      <w:r>
        <w:fldChar w:fldCharType="separate"/>
      </w:r>
      <w:r>
        <w:t>- 10 -</w:t>
      </w:r>
      <w:r>
        <w:fldChar w:fldCharType="end"/>
      </w:r>
      <w:r>
        <w:rPr>
          <w:rFonts w:hint="eastAsia" w:ascii="仿宋" w:hAnsi="仿宋" w:eastAsia="仿宋" w:cs="仿宋"/>
          <w:color w:val="auto"/>
          <w:highlight w:val="none"/>
          <w:lang w:eastAsia="zh-CN"/>
        </w:rPr>
        <w:fldChar w:fldCharType="end"/>
      </w:r>
    </w:p>
    <w:p w14:paraId="2A4213C7">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_Toc28720 </w:instrText>
      </w:r>
      <w:r>
        <w:rPr>
          <w:rFonts w:hint="eastAsia" w:ascii="仿宋" w:hAnsi="仿宋" w:eastAsia="仿宋" w:cs="仿宋"/>
          <w:highlight w:val="none"/>
          <w:lang w:eastAsia="zh-CN"/>
        </w:rPr>
        <w:fldChar w:fldCharType="separate"/>
      </w:r>
      <w:r>
        <w:rPr>
          <w:rFonts w:hint="eastAsia" w:ascii="仿宋" w:hAnsi="仿宋" w:eastAsia="仿宋" w:cs="仿宋"/>
          <w:highlight w:val="none"/>
        </w:rPr>
        <w:t>三、</w:t>
      </w:r>
      <w:r>
        <w:rPr>
          <w:rFonts w:hint="eastAsia" w:ascii="仿宋" w:hAnsi="仿宋" w:eastAsia="仿宋" w:cs="仿宋"/>
          <w:highlight w:val="none"/>
          <w:lang w:val="en-US" w:eastAsia="zh-CN"/>
        </w:rPr>
        <w:t>询价及结算方式</w:t>
      </w:r>
      <w:r>
        <w:tab/>
      </w:r>
      <w:r>
        <w:fldChar w:fldCharType="begin"/>
      </w:r>
      <w:r>
        <w:instrText xml:space="preserve"> PAGEREF _Toc28720 \h </w:instrText>
      </w:r>
      <w:r>
        <w:fldChar w:fldCharType="separate"/>
      </w:r>
      <w:r>
        <w:t>- 11 -</w:t>
      </w:r>
      <w:r>
        <w:fldChar w:fldCharType="end"/>
      </w:r>
      <w:r>
        <w:rPr>
          <w:rFonts w:hint="eastAsia" w:ascii="仿宋" w:hAnsi="仿宋" w:eastAsia="仿宋" w:cs="仿宋"/>
          <w:color w:val="auto"/>
          <w:highlight w:val="none"/>
          <w:lang w:eastAsia="zh-CN"/>
        </w:rPr>
        <w:fldChar w:fldCharType="end"/>
      </w:r>
    </w:p>
    <w:p w14:paraId="0253F9E8">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_Toc18401 </w:instrText>
      </w:r>
      <w:r>
        <w:rPr>
          <w:rFonts w:hint="eastAsia" w:ascii="仿宋" w:hAnsi="仿宋" w:eastAsia="仿宋" w:cs="仿宋"/>
          <w:highlight w:val="none"/>
          <w:lang w:eastAsia="zh-CN"/>
        </w:rPr>
        <w:fldChar w:fldCharType="separate"/>
      </w:r>
      <w:r>
        <w:rPr>
          <w:rFonts w:hint="eastAsia" w:ascii="仿宋" w:hAnsi="仿宋" w:cs="仿宋"/>
          <w:highlight w:val="none"/>
          <w:lang w:val="en-US" w:eastAsia="zh-CN"/>
        </w:rPr>
        <w:t>四、履约保证金及</w:t>
      </w:r>
      <w:r>
        <w:rPr>
          <w:rFonts w:hint="eastAsia" w:ascii="仿宋" w:hAnsi="仿宋" w:eastAsia="仿宋" w:cs="仿宋"/>
          <w:highlight w:val="none"/>
          <w:lang w:val="en-US" w:eastAsia="zh-CN"/>
        </w:rPr>
        <w:t>付款</w:t>
      </w:r>
      <w:r>
        <w:rPr>
          <w:rFonts w:hint="eastAsia" w:ascii="仿宋" w:hAnsi="仿宋" w:eastAsia="仿宋" w:cs="仿宋"/>
          <w:highlight w:val="none"/>
        </w:rPr>
        <w:t>方式</w:t>
      </w:r>
      <w:r>
        <w:tab/>
      </w:r>
      <w:r>
        <w:fldChar w:fldCharType="begin"/>
      </w:r>
      <w:r>
        <w:instrText xml:space="preserve"> PAGEREF _Toc18401 \h </w:instrText>
      </w:r>
      <w:r>
        <w:fldChar w:fldCharType="separate"/>
      </w:r>
      <w:r>
        <w:t>- 12 -</w:t>
      </w:r>
      <w:r>
        <w:fldChar w:fldCharType="end"/>
      </w:r>
      <w:r>
        <w:rPr>
          <w:rFonts w:hint="eastAsia" w:ascii="仿宋" w:hAnsi="仿宋" w:eastAsia="仿宋" w:cs="仿宋"/>
          <w:color w:val="auto"/>
          <w:highlight w:val="none"/>
          <w:lang w:eastAsia="zh-CN"/>
        </w:rPr>
        <w:fldChar w:fldCharType="end"/>
      </w:r>
    </w:p>
    <w:p w14:paraId="30AC1FAB">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_Toc31186 </w:instrText>
      </w:r>
      <w:r>
        <w:rPr>
          <w:rFonts w:hint="eastAsia" w:ascii="仿宋" w:hAnsi="仿宋" w:eastAsia="仿宋" w:cs="仿宋"/>
          <w:highlight w:val="none"/>
          <w:lang w:eastAsia="zh-CN"/>
        </w:rPr>
        <w:fldChar w:fldCharType="separate"/>
      </w:r>
      <w:r>
        <w:rPr>
          <w:rFonts w:hint="eastAsia" w:ascii="仿宋" w:hAnsi="仿宋" w:cs="仿宋"/>
          <w:highlight w:val="none"/>
          <w:lang w:val="en-US" w:eastAsia="zh-CN"/>
        </w:rPr>
        <w:t>五</w:t>
      </w:r>
      <w:r>
        <w:rPr>
          <w:rFonts w:hint="eastAsia" w:ascii="仿宋" w:hAnsi="仿宋" w:eastAsia="仿宋" w:cs="仿宋"/>
          <w:highlight w:val="none"/>
        </w:rPr>
        <w:t>、知识产权</w:t>
      </w:r>
      <w:r>
        <w:tab/>
      </w:r>
      <w:r>
        <w:fldChar w:fldCharType="begin"/>
      </w:r>
      <w:r>
        <w:instrText xml:space="preserve"> PAGEREF _Toc31186 \h </w:instrText>
      </w:r>
      <w:r>
        <w:fldChar w:fldCharType="separate"/>
      </w:r>
      <w:r>
        <w:t>- 12 -</w:t>
      </w:r>
      <w:r>
        <w:fldChar w:fldCharType="end"/>
      </w:r>
      <w:r>
        <w:rPr>
          <w:rFonts w:hint="eastAsia" w:ascii="仿宋" w:hAnsi="仿宋" w:eastAsia="仿宋" w:cs="仿宋"/>
          <w:color w:val="auto"/>
          <w:highlight w:val="none"/>
          <w:lang w:eastAsia="zh-CN"/>
        </w:rPr>
        <w:fldChar w:fldCharType="end"/>
      </w:r>
    </w:p>
    <w:p w14:paraId="5DD095C3">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_Toc13345 </w:instrText>
      </w:r>
      <w:r>
        <w:rPr>
          <w:rFonts w:hint="eastAsia" w:ascii="仿宋" w:hAnsi="仿宋" w:eastAsia="仿宋" w:cs="仿宋"/>
          <w:highlight w:val="none"/>
          <w:lang w:eastAsia="zh-CN"/>
        </w:rPr>
        <w:fldChar w:fldCharType="separate"/>
      </w:r>
      <w:r>
        <w:rPr>
          <w:rFonts w:hint="eastAsia" w:ascii="仿宋" w:hAnsi="仿宋" w:cs="仿宋"/>
          <w:highlight w:val="none"/>
          <w:lang w:val="en-US" w:eastAsia="zh-CN"/>
        </w:rPr>
        <w:t>六</w:t>
      </w:r>
      <w:r>
        <w:rPr>
          <w:rFonts w:hint="eastAsia" w:ascii="仿宋" w:hAnsi="仿宋" w:eastAsia="仿宋" w:cs="仿宋"/>
          <w:highlight w:val="none"/>
          <w:lang w:val="en-US" w:eastAsia="zh-CN"/>
        </w:rPr>
        <w:t>、</w:t>
      </w:r>
      <w:r>
        <w:rPr>
          <w:rFonts w:hint="eastAsia" w:ascii="仿宋" w:hAnsi="仿宋" w:eastAsia="仿宋" w:cs="仿宋"/>
          <w:highlight w:val="none"/>
        </w:rPr>
        <w:t>其他</w:t>
      </w:r>
      <w:r>
        <w:tab/>
      </w:r>
      <w:r>
        <w:fldChar w:fldCharType="begin"/>
      </w:r>
      <w:r>
        <w:instrText xml:space="preserve"> PAGEREF _Toc13345 \h </w:instrText>
      </w:r>
      <w:r>
        <w:fldChar w:fldCharType="separate"/>
      </w:r>
      <w:r>
        <w:t>- 12 -</w:t>
      </w:r>
      <w:r>
        <w:fldChar w:fldCharType="end"/>
      </w:r>
      <w:r>
        <w:rPr>
          <w:rFonts w:hint="eastAsia" w:ascii="仿宋" w:hAnsi="仿宋" w:eastAsia="仿宋" w:cs="仿宋"/>
          <w:color w:val="auto"/>
          <w:highlight w:val="none"/>
          <w:lang w:eastAsia="zh-CN"/>
        </w:rPr>
        <w:fldChar w:fldCharType="end"/>
      </w:r>
    </w:p>
    <w:p w14:paraId="7CCB5104">
      <w:pPr>
        <w:pStyle w:val="15"/>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_Toc25408 </w:instrText>
      </w:r>
      <w:r>
        <w:rPr>
          <w:rFonts w:hint="eastAsia" w:ascii="仿宋" w:hAnsi="仿宋" w:eastAsia="仿宋" w:cs="仿宋"/>
          <w:highlight w:val="none"/>
          <w:lang w:eastAsia="zh-CN"/>
        </w:rPr>
        <w:fldChar w:fldCharType="separate"/>
      </w:r>
      <w:r>
        <w:rPr>
          <w:rFonts w:hint="eastAsia" w:ascii="仿宋" w:hAnsi="仿宋" w:eastAsia="仿宋" w:cs="仿宋"/>
          <w:kern w:val="0"/>
          <w:highlight w:val="none"/>
        </w:rPr>
        <w:t>第四篇  资格审查及符合性审查</w:t>
      </w:r>
      <w:r>
        <w:rPr>
          <w:rFonts w:hint="eastAsia" w:ascii="仿宋" w:hAnsi="仿宋" w:eastAsia="仿宋" w:cs="仿宋"/>
          <w:kern w:val="0"/>
          <w:highlight w:val="none"/>
          <w:lang w:eastAsia="zh-CN"/>
        </w:rPr>
        <w:t>、评标方法、评标标准、无效响应和采购终止</w:t>
      </w:r>
      <w:r>
        <w:tab/>
      </w:r>
      <w:r>
        <w:fldChar w:fldCharType="begin"/>
      </w:r>
      <w:r>
        <w:instrText xml:space="preserve"> PAGEREF _Toc25408 \h </w:instrText>
      </w:r>
      <w:r>
        <w:fldChar w:fldCharType="separate"/>
      </w:r>
      <w:r>
        <w:t>- 15 -</w:t>
      </w:r>
      <w:r>
        <w:fldChar w:fldCharType="end"/>
      </w:r>
      <w:r>
        <w:rPr>
          <w:rFonts w:hint="eastAsia" w:ascii="仿宋" w:hAnsi="仿宋" w:eastAsia="仿宋" w:cs="仿宋"/>
          <w:color w:val="auto"/>
          <w:highlight w:val="none"/>
          <w:lang w:eastAsia="zh-CN"/>
        </w:rPr>
        <w:fldChar w:fldCharType="end"/>
      </w:r>
    </w:p>
    <w:p w14:paraId="707CEF26">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_Toc4203 </w:instrText>
      </w:r>
      <w:r>
        <w:rPr>
          <w:rFonts w:hint="eastAsia" w:ascii="仿宋" w:hAnsi="仿宋" w:eastAsia="仿宋" w:cs="仿宋"/>
          <w:highlight w:val="none"/>
          <w:lang w:eastAsia="zh-CN"/>
        </w:rPr>
        <w:fldChar w:fldCharType="separate"/>
      </w:r>
      <w:r>
        <w:rPr>
          <w:rFonts w:hint="eastAsia" w:ascii="仿宋" w:hAnsi="仿宋" w:eastAsia="仿宋" w:cs="仿宋"/>
          <w:highlight w:val="none"/>
        </w:rPr>
        <w:t>一、资格审查及符合性审查</w:t>
      </w:r>
      <w:r>
        <w:tab/>
      </w:r>
      <w:r>
        <w:fldChar w:fldCharType="begin"/>
      </w:r>
      <w:r>
        <w:instrText xml:space="preserve"> PAGEREF _Toc4203 \h </w:instrText>
      </w:r>
      <w:r>
        <w:fldChar w:fldCharType="separate"/>
      </w:r>
      <w:r>
        <w:t>- 15 -</w:t>
      </w:r>
      <w:r>
        <w:fldChar w:fldCharType="end"/>
      </w:r>
      <w:r>
        <w:rPr>
          <w:rFonts w:hint="eastAsia" w:ascii="仿宋" w:hAnsi="仿宋" w:eastAsia="仿宋" w:cs="仿宋"/>
          <w:color w:val="auto"/>
          <w:highlight w:val="none"/>
          <w:lang w:eastAsia="zh-CN"/>
        </w:rPr>
        <w:fldChar w:fldCharType="end"/>
      </w:r>
    </w:p>
    <w:p w14:paraId="4B371E66">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_Toc6981 </w:instrText>
      </w:r>
      <w:r>
        <w:rPr>
          <w:rFonts w:hint="eastAsia" w:ascii="仿宋" w:hAnsi="仿宋" w:eastAsia="仿宋" w:cs="仿宋"/>
          <w:highlight w:val="none"/>
          <w:lang w:eastAsia="zh-CN"/>
        </w:rPr>
        <w:fldChar w:fldCharType="separate"/>
      </w:r>
      <w:r>
        <w:rPr>
          <w:rFonts w:hint="eastAsia"/>
          <w:highlight w:val="none"/>
          <w:lang w:val="en-US" w:eastAsia="zh-CN"/>
        </w:rPr>
        <w:t>二、评标办法</w:t>
      </w:r>
      <w:r>
        <w:tab/>
      </w:r>
      <w:r>
        <w:fldChar w:fldCharType="begin"/>
      </w:r>
      <w:r>
        <w:instrText xml:space="preserve"> PAGEREF _Toc6981 \h </w:instrText>
      </w:r>
      <w:r>
        <w:fldChar w:fldCharType="separate"/>
      </w:r>
      <w:r>
        <w:t>- 16 -</w:t>
      </w:r>
      <w:r>
        <w:fldChar w:fldCharType="end"/>
      </w:r>
      <w:r>
        <w:rPr>
          <w:rFonts w:hint="eastAsia" w:ascii="仿宋" w:hAnsi="仿宋" w:eastAsia="仿宋" w:cs="仿宋"/>
          <w:color w:val="auto"/>
          <w:highlight w:val="none"/>
          <w:lang w:eastAsia="zh-CN"/>
        </w:rPr>
        <w:fldChar w:fldCharType="end"/>
      </w:r>
    </w:p>
    <w:p w14:paraId="1DB537E8">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_Toc15836 </w:instrText>
      </w:r>
      <w:r>
        <w:rPr>
          <w:rFonts w:hint="eastAsia" w:ascii="仿宋" w:hAnsi="仿宋" w:eastAsia="仿宋" w:cs="仿宋"/>
          <w:highlight w:val="none"/>
          <w:lang w:eastAsia="zh-CN"/>
        </w:rPr>
        <w:fldChar w:fldCharType="separate"/>
      </w:r>
      <w:r>
        <w:rPr>
          <w:rFonts w:hint="eastAsia"/>
          <w:highlight w:val="none"/>
          <w:lang w:val="en-US" w:eastAsia="zh-CN"/>
        </w:rPr>
        <w:t>三、</w:t>
      </w:r>
      <w:r>
        <w:rPr>
          <w:rFonts w:hint="eastAsia"/>
          <w:highlight w:val="none"/>
        </w:rPr>
        <w:t>评</w:t>
      </w:r>
      <w:r>
        <w:rPr>
          <w:rFonts w:hint="eastAsia"/>
          <w:highlight w:val="none"/>
          <w:lang w:val="en-US" w:eastAsia="zh-CN"/>
        </w:rPr>
        <w:t>标</w:t>
      </w:r>
      <w:r>
        <w:rPr>
          <w:rFonts w:hint="eastAsia"/>
          <w:highlight w:val="none"/>
        </w:rPr>
        <w:t>标准</w:t>
      </w:r>
      <w:r>
        <w:tab/>
      </w:r>
      <w:r>
        <w:fldChar w:fldCharType="begin"/>
      </w:r>
      <w:r>
        <w:instrText xml:space="preserve"> PAGEREF _Toc15836 \h </w:instrText>
      </w:r>
      <w:r>
        <w:fldChar w:fldCharType="separate"/>
      </w:r>
      <w:r>
        <w:t>- 16 -</w:t>
      </w:r>
      <w:r>
        <w:fldChar w:fldCharType="end"/>
      </w:r>
      <w:r>
        <w:rPr>
          <w:rFonts w:hint="eastAsia" w:ascii="仿宋" w:hAnsi="仿宋" w:eastAsia="仿宋" w:cs="仿宋"/>
          <w:color w:val="auto"/>
          <w:highlight w:val="none"/>
          <w:lang w:eastAsia="zh-CN"/>
        </w:rPr>
        <w:fldChar w:fldCharType="end"/>
      </w:r>
    </w:p>
    <w:p w14:paraId="726F8BA9">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_Toc24084 </w:instrText>
      </w:r>
      <w:r>
        <w:rPr>
          <w:rFonts w:hint="eastAsia" w:ascii="仿宋" w:hAnsi="仿宋" w:eastAsia="仿宋" w:cs="仿宋"/>
          <w:highlight w:val="none"/>
          <w:lang w:eastAsia="zh-CN"/>
        </w:rPr>
        <w:fldChar w:fldCharType="separate"/>
      </w:r>
      <w:r>
        <w:rPr>
          <w:rFonts w:hint="eastAsia" w:ascii="仿宋" w:hAnsi="仿宋" w:cs="仿宋"/>
          <w:highlight w:val="none"/>
          <w:lang w:val="en-US" w:eastAsia="zh-CN"/>
        </w:rPr>
        <w:t>四</w:t>
      </w:r>
      <w:r>
        <w:rPr>
          <w:rFonts w:hint="eastAsia" w:ascii="仿宋" w:hAnsi="仿宋" w:eastAsia="仿宋" w:cs="仿宋"/>
          <w:highlight w:val="none"/>
        </w:rPr>
        <w:t>、</w:t>
      </w:r>
      <w:r>
        <w:rPr>
          <w:rFonts w:hint="eastAsia" w:ascii="仿宋" w:hAnsi="仿宋" w:cs="仿宋"/>
          <w:highlight w:val="none"/>
          <w:lang w:val="en-US" w:eastAsia="zh-CN"/>
        </w:rPr>
        <w:t>无效响应</w:t>
      </w:r>
      <w:r>
        <w:tab/>
      </w:r>
      <w:r>
        <w:fldChar w:fldCharType="begin"/>
      </w:r>
      <w:r>
        <w:instrText xml:space="preserve"> PAGEREF _Toc24084 \h </w:instrText>
      </w:r>
      <w:r>
        <w:fldChar w:fldCharType="separate"/>
      </w:r>
      <w:r>
        <w:t>- 18 -</w:t>
      </w:r>
      <w:r>
        <w:fldChar w:fldCharType="end"/>
      </w:r>
      <w:r>
        <w:rPr>
          <w:rFonts w:hint="eastAsia" w:ascii="仿宋" w:hAnsi="仿宋" w:eastAsia="仿宋" w:cs="仿宋"/>
          <w:color w:val="auto"/>
          <w:highlight w:val="none"/>
          <w:lang w:eastAsia="zh-CN"/>
        </w:rPr>
        <w:fldChar w:fldCharType="end"/>
      </w:r>
    </w:p>
    <w:p w14:paraId="6125EC2D">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_Toc12575 </w:instrText>
      </w:r>
      <w:r>
        <w:rPr>
          <w:rFonts w:hint="eastAsia" w:ascii="仿宋" w:hAnsi="仿宋" w:eastAsia="仿宋" w:cs="仿宋"/>
          <w:highlight w:val="none"/>
          <w:lang w:eastAsia="zh-CN"/>
        </w:rPr>
        <w:fldChar w:fldCharType="separate"/>
      </w:r>
      <w:r>
        <w:rPr>
          <w:rFonts w:hint="eastAsia" w:ascii="仿宋" w:hAnsi="仿宋" w:cs="仿宋"/>
          <w:highlight w:val="none"/>
          <w:lang w:val="en-US" w:eastAsia="zh-CN"/>
        </w:rPr>
        <w:t>五</w:t>
      </w:r>
      <w:r>
        <w:rPr>
          <w:rFonts w:hint="eastAsia" w:ascii="仿宋" w:hAnsi="仿宋" w:eastAsia="仿宋" w:cs="仿宋"/>
          <w:highlight w:val="none"/>
        </w:rPr>
        <w:t>、</w:t>
      </w:r>
      <w:r>
        <w:rPr>
          <w:rFonts w:hint="eastAsia" w:ascii="仿宋" w:hAnsi="仿宋" w:cs="仿宋"/>
          <w:highlight w:val="none"/>
          <w:lang w:val="en-US" w:eastAsia="zh-CN"/>
        </w:rPr>
        <w:t>采购</w:t>
      </w:r>
      <w:r>
        <w:rPr>
          <w:rFonts w:hint="eastAsia" w:ascii="仿宋" w:hAnsi="仿宋" w:eastAsia="仿宋" w:cs="仿宋"/>
          <w:highlight w:val="none"/>
        </w:rPr>
        <w:t>终止</w:t>
      </w:r>
      <w:r>
        <w:tab/>
      </w:r>
      <w:r>
        <w:fldChar w:fldCharType="begin"/>
      </w:r>
      <w:r>
        <w:instrText xml:space="preserve"> PAGEREF _Toc12575 \h </w:instrText>
      </w:r>
      <w:r>
        <w:fldChar w:fldCharType="separate"/>
      </w:r>
      <w:r>
        <w:t>- 18 -</w:t>
      </w:r>
      <w:r>
        <w:fldChar w:fldCharType="end"/>
      </w:r>
      <w:r>
        <w:rPr>
          <w:rFonts w:hint="eastAsia" w:ascii="仿宋" w:hAnsi="仿宋" w:eastAsia="仿宋" w:cs="仿宋"/>
          <w:color w:val="auto"/>
          <w:highlight w:val="none"/>
          <w:lang w:eastAsia="zh-CN"/>
        </w:rPr>
        <w:fldChar w:fldCharType="end"/>
      </w:r>
    </w:p>
    <w:p w14:paraId="27E1BD6E">
      <w:pPr>
        <w:pStyle w:val="15"/>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_Toc31192 </w:instrText>
      </w:r>
      <w:r>
        <w:rPr>
          <w:rFonts w:hint="eastAsia" w:ascii="仿宋" w:hAnsi="仿宋" w:eastAsia="仿宋" w:cs="仿宋"/>
          <w:highlight w:val="none"/>
          <w:lang w:eastAsia="zh-CN"/>
        </w:rPr>
        <w:fldChar w:fldCharType="separate"/>
      </w:r>
      <w:r>
        <w:rPr>
          <w:rFonts w:hint="eastAsia" w:ascii="仿宋" w:hAnsi="仿宋" w:eastAsia="仿宋" w:cs="仿宋"/>
          <w:highlight w:val="none"/>
        </w:rPr>
        <w:t xml:space="preserve">第五篇  </w:t>
      </w:r>
      <w:r>
        <w:rPr>
          <w:rFonts w:hint="eastAsia" w:cs="仿宋"/>
          <w:highlight w:val="none"/>
          <w:lang w:eastAsia="zh-CN"/>
        </w:rPr>
        <w:t>供应商</w:t>
      </w:r>
      <w:r>
        <w:rPr>
          <w:rFonts w:hint="eastAsia" w:ascii="仿宋" w:hAnsi="仿宋" w:eastAsia="仿宋" w:cs="仿宋"/>
          <w:highlight w:val="none"/>
        </w:rPr>
        <w:t>须知</w:t>
      </w:r>
      <w:r>
        <w:tab/>
      </w:r>
      <w:r>
        <w:fldChar w:fldCharType="begin"/>
      </w:r>
      <w:r>
        <w:instrText xml:space="preserve"> PAGEREF _Toc31192 \h </w:instrText>
      </w:r>
      <w:r>
        <w:fldChar w:fldCharType="separate"/>
      </w:r>
      <w:r>
        <w:t>- 19 -</w:t>
      </w:r>
      <w:r>
        <w:fldChar w:fldCharType="end"/>
      </w:r>
      <w:r>
        <w:rPr>
          <w:rFonts w:hint="eastAsia" w:ascii="仿宋" w:hAnsi="仿宋" w:eastAsia="仿宋" w:cs="仿宋"/>
          <w:color w:val="auto"/>
          <w:highlight w:val="none"/>
          <w:lang w:eastAsia="zh-CN"/>
        </w:rPr>
        <w:fldChar w:fldCharType="end"/>
      </w:r>
    </w:p>
    <w:p w14:paraId="7DA3C56E">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_Toc852 </w:instrText>
      </w:r>
      <w:r>
        <w:rPr>
          <w:rFonts w:hint="eastAsia" w:ascii="仿宋" w:hAnsi="仿宋" w:eastAsia="仿宋" w:cs="仿宋"/>
          <w:highlight w:val="none"/>
          <w:lang w:eastAsia="zh-CN"/>
        </w:rPr>
        <w:fldChar w:fldCharType="separate"/>
      </w:r>
      <w:r>
        <w:rPr>
          <w:rFonts w:hint="eastAsia" w:ascii="仿宋" w:hAnsi="仿宋" w:eastAsia="仿宋" w:cs="仿宋"/>
          <w:highlight w:val="none"/>
        </w:rPr>
        <w:t>一、</w:t>
      </w:r>
      <w:r>
        <w:rPr>
          <w:rFonts w:hint="eastAsia" w:ascii="仿宋" w:hAnsi="仿宋" w:cs="仿宋"/>
          <w:highlight w:val="none"/>
          <w:lang w:eastAsia="zh-CN"/>
        </w:rPr>
        <w:t>供应商</w:t>
      </w:r>
      <w:r>
        <w:tab/>
      </w:r>
      <w:r>
        <w:fldChar w:fldCharType="begin"/>
      </w:r>
      <w:r>
        <w:instrText xml:space="preserve"> PAGEREF _Toc852 \h </w:instrText>
      </w:r>
      <w:r>
        <w:fldChar w:fldCharType="separate"/>
      </w:r>
      <w:r>
        <w:t>- 19 -</w:t>
      </w:r>
      <w:r>
        <w:fldChar w:fldCharType="end"/>
      </w:r>
      <w:r>
        <w:rPr>
          <w:rFonts w:hint="eastAsia" w:ascii="仿宋" w:hAnsi="仿宋" w:eastAsia="仿宋" w:cs="仿宋"/>
          <w:color w:val="auto"/>
          <w:highlight w:val="none"/>
          <w:lang w:eastAsia="zh-CN"/>
        </w:rPr>
        <w:fldChar w:fldCharType="end"/>
      </w:r>
    </w:p>
    <w:p w14:paraId="2F067804">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_Toc91 </w:instrText>
      </w:r>
      <w:r>
        <w:rPr>
          <w:rFonts w:hint="eastAsia" w:ascii="仿宋" w:hAnsi="仿宋" w:eastAsia="仿宋" w:cs="仿宋"/>
          <w:highlight w:val="none"/>
          <w:lang w:eastAsia="zh-CN"/>
        </w:rPr>
        <w:fldChar w:fldCharType="separate"/>
      </w:r>
      <w:r>
        <w:rPr>
          <w:rFonts w:hint="eastAsia" w:ascii="仿宋" w:hAnsi="仿宋" w:eastAsia="仿宋" w:cs="仿宋"/>
          <w:highlight w:val="none"/>
        </w:rPr>
        <w:t>二、</w:t>
      </w:r>
      <w:r>
        <w:rPr>
          <w:rFonts w:hint="eastAsia" w:ascii="仿宋" w:hAnsi="仿宋" w:eastAsia="仿宋" w:cs="仿宋"/>
          <w:highlight w:val="none"/>
          <w:lang w:val="en-US" w:eastAsia="zh-CN"/>
        </w:rPr>
        <w:t>竞争性比选文件</w:t>
      </w:r>
      <w:r>
        <w:tab/>
      </w:r>
      <w:r>
        <w:fldChar w:fldCharType="begin"/>
      </w:r>
      <w:r>
        <w:instrText xml:space="preserve"> PAGEREF _Toc91 \h </w:instrText>
      </w:r>
      <w:r>
        <w:fldChar w:fldCharType="separate"/>
      </w:r>
      <w:r>
        <w:t>- 19 -</w:t>
      </w:r>
      <w:r>
        <w:fldChar w:fldCharType="end"/>
      </w:r>
      <w:r>
        <w:rPr>
          <w:rFonts w:hint="eastAsia" w:ascii="仿宋" w:hAnsi="仿宋" w:eastAsia="仿宋" w:cs="仿宋"/>
          <w:color w:val="auto"/>
          <w:highlight w:val="none"/>
          <w:lang w:eastAsia="zh-CN"/>
        </w:rPr>
        <w:fldChar w:fldCharType="end"/>
      </w:r>
    </w:p>
    <w:p w14:paraId="026F2EE9">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_Toc12158 </w:instrText>
      </w:r>
      <w:r>
        <w:rPr>
          <w:rFonts w:hint="eastAsia" w:ascii="仿宋" w:hAnsi="仿宋" w:eastAsia="仿宋" w:cs="仿宋"/>
          <w:highlight w:val="none"/>
          <w:lang w:eastAsia="zh-CN"/>
        </w:rPr>
        <w:fldChar w:fldCharType="separate"/>
      </w:r>
      <w:r>
        <w:rPr>
          <w:rFonts w:hint="eastAsia" w:ascii="仿宋" w:hAnsi="仿宋" w:eastAsia="仿宋" w:cs="仿宋"/>
          <w:highlight w:val="none"/>
        </w:rPr>
        <w:t>三、</w:t>
      </w:r>
      <w:r>
        <w:rPr>
          <w:rFonts w:hint="eastAsia" w:ascii="仿宋" w:hAnsi="仿宋" w:cs="仿宋"/>
          <w:highlight w:val="none"/>
          <w:lang w:eastAsia="zh-CN"/>
        </w:rPr>
        <w:t>响应文件</w:t>
      </w:r>
      <w:r>
        <w:tab/>
      </w:r>
      <w:r>
        <w:fldChar w:fldCharType="begin"/>
      </w:r>
      <w:r>
        <w:instrText xml:space="preserve"> PAGEREF _Toc12158 \h </w:instrText>
      </w:r>
      <w:r>
        <w:fldChar w:fldCharType="separate"/>
      </w:r>
      <w:r>
        <w:t>- 19 -</w:t>
      </w:r>
      <w:r>
        <w:fldChar w:fldCharType="end"/>
      </w:r>
      <w:r>
        <w:rPr>
          <w:rFonts w:hint="eastAsia" w:ascii="仿宋" w:hAnsi="仿宋" w:eastAsia="仿宋" w:cs="仿宋"/>
          <w:color w:val="auto"/>
          <w:highlight w:val="none"/>
          <w:lang w:eastAsia="zh-CN"/>
        </w:rPr>
        <w:fldChar w:fldCharType="end"/>
      </w:r>
    </w:p>
    <w:p w14:paraId="6233AC2B">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_Toc5978 </w:instrText>
      </w:r>
      <w:r>
        <w:rPr>
          <w:rFonts w:hint="eastAsia" w:ascii="仿宋" w:hAnsi="仿宋" w:eastAsia="仿宋" w:cs="仿宋"/>
          <w:highlight w:val="none"/>
          <w:lang w:eastAsia="zh-CN"/>
        </w:rPr>
        <w:fldChar w:fldCharType="separate"/>
      </w:r>
      <w:r>
        <w:rPr>
          <w:rFonts w:hint="eastAsia" w:ascii="仿宋" w:hAnsi="仿宋" w:eastAsia="仿宋" w:cs="仿宋"/>
          <w:highlight w:val="none"/>
        </w:rPr>
        <w:t>四、</w:t>
      </w:r>
      <w:r>
        <w:rPr>
          <w:rFonts w:hint="eastAsia" w:ascii="仿宋" w:hAnsi="仿宋" w:cs="仿宋"/>
          <w:highlight w:val="none"/>
          <w:lang w:val="en-US" w:eastAsia="zh-CN"/>
        </w:rPr>
        <w:t>开标</w:t>
      </w:r>
      <w:r>
        <w:tab/>
      </w:r>
      <w:r>
        <w:fldChar w:fldCharType="begin"/>
      </w:r>
      <w:r>
        <w:instrText xml:space="preserve"> PAGEREF _Toc5978 \h </w:instrText>
      </w:r>
      <w:r>
        <w:fldChar w:fldCharType="separate"/>
      </w:r>
      <w:r>
        <w:t>- 21 -</w:t>
      </w:r>
      <w:r>
        <w:fldChar w:fldCharType="end"/>
      </w:r>
      <w:r>
        <w:rPr>
          <w:rFonts w:hint="eastAsia" w:ascii="仿宋" w:hAnsi="仿宋" w:eastAsia="仿宋" w:cs="仿宋"/>
          <w:color w:val="auto"/>
          <w:highlight w:val="none"/>
          <w:lang w:eastAsia="zh-CN"/>
        </w:rPr>
        <w:fldChar w:fldCharType="end"/>
      </w:r>
    </w:p>
    <w:p w14:paraId="0E00D6E4">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_Toc2091 </w:instrText>
      </w:r>
      <w:r>
        <w:rPr>
          <w:rFonts w:hint="eastAsia" w:ascii="仿宋" w:hAnsi="仿宋" w:eastAsia="仿宋" w:cs="仿宋"/>
          <w:highlight w:val="none"/>
          <w:lang w:eastAsia="zh-CN"/>
        </w:rPr>
        <w:fldChar w:fldCharType="separate"/>
      </w:r>
      <w:r>
        <w:rPr>
          <w:rFonts w:hint="eastAsia"/>
          <w:highlight w:val="none"/>
          <w:lang w:val="en-US" w:eastAsia="zh-CN"/>
        </w:rPr>
        <w:t>五、评标</w:t>
      </w:r>
      <w:r>
        <w:tab/>
      </w:r>
      <w:r>
        <w:fldChar w:fldCharType="begin"/>
      </w:r>
      <w:r>
        <w:instrText xml:space="preserve"> PAGEREF _Toc2091 \h </w:instrText>
      </w:r>
      <w:r>
        <w:fldChar w:fldCharType="separate"/>
      </w:r>
      <w:r>
        <w:t>- 21 -</w:t>
      </w:r>
      <w:r>
        <w:fldChar w:fldCharType="end"/>
      </w:r>
      <w:r>
        <w:rPr>
          <w:rFonts w:hint="eastAsia" w:ascii="仿宋" w:hAnsi="仿宋" w:eastAsia="仿宋" w:cs="仿宋"/>
          <w:color w:val="auto"/>
          <w:highlight w:val="none"/>
          <w:lang w:eastAsia="zh-CN"/>
        </w:rPr>
        <w:fldChar w:fldCharType="end"/>
      </w:r>
    </w:p>
    <w:p w14:paraId="5943085A">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_Toc25597 </w:instrText>
      </w:r>
      <w:r>
        <w:rPr>
          <w:rFonts w:hint="eastAsia" w:ascii="仿宋" w:hAnsi="仿宋" w:eastAsia="仿宋" w:cs="仿宋"/>
          <w:highlight w:val="none"/>
          <w:lang w:eastAsia="zh-CN"/>
        </w:rPr>
        <w:fldChar w:fldCharType="separate"/>
      </w:r>
      <w:r>
        <w:rPr>
          <w:rFonts w:hint="eastAsia"/>
          <w:highlight w:val="none"/>
          <w:lang w:val="en-US" w:eastAsia="zh-CN"/>
        </w:rPr>
        <w:t>六、成交供应商的确认和变更</w:t>
      </w:r>
      <w:r>
        <w:tab/>
      </w:r>
      <w:r>
        <w:fldChar w:fldCharType="begin"/>
      </w:r>
      <w:r>
        <w:instrText xml:space="preserve"> PAGEREF _Toc25597 \h </w:instrText>
      </w:r>
      <w:r>
        <w:fldChar w:fldCharType="separate"/>
      </w:r>
      <w:r>
        <w:t>- 21 -</w:t>
      </w:r>
      <w:r>
        <w:fldChar w:fldCharType="end"/>
      </w:r>
      <w:r>
        <w:rPr>
          <w:rFonts w:hint="eastAsia" w:ascii="仿宋" w:hAnsi="仿宋" w:eastAsia="仿宋" w:cs="仿宋"/>
          <w:color w:val="auto"/>
          <w:highlight w:val="none"/>
          <w:lang w:eastAsia="zh-CN"/>
        </w:rPr>
        <w:fldChar w:fldCharType="end"/>
      </w:r>
    </w:p>
    <w:p w14:paraId="0B41E0DD">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_Toc3940 </w:instrText>
      </w:r>
      <w:r>
        <w:rPr>
          <w:rFonts w:hint="eastAsia" w:ascii="仿宋" w:hAnsi="仿宋" w:eastAsia="仿宋" w:cs="仿宋"/>
          <w:highlight w:val="none"/>
          <w:lang w:eastAsia="zh-CN"/>
        </w:rPr>
        <w:fldChar w:fldCharType="separate"/>
      </w:r>
      <w:r>
        <w:rPr>
          <w:rFonts w:hint="eastAsia"/>
          <w:highlight w:val="none"/>
          <w:lang w:val="en-US" w:eastAsia="zh-CN"/>
        </w:rPr>
        <w:t>七、成交通知</w:t>
      </w:r>
      <w:r>
        <w:tab/>
      </w:r>
      <w:r>
        <w:fldChar w:fldCharType="begin"/>
      </w:r>
      <w:r>
        <w:instrText xml:space="preserve"> PAGEREF _Toc3940 \h </w:instrText>
      </w:r>
      <w:r>
        <w:fldChar w:fldCharType="separate"/>
      </w:r>
      <w:r>
        <w:t>- 22 -</w:t>
      </w:r>
      <w:r>
        <w:fldChar w:fldCharType="end"/>
      </w:r>
      <w:r>
        <w:rPr>
          <w:rFonts w:hint="eastAsia" w:ascii="仿宋" w:hAnsi="仿宋" w:eastAsia="仿宋" w:cs="仿宋"/>
          <w:color w:val="auto"/>
          <w:highlight w:val="none"/>
          <w:lang w:eastAsia="zh-CN"/>
        </w:rPr>
        <w:fldChar w:fldCharType="end"/>
      </w:r>
    </w:p>
    <w:p w14:paraId="5A06D0F0">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_Toc13195 </w:instrText>
      </w:r>
      <w:r>
        <w:rPr>
          <w:rFonts w:hint="eastAsia" w:ascii="仿宋" w:hAnsi="仿宋" w:eastAsia="仿宋" w:cs="仿宋"/>
          <w:highlight w:val="none"/>
          <w:lang w:eastAsia="zh-CN"/>
        </w:rPr>
        <w:fldChar w:fldCharType="separate"/>
      </w:r>
      <w:r>
        <w:rPr>
          <w:rFonts w:hint="eastAsia"/>
          <w:highlight w:val="none"/>
          <w:lang w:val="en-US" w:eastAsia="zh-CN"/>
        </w:rPr>
        <w:t>八</w:t>
      </w:r>
      <w:r>
        <w:rPr>
          <w:rFonts w:hint="eastAsia" w:ascii="仿宋" w:hAnsi="仿宋" w:eastAsia="仿宋" w:cs="仿宋"/>
          <w:highlight w:val="none"/>
        </w:rPr>
        <w:t>、关于质疑和投诉</w:t>
      </w:r>
      <w:r>
        <w:tab/>
      </w:r>
      <w:r>
        <w:fldChar w:fldCharType="begin"/>
      </w:r>
      <w:r>
        <w:instrText xml:space="preserve"> PAGEREF _Toc13195 \h </w:instrText>
      </w:r>
      <w:r>
        <w:fldChar w:fldCharType="separate"/>
      </w:r>
      <w:r>
        <w:t>- 22 -</w:t>
      </w:r>
      <w:r>
        <w:fldChar w:fldCharType="end"/>
      </w:r>
      <w:r>
        <w:rPr>
          <w:rFonts w:hint="eastAsia" w:ascii="仿宋" w:hAnsi="仿宋" w:eastAsia="仿宋" w:cs="仿宋"/>
          <w:color w:val="auto"/>
          <w:highlight w:val="none"/>
          <w:lang w:eastAsia="zh-CN"/>
        </w:rPr>
        <w:fldChar w:fldCharType="end"/>
      </w:r>
    </w:p>
    <w:p w14:paraId="563A3A39">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_Toc27441 </w:instrText>
      </w:r>
      <w:r>
        <w:rPr>
          <w:rFonts w:hint="eastAsia" w:ascii="仿宋" w:hAnsi="仿宋" w:eastAsia="仿宋" w:cs="仿宋"/>
          <w:highlight w:val="none"/>
          <w:lang w:eastAsia="zh-CN"/>
        </w:rPr>
        <w:fldChar w:fldCharType="separate"/>
      </w:r>
      <w:r>
        <w:rPr>
          <w:rFonts w:hint="eastAsia" w:ascii="仿宋" w:hAnsi="仿宋" w:cs="仿宋"/>
          <w:highlight w:val="none"/>
          <w:lang w:val="en-US" w:eastAsia="zh-CN"/>
        </w:rPr>
        <w:t>九</w:t>
      </w:r>
      <w:r>
        <w:rPr>
          <w:rFonts w:hint="eastAsia" w:ascii="仿宋" w:hAnsi="仿宋" w:eastAsia="仿宋" w:cs="仿宋"/>
          <w:highlight w:val="none"/>
        </w:rPr>
        <w:t>、</w:t>
      </w:r>
      <w:r>
        <w:rPr>
          <w:rFonts w:hint="eastAsia" w:ascii="仿宋" w:hAnsi="仿宋" w:cs="仿宋"/>
          <w:highlight w:val="none"/>
          <w:lang w:eastAsia="zh-CN"/>
        </w:rPr>
        <w:t>采购代理服务费</w:t>
      </w:r>
      <w:r>
        <w:tab/>
      </w:r>
      <w:r>
        <w:fldChar w:fldCharType="begin"/>
      </w:r>
      <w:r>
        <w:instrText xml:space="preserve"> PAGEREF _Toc27441 \h </w:instrText>
      </w:r>
      <w:r>
        <w:fldChar w:fldCharType="separate"/>
      </w:r>
      <w:r>
        <w:t>- 23 -</w:t>
      </w:r>
      <w:r>
        <w:fldChar w:fldCharType="end"/>
      </w:r>
      <w:r>
        <w:rPr>
          <w:rFonts w:hint="eastAsia" w:ascii="仿宋" w:hAnsi="仿宋" w:eastAsia="仿宋" w:cs="仿宋"/>
          <w:color w:val="auto"/>
          <w:highlight w:val="none"/>
          <w:lang w:eastAsia="zh-CN"/>
        </w:rPr>
        <w:fldChar w:fldCharType="end"/>
      </w:r>
    </w:p>
    <w:p w14:paraId="4084480E">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_Toc21083 </w:instrText>
      </w:r>
      <w:r>
        <w:rPr>
          <w:rFonts w:hint="eastAsia" w:ascii="仿宋" w:hAnsi="仿宋" w:eastAsia="仿宋" w:cs="仿宋"/>
          <w:highlight w:val="none"/>
          <w:lang w:eastAsia="zh-CN"/>
        </w:rPr>
        <w:fldChar w:fldCharType="separate"/>
      </w:r>
      <w:r>
        <w:rPr>
          <w:rFonts w:hint="eastAsia" w:ascii="仿宋" w:hAnsi="仿宋" w:cs="仿宋"/>
          <w:highlight w:val="none"/>
          <w:lang w:val="en-US" w:eastAsia="zh-CN"/>
        </w:rPr>
        <w:t>十</w:t>
      </w:r>
      <w:r>
        <w:rPr>
          <w:rFonts w:hint="eastAsia" w:ascii="仿宋" w:hAnsi="仿宋" w:eastAsia="仿宋" w:cs="仿宋"/>
          <w:highlight w:val="none"/>
        </w:rPr>
        <w:t>、签订合同</w:t>
      </w:r>
      <w:r>
        <w:tab/>
      </w:r>
      <w:r>
        <w:fldChar w:fldCharType="begin"/>
      </w:r>
      <w:r>
        <w:instrText xml:space="preserve"> PAGEREF _Toc21083 \h </w:instrText>
      </w:r>
      <w:r>
        <w:fldChar w:fldCharType="separate"/>
      </w:r>
      <w:r>
        <w:t>- 23 -</w:t>
      </w:r>
      <w:r>
        <w:fldChar w:fldCharType="end"/>
      </w:r>
      <w:r>
        <w:rPr>
          <w:rFonts w:hint="eastAsia" w:ascii="仿宋" w:hAnsi="仿宋" w:eastAsia="仿宋" w:cs="仿宋"/>
          <w:color w:val="auto"/>
          <w:highlight w:val="none"/>
          <w:lang w:eastAsia="zh-CN"/>
        </w:rPr>
        <w:fldChar w:fldCharType="end"/>
      </w:r>
    </w:p>
    <w:p w14:paraId="18637F95">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_Toc17208 </w:instrText>
      </w:r>
      <w:r>
        <w:rPr>
          <w:rFonts w:hint="eastAsia" w:ascii="仿宋" w:hAnsi="仿宋" w:eastAsia="仿宋" w:cs="仿宋"/>
          <w:highlight w:val="none"/>
          <w:lang w:eastAsia="zh-CN"/>
        </w:rPr>
        <w:fldChar w:fldCharType="separate"/>
      </w:r>
      <w:r>
        <w:rPr>
          <w:rFonts w:hint="eastAsia"/>
          <w:highlight w:val="none"/>
          <w:lang w:val="en-US" w:eastAsia="zh-CN"/>
        </w:rPr>
        <w:t>十一、其他</w:t>
      </w:r>
      <w:r>
        <w:tab/>
      </w:r>
      <w:r>
        <w:fldChar w:fldCharType="begin"/>
      </w:r>
      <w:r>
        <w:instrText xml:space="preserve"> PAGEREF _Toc17208 \h </w:instrText>
      </w:r>
      <w:r>
        <w:fldChar w:fldCharType="separate"/>
      </w:r>
      <w:r>
        <w:t>- 23 -</w:t>
      </w:r>
      <w:r>
        <w:fldChar w:fldCharType="end"/>
      </w:r>
      <w:r>
        <w:rPr>
          <w:rFonts w:hint="eastAsia" w:ascii="仿宋" w:hAnsi="仿宋" w:eastAsia="仿宋" w:cs="仿宋"/>
          <w:color w:val="auto"/>
          <w:highlight w:val="none"/>
          <w:lang w:eastAsia="zh-CN"/>
        </w:rPr>
        <w:fldChar w:fldCharType="end"/>
      </w:r>
    </w:p>
    <w:p w14:paraId="2C41E85D">
      <w:pPr>
        <w:pStyle w:val="15"/>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_Toc19330 </w:instrText>
      </w:r>
      <w:r>
        <w:rPr>
          <w:rFonts w:hint="eastAsia" w:ascii="仿宋" w:hAnsi="仿宋" w:eastAsia="仿宋" w:cs="仿宋"/>
          <w:highlight w:val="none"/>
          <w:lang w:eastAsia="zh-CN"/>
        </w:rPr>
        <w:fldChar w:fldCharType="separate"/>
      </w:r>
      <w:r>
        <w:rPr>
          <w:rFonts w:hint="eastAsia" w:ascii="仿宋" w:hAnsi="仿宋" w:eastAsia="仿宋" w:cs="仿宋"/>
          <w:highlight w:val="none"/>
        </w:rPr>
        <w:t xml:space="preserve">第六篇  </w:t>
      </w:r>
      <w:r>
        <w:rPr>
          <w:rFonts w:hint="eastAsia" w:cs="仿宋"/>
          <w:highlight w:val="none"/>
          <w:lang w:val="en-US" w:eastAsia="zh-CN"/>
        </w:rPr>
        <w:t>服务合同（格式）</w:t>
      </w:r>
      <w:r>
        <w:tab/>
      </w:r>
      <w:r>
        <w:fldChar w:fldCharType="begin"/>
      </w:r>
      <w:r>
        <w:instrText xml:space="preserve"> PAGEREF _Toc19330 \h </w:instrText>
      </w:r>
      <w:r>
        <w:fldChar w:fldCharType="separate"/>
      </w:r>
      <w:r>
        <w:t>- 24 -</w:t>
      </w:r>
      <w:r>
        <w:fldChar w:fldCharType="end"/>
      </w:r>
      <w:r>
        <w:rPr>
          <w:rFonts w:hint="eastAsia" w:ascii="仿宋" w:hAnsi="仿宋" w:eastAsia="仿宋" w:cs="仿宋"/>
          <w:color w:val="auto"/>
          <w:highlight w:val="none"/>
          <w:lang w:eastAsia="zh-CN"/>
        </w:rPr>
        <w:fldChar w:fldCharType="end"/>
      </w:r>
    </w:p>
    <w:p w14:paraId="13C9C203">
      <w:pPr>
        <w:pStyle w:val="15"/>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_Toc30773 </w:instrText>
      </w:r>
      <w:r>
        <w:rPr>
          <w:rFonts w:hint="eastAsia" w:ascii="仿宋" w:hAnsi="仿宋" w:eastAsia="仿宋" w:cs="仿宋"/>
          <w:highlight w:val="none"/>
          <w:lang w:eastAsia="zh-CN"/>
        </w:rPr>
        <w:fldChar w:fldCharType="separate"/>
      </w:r>
      <w:r>
        <w:rPr>
          <w:rFonts w:hint="eastAsia" w:ascii="仿宋" w:hAnsi="仿宋" w:eastAsia="仿宋" w:cs="仿宋"/>
          <w:highlight w:val="none"/>
        </w:rPr>
        <w:t xml:space="preserve">第七篇  </w:t>
      </w:r>
      <w:r>
        <w:rPr>
          <w:rFonts w:hint="eastAsia" w:cs="仿宋"/>
          <w:highlight w:val="none"/>
          <w:lang w:eastAsia="zh-CN"/>
        </w:rPr>
        <w:t>响应文件</w:t>
      </w:r>
      <w:r>
        <w:rPr>
          <w:rFonts w:hint="eastAsia" w:ascii="仿宋" w:hAnsi="仿宋" w:eastAsia="仿宋" w:cs="仿宋"/>
          <w:highlight w:val="none"/>
        </w:rPr>
        <w:t>编制要求</w:t>
      </w:r>
      <w:r>
        <w:tab/>
      </w:r>
      <w:r>
        <w:fldChar w:fldCharType="begin"/>
      </w:r>
      <w:r>
        <w:instrText xml:space="preserve"> PAGEREF _Toc30773 \h </w:instrText>
      </w:r>
      <w:r>
        <w:fldChar w:fldCharType="separate"/>
      </w:r>
      <w:r>
        <w:t>- 27 -</w:t>
      </w:r>
      <w:r>
        <w:fldChar w:fldCharType="end"/>
      </w:r>
      <w:r>
        <w:rPr>
          <w:rFonts w:hint="eastAsia" w:ascii="仿宋" w:hAnsi="仿宋" w:eastAsia="仿宋" w:cs="仿宋"/>
          <w:color w:val="auto"/>
          <w:highlight w:val="none"/>
          <w:lang w:eastAsia="zh-CN"/>
        </w:rPr>
        <w:fldChar w:fldCharType="end"/>
      </w:r>
    </w:p>
    <w:p w14:paraId="27EB5E4C">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_Toc24280 </w:instrText>
      </w:r>
      <w:r>
        <w:rPr>
          <w:rFonts w:hint="eastAsia" w:ascii="仿宋" w:hAnsi="仿宋" w:eastAsia="仿宋" w:cs="仿宋"/>
          <w:highlight w:val="none"/>
          <w:lang w:eastAsia="zh-CN"/>
        </w:rPr>
        <w:fldChar w:fldCharType="separate"/>
      </w:r>
      <w:r>
        <w:rPr>
          <w:rFonts w:hint="eastAsia" w:ascii="仿宋" w:hAnsi="仿宋" w:eastAsia="仿宋" w:cs="仿宋"/>
          <w:highlight w:val="none"/>
          <w:lang w:val="en-US" w:eastAsia="zh-CN"/>
        </w:rPr>
        <w:t>一、经济部分</w:t>
      </w:r>
      <w:r>
        <w:tab/>
      </w:r>
      <w:r>
        <w:fldChar w:fldCharType="begin"/>
      </w:r>
      <w:r>
        <w:instrText xml:space="preserve"> PAGEREF _Toc24280 \h </w:instrText>
      </w:r>
      <w:r>
        <w:fldChar w:fldCharType="separate"/>
      </w:r>
      <w:r>
        <w:t>- 29 -</w:t>
      </w:r>
      <w:r>
        <w:fldChar w:fldCharType="end"/>
      </w:r>
      <w:r>
        <w:rPr>
          <w:rFonts w:hint="eastAsia" w:ascii="仿宋" w:hAnsi="仿宋" w:eastAsia="仿宋" w:cs="仿宋"/>
          <w:color w:val="auto"/>
          <w:highlight w:val="none"/>
          <w:lang w:eastAsia="zh-CN"/>
        </w:rPr>
        <w:fldChar w:fldCharType="end"/>
      </w:r>
    </w:p>
    <w:p w14:paraId="20A751F2">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_Toc27750 </w:instrText>
      </w:r>
      <w:r>
        <w:rPr>
          <w:rFonts w:hint="eastAsia" w:ascii="仿宋" w:hAnsi="仿宋" w:eastAsia="仿宋" w:cs="仿宋"/>
          <w:highlight w:val="none"/>
          <w:lang w:eastAsia="zh-CN"/>
        </w:rPr>
        <w:fldChar w:fldCharType="separate"/>
      </w:r>
      <w:r>
        <w:rPr>
          <w:rFonts w:hint="eastAsia" w:ascii="仿宋" w:hAnsi="仿宋" w:eastAsia="仿宋" w:cs="仿宋"/>
          <w:highlight w:val="none"/>
        </w:rPr>
        <w:t>二、</w:t>
      </w:r>
      <w:r>
        <w:rPr>
          <w:rFonts w:hint="eastAsia" w:ascii="仿宋" w:hAnsi="仿宋" w:eastAsia="仿宋" w:cs="仿宋"/>
          <w:highlight w:val="none"/>
          <w:lang w:eastAsia="zh-CN"/>
        </w:rPr>
        <w:t>服务</w:t>
      </w:r>
      <w:r>
        <w:rPr>
          <w:rFonts w:hint="eastAsia" w:ascii="仿宋" w:hAnsi="仿宋" w:eastAsia="仿宋" w:cs="仿宋"/>
          <w:highlight w:val="none"/>
        </w:rPr>
        <w:t>部分</w:t>
      </w:r>
      <w:r>
        <w:tab/>
      </w:r>
      <w:r>
        <w:fldChar w:fldCharType="begin"/>
      </w:r>
      <w:r>
        <w:instrText xml:space="preserve"> PAGEREF _Toc27750 \h </w:instrText>
      </w:r>
      <w:r>
        <w:fldChar w:fldCharType="separate"/>
      </w:r>
      <w:r>
        <w:t>- 30 -</w:t>
      </w:r>
      <w:r>
        <w:fldChar w:fldCharType="end"/>
      </w:r>
      <w:r>
        <w:rPr>
          <w:rFonts w:hint="eastAsia" w:ascii="仿宋" w:hAnsi="仿宋" w:eastAsia="仿宋" w:cs="仿宋"/>
          <w:color w:val="auto"/>
          <w:highlight w:val="none"/>
          <w:lang w:eastAsia="zh-CN"/>
        </w:rPr>
        <w:fldChar w:fldCharType="end"/>
      </w:r>
    </w:p>
    <w:p w14:paraId="03B87D05">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_Toc10316 </w:instrText>
      </w:r>
      <w:r>
        <w:rPr>
          <w:rFonts w:hint="eastAsia" w:ascii="仿宋" w:hAnsi="仿宋" w:eastAsia="仿宋" w:cs="仿宋"/>
          <w:highlight w:val="none"/>
          <w:lang w:eastAsia="zh-CN"/>
        </w:rPr>
        <w:fldChar w:fldCharType="separate"/>
      </w:r>
      <w:r>
        <w:rPr>
          <w:rFonts w:hint="eastAsia" w:ascii="仿宋" w:hAnsi="仿宋" w:eastAsia="仿宋" w:cs="仿宋"/>
          <w:highlight w:val="none"/>
        </w:rPr>
        <w:t>三、商务部分</w:t>
      </w:r>
      <w:r>
        <w:tab/>
      </w:r>
      <w:r>
        <w:fldChar w:fldCharType="begin"/>
      </w:r>
      <w:r>
        <w:instrText xml:space="preserve"> PAGEREF _Toc10316 \h </w:instrText>
      </w:r>
      <w:r>
        <w:fldChar w:fldCharType="separate"/>
      </w:r>
      <w:r>
        <w:t>- 32 -</w:t>
      </w:r>
      <w:r>
        <w:fldChar w:fldCharType="end"/>
      </w:r>
      <w:r>
        <w:rPr>
          <w:rFonts w:hint="eastAsia" w:ascii="仿宋" w:hAnsi="仿宋" w:eastAsia="仿宋" w:cs="仿宋"/>
          <w:color w:val="auto"/>
          <w:highlight w:val="none"/>
          <w:lang w:eastAsia="zh-CN"/>
        </w:rPr>
        <w:fldChar w:fldCharType="end"/>
      </w:r>
    </w:p>
    <w:p w14:paraId="4C160F79">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_Toc3100 </w:instrText>
      </w:r>
      <w:r>
        <w:rPr>
          <w:rFonts w:hint="eastAsia" w:ascii="仿宋" w:hAnsi="仿宋" w:eastAsia="仿宋" w:cs="仿宋"/>
          <w:highlight w:val="none"/>
          <w:lang w:eastAsia="zh-CN"/>
        </w:rPr>
        <w:fldChar w:fldCharType="separate"/>
      </w:r>
      <w:r>
        <w:rPr>
          <w:rFonts w:hint="eastAsia" w:ascii="仿宋" w:hAnsi="仿宋" w:eastAsia="仿宋" w:cs="仿宋"/>
          <w:highlight w:val="none"/>
        </w:rPr>
        <w:t>四、资格条件及其他</w:t>
      </w:r>
      <w:r>
        <w:tab/>
      </w:r>
      <w:r>
        <w:fldChar w:fldCharType="begin"/>
      </w:r>
      <w:r>
        <w:instrText xml:space="preserve"> PAGEREF _Toc3100 \h </w:instrText>
      </w:r>
      <w:r>
        <w:fldChar w:fldCharType="separate"/>
      </w:r>
      <w:r>
        <w:t>- 34 -</w:t>
      </w:r>
      <w:r>
        <w:fldChar w:fldCharType="end"/>
      </w:r>
      <w:r>
        <w:rPr>
          <w:rFonts w:hint="eastAsia" w:ascii="仿宋" w:hAnsi="仿宋" w:eastAsia="仿宋" w:cs="仿宋"/>
          <w:color w:val="auto"/>
          <w:highlight w:val="none"/>
          <w:lang w:eastAsia="zh-CN"/>
        </w:rPr>
        <w:fldChar w:fldCharType="end"/>
      </w:r>
    </w:p>
    <w:p w14:paraId="3D918A13">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_Toc2712 </w:instrText>
      </w:r>
      <w:r>
        <w:rPr>
          <w:rFonts w:hint="eastAsia" w:ascii="仿宋" w:hAnsi="仿宋" w:eastAsia="仿宋" w:cs="仿宋"/>
          <w:highlight w:val="none"/>
          <w:lang w:eastAsia="zh-CN"/>
        </w:rPr>
        <w:fldChar w:fldCharType="separate"/>
      </w:r>
      <w:r>
        <w:rPr>
          <w:rFonts w:hint="eastAsia" w:ascii="仿宋" w:hAnsi="仿宋" w:eastAsia="仿宋" w:cs="仿宋"/>
          <w:highlight w:val="none"/>
        </w:rPr>
        <w:t>五、其他应提供的资料</w:t>
      </w:r>
      <w:r>
        <w:tab/>
      </w:r>
      <w:r>
        <w:fldChar w:fldCharType="begin"/>
      </w:r>
      <w:r>
        <w:instrText xml:space="preserve"> PAGEREF _Toc2712 \h </w:instrText>
      </w:r>
      <w:r>
        <w:fldChar w:fldCharType="separate"/>
      </w:r>
      <w:r>
        <w:t>- 39 -</w:t>
      </w:r>
      <w:r>
        <w:fldChar w:fldCharType="end"/>
      </w:r>
      <w:r>
        <w:rPr>
          <w:rFonts w:hint="eastAsia" w:ascii="仿宋" w:hAnsi="仿宋" w:eastAsia="仿宋" w:cs="仿宋"/>
          <w:color w:val="auto"/>
          <w:highlight w:val="none"/>
          <w:lang w:eastAsia="zh-CN"/>
        </w:rPr>
        <w:fldChar w:fldCharType="end"/>
      </w:r>
    </w:p>
    <w:p w14:paraId="59E54758">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_Toc15 </w:instrText>
      </w:r>
      <w:r>
        <w:rPr>
          <w:rFonts w:hint="eastAsia" w:ascii="仿宋" w:hAnsi="仿宋" w:eastAsia="仿宋" w:cs="仿宋"/>
          <w:highlight w:val="none"/>
          <w:lang w:eastAsia="zh-CN"/>
        </w:rPr>
        <w:fldChar w:fldCharType="separate"/>
      </w:r>
      <w:r>
        <w:rPr>
          <w:rFonts w:hint="eastAsia"/>
          <w:highlight w:val="none"/>
          <w:lang w:eastAsia="zh-CN"/>
        </w:rPr>
        <w:t>附件一</w:t>
      </w:r>
      <w:r>
        <w:rPr>
          <w:rFonts w:hint="eastAsia"/>
          <w:highlight w:val="none"/>
        </w:rPr>
        <w:t>：</w:t>
      </w:r>
      <w:r>
        <w:rPr>
          <w:rFonts w:hint="eastAsia"/>
          <w:highlight w:val="none"/>
          <w:lang w:val="en-US" w:eastAsia="zh-CN"/>
        </w:rPr>
        <w:t>竞争性比选文件发售登记表</w:t>
      </w:r>
      <w:r>
        <w:tab/>
      </w:r>
      <w:r>
        <w:fldChar w:fldCharType="begin"/>
      </w:r>
      <w:r>
        <w:instrText xml:space="preserve"> PAGEREF _Toc15 \h </w:instrText>
      </w:r>
      <w:r>
        <w:fldChar w:fldCharType="separate"/>
      </w:r>
      <w:r>
        <w:t>- 40 -</w:t>
      </w:r>
      <w:r>
        <w:fldChar w:fldCharType="end"/>
      </w:r>
      <w:r>
        <w:rPr>
          <w:rFonts w:hint="eastAsia" w:ascii="仿宋" w:hAnsi="仿宋" w:eastAsia="仿宋" w:cs="仿宋"/>
          <w:color w:val="auto"/>
          <w:highlight w:val="none"/>
          <w:lang w:eastAsia="zh-CN"/>
        </w:rPr>
        <w:fldChar w:fldCharType="end"/>
      </w:r>
    </w:p>
    <w:p w14:paraId="5F86937E">
      <w:pPr>
        <w:pStyle w:val="18"/>
        <w:tabs>
          <w:tab w:val="right" w:leader="dot" w:pos="9412"/>
        </w:tabs>
      </w:pPr>
      <w:r>
        <w:rPr>
          <w:rFonts w:hint="eastAsia" w:ascii="仿宋" w:hAnsi="仿宋" w:eastAsia="仿宋" w:cs="仿宋"/>
          <w:color w:val="auto"/>
          <w:highlight w:val="none"/>
          <w:lang w:eastAsia="zh-CN"/>
        </w:rPr>
        <w:fldChar w:fldCharType="begin"/>
      </w:r>
      <w:r>
        <w:rPr>
          <w:rFonts w:hint="eastAsia" w:ascii="仿宋" w:hAnsi="仿宋" w:eastAsia="仿宋" w:cs="仿宋"/>
          <w:highlight w:val="none"/>
          <w:lang w:eastAsia="zh-CN"/>
        </w:rPr>
        <w:instrText xml:space="preserve"> HYPERLINK \l _Toc16598 </w:instrText>
      </w:r>
      <w:r>
        <w:rPr>
          <w:rFonts w:hint="eastAsia" w:ascii="仿宋" w:hAnsi="仿宋" w:eastAsia="仿宋" w:cs="仿宋"/>
          <w:highlight w:val="none"/>
          <w:lang w:eastAsia="zh-CN"/>
        </w:rPr>
        <w:fldChar w:fldCharType="separate"/>
      </w:r>
      <w:r>
        <w:rPr>
          <w:rFonts w:hint="eastAsia"/>
          <w:highlight w:val="none"/>
          <w:lang w:val="en-US" w:eastAsia="zh-CN"/>
        </w:rPr>
        <w:t>附件二：供应商信息卡</w:t>
      </w:r>
      <w:r>
        <w:tab/>
      </w:r>
      <w:r>
        <w:fldChar w:fldCharType="begin"/>
      </w:r>
      <w:r>
        <w:instrText xml:space="preserve"> PAGEREF _Toc16598 \h </w:instrText>
      </w:r>
      <w:r>
        <w:fldChar w:fldCharType="separate"/>
      </w:r>
      <w:r>
        <w:t>- 41 -</w:t>
      </w:r>
      <w:r>
        <w:fldChar w:fldCharType="end"/>
      </w:r>
      <w:r>
        <w:rPr>
          <w:rFonts w:hint="eastAsia" w:ascii="仿宋" w:hAnsi="仿宋" w:eastAsia="仿宋" w:cs="仿宋"/>
          <w:color w:val="auto"/>
          <w:highlight w:val="none"/>
          <w:lang w:eastAsia="zh-CN"/>
        </w:rPr>
        <w:fldChar w:fldCharType="end"/>
      </w:r>
    </w:p>
    <w:p w14:paraId="55C06E44">
      <w:pPr>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fldChar w:fldCharType="end"/>
      </w:r>
    </w:p>
    <w:p w14:paraId="36B53F93">
      <w:pPr>
        <w:pStyle w:val="2"/>
        <w:keepLines w:val="0"/>
        <w:pageBreakBefore w:val="0"/>
        <w:kinsoku/>
        <w:wordWrap/>
        <w:topLinePunct w:val="0"/>
        <w:bidi w:val="0"/>
        <w:textAlignment w:val="auto"/>
        <w:rPr>
          <w:rFonts w:hint="eastAsia"/>
          <w:color w:val="auto"/>
          <w:highlight w:val="none"/>
        </w:rPr>
      </w:pPr>
      <w:bookmarkStart w:id="5" w:name="_Toc6490"/>
      <w:bookmarkStart w:id="6" w:name="_Toc22498"/>
      <w:r>
        <w:rPr>
          <w:rFonts w:hint="eastAsia"/>
          <w:color w:val="auto"/>
          <w:highlight w:val="none"/>
        </w:rPr>
        <w:t xml:space="preserve">第一篇  </w:t>
      </w:r>
      <w:r>
        <w:rPr>
          <w:rFonts w:hint="eastAsia"/>
          <w:color w:val="auto"/>
          <w:highlight w:val="none"/>
          <w:lang w:val="en-US" w:eastAsia="zh-CN"/>
        </w:rPr>
        <w:t>采购邀请书</w:t>
      </w:r>
      <w:bookmarkEnd w:id="5"/>
    </w:p>
    <w:p w14:paraId="53DB2B1A">
      <w:pPr>
        <w:keepLines w:val="0"/>
        <w:pageBreakBefore w:val="0"/>
        <w:kinsoku/>
        <w:wordWrap/>
        <w:topLinePunct w:val="0"/>
        <w:bidi w:val="0"/>
        <w:textAlignment w:val="auto"/>
        <w:rPr>
          <w:rFonts w:hint="eastAsia" w:ascii="仿宋" w:hAnsi="仿宋" w:eastAsia="仿宋" w:cs="仿宋"/>
          <w:color w:val="auto"/>
          <w:highlight w:val="none"/>
          <w:lang w:eastAsia="zh-CN"/>
        </w:rPr>
      </w:pPr>
      <w:r>
        <w:rPr>
          <w:rFonts w:hint="eastAsia" w:cs="仿宋"/>
          <w:color w:val="auto"/>
          <w:highlight w:val="none"/>
          <w:u w:val="single"/>
          <w:lang w:val="en-US" w:eastAsia="zh-CN"/>
        </w:rPr>
        <w:t>重庆渝强</w:t>
      </w:r>
      <w:r>
        <w:rPr>
          <w:rFonts w:hint="eastAsia" w:ascii="仿宋" w:hAnsi="仿宋" w:eastAsia="仿宋" w:cs="仿宋"/>
          <w:color w:val="auto"/>
          <w:highlight w:val="none"/>
          <w:u w:val="single"/>
          <w:lang w:val="en-US" w:eastAsia="zh-CN"/>
        </w:rPr>
        <w:t>工程项目管理有限公司</w:t>
      </w:r>
      <w:r>
        <w:rPr>
          <w:rFonts w:hint="eastAsia" w:ascii="仿宋" w:hAnsi="仿宋" w:eastAsia="仿宋" w:cs="仿宋"/>
          <w:color w:val="auto"/>
          <w:highlight w:val="none"/>
        </w:rPr>
        <w:t>（以下简称：</w:t>
      </w:r>
      <w:r>
        <w:rPr>
          <w:rFonts w:hint="eastAsia" w:cs="仿宋"/>
          <w:color w:val="auto"/>
          <w:highlight w:val="none"/>
          <w:lang w:eastAsia="zh-CN"/>
        </w:rPr>
        <w:t>采购代理机构</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接</w:t>
      </w:r>
      <w:r>
        <w:rPr>
          <w:rFonts w:hint="eastAsia" w:ascii="仿宋" w:hAnsi="仿宋" w:eastAsia="仿宋" w:cs="仿宋"/>
          <w:color w:val="auto"/>
          <w:highlight w:val="none"/>
        </w:rPr>
        <w:t>受</w:t>
      </w:r>
      <w:r>
        <w:rPr>
          <w:rFonts w:hint="eastAsia" w:cs="仿宋"/>
          <w:color w:val="auto"/>
          <w:highlight w:val="none"/>
          <w:u w:val="single"/>
          <w:lang w:val="en-US" w:eastAsia="zh-CN"/>
        </w:rPr>
        <w:t>重庆市大足区人民政府双路街道办事处</w:t>
      </w:r>
      <w:r>
        <w:rPr>
          <w:rFonts w:hint="eastAsia" w:ascii="仿宋" w:hAnsi="仿宋" w:eastAsia="仿宋" w:cs="仿宋"/>
          <w:color w:val="auto"/>
          <w:highlight w:val="none"/>
        </w:rPr>
        <w:t>（以下简称：</w:t>
      </w:r>
      <w:r>
        <w:rPr>
          <w:rFonts w:hint="eastAsia" w:cs="仿宋"/>
          <w:color w:val="auto"/>
          <w:highlight w:val="none"/>
          <w:lang w:eastAsia="zh-CN"/>
        </w:rPr>
        <w:t>采购人</w:t>
      </w:r>
      <w:r>
        <w:rPr>
          <w:rFonts w:hint="eastAsia" w:ascii="仿宋" w:hAnsi="仿宋" w:eastAsia="仿宋" w:cs="仿宋"/>
          <w:color w:val="auto"/>
          <w:highlight w:val="none"/>
        </w:rPr>
        <w:t>）的委托，对</w:t>
      </w:r>
      <w:r>
        <w:rPr>
          <w:rFonts w:hint="eastAsia" w:cs="仿宋"/>
          <w:color w:val="auto"/>
          <w:highlight w:val="none"/>
          <w:u w:val="single"/>
          <w:lang w:val="en-US" w:eastAsia="zh-CN"/>
        </w:rPr>
        <w:t>重庆市大足区人民政府双路街道办事处职工食堂肉类（畜、禽、水产）食材采购配送项目</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u w:val="none"/>
          <w:lang w:eastAsia="zh-CN"/>
        </w:rPr>
        <w:t>采用竞争性比选方式进行</w:t>
      </w:r>
      <w:r>
        <w:rPr>
          <w:rFonts w:hint="eastAsia" w:cs="仿宋"/>
          <w:color w:val="auto"/>
          <w:highlight w:val="none"/>
          <w:u w:val="none"/>
          <w:lang w:val="en-US" w:eastAsia="zh-CN"/>
        </w:rPr>
        <w:t>采购</w:t>
      </w:r>
      <w:r>
        <w:rPr>
          <w:rFonts w:hint="eastAsia" w:ascii="仿宋" w:hAnsi="仿宋" w:eastAsia="仿宋" w:cs="仿宋"/>
          <w:color w:val="auto"/>
          <w:highlight w:val="none"/>
          <w:u w:val="none"/>
          <w:lang w:eastAsia="zh-CN"/>
        </w:rPr>
        <w:t>。欢迎符合资格的</w:t>
      </w:r>
      <w:r>
        <w:rPr>
          <w:rFonts w:hint="eastAsia" w:cs="仿宋"/>
          <w:color w:val="auto"/>
          <w:highlight w:val="none"/>
          <w:u w:val="none"/>
          <w:lang w:eastAsia="zh-CN"/>
        </w:rPr>
        <w:t>供应商</w:t>
      </w:r>
      <w:r>
        <w:rPr>
          <w:rFonts w:hint="eastAsia" w:cs="仿宋"/>
          <w:color w:val="auto"/>
          <w:highlight w:val="none"/>
          <w:u w:val="none"/>
          <w:lang w:val="en-US" w:eastAsia="zh-CN"/>
        </w:rPr>
        <w:t>前来参与竞采</w:t>
      </w:r>
      <w:r>
        <w:rPr>
          <w:rFonts w:hint="eastAsia" w:ascii="仿宋" w:hAnsi="仿宋" w:eastAsia="仿宋" w:cs="仿宋"/>
          <w:color w:val="auto"/>
          <w:highlight w:val="none"/>
          <w:u w:val="none"/>
          <w:lang w:eastAsia="zh-CN"/>
        </w:rPr>
        <w:t>。</w:t>
      </w:r>
    </w:p>
    <w:p w14:paraId="139B7B85">
      <w:pPr>
        <w:pStyle w:val="3"/>
        <w:keepLines w:val="0"/>
        <w:pageBreakBefore w:val="0"/>
        <w:kinsoku/>
        <w:wordWrap/>
        <w:topLinePunct w:val="0"/>
        <w:bidi w:val="0"/>
        <w:textAlignment w:val="auto"/>
        <w:rPr>
          <w:rFonts w:hint="eastAsia" w:ascii="仿宋" w:hAnsi="仿宋" w:eastAsia="仿宋" w:cs="仿宋"/>
          <w:color w:val="auto"/>
          <w:highlight w:val="none"/>
        </w:rPr>
      </w:pPr>
      <w:bookmarkStart w:id="7" w:name="_Toc11831"/>
      <w:r>
        <w:rPr>
          <w:rFonts w:hint="eastAsia" w:ascii="仿宋" w:hAnsi="仿宋" w:eastAsia="仿宋" w:cs="仿宋"/>
          <w:color w:val="auto"/>
          <w:highlight w:val="none"/>
        </w:rPr>
        <w:t>一、</w:t>
      </w:r>
      <w:r>
        <w:rPr>
          <w:rFonts w:hint="eastAsia" w:ascii="仿宋" w:hAnsi="仿宋" w:cs="仿宋"/>
          <w:color w:val="auto"/>
          <w:highlight w:val="none"/>
          <w:lang w:val="en-US" w:eastAsia="zh-CN"/>
        </w:rPr>
        <w:t>采购</w:t>
      </w:r>
      <w:r>
        <w:rPr>
          <w:rFonts w:hint="eastAsia" w:ascii="仿宋" w:hAnsi="仿宋" w:eastAsia="仿宋" w:cs="仿宋"/>
          <w:color w:val="auto"/>
          <w:highlight w:val="none"/>
          <w:lang w:val="en-US" w:eastAsia="zh-CN"/>
        </w:rPr>
        <w:t>项目内容</w:t>
      </w:r>
      <w:bookmarkEnd w:id="7"/>
    </w:p>
    <w:tbl>
      <w:tblPr>
        <w:tblStyle w:val="22"/>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6"/>
        <w:gridCol w:w="1152"/>
        <w:gridCol w:w="1554"/>
        <w:gridCol w:w="1446"/>
        <w:gridCol w:w="1180"/>
        <w:gridCol w:w="1536"/>
      </w:tblGrid>
      <w:tr w14:paraId="7C51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56" w:type="dxa"/>
            <w:tcBorders>
              <w:top w:val="single" w:color="auto" w:sz="4" w:space="0"/>
              <w:left w:val="single" w:color="auto" w:sz="4" w:space="0"/>
              <w:right w:val="single" w:color="auto" w:sz="4" w:space="0"/>
            </w:tcBorders>
            <w:vAlign w:val="center"/>
          </w:tcPr>
          <w:p w14:paraId="5115CA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i w:val="0"/>
                <w:iCs w:val="0"/>
                <w:color w:val="auto"/>
                <w:kern w:val="0"/>
                <w:sz w:val="21"/>
                <w:szCs w:val="21"/>
                <w:highlight w:val="none"/>
                <w:lang w:val="en-US" w:eastAsia="zh-CN"/>
              </w:rPr>
            </w:pPr>
            <w:r>
              <w:rPr>
                <w:rFonts w:hint="eastAsia" w:ascii="仿宋" w:hAnsi="仿宋" w:eastAsia="仿宋" w:cs="仿宋"/>
                <w:b/>
                <w:bCs/>
                <w:i w:val="0"/>
                <w:iCs w:val="0"/>
                <w:color w:val="auto"/>
                <w:kern w:val="0"/>
                <w:sz w:val="21"/>
                <w:szCs w:val="21"/>
                <w:highlight w:val="none"/>
                <w:lang w:val="en-US" w:eastAsia="zh-CN"/>
              </w:rPr>
              <w:t>项目名称</w:t>
            </w:r>
          </w:p>
        </w:tc>
        <w:tc>
          <w:tcPr>
            <w:tcW w:w="1152" w:type="dxa"/>
            <w:tcBorders>
              <w:top w:val="single" w:color="auto" w:sz="4" w:space="0"/>
              <w:left w:val="single" w:color="auto" w:sz="4" w:space="0"/>
              <w:right w:val="single" w:color="auto" w:sz="4" w:space="0"/>
            </w:tcBorders>
            <w:vAlign w:val="center"/>
          </w:tcPr>
          <w:p w14:paraId="0F0212D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预算金额</w:t>
            </w:r>
          </w:p>
          <w:p w14:paraId="31EA165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w:t>
            </w:r>
            <w:r>
              <w:rPr>
                <w:rFonts w:hint="eastAsia" w:cs="仿宋"/>
                <w:b/>
                <w:bCs/>
                <w:color w:val="auto"/>
                <w:kern w:val="0"/>
                <w:sz w:val="21"/>
                <w:szCs w:val="21"/>
                <w:highlight w:val="none"/>
                <w:lang w:val="en-US" w:eastAsia="zh-CN"/>
              </w:rPr>
              <w:t>万</w:t>
            </w:r>
            <w:r>
              <w:rPr>
                <w:rFonts w:hint="eastAsia" w:ascii="仿宋" w:hAnsi="仿宋" w:eastAsia="仿宋" w:cs="仿宋"/>
                <w:b/>
                <w:bCs/>
                <w:color w:val="auto"/>
                <w:kern w:val="0"/>
                <w:sz w:val="21"/>
                <w:szCs w:val="21"/>
                <w:highlight w:val="none"/>
                <w:lang w:val="en-US" w:eastAsia="zh-CN"/>
              </w:rPr>
              <w:t>元）</w:t>
            </w:r>
          </w:p>
        </w:tc>
        <w:tc>
          <w:tcPr>
            <w:tcW w:w="1554" w:type="dxa"/>
            <w:tcBorders>
              <w:top w:val="single" w:color="auto" w:sz="4" w:space="0"/>
              <w:left w:val="single" w:color="auto" w:sz="4" w:space="0"/>
              <w:right w:val="single" w:color="auto" w:sz="4" w:space="0"/>
            </w:tcBorders>
            <w:vAlign w:val="center"/>
          </w:tcPr>
          <w:p w14:paraId="43343CB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比选保证金</w:t>
            </w:r>
          </w:p>
          <w:p w14:paraId="3CFBAB2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仿宋" w:hAnsi="仿宋" w:eastAsia="仿宋" w:cs="仿宋"/>
                <w:b/>
                <w:bCs/>
                <w:i w:val="0"/>
                <w:iCs w:val="0"/>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w:t>
            </w:r>
            <w:r>
              <w:rPr>
                <w:rFonts w:hint="eastAsia" w:cs="仿宋"/>
                <w:b/>
                <w:bCs/>
                <w:color w:val="auto"/>
                <w:kern w:val="0"/>
                <w:sz w:val="21"/>
                <w:szCs w:val="21"/>
                <w:highlight w:val="none"/>
                <w:lang w:val="en-US" w:eastAsia="zh-CN"/>
              </w:rPr>
              <w:t>万</w:t>
            </w:r>
            <w:r>
              <w:rPr>
                <w:rFonts w:hint="eastAsia" w:ascii="仿宋" w:hAnsi="仿宋" w:eastAsia="仿宋" w:cs="仿宋"/>
                <w:b/>
                <w:bCs/>
                <w:color w:val="auto"/>
                <w:kern w:val="0"/>
                <w:sz w:val="21"/>
                <w:szCs w:val="21"/>
                <w:highlight w:val="none"/>
                <w:lang w:val="en-US" w:eastAsia="zh-CN"/>
              </w:rPr>
              <w:t>元）</w:t>
            </w:r>
          </w:p>
        </w:tc>
        <w:tc>
          <w:tcPr>
            <w:tcW w:w="1446" w:type="dxa"/>
            <w:tcBorders>
              <w:top w:val="single" w:color="auto" w:sz="4" w:space="0"/>
              <w:left w:val="single" w:color="auto" w:sz="4" w:space="0"/>
              <w:right w:val="single" w:color="auto" w:sz="4" w:space="0"/>
            </w:tcBorders>
            <w:vAlign w:val="center"/>
          </w:tcPr>
          <w:p w14:paraId="7D66616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最高</w:t>
            </w:r>
            <w:r>
              <w:rPr>
                <w:rFonts w:hint="eastAsia" w:cs="仿宋"/>
                <w:b/>
                <w:bCs/>
                <w:color w:val="auto"/>
                <w:kern w:val="0"/>
                <w:sz w:val="21"/>
                <w:szCs w:val="21"/>
                <w:highlight w:val="none"/>
                <w:lang w:val="en-US" w:eastAsia="zh-CN"/>
              </w:rPr>
              <w:t>折扣限价（%）</w:t>
            </w:r>
          </w:p>
        </w:tc>
        <w:tc>
          <w:tcPr>
            <w:tcW w:w="1180" w:type="dxa"/>
            <w:tcBorders>
              <w:top w:val="single" w:color="auto" w:sz="4" w:space="0"/>
              <w:left w:val="single" w:color="auto" w:sz="4" w:space="0"/>
              <w:right w:val="single" w:color="auto" w:sz="4" w:space="0"/>
            </w:tcBorders>
            <w:vAlign w:val="center"/>
          </w:tcPr>
          <w:p w14:paraId="5EEE3D9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 w:hAnsi="仿宋" w:eastAsia="仿宋" w:cs="仿宋"/>
                <w:b/>
                <w:bCs/>
                <w:i w:val="0"/>
                <w:iCs w:val="0"/>
                <w:color w:val="auto"/>
                <w:kern w:val="0"/>
                <w:sz w:val="21"/>
                <w:szCs w:val="21"/>
                <w:highlight w:val="none"/>
              </w:rPr>
            </w:pPr>
            <w:r>
              <w:rPr>
                <w:rFonts w:hint="eastAsia" w:cs="仿宋"/>
                <w:b/>
                <w:bCs/>
                <w:color w:val="auto"/>
                <w:kern w:val="0"/>
                <w:sz w:val="21"/>
                <w:szCs w:val="21"/>
                <w:highlight w:val="none"/>
                <w:lang w:val="en-US" w:eastAsia="zh-CN"/>
              </w:rPr>
              <w:t>成交供应商</w:t>
            </w:r>
            <w:r>
              <w:rPr>
                <w:rFonts w:hint="eastAsia" w:ascii="仿宋" w:hAnsi="仿宋" w:eastAsia="仿宋" w:cs="仿宋"/>
                <w:b/>
                <w:bCs/>
                <w:color w:val="auto"/>
                <w:kern w:val="0"/>
                <w:sz w:val="21"/>
                <w:szCs w:val="21"/>
                <w:highlight w:val="none"/>
                <w:lang w:val="en-US" w:eastAsia="zh-CN"/>
              </w:rPr>
              <w:t>（名）</w:t>
            </w:r>
          </w:p>
        </w:tc>
        <w:tc>
          <w:tcPr>
            <w:tcW w:w="1536" w:type="dxa"/>
            <w:tcBorders>
              <w:top w:val="single" w:color="auto" w:sz="4" w:space="0"/>
              <w:left w:val="single" w:color="auto" w:sz="4" w:space="0"/>
              <w:right w:val="single" w:color="auto" w:sz="4" w:space="0"/>
            </w:tcBorders>
            <w:vAlign w:val="center"/>
          </w:tcPr>
          <w:p w14:paraId="0409E8C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s="仿宋"/>
                <w:b/>
                <w:bCs/>
                <w:color w:val="auto"/>
                <w:kern w:val="0"/>
                <w:sz w:val="21"/>
                <w:szCs w:val="21"/>
                <w:highlight w:val="none"/>
                <w:lang w:val="en-US" w:eastAsia="zh-CN"/>
              </w:rPr>
            </w:pPr>
            <w:r>
              <w:rPr>
                <w:rFonts w:hint="eastAsia" w:cs="仿宋"/>
                <w:b/>
                <w:bCs/>
                <w:color w:val="auto"/>
                <w:kern w:val="0"/>
                <w:sz w:val="21"/>
                <w:szCs w:val="21"/>
                <w:highlight w:val="none"/>
                <w:lang w:val="en-US" w:eastAsia="zh-CN"/>
              </w:rPr>
              <w:t>服务期限</w:t>
            </w:r>
          </w:p>
        </w:tc>
      </w:tr>
      <w:tr w14:paraId="79E7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56" w:type="dxa"/>
            <w:tcBorders>
              <w:top w:val="single" w:color="auto" w:sz="4" w:space="0"/>
              <w:left w:val="single" w:color="auto" w:sz="4" w:space="0"/>
              <w:bottom w:val="single" w:color="auto" w:sz="4" w:space="0"/>
              <w:right w:val="single" w:color="auto" w:sz="4" w:space="0"/>
            </w:tcBorders>
            <w:vAlign w:val="center"/>
          </w:tcPr>
          <w:p w14:paraId="600780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cs="仿宋"/>
                <w:i w:val="0"/>
                <w:iCs w:val="0"/>
                <w:color w:val="auto"/>
                <w:kern w:val="0"/>
                <w:sz w:val="21"/>
                <w:szCs w:val="21"/>
                <w:highlight w:val="none"/>
                <w:lang w:val="en-US" w:eastAsia="zh-CN"/>
              </w:rPr>
              <w:t>重庆市大足区人民政府双路街道办事处职工食堂肉类（畜、禽、水产）食材采购配送项目</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2D03BB1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仿宋" w:hAnsi="仿宋" w:eastAsia="仿宋" w:cs="仿宋"/>
                <w:i w:val="0"/>
                <w:iCs w:val="0"/>
                <w:color w:val="auto"/>
                <w:kern w:val="0"/>
                <w:sz w:val="21"/>
                <w:szCs w:val="21"/>
                <w:highlight w:val="none"/>
                <w:lang w:val="en-US" w:eastAsia="zh-CN"/>
              </w:rPr>
            </w:pPr>
            <w:r>
              <w:rPr>
                <w:rFonts w:hint="eastAsia" w:cs="仿宋"/>
                <w:i w:val="0"/>
                <w:iCs w:val="0"/>
                <w:color w:val="auto"/>
                <w:kern w:val="0"/>
                <w:sz w:val="21"/>
                <w:szCs w:val="21"/>
                <w:highlight w:val="none"/>
                <w:lang w:val="en-US" w:eastAsia="zh-CN"/>
              </w:rPr>
              <w:t>40.00</w:t>
            </w:r>
          </w:p>
        </w:tc>
        <w:tc>
          <w:tcPr>
            <w:tcW w:w="1554" w:type="dxa"/>
            <w:tcBorders>
              <w:top w:val="single" w:color="auto" w:sz="4" w:space="0"/>
              <w:left w:val="single" w:color="auto" w:sz="4" w:space="0"/>
              <w:bottom w:val="single" w:color="auto" w:sz="4" w:space="0"/>
              <w:right w:val="single" w:color="auto" w:sz="4" w:space="0"/>
            </w:tcBorders>
            <w:vAlign w:val="center"/>
          </w:tcPr>
          <w:p w14:paraId="3AE0B81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 w:hAnsi="仿宋" w:eastAsia="仿宋" w:cs="仿宋"/>
                <w:i w:val="0"/>
                <w:iCs w:val="0"/>
                <w:color w:val="auto"/>
                <w:kern w:val="0"/>
                <w:sz w:val="21"/>
                <w:szCs w:val="21"/>
                <w:highlight w:val="none"/>
                <w:lang w:val="en-US" w:eastAsia="zh-CN"/>
              </w:rPr>
            </w:pPr>
            <w:r>
              <w:rPr>
                <w:rFonts w:hint="eastAsia" w:cs="仿宋"/>
                <w:b w:val="0"/>
                <w:bCs w:val="0"/>
                <w:color w:val="auto"/>
                <w:kern w:val="0"/>
                <w:sz w:val="21"/>
                <w:szCs w:val="21"/>
                <w:highlight w:val="none"/>
                <w:lang w:val="en-US" w:eastAsia="zh-CN"/>
              </w:rPr>
              <w:t>/</w:t>
            </w:r>
          </w:p>
        </w:tc>
        <w:tc>
          <w:tcPr>
            <w:tcW w:w="1446" w:type="dxa"/>
            <w:tcBorders>
              <w:top w:val="single" w:color="auto" w:sz="4" w:space="0"/>
              <w:left w:val="single" w:color="auto" w:sz="4" w:space="0"/>
              <w:bottom w:val="single" w:color="auto" w:sz="4" w:space="0"/>
              <w:right w:val="single" w:color="auto" w:sz="4" w:space="0"/>
            </w:tcBorders>
            <w:vAlign w:val="center"/>
          </w:tcPr>
          <w:p w14:paraId="3FA7E07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仿宋" w:hAnsi="仿宋" w:eastAsia="仿宋" w:cs="仿宋"/>
                <w:color w:val="auto"/>
                <w:kern w:val="0"/>
                <w:sz w:val="21"/>
                <w:szCs w:val="21"/>
                <w:highlight w:val="none"/>
                <w:lang w:val="en-US" w:eastAsia="zh-CN"/>
              </w:rPr>
            </w:pPr>
            <w:r>
              <w:rPr>
                <w:rFonts w:hint="eastAsia" w:cs="仿宋"/>
                <w:b w:val="0"/>
                <w:bCs w:val="0"/>
                <w:color w:val="auto"/>
                <w:kern w:val="0"/>
                <w:sz w:val="21"/>
                <w:szCs w:val="21"/>
                <w:highlight w:val="none"/>
                <w:lang w:val="en-US" w:eastAsia="zh-CN"/>
              </w:rPr>
              <w:t>98.00</w:t>
            </w:r>
          </w:p>
        </w:tc>
        <w:tc>
          <w:tcPr>
            <w:tcW w:w="1180" w:type="dxa"/>
            <w:tcBorders>
              <w:top w:val="single" w:color="auto" w:sz="4" w:space="0"/>
              <w:left w:val="single" w:color="auto" w:sz="4" w:space="0"/>
              <w:bottom w:val="single" w:color="auto" w:sz="4" w:space="0"/>
              <w:right w:val="single" w:color="auto" w:sz="4" w:space="0"/>
            </w:tcBorders>
            <w:vAlign w:val="center"/>
          </w:tcPr>
          <w:p w14:paraId="60F9CF6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 w:hAnsi="仿宋" w:eastAsia="仿宋" w:cs="仿宋"/>
                <w:color w:val="auto"/>
                <w:kern w:val="0"/>
                <w:sz w:val="21"/>
                <w:szCs w:val="21"/>
                <w:highlight w:val="none"/>
                <w:lang w:val="en-US" w:eastAsia="zh-CN"/>
              </w:rPr>
            </w:pPr>
            <w:r>
              <w:rPr>
                <w:rFonts w:hint="eastAsia" w:cs="仿宋"/>
                <w:b w:val="0"/>
                <w:bCs w:val="0"/>
                <w:color w:val="auto"/>
                <w:kern w:val="0"/>
                <w:sz w:val="21"/>
                <w:szCs w:val="21"/>
                <w:highlight w:val="none"/>
                <w:lang w:val="en-US" w:eastAsia="zh-CN"/>
              </w:rPr>
              <w:t>1</w:t>
            </w:r>
          </w:p>
        </w:tc>
        <w:tc>
          <w:tcPr>
            <w:tcW w:w="1536" w:type="dxa"/>
            <w:tcBorders>
              <w:top w:val="single" w:color="auto" w:sz="4" w:space="0"/>
              <w:left w:val="single" w:color="auto" w:sz="4" w:space="0"/>
              <w:bottom w:val="single" w:color="auto" w:sz="4" w:space="0"/>
              <w:right w:val="single" w:color="auto" w:sz="4" w:space="0"/>
            </w:tcBorders>
            <w:vAlign w:val="center"/>
          </w:tcPr>
          <w:p w14:paraId="1A6333B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cs="仿宋"/>
                <w:b w:val="0"/>
                <w:bCs w:val="0"/>
                <w:color w:val="auto"/>
                <w:kern w:val="0"/>
                <w:sz w:val="21"/>
                <w:szCs w:val="21"/>
                <w:highlight w:val="none"/>
                <w:lang w:val="en-US" w:eastAsia="zh-CN"/>
              </w:rPr>
            </w:pPr>
            <w:r>
              <w:rPr>
                <w:rFonts w:hint="eastAsia" w:ascii="仿宋" w:hAnsi="仿宋" w:eastAsia="仿宋" w:cs="仿宋"/>
                <w:color w:val="auto"/>
                <w:sz w:val="21"/>
                <w:szCs w:val="21"/>
                <w:highlight w:val="none"/>
              </w:rPr>
              <w:t>本合同服务期限自合同签订之日起1年</w:t>
            </w:r>
          </w:p>
        </w:tc>
      </w:tr>
    </w:tbl>
    <w:p w14:paraId="4A2D19E5">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注：1.本项目的预算金额仅供参考，不构成最终结算的依据。实际结算金额将根据成交供应商的折扣报价以及实际配送的食材数量进行据实结算。</w:t>
      </w:r>
    </w:p>
    <w:p w14:paraId="4457DF01">
      <w:pPr>
        <w:keepLines w:val="0"/>
        <w:pageBreakBefore w:val="0"/>
        <w:kinsoku/>
        <w:wordWrap/>
        <w:topLinePunct w:val="0"/>
        <w:bidi w:val="0"/>
        <w:textAlignment w:val="auto"/>
        <w:rPr>
          <w:rFonts w:hint="default"/>
          <w:color w:val="auto"/>
          <w:highlight w:val="none"/>
          <w:lang w:val="en-US" w:eastAsia="zh-CN"/>
        </w:rPr>
      </w:pPr>
      <w:r>
        <w:rPr>
          <w:rFonts w:hint="eastAsia"/>
          <w:color w:val="auto"/>
          <w:highlight w:val="none"/>
          <w:lang w:val="en-US" w:eastAsia="zh-CN"/>
        </w:rPr>
        <w:t>2.本次响应报价以采购人辖区内永辉超市、新世纪超市、重百超市等超市的商品挂牌价（不含特价品）的最低价作为基础价，供应商需在0%（不含0%）至98.00%之间进行折扣报价，商品结算单价按基础价乘以供应商的折扣报价计算（例如，供应商提交的折扣报价为95.00%，并且在特定月份内，任意两家超市对新鲜牛腩的实时询价中最低价格为40.00元/斤，则该月份新鲜牛腩的结算单价应为40.00元/斤乘以95.00%，即38.00元/斤）。</w:t>
      </w:r>
    </w:p>
    <w:p w14:paraId="30F5661B">
      <w:pPr>
        <w:pStyle w:val="3"/>
        <w:keepLines w:val="0"/>
        <w:pageBreakBefore w:val="0"/>
        <w:kinsoku/>
        <w:wordWrap/>
        <w:topLinePunct w:val="0"/>
        <w:bidi w:val="0"/>
        <w:textAlignment w:val="auto"/>
        <w:rPr>
          <w:rFonts w:hint="eastAsia" w:ascii="仿宋" w:hAnsi="仿宋" w:eastAsia="仿宋" w:cs="仿宋"/>
          <w:color w:val="auto"/>
          <w:highlight w:val="none"/>
          <w:lang w:val="en-US" w:eastAsia="zh-CN"/>
        </w:rPr>
      </w:pPr>
      <w:bookmarkStart w:id="8" w:name="_Toc18308"/>
      <w:r>
        <w:rPr>
          <w:rFonts w:hint="eastAsia" w:ascii="仿宋" w:hAnsi="仿宋" w:eastAsia="仿宋" w:cs="仿宋"/>
          <w:color w:val="auto"/>
          <w:highlight w:val="none"/>
          <w:lang w:val="en-US" w:eastAsia="zh-CN"/>
        </w:rPr>
        <w:t>二、资金来源</w:t>
      </w:r>
      <w:bookmarkEnd w:id="8"/>
    </w:p>
    <w:p w14:paraId="564DC5D5">
      <w:pPr>
        <w:keepLines w:val="0"/>
        <w:pageBreakBefore w:val="0"/>
        <w:kinsoku/>
        <w:wordWrap/>
        <w:topLinePunct w:val="0"/>
        <w:bidi w:val="0"/>
        <w:textAlignment w:val="auto"/>
        <w:rPr>
          <w:rFonts w:hint="eastAsia" w:ascii="仿宋" w:hAnsi="仿宋" w:eastAsia="仿宋" w:cs="仿宋"/>
          <w:color w:val="auto"/>
          <w:highlight w:val="none"/>
        </w:rPr>
      </w:pPr>
      <w:r>
        <w:rPr>
          <w:rFonts w:hint="eastAsia" w:cs="仿宋"/>
          <w:color w:val="auto"/>
          <w:highlight w:val="none"/>
          <w:lang w:val="en-US" w:eastAsia="zh-CN"/>
        </w:rPr>
        <w:t>财政</w:t>
      </w:r>
      <w:r>
        <w:rPr>
          <w:rFonts w:hint="eastAsia" w:ascii="仿宋" w:hAnsi="仿宋" w:eastAsia="仿宋" w:cs="仿宋"/>
          <w:color w:val="auto"/>
          <w:highlight w:val="none"/>
        </w:rPr>
        <w:t>资金。</w:t>
      </w:r>
    </w:p>
    <w:p w14:paraId="3F176B32">
      <w:pPr>
        <w:pStyle w:val="3"/>
        <w:keepLines w:val="0"/>
        <w:pageBreakBefore w:val="0"/>
        <w:kinsoku/>
        <w:wordWrap/>
        <w:topLinePunct w:val="0"/>
        <w:bidi w:val="0"/>
        <w:textAlignment w:val="auto"/>
        <w:rPr>
          <w:rFonts w:hint="eastAsia" w:ascii="仿宋" w:hAnsi="仿宋" w:eastAsia="仿宋" w:cs="仿宋"/>
          <w:color w:val="auto"/>
          <w:highlight w:val="none"/>
        </w:rPr>
      </w:pPr>
      <w:bookmarkStart w:id="9" w:name="_Toc5724"/>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r>
        <w:rPr>
          <w:rFonts w:hint="eastAsia" w:ascii="仿宋" w:hAnsi="仿宋" w:cs="仿宋"/>
          <w:color w:val="auto"/>
          <w:highlight w:val="none"/>
          <w:lang w:val="en-US" w:eastAsia="zh-CN"/>
        </w:rPr>
        <w:t>供应商</w:t>
      </w:r>
      <w:r>
        <w:rPr>
          <w:rFonts w:hint="eastAsia" w:ascii="仿宋" w:hAnsi="仿宋" w:eastAsia="仿宋" w:cs="仿宋"/>
          <w:color w:val="auto"/>
          <w:highlight w:val="none"/>
        </w:rPr>
        <w:t>资格条件</w:t>
      </w:r>
      <w:bookmarkEnd w:id="9"/>
    </w:p>
    <w:p w14:paraId="2AD18AD2">
      <w:pPr>
        <w:keepLines w:val="0"/>
        <w:pageBreakBefore w:val="0"/>
        <w:kinsoku/>
        <w:wordWrap/>
        <w:topLinePunct w:val="0"/>
        <w:bidi w:val="0"/>
        <w:textAlignment w:val="auto"/>
        <w:rPr>
          <w:rFonts w:hint="eastAsia" w:ascii="仿宋" w:hAnsi="仿宋" w:eastAsia="仿宋" w:cs="仿宋"/>
          <w:color w:val="auto"/>
          <w:highlight w:val="none"/>
        </w:rPr>
      </w:pPr>
      <w:r>
        <w:rPr>
          <w:rFonts w:hint="eastAsia" w:cs="仿宋"/>
          <w:color w:val="auto"/>
          <w:highlight w:val="none"/>
          <w:lang w:val="en-US" w:eastAsia="zh-CN"/>
        </w:rPr>
        <w:t>供应商</w:t>
      </w:r>
      <w:r>
        <w:rPr>
          <w:rFonts w:hint="eastAsia" w:ascii="仿宋" w:hAnsi="仿宋" w:eastAsia="仿宋" w:cs="仿宋"/>
          <w:color w:val="auto"/>
          <w:highlight w:val="none"/>
          <w:lang w:val="en-US" w:eastAsia="zh-CN"/>
        </w:rPr>
        <w:t>是指向</w:t>
      </w:r>
      <w:r>
        <w:rPr>
          <w:rFonts w:hint="eastAsia" w:cs="仿宋"/>
          <w:color w:val="auto"/>
          <w:highlight w:val="none"/>
          <w:lang w:val="en-US" w:eastAsia="zh-CN"/>
        </w:rPr>
        <w:t>采购人</w:t>
      </w:r>
      <w:r>
        <w:rPr>
          <w:rFonts w:hint="eastAsia" w:ascii="仿宋" w:hAnsi="仿宋" w:eastAsia="仿宋" w:cs="仿宋"/>
          <w:color w:val="auto"/>
          <w:highlight w:val="none"/>
          <w:lang w:val="en-US" w:eastAsia="zh-CN"/>
        </w:rPr>
        <w:t>提供货物、工程或者服务的法人、其他组织或者自然人，以下简称</w:t>
      </w:r>
      <w:r>
        <w:rPr>
          <w:rFonts w:hint="eastAsia" w:cs="仿宋"/>
          <w:color w:val="auto"/>
          <w:highlight w:val="none"/>
          <w:lang w:val="en-US" w:eastAsia="zh-CN"/>
        </w:rPr>
        <w:t>供应商</w:t>
      </w:r>
      <w:r>
        <w:rPr>
          <w:rFonts w:hint="eastAsia" w:ascii="仿宋" w:hAnsi="仿宋" w:eastAsia="仿宋" w:cs="仿宋"/>
          <w:color w:val="auto"/>
          <w:highlight w:val="none"/>
          <w:lang w:val="en-US" w:eastAsia="zh-CN"/>
        </w:rPr>
        <w:t>。合格的</w:t>
      </w:r>
      <w:r>
        <w:rPr>
          <w:rFonts w:hint="eastAsia" w:cs="仿宋"/>
          <w:color w:val="auto"/>
          <w:highlight w:val="none"/>
          <w:lang w:val="en-US" w:eastAsia="zh-CN"/>
        </w:rPr>
        <w:t>供应商</w:t>
      </w:r>
      <w:r>
        <w:rPr>
          <w:rFonts w:hint="eastAsia" w:ascii="仿宋" w:hAnsi="仿宋" w:eastAsia="仿宋" w:cs="仿宋"/>
          <w:color w:val="auto"/>
          <w:highlight w:val="none"/>
          <w:lang w:val="en-US" w:eastAsia="zh-CN"/>
        </w:rPr>
        <w:t>应符合下列条件：</w:t>
      </w:r>
    </w:p>
    <w:p w14:paraId="2783C607">
      <w:pPr>
        <w:keepNext w:val="0"/>
        <w:keepLines w:val="0"/>
        <w:pageBreakBefore w:val="0"/>
        <w:widowControl w:val="0"/>
        <w:kinsoku/>
        <w:wordWrap/>
        <w:overflowPunct/>
        <w:topLinePunct w:val="0"/>
        <w:autoSpaceDE/>
        <w:autoSpaceDN/>
        <w:bidi w:val="0"/>
        <w:adjustRightInd/>
        <w:snapToGrid/>
        <w:textAlignment w:val="auto"/>
        <w:rPr>
          <w:rFonts w:hint="eastAsia" w:eastAsia="仿宋"/>
          <w:color w:val="auto"/>
          <w:highlight w:val="none"/>
          <w:lang w:val="en-US" w:eastAsia="zh-CN"/>
        </w:rPr>
      </w:pPr>
      <w:r>
        <w:rPr>
          <w:rFonts w:hint="eastAsia" w:ascii="仿宋" w:hAnsi="仿宋" w:eastAsia="仿宋" w:cs="仿宋"/>
          <w:color w:val="auto"/>
          <w:highlight w:val="none"/>
        </w:rPr>
        <w:t>（一</w:t>
      </w:r>
      <w:r>
        <w:rPr>
          <w:rFonts w:hint="eastAsia" w:ascii="仿宋" w:hAnsi="仿宋" w:eastAsia="仿宋" w:cs="仿宋"/>
          <w:color w:val="auto"/>
          <w:highlight w:val="none"/>
          <w:u w:val="none"/>
        </w:rPr>
        <w:t>）满足《中华人民共和国政府采购法》第二十二条规定</w:t>
      </w:r>
      <w:r>
        <w:rPr>
          <w:rFonts w:hint="eastAsia" w:cs="仿宋"/>
          <w:color w:val="auto"/>
          <w:highlight w:val="none"/>
          <w:u w:val="none"/>
          <w:lang w:eastAsia="zh-CN"/>
        </w:rPr>
        <w:t>；</w:t>
      </w:r>
    </w:p>
    <w:p w14:paraId="20C7921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rPr>
        <w:t>（二）本项目的特定资格要求</w:t>
      </w:r>
      <w:r>
        <w:rPr>
          <w:rFonts w:hint="eastAsia" w:ascii="仿宋" w:hAnsi="仿宋" w:eastAsia="仿宋" w:cs="仿宋"/>
          <w:color w:val="auto"/>
          <w:highlight w:val="none"/>
          <w:u w:val="none"/>
          <w:lang w:val="en-US" w:eastAsia="zh-CN"/>
        </w:rPr>
        <w:t>：</w:t>
      </w:r>
      <w:r>
        <w:rPr>
          <w:rFonts w:hint="eastAsia" w:cs="仿宋"/>
          <w:color w:val="auto"/>
          <w:highlight w:val="none"/>
          <w:u w:val="none"/>
          <w:lang w:val="en-US" w:eastAsia="zh-CN"/>
        </w:rPr>
        <w:t>供应商</w:t>
      </w:r>
      <w:r>
        <w:rPr>
          <w:rFonts w:hint="eastAsia" w:ascii="仿宋" w:hAnsi="仿宋" w:eastAsia="仿宋" w:cs="仿宋"/>
          <w:color w:val="auto"/>
          <w:highlight w:val="none"/>
          <w:u w:val="none"/>
          <w:lang w:val="en-US" w:eastAsia="zh-CN"/>
        </w:rPr>
        <w:t>须具备市场监管部门颁发的食品生产许可证或食品经营许可证。（提供有效的证书复印件（加盖公章））</w:t>
      </w:r>
      <w:r>
        <w:rPr>
          <w:rFonts w:hint="eastAsia" w:ascii="仿宋" w:hAnsi="仿宋" w:eastAsia="仿宋" w:cs="仿宋"/>
          <w:color w:val="auto"/>
          <w:highlight w:val="none"/>
          <w:u w:val="none"/>
        </w:rPr>
        <w:t>。</w:t>
      </w:r>
    </w:p>
    <w:p w14:paraId="23051BB2">
      <w:pPr>
        <w:pStyle w:val="3"/>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val="en-US" w:eastAsia="zh-CN"/>
        </w:rPr>
      </w:pPr>
      <w:bookmarkStart w:id="10" w:name="_Toc12873"/>
      <w:r>
        <w:rPr>
          <w:rFonts w:hint="eastAsia" w:ascii="仿宋" w:hAnsi="仿宋" w:eastAsia="仿宋" w:cs="仿宋"/>
          <w:color w:val="auto"/>
          <w:highlight w:val="none"/>
          <w:lang w:val="en-US" w:eastAsia="zh-CN"/>
        </w:rPr>
        <w:t>四、比选有关说明</w:t>
      </w:r>
      <w:bookmarkEnd w:id="10"/>
    </w:p>
    <w:p w14:paraId="05C2DAB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供应商应通过“行采家”服务平台（https://www.gec123.com）进行注册，成为行采家平台正式供应商。凡有意参加比选的供应商，请在行采家-电子竞采中心下载本项目竞争性比选文件以及补遗等报价前公布的所有项目资料，无论供应商下载与否，均视为已知晓所有竞争性比选实质性要求内容。</w:t>
      </w:r>
    </w:p>
    <w:p w14:paraId="74B94231">
      <w:pPr>
        <w:keepNext w:val="0"/>
        <w:keepLines w:val="0"/>
        <w:pageBreakBefore w:val="0"/>
        <w:widowControl w:val="0"/>
        <w:kinsoku/>
        <w:wordWrap/>
        <w:overflowPunct/>
        <w:topLinePunct w:val="0"/>
        <w:autoSpaceDE/>
        <w:autoSpaceDN/>
        <w:bidi w:val="0"/>
        <w:adjustRightInd/>
        <w:snapToGrid/>
        <w:textAlignment w:val="auto"/>
        <w:rPr>
          <w:rFonts w:hint="eastAsia" w:cs="仿宋"/>
          <w:color w:val="auto"/>
          <w:highlight w:val="none"/>
          <w:lang w:val="en-US" w:eastAsia="zh-CN"/>
        </w:rPr>
      </w:pPr>
      <w:r>
        <w:rPr>
          <w:rFonts w:hint="eastAsia" w:cs="仿宋"/>
          <w:color w:val="auto"/>
          <w:highlight w:val="none"/>
          <w:lang w:val="en-US" w:eastAsia="zh-CN"/>
        </w:rPr>
        <w:t>（二）竞争性比选文件发售期限及报名方式</w:t>
      </w:r>
    </w:p>
    <w:p w14:paraId="5255A715">
      <w:pPr>
        <w:keepNext w:val="0"/>
        <w:keepLines w:val="0"/>
        <w:pageBreakBefore w:val="0"/>
        <w:widowControl w:val="0"/>
        <w:kinsoku/>
        <w:wordWrap/>
        <w:overflowPunct/>
        <w:topLinePunct w:val="0"/>
        <w:autoSpaceDE/>
        <w:autoSpaceDN/>
        <w:bidi w:val="0"/>
        <w:adjustRightInd/>
        <w:snapToGrid/>
        <w:textAlignment w:val="auto"/>
        <w:rPr>
          <w:rFonts w:hint="eastAsia" w:cs="仿宋"/>
          <w:color w:val="auto"/>
          <w:highlight w:val="none"/>
          <w:lang w:val="en-US" w:eastAsia="zh-CN"/>
        </w:rPr>
      </w:pPr>
      <w:r>
        <w:rPr>
          <w:rFonts w:hint="eastAsia" w:cs="仿宋"/>
          <w:color w:val="auto"/>
          <w:highlight w:val="none"/>
          <w:lang w:val="en-US" w:eastAsia="zh-CN"/>
        </w:rPr>
        <w:t>1.竞争性比选文件发售期限为：自本项目竞争性比选公告发布之日起，至2025年7月4日北京时间18:00时截止。</w:t>
      </w:r>
    </w:p>
    <w:p w14:paraId="60223DC4">
      <w:pPr>
        <w:keepNext w:val="0"/>
        <w:keepLines w:val="0"/>
        <w:pageBreakBefore w:val="0"/>
        <w:widowControl w:val="0"/>
        <w:kinsoku/>
        <w:wordWrap/>
        <w:overflowPunct/>
        <w:topLinePunct w:val="0"/>
        <w:autoSpaceDE/>
        <w:autoSpaceDN/>
        <w:bidi w:val="0"/>
        <w:adjustRightInd/>
        <w:snapToGrid/>
        <w:textAlignment w:val="auto"/>
        <w:rPr>
          <w:rFonts w:hint="eastAsia" w:cs="仿宋"/>
          <w:color w:val="auto"/>
          <w:highlight w:val="none"/>
          <w:lang w:val="en-US" w:eastAsia="zh-CN"/>
        </w:rPr>
      </w:pPr>
      <w:r>
        <w:rPr>
          <w:rFonts w:hint="eastAsia" w:cs="仿宋"/>
          <w:color w:val="auto"/>
          <w:highlight w:val="none"/>
          <w:lang w:val="en-US" w:eastAsia="zh-CN"/>
        </w:rPr>
        <w:t>2.报名方式：在规定的竞争性比选文件发售期限内，供应商需将竞争性比选文件购买费用转入附件一《竞争性比选文件发售登记表》中指定的二维码账户，并在转账备注中明确标注“供应商简称—YQDZCG25008”。同时，供应商须完整填写《竞争性比选文件发售登记表》，加盖公章后，将该表的扫描件及购买费用转账凭证的截图一同以电子邮件形式发送至指定邮箱（331409211@qq.com）。</w:t>
      </w:r>
    </w:p>
    <w:p w14:paraId="3D472B2C">
      <w:pPr>
        <w:keepNext w:val="0"/>
        <w:keepLines w:val="0"/>
        <w:pageBreakBefore w:val="0"/>
        <w:widowControl w:val="0"/>
        <w:kinsoku/>
        <w:wordWrap/>
        <w:overflowPunct/>
        <w:topLinePunct w:val="0"/>
        <w:autoSpaceDE/>
        <w:autoSpaceDN/>
        <w:bidi w:val="0"/>
        <w:adjustRightInd/>
        <w:snapToGrid/>
        <w:textAlignment w:val="auto"/>
        <w:rPr>
          <w:rFonts w:hint="eastAsia" w:cs="仿宋"/>
          <w:color w:val="auto"/>
          <w:highlight w:val="none"/>
          <w:lang w:val="en-US" w:eastAsia="zh-CN"/>
        </w:rPr>
      </w:pPr>
      <w:r>
        <w:rPr>
          <w:rFonts w:hint="eastAsia" w:cs="仿宋"/>
          <w:color w:val="auto"/>
          <w:highlight w:val="none"/>
          <w:lang w:val="en-US" w:eastAsia="zh-CN"/>
        </w:rPr>
        <w:t>3.竞争性比选文件售价：人民币500.00元/份，售后不退。</w:t>
      </w:r>
    </w:p>
    <w:p w14:paraId="28194A7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val="en-US" w:eastAsia="zh-CN"/>
        </w:rPr>
      </w:pPr>
      <w:r>
        <w:rPr>
          <w:rFonts w:hint="eastAsia" w:cs="仿宋"/>
          <w:color w:val="auto"/>
          <w:highlight w:val="none"/>
          <w:lang w:val="en-US" w:eastAsia="zh-CN"/>
        </w:rPr>
        <w:t>注：在竞争性比选文件发售期限内，供应商需按照时间要求及备注要求购买竞争性比选文件，其响应文件方予接收。</w:t>
      </w:r>
    </w:p>
    <w:p w14:paraId="58739DA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（三）线上报价要求</w:t>
      </w:r>
    </w:p>
    <w:p w14:paraId="280C7C3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1.报价开始时间：详见本项目竞争性比选公告。</w:t>
      </w:r>
    </w:p>
    <w:p w14:paraId="4E58DCA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2.报价截止时间：详见本项目竞争性比选公告。</w:t>
      </w:r>
    </w:p>
    <w:p w14:paraId="75A3219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3.供应商须在本项目竞争性比选公告规定的报价时间内于“行采家”服务平台（https://www.gec123.com）进行线上报价并上传签字盖章后的电子响应文件1份（PDF格式），未按要求报价的供应商其响应文件不予接收。</w:t>
      </w:r>
    </w:p>
    <w:p w14:paraId="20142E4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（四）线下响应文件递交要求</w:t>
      </w:r>
    </w:p>
    <w:p w14:paraId="45D3E63C">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1.响应文件递交开始时间：2025年</w:t>
      </w:r>
      <w:r>
        <w:rPr>
          <w:rFonts w:hint="eastAsia" w:cs="仿宋"/>
          <w:color w:val="auto"/>
          <w:highlight w:val="none"/>
          <w:lang w:val="en-US" w:eastAsia="zh-CN"/>
        </w:rPr>
        <w:t>7</w:t>
      </w:r>
      <w:r>
        <w:rPr>
          <w:rFonts w:hint="eastAsia" w:ascii="仿宋" w:hAnsi="仿宋" w:eastAsia="仿宋" w:cs="仿宋"/>
          <w:color w:val="auto"/>
          <w:highlight w:val="none"/>
          <w:lang w:val="en-US" w:eastAsia="zh-CN"/>
        </w:rPr>
        <w:t>月</w:t>
      </w:r>
      <w:r>
        <w:rPr>
          <w:rFonts w:hint="eastAsia" w:cs="仿宋"/>
          <w:color w:val="auto"/>
          <w:highlight w:val="none"/>
          <w:lang w:val="en-US" w:eastAsia="zh-CN"/>
        </w:rPr>
        <w:t>7</w:t>
      </w:r>
      <w:r>
        <w:rPr>
          <w:rFonts w:hint="eastAsia" w:ascii="仿宋" w:hAnsi="仿宋" w:eastAsia="仿宋" w:cs="仿宋"/>
          <w:color w:val="auto"/>
          <w:highlight w:val="none"/>
          <w:lang w:val="en-US" w:eastAsia="zh-CN"/>
        </w:rPr>
        <w:t>日北京时间14时30分</w:t>
      </w:r>
    </w:p>
    <w:p w14:paraId="3D41017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2.响应文件递交截止时间：2025年</w:t>
      </w:r>
      <w:r>
        <w:rPr>
          <w:rFonts w:hint="eastAsia" w:cs="仿宋"/>
          <w:color w:val="auto"/>
          <w:highlight w:val="none"/>
          <w:lang w:val="en-US" w:eastAsia="zh-CN"/>
        </w:rPr>
        <w:t>7</w:t>
      </w:r>
      <w:r>
        <w:rPr>
          <w:rFonts w:hint="eastAsia" w:ascii="仿宋" w:hAnsi="仿宋" w:eastAsia="仿宋" w:cs="仿宋"/>
          <w:color w:val="auto"/>
          <w:highlight w:val="none"/>
          <w:lang w:val="en-US" w:eastAsia="zh-CN"/>
        </w:rPr>
        <w:t>月</w:t>
      </w:r>
      <w:r>
        <w:rPr>
          <w:rFonts w:hint="eastAsia" w:cs="仿宋"/>
          <w:color w:val="auto"/>
          <w:highlight w:val="none"/>
          <w:lang w:val="en-US" w:eastAsia="zh-CN"/>
        </w:rPr>
        <w:t>7</w:t>
      </w:r>
      <w:r>
        <w:rPr>
          <w:rFonts w:hint="eastAsia" w:ascii="仿宋" w:hAnsi="仿宋" w:eastAsia="仿宋" w:cs="仿宋"/>
          <w:color w:val="auto"/>
          <w:highlight w:val="none"/>
          <w:lang w:val="en-US" w:eastAsia="zh-CN"/>
        </w:rPr>
        <w:t>日北京时间15时00分</w:t>
      </w:r>
    </w:p>
    <w:p w14:paraId="37B6417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3.响应文件递交地点：重庆市大足区人民政府双路街道办事处会议室（重庆市大足区双路街道双星路1号）。</w:t>
      </w:r>
    </w:p>
    <w:p w14:paraId="40D782BA">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cs="仿宋"/>
          <w:color w:val="auto"/>
          <w:highlight w:val="none"/>
          <w:lang w:val="en-US" w:eastAsia="zh-CN"/>
        </w:rPr>
        <w:t>4.响应文件</w:t>
      </w:r>
      <w:r>
        <w:rPr>
          <w:rFonts w:hint="eastAsia" w:ascii="仿宋" w:hAnsi="仿宋" w:eastAsia="仿宋" w:cs="仿宋"/>
          <w:color w:val="auto"/>
          <w:highlight w:val="none"/>
          <w:lang w:val="en-US" w:eastAsia="zh-CN"/>
        </w:rPr>
        <w:t>递交程序</w:t>
      </w:r>
    </w:p>
    <w:p w14:paraId="07F8A8BA">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cs="仿宋"/>
          <w:color w:val="auto"/>
          <w:highlight w:val="none"/>
          <w:lang w:val="en-US" w:eastAsia="zh-CN"/>
        </w:rPr>
        <w:t>（1）</w:t>
      </w:r>
      <w:r>
        <w:rPr>
          <w:rFonts w:hint="eastAsia" w:ascii="仿宋" w:hAnsi="仿宋" w:eastAsia="仿宋" w:cs="仿宋"/>
          <w:color w:val="auto"/>
          <w:highlight w:val="none"/>
          <w:lang w:val="en-US" w:eastAsia="zh-CN"/>
        </w:rPr>
        <w:t>递交法定代表人或授权代表身份证明文件：</w:t>
      </w:r>
    </w:p>
    <w:p w14:paraId="38A44B9B">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①法定代表人参加比选开标的，需递交法定代表人身份证明书（格式详见第七篇），并现场出示法定代表人身份证原件供工作人员核验；</w:t>
      </w:r>
    </w:p>
    <w:p w14:paraId="1A1046A2">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②授权代表参加比选开标的，需递交法定代表人身份证明书及法定代表人授权委托书（格式详见第七篇），并现场出示授权代表身份证原件</w:t>
      </w:r>
      <w:r>
        <w:rPr>
          <w:rFonts w:hint="eastAsia" w:cs="仿宋"/>
          <w:color w:val="auto"/>
          <w:highlight w:val="none"/>
          <w:lang w:val="en-US" w:eastAsia="zh-CN"/>
        </w:rPr>
        <w:t>供工作人员</w:t>
      </w:r>
      <w:r>
        <w:rPr>
          <w:rFonts w:hint="eastAsia" w:ascii="仿宋" w:hAnsi="仿宋" w:eastAsia="仿宋" w:cs="仿宋"/>
          <w:color w:val="auto"/>
          <w:highlight w:val="none"/>
          <w:lang w:val="en-US" w:eastAsia="zh-CN"/>
        </w:rPr>
        <w:t>核验；</w:t>
      </w:r>
    </w:p>
    <w:p w14:paraId="148E4F3E">
      <w:pPr>
        <w:keepLines w:val="0"/>
        <w:pageBreakBefore w:val="0"/>
        <w:kinsoku/>
        <w:wordWrap/>
        <w:topLinePunct w:val="0"/>
        <w:bidi w:val="0"/>
        <w:textAlignment w:val="auto"/>
        <w:rPr>
          <w:rFonts w:hint="eastAsia" w:cs="仿宋"/>
          <w:color w:val="auto"/>
          <w:highlight w:val="none"/>
          <w:lang w:val="en-US" w:eastAsia="zh-CN"/>
        </w:rPr>
      </w:pPr>
      <w:r>
        <w:rPr>
          <w:rFonts w:hint="eastAsia" w:cs="仿宋"/>
          <w:color w:val="auto"/>
          <w:highlight w:val="none"/>
          <w:lang w:val="en-US" w:eastAsia="zh-CN"/>
        </w:rPr>
        <w:t>（2）递交竞争性比选文件发售登记表（格式详见附件一），内容填写完整并加盖供应商单位公章；</w:t>
      </w:r>
    </w:p>
    <w:p w14:paraId="20F028FC">
      <w:pPr>
        <w:keepLines w:val="0"/>
        <w:pageBreakBefore w:val="0"/>
        <w:kinsoku/>
        <w:wordWrap/>
        <w:topLinePunct w:val="0"/>
        <w:bidi w:val="0"/>
        <w:textAlignment w:val="auto"/>
        <w:rPr>
          <w:rFonts w:hint="eastAsia" w:cs="仿宋"/>
          <w:color w:val="auto"/>
          <w:highlight w:val="none"/>
          <w:lang w:val="en-US" w:eastAsia="zh-CN"/>
        </w:rPr>
      </w:pPr>
      <w:r>
        <w:rPr>
          <w:rFonts w:hint="eastAsia" w:cs="仿宋"/>
          <w:color w:val="auto"/>
          <w:highlight w:val="none"/>
          <w:lang w:val="en-US" w:eastAsia="zh-CN"/>
        </w:rPr>
        <w:t>（3）递交供应商信息卡（格式详见附件二），内容填写完整并加盖供应商公章；</w:t>
      </w:r>
    </w:p>
    <w:p w14:paraId="1278E579">
      <w:pPr>
        <w:keepLines w:val="0"/>
        <w:pageBreakBefore w:val="0"/>
        <w:kinsoku/>
        <w:wordWrap/>
        <w:topLinePunct w:val="0"/>
        <w:bidi w:val="0"/>
        <w:textAlignment w:val="auto"/>
        <w:rPr>
          <w:rFonts w:hint="eastAsia" w:cs="仿宋"/>
          <w:color w:val="auto"/>
          <w:highlight w:val="none"/>
          <w:lang w:val="en-US" w:eastAsia="zh-CN"/>
        </w:rPr>
      </w:pPr>
      <w:r>
        <w:rPr>
          <w:rFonts w:hint="eastAsia" w:cs="仿宋"/>
          <w:color w:val="auto"/>
          <w:highlight w:val="none"/>
          <w:lang w:val="en-US" w:eastAsia="zh-CN"/>
        </w:rPr>
        <w:t>（4）按规定递交密封完好响应文件。</w:t>
      </w:r>
    </w:p>
    <w:p w14:paraId="3EAE6971">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说明：①如果竞争性比选文件要求必须提交的相关原件，其递交时间与</w:t>
      </w:r>
      <w:r>
        <w:rPr>
          <w:rFonts w:hint="eastAsia" w:cs="仿宋"/>
          <w:color w:val="auto"/>
          <w:highlight w:val="none"/>
          <w:lang w:val="en-US" w:eastAsia="zh-CN"/>
        </w:rPr>
        <w:t>响应文件</w:t>
      </w:r>
      <w:r>
        <w:rPr>
          <w:rFonts w:hint="eastAsia" w:ascii="仿宋" w:hAnsi="仿宋" w:eastAsia="仿宋" w:cs="仿宋"/>
          <w:color w:val="auto"/>
          <w:highlight w:val="none"/>
          <w:lang w:val="en-US" w:eastAsia="zh-CN"/>
        </w:rPr>
        <w:t>递交时间一致（逾期不予受理）。②上述文件缺漏</w:t>
      </w:r>
      <w:r>
        <w:rPr>
          <w:rFonts w:hint="eastAsia" w:cs="仿宋"/>
          <w:color w:val="auto"/>
          <w:highlight w:val="none"/>
          <w:lang w:val="en-US" w:eastAsia="zh-CN"/>
        </w:rPr>
        <w:t>任意</w:t>
      </w:r>
      <w:r>
        <w:rPr>
          <w:rFonts w:hint="eastAsia" w:ascii="仿宋" w:hAnsi="仿宋" w:eastAsia="仿宋" w:cs="仿宋"/>
          <w:color w:val="auto"/>
          <w:highlight w:val="none"/>
          <w:lang w:val="en-US" w:eastAsia="zh-CN"/>
        </w:rPr>
        <w:t>一项或未按要求签字盖章的，</w:t>
      </w:r>
      <w:r>
        <w:rPr>
          <w:rFonts w:hint="eastAsia" w:cs="仿宋"/>
          <w:color w:val="auto"/>
          <w:highlight w:val="none"/>
          <w:lang w:val="en-US" w:eastAsia="zh-CN"/>
        </w:rPr>
        <w:t>响应文件</w:t>
      </w:r>
      <w:r>
        <w:rPr>
          <w:rFonts w:hint="eastAsia" w:ascii="仿宋" w:hAnsi="仿宋" w:eastAsia="仿宋" w:cs="仿宋"/>
          <w:color w:val="auto"/>
          <w:highlight w:val="none"/>
          <w:lang w:val="en-US" w:eastAsia="zh-CN"/>
        </w:rPr>
        <w:t>将不予接收。</w:t>
      </w:r>
    </w:p>
    <w:p w14:paraId="569B2BE2">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cs="仿宋"/>
          <w:color w:val="auto"/>
          <w:highlight w:val="none"/>
          <w:lang w:val="en-US" w:eastAsia="zh-CN"/>
        </w:rPr>
        <w:t>（五）供应商</w:t>
      </w:r>
      <w:r>
        <w:rPr>
          <w:rFonts w:hint="eastAsia" w:ascii="仿宋" w:hAnsi="仿宋" w:eastAsia="仿宋" w:cs="仿宋"/>
          <w:color w:val="auto"/>
          <w:highlight w:val="none"/>
          <w:lang w:val="en-US" w:eastAsia="zh-CN"/>
        </w:rPr>
        <w:t>须同时符合以下条件，其</w:t>
      </w:r>
      <w:r>
        <w:rPr>
          <w:rFonts w:hint="eastAsia" w:cs="仿宋"/>
          <w:color w:val="auto"/>
          <w:highlight w:val="none"/>
          <w:lang w:val="en-US" w:eastAsia="zh-CN"/>
        </w:rPr>
        <w:t>响应文件</w:t>
      </w:r>
      <w:r>
        <w:rPr>
          <w:rFonts w:hint="eastAsia" w:ascii="仿宋" w:hAnsi="仿宋" w:eastAsia="仿宋" w:cs="仿宋"/>
          <w:color w:val="auto"/>
          <w:highlight w:val="none"/>
          <w:lang w:val="en-US" w:eastAsia="zh-CN"/>
        </w:rPr>
        <w:t>方能被接受：</w:t>
      </w:r>
    </w:p>
    <w:p w14:paraId="79744C8F">
      <w:pPr>
        <w:keepLines w:val="0"/>
        <w:pageBreakBefore w:val="0"/>
        <w:kinsoku/>
        <w:wordWrap/>
        <w:topLinePunct w:val="0"/>
        <w:bidi w:val="0"/>
        <w:textAlignment w:val="auto"/>
        <w:rPr>
          <w:rFonts w:hint="eastAsia" w:cs="仿宋"/>
          <w:color w:val="auto"/>
          <w:highlight w:val="none"/>
          <w:lang w:val="en-US" w:eastAsia="zh-CN"/>
        </w:rPr>
      </w:pPr>
      <w:r>
        <w:rPr>
          <w:rFonts w:hint="eastAsia" w:cs="仿宋"/>
          <w:color w:val="auto"/>
          <w:highlight w:val="none"/>
          <w:lang w:val="en-US" w:eastAsia="zh-CN"/>
        </w:rPr>
        <w:t>1.已按要求完成报名登记程序。</w:t>
      </w:r>
    </w:p>
    <w:p w14:paraId="0BBD008F">
      <w:pPr>
        <w:keepLines w:val="0"/>
        <w:pageBreakBefore w:val="0"/>
        <w:kinsoku/>
        <w:wordWrap/>
        <w:topLinePunct w:val="0"/>
        <w:bidi w:val="0"/>
        <w:textAlignment w:val="auto"/>
        <w:rPr>
          <w:rFonts w:hint="eastAsia" w:cs="仿宋"/>
          <w:color w:val="auto"/>
          <w:highlight w:val="none"/>
          <w:lang w:val="en-US" w:eastAsia="zh-CN"/>
        </w:rPr>
      </w:pPr>
      <w:r>
        <w:rPr>
          <w:rFonts w:hint="eastAsia" w:cs="仿宋"/>
          <w:color w:val="auto"/>
          <w:highlight w:val="none"/>
          <w:lang w:val="en-US" w:eastAsia="zh-CN"/>
        </w:rPr>
        <w:t>2.已按要求进行线上报价并上传电子响应文件。</w:t>
      </w:r>
    </w:p>
    <w:p w14:paraId="1EE588F8">
      <w:pPr>
        <w:keepLines w:val="0"/>
        <w:pageBreakBefore w:val="0"/>
        <w:kinsoku/>
        <w:wordWrap/>
        <w:topLinePunct w:val="0"/>
        <w:bidi w:val="0"/>
        <w:textAlignment w:val="auto"/>
        <w:rPr>
          <w:rFonts w:hint="eastAsia" w:cs="仿宋"/>
          <w:color w:val="auto"/>
          <w:highlight w:val="none"/>
          <w:lang w:val="en-US" w:eastAsia="zh-CN"/>
        </w:rPr>
      </w:pPr>
      <w:r>
        <w:rPr>
          <w:rFonts w:hint="eastAsia" w:cs="仿宋"/>
          <w:color w:val="auto"/>
          <w:highlight w:val="none"/>
          <w:lang w:val="en-US" w:eastAsia="zh-CN"/>
        </w:rPr>
        <w:t>3.已按时完成签到流程。</w:t>
      </w:r>
    </w:p>
    <w:p w14:paraId="7E8645D5">
      <w:pPr>
        <w:keepLines w:val="0"/>
        <w:pageBreakBefore w:val="0"/>
        <w:kinsoku/>
        <w:wordWrap/>
        <w:topLinePunct w:val="0"/>
        <w:bidi w:val="0"/>
        <w:textAlignment w:val="auto"/>
        <w:rPr>
          <w:rFonts w:hint="eastAsia" w:cs="仿宋"/>
          <w:color w:val="auto"/>
          <w:highlight w:val="none"/>
          <w:lang w:val="en-US" w:eastAsia="zh-CN"/>
        </w:rPr>
      </w:pPr>
      <w:r>
        <w:rPr>
          <w:rFonts w:hint="eastAsia" w:cs="仿宋"/>
          <w:color w:val="auto"/>
          <w:highlight w:val="none"/>
          <w:lang w:val="en-US" w:eastAsia="zh-CN"/>
        </w:rPr>
        <w:t>4.已按要求递交了响应文件。</w:t>
      </w:r>
    </w:p>
    <w:p w14:paraId="0D5991CF">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r>
        <w:rPr>
          <w:rFonts w:hint="eastAsia" w:cs="仿宋"/>
          <w:color w:val="auto"/>
          <w:highlight w:val="none"/>
          <w:lang w:val="en-US" w:eastAsia="zh-CN"/>
        </w:rPr>
        <w:t>六</w:t>
      </w:r>
      <w:r>
        <w:rPr>
          <w:rFonts w:hint="eastAsia" w:ascii="仿宋" w:hAnsi="仿宋" w:eastAsia="仿宋" w:cs="仿宋"/>
          <w:color w:val="auto"/>
          <w:highlight w:val="none"/>
          <w:lang w:val="en-US" w:eastAsia="zh-CN"/>
        </w:rPr>
        <w:t>）比选</w:t>
      </w:r>
      <w:r>
        <w:rPr>
          <w:rFonts w:hint="eastAsia" w:cs="仿宋"/>
          <w:color w:val="auto"/>
          <w:highlight w:val="none"/>
          <w:lang w:val="en-US" w:eastAsia="zh-CN"/>
        </w:rPr>
        <w:t>开标</w:t>
      </w:r>
      <w:r>
        <w:rPr>
          <w:rFonts w:hint="eastAsia" w:ascii="仿宋" w:hAnsi="仿宋" w:eastAsia="仿宋" w:cs="仿宋"/>
          <w:color w:val="auto"/>
          <w:highlight w:val="none"/>
          <w:lang w:val="en-US" w:eastAsia="zh-CN"/>
        </w:rPr>
        <w:t>时间：同</w:t>
      </w:r>
      <w:r>
        <w:rPr>
          <w:rFonts w:hint="eastAsia" w:cs="仿宋"/>
          <w:color w:val="auto"/>
          <w:highlight w:val="none"/>
          <w:lang w:val="en-US" w:eastAsia="zh-CN"/>
        </w:rPr>
        <w:t>响应文件</w:t>
      </w:r>
      <w:r>
        <w:rPr>
          <w:rFonts w:hint="eastAsia" w:ascii="仿宋" w:hAnsi="仿宋" w:eastAsia="仿宋" w:cs="仿宋"/>
          <w:color w:val="auto"/>
          <w:highlight w:val="none"/>
          <w:lang w:val="en-US" w:eastAsia="zh-CN"/>
        </w:rPr>
        <w:t>递交截止时间一致。</w:t>
      </w:r>
    </w:p>
    <w:p w14:paraId="61130949">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cs="仿宋"/>
          <w:color w:val="auto"/>
          <w:highlight w:val="none"/>
          <w:lang w:val="en-US" w:eastAsia="zh-CN"/>
        </w:rPr>
        <w:t>（七）</w:t>
      </w:r>
      <w:r>
        <w:rPr>
          <w:rFonts w:hint="eastAsia" w:ascii="仿宋" w:hAnsi="仿宋" w:eastAsia="仿宋" w:cs="仿宋"/>
          <w:color w:val="auto"/>
          <w:highlight w:val="none"/>
          <w:lang w:val="en-US" w:eastAsia="zh-CN"/>
        </w:rPr>
        <w:t>比选</w:t>
      </w:r>
      <w:r>
        <w:rPr>
          <w:rFonts w:hint="eastAsia" w:cs="仿宋"/>
          <w:color w:val="auto"/>
          <w:highlight w:val="none"/>
          <w:lang w:val="en-US" w:eastAsia="zh-CN"/>
        </w:rPr>
        <w:t>开标</w:t>
      </w:r>
      <w:r>
        <w:rPr>
          <w:rFonts w:hint="eastAsia" w:ascii="仿宋" w:hAnsi="仿宋" w:eastAsia="仿宋" w:cs="仿宋"/>
          <w:color w:val="auto"/>
          <w:highlight w:val="none"/>
          <w:lang w:val="en-US" w:eastAsia="zh-CN"/>
        </w:rPr>
        <w:t>地点：同</w:t>
      </w:r>
      <w:r>
        <w:rPr>
          <w:rFonts w:hint="eastAsia" w:cs="仿宋"/>
          <w:color w:val="auto"/>
          <w:highlight w:val="none"/>
          <w:lang w:val="en-US" w:eastAsia="zh-CN"/>
        </w:rPr>
        <w:t>响应文件</w:t>
      </w:r>
      <w:r>
        <w:rPr>
          <w:rFonts w:hint="eastAsia" w:ascii="仿宋" w:hAnsi="仿宋" w:eastAsia="仿宋" w:cs="仿宋"/>
          <w:color w:val="auto"/>
          <w:highlight w:val="none"/>
          <w:lang w:val="en-US" w:eastAsia="zh-CN"/>
        </w:rPr>
        <w:t>递交地点一致。</w:t>
      </w:r>
    </w:p>
    <w:p w14:paraId="38D7A90C">
      <w:pPr>
        <w:pStyle w:val="3"/>
        <w:keepLines w:val="0"/>
        <w:pageBreakBefore w:val="0"/>
        <w:kinsoku/>
        <w:wordWrap/>
        <w:topLinePunct w:val="0"/>
        <w:bidi w:val="0"/>
        <w:textAlignment w:val="auto"/>
        <w:rPr>
          <w:rFonts w:hint="eastAsia" w:ascii="仿宋" w:hAnsi="仿宋" w:eastAsia="仿宋" w:cs="仿宋"/>
          <w:color w:val="auto"/>
          <w:highlight w:val="none"/>
        </w:rPr>
      </w:pPr>
      <w:bookmarkStart w:id="11" w:name="_Toc31507"/>
      <w:r>
        <w:rPr>
          <w:rFonts w:hint="eastAsia" w:ascii="仿宋" w:hAnsi="仿宋" w:eastAsia="仿宋" w:cs="仿宋"/>
          <w:color w:val="auto"/>
          <w:highlight w:val="none"/>
        </w:rPr>
        <w:t>五、</w:t>
      </w:r>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保证金</w:t>
      </w:r>
      <w:bookmarkEnd w:id="11"/>
    </w:p>
    <w:p w14:paraId="218B211F">
      <w:pPr>
        <w:bidi w:val="0"/>
        <w:rPr>
          <w:rFonts w:hint="eastAsia"/>
          <w:color w:val="auto"/>
          <w:highlight w:val="none"/>
          <w:lang w:eastAsia="zh-CN"/>
        </w:rPr>
      </w:pPr>
      <w:r>
        <w:rPr>
          <w:rFonts w:hint="eastAsia"/>
          <w:color w:val="auto"/>
          <w:highlight w:val="none"/>
          <w:lang w:val="en-US" w:eastAsia="zh-CN"/>
        </w:rPr>
        <w:t>无。</w:t>
      </w:r>
    </w:p>
    <w:p w14:paraId="64E9EE96">
      <w:pPr>
        <w:pStyle w:val="3"/>
        <w:keepLines w:val="0"/>
        <w:pageBreakBefore w:val="0"/>
        <w:kinsoku/>
        <w:wordWrap/>
        <w:topLinePunct w:val="0"/>
        <w:bidi w:val="0"/>
        <w:textAlignment w:val="auto"/>
        <w:rPr>
          <w:rFonts w:hint="eastAsia" w:ascii="仿宋" w:hAnsi="仿宋" w:eastAsia="仿宋" w:cs="仿宋"/>
          <w:color w:val="auto"/>
          <w:highlight w:val="none"/>
        </w:rPr>
      </w:pPr>
      <w:bookmarkStart w:id="12" w:name="_Toc26930"/>
      <w:r>
        <w:rPr>
          <w:rFonts w:hint="eastAsia" w:ascii="仿宋" w:hAnsi="仿宋" w:eastAsia="仿宋" w:cs="仿宋"/>
          <w:color w:val="auto"/>
          <w:highlight w:val="none"/>
          <w:lang w:val="en-US" w:eastAsia="zh-CN"/>
        </w:rPr>
        <w:t>六、</w:t>
      </w:r>
      <w:r>
        <w:rPr>
          <w:rFonts w:hint="eastAsia" w:ascii="仿宋" w:hAnsi="仿宋" w:eastAsia="仿宋" w:cs="仿宋"/>
          <w:color w:val="auto"/>
          <w:highlight w:val="none"/>
          <w:lang w:eastAsia="zh-CN"/>
        </w:rPr>
        <w:t>其他</w:t>
      </w:r>
      <w:r>
        <w:rPr>
          <w:rFonts w:hint="eastAsia" w:ascii="仿宋" w:hAnsi="仿宋" w:eastAsia="仿宋" w:cs="仿宋"/>
          <w:color w:val="auto"/>
          <w:highlight w:val="none"/>
        </w:rPr>
        <w:t>有关规定</w:t>
      </w:r>
      <w:bookmarkEnd w:id="12"/>
    </w:p>
    <w:p w14:paraId="376BE9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（一）单位负责人为同一人或者存在直接控股、管理关系的不同供应商，不得参加同一合同项（分包）下的</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活动，否则均为无效</w:t>
      </w:r>
      <w:r>
        <w:rPr>
          <w:rFonts w:hint="eastAsia" w:cs="仿宋"/>
          <w:color w:val="auto"/>
          <w:highlight w:val="none"/>
          <w:lang w:val="en-US" w:eastAsia="zh-CN"/>
        </w:rPr>
        <w:t>供应商</w:t>
      </w:r>
      <w:r>
        <w:rPr>
          <w:rFonts w:hint="eastAsia" w:ascii="仿宋" w:hAnsi="仿宋" w:eastAsia="仿宋" w:cs="仿宋"/>
          <w:color w:val="auto"/>
          <w:highlight w:val="none"/>
        </w:rPr>
        <w:t>。</w:t>
      </w:r>
    </w:p>
    <w:p w14:paraId="0EC39B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（二）本项目的</w:t>
      </w:r>
      <w:r>
        <w:rPr>
          <w:rFonts w:hint="eastAsia" w:ascii="仿宋" w:hAnsi="仿宋" w:eastAsia="仿宋" w:cs="仿宋"/>
          <w:color w:val="auto"/>
          <w:highlight w:val="none"/>
          <w:lang w:val="en-US" w:eastAsia="zh-CN"/>
        </w:rPr>
        <w:t>补遗</w:t>
      </w:r>
      <w:r>
        <w:rPr>
          <w:rFonts w:hint="eastAsia" w:ascii="仿宋" w:hAnsi="仿宋" w:eastAsia="仿宋" w:cs="仿宋"/>
          <w:color w:val="auto"/>
          <w:highlight w:val="none"/>
        </w:rPr>
        <w:t>文件（如果有）一律在</w:t>
      </w:r>
      <w:r>
        <w:rPr>
          <w:rFonts w:hint="eastAsia" w:ascii="仿宋" w:hAnsi="仿宋" w:eastAsia="仿宋" w:cs="仿宋"/>
          <w:color w:val="auto"/>
          <w:highlight w:val="none"/>
          <w:lang w:eastAsia="zh-CN"/>
        </w:rPr>
        <w:t>行采家-电子竞采中心（https://www.gec123.com/xe/）</w:t>
      </w:r>
      <w:r>
        <w:rPr>
          <w:rFonts w:hint="eastAsia" w:ascii="仿宋" w:hAnsi="仿宋" w:eastAsia="仿宋" w:cs="仿宋"/>
          <w:color w:val="auto"/>
          <w:highlight w:val="none"/>
        </w:rPr>
        <w:t>上发布，请各供应商注意下载；无论供应商下载与否，均视同供应商已知晓本项目</w:t>
      </w:r>
      <w:r>
        <w:rPr>
          <w:rFonts w:hint="eastAsia" w:ascii="仿宋" w:hAnsi="仿宋" w:eastAsia="仿宋" w:cs="仿宋"/>
          <w:color w:val="auto"/>
          <w:highlight w:val="none"/>
          <w:lang w:val="en-US" w:eastAsia="zh-CN"/>
        </w:rPr>
        <w:t>补遗</w:t>
      </w:r>
      <w:r>
        <w:rPr>
          <w:rFonts w:hint="eastAsia" w:ascii="仿宋" w:hAnsi="仿宋" w:eastAsia="仿宋" w:cs="仿宋"/>
          <w:color w:val="auto"/>
          <w:highlight w:val="none"/>
        </w:rPr>
        <w:t>文件（如果有）的内容。</w:t>
      </w:r>
    </w:p>
    <w:p w14:paraId="2AFC5D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）超过</w:t>
      </w:r>
      <w:r>
        <w:rPr>
          <w:rFonts w:hint="eastAsia" w:ascii="仿宋" w:hAnsi="仿宋" w:eastAsia="仿宋" w:cs="仿宋"/>
          <w:color w:val="auto"/>
          <w:highlight w:val="none"/>
          <w:lang w:val="en-US" w:eastAsia="zh-CN"/>
        </w:rPr>
        <w:t>响应文件递交截止时间</w:t>
      </w:r>
      <w:r>
        <w:rPr>
          <w:rFonts w:hint="eastAsia" w:ascii="仿宋" w:hAnsi="仿宋" w:eastAsia="仿宋" w:cs="仿宋"/>
          <w:color w:val="auto"/>
          <w:highlight w:val="none"/>
          <w:lang w:eastAsia="zh-CN"/>
        </w:rPr>
        <w:t>递交</w:t>
      </w:r>
      <w:r>
        <w:rPr>
          <w:rFonts w:hint="eastAsia" w:ascii="仿宋" w:hAnsi="仿宋" w:eastAsia="仿宋" w:cs="仿宋"/>
          <w:color w:val="auto"/>
          <w:highlight w:val="none"/>
        </w:rPr>
        <w:t>的响应文件，恕不接收。</w:t>
      </w:r>
    </w:p>
    <w:p w14:paraId="5AE71C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比选费用</w:t>
      </w:r>
      <w:r>
        <w:rPr>
          <w:rFonts w:hint="eastAsia" w:ascii="仿宋" w:hAnsi="仿宋" w:eastAsia="仿宋" w:cs="仿宋"/>
          <w:color w:val="auto"/>
          <w:highlight w:val="none"/>
        </w:rPr>
        <w:t>：无论</w:t>
      </w:r>
      <w:r>
        <w:rPr>
          <w:rFonts w:hint="eastAsia" w:ascii="仿宋" w:hAnsi="仿宋" w:eastAsia="仿宋" w:cs="仿宋"/>
          <w:color w:val="auto"/>
          <w:highlight w:val="none"/>
          <w:lang w:val="en-US" w:eastAsia="zh-CN"/>
        </w:rPr>
        <w:t>比选</w:t>
      </w:r>
      <w:r>
        <w:rPr>
          <w:rFonts w:hint="eastAsia" w:ascii="仿宋" w:hAnsi="仿宋" w:eastAsia="仿宋" w:cs="仿宋"/>
          <w:color w:val="auto"/>
          <w:highlight w:val="none"/>
        </w:rPr>
        <w:t>结果如何，供应商参与本项目</w:t>
      </w:r>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的所有</w:t>
      </w:r>
      <w:r>
        <w:rPr>
          <w:rFonts w:hint="eastAsia" w:ascii="仿宋" w:hAnsi="仿宋" w:eastAsia="仿宋" w:cs="仿宋"/>
          <w:color w:val="auto"/>
          <w:highlight w:val="none"/>
          <w:lang w:val="en-US" w:eastAsia="zh-CN"/>
        </w:rPr>
        <w:t>成本</w:t>
      </w:r>
      <w:r>
        <w:rPr>
          <w:rFonts w:hint="eastAsia" w:ascii="仿宋" w:hAnsi="仿宋" w:eastAsia="仿宋" w:cs="仿宋"/>
          <w:color w:val="auto"/>
          <w:highlight w:val="none"/>
        </w:rPr>
        <w:t>费用均应由供应商自行承担。</w:t>
      </w:r>
    </w:p>
    <w:p w14:paraId="02A04F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）本项目不接受联合体参与</w:t>
      </w:r>
      <w:r>
        <w:rPr>
          <w:rFonts w:hint="eastAsia" w:ascii="仿宋" w:hAnsi="仿宋" w:eastAsia="仿宋" w:cs="仿宋"/>
          <w:color w:val="auto"/>
          <w:highlight w:val="none"/>
          <w:lang w:eastAsia="zh-CN"/>
        </w:rPr>
        <w:t>比选，否则按无效处理。</w:t>
      </w:r>
    </w:p>
    <w:p w14:paraId="3E40AB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六</w:t>
      </w:r>
      <w:r>
        <w:rPr>
          <w:rFonts w:hint="eastAsia" w:ascii="仿宋" w:hAnsi="仿宋" w:eastAsia="仿宋" w:cs="仿宋"/>
          <w:color w:val="auto"/>
          <w:highlight w:val="none"/>
          <w:lang w:eastAsia="zh-CN"/>
        </w:rPr>
        <w:t>）本项目不接受合同分包，否则按无效处理。</w:t>
      </w:r>
    </w:p>
    <w:p w14:paraId="322F91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七</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参</w:t>
      </w:r>
      <w:r>
        <w:rPr>
          <w:rFonts w:hint="eastAsia" w:ascii="仿宋" w:hAnsi="仿宋" w:eastAsia="仿宋" w:cs="仿宋"/>
          <w:color w:val="auto"/>
          <w:highlight w:val="none"/>
        </w:rPr>
        <w:t>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仿宋"/>
          <w:color w:val="auto"/>
          <w:highlight w:val="none"/>
          <w:lang w:val="en-US" w:eastAsia="zh-CN"/>
        </w:rPr>
        <w:t>或违反电子竞采平台相关规则、规定的供应商，</w:t>
      </w:r>
      <w:r>
        <w:rPr>
          <w:rFonts w:hint="eastAsia" w:ascii="仿宋" w:hAnsi="仿宋" w:eastAsia="仿宋" w:cs="仿宋"/>
          <w:color w:val="auto"/>
          <w:highlight w:val="none"/>
        </w:rPr>
        <w:t>将拒绝其参与</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活动。</w:t>
      </w:r>
    </w:p>
    <w:p w14:paraId="282FC244">
      <w:pPr>
        <w:pStyle w:val="3"/>
        <w:keepLines w:val="0"/>
        <w:pageBreakBefore w:val="0"/>
        <w:kinsoku/>
        <w:wordWrap/>
        <w:topLinePunct w:val="0"/>
        <w:bidi w:val="0"/>
        <w:textAlignment w:val="auto"/>
        <w:rPr>
          <w:rFonts w:hint="eastAsia" w:ascii="仿宋" w:hAnsi="仿宋" w:eastAsia="仿宋" w:cs="仿宋"/>
          <w:color w:val="auto"/>
          <w:highlight w:val="none"/>
        </w:rPr>
      </w:pPr>
      <w:bookmarkStart w:id="13" w:name="_Toc10965"/>
      <w:r>
        <w:rPr>
          <w:rFonts w:hint="eastAsia" w:ascii="仿宋" w:hAnsi="仿宋" w:eastAsia="仿宋" w:cs="仿宋"/>
          <w:color w:val="auto"/>
          <w:highlight w:val="none"/>
          <w:lang w:val="en-US" w:eastAsia="zh-CN"/>
        </w:rPr>
        <w:t>七</w:t>
      </w:r>
      <w:r>
        <w:rPr>
          <w:rFonts w:hint="eastAsia" w:ascii="仿宋" w:hAnsi="仿宋" w:eastAsia="仿宋" w:cs="仿宋"/>
          <w:color w:val="auto"/>
          <w:highlight w:val="none"/>
        </w:rPr>
        <w:t>、联系方式</w:t>
      </w:r>
      <w:bookmarkEnd w:id="13"/>
    </w:p>
    <w:p w14:paraId="2B1750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（一）</w:t>
      </w:r>
      <w:r>
        <w:rPr>
          <w:rFonts w:hint="eastAsia" w:cs="仿宋"/>
          <w:color w:val="auto"/>
          <w:highlight w:val="none"/>
          <w:lang w:eastAsia="zh-CN"/>
        </w:rPr>
        <w:t>采购人</w:t>
      </w:r>
      <w:r>
        <w:rPr>
          <w:rFonts w:hint="eastAsia" w:ascii="仿宋" w:hAnsi="仿宋" w:eastAsia="仿宋" w:cs="仿宋"/>
          <w:color w:val="auto"/>
          <w:highlight w:val="none"/>
        </w:rPr>
        <w:t>：</w:t>
      </w:r>
      <w:r>
        <w:rPr>
          <w:rFonts w:hint="eastAsia" w:cs="仿宋"/>
          <w:color w:val="auto"/>
          <w:highlight w:val="none"/>
          <w:lang w:eastAsia="zh-CN"/>
        </w:rPr>
        <w:t>重庆市大足区人民政府双路街道办事处</w:t>
      </w:r>
    </w:p>
    <w:p w14:paraId="7FA9D6E2">
      <w:pPr>
        <w:keepNext w:val="0"/>
        <w:keepLines w:val="0"/>
        <w:pageBreakBefore w:val="0"/>
        <w:widowControl w:val="0"/>
        <w:kinsoku/>
        <w:wordWrap/>
        <w:overflowPunct/>
        <w:topLinePunct w:val="0"/>
        <w:autoSpaceDE/>
        <w:autoSpaceDN/>
        <w:bidi w:val="0"/>
        <w:adjustRightInd/>
        <w:snapToGrid/>
        <w:spacing w:line="440" w:lineRule="exact"/>
        <w:ind w:left="240" w:leftChars="1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联系人：</w:t>
      </w:r>
      <w:r>
        <w:rPr>
          <w:rFonts w:hint="eastAsia" w:cs="仿宋"/>
          <w:color w:val="auto"/>
          <w:highlight w:val="none"/>
          <w:lang w:val="en-US" w:eastAsia="zh-CN"/>
        </w:rPr>
        <w:t>宋老师</w:t>
      </w:r>
    </w:p>
    <w:p w14:paraId="13FA4B76">
      <w:pPr>
        <w:keepNext w:val="0"/>
        <w:keepLines w:val="0"/>
        <w:pageBreakBefore w:val="0"/>
        <w:widowControl w:val="0"/>
        <w:kinsoku/>
        <w:wordWrap/>
        <w:overflowPunct/>
        <w:topLinePunct w:val="0"/>
        <w:autoSpaceDE/>
        <w:autoSpaceDN/>
        <w:bidi w:val="0"/>
        <w:adjustRightInd/>
        <w:snapToGrid/>
        <w:spacing w:line="440" w:lineRule="exact"/>
        <w:ind w:left="240" w:leftChars="1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电  话：19122522072</w:t>
      </w:r>
    </w:p>
    <w:p w14:paraId="54281682">
      <w:pPr>
        <w:keepNext w:val="0"/>
        <w:keepLines w:val="0"/>
        <w:pageBreakBefore w:val="0"/>
        <w:widowControl w:val="0"/>
        <w:kinsoku/>
        <w:wordWrap/>
        <w:overflowPunct/>
        <w:topLinePunct w:val="0"/>
        <w:autoSpaceDE/>
        <w:autoSpaceDN/>
        <w:bidi w:val="0"/>
        <w:adjustRightInd/>
        <w:snapToGrid/>
        <w:spacing w:line="440" w:lineRule="exact"/>
        <w:ind w:left="240" w:leftChars="1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  址：重庆市大足区双路街道双星路1号</w:t>
      </w:r>
    </w:p>
    <w:p w14:paraId="3C83F3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（二）</w:t>
      </w:r>
      <w:r>
        <w:rPr>
          <w:rFonts w:hint="eastAsia" w:cs="仿宋"/>
          <w:color w:val="auto"/>
          <w:highlight w:val="none"/>
          <w:lang w:eastAsia="zh-CN"/>
        </w:rPr>
        <w:t>采购代理机构</w:t>
      </w:r>
      <w:r>
        <w:rPr>
          <w:rFonts w:hint="eastAsia" w:ascii="仿宋" w:hAnsi="仿宋" w:eastAsia="仿宋" w:cs="仿宋"/>
          <w:color w:val="auto"/>
          <w:highlight w:val="none"/>
        </w:rPr>
        <w:t>：</w:t>
      </w:r>
      <w:r>
        <w:rPr>
          <w:rFonts w:hint="eastAsia" w:cs="仿宋"/>
          <w:color w:val="auto"/>
          <w:highlight w:val="none"/>
          <w:lang w:val="en-US" w:eastAsia="zh-CN"/>
        </w:rPr>
        <w:t>重庆渝强</w:t>
      </w:r>
      <w:r>
        <w:rPr>
          <w:rFonts w:hint="eastAsia" w:ascii="仿宋" w:hAnsi="仿宋" w:eastAsia="仿宋" w:cs="仿宋"/>
          <w:color w:val="auto"/>
          <w:highlight w:val="none"/>
          <w:lang w:val="en-US" w:eastAsia="zh-CN"/>
        </w:rPr>
        <w:t>工程项目管理有限公司</w:t>
      </w:r>
    </w:p>
    <w:p w14:paraId="0FFC3386">
      <w:pPr>
        <w:keepNext w:val="0"/>
        <w:keepLines w:val="0"/>
        <w:pageBreakBefore w:val="0"/>
        <w:widowControl w:val="0"/>
        <w:kinsoku/>
        <w:wordWrap/>
        <w:overflowPunct/>
        <w:topLinePunct w:val="0"/>
        <w:autoSpaceDE/>
        <w:autoSpaceDN/>
        <w:bidi w:val="0"/>
        <w:adjustRightInd/>
        <w:snapToGrid/>
        <w:spacing w:line="440" w:lineRule="exact"/>
        <w:ind w:left="240" w:leftChars="1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联系人：</w:t>
      </w:r>
      <w:r>
        <w:rPr>
          <w:rFonts w:hint="eastAsia" w:cs="仿宋"/>
          <w:color w:val="auto"/>
          <w:highlight w:val="none"/>
          <w:lang w:val="en-US" w:eastAsia="zh-CN"/>
        </w:rPr>
        <w:t>刘</w:t>
      </w:r>
      <w:r>
        <w:rPr>
          <w:rFonts w:hint="eastAsia" w:ascii="仿宋" w:hAnsi="仿宋" w:eastAsia="仿宋" w:cs="仿宋"/>
          <w:color w:val="auto"/>
          <w:highlight w:val="none"/>
          <w:lang w:eastAsia="zh-CN"/>
        </w:rPr>
        <w:t>老师</w:t>
      </w:r>
    </w:p>
    <w:p w14:paraId="173D8FDB">
      <w:pPr>
        <w:keepNext w:val="0"/>
        <w:keepLines w:val="0"/>
        <w:pageBreakBefore w:val="0"/>
        <w:widowControl w:val="0"/>
        <w:kinsoku/>
        <w:wordWrap/>
        <w:overflowPunct/>
        <w:topLinePunct w:val="0"/>
        <w:autoSpaceDE/>
        <w:autoSpaceDN/>
        <w:bidi w:val="0"/>
        <w:adjustRightInd/>
        <w:snapToGrid/>
        <w:spacing w:line="440" w:lineRule="exact"/>
        <w:ind w:left="240" w:leftChars="1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电  话：</w:t>
      </w:r>
      <w:r>
        <w:rPr>
          <w:rFonts w:hint="eastAsia" w:cs="仿宋"/>
          <w:color w:val="auto"/>
          <w:highlight w:val="none"/>
          <w:lang w:val="en-US" w:eastAsia="zh-CN"/>
        </w:rPr>
        <w:t>17723552367</w:t>
      </w:r>
    </w:p>
    <w:p w14:paraId="3A2583B7">
      <w:pPr>
        <w:keepNext w:val="0"/>
        <w:keepLines w:val="0"/>
        <w:pageBreakBefore w:val="0"/>
        <w:widowControl w:val="0"/>
        <w:kinsoku/>
        <w:wordWrap/>
        <w:overflowPunct/>
        <w:topLinePunct w:val="0"/>
        <w:autoSpaceDE/>
        <w:autoSpaceDN/>
        <w:bidi w:val="0"/>
        <w:adjustRightInd/>
        <w:snapToGrid/>
        <w:spacing w:line="440" w:lineRule="exact"/>
        <w:ind w:left="240" w:leftChars="1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地  址：重庆市大足区棠香街道五星大道南段229号</w:t>
      </w:r>
    </w:p>
    <w:p w14:paraId="4CE5CC0D">
      <w:pPr>
        <w:keepLines w:val="0"/>
        <w:pageBreakBefore w:val="0"/>
        <w:kinsoku/>
        <w:wordWrap/>
        <w:topLinePunct w:val="0"/>
        <w:bidi w:val="0"/>
        <w:textAlignment w:val="auto"/>
        <w:rPr>
          <w:rFonts w:hint="eastAsia" w:ascii="仿宋" w:hAnsi="仿宋" w:eastAsia="仿宋" w:cs="仿宋"/>
          <w:color w:val="auto"/>
          <w:highlight w:val="none"/>
        </w:rPr>
      </w:pPr>
    </w:p>
    <w:p w14:paraId="66873735">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28F451C">
      <w:pPr>
        <w:pStyle w:val="2"/>
        <w:keepLines w:val="0"/>
        <w:pageBreakBefore w:val="0"/>
        <w:kinsoku/>
        <w:wordWrap/>
        <w:topLinePunct w:val="0"/>
        <w:bidi w:val="0"/>
        <w:textAlignment w:val="auto"/>
        <w:rPr>
          <w:rFonts w:hint="eastAsia" w:ascii="仿宋" w:hAnsi="仿宋" w:eastAsia="仿宋" w:cs="仿宋"/>
          <w:b/>
          <w:bCs/>
          <w:color w:val="auto"/>
          <w:highlight w:val="none"/>
        </w:rPr>
      </w:pPr>
      <w:bookmarkStart w:id="14" w:name="_Toc20889"/>
      <w:r>
        <w:rPr>
          <w:rFonts w:hint="eastAsia" w:ascii="仿宋" w:hAnsi="仿宋" w:eastAsia="仿宋" w:cs="仿宋"/>
          <w:color w:val="auto"/>
          <w:highlight w:val="none"/>
        </w:rPr>
        <w:t>第二篇  项目</w:t>
      </w:r>
      <w:r>
        <w:rPr>
          <w:rFonts w:hint="eastAsia" w:cs="仿宋"/>
          <w:color w:val="auto"/>
          <w:highlight w:val="none"/>
          <w:lang w:val="en-US" w:eastAsia="zh-CN"/>
        </w:rPr>
        <w:t>服务</w:t>
      </w:r>
      <w:r>
        <w:rPr>
          <w:rFonts w:hint="eastAsia" w:ascii="仿宋" w:hAnsi="仿宋" w:eastAsia="仿宋" w:cs="仿宋"/>
          <w:color w:val="auto"/>
          <w:highlight w:val="none"/>
        </w:rPr>
        <w:t>需求</w:t>
      </w:r>
      <w:bookmarkEnd w:id="14"/>
    </w:p>
    <w:p w14:paraId="1BD63430">
      <w:pPr>
        <w:pStyle w:val="3"/>
        <w:bidi w:val="0"/>
        <w:rPr>
          <w:rFonts w:hint="default"/>
          <w:color w:val="auto"/>
          <w:highlight w:val="none"/>
          <w:lang w:val="en-US" w:eastAsia="zh-CN"/>
        </w:rPr>
      </w:pPr>
      <w:bookmarkStart w:id="15" w:name="_Toc11055"/>
      <w:r>
        <w:rPr>
          <w:rFonts w:hint="eastAsia"/>
          <w:color w:val="auto"/>
          <w:highlight w:val="none"/>
        </w:rPr>
        <w:t>一、</w:t>
      </w:r>
      <w:r>
        <w:rPr>
          <w:rFonts w:hint="eastAsia"/>
          <w:color w:val="auto"/>
          <w:highlight w:val="none"/>
          <w:lang w:val="en-US" w:eastAsia="zh-CN"/>
        </w:rPr>
        <w:t>采购项目一览表</w:t>
      </w:r>
      <w:bookmarkEnd w:id="15"/>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2157"/>
        <w:gridCol w:w="2157"/>
        <w:gridCol w:w="2157"/>
      </w:tblGrid>
      <w:tr w14:paraId="3017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00" w:type="dxa"/>
            <w:tcBorders>
              <w:top w:val="single" w:color="auto" w:sz="4" w:space="0"/>
              <w:left w:val="single" w:color="auto" w:sz="4" w:space="0"/>
              <w:right w:val="single" w:color="auto" w:sz="4" w:space="0"/>
            </w:tcBorders>
            <w:vAlign w:val="center"/>
          </w:tcPr>
          <w:p w14:paraId="28FB71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i w:val="0"/>
                <w:iCs w:val="0"/>
                <w:color w:val="auto"/>
                <w:kern w:val="0"/>
                <w:sz w:val="21"/>
                <w:szCs w:val="21"/>
                <w:highlight w:val="none"/>
                <w:lang w:val="en-US" w:eastAsia="zh-CN"/>
              </w:rPr>
            </w:pPr>
            <w:r>
              <w:rPr>
                <w:rFonts w:hint="eastAsia" w:ascii="仿宋" w:hAnsi="仿宋" w:eastAsia="仿宋" w:cs="仿宋"/>
                <w:b/>
                <w:bCs/>
                <w:i w:val="0"/>
                <w:iCs w:val="0"/>
                <w:color w:val="auto"/>
                <w:kern w:val="0"/>
                <w:sz w:val="21"/>
                <w:szCs w:val="21"/>
                <w:highlight w:val="none"/>
                <w:lang w:val="en-US" w:eastAsia="zh-CN"/>
              </w:rPr>
              <w:t>项目名称</w:t>
            </w:r>
          </w:p>
        </w:tc>
        <w:tc>
          <w:tcPr>
            <w:tcW w:w="2157" w:type="dxa"/>
            <w:tcBorders>
              <w:top w:val="single" w:color="auto" w:sz="4" w:space="0"/>
              <w:left w:val="single" w:color="auto" w:sz="4" w:space="0"/>
              <w:right w:val="single" w:color="auto" w:sz="4" w:space="0"/>
            </w:tcBorders>
            <w:vAlign w:val="center"/>
          </w:tcPr>
          <w:p w14:paraId="09FA9C0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i w:val="0"/>
                <w:iCs w:val="0"/>
                <w:color w:val="auto"/>
                <w:kern w:val="0"/>
                <w:sz w:val="21"/>
                <w:szCs w:val="21"/>
                <w:highlight w:val="none"/>
              </w:rPr>
            </w:pPr>
            <w:r>
              <w:rPr>
                <w:rFonts w:hint="eastAsia" w:cs="仿宋"/>
                <w:b/>
                <w:bCs/>
                <w:i w:val="0"/>
                <w:iCs w:val="0"/>
                <w:color w:val="auto"/>
                <w:kern w:val="0"/>
                <w:sz w:val="21"/>
                <w:szCs w:val="21"/>
                <w:highlight w:val="none"/>
                <w:lang w:val="en-US" w:eastAsia="zh-CN"/>
              </w:rPr>
              <w:t>预算金额</w:t>
            </w:r>
            <w:r>
              <w:rPr>
                <w:rFonts w:hint="eastAsia" w:ascii="仿宋" w:hAnsi="仿宋" w:eastAsia="仿宋" w:cs="仿宋"/>
                <w:b/>
                <w:bCs/>
                <w:i w:val="0"/>
                <w:iCs w:val="0"/>
                <w:color w:val="auto"/>
                <w:kern w:val="0"/>
                <w:sz w:val="21"/>
                <w:szCs w:val="21"/>
                <w:highlight w:val="none"/>
              </w:rPr>
              <w:t>（</w:t>
            </w:r>
            <w:r>
              <w:rPr>
                <w:rFonts w:hint="eastAsia" w:cs="仿宋"/>
                <w:b/>
                <w:bCs/>
                <w:i w:val="0"/>
                <w:iCs w:val="0"/>
                <w:color w:val="auto"/>
                <w:kern w:val="0"/>
                <w:sz w:val="21"/>
                <w:szCs w:val="21"/>
                <w:highlight w:val="none"/>
                <w:lang w:val="en-US" w:eastAsia="zh-CN"/>
              </w:rPr>
              <w:t>万</w:t>
            </w:r>
            <w:r>
              <w:rPr>
                <w:rFonts w:hint="eastAsia" w:ascii="仿宋" w:hAnsi="仿宋" w:eastAsia="仿宋" w:cs="仿宋"/>
                <w:b/>
                <w:bCs/>
                <w:i w:val="0"/>
                <w:iCs w:val="0"/>
                <w:color w:val="auto"/>
                <w:kern w:val="0"/>
                <w:sz w:val="21"/>
                <w:szCs w:val="21"/>
                <w:highlight w:val="none"/>
              </w:rPr>
              <w:t>元）</w:t>
            </w:r>
          </w:p>
        </w:tc>
        <w:tc>
          <w:tcPr>
            <w:tcW w:w="2157" w:type="dxa"/>
            <w:tcBorders>
              <w:top w:val="single" w:color="auto" w:sz="4" w:space="0"/>
              <w:left w:val="single" w:color="auto" w:sz="4" w:space="0"/>
              <w:right w:val="single" w:color="auto" w:sz="4" w:space="0"/>
            </w:tcBorders>
            <w:vAlign w:val="center"/>
          </w:tcPr>
          <w:p w14:paraId="2472702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bCs/>
                <w:i w:val="0"/>
                <w:iCs w:val="0"/>
                <w:color w:val="auto"/>
                <w:kern w:val="0"/>
                <w:sz w:val="21"/>
                <w:szCs w:val="21"/>
                <w:highlight w:val="none"/>
                <w:lang w:val="en-US"/>
              </w:rPr>
            </w:pPr>
            <w:r>
              <w:rPr>
                <w:rFonts w:hint="eastAsia" w:cs="仿宋"/>
                <w:b/>
                <w:bCs/>
                <w:i w:val="0"/>
                <w:iCs w:val="0"/>
                <w:color w:val="auto"/>
                <w:kern w:val="0"/>
                <w:sz w:val="21"/>
                <w:szCs w:val="21"/>
                <w:highlight w:val="none"/>
                <w:lang w:val="en-US" w:eastAsia="zh-CN"/>
              </w:rPr>
              <w:t>最高折扣限价（%）</w:t>
            </w:r>
          </w:p>
        </w:tc>
        <w:tc>
          <w:tcPr>
            <w:tcW w:w="2157" w:type="dxa"/>
            <w:tcBorders>
              <w:top w:val="single" w:color="auto" w:sz="4" w:space="0"/>
              <w:left w:val="single" w:color="auto" w:sz="4" w:space="0"/>
              <w:right w:val="single" w:color="auto" w:sz="4" w:space="0"/>
            </w:tcBorders>
            <w:vAlign w:val="center"/>
          </w:tcPr>
          <w:p w14:paraId="273BAE0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i w:val="0"/>
                <w:iCs w:val="0"/>
                <w:color w:val="auto"/>
                <w:kern w:val="0"/>
                <w:sz w:val="21"/>
                <w:szCs w:val="21"/>
                <w:highlight w:val="none"/>
              </w:rPr>
              <w:t>备注</w:t>
            </w:r>
          </w:p>
        </w:tc>
      </w:tr>
      <w:tr w14:paraId="2E6D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00" w:type="dxa"/>
            <w:tcBorders>
              <w:top w:val="single" w:color="auto" w:sz="4" w:space="0"/>
              <w:left w:val="single" w:color="auto" w:sz="4" w:space="0"/>
              <w:bottom w:val="single" w:color="auto" w:sz="4" w:space="0"/>
              <w:right w:val="single" w:color="auto" w:sz="4" w:space="0"/>
            </w:tcBorders>
            <w:vAlign w:val="center"/>
          </w:tcPr>
          <w:p w14:paraId="6D50F2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cs="仿宋"/>
                <w:i w:val="0"/>
                <w:iCs w:val="0"/>
                <w:color w:val="auto"/>
                <w:kern w:val="0"/>
                <w:sz w:val="21"/>
                <w:szCs w:val="21"/>
                <w:highlight w:val="none"/>
                <w:lang w:val="en-US" w:eastAsia="zh-CN"/>
              </w:rPr>
              <w:t>重庆市大足区人民政府双路街道办事处职工食堂肉类（畜、禽、水产）食材采购配送项目</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5C680249">
            <w:pPr>
              <w:keepNext w:val="0"/>
              <w:keepLines w:val="0"/>
              <w:pageBreakBefore w:val="0"/>
              <w:widowControl/>
              <w:tabs>
                <w:tab w:val="left" w:pos="536"/>
              </w:tabs>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i w:val="0"/>
                <w:iCs w:val="0"/>
                <w:color w:val="auto"/>
                <w:kern w:val="0"/>
                <w:sz w:val="21"/>
                <w:szCs w:val="21"/>
                <w:highlight w:val="none"/>
                <w:lang w:val="en-US" w:eastAsia="zh-CN"/>
              </w:rPr>
            </w:pPr>
            <w:r>
              <w:rPr>
                <w:rFonts w:hint="eastAsia" w:cs="仿宋"/>
                <w:i w:val="0"/>
                <w:iCs w:val="0"/>
                <w:color w:val="auto"/>
                <w:kern w:val="0"/>
                <w:sz w:val="21"/>
                <w:szCs w:val="21"/>
                <w:highlight w:val="none"/>
                <w:lang w:val="en-US" w:eastAsia="zh-CN"/>
              </w:rPr>
              <w:t>40.00</w:t>
            </w:r>
          </w:p>
        </w:tc>
        <w:tc>
          <w:tcPr>
            <w:tcW w:w="2157" w:type="dxa"/>
            <w:tcBorders>
              <w:top w:val="single" w:color="auto" w:sz="4" w:space="0"/>
              <w:left w:val="single" w:color="auto" w:sz="4" w:space="0"/>
              <w:bottom w:val="single" w:color="auto" w:sz="4" w:space="0"/>
              <w:right w:val="single" w:color="auto" w:sz="4" w:space="0"/>
            </w:tcBorders>
            <w:vAlign w:val="center"/>
          </w:tcPr>
          <w:p w14:paraId="7E06E14C">
            <w:pPr>
              <w:keepNext w:val="0"/>
              <w:keepLines w:val="0"/>
              <w:pageBreakBefore w:val="0"/>
              <w:widowControl/>
              <w:tabs>
                <w:tab w:val="left" w:pos="536"/>
              </w:tabs>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kern w:val="0"/>
                <w:sz w:val="21"/>
                <w:szCs w:val="21"/>
                <w:highlight w:val="none"/>
                <w:lang w:val="en-US" w:eastAsia="zh-CN"/>
              </w:rPr>
            </w:pPr>
            <w:r>
              <w:rPr>
                <w:rFonts w:hint="eastAsia" w:cs="仿宋"/>
                <w:color w:val="auto"/>
                <w:kern w:val="0"/>
                <w:sz w:val="21"/>
                <w:szCs w:val="21"/>
                <w:highlight w:val="none"/>
                <w:lang w:val="en-US" w:eastAsia="zh-CN"/>
              </w:rPr>
              <w:t>98%</w:t>
            </w:r>
          </w:p>
        </w:tc>
        <w:tc>
          <w:tcPr>
            <w:tcW w:w="2157" w:type="dxa"/>
            <w:tcBorders>
              <w:top w:val="single" w:color="auto" w:sz="4" w:space="0"/>
              <w:left w:val="single" w:color="auto" w:sz="4" w:space="0"/>
              <w:bottom w:val="single" w:color="auto" w:sz="4" w:space="0"/>
              <w:right w:val="single" w:color="auto" w:sz="4" w:space="0"/>
            </w:tcBorders>
            <w:vAlign w:val="center"/>
          </w:tcPr>
          <w:p w14:paraId="0CD780D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1"/>
                <w:szCs w:val="21"/>
                <w:highlight w:val="none"/>
                <w:lang w:val="en-US" w:eastAsia="zh-CN"/>
              </w:rPr>
            </w:pPr>
          </w:p>
        </w:tc>
      </w:tr>
    </w:tbl>
    <w:p w14:paraId="5D7D0B38">
      <w:pPr>
        <w:keepLines w:val="0"/>
        <w:pageBreakBefore w:val="0"/>
        <w:kinsoku/>
        <w:wordWrap/>
        <w:topLinePunct w:val="0"/>
        <w:bidi w:val="0"/>
        <w:textAlignment w:val="auto"/>
        <w:rPr>
          <w:rFonts w:hint="default" w:eastAsia="仿宋"/>
          <w:color w:val="auto"/>
          <w:highlight w:val="none"/>
          <w:lang w:val="en-US" w:eastAsia="zh-CN"/>
        </w:rPr>
      </w:pPr>
      <w:r>
        <w:rPr>
          <w:rFonts w:hint="eastAsia"/>
          <w:color w:val="auto"/>
          <w:highlight w:val="none"/>
          <w:lang w:val="en-US" w:eastAsia="zh-CN"/>
        </w:rPr>
        <w:t>注：本项目的预算金额仅供参考，不构成最终结算的依据。实际结算金额将根据成交供应商的折扣报价以及实际配送的食材数量进行据实结算。</w:t>
      </w:r>
    </w:p>
    <w:p w14:paraId="0671FBA9">
      <w:pPr>
        <w:pStyle w:val="3"/>
        <w:keepLines w:val="0"/>
        <w:pageBreakBefore w:val="0"/>
        <w:kinsoku/>
        <w:wordWrap/>
        <w:topLinePunct w:val="0"/>
        <w:bidi w:val="0"/>
        <w:textAlignment w:val="auto"/>
        <w:rPr>
          <w:rFonts w:hint="eastAsia" w:ascii="仿宋" w:hAnsi="仿宋" w:eastAsia="仿宋" w:cs="仿宋"/>
          <w:color w:val="auto"/>
          <w:highlight w:val="none"/>
          <w:lang w:val="en-US" w:eastAsia="zh-CN"/>
        </w:rPr>
      </w:pPr>
      <w:bookmarkStart w:id="16" w:name="_Toc16890"/>
      <w:r>
        <w:rPr>
          <w:rFonts w:hint="eastAsia" w:ascii="仿宋" w:hAnsi="仿宋" w:eastAsia="仿宋" w:cs="仿宋"/>
          <w:color w:val="auto"/>
          <w:highlight w:val="none"/>
        </w:rPr>
        <w:t>二、</w:t>
      </w:r>
      <w:r>
        <w:rPr>
          <w:rFonts w:hint="eastAsia" w:ascii="仿宋" w:hAnsi="仿宋" w:eastAsia="仿宋" w:cs="仿宋"/>
          <w:color w:val="auto"/>
          <w:highlight w:val="none"/>
          <w:lang w:val="en-US" w:eastAsia="zh-CN"/>
        </w:rPr>
        <w:t>服务范围</w:t>
      </w:r>
      <w:bookmarkEnd w:id="16"/>
    </w:p>
    <w:p w14:paraId="0DCA63B6">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涵盖肉类（畜、禽、水产）食材采购配送服务，包括畜肉（冷鲜猪肉、牛肉、羊肉等畜肉及各分割部位）、禽肉（冰鲜鸡肉、鸭肉、鹅肉等禽肉及内脏制品）、水产（活鲫鱼、草鱼等淡水鱼，冰鲜带鱼、黄鱼等海水鱼，鲜虾、活蟹、贝类等海鲜）以及采购人需求的其他肉类食材。供应商需按照采购人订单要求，采用符合专业运输标准的配送方式，将上述各类食材按时、按质、按量配送至指定地点，并提供详细送货清单，确保食材包装及新鲜度符合合同约定标准。</w:t>
      </w:r>
    </w:p>
    <w:p w14:paraId="09071EF9">
      <w:pPr>
        <w:pStyle w:val="3"/>
        <w:keepLines w:val="0"/>
        <w:pageBreakBefore w:val="0"/>
        <w:kinsoku/>
        <w:wordWrap/>
        <w:topLinePunct w:val="0"/>
        <w:bidi w:val="0"/>
        <w:textAlignment w:val="auto"/>
        <w:rPr>
          <w:rFonts w:hint="eastAsia"/>
          <w:color w:val="auto"/>
          <w:highlight w:val="none"/>
          <w:lang w:val="en-US" w:eastAsia="zh-CN"/>
        </w:rPr>
      </w:pPr>
      <w:bookmarkStart w:id="17" w:name="_Toc11110"/>
      <w:r>
        <w:rPr>
          <w:rFonts w:hint="eastAsia"/>
          <w:color w:val="auto"/>
          <w:highlight w:val="none"/>
          <w:lang w:val="en-US" w:eastAsia="zh-CN"/>
        </w:rPr>
        <w:t>三、服务内容及要求</w:t>
      </w:r>
      <w:bookmarkEnd w:id="17"/>
    </w:p>
    <w:p w14:paraId="024F4A18">
      <w:pPr>
        <w:keepLines w:val="0"/>
        <w:pageBreakBefore w:val="0"/>
        <w:kinsoku/>
        <w:wordWrap/>
        <w:topLinePunct w:val="0"/>
        <w:bidi w:val="0"/>
        <w:textAlignment w:val="auto"/>
        <w:rPr>
          <w:rFonts w:hint="eastAsia" w:ascii="仿宋" w:eastAsia="仿宋"/>
          <w:color w:val="auto"/>
          <w:highlight w:val="none"/>
          <w:lang w:val="en-US" w:eastAsia="zh-CN"/>
        </w:rPr>
      </w:pPr>
      <w:r>
        <w:rPr>
          <w:rFonts w:hint="eastAsia" w:ascii="仿宋" w:eastAsia="仿宋"/>
          <w:color w:val="auto"/>
          <w:highlight w:val="none"/>
          <w:lang w:val="en-US" w:eastAsia="zh-CN"/>
        </w:rPr>
        <w:t>（一）产品要求</w:t>
      </w:r>
    </w:p>
    <w:tbl>
      <w:tblPr>
        <w:tblStyle w:val="22"/>
        <w:tblW w:w="91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07"/>
        <w:gridCol w:w="1647"/>
        <w:gridCol w:w="1648"/>
        <w:gridCol w:w="4782"/>
      </w:tblGrid>
      <w:tr w14:paraId="0C85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3" w:hRule="atLeast"/>
          <w:tblHeader/>
          <w:jc w:val="center"/>
        </w:trPr>
        <w:tc>
          <w:tcPr>
            <w:tcW w:w="1107" w:type="dxa"/>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600FBB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4"/>
                <w:szCs w:val="24"/>
                <w:highlight w:val="none"/>
              </w:rPr>
            </w:pPr>
            <w:r>
              <w:rPr>
                <w:rFonts w:hint="default"/>
                <w:b/>
                <w:bCs/>
                <w:color w:val="auto"/>
                <w:sz w:val="24"/>
                <w:szCs w:val="24"/>
                <w:highlight w:val="none"/>
                <w:lang w:val="en-US" w:eastAsia="zh-CN"/>
              </w:rPr>
              <w:t>分类</w:t>
            </w:r>
          </w:p>
        </w:tc>
        <w:tc>
          <w:tcPr>
            <w:tcW w:w="1647"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456C9B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4"/>
                <w:szCs w:val="24"/>
                <w:highlight w:val="none"/>
              </w:rPr>
            </w:pPr>
            <w:r>
              <w:rPr>
                <w:rFonts w:hint="default"/>
                <w:b/>
                <w:bCs/>
                <w:color w:val="auto"/>
                <w:sz w:val="24"/>
                <w:szCs w:val="24"/>
                <w:highlight w:val="none"/>
                <w:lang w:val="en-US" w:eastAsia="zh-CN"/>
              </w:rPr>
              <w:t>服务内容</w:t>
            </w:r>
          </w:p>
        </w:tc>
        <w:tc>
          <w:tcPr>
            <w:tcW w:w="1648"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7325B6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4"/>
                <w:szCs w:val="24"/>
                <w:highlight w:val="none"/>
              </w:rPr>
            </w:pPr>
            <w:r>
              <w:rPr>
                <w:rFonts w:hint="default"/>
                <w:b/>
                <w:bCs/>
                <w:color w:val="auto"/>
                <w:sz w:val="24"/>
                <w:szCs w:val="24"/>
                <w:highlight w:val="none"/>
                <w:lang w:val="en-US" w:eastAsia="zh-CN"/>
              </w:rPr>
              <w:t>需求</w:t>
            </w:r>
          </w:p>
        </w:tc>
        <w:tc>
          <w:tcPr>
            <w:tcW w:w="4782"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40D65C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4"/>
                <w:szCs w:val="24"/>
                <w:highlight w:val="none"/>
              </w:rPr>
            </w:pPr>
            <w:r>
              <w:rPr>
                <w:rFonts w:hint="default"/>
                <w:b/>
                <w:bCs/>
                <w:color w:val="auto"/>
                <w:sz w:val="24"/>
                <w:szCs w:val="24"/>
                <w:highlight w:val="none"/>
                <w:lang w:val="en-US" w:eastAsia="zh-CN"/>
              </w:rPr>
              <w:t>标准</w:t>
            </w:r>
          </w:p>
        </w:tc>
      </w:tr>
      <w:tr w14:paraId="23621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107"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331867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仿宋"/>
                <w:color w:val="auto"/>
                <w:sz w:val="21"/>
                <w:szCs w:val="21"/>
                <w:highlight w:val="none"/>
                <w:lang w:eastAsia="zh-CN"/>
              </w:rPr>
            </w:pPr>
            <w:r>
              <w:rPr>
                <w:rFonts w:hint="default"/>
                <w:color w:val="auto"/>
                <w:sz w:val="21"/>
                <w:szCs w:val="21"/>
                <w:highlight w:val="none"/>
              </w:rPr>
              <w:t>肉类（猪牛羊禽肉</w:t>
            </w:r>
            <w:r>
              <w:rPr>
                <w:rFonts w:hint="eastAsia"/>
                <w:color w:val="auto"/>
                <w:sz w:val="21"/>
                <w:szCs w:val="21"/>
                <w:highlight w:val="none"/>
                <w:lang w:eastAsia="zh-CN"/>
              </w:rPr>
              <w:t>）</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2C1B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olor w:val="auto"/>
                <w:sz w:val="21"/>
                <w:szCs w:val="21"/>
                <w:highlight w:val="none"/>
              </w:rPr>
            </w:pPr>
            <w:r>
              <w:rPr>
                <w:rFonts w:hint="default"/>
                <w:color w:val="auto"/>
                <w:sz w:val="21"/>
                <w:szCs w:val="21"/>
                <w:highlight w:val="none"/>
                <w:lang w:val="en-US" w:eastAsia="zh-CN"/>
              </w:rPr>
              <w:t>按订单</w:t>
            </w:r>
            <w:r>
              <w:rPr>
                <w:rFonts w:hint="eastAsia"/>
                <w:color w:val="auto"/>
                <w:sz w:val="21"/>
                <w:szCs w:val="21"/>
                <w:highlight w:val="none"/>
                <w:lang w:val="en-US" w:eastAsia="zh-CN"/>
              </w:rPr>
              <w:t>要求</w:t>
            </w:r>
            <w:r>
              <w:rPr>
                <w:rFonts w:hint="default"/>
                <w:color w:val="auto"/>
                <w:sz w:val="21"/>
                <w:szCs w:val="21"/>
                <w:highlight w:val="none"/>
                <w:lang w:val="en-US" w:eastAsia="zh-CN"/>
              </w:rPr>
              <w:t>配送新鲜畜肉（猪肉、牛肉、羊肉等畜肉）、禽肉</w:t>
            </w:r>
            <w:r>
              <w:rPr>
                <w:rFonts w:hint="eastAsia"/>
                <w:color w:val="auto"/>
                <w:sz w:val="21"/>
                <w:szCs w:val="21"/>
                <w:highlight w:val="none"/>
                <w:lang w:val="en-US" w:eastAsia="zh-CN"/>
              </w:rPr>
              <w:t>（鸡肉、鸭肉、鹅肉等禽肉</w:t>
            </w:r>
            <w:r>
              <w:rPr>
                <w:rFonts w:hint="default"/>
                <w:color w:val="auto"/>
                <w:sz w:val="21"/>
                <w:szCs w:val="21"/>
                <w:highlight w:val="none"/>
                <w:lang w:val="en-US" w:eastAsia="zh-CN"/>
              </w:rPr>
              <w:t>及</w:t>
            </w:r>
            <w:r>
              <w:rPr>
                <w:rFonts w:hint="eastAsia"/>
                <w:color w:val="auto"/>
                <w:sz w:val="21"/>
                <w:szCs w:val="21"/>
                <w:highlight w:val="none"/>
                <w:lang w:val="en-US" w:eastAsia="zh-CN"/>
              </w:rPr>
              <w:t>其</w:t>
            </w:r>
            <w:r>
              <w:rPr>
                <w:rFonts w:hint="default"/>
                <w:color w:val="auto"/>
                <w:sz w:val="21"/>
                <w:szCs w:val="21"/>
                <w:highlight w:val="none"/>
                <w:lang w:val="en-US" w:eastAsia="zh-CN"/>
              </w:rPr>
              <w:t>分割产品</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710F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eastAsia="仿宋"/>
                <w:color w:val="auto"/>
                <w:sz w:val="21"/>
                <w:szCs w:val="21"/>
                <w:highlight w:val="none"/>
                <w:lang w:eastAsia="zh-CN"/>
              </w:rPr>
            </w:pPr>
            <w:r>
              <w:rPr>
                <w:rFonts w:hint="eastAsia"/>
                <w:color w:val="auto"/>
                <w:sz w:val="21"/>
                <w:szCs w:val="21"/>
                <w:highlight w:val="none"/>
                <w:lang w:eastAsia="zh-CN"/>
              </w:rPr>
              <w:t>每日提供新鲜且安全的肉类，以满足食堂制作荤菜的需求。</w:t>
            </w:r>
          </w:p>
        </w:tc>
        <w:tc>
          <w:tcPr>
            <w:tcW w:w="4782"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56FF40F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color w:val="auto"/>
                <w:sz w:val="21"/>
                <w:szCs w:val="21"/>
                <w:highlight w:val="none"/>
                <w:lang w:val="en-US" w:eastAsia="zh-CN"/>
              </w:rPr>
            </w:pPr>
            <w:r>
              <w:rPr>
                <w:rFonts w:hint="default"/>
                <w:color w:val="auto"/>
                <w:sz w:val="21"/>
                <w:szCs w:val="21"/>
                <w:highlight w:val="none"/>
                <w:lang w:val="en-US" w:eastAsia="zh-CN"/>
              </w:rPr>
              <w:t>1.色泽正常，猪肉淡红或鲜红，牛羊肉暗红，禽肉浅黄或白色；肉质有弹性，指压后凹陷立即恢复；无异味、黏液，脂肪洁白或乳白；带检疫合格印章。</w:t>
            </w:r>
          </w:p>
          <w:p w14:paraId="5329B70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color w:val="auto"/>
                <w:sz w:val="21"/>
                <w:szCs w:val="21"/>
                <w:highlight w:val="none"/>
                <w:lang w:val="en-US" w:eastAsia="zh-CN"/>
              </w:rPr>
            </w:pPr>
            <w:r>
              <w:rPr>
                <w:rFonts w:hint="default"/>
                <w:color w:val="auto"/>
                <w:sz w:val="21"/>
                <w:szCs w:val="21"/>
                <w:highlight w:val="none"/>
                <w:lang w:val="en-US" w:eastAsia="zh-CN"/>
              </w:rPr>
              <w:t>2.符合《食品安全国家标准鲜（冻）畜、禽产品》（GB2707-2016）标准，微生物、兽药残留、理化指标达标。</w:t>
            </w:r>
          </w:p>
          <w:p w14:paraId="7A8797F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color w:val="auto"/>
                <w:sz w:val="21"/>
                <w:szCs w:val="21"/>
                <w:highlight w:val="none"/>
              </w:rPr>
            </w:pPr>
            <w:r>
              <w:rPr>
                <w:rFonts w:hint="eastAsia"/>
                <w:color w:val="auto"/>
                <w:sz w:val="21"/>
                <w:szCs w:val="21"/>
                <w:highlight w:val="none"/>
                <w:lang w:val="en-US" w:eastAsia="zh-CN"/>
              </w:rPr>
              <w:t>3.生鲜肉类应使用符合食品安全标准的塑料袋进行包装，并置于冷藏箱内进行运输，确保整个运输过程中温度维持在0至4摄氏度的低温环境。对于分割后的肉类，需分别进行包装，并在包装上明确标注肉类的种类、重量、屠宰日期、检疫标识等信息。在配送过程中，根据采购人需求提供相应的动物检疫合格证明文件。</w:t>
            </w:r>
          </w:p>
        </w:tc>
      </w:tr>
      <w:tr w14:paraId="420C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107"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094BC4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lang w:val="en-US" w:eastAsia="zh-CN"/>
              </w:rPr>
            </w:pPr>
            <w:r>
              <w:rPr>
                <w:rFonts w:hint="default"/>
                <w:color w:val="auto"/>
                <w:sz w:val="21"/>
                <w:szCs w:val="21"/>
                <w:highlight w:val="none"/>
                <w:lang w:val="en-US" w:eastAsia="zh-CN"/>
              </w:rPr>
              <w:t>水产类（鱼、虾等）</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D4D4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olor w:val="auto"/>
                <w:sz w:val="21"/>
                <w:szCs w:val="21"/>
                <w:highlight w:val="none"/>
                <w:lang w:val="en-US" w:eastAsia="zh-CN"/>
              </w:rPr>
            </w:pPr>
            <w:r>
              <w:rPr>
                <w:rFonts w:hint="default"/>
                <w:color w:val="auto"/>
                <w:sz w:val="21"/>
                <w:szCs w:val="21"/>
                <w:highlight w:val="none"/>
                <w:lang w:val="en-US" w:eastAsia="zh-CN"/>
              </w:rPr>
              <w:t>按订单</w:t>
            </w:r>
            <w:r>
              <w:rPr>
                <w:rFonts w:hint="eastAsia"/>
                <w:color w:val="auto"/>
                <w:sz w:val="21"/>
                <w:szCs w:val="21"/>
                <w:highlight w:val="none"/>
                <w:lang w:val="en-US" w:eastAsia="zh-CN"/>
              </w:rPr>
              <w:t>要求</w:t>
            </w:r>
            <w:r>
              <w:rPr>
                <w:rFonts w:hint="default"/>
                <w:color w:val="auto"/>
                <w:sz w:val="21"/>
                <w:szCs w:val="21"/>
                <w:highlight w:val="none"/>
                <w:lang w:val="en-US" w:eastAsia="zh-CN"/>
              </w:rPr>
              <w:t>配送鲜活或冰鲜的水产</w:t>
            </w:r>
            <w:r>
              <w:rPr>
                <w:rFonts w:hint="eastAsia"/>
                <w:color w:val="auto"/>
                <w:sz w:val="21"/>
                <w:szCs w:val="21"/>
                <w:highlight w:val="none"/>
                <w:lang w:val="en-US" w:eastAsia="zh-CN"/>
              </w:rPr>
              <w:t>（包括活鲫鱼、草鱼等淡水鱼，冰鲜带鱼、黄鱼等海水鱼，鲜虾、活蟹、贝类等海鲜）</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B25D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olor w:val="auto"/>
                <w:sz w:val="21"/>
                <w:szCs w:val="21"/>
                <w:highlight w:val="none"/>
                <w:lang w:val="en-US" w:eastAsia="zh-CN"/>
              </w:rPr>
            </w:pPr>
            <w:r>
              <w:rPr>
                <w:rFonts w:hint="eastAsia"/>
                <w:color w:val="auto"/>
                <w:sz w:val="21"/>
                <w:szCs w:val="21"/>
                <w:highlight w:val="none"/>
                <w:lang w:val="en-US" w:eastAsia="zh-CN"/>
              </w:rPr>
              <w:t>每日提供新鲜且品质优良的水产品，以满足食堂水产菜肴的烹饪需求。</w:t>
            </w:r>
          </w:p>
        </w:tc>
        <w:tc>
          <w:tcPr>
            <w:tcW w:w="4782"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0E58675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color w:val="auto"/>
                <w:sz w:val="21"/>
                <w:szCs w:val="21"/>
                <w:highlight w:val="none"/>
                <w:lang w:val="en-US" w:eastAsia="zh-CN"/>
              </w:rPr>
            </w:pPr>
            <w:r>
              <w:rPr>
                <w:rFonts w:hint="default"/>
                <w:color w:val="auto"/>
                <w:sz w:val="21"/>
                <w:szCs w:val="21"/>
                <w:highlight w:val="none"/>
                <w:lang w:val="en-US" w:eastAsia="zh-CN"/>
              </w:rPr>
              <w:t>1.活鱼游动活跃，体表无破损、无寄生虫；冰鲜水产色泽鲜亮，无发黑、发黄现象；虾蟹外壳坚硬、有光泽，肢体完整；贝类外壳紧闭或轻碰能闭合，无腐臭异味。</w:t>
            </w:r>
          </w:p>
          <w:p w14:paraId="6D21C8F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color w:val="auto"/>
                <w:sz w:val="21"/>
                <w:szCs w:val="21"/>
                <w:highlight w:val="none"/>
                <w:lang w:val="en-US" w:eastAsia="zh-CN"/>
              </w:rPr>
            </w:pPr>
            <w:r>
              <w:rPr>
                <w:rFonts w:hint="default"/>
                <w:color w:val="auto"/>
                <w:sz w:val="21"/>
                <w:szCs w:val="21"/>
                <w:highlight w:val="none"/>
                <w:lang w:val="en-US" w:eastAsia="zh-CN"/>
              </w:rPr>
              <w:t>2.符合《食品安全国家标准鲜、冻动物性水产品》（GB2733-2015）标准，微生物、重金属等指标达标，无药物残留超标问题。</w:t>
            </w:r>
          </w:p>
          <w:p w14:paraId="3C42F94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color w:val="auto"/>
                <w:sz w:val="21"/>
                <w:szCs w:val="21"/>
                <w:highlight w:val="none"/>
                <w:lang w:val="en-US" w:eastAsia="zh-CN"/>
              </w:rPr>
            </w:pPr>
            <w:r>
              <w:rPr>
                <w:rFonts w:hint="default"/>
                <w:color w:val="auto"/>
                <w:sz w:val="21"/>
                <w:szCs w:val="21"/>
                <w:highlight w:val="none"/>
                <w:lang w:val="en-US" w:eastAsia="zh-CN"/>
              </w:rPr>
              <w:t>3.活鱼采用充氧活鱼运输箱配送，确保运输过程中氧气充足；冰鲜水产用保温箱加冰袋或干冰的方式运输，保持低温环境，温度控制在 - 18℃以下；虾蟹、贝类用泡沫箱加冰袋包装，避免挤压碰撞。所有水产包装应密封良好，防止漏水、串味。配送时</w:t>
            </w:r>
            <w:r>
              <w:rPr>
                <w:rFonts w:hint="eastAsia"/>
                <w:color w:val="auto"/>
                <w:sz w:val="21"/>
                <w:szCs w:val="21"/>
                <w:highlight w:val="none"/>
                <w:lang w:val="en-US" w:eastAsia="zh-CN"/>
              </w:rPr>
              <w:t>根据采购人需求</w:t>
            </w:r>
            <w:r>
              <w:rPr>
                <w:rFonts w:hint="default"/>
                <w:color w:val="auto"/>
                <w:sz w:val="21"/>
                <w:szCs w:val="21"/>
                <w:highlight w:val="none"/>
                <w:lang w:val="en-US" w:eastAsia="zh-CN"/>
              </w:rPr>
              <w:t>提供水产的来源证明、检验检疫合格证明等文件。</w:t>
            </w:r>
          </w:p>
        </w:tc>
      </w:tr>
      <w:tr w14:paraId="01A9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107"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6179F5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rPr>
            </w:pPr>
            <w:r>
              <w:rPr>
                <w:rFonts w:hint="default"/>
                <w:color w:val="auto"/>
                <w:sz w:val="21"/>
                <w:szCs w:val="21"/>
                <w:highlight w:val="none"/>
                <w:lang w:val="en-US" w:eastAsia="zh-CN"/>
              </w:rPr>
              <w:t>其他</w:t>
            </w:r>
          </w:p>
        </w:tc>
        <w:tc>
          <w:tcPr>
            <w:tcW w:w="1647"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534C15F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olor w:val="auto"/>
                <w:sz w:val="21"/>
                <w:szCs w:val="21"/>
                <w:highlight w:val="none"/>
              </w:rPr>
            </w:pPr>
            <w:r>
              <w:rPr>
                <w:rFonts w:hint="default"/>
                <w:color w:val="auto"/>
                <w:sz w:val="21"/>
                <w:szCs w:val="21"/>
                <w:highlight w:val="none"/>
                <w:lang w:val="en-US" w:eastAsia="zh-CN"/>
              </w:rPr>
              <w:t>满足</w:t>
            </w:r>
            <w:r>
              <w:rPr>
                <w:rFonts w:hint="eastAsia"/>
                <w:color w:val="auto"/>
                <w:sz w:val="21"/>
                <w:szCs w:val="21"/>
                <w:highlight w:val="none"/>
                <w:lang w:val="en-US" w:eastAsia="zh-CN"/>
              </w:rPr>
              <w:t>采购人</w:t>
            </w:r>
            <w:r>
              <w:rPr>
                <w:rFonts w:hint="default"/>
                <w:color w:val="auto"/>
                <w:sz w:val="21"/>
                <w:szCs w:val="21"/>
                <w:highlight w:val="none"/>
                <w:lang w:val="en-US" w:eastAsia="zh-CN"/>
              </w:rPr>
              <w:t>临时提出的其他</w:t>
            </w:r>
            <w:r>
              <w:rPr>
                <w:rFonts w:hint="eastAsia"/>
                <w:color w:val="auto"/>
                <w:sz w:val="21"/>
                <w:szCs w:val="21"/>
                <w:highlight w:val="none"/>
                <w:lang w:val="en-US" w:eastAsia="zh-CN"/>
              </w:rPr>
              <w:t>肉类</w:t>
            </w:r>
            <w:r>
              <w:rPr>
                <w:rFonts w:hint="default"/>
                <w:color w:val="auto"/>
                <w:sz w:val="21"/>
                <w:szCs w:val="21"/>
                <w:highlight w:val="none"/>
                <w:lang w:val="en-US" w:eastAsia="zh-CN"/>
              </w:rPr>
              <w:t>食材需求</w:t>
            </w:r>
          </w:p>
        </w:tc>
        <w:tc>
          <w:tcPr>
            <w:tcW w:w="1648"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4B59628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olor w:val="auto"/>
                <w:sz w:val="21"/>
                <w:szCs w:val="21"/>
                <w:highlight w:val="none"/>
              </w:rPr>
            </w:pPr>
            <w:r>
              <w:rPr>
                <w:rFonts w:hint="default"/>
                <w:color w:val="auto"/>
                <w:sz w:val="21"/>
                <w:szCs w:val="21"/>
                <w:highlight w:val="none"/>
                <w:lang w:val="en-US" w:eastAsia="zh-CN"/>
              </w:rPr>
              <w:t>根据实际需求灵活供应，确保品质达标</w:t>
            </w:r>
          </w:p>
        </w:tc>
        <w:tc>
          <w:tcPr>
            <w:tcW w:w="4782" w:type="dxa"/>
            <w:tcBorders>
              <w:top w:val="single" w:color="000000" w:sz="4" w:space="0"/>
              <w:left w:val="single" w:color="000000" w:sz="4" w:space="0"/>
              <w:bottom w:val="single" w:color="000000" w:sz="12" w:space="0"/>
              <w:right w:val="single" w:color="000000" w:sz="12" w:space="0"/>
            </w:tcBorders>
            <w:shd w:val="clear" w:color="auto" w:fill="FFFFFF"/>
            <w:vAlign w:val="center"/>
          </w:tcPr>
          <w:p w14:paraId="37340E5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color w:val="auto"/>
                <w:sz w:val="21"/>
                <w:szCs w:val="21"/>
                <w:highlight w:val="none"/>
              </w:rPr>
            </w:pPr>
            <w:r>
              <w:rPr>
                <w:rFonts w:hint="default"/>
                <w:color w:val="auto"/>
                <w:sz w:val="21"/>
                <w:szCs w:val="21"/>
                <w:highlight w:val="none"/>
                <w:lang w:val="en-US" w:eastAsia="zh-CN"/>
              </w:rPr>
              <w:t>符合该品种应有的颜色、气味特征</w:t>
            </w:r>
            <w:r>
              <w:rPr>
                <w:rFonts w:hint="eastAsia"/>
                <w:color w:val="auto"/>
                <w:sz w:val="21"/>
                <w:szCs w:val="21"/>
                <w:highlight w:val="none"/>
                <w:lang w:val="en-US" w:eastAsia="zh-CN"/>
              </w:rPr>
              <w:t>及</w:t>
            </w:r>
            <w:r>
              <w:rPr>
                <w:rFonts w:hint="default"/>
                <w:color w:val="auto"/>
                <w:sz w:val="21"/>
                <w:szCs w:val="21"/>
                <w:highlight w:val="none"/>
                <w:lang w:val="en-US" w:eastAsia="zh-CN"/>
              </w:rPr>
              <w:t>食品安全标准</w:t>
            </w:r>
            <w:r>
              <w:rPr>
                <w:rFonts w:hint="eastAsia"/>
                <w:color w:val="auto"/>
                <w:sz w:val="21"/>
                <w:szCs w:val="21"/>
                <w:highlight w:val="none"/>
                <w:lang w:val="en-US" w:eastAsia="zh-CN"/>
              </w:rPr>
              <w:t>。</w:t>
            </w:r>
          </w:p>
        </w:tc>
      </w:tr>
    </w:tbl>
    <w:p w14:paraId="3A1C29F8">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（二）其他要求</w:t>
      </w:r>
    </w:p>
    <w:p w14:paraId="5C4B9014">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1.对于具有外包装的食材，必须明确标示包括净含量、品名、执行标准号、生产者名称、地址、商标、生产日期、保质期等基本信息；对于分割产品，还需额外注明种类和重量；对于活鲜食材的包装，必须标明品种、规格、数量；对于冰鲜食材，应注明捕捞/加工日期、储存条件，并根据采购人的需求提供来源证明及检验检疫合格证明；此外，所有包装上的图案及文字印刷必须清晰、端正、不褪色，并且根据食材的特性，应标注如“充氧运输”“低温保存”“易碎品”“轻放”等相应的提示或警示语句，以确保标识信息的完整性和醒目性，便于查验相关证明文件。</w:t>
      </w:r>
    </w:p>
    <w:p w14:paraId="30DDCE5B">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2.时效与规格标准​</w:t>
      </w:r>
    </w:p>
    <w:p w14:paraId="7367CCE7">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（1）时效要求</w:t>
      </w:r>
    </w:p>
    <w:p w14:paraId="142991F6">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1）对于生鲜肉类，必须在屠宰当天或次日进行配送。配送过程中，需配合采购人提供动物检疫合格证明及屠宰场出具的出场证明，以确保屠宰与配送之间的时间间隔不超过24小时（冷鲜肉除外）。</w:t>
      </w:r>
    </w:p>
    <w:p w14:paraId="0072004E">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2）保质期不超过七天的冰鲜水产，其送货日期不得超过捕捞或加工日期后的第二天，并且必须保证运输过程中的温度符合规定。</w:t>
      </w:r>
    </w:p>
    <w:p w14:paraId="0CF1CB17">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3）所有预包装食品均应确保其规格、品种完全满足采购人的要求，涵盖包装规格、口味、种类的完整性。对于保质期不超过三日的产品，必须为配送当日生产的新鲜货品；保质期不超过七日的产品，配送日期不得晚于生产日期后的第二日；保质期不超过六个月的产品，配送日期至保质期终止的天数应超过保质期总天数的三分之二；保质期超过六个月的产品，配送日期至保质期终止的天数应超过保质期总天数的一半。</w:t>
      </w:r>
    </w:p>
    <w:p w14:paraId="678BC1FF">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（2）规格标准</w:t>
      </w:r>
    </w:p>
    <w:p w14:paraId="514FE87A">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1）肉类分割产品必须严格按照订单指定部位（例如猪里脊肉、牛腩）及重量进行配送。对于不可分割的商品（如整只禽肉），必须标明其实际重量。</w:t>
      </w:r>
    </w:p>
    <w:p w14:paraId="64782230">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2）水产类活鲜产品应保证规格一致（例如鲫鱼每条不少于500克），冰鲜产品则应依照订单要求的包装规格（例如带鱼段500克/袋）进行配送，误差不得超过±5%。</w:t>
      </w:r>
    </w:p>
    <w:p w14:paraId="028DACF3">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3.所有采购的食材除了要满足上述各类别分类分项标准外，还应符合以下标准：</w:t>
      </w:r>
    </w:p>
    <w:p w14:paraId="08EAE76F">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1）《食品安全国家标准食品添加剂使用标准》（GB2760-2011）；</w:t>
      </w:r>
    </w:p>
    <w:p w14:paraId="2A9973CF">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2）《食品安全国家标准食品中污染物限量》（GB2762-2022）；</w:t>
      </w:r>
    </w:p>
    <w:p w14:paraId="36ED5B86">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3）《食品安全国家标准食品中兽药最大残留限量》（GB31650-2019）；</w:t>
      </w:r>
    </w:p>
    <w:p w14:paraId="5C25BE93">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4）《食品安全国家标准食品经营过程卫生规范》（GB 31621-2014）；</w:t>
      </w:r>
    </w:p>
    <w:p w14:paraId="265A28F2">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5）《预包装食品标签通则》（GB7718-2011）；</w:t>
      </w:r>
    </w:p>
    <w:p w14:paraId="314EB181">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6）所有肉类产品必须具备动物检疫合格证明、肉品品质检验合格证，严禁采购无“两证”肉类；屠宰、加工、运输、储存等环节</w:t>
      </w:r>
      <w:r>
        <w:rPr>
          <w:rFonts w:hint="eastAsia" w:ascii="仿宋" w:hAnsi="仿宋" w:eastAsia="仿宋" w:cs="Times New Roman"/>
          <w:color w:val="auto"/>
          <w:kern w:val="2"/>
          <w:sz w:val="24"/>
          <w:highlight w:val="none"/>
          <w:lang w:val="en-US" w:eastAsia="zh-CN" w:bidi="ar-SA"/>
        </w:rPr>
        <w:t>必须</w:t>
      </w:r>
      <w:r>
        <w:rPr>
          <w:rFonts w:hint="eastAsia"/>
          <w:color w:val="auto"/>
          <w:highlight w:val="none"/>
          <w:lang w:val="en-US" w:eastAsia="zh-CN"/>
        </w:rPr>
        <w:t>严格遵守《生猪屠宰管理条例》《畜禽屠宰管理条例》等</w:t>
      </w:r>
      <w:r>
        <w:rPr>
          <w:rFonts w:hint="eastAsia" w:ascii="仿宋" w:hAnsi="仿宋" w:eastAsia="仿宋" w:cs="Times New Roman"/>
          <w:color w:val="auto"/>
          <w:kern w:val="2"/>
          <w:sz w:val="24"/>
          <w:highlight w:val="none"/>
          <w:lang w:val="en-US" w:eastAsia="zh-CN" w:bidi="ar-SA"/>
        </w:rPr>
        <w:t>相关</w:t>
      </w:r>
      <w:r>
        <w:rPr>
          <w:rFonts w:hint="eastAsia"/>
          <w:color w:val="auto"/>
          <w:highlight w:val="none"/>
          <w:lang w:val="en-US" w:eastAsia="zh-CN"/>
        </w:rPr>
        <w:t>法规；</w:t>
      </w:r>
    </w:p>
    <w:p w14:paraId="676AB2BE">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7）所有产品必须严格遵守新颁布的《中华人民共和国食品安全法》及其他相关法规要求，确保食品安全。</w:t>
      </w:r>
    </w:p>
    <w:p w14:paraId="72991151">
      <w:pPr>
        <w:keepLines w:val="0"/>
        <w:pageBreakBefore w:val="0"/>
        <w:kinsoku/>
        <w:wordWrap/>
        <w:topLinePunct w:val="0"/>
        <w:bidi w:val="0"/>
        <w:textAlignment w:val="auto"/>
        <w:rPr>
          <w:rFonts w:hint="default"/>
          <w:color w:val="auto"/>
          <w:highlight w:val="none"/>
          <w:lang w:val="en-US" w:eastAsia="zh-CN"/>
        </w:rPr>
      </w:pPr>
      <w:r>
        <w:rPr>
          <w:rFonts w:hint="eastAsia"/>
          <w:color w:val="auto"/>
          <w:highlight w:val="none"/>
          <w:lang w:val="en-US" w:eastAsia="zh-CN"/>
        </w:rPr>
        <w:t>4.安全责任要求</w:t>
      </w:r>
    </w:p>
    <w:p w14:paraId="444EC427">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1）供应商需组建专业的食材采购、仓储管理及配送团队，配备符合食材运输标准的专业车辆。配送团队成员应保持相对稳定，并持有有效的健康证明。肉类产品与冰鲜水产在运输过程中需对温度进行严格把控，若因温度控制不当导致产品变质，采购人有权拒绝接收，并且供应商须承担由此产生的一切损失。</w:t>
      </w:r>
    </w:p>
    <w:p w14:paraId="272D28B1">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2）若肉类产品出现异味或色泽异常，水产类产品出现死亡或变质，供应商必须无条件进行退货并补发相应产品。若因供应商提供的产品质量问题导致食品安全事故，供应商需承担全部的法律责任以及采购人的经济损失。</w:t>
      </w:r>
    </w:p>
    <w:p w14:paraId="15FF140A">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（3）供应商在配送过程中，其配送人员及车辆的安全责任由供应商自行承担。在供货期间，若因供应商自身原因导致的任何事故或事件，所有相关后果均由供应商自行负责。</w:t>
      </w:r>
    </w:p>
    <w:p w14:paraId="49A05D04">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5.配送要求</w:t>
      </w:r>
    </w:p>
    <w:p w14:paraId="0E254C0B">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（1）供应商需在每日早上7:00前，将采购人所需的食材准时送达指定地点，确保食材新鲜度与配送时效性。</w:t>
      </w:r>
    </w:p>
    <w:p w14:paraId="6579348E">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2）供应商需严格遵循采购人制定的每日食材的采购清单，依据清单中明确规定的数量、规格及要求，执行食材配送任务。一旦供应商承担配送任务，必须确保向采购人食堂提供的货物满足既定的品质和规格标准。</w:t>
      </w:r>
    </w:p>
    <w:p w14:paraId="7A0EA21E">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3）供应商所配送的食材数量以采购人过磅的计量结果为准，对于单一食材的送货量误差，不得超过订购量的±5%（不包括不可分割的食材）。对于超出订购量的部分，若采购人有需求，可按照相同的价格进行购买；若无需求，则供应商必须及时自行处理。若出现数量不足的情况，且采购人有需求，供应商必须在规定时间内进行补送。对于易损耗商品，需额外预留合理损耗比例，并在采购单中提前注明。</w:t>
      </w:r>
    </w:p>
    <w:p w14:paraId="12D73963">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4）若供应商遭遇不可抗力因素，导致食材无法按时送达，应立即以电话形式通知采购人，并在12小时内提供书面说明函。若无法提供有效证明，仍需按协议书约定承担违约责任。针对肉类（畜、禽及水产）食材的特殊性，如因不可抗力导致食材可能变质的，供应商须采取紧急保鲜措施，并及时与采购人沟通处理方案。</w:t>
      </w:r>
    </w:p>
    <w:p w14:paraId="791AA017">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5）供应商须确保所供食材的质量安全，配合采购人提供相应的检疫合格证明、检验报告等文件。对于质量及数量存在问题的食品，供应商须无条件接受退货，并及时更换符合质量标准的食品。当采购人要求的原料规格市场缺货时，经采购人研究同意，可临时调整配送规格，价格按实际情况合理浮动。供应商应提升工作人员服务水平，严禁强制配送不符合质量标准的食品，不得出售超过保质期、腐烂变质、无检疫合格证明或存在寄生虫、异味等问题的食材。对于验收时无法直接判断质量，在使用过程中发现的不合格商品，供应商须无条件接受退货，并承担由此产生的全部损失。</w:t>
      </w:r>
    </w:p>
    <w:p w14:paraId="332B9A5F">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6）若供应商未按时交货、交货数量不足、未达采购人要求，或所交货物验收不合格，采购人有权决定是否要求供应商补交，供应商须在2小时内配合完成补货。若涉及活物、冷鲜品等时效性强的食材，供应商需优先调配资源，确保补货及时且质量达标。</w:t>
      </w:r>
    </w:p>
    <w:p w14:paraId="124E171E">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7）供应商必须确保所有食材的来源合法，严格禁止采购和配送国家保护动物、濒危物种及其制品，以及非法捕捞、养殖、屠宰的食材。畜肉必须来源于具有合法资质的屠宰加工企业，水产类必须来源于合规养殖场或合法捕捞区域。相关证明文件（如养殖许可证、检疫合格证明等）需随货提供备查，否则采购人有权拒绝接收并追究违约责任。</w:t>
      </w:r>
    </w:p>
    <w:p w14:paraId="395943DD">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6.其他未尽事宜由供需双方在服务合同中进一步详细约定，确保配送服务顺利开展。</w:t>
      </w:r>
    </w:p>
    <w:p w14:paraId="2167A972">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CBCDC0F">
      <w:pPr>
        <w:pStyle w:val="2"/>
        <w:keepLines w:val="0"/>
        <w:pageBreakBefore w:val="0"/>
        <w:kinsoku/>
        <w:wordWrap/>
        <w:topLinePunct w:val="0"/>
        <w:bidi w:val="0"/>
        <w:textAlignment w:val="auto"/>
        <w:rPr>
          <w:rFonts w:hint="eastAsia" w:ascii="仿宋" w:hAnsi="仿宋" w:eastAsia="仿宋" w:cs="仿宋"/>
          <w:color w:val="auto"/>
          <w:highlight w:val="none"/>
        </w:rPr>
      </w:pPr>
      <w:bookmarkStart w:id="18" w:name="_Toc23657"/>
      <w:r>
        <w:rPr>
          <w:rFonts w:hint="eastAsia" w:ascii="仿宋" w:hAnsi="仿宋" w:eastAsia="仿宋" w:cs="仿宋"/>
          <w:color w:val="auto"/>
          <w:highlight w:val="none"/>
          <w:lang w:val="en-US" w:eastAsia="zh-CN"/>
        </w:rPr>
        <w:t>第三篇</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项目商务需求</w:t>
      </w:r>
      <w:bookmarkEnd w:id="18"/>
    </w:p>
    <w:p w14:paraId="0D97B96F">
      <w:pPr>
        <w:pStyle w:val="3"/>
        <w:keepLines w:val="0"/>
        <w:pageBreakBefore w:val="0"/>
        <w:kinsoku/>
        <w:wordWrap/>
        <w:topLinePunct w:val="0"/>
        <w:bidi w:val="0"/>
        <w:textAlignment w:val="auto"/>
        <w:rPr>
          <w:rFonts w:hint="eastAsia" w:ascii="仿宋" w:hAnsi="仿宋" w:eastAsia="仿宋" w:cs="仿宋"/>
          <w:color w:val="auto"/>
          <w:highlight w:val="none"/>
        </w:rPr>
      </w:pPr>
      <w:bookmarkStart w:id="19" w:name="_Toc23933"/>
      <w:r>
        <w:rPr>
          <w:rFonts w:hint="eastAsia" w:ascii="仿宋" w:hAnsi="仿宋" w:eastAsia="仿宋" w:cs="仿宋"/>
          <w:color w:val="auto"/>
          <w:highlight w:val="none"/>
        </w:rPr>
        <w:t>一、</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期</w:t>
      </w:r>
      <w:r>
        <w:rPr>
          <w:rFonts w:hint="eastAsia" w:ascii="仿宋" w:hAnsi="仿宋" w:eastAsia="仿宋" w:cs="仿宋"/>
          <w:color w:val="auto"/>
          <w:highlight w:val="none"/>
          <w:lang w:eastAsia="zh-CN"/>
        </w:rPr>
        <w:t>限</w:t>
      </w:r>
      <w:r>
        <w:rPr>
          <w:rFonts w:hint="eastAsia" w:ascii="仿宋" w:hAnsi="仿宋" w:eastAsia="仿宋" w:cs="仿宋"/>
          <w:color w:val="auto"/>
          <w:highlight w:val="none"/>
        </w:rPr>
        <w:t>、地点及验收方式</w:t>
      </w:r>
      <w:bookmarkEnd w:id="19"/>
    </w:p>
    <w:p w14:paraId="16E81A9D">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（一）</w:t>
      </w:r>
      <w:r>
        <w:rPr>
          <w:rFonts w:hint="eastAsia" w:cs="仿宋"/>
          <w:color w:val="auto"/>
          <w:highlight w:val="none"/>
          <w:lang w:val="en-US" w:eastAsia="zh-CN"/>
        </w:rPr>
        <w:t>服务</w:t>
      </w:r>
      <w:r>
        <w:rPr>
          <w:rFonts w:hint="eastAsia" w:ascii="仿宋" w:hAnsi="仿宋" w:eastAsia="仿宋" w:cs="仿宋"/>
          <w:color w:val="auto"/>
          <w:highlight w:val="none"/>
        </w:rPr>
        <w:t>期</w:t>
      </w:r>
      <w:r>
        <w:rPr>
          <w:rFonts w:hint="eastAsia" w:ascii="仿宋" w:hAnsi="仿宋" w:eastAsia="仿宋" w:cs="仿宋"/>
          <w:color w:val="auto"/>
          <w:highlight w:val="none"/>
          <w:lang w:eastAsia="zh-CN"/>
        </w:rPr>
        <w:t>限</w:t>
      </w:r>
      <w:r>
        <w:rPr>
          <w:rFonts w:hint="eastAsia" w:ascii="仿宋" w:hAnsi="仿宋" w:eastAsia="仿宋" w:cs="仿宋"/>
          <w:color w:val="auto"/>
          <w:highlight w:val="none"/>
        </w:rPr>
        <w:t>：</w:t>
      </w:r>
      <w:r>
        <w:rPr>
          <w:rFonts w:hint="eastAsia" w:ascii="仿宋" w:hAnsi="仿宋" w:eastAsia="仿宋" w:cs="仿宋"/>
          <w:color w:val="auto"/>
          <w:highlight w:val="none"/>
        </w:rPr>
        <w:t>本合同服务期限自合同签订之日起</w:t>
      </w:r>
      <w:r>
        <w:rPr>
          <w:rFonts w:hint="eastAsia" w:cs="仿宋"/>
          <w:color w:val="auto"/>
          <w:highlight w:val="none"/>
          <w:u w:val="single"/>
          <w:lang w:val="en-US" w:eastAsia="zh-CN"/>
        </w:rPr>
        <w:t xml:space="preserve"> </w:t>
      </w:r>
      <w:r>
        <w:rPr>
          <w:rFonts w:hint="eastAsia" w:ascii="仿宋" w:hAnsi="仿宋" w:eastAsia="仿宋" w:cs="仿宋"/>
          <w:color w:val="auto"/>
          <w:highlight w:val="none"/>
          <w:u w:val="single"/>
        </w:rPr>
        <w:t>1</w:t>
      </w:r>
      <w:r>
        <w:rPr>
          <w:rFonts w:hint="eastAsia" w:cs="仿宋"/>
          <w:color w:val="auto"/>
          <w:highlight w:val="none"/>
          <w:u w:val="single"/>
          <w:lang w:val="en-US" w:eastAsia="zh-CN"/>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合同期满前30日，若</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在履约考核周期内均</w:t>
      </w:r>
      <w:r>
        <w:rPr>
          <w:rFonts w:hint="eastAsia" w:cs="仿宋"/>
          <w:color w:val="auto"/>
          <w:highlight w:val="none"/>
          <w:lang w:val="en-US" w:eastAsia="zh-CN"/>
        </w:rPr>
        <w:t>达到</w:t>
      </w:r>
      <w:r>
        <w:rPr>
          <w:rFonts w:hint="eastAsia" w:ascii="仿宋" w:hAnsi="仿宋" w:eastAsia="仿宋" w:cs="仿宋"/>
          <w:color w:val="auto"/>
          <w:highlight w:val="none"/>
          <w:lang w:val="en-US" w:eastAsia="zh-CN"/>
        </w:rPr>
        <w:t>合格标准，且未出现重大食品安全问题等违约情形，</w:t>
      </w:r>
      <w:r>
        <w:rPr>
          <w:rFonts w:hint="eastAsia" w:ascii="仿宋" w:hAnsi="仿宋" w:eastAsia="仿宋" w:cs="仿宋"/>
          <w:color w:val="auto"/>
          <w:highlight w:val="none"/>
        </w:rPr>
        <w:t>则合同自动续签1年，累计续签次数不超过2次，总服务期限最长不超过3年</w:t>
      </w:r>
      <w:r>
        <w:rPr>
          <w:rFonts w:hint="eastAsia" w:ascii="仿宋" w:hAnsi="仿宋" w:eastAsia="仿宋" w:cs="仿宋"/>
          <w:color w:val="auto"/>
          <w:highlight w:val="none"/>
          <w:lang w:eastAsia="zh-CN"/>
        </w:rPr>
        <w:t>。</w:t>
      </w:r>
    </w:p>
    <w:p w14:paraId="7BAF5CC4">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（二）</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地点：双路街道办事处</w:t>
      </w:r>
      <w:r>
        <w:rPr>
          <w:rFonts w:hint="eastAsia" w:cs="仿宋"/>
          <w:color w:val="auto"/>
          <w:highlight w:val="none"/>
          <w:lang w:val="en-US" w:eastAsia="zh-CN"/>
        </w:rPr>
        <w:t>职工食堂（采购人指定地点）</w:t>
      </w:r>
      <w:r>
        <w:rPr>
          <w:rFonts w:hint="eastAsia" w:ascii="仿宋" w:hAnsi="仿宋" w:eastAsia="仿宋" w:cs="仿宋"/>
          <w:color w:val="auto"/>
          <w:highlight w:val="none"/>
          <w:lang w:eastAsia="zh-CN"/>
        </w:rPr>
        <w:t>。</w:t>
      </w:r>
    </w:p>
    <w:p w14:paraId="7BC76A68">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（三）验收</w:t>
      </w:r>
      <w:r>
        <w:rPr>
          <w:rFonts w:hint="eastAsia" w:ascii="仿宋" w:hAnsi="仿宋" w:eastAsia="仿宋" w:cs="仿宋"/>
          <w:color w:val="auto"/>
          <w:highlight w:val="none"/>
          <w:lang w:eastAsia="zh-CN"/>
        </w:rPr>
        <w:t>程序</w:t>
      </w:r>
      <w:r>
        <w:rPr>
          <w:rFonts w:hint="eastAsia" w:ascii="仿宋" w:hAnsi="仿宋" w:eastAsia="仿宋" w:cs="仿宋"/>
          <w:color w:val="auto"/>
          <w:highlight w:val="none"/>
        </w:rPr>
        <w:t>：</w:t>
      </w:r>
    </w:p>
    <w:p w14:paraId="57411E83">
      <w:pPr>
        <w:keepLines w:val="0"/>
        <w:pageBreakBefore w:val="0"/>
        <w:kinsoku/>
        <w:wordWrap/>
        <w:topLinePunct w:val="0"/>
        <w:bidi w:val="0"/>
        <w:textAlignment w:val="auto"/>
        <w:rPr>
          <w:rFonts w:hint="eastAsia"/>
          <w:color w:val="auto"/>
          <w:highlight w:val="none"/>
          <w:lang w:eastAsia="zh-CN"/>
        </w:rPr>
      </w:pPr>
      <w:r>
        <w:rPr>
          <w:rFonts w:hint="eastAsia"/>
          <w:color w:val="auto"/>
          <w:highlight w:val="none"/>
          <w:lang w:val="en-US" w:eastAsia="zh-CN"/>
        </w:rPr>
        <w:t>1.货物抵达现场后，供应商应在采购人收货人员在场的情况下，立即进行感官检验、外观检验或试用检验等。若产品外观、包装、质量未能满足收货标准，采购人有权拒绝接收配送物资，供应商应无条件在规定时间内（2小时内）补充合格产品，以确保不影响正常开餐。对于符合要求的产品，应立即进行记录，并由双方签字确认。</w:t>
      </w:r>
    </w:p>
    <w:p w14:paraId="22CFE1D5">
      <w:pPr>
        <w:keepLines w:val="0"/>
        <w:pageBreakBefore w:val="0"/>
        <w:kinsoku/>
        <w:wordWrap/>
        <w:topLinePunct w:val="0"/>
        <w:bidi w:val="0"/>
        <w:textAlignment w:val="auto"/>
        <w:rPr>
          <w:rFonts w:hint="eastAsia"/>
          <w:color w:val="auto"/>
          <w:highlight w:val="none"/>
          <w:lang w:eastAsia="zh-CN"/>
        </w:rPr>
      </w:pPr>
      <w:r>
        <w:rPr>
          <w:rFonts w:hint="eastAsia"/>
          <w:color w:val="auto"/>
          <w:highlight w:val="none"/>
          <w:lang w:val="en-US" w:eastAsia="zh-CN"/>
        </w:rPr>
        <w:t>2.若供应商提供的货物未能达到竞争性比选文件所规定的要求，采购人将向供应商发出服务不合格的书面通知。若由此给采购人造成损失，供应商应承担全部责任，并赔偿相应损失。</w:t>
      </w:r>
    </w:p>
    <w:p w14:paraId="28CF4735">
      <w:pPr>
        <w:keepLines w:val="0"/>
        <w:pageBreakBefore w:val="0"/>
        <w:kinsoku/>
        <w:wordWrap/>
        <w:topLinePunct w:val="0"/>
        <w:bidi w:val="0"/>
        <w:textAlignment w:val="auto"/>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.采购人将组织定期或不定期的货物抽检和送检。对于检验不合格的产品，除无条件退换货外，还需按照双方事先约定的方式进行处理。</w:t>
      </w:r>
    </w:p>
    <w:p w14:paraId="0D20E895">
      <w:pPr>
        <w:keepLines w:val="0"/>
        <w:pageBreakBefore w:val="0"/>
        <w:kinsoku/>
        <w:wordWrap/>
        <w:topLinePunct w:val="0"/>
        <w:bidi w:val="0"/>
        <w:textAlignment w:val="auto"/>
        <w:rPr>
          <w:rFonts w:hint="eastAsia"/>
          <w:color w:val="auto"/>
          <w:highlight w:val="none"/>
          <w:lang w:eastAsia="zh-CN"/>
        </w:rPr>
      </w:pPr>
      <w:r>
        <w:rPr>
          <w:rFonts w:hint="eastAsia"/>
          <w:color w:val="auto"/>
          <w:highlight w:val="none"/>
          <w:lang w:val="en-US" w:eastAsia="zh-CN"/>
        </w:rPr>
        <w:t>4.在验收货物时若无法直接判断质量，而在使用过程中发现不合格商品，供应商应负责退货处理。</w:t>
      </w:r>
    </w:p>
    <w:p w14:paraId="480F6845">
      <w:pPr>
        <w:keepLines w:val="0"/>
        <w:pageBreakBefore w:val="0"/>
        <w:kinsoku/>
        <w:wordWrap/>
        <w:topLinePunct w:val="0"/>
        <w:bidi w:val="0"/>
        <w:textAlignment w:val="auto"/>
        <w:rPr>
          <w:rFonts w:hint="eastAsia"/>
          <w:color w:val="auto"/>
          <w:highlight w:val="none"/>
          <w:lang w:eastAsia="zh-CN"/>
        </w:rPr>
      </w:pPr>
      <w:r>
        <w:rPr>
          <w:rFonts w:hint="eastAsia"/>
          <w:color w:val="auto"/>
          <w:highlight w:val="none"/>
          <w:lang w:val="en-US" w:eastAsia="zh-CN"/>
        </w:rPr>
        <w:t>5.所有按重量计量的物资，均应以物品的净重进行计量结算。</w:t>
      </w:r>
    </w:p>
    <w:p w14:paraId="4419ED8F">
      <w:pPr>
        <w:pStyle w:val="3"/>
        <w:keepLines w:val="0"/>
        <w:pageBreakBefore w:val="0"/>
        <w:kinsoku/>
        <w:wordWrap/>
        <w:topLinePunct w:val="0"/>
        <w:bidi w:val="0"/>
        <w:textAlignment w:val="auto"/>
        <w:rPr>
          <w:rFonts w:hint="eastAsia" w:ascii="仿宋" w:hAnsi="仿宋" w:eastAsia="仿宋" w:cs="仿宋"/>
          <w:color w:val="auto"/>
          <w:highlight w:val="none"/>
        </w:rPr>
      </w:pPr>
      <w:bookmarkStart w:id="20" w:name="_Toc18968"/>
      <w:r>
        <w:rPr>
          <w:rFonts w:hint="eastAsia"/>
          <w:color w:val="auto"/>
          <w:highlight w:val="none"/>
          <w:lang w:val="en-US" w:eastAsia="zh-CN"/>
        </w:rPr>
        <w:t>二、</w:t>
      </w:r>
      <w:r>
        <w:rPr>
          <w:rFonts w:hint="eastAsia" w:ascii="仿宋" w:hAnsi="仿宋" w:eastAsia="仿宋" w:cs="仿宋"/>
          <w:color w:val="auto"/>
          <w:highlight w:val="none"/>
        </w:rPr>
        <w:t>报价要求</w:t>
      </w:r>
      <w:bookmarkEnd w:id="20"/>
    </w:p>
    <w:p w14:paraId="1C0897AE">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本次响应报价以采购人辖区内永辉超市、新世纪超市、重百超市等超市的商品挂牌价（不含特价品）的最低价作为基础价。供应商需在0%（不含0%）至98.00%之间进行折扣报价，即某食材的结算单价=该食材的询价基础价×供应商的折扣报价。</w:t>
      </w:r>
    </w:p>
    <w:p w14:paraId="18232E1C">
      <w:pPr>
        <w:keepLines w:val="0"/>
        <w:pageBreakBefore w:val="0"/>
        <w:kinsoku/>
        <w:wordWrap/>
        <w:topLinePunct w:val="0"/>
        <w:bidi w:val="0"/>
        <w:textAlignment w:val="auto"/>
        <w:rPr>
          <w:rFonts w:hint="eastAsia"/>
          <w:b/>
          <w:bCs/>
          <w:color w:val="auto"/>
          <w:highlight w:val="none"/>
          <w:lang w:val="en-US" w:eastAsia="zh-CN"/>
        </w:rPr>
      </w:pPr>
      <w:r>
        <w:rPr>
          <w:rFonts w:hint="eastAsia"/>
          <w:b/>
          <w:bCs/>
          <w:color w:val="auto"/>
          <w:highlight w:val="none"/>
          <w:lang w:val="en-US" w:eastAsia="zh-CN"/>
        </w:rPr>
        <w:t>报价示例，供应商折扣报价</w:t>
      </w:r>
      <w:r>
        <w:rPr>
          <w:rFonts w:hint="eastAsia"/>
          <w:b/>
          <w:bCs/>
          <w:color w:val="auto"/>
          <w:highlight w:val="none"/>
          <w:u w:val="single"/>
          <w:lang w:val="en-US" w:eastAsia="zh-CN"/>
        </w:rPr>
        <w:t>小写：95.00%</w:t>
      </w:r>
      <w:r>
        <w:rPr>
          <w:rFonts w:hint="eastAsia"/>
          <w:b/>
          <w:bCs/>
          <w:color w:val="auto"/>
          <w:highlight w:val="none"/>
          <w:lang w:val="en-US" w:eastAsia="zh-CN"/>
        </w:rPr>
        <w:t>，供应商折扣报价</w:t>
      </w:r>
      <w:r>
        <w:rPr>
          <w:rFonts w:hint="eastAsia"/>
          <w:b/>
          <w:bCs/>
          <w:color w:val="auto"/>
          <w:highlight w:val="none"/>
          <w:u w:val="single"/>
          <w:lang w:val="en-US" w:eastAsia="zh-CN"/>
        </w:rPr>
        <w:t>大写：百分之九十五</w:t>
      </w:r>
      <w:r>
        <w:rPr>
          <w:rFonts w:hint="eastAsia"/>
          <w:b/>
          <w:bCs/>
          <w:color w:val="auto"/>
          <w:highlight w:val="none"/>
          <w:lang w:val="en-US" w:eastAsia="zh-CN"/>
        </w:rPr>
        <w:t>；在特定月份内，任意两家超市对新鲜牛腩的实时询价中最低价格为40.00元/斤，则该月份新鲜牛腩的结算单价=40*95.00%=38.00元/斤。</w:t>
      </w:r>
    </w:p>
    <w:p w14:paraId="3EBD5567">
      <w:pPr>
        <w:keepLines w:val="0"/>
        <w:pageBreakBefore w:val="0"/>
        <w:kinsoku/>
        <w:wordWrap/>
        <w:topLinePunct w:val="0"/>
        <w:bidi w:val="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（一）</w:t>
      </w:r>
      <w:r>
        <w:rPr>
          <w:rFonts w:hint="eastAsia" w:cs="仿宋"/>
          <w:i w:val="0"/>
          <w:iCs w:val="0"/>
          <w:color w:val="auto"/>
          <w:sz w:val="24"/>
          <w:szCs w:val="24"/>
          <w:highlight w:val="none"/>
          <w:lang w:val="en-US" w:eastAsia="zh-CN"/>
        </w:rPr>
        <w:t>供应商</w:t>
      </w:r>
      <w:r>
        <w:rPr>
          <w:rFonts w:hint="eastAsia" w:ascii="仿宋" w:hAnsi="仿宋" w:eastAsia="仿宋" w:cs="仿宋"/>
          <w:i w:val="0"/>
          <w:iCs w:val="0"/>
          <w:color w:val="auto"/>
          <w:sz w:val="24"/>
          <w:szCs w:val="24"/>
          <w:highlight w:val="none"/>
          <w:lang w:val="en-US" w:eastAsia="zh-CN"/>
        </w:rPr>
        <w:t>须对本项目涵盖的所有食材采用唯一统一折扣报价，折扣比例不得超过98.00%。报价需全面涵盖食材采购、运输（含燃油费、过路过桥费）、装卸、包装、保险、税费、人员工资、设备维护、管理成本及合理利润等完成本项目配送服务所需的一切费用，任一品类（包括冷鲜猪肉、冰鲜鸡肉、活鲫鱼等具体品目）均执行该统一折扣标准。因</w:t>
      </w:r>
      <w:r>
        <w:rPr>
          <w:rFonts w:hint="eastAsia" w:cs="仿宋"/>
          <w:i w:val="0"/>
          <w:iCs w:val="0"/>
          <w:color w:val="auto"/>
          <w:sz w:val="24"/>
          <w:szCs w:val="24"/>
          <w:highlight w:val="none"/>
          <w:lang w:val="en-US" w:eastAsia="zh-CN"/>
        </w:rPr>
        <w:t>供应商</w:t>
      </w:r>
      <w:r>
        <w:rPr>
          <w:rFonts w:hint="eastAsia" w:ascii="仿宋" w:hAnsi="仿宋" w:eastAsia="仿宋" w:cs="仿宋"/>
          <w:i w:val="0"/>
          <w:iCs w:val="0"/>
          <w:color w:val="auto"/>
          <w:sz w:val="24"/>
          <w:szCs w:val="24"/>
          <w:highlight w:val="none"/>
          <w:lang w:val="en-US" w:eastAsia="zh-CN"/>
        </w:rPr>
        <w:t>自身原因导致的漏报、少报，相关风险及损失由</w:t>
      </w:r>
      <w:r>
        <w:rPr>
          <w:rFonts w:hint="eastAsia" w:cs="仿宋"/>
          <w:i w:val="0"/>
          <w:iCs w:val="0"/>
          <w:color w:val="auto"/>
          <w:sz w:val="24"/>
          <w:szCs w:val="24"/>
          <w:highlight w:val="none"/>
          <w:lang w:val="en-US" w:eastAsia="zh-CN"/>
        </w:rPr>
        <w:t>供应商</w:t>
      </w:r>
      <w:r>
        <w:rPr>
          <w:rFonts w:hint="eastAsia" w:ascii="仿宋" w:hAnsi="仿宋" w:eastAsia="仿宋" w:cs="仿宋"/>
          <w:i w:val="0"/>
          <w:iCs w:val="0"/>
          <w:color w:val="auto"/>
          <w:sz w:val="24"/>
          <w:szCs w:val="24"/>
          <w:highlight w:val="none"/>
          <w:lang w:val="en-US" w:eastAsia="zh-CN"/>
        </w:rPr>
        <w:t>自行承担，</w:t>
      </w:r>
      <w:r>
        <w:rPr>
          <w:rFonts w:hint="eastAsia" w:cs="仿宋"/>
          <w:i w:val="0"/>
          <w:iCs w:val="0"/>
          <w:color w:val="auto"/>
          <w:sz w:val="24"/>
          <w:szCs w:val="24"/>
          <w:highlight w:val="none"/>
          <w:lang w:val="en-US" w:eastAsia="zh-CN"/>
        </w:rPr>
        <w:t>采购人</w:t>
      </w:r>
      <w:r>
        <w:rPr>
          <w:rFonts w:hint="eastAsia" w:ascii="仿宋" w:hAnsi="仿宋" w:eastAsia="仿宋" w:cs="仿宋"/>
          <w:i w:val="0"/>
          <w:iCs w:val="0"/>
          <w:color w:val="auto"/>
          <w:sz w:val="24"/>
          <w:szCs w:val="24"/>
          <w:highlight w:val="none"/>
          <w:lang w:val="en-US" w:eastAsia="zh-CN"/>
        </w:rPr>
        <w:t>不再额外补偿。</w:t>
      </w:r>
    </w:p>
    <w:p w14:paraId="74BCFFC9">
      <w:pPr>
        <w:keepLines w:val="0"/>
        <w:pageBreakBefore w:val="0"/>
        <w:kinsoku/>
        <w:wordWrap/>
        <w:topLinePunct w:val="0"/>
        <w:bidi w:val="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（二）</w:t>
      </w:r>
      <w:r>
        <w:rPr>
          <w:rFonts w:hint="eastAsia" w:cs="仿宋"/>
          <w:i w:val="0"/>
          <w:iCs w:val="0"/>
          <w:color w:val="auto"/>
          <w:sz w:val="24"/>
          <w:szCs w:val="24"/>
          <w:highlight w:val="none"/>
          <w:lang w:val="en-US" w:eastAsia="zh-CN"/>
        </w:rPr>
        <w:t>供应商</w:t>
      </w:r>
      <w:r>
        <w:rPr>
          <w:rFonts w:hint="eastAsia" w:ascii="仿宋" w:hAnsi="仿宋" w:eastAsia="仿宋" w:cs="仿宋"/>
          <w:i w:val="0"/>
          <w:iCs w:val="0"/>
          <w:color w:val="auto"/>
          <w:sz w:val="24"/>
          <w:szCs w:val="24"/>
          <w:highlight w:val="none"/>
          <w:lang w:val="en-US" w:eastAsia="zh-CN"/>
        </w:rPr>
        <w:t>需结合项目询价</w:t>
      </w:r>
      <w:r>
        <w:rPr>
          <w:rFonts w:hint="eastAsia" w:cs="仿宋"/>
          <w:i w:val="0"/>
          <w:iCs w:val="0"/>
          <w:color w:val="auto"/>
          <w:sz w:val="24"/>
          <w:szCs w:val="24"/>
          <w:highlight w:val="none"/>
          <w:lang w:val="en-US" w:eastAsia="zh-CN"/>
        </w:rPr>
        <w:t>基础</w:t>
      </w:r>
      <w:r>
        <w:rPr>
          <w:rFonts w:hint="eastAsia" w:ascii="仿宋" w:hAnsi="仿宋" w:eastAsia="仿宋" w:cs="仿宋"/>
          <w:i w:val="0"/>
          <w:iCs w:val="0"/>
          <w:color w:val="auto"/>
          <w:sz w:val="24"/>
          <w:szCs w:val="24"/>
          <w:highlight w:val="none"/>
          <w:lang w:val="en-US" w:eastAsia="zh-CN"/>
        </w:rPr>
        <w:t>价参考，依据自身实力进行综合</w:t>
      </w:r>
      <w:r>
        <w:rPr>
          <w:rFonts w:hint="eastAsia" w:cs="仿宋"/>
          <w:i w:val="0"/>
          <w:iCs w:val="0"/>
          <w:color w:val="auto"/>
          <w:sz w:val="24"/>
          <w:szCs w:val="24"/>
          <w:highlight w:val="none"/>
          <w:lang w:val="en-US" w:eastAsia="zh-CN"/>
        </w:rPr>
        <w:t>折扣</w:t>
      </w:r>
      <w:r>
        <w:rPr>
          <w:rFonts w:hint="eastAsia" w:ascii="仿宋" w:hAnsi="仿宋" w:eastAsia="仿宋" w:cs="仿宋"/>
          <w:i w:val="0"/>
          <w:iCs w:val="0"/>
          <w:color w:val="auto"/>
          <w:sz w:val="24"/>
          <w:szCs w:val="24"/>
          <w:highlight w:val="none"/>
          <w:lang w:val="en-US" w:eastAsia="zh-CN"/>
        </w:rPr>
        <w:t>报价，折扣比例精确到小数点后 2 位。报价时应充分考虑市场行情波动、食材保鲜运输要求及行业服务标准，确保报价合理、可行且具有服务保障能力。</w:t>
      </w:r>
    </w:p>
    <w:p w14:paraId="51AF1C58">
      <w:pPr>
        <w:keepLines w:val="0"/>
        <w:pageBreakBefore w:val="0"/>
        <w:kinsoku/>
        <w:wordWrap/>
        <w:topLinePunct w:val="0"/>
        <w:bidi w:val="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（三）合同服务期内，所有食材采购品目（包括畜肉分割部位、禽肉内脏制品、海鲜贝类等细分品类）均</w:t>
      </w:r>
      <w:r>
        <w:rPr>
          <w:rFonts w:hint="eastAsia" w:cs="仿宋"/>
          <w:i w:val="0"/>
          <w:iCs w:val="0"/>
          <w:color w:val="auto"/>
          <w:sz w:val="24"/>
          <w:szCs w:val="24"/>
          <w:highlight w:val="none"/>
          <w:lang w:val="en-US" w:eastAsia="zh-CN"/>
        </w:rPr>
        <w:t>采</w:t>
      </w:r>
      <w:r>
        <w:rPr>
          <w:rFonts w:hint="eastAsia" w:ascii="仿宋" w:hAnsi="仿宋" w:eastAsia="仿宋" w:cs="仿宋"/>
          <w:i w:val="0"/>
          <w:iCs w:val="0"/>
          <w:color w:val="auto"/>
          <w:sz w:val="24"/>
          <w:szCs w:val="24"/>
          <w:highlight w:val="none"/>
          <w:lang w:val="en-US" w:eastAsia="zh-CN"/>
        </w:rPr>
        <w:t>用同一折扣比例进行结算，</w:t>
      </w:r>
      <w:r>
        <w:rPr>
          <w:rFonts w:hint="eastAsia" w:cs="仿宋"/>
          <w:i w:val="0"/>
          <w:iCs w:val="0"/>
          <w:color w:val="auto"/>
          <w:sz w:val="24"/>
          <w:szCs w:val="24"/>
          <w:highlight w:val="none"/>
          <w:lang w:val="en-US" w:eastAsia="zh-CN"/>
        </w:rPr>
        <w:t>供应商</w:t>
      </w:r>
      <w:r>
        <w:rPr>
          <w:rFonts w:hint="eastAsia" w:ascii="仿宋" w:hAnsi="仿宋" w:eastAsia="仿宋" w:cs="仿宋"/>
          <w:i w:val="0"/>
          <w:iCs w:val="0"/>
          <w:color w:val="auto"/>
          <w:sz w:val="24"/>
          <w:szCs w:val="24"/>
          <w:highlight w:val="none"/>
          <w:lang w:val="en-US" w:eastAsia="zh-CN"/>
        </w:rPr>
        <w:t>不得针对不同品目设置差异化折扣或附加费用。</w:t>
      </w:r>
    </w:p>
    <w:p w14:paraId="3A4AA937">
      <w:pPr>
        <w:keepLines w:val="0"/>
        <w:pageBreakBefore w:val="0"/>
        <w:kinsoku/>
        <w:wordWrap/>
        <w:topLinePunct w:val="0"/>
        <w:bidi w:val="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（四）若</w:t>
      </w:r>
      <w:r>
        <w:rPr>
          <w:rFonts w:hint="eastAsia" w:cs="仿宋"/>
          <w:i w:val="0"/>
          <w:iCs w:val="0"/>
          <w:color w:val="auto"/>
          <w:sz w:val="24"/>
          <w:szCs w:val="24"/>
          <w:highlight w:val="none"/>
          <w:lang w:val="en-US" w:eastAsia="zh-CN"/>
        </w:rPr>
        <w:t>供应商</w:t>
      </w:r>
      <w:r>
        <w:rPr>
          <w:rFonts w:hint="eastAsia" w:ascii="仿宋" w:hAnsi="仿宋" w:eastAsia="仿宋" w:cs="仿宋"/>
          <w:i w:val="0"/>
          <w:iCs w:val="0"/>
          <w:color w:val="auto"/>
          <w:sz w:val="24"/>
          <w:szCs w:val="24"/>
          <w:highlight w:val="none"/>
          <w:lang w:val="en-US" w:eastAsia="zh-CN"/>
        </w:rPr>
        <w:t>提交多个折扣报价（如针对不同品类分别报价），或折扣报价高于</w:t>
      </w:r>
      <w:r>
        <w:rPr>
          <w:rFonts w:hint="eastAsia" w:cs="仿宋"/>
          <w:i w:val="0"/>
          <w:iCs w:val="0"/>
          <w:color w:val="auto"/>
          <w:sz w:val="24"/>
          <w:szCs w:val="24"/>
          <w:highlight w:val="none"/>
          <w:lang w:val="en-US" w:eastAsia="zh-CN"/>
        </w:rPr>
        <w:t>采购人</w:t>
      </w:r>
      <w:r>
        <w:rPr>
          <w:rFonts w:hint="eastAsia" w:ascii="仿宋" w:hAnsi="仿宋" w:eastAsia="仿宋" w:cs="仿宋"/>
          <w:i w:val="0"/>
          <w:iCs w:val="0"/>
          <w:color w:val="auto"/>
          <w:sz w:val="24"/>
          <w:szCs w:val="24"/>
          <w:highlight w:val="none"/>
          <w:lang w:val="en-US" w:eastAsia="zh-CN"/>
        </w:rPr>
        <w:t>设定的最高折扣限价，</w:t>
      </w:r>
      <w:r>
        <w:rPr>
          <w:rFonts w:hint="eastAsia" w:cs="仿宋"/>
          <w:i w:val="0"/>
          <w:iCs w:val="0"/>
          <w:color w:val="auto"/>
          <w:sz w:val="24"/>
          <w:szCs w:val="24"/>
          <w:highlight w:val="none"/>
          <w:lang w:val="en-US" w:eastAsia="zh-CN"/>
        </w:rPr>
        <w:t>则</w:t>
      </w:r>
      <w:r>
        <w:rPr>
          <w:rFonts w:hint="eastAsia" w:ascii="仿宋" w:hAnsi="仿宋" w:eastAsia="仿宋" w:cs="仿宋"/>
          <w:i w:val="0"/>
          <w:iCs w:val="0"/>
          <w:color w:val="auto"/>
          <w:sz w:val="24"/>
          <w:szCs w:val="24"/>
          <w:highlight w:val="none"/>
          <w:lang w:val="en-US" w:eastAsia="zh-CN"/>
        </w:rPr>
        <w:t>视为未对竞争性比选文件作出实质性响应，</w:t>
      </w:r>
      <w:r>
        <w:rPr>
          <w:rFonts w:hint="eastAsia" w:cs="仿宋"/>
          <w:i w:val="0"/>
          <w:iCs w:val="0"/>
          <w:color w:val="auto"/>
          <w:sz w:val="24"/>
          <w:szCs w:val="24"/>
          <w:highlight w:val="none"/>
          <w:lang w:val="en-US" w:eastAsia="zh-CN"/>
        </w:rPr>
        <w:t>由评审委员会</w:t>
      </w:r>
      <w:r>
        <w:rPr>
          <w:rFonts w:hint="eastAsia" w:ascii="仿宋" w:hAnsi="仿宋" w:eastAsia="仿宋" w:cs="仿宋"/>
          <w:i w:val="0"/>
          <w:iCs w:val="0"/>
          <w:color w:val="auto"/>
          <w:sz w:val="24"/>
          <w:szCs w:val="24"/>
          <w:highlight w:val="none"/>
          <w:lang w:val="en-US" w:eastAsia="zh-CN"/>
        </w:rPr>
        <w:t>作</w:t>
      </w:r>
      <w:r>
        <w:rPr>
          <w:rFonts w:hint="eastAsia" w:cs="仿宋"/>
          <w:i w:val="0"/>
          <w:iCs w:val="0"/>
          <w:color w:val="auto"/>
          <w:sz w:val="24"/>
          <w:szCs w:val="24"/>
          <w:highlight w:val="none"/>
          <w:lang w:val="en-US" w:eastAsia="zh-CN"/>
        </w:rPr>
        <w:t>无效响应</w:t>
      </w:r>
      <w:r>
        <w:rPr>
          <w:rFonts w:hint="eastAsia" w:ascii="仿宋" w:hAnsi="仿宋" w:eastAsia="仿宋" w:cs="仿宋"/>
          <w:i w:val="0"/>
          <w:iCs w:val="0"/>
          <w:color w:val="auto"/>
          <w:sz w:val="24"/>
          <w:szCs w:val="24"/>
          <w:highlight w:val="none"/>
          <w:lang w:val="en-US" w:eastAsia="zh-CN"/>
        </w:rPr>
        <w:t>处理。</w:t>
      </w:r>
    </w:p>
    <w:p w14:paraId="7394482C">
      <w:pPr>
        <w:keepLines w:val="0"/>
        <w:pageBreakBefore w:val="0"/>
        <w:kinsoku/>
        <w:wordWrap/>
        <w:topLinePunct w:val="0"/>
        <w:bidi w:val="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（五）严禁</w:t>
      </w:r>
      <w:r>
        <w:rPr>
          <w:rFonts w:hint="eastAsia" w:cs="仿宋"/>
          <w:i w:val="0"/>
          <w:iCs w:val="0"/>
          <w:color w:val="auto"/>
          <w:sz w:val="24"/>
          <w:szCs w:val="24"/>
          <w:highlight w:val="none"/>
          <w:lang w:val="en-US" w:eastAsia="zh-CN"/>
        </w:rPr>
        <w:t>供应商</w:t>
      </w:r>
      <w:r>
        <w:rPr>
          <w:rFonts w:hint="eastAsia" w:ascii="仿宋" w:hAnsi="仿宋" w:eastAsia="仿宋" w:cs="仿宋"/>
          <w:i w:val="0"/>
          <w:iCs w:val="0"/>
          <w:color w:val="auto"/>
          <w:sz w:val="24"/>
          <w:szCs w:val="24"/>
          <w:highlight w:val="none"/>
          <w:lang w:val="en-US" w:eastAsia="zh-CN"/>
        </w:rPr>
        <w:t>以明显低于成本价的折扣进行恶意报价。若</w:t>
      </w:r>
      <w:r>
        <w:rPr>
          <w:rFonts w:hint="eastAsia" w:cs="仿宋"/>
          <w:i w:val="0"/>
          <w:iCs w:val="0"/>
          <w:color w:val="auto"/>
          <w:sz w:val="24"/>
          <w:szCs w:val="24"/>
          <w:highlight w:val="none"/>
          <w:lang w:val="en-US" w:eastAsia="zh-CN"/>
        </w:rPr>
        <w:t>成交供应商</w:t>
      </w:r>
      <w:r>
        <w:rPr>
          <w:rFonts w:hint="eastAsia" w:ascii="仿宋" w:hAnsi="仿宋" w:eastAsia="仿宋" w:cs="仿宋"/>
          <w:i w:val="0"/>
          <w:iCs w:val="0"/>
          <w:color w:val="auto"/>
          <w:sz w:val="24"/>
          <w:szCs w:val="24"/>
          <w:highlight w:val="none"/>
          <w:lang w:val="en-US" w:eastAsia="zh-CN"/>
        </w:rPr>
        <w:t>的折扣报价经</w:t>
      </w:r>
      <w:r>
        <w:rPr>
          <w:rFonts w:hint="eastAsia" w:cs="仿宋"/>
          <w:i w:val="0"/>
          <w:iCs w:val="0"/>
          <w:color w:val="auto"/>
          <w:sz w:val="24"/>
          <w:szCs w:val="24"/>
          <w:highlight w:val="none"/>
          <w:lang w:val="en-US" w:eastAsia="zh-CN"/>
        </w:rPr>
        <w:t>采购人</w:t>
      </w:r>
      <w:r>
        <w:rPr>
          <w:rFonts w:hint="eastAsia" w:ascii="仿宋" w:hAnsi="仿宋" w:eastAsia="仿宋" w:cs="仿宋"/>
          <w:i w:val="0"/>
          <w:iCs w:val="0"/>
          <w:color w:val="auto"/>
          <w:sz w:val="24"/>
          <w:szCs w:val="24"/>
          <w:highlight w:val="none"/>
          <w:lang w:val="en-US" w:eastAsia="zh-CN"/>
        </w:rPr>
        <w:t>通过市场调研、成本测算等方式核实属于明显低于行业合理成本（包括但不限于食材进价、冷链运输、检疫检测等必要成本），</w:t>
      </w:r>
      <w:r>
        <w:rPr>
          <w:rFonts w:hint="eastAsia" w:cs="仿宋"/>
          <w:i w:val="0"/>
          <w:iCs w:val="0"/>
          <w:color w:val="auto"/>
          <w:sz w:val="24"/>
          <w:szCs w:val="24"/>
          <w:highlight w:val="none"/>
          <w:lang w:val="en-US" w:eastAsia="zh-CN"/>
        </w:rPr>
        <w:t>采购人</w:t>
      </w:r>
      <w:r>
        <w:rPr>
          <w:rFonts w:hint="eastAsia" w:ascii="仿宋" w:hAnsi="仿宋" w:eastAsia="仿宋" w:cs="仿宋"/>
          <w:i w:val="0"/>
          <w:iCs w:val="0"/>
          <w:color w:val="auto"/>
          <w:sz w:val="24"/>
          <w:szCs w:val="24"/>
          <w:highlight w:val="none"/>
          <w:lang w:val="en-US" w:eastAsia="zh-CN"/>
        </w:rPr>
        <w:t>有权取消其</w:t>
      </w:r>
      <w:r>
        <w:rPr>
          <w:rFonts w:hint="eastAsia" w:cs="仿宋"/>
          <w:i w:val="0"/>
          <w:iCs w:val="0"/>
          <w:color w:val="auto"/>
          <w:sz w:val="24"/>
          <w:szCs w:val="24"/>
          <w:highlight w:val="none"/>
          <w:lang w:val="en-US" w:eastAsia="zh-CN"/>
        </w:rPr>
        <w:t>成交资格</w:t>
      </w:r>
      <w:r>
        <w:rPr>
          <w:rFonts w:hint="eastAsia" w:ascii="仿宋" w:hAnsi="仿宋" w:eastAsia="仿宋" w:cs="仿宋"/>
          <w:i w:val="0"/>
          <w:iCs w:val="0"/>
          <w:color w:val="auto"/>
          <w:sz w:val="24"/>
          <w:szCs w:val="24"/>
          <w:highlight w:val="none"/>
          <w:lang w:val="en-US" w:eastAsia="zh-CN"/>
        </w:rPr>
        <w:t>，并依法追究相关责任。</w:t>
      </w:r>
    </w:p>
    <w:p w14:paraId="5029C188">
      <w:pPr>
        <w:pStyle w:val="3"/>
        <w:keepLines w:val="0"/>
        <w:pageBreakBefore w:val="0"/>
        <w:kinsoku/>
        <w:wordWrap/>
        <w:topLinePunct w:val="0"/>
        <w:bidi w:val="0"/>
        <w:textAlignment w:val="auto"/>
        <w:rPr>
          <w:rFonts w:hint="default" w:ascii="仿宋" w:hAnsi="仿宋" w:eastAsia="仿宋" w:cs="仿宋"/>
          <w:color w:val="auto"/>
          <w:highlight w:val="none"/>
          <w:lang w:val="en-US" w:eastAsia="zh-CN"/>
        </w:rPr>
      </w:pPr>
      <w:bookmarkStart w:id="21" w:name="_Toc28720"/>
      <w:r>
        <w:rPr>
          <w:rFonts w:hint="eastAsia" w:ascii="仿宋" w:hAnsi="仿宋" w:eastAsia="仿宋" w:cs="仿宋"/>
          <w:color w:val="auto"/>
          <w:highlight w:val="none"/>
        </w:rPr>
        <w:t>三、</w:t>
      </w:r>
      <w:r>
        <w:rPr>
          <w:rFonts w:hint="eastAsia" w:ascii="仿宋" w:hAnsi="仿宋" w:eastAsia="仿宋" w:cs="仿宋"/>
          <w:color w:val="auto"/>
          <w:highlight w:val="none"/>
          <w:lang w:val="en-US" w:eastAsia="zh-CN"/>
        </w:rPr>
        <w:t>询价及结算方式</w:t>
      </w:r>
      <w:bookmarkEnd w:id="21"/>
    </w:p>
    <w:p w14:paraId="481E204B">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（一）询价</w:t>
      </w:r>
    </w:p>
    <w:p w14:paraId="2095A6A7">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1.采购人与成交供应商双方约定每月定期开展一次市场询价工作，通过实地走访或线上调研等方式，选取重庆市大足区范围内的永辉超市、新世纪超市、重百超市等大型超市进行食材价格采集，具体时间以采购人通知时间为准。</w:t>
      </w:r>
    </w:p>
    <w:p w14:paraId="2D990342">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2.询价小组由食堂管理人员、成交供应商代表组成；询价结束后，参与询价的人员均应在询价表上签字确认（接到询价通知确认后，询价当日迟到或未参加询定价的人员视同认可询定价结果）。</w:t>
      </w:r>
    </w:p>
    <w:p w14:paraId="1F0CB32D">
      <w:pPr>
        <w:keepLines w:val="0"/>
        <w:pageBreakBefore w:val="0"/>
        <w:kinsoku/>
        <w:wordWrap/>
        <w:topLinePunct w:val="0"/>
        <w:bidi w:val="0"/>
        <w:textAlignment w:val="auto"/>
        <w:rPr>
          <w:rFonts w:hint="default"/>
          <w:color w:val="auto"/>
          <w:highlight w:val="none"/>
          <w:lang w:val="en-US" w:eastAsia="zh-CN"/>
        </w:rPr>
      </w:pPr>
      <w:r>
        <w:rPr>
          <w:rFonts w:hint="eastAsia"/>
          <w:color w:val="auto"/>
          <w:highlight w:val="none"/>
          <w:lang w:val="en-US" w:eastAsia="zh-CN"/>
        </w:rPr>
        <w:t>3.基础价确定：询价小组在重庆市大足区范围内的永辉超市、新世纪超市等大型超市任选2家对即将采购的货品进行询价，同种货品以2家超市最低价作为采购货品的基础价，特价打折商品除外。</w:t>
      </w:r>
      <w:r>
        <w:rPr>
          <w:rFonts w:hint="eastAsia"/>
          <w:b/>
          <w:bCs/>
          <w:color w:val="auto"/>
          <w:highlight w:val="none"/>
          <w:lang w:val="en-US" w:eastAsia="zh-CN"/>
        </w:rPr>
        <w:t>例如当月永辉超市询价到的新鲜牛腩价格为45.00元/公斤、新世纪超市询价到的新鲜牛腩价格为40.00元/公斤，则当月新鲜牛腩基础价为40.00元/公斤。</w:t>
      </w:r>
    </w:p>
    <w:p w14:paraId="68E87482">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4.针对重庆市大足区内大型超市难以询价的特定品种或采购人有特殊需求的商品（如地方特色肉类、小众水产等），询价小组应以食堂周边任一农贸市场（例如双桥农贸市场、龙水综合农贸市场等）的同质食材最新询价的最低价格为基础价，并据此执行统一折扣后的报价作为结算价格。同时，确保最终的结算价格不会超过市场平均价格。</w:t>
      </w:r>
    </w:p>
    <w:p w14:paraId="6CF70FE9">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5.在重大节假日（例如春节、国庆等）或遭遇自然灾害等特殊时期，若市场价格发生剧烈波动，双方应基于实际情况进行协商，以调整结算单价。在协商过程中，必须综合考量市场供需状况、供应商成本变动以及采购人的承受能力等多重因素，以确保价格调整的合理性和公正性。</w:t>
      </w:r>
    </w:p>
    <w:p w14:paraId="0A0CEC28">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（二）结算单价确定</w:t>
      </w:r>
    </w:p>
    <w:p w14:paraId="0E99B503">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某食材当月结算单价=该食材当月询价基础价×供应商折扣报价。</w:t>
      </w:r>
    </w:p>
    <w:p w14:paraId="10415B14">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（三）结算方式</w:t>
      </w:r>
    </w:p>
    <w:p w14:paraId="3A011B9C">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1.结算周期</w:t>
      </w:r>
    </w:p>
    <w:p w14:paraId="0E44FAAC">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按月结算，成交供应商应在每月10前，向采购人提交上月食材配送的结算清单及相关凭证。结算清单需详细列明配送食材的种类、数量、单价、金额等信息，并确保与采购人验收记录一致。​</w:t>
      </w:r>
    </w:p>
    <w:p w14:paraId="6F7287F6">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2.结算依据</w:t>
      </w:r>
    </w:p>
    <w:p w14:paraId="5D839C6C">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以采购人实际验收合格的食材数量、双方约定的结算单价及相关合同条款作为结算依据。对于验收不合格的食材，不纳入结算范围，并按照合同约定进行处理。</w:t>
      </w:r>
    </w:p>
    <w:p w14:paraId="7131467E">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当月结算金额=Σ（当月各品类食材结算单价×当月各品类食材实际配送验收合格的数量）-考核扣除金额（如有）。</w:t>
      </w:r>
    </w:p>
    <w:p w14:paraId="210DBB82">
      <w:pPr>
        <w:pStyle w:val="3"/>
        <w:keepLines w:val="0"/>
        <w:pageBreakBefore w:val="0"/>
        <w:kinsoku/>
        <w:wordWrap/>
        <w:topLinePunct w:val="0"/>
        <w:bidi w:val="0"/>
        <w:textAlignment w:val="auto"/>
        <w:rPr>
          <w:rFonts w:hint="eastAsia" w:ascii="仿宋" w:hAnsi="仿宋" w:eastAsia="仿宋" w:cs="仿宋"/>
          <w:color w:val="auto"/>
          <w:highlight w:val="none"/>
        </w:rPr>
      </w:pPr>
      <w:bookmarkStart w:id="22" w:name="_Toc18401"/>
      <w:r>
        <w:rPr>
          <w:rFonts w:hint="eastAsia" w:ascii="仿宋" w:hAnsi="仿宋" w:cs="仿宋"/>
          <w:color w:val="auto"/>
          <w:highlight w:val="none"/>
          <w:lang w:val="en-US" w:eastAsia="zh-CN"/>
        </w:rPr>
        <w:t>四、履约保证金及</w:t>
      </w:r>
      <w:r>
        <w:rPr>
          <w:rFonts w:hint="eastAsia" w:ascii="仿宋" w:hAnsi="仿宋" w:eastAsia="仿宋" w:cs="仿宋"/>
          <w:color w:val="auto"/>
          <w:highlight w:val="none"/>
          <w:lang w:val="en-US" w:eastAsia="zh-CN"/>
        </w:rPr>
        <w:t>付款</w:t>
      </w:r>
      <w:r>
        <w:rPr>
          <w:rFonts w:hint="eastAsia" w:ascii="仿宋" w:hAnsi="仿宋" w:eastAsia="仿宋" w:cs="仿宋"/>
          <w:color w:val="auto"/>
          <w:highlight w:val="none"/>
        </w:rPr>
        <w:t>方式</w:t>
      </w:r>
      <w:bookmarkEnd w:id="22"/>
    </w:p>
    <w:p w14:paraId="40604849">
      <w:pPr>
        <w:keepLines w:val="0"/>
        <w:pageBreakBefore w:val="0"/>
        <w:kinsoku/>
        <w:wordWrap/>
        <w:topLinePunct w:val="0"/>
        <w:bidi w:val="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（一）履约保证金</w:t>
      </w:r>
      <w:r>
        <w:rPr>
          <w:rFonts w:hint="eastAsia" w:cs="仿宋"/>
          <w:color w:val="auto"/>
          <w:highlight w:val="none"/>
          <w:lang w:val="en-US" w:eastAsia="zh-CN"/>
        </w:rPr>
        <w:t>:无。</w:t>
      </w:r>
    </w:p>
    <w:p w14:paraId="31A19F07">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（二）付款方式</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按结算周期要求，整理配送验收单、价格计算清单等资料，提交结算申请。</w:t>
      </w:r>
      <w:r>
        <w:rPr>
          <w:rFonts w:hint="eastAsia" w:cs="仿宋"/>
          <w:color w:val="auto"/>
          <w:highlight w:val="none"/>
          <w:lang w:val="en-US" w:eastAsia="zh-CN"/>
        </w:rPr>
        <w:t>采购人</w:t>
      </w:r>
      <w:r>
        <w:rPr>
          <w:rFonts w:hint="eastAsia" w:ascii="仿宋" w:hAnsi="仿宋" w:eastAsia="仿宋" w:cs="仿宋"/>
          <w:color w:val="auto"/>
          <w:highlight w:val="none"/>
          <w:lang w:val="en-US" w:eastAsia="zh-CN"/>
        </w:rPr>
        <w:t>对提交资料进行审核，核对食材数量、单价及总价。如有疑问，在3个工作日内与</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沟通核实。审核通过后，</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开具合规发票。</w:t>
      </w:r>
      <w:r>
        <w:rPr>
          <w:rFonts w:hint="eastAsia" w:cs="仿宋"/>
          <w:color w:val="auto"/>
          <w:highlight w:val="none"/>
          <w:lang w:val="en-US" w:eastAsia="zh-CN"/>
        </w:rPr>
        <w:t>采购人</w:t>
      </w:r>
      <w:r>
        <w:rPr>
          <w:rFonts w:hint="eastAsia" w:ascii="仿宋" w:hAnsi="仿宋" w:eastAsia="仿宋" w:cs="仿宋"/>
          <w:color w:val="auto"/>
          <w:highlight w:val="none"/>
          <w:lang w:val="en-US" w:eastAsia="zh-CN"/>
        </w:rPr>
        <w:t>在收到发票后的1</w:t>
      </w:r>
      <w:r>
        <w:rPr>
          <w:rFonts w:hint="eastAsia" w:cs="仿宋"/>
          <w:color w:val="auto"/>
          <w:highlight w:val="none"/>
          <w:lang w:val="en-US" w:eastAsia="zh-CN"/>
        </w:rPr>
        <w:t>0</w:t>
      </w:r>
      <w:r>
        <w:rPr>
          <w:rFonts w:hint="eastAsia" w:ascii="仿宋" w:hAnsi="仿宋" w:eastAsia="仿宋" w:cs="仿宋"/>
          <w:color w:val="auto"/>
          <w:highlight w:val="none"/>
          <w:lang w:val="en-US" w:eastAsia="zh-CN"/>
        </w:rPr>
        <w:t>个工作日内，通过银行转账方式支付结算款项。</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需确保提供的银行账户信息准确无误，若因账户信息错误导致款项支付延误或损失，由</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自行承担责任。</w:t>
      </w:r>
    </w:p>
    <w:p w14:paraId="04999B87">
      <w:pPr>
        <w:pStyle w:val="3"/>
        <w:keepLines w:val="0"/>
        <w:pageBreakBefore w:val="0"/>
        <w:kinsoku/>
        <w:wordWrap/>
        <w:topLinePunct w:val="0"/>
        <w:bidi w:val="0"/>
        <w:textAlignment w:val="auto"/>
        <w:rPr>
          <w:rFonts w:hint="eastAsia" w:ascii="仿宋" w:hAnsi="仿宋" w:eastAsia="仿宋" w:cs="仿宋"/>
          <w:color w:val="auto"/>
          <w:highlight w:val="none"/>
        </w:rPr>
      </w:pPr>
      <w:bookmarkStart w:id="23" w:name="_Toc31186"/>
      <w:r>
        <w:rPr>
          <w:rFonts w:hint="eastAsia" w:ascii="仿宋" w:hAnsi="仿宋" w:cs="仿宋"/>
          <w:color w:val="auto"/>
          <w:highlight w:val="none"/>
          <w:lang w:val="en-US" w:eastAsia="zh-CN"/>
        </w:rPr>
        <w:t>五</w:t>
      </w:r>
      <w:r>
        <w:rPr>
          <w:rFonts w:hint="eastAsia" w:ascii="仿宋" w:hAnsi="仿宋" w:eastAsia="仿宋" w:cs="仿宋"/>
          <w:color w:val="auto"/>
          <w:highlight w:val="none"/>
        </w:rPr>
        <w:t>、知识产权</w:t>
      </w:r>
      <w:bookmarkEnd w:id="23"/>
    </w:p>
    <w:p w14:paraId="025EBC35">
      <w:pPr>
        <w:keepLines w:val="0"/>
        <w:pageBreakBefore w:val="0"/>
        <w:kinsoku/>
        <w:wordWrap/>
        <w:topLinePunct w:val="0"/>
        <w:bidi w:val="0"/>
        <w:textAlignment w:val="auto"/>
        <w:rPr>
          <w:rFonts w:hint="eastAsia" w:ascii="仿宋" w:hAnsi="仿宋" w:eastAsia="仿宋" w:cs="仿宋"/>
          <w:color w:val="auto"/>
          <w:highlight w:val="none"/>
        </w:rPr>
      </w:pPr>
      <w:r>
        <w:rPr>
          <w:rFonts w:hint="eastAsia" w:cs="仿宋"/>
          <w:color w:val="auto"/>
          <w:highlight w:val="none"/>
          <w:lang w:val="en-US" w:eastAsia="zh-CN"/>
        </w:rPr>
        <w:t>采购人</w:t>
      </w:r>
      <w:r>
        <w:rPr>
          <w:rFonts w:hint="eastAsia" w:ascii="仿宋" w:hAnsi="仿宋" w:eastAsia="仿宋" w:cs="仿宋"/>
          <w:color w:val="auto"/>
          <w:highlight w:val="none"/>
          <w:lang w:val="en-US" w:eastAsia="zh-CN"/>
        </w:rPr>
        <w:t>在中华人民共和国境内使用</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提供的</w:t>
      </w:r>
      <w:r>
        <w:rPr>
          <w:rFonts w:hint="eastAsia" w:cs="仿宋"/>
          <w:color w:val="auto"/>
          <w:highlight w:val="none"/>
          <w:lang w:val="en-US" w:eastAsia="zh-CN"/>
        </w:rPr>
        <w:t>货物或</w:t>
      </w:r>
      <w:r>
        <w:rPr>
          <w:rFonts w:hint="eastAsia" w:ascii="仿宋" w:hAnsi="仿宋" w:eastAsia="仿宋" w:cs="仿宋"/>
          <w:color w:val="auto"/>
          <w:highlight w:val="none"/>
          <w:lang w:val="en-US" w:eastAsia="zh-CN"/>
        </w:rPr>
        <w:t>服务时免受第三方提出的侵犯其专利权或</w:t>
      </w:r>
      <w:r>
        <w:rPr>
          <w:rFonts w:hint="eastAsia" w:cs="仿宋"/>
          <w:color w:val="auto"/>
          <w:highlight w:val="none"/>
          <w:lang w:val="en-US" w:eastAsia="zh-CN"/>
        </w:rPr>
        <w:t>其他</w:t>
      </w:r>
      <w:r>
        <w:rPr>
          <w:rFonts w:hint="eastAsia" w:ascii="仿宋" w:hAnsi="仿宋" w:eastAsia="仿宋" w:cs="仿宋"/>
          <w:color w:val="auto"/>
          <w:highlight w:val="none"/>
          <w:lang w:val="en-US" w:eastAsia="zh-CN"/>
        </w:rPr>
        <w:t>知识产权的起诉。如果第三方提出侵权指控，</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应承担由此而引起的一切法律责任和费用。</w:t>
      </w:r>
    </w:p>
    <w:p w14:paraId="58181DF5">
      <w:pPr>
        <w:pStyle w:val="3"/>
        <w:keepLines w:val="0"/>
        <w:pageBreakBefore w:val="0"/>
        <w:kinsoku/>
        <w:wordWrap/>
        <w:topLinePunct w:val="0"/>
        <w:bidi w:val="0"/>
        <w:textAlignment w:val="auto"/>
        <w:rPr>
          <w:rFonts w:hint="eastAsia" w:ascii="仿宋" w:hAnsi="仿宋" w:eastAsia="仿宋" w:cs="仿宋"/>
          <w:color w:val="auto"/>
          <w:highlight w:val="none"/>
        </w:rPr>
      </w:pPr>
      <w:bookmarkStart w:id="24" w:name="_Toc13345"/>
      <w:r>
        <w:rPr>
          <w:rFonts w:hint="eastAsia" w:ascii="仿宋" w:hAnsi="仿宋" w:cs="仿宋"/>
          <w:color w:val="auto"/>
          <w:highlight w:val="none"/>
          <w:lang w:val="en-US" w:eastAsia="zh-CN"/>
        </w:rPr>
        <w:t>六</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其他</w:t>
      </w:r>
      <w:bookmarkEnd w:id="24"/>
    </w:p>
    <w:p w14:paraId="6D1F13B5">
      <w:pPr>
        <w:keepLines w:val="0"/>
        <w:pageBreakBefore w:val="0"/>
        <w:kinsoku/>
        <w:wordWrap/>
        <w:topLinePunct w:val="0"/>
        <w:bidi w:val="0"/>
        <w:textAlignment w:val="auto"/>
        <w:rPr>
          <w:rFonts w:hint="eastAsia" w:ascii="仿宋" w:hAnsi="仿宋" w:eastAsia="仿宋" w:cs="仿宋"/>
          <w:color w:val="auto"/>
          <w:highlight w:val="none"/>
          <w:lang w:eastAsia="zh-CN"/>
        </w:rPr>
      </w:pPr>
      <w:r>
        <w:rPr>
          <w:rFonts w:hint="eastAsia" w:cs="仿宋"/>
          <w:color w:val="auto"/>
          <w:highlight w:val="none"/>
          <w:lang w:eastAsia="zh-CN"/>
        </w:rPr>
        <w:t>（</w:t>
      </w:r>
      <w:r>
        <w:rPr>
          <w:rFonts w:hint="eastAsia" w:cs="仿宋"/>
          <w:color w:val="auto"/>
          <w:highlight w:val="none"/>
          <w:lang w:val="en-US" w:eastAsia="zh-CN"/>
        </w:rPr>
        <w:t>一</w:t>
      </w:r>
      <w:r>
        <w:rPr>
          <w:rFonts w:hint="eastAsia" w:cs="仿宋"/>
          <w:color w:val="auto"/>
          <w:highlight w:val="none"/>
          <w:lang w:eastAsia="zh-CN"/>
        </w:rPr>
        <w:t>）</w:t>
      </w:r>
      <w:r>
        <w:rPr>
          <w:rFonts w:hint="eastAsia"/>
          <w:color w:val="auto"/>
          <w:highlight w:val="none"/>
          <w:lang w:val="en-US" w:eastAsia="zh-CN"/>
        </w:rPr>
        <w:t>安全及考核办法</w:t>
      </w:r>
    </w:p>
    <w:p w14:paraId="10DD45C3">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cs="仿宋"/>
          <w:color w:val="auto"/>
          <w:highlight w:val="none"/>
          <w:lang w:val="en-US" w:eastAsia="zh-CN"/>
        </w:rPr>
        <w:t>1.</w:t>
      </w:r>
      <w:r>
        <w:rPr>
          <w:rFonts w:hint="eastAsia" w:ascii="仿宋" w:hAnsi="仿宋" w:eastAsia="仿宋" w:cs="仿宋"/>
          <w:color w:val="auto"/>
          <w:highlight w:val="none"/>
          <w:lang w:val="en-US" w:eastAsia="zh-CN"/>
        </w:rPr>
        <w:t>在供货前，</w:t>
      </w:r>
      <w:r>
        <w:rPr>
          <w:rFonts w:hint="eastAsia" w:cs="仿宋"/>
          <w:color w:val="auto"/>
          <w:highlight w:val="none"/>
          <w:lang w:val="en-US" w:eastAsia="zh-CN"/>
        </w:rPr>
        <w:t>供应商</w:t>
      </w:r>
      <w:r>
        <w:rPr>
          <w:rFonts w:hint="eastAsia" w:ascii="仿宋" w:hAnsi="仿宋" w:eastAsia="仿宋" w:cs="仿宋"/>
          <w:color w:val="auto"/>
          <w:highlight w:val="none"/>
          <w:lang w:val="en-US" w:eastAsia="zh-CN"/>
        </w:rPr>
        <w:t>必须</w:t>
      </w:r>
      <w:r>
        <w:rPr>
          <w:rFonts w:hint="eastAsia" w:cs="仿宋"/>
          <w:color w:val="auto"/>
          <w:highlight w:val="none"/>
          <w:lang w:val="en-US" w:eastAsia="zh-CN"/>
        </w:rPr>
        <w:t>配合采购人</w:t>
      </w:r>
      <w:r>
        <w:rPr>
          <w:rFonts w:hint="eastAsia" w:ascii="仿宋" w:hAnsi="仿宋" w:eastAsia="仿宋" w:cs="仿宋"/>
          <w:color w:val="auto"/>
          <w:highlight w:val="none"/>
          <w:lang w:val="en-US" w:eastAsia="zh-CN"/>
        </w:rPr>
        <w:t>提交所有食材的食品供货渠道来源证明文件以及相应的质量检验检疫证明文件。</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应确保及时提供符合标准的安全产品。若发现有伪劣假冒产品，经相关部门</w:t>
      </w:r>
      <w:r>
        <w:rPr>
          <w:rFonts w:hint="eastAsia" w:cs="仿宋"/>
          <w:color w:val="auto"/>
          <w:highlight w:val="none"/>
          <w:lang w:val="en-US" w:eastAsia="zh-CN"/>
        </w:rPr>
        <w:t>质量检测</w:t>
      </w:r>
      <w:r>
        <w:rPr>
          <w:rFonts w:hint="eastAsia" w:ascii="仿宋" w:hAnsi="仿宋" w:eastAsia="仿宋" w:cs="仿宋"/>
          <w:color w:val="auto"/>
          <w:highlight w:val="none"/>
          <w:lang w:val="en-US" w:eastAsia="zh-CN"/>
        </w:rPr>
        <w:t>认证后，</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需承担所有法律责任。</w:t>
      </w:r>
      <w:r>
        <w:rPr>
          <w:rFonts w:hint="eastAsia" w:cs="仿宋"/>
          <w:color w:val="auto"/>
          <w:highlight w:val="none"/>
          <w:lang w:val="en-US" w:eastAsia="zh-CN"/>
        </w:rPr>
        <w:t>采购人</w:t>
      </w:r>
      <w:r>
        <w:rPr>
          <w:rFonts w:hint="eastAsia" w:ascii="仿宋" w:hAnsi="仿宋" w:eastAsia="仿宋" w:cs="仿宋"/>
          <w:color w:val="auto"/>
          <w:highlight w:val="none"/>
          <w:lang w:val="en-US" w:eastAsia="zh-CN"/>
        </w:rPr>
        <w:t>有权单方面终止合同，并要求</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赔偿由此造成的所有损失，同时没收履约保证金（如有），并将情况上报给相关主管部门。</w:t>
      </w:r>
    </w:p>
    <w:p w14:paraId="2D8D6922">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cs="仿宋"/>
          <w:color w:val="auto"/>
          <w:highlight w:val="none"/>
          <w:lang w:val="en-US" w:eastAsia="zh-CN"/>
        </w:rPr>
        <w:t>2.成交供应商</w:t>
      </w:r>
      <w:r>
        <w:rPr>
          <w:rFonts w:hint="eastAsia" w:ascii="仿宋" w:hAnsi="仿宋" w:eastAsia="仿宋" w:cs="仿宋"/>
          <w:color w:val="auto"/>
          <w:highlight w:val="none"/>
          <w:lang w:val="en-US" w:eastAsia="zh-CN"/>
        </w:rPr>
        <w:t>应保存并提供所有食材的溯源信息，包括产地、生产商、生产批次、质保期限等详细资料。</w:t>
      </w:r>
      <w:r>
        <w:rPr>
          <w:rFonts w:hint="eastAsia" w:cs="仿宋"/>
          <w:color w:val="auto"/>
          <w:highlight w:val="none"/>
          <w:lang w:val="en-US" w:eastAsia="zh-CN"/>
        </w:rPr>
        <w:t>采购人</w:t>
      </w:r>
      <w:r>
        <w:rPr>
          <w:rFonts w:hint="eastAsia" w:ascii="仿宋" w:hAnsi="仿宋" w:eastAsia="仿宋" w:cs="仿宋"/>
          <w:color w:val="auto"/>
          <w:highlight w:val="none"/>
          <w:lang w:val="en-US" w:eastAsia="zh-CN"/>
        </w:rPr>
        <w:t>有权对</w:t>
      </w:r>
      <w:r>
        <w:rPr>
          <w:rFonts w:hint="eastAsia" w:cs="仿宋"/>
          <w:color w:val="auto"/>
          <w:highlight w:val="none"/>
          <w:lang w:val="en-US" w:eastAsia="zh-CN"/>
        </w:rPr>
        <w:t>供应商</w:t>
      </w:r>
      <w:r>
        <w:rPr>
          <w:rFonts w:hint="eastAsia" w:ascii="仿宋" w:hAnsi="仿宋" w:eastAsia="仿宋" w:cs="仿宋"/>
          <w:color w:val="auto"/>
          <w:highlight w:val="none"/>
          <w:lang w:val="en-US" w:eastAsia="zh-CN"/>
        </w:rPr>
        <w:t>提供的货物进行定期或不定期的抽样检验，并对有疑问的货物有权提取样品送至权威部门进行检验，相关检验费用由</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承担。</w:t>
      </w:r>
    </w:p>
    <w:p w14:paraId="4F43A34E">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cs="仿宋"/>
          <w:color w:val="auto"/>
          <w:highlight w:val="none"/>
          <w:lang w:val="en-US" w:eastAsia="zh-CN"/>
        </w:rPr>
        <w:t>3.</w:t>
      </w:r>
      <w:r>
        <w:rPr>
          <w:rFonts w:hint="eastAsia" w:ascii="仿宋" w:hAnsi="仿宋" w:eastAsia="仿宋" w:cs="仿宋"/>
          <w:color w:val="auto"/>
          <w:highlight w:val="none"/>
          <w:lang w:val="en-US" w:eastAsia="zh-CN"/>
        </w:rPr>
        <w:t>若配送的食品质量导致食品安全事故</w:t>
      </w:r>
      <w:r>
        <w:rPr>
          <w:rFonts w:hint="eastAsia" w:cs="仿宋"/>
          <w:color w:val="auto"/>
          <w:highlight w:val="none"/>
          <w:lang w:val="en-US" w:eastAsia="zh-CN"/>
        </w:rPr>
        <w:t>或</w:t>
      </w:r>
      <w:r>
        <w:rPr>
          <w:rFonts w:hint="eastAsia" w:ascii="仿宋" w:hAnsi="仿宋" w:eastAsia="仿宋" w:cs="仿宋"/>
          <w:color w:val="auto"/>
          <w:highlight w:val="none"/>
          <w:lang w:val="en-US" w:eastAsia="zh-CN"/>
        </w:rPr>
        <w:t>根据《考核标准》未达到75分，</w:t>
      </w:r>
      <w:r>
        <w:rPr>
          <w:rFonts w:hint="eastAsia" w:cs="仿宋"/>
          <w:color w:val="auto"/>
          <w:highlight w:val="none"/>
          <w:lang w:val="en-US" w:eastAsia="zh-CN"/>
        </w:rPr>
        <w:t>采购人</w:t>
      </w:r>
      <w:r>
        <w:rPr>
          <w:rFonts w:hint="eastAsia" w:ascii="仿宋" w:hAnsi="仿宋" w:eastAsia="仿宋" w:cs="仿宋"/>
          <w:color w:val="auto"/>
          <w:highlight w:val="none"/>
          <w:lang w:val="en-US" w:eastAsia="zh-CN"/>
        </w:rPr>
        <w:t>有权单方面解除合同且不支付任何补偿（赔偿），并没收履约保证金（如有），所有责任由</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承担。</w:t>
      </w:r>
    </w:p>
    <w:p w14:paraId="5BEE31AA">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cs="仿宋"/>
          <w:color w:val="auto"/>
          <w:highlight w:val="none"/>
          <w:lang w:val="en-US" w:eastAsia="zh-CN"/>
        </w:rPr>
        <w:t>4.</w:t>
      </w:r>
      <w:r>
        <w:rPr>
          <w:rFonts w:hint="eastAsia" w:ascii="仿宋" w:hAnsi="仿宋" w:eastAsia="仿宋" w:cs="仿宋"/>
          <w:color w:val="auto"/>
          <w:highlight w:val="none"/>
          <w:lang w:val="en-US" w:eastAsia="zh-CN"/>
        </w:rPr>
        <w:t>配送货物的质量和数量以接收货物单位现场验收、复秤的结果为准，验收工作需在每日8点前完成。</w:t>
      </w:r>
    </w:p>
    <w:p w14:paraId="607445D2">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cs="仿宋"/>
          <w:color w:val="auto"/>
          <w:highlight w:val="none"/>
          <w:lang w:val="en-US" w:eastAsia="zh-CN"/>
        </w:rPr>
        <w:t>5.</w:t>
      </w:r>
      <w:r>
        <w:rPr>
          <w:rFonts w:hint="eastAsia" w:ascii="仿宋" w:hAnsi="仿宋" w:eastAsia="仿宋" w:cs="仿宋"/>
          <w:color w:val="auto"/>
          <w:highlight w:val="none"/>
          <w:lang w:val="en-US" w:eastAsia="zh-CN"/>
        </w:rPr>
        <w:t>考核标准（考核基准分为100分）</w:t>
      </w:r>
    </w:p>
    <w:tbl>
      <w:tblPr>
        <w:tblStyle w:val="22"/>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358"/>
        <w:gridCol w:w="6171"/>
      </w:tblGrid>
      <w:tr w14:paraId="4973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14:paraId="2BEEDC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项目</w:t>
            </w:r>
          </w:p>
        </w:tc>
        <w:tc>
          <w:tcPr>
            <w:tcW w:w="1259" w:type="pct"/>
            <w:tcBorders>
              <w:top w:val="single" w:color="auto" w:sz="4" w:space="0"/>
              <w:left w:val="single" w:color="auto" w:sz="4" w:space="0"/>
              <w:bottom w:val="single" w:color="auto" w:sz="4" w:space="0"/>
              <w:right w:val="single" w:color="auto" w:sz="4" w:space="0"/>
            </w:tcBorders>
            <w:noWrap w:val="0"/>
            <w:vAlign w:val="center"/>
          </w:tcPr>
          <w:p w14:paraId="2364F5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考核指标</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27DD54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考核说明</w:t>
            </w:r>
          </w:p>
        </w:tc>
      </w:tr>
      <w:tr w14:paraId="66F4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41" w:type="pct"/>
            <w:vMerge w:val="restart"/>
            <w:tcBorders>
              <w:top w:val="single" w:color="auto" w:sz="4" w:space="0"/>
              <w:left w:val="single" w:color="auto" w:sz="4" w:space="0"/>
              <w:bottom w:val="single" w:color="auto" w:sz="4" w:space="0"/>
              <w:right w:val="single" w:color="auto" w:sz="4" w:space="0"/>
            </w:tcBorders>
            <w:noWrap w:val="0"/>
            <w:vAlign w:val="center"/>
          </w:tcPr>
          <w:p w14:paraId="09C649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货品质量</w:t>
            </w:r>
          </w:p>
        </w:tc>
        <w:tc>
          <w:tcPr>
            <w:tcW w:w="1259" w:type="pct"/>
            <w:tcBorders>
              <w:top w:val="single" w:color="auto" w:sz="4" w:space="0"/>
              <w:left w:val="single" w:color="auto" w:sz="4" w:space="0"/>
              <w:bottom w:val="single" w:color="auto" w:sz="4" w:space="0"/>
              <w:right w:val="single" w:color="auto" w:sz="4" w:space="0"/>
            </w:tcBorders>
            <w:noWrap w:val="0"/>
            <w:vAlign w:val="center"/>
          </w:tcPr>
          <w:p w14:paraId="52A5D5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配送货物质量合格</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1E4A0BF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出现货物腐烂变质，霉变等质量问题的，每个单品一次扣5分并做退货处理；出现其他质量问题的，每个单品一次扣1分，出现以次充好、夹带的，每个单品一次扣2分。经检测，如出现因食物质量问题导致就餐人员食物中毒，情况较轻微的一次扣15分，造成严重影响的一次扣25分以上。</w:t>
            </w:r>
          </w:p>
        </w:tc>
      </w:tr>
      <w:tr w14:paraId="418C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14:paraId="2435E3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76B83D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配送品种、品牌、规格、品质、含水（冰）量等符合约定标准的货物</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771C9B8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未经同意不得随意更换货物的品牌、品种、规格、型号等，随意更换的，每个单品一次扣2分并做退货处理；配送商以无货品、无利润为由，拒绝配送货物，每个单品一次扣3分；每月退货次数达到3次的扣2分，每月退货次数达到4次及以上的，扣5分。</w:t>
            </w:r>
          </w:p>
        </w:tc>
      </w:tr>
      <w:tr w14:paraId="196A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14:paraId="087053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278A97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配送具备相关产品信息的货物（包括生产日期、保质期、生产厂家、生产许可证号、检验检疫票据等）</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3C95E78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货物应有相关产品信息（包括生产日期、保质期、生产厂家、生产许可证号等）,如没有，每个单品每次扣2分。</w:t>
            </w:r>
          </w:p>
        </w:tc>
      </w:tr>
      <w:tr w14:paraId="4C0A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14:paraId="70C879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1E61B1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配送数量浮动标准</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07692D2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一般货物实际供应量在计划数量基础上（每个单品30斤以上），上下浮动不得超过±5%，肉类上下浮动不得超过±1%，如超过相应比例视作违规配送，每个单品一次扣1分（特殊情况商请</w:t>
            </w:r>
            <w:r>
              <w:rPr>
                <w:rFonts w:hint="eastAsia" w:cs="仿宋"/>
                <w:color w:val="auto"/>
                <w:sz w:val="21"/>
                <w:szCs w:val="21"/>
                <w:highlight w:val="none"/>
                <w:lang w:val="en-US" w:eastAsia="zh-CN"/>
              </w:rPr>
              <w:t>采购人</w:t>
            </w:r>
            <w:r>
              <w:rPr>
                <w:rFonts w:hint="eastAsia" w:ascii="仿宋" w:hAnsi="仿宋" w:eastAsia="仿宋" w:cs="仿宋"/>
                <w:color w:val="auto"/>
                <w:sz w:val="21"/>
                <w:szCs w:val="21"/>
                <w:highlight w:val="none"/>
                <w:lang w:val="en-US" w:eastAsia="zh-CN"/>
              </w:rPr>
              <w:t>同意的除外）。</w:t>
            </w:r>
          </w:p>
        </w:tc>
      </w:tr>
      <w:tr w14:paraId="6A1D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14:paraId="69E0A6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341E30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抽检管理</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6890616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采购人</w:t>
            </w:r>
            <w:r>
              <w:rPr>
                <w:rFonts w:hint="eastAsia" w:ascii="仿宋" w:hAnsi="仿宋" w:eastAsia="仿宋" w:cs="仿宋"/>
                <w:color w:val="auto"/>
                <w:sz w:val="21"/>
                <w:szCs w:val="21"/>
                <w:highlight w:val="none"/>
                <w:lang w:val="en-US" w:eastAsia="zh-CN"/>
              </w:rPr>
              <w:t>在服务期内可以提出对所供食材进行抽检不少于5次的要求，配送商必须完全配合，提供第三方检测机构的检测报告（检测费用由配送商承担），抽检结果报送管理方，缺少一次扣1分；</w:t>
            </w:r>
            <w:r>
              <w:rPr>
                <w:rFonts w:hint="eastAsia" w:cs="仿宋"/>
                <w:color w:val="auto"/>
                <w:sz w:val="21"/>
                <w:szCs w:val="21"/>
                <w:highlight w:val="none"/>
                <w:lang w:val="en-US" w:eastAsia="zh-CN"/>
              </w:rPr>
              <w:t>采购人</w:t>
            </w:r>
            <w:r>
              <w:rPr>
                <w:rFonts w:hint="eastAsia" w:ascii="仿宋" w:hAnsi="仿宋" w:eastAsia="仿宋" w:cs="仿宋"/>
                <w:color w:val="auto"/>
                <w:sz w:val="21"/>
                <w:szCs w:val="21"/>
                <w:highlight w:val="none"/>
                <w:lang w:val="en-US" w:eastAsia="zh-CN"/>
              </w:rPr>
              <w:t>不定期对水果类货品进行农残抽检，如不合格做退货（换货）处理，一次扣3分。</w:t>
            </w:r>
          </w:p>
        </w:tc>
      </w:tr>
      <w:tr w14:paraId="7E45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41" w:type="pct"/>
            <w:vMerge w:val="restart"/>
            <w:tcBorders>
              <w:top w:val="single" w:color="auto" w:sz="4" w:space="0"/>
              <w:left w:val="single" w:color="auto" w:sz="4" w:space="0"/>
              <w:bottom w:val="single" w:color="auto" w:sz="4" w:space="0"/>
              <w:right w:val="single" w:color="auto" w:sz="4" w:space="0"/>
            </w:tcBorders>
            <w:noWrap w:val="0"/>
            <w:vAlign w:val="center"/>
          </w:tcPr>
          <w:p w14:paraId="13EB00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服务质量</w:t>
            </w:r>
          </w:p>
        </w:tc>
        <w:tc>
          <w:tcPr>
            <w:tcW w:w="1259" w:type="pct"/>
            <w:tcBorders>
              <w:top w:val="single" w:color="auto" w:sz="4" w:space="0"/>
              <w:left w:val="single" w:color="auto" w:sz="4" w:space="0"/>
              <w:bottom w:val="single" w:color="auto" w:sz="4" w:space="0"/>
              <w:right w:val="single" w:color="auto" w:sz="4" w:space="0"/>
            </w:tcBorders>
            <w:noWrap w:val="0"/>
            <w:vAlign w:val="center"/>
          </w:tcPr>
          <w:p w14:paraId="6829B3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配送时间</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02B418C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每日所需物资中的物品须于约定时间前送达，应急（特别）保障任务必须按照约定时间送达，迟到30分钟内，每次扣1分；迟到30分钟以上每次扣2分；影响开餐的（含因时间关系更换菜品、改变制作方式、延误开餐等情况）一次扣5分。</w:t>
            </w:r>
          </w:p>
        </w:tc>
      </w:tr>
      <w:tr w14:paraId="7578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14:paraId="38FDB0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704CCD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漏送货情况，退换、补货情况</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1E0C6E6C">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漏送货在不影响开餐的情况下，每月第一次做警告提醒，第二次起每次扣1分，超过三个品种的每次扣2分；因漏送货、退货等原因导致货物不足的，必须按照规定时间补足货物，因未补足货物影响开餐的（含因时间关系更换菜品、改变制作方式、延误开餐等情况）一次扣4分。</w:t>
            </w:r>
          </w:p>
        </w:tc>
      </w:tr>
      <w:tr w14:paraId="165A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41" w:type="pct"/>
            <w:vMerge w:val="restart"/>
            <w:tcBorders>
              <w:top w:val="single" w:color="auto" w:sz="4" w:space="0"/>
              <w:left w:val="single" w:color="auto" w:sz="4" w:space="0"/>
              <w:bottom w:val="single" w:color="auto" w:sz="4" w:space="0"/>
              <w:right w:val="single" w:color="auto" w:sz="4" w:space="0"/>
            </w:tcBorders>
            <w:noWrap w:val="0"/>
            <w:vAlign w:val="center"/>
          </w:tcPr>
          <w:p w14:paraId="2AA497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其他</w:t>
            </w:r>
          </w:p>
        </w:tc>
        <w:tc>
          <w:tcPr>
            <w:tcW w:w="1259" w:type="pct"/>
            <w:tcBorders>
              <w:top w:val="single" w:color="auto" w:sz="4" w:space="0"/>
              <w:left w:val="single" w:color="auto" w:sz="4" w:space="0"/>
              <w:bottom w:val="single" w:color="auto" w:sz="4" w:space="0"/>
              <w:right w:val="single" w:color="auto" w:sz="4" w:space="0"/>
            </w:tcBorders>
            <w:noWrap w:val="0"/>
            <w:vAlign w:val="center"/>
          </w:tcPr>
          <w:p w14:paraId="6121CF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应急任务</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4AB529B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未按合同约定完成应急保障任务，每次扣4分。</w:t>
            </w:r>
          </w:p>
        </w:tc>
      </w:tr>
      <w:tr w14:paraId="2000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14:paraId="4A9AF1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22CE1C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代购物资</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645A636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一般性物资，急需物资按</w:t>
            </w:r>
            <w:r>
              <w:rPr>
                <w:rFonts w:hint="eastAsia" w:cs="仿宋"/>
                <w:color w:val="auto"/>
                <w:sz w:val="21"/>
                <w:szCs w:val="21"/>
                <w:highlight w:val="none"/>
                <w:lang w:val="en-US" w:eastAsia="zh-CN"/>
              </w:rPr>
              <w:t>采购人</w:t>
            </w:r>
            <w:r>
              <w:rPr>
                <w:rFonts w:hint="eastAsia" w:ascii="仿宋" w:hAnsi="仿宋" w:eastAsia="仿宋" w:cs="仿宋"/>
                <w:color w:val="auto"/>
                <w:sz w:val="21"/>
                <w:szCs w:val="21"/>
                <w:highlight w:val="none"/>
                <w:lang w:val="en-US" w:eastAsia="zh-CN"/>
              </w:rPr>
              <w:t>要求在约定时间内采购到位，每个单品逾期一天扣2分，最多扣10分；特殊保障物资必须在规定时间内采购到位，如延误，每个单品一次扣2分。</w:t>
            </w:r>
            <w:r>
              <w:rPr>
                <w:rFonts w:hint="eastAsia" w:cs="仿宋"/>
                <w:color w:val="auto"/>
                <w:sz w:val="21"/>
                <w:szCs w:val="21"/>
                <w:highlight w:val="none"/>
                <w:lang w:val="en-US" w:eastAsia="zh-CN"/>
              </w:rPr>
              <w:t>采购人</w:t>
            </w:r>
            <w:r>
              <w:rPr>
                <w:rFonts w:hint="eastAsia" w:ascii="仿宋" w:hAnsi="仿宋" w:eastAsia="仿宋" w:cs="仿宋"/>
                <w:color w:val="auto"/>
                <w:sz w:val="21"/>
                <w:szCs w:val="21"/>
                <w:highlight w:val="none"/>
                <w:lang w:val="en-US" w:eastAsia="zh-CN"/>
              </w:rPr>
              <w:t>提供代购物资样品的或指定采购地点的，配送商须按要求采购，未按要求采购的，一次扣2分。</w:t>
            </w:r>
          </w:p>
        </w:tc>
      </w:tr>
      <w:tr w14:paraId="2FD9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14:paraId="466566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6C754B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缴纳履约保证金情况</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1720A09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因考核等原因扣除履约保证金的，必须在3日内补交，延误一天扣2分，以此类推，每月最多扣6分。</w:t>
            </w:r>
          </w:p>
        </w:tc>
      </w:tr>
      <w:tr w14:paraId="3870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14:paraId="3B116E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55FACC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履行合同约定情况</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043C3C1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合同、</w:t>
            </w:r>
            <w:r>
              <w:rPr>
                <w:rFonts w:hint="eastAsia" w:cs="仿宋"/>
                <w:color w:val="auto"/>
                <w:sz w:val="21"/>
                <w:szCs w:val="21"/>
                <w:highlight w:val="none"/>
                <w:lang w:val="en-US" w:eastAsia="zh-CN"/>
              </w:rPr>
              <w:t>采购文件</w:t>
            </w:r>
            <w:r>
              <w:rPr>
                <w:rFonts w:hint="eastAsia" w:ascii="仿宋" w:hAnsi="仿宋" w:eastAsia="仿宋" w:cs="仿宋"/>
                <w:color w:val="auto"/>
                <w:sz w:val="21"/>
                <w:szCs w:val="21"/>
                <w:highlight w:val="none"/>
                <w:lang w:val="en-US" w:eastAsia="zh-CN"/>
              </w:rPr>
              <w:t>、</w:t>
            </w:r>
            <w:r>
              <w:rPr>
                <w:rFonts w:hint="eastAsia" w:cs="仿宋"/>
                <w:color w:val="auto"/>
                <w:sz w:val="21"/>
                <w:szCs w:val="21"/>
                <w:highlight w:val="none"/>
                <w:lang w:val="en-US" w:eastAsia="zh-CN"/>
              </w:rPr>
              <w:t>供应商响应文件</w:t>
            </w:r>
            <w:r>
              <w:rPr>
                <w:rFonts w:hint="eastAsia" w:ascii="仿宋" w:hAnsi="仿宋" w:eastAsia="仿宋" w:cs="仿宋"/>
                <w:color w:val="auto"/>
                <w:sz w:val="21"/>
                <w:szCs w:val="21"/>
                <w:highlight w:val="none"/>
                <w:lang w:val="en-US" w:eastAsia="zh-CN"/>
              </w:rPr>
              <w:t>、</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en-US" w:eastAsia="zh-CN"/>
              </w:rPr>
              <w:t>承诺书等约定或承诺的相关事项，未完成一项每次扣2分。</w:t>
            </w:r>
          </w:p>
        </w:tc>
      </w:tr>
      <w:tr w14:paraId="05B0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14:paraId="7A4DF5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226D4B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其他</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294B081C">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违反</w:t>
            </w:r>
            <w:r>
              <w:rPr>
                <w:rFonts w:hint="eastAsia" w:cs="仿宋"/>
                <w:color w:val="auto"/>
                <w:sz w:val="21"/>
                <w:szCs w:val="21"/>
                <w:highlight w:val="none"/>
                <w:lang w:val="en-US" w:eastAsia="zh-CN"/>
              </w:rPr>
              <w:t>采购人</w:t>
            </w:r>
            <w:r>
              <w:rPr>
                <w:rFonts w:hint="eastAsia" w:ascii="仿宋" w:hAnsi="仿宋" w:eastAsia="仿宋" w:cs="仿宋"/>
                <w:color w:val="auto"/>
                <w:sz w:val="21"/>
                <w:szCs w:val="21"/>
                <w:highlight w:val="none"/>
                <w:lang w:val="en-US" w:eastAsia="zh-CN"/>
              </w:rPr>
              <w:t>管理规定被通报一次扣5分；</w:t>
            </w:r>
          </w:p>
        </w:tc>
      </w:tr>
      <w:tr w14:paraId="10EC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14:paraId="1FD6D7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加分项目</w:t>
            </w:r>
          </w:p>
        </w:tc>
        <w:tc>
          <w:tcPr>
            <w:tcW w:w="1259" w:type="pct"/>
            <w:tcBorders>
              <w:top w:val="single" w:color="auto" w:sz="4" w:space="0"/>
              <w:left w:val="single" w:color="auto" w:sz="4" w:space="0"/>
              <w:bottom w:val="single" w:color="auto" w:sz="4" w:space="0"/>
              <w:right w:val="single" w:color="auto" w:sz="4" w:space="0"/>
            </w:tcBorders>
            <w:noWrap w:val="0"/>
            <w:vAlign w:val="center"/>
          </w:tcPr>
          <w:p w14:paraId="312CC7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应急任务</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358C75A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1个月内顺利完成30分钟内的应急保障任务，加2分；顺利完成45分钟内应急保障任务，加1分。</w:t>
            </w:r>
          </w:p>
        </w:tc>
      </w:tr>
      <w:tr w14:paraId="0F92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701" w:type="pct"/>
            <w:gridSpan w:val="2"/>
            <w:tcBorders>
              <w:top w:val="single" w:color="auto" w:sz="4" w:space="0"/>
              <w:left w:val="single" w:color="auto" w:sz="4" w:space="0"/>
              <w:bottom w:val="single" w:color="auto" w:sz="4" w:space="0"/>
              <w:right w:val="single" w:color="auto" w:sz="4" w:space="0"/>
            </w:tcBorders>
            <w:noWrap w:val="0"/>
            <w:vAlign w:val="center"/>
          </w:tcPr>
          <w:p w14:paraId="209542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说明</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0AFC178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1、以月为单位进行考核，考核基准分为100分，90分（含90分）以上为“合格”等级（小数点后数字四舍五入,下同）；</w:t>
            </w:r>
          </w:p>
          <w:p w14:paraId="54C68CD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2、达到85分（含85分）以上且低于90分的为“基本合格”等级；</w:t>
            </w:r>
          </w:p>
          <w:p w14:paraId="2634E2A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3、达到80分（含80分）以上且低于85分的为“较差”等级，以85分为基准分值，差1分扣除货款500元。</w:t>
            </w:r>
          </w:p>
          <w:p w14:paraId="3559C02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4、达到75分（含75分）为“差”等级，以80分为基准分值，差1分扣除货款1000元，累计两次低于75分的，</w:t>
            </w:r>
            <w:r>
              <w:rPr>
                <w:rFonts w:hint="eastAsia" w:cs="仿宋"/>
                <w:color w:val="auto"/>
                <w:sz w:val="21"/>
                <w:szCs w:val="21"/>
                <w:highlight w:val="none"/>
                <w:lang w:val="en-US" w:eastAsia="zh-CN"/>
              </w:rPr>
              <w:t>采购人</w:t>
            </w:r>
            <w:r>
              <w:rPr>
                <w:rFonts w:hint="eastAsia" w:ascii="仿宋" w:hAnsi="仿宋" w:eastAsia="仿宋" w:cs="仿宋"/>
                <w:color w:val="auto"/>
                <w:sz w:val="21"/>
                <w:szCs w:val="21"/>
                <w:highlight w:val="none"/>
                <w:lang w:val="en-US" w:eastAsia="zh-CN"/>
              </w:rPr>
              <w:t>有权解除劳动合同。</w:t>
            </w:r>
          </w:p>
        </w:tc>
      </w:tr>
    </w:tbl>
    <w:p w14:paraId="0BA08482">
      <w:pPr>
        <w:keepLines w:val="0"/>
        <w:pageBreakBefore w:val="0"/>
        <w:kinsoku/>
        <w:wordWrap/>
        <w:topLinePunct w:val="0"/>
        <w:bidi w:val="0"/>
        <w:textAlignment w:val="auto"/>
        <w:rPr>
          <w:rFonts w:hint="eastAsia" w:ascii="仿宋" w:hAnsi="仿宋" w:eastAsia="仿宋" w:cs="仿宋"/>
          <w:color w:val="auto"/>
          <w:highlight w:val="none"/>
        </w:rPr>
      </w:pPr>
      <w:r>
        <w:rPr>
          <w:rFonts w:hint="eastAsia" w:cs="仿宋"/>
          <w:color w:val="auto"/>
          <w:highlight w:val="none"/>
          <w:lang w:val="en-US" w:eastAsia="zh-CN"/>
        </w:rPr>
        <w:t>（二）未经采购人书面同意，成交供应商不得将本项目转包或分包给第三方。违反此约定的，采购人有权解除合同，并要求成交供应商支付相当于合同总金额10%的违约金。成交供应商须对因违约行为给采购人造成的全部损失及责任承担赔偿责任。供应商必须在响应文件中提供该承诺书，若未按规定提供，将被视为未对竞争性比选文件作出实质性响应，并依据“第四篇 一、资格审查及符合性审查-2.符合性审查-响应文件内容”条款认定为未通过审查。</w:t>
      </w:r>
    </w:p>
    <w:p w14:paraId="32C40680">
      <w:pPr>
        <w:keepLines w:val="0"/>
        <w:pageBreakBefore w:val="0"/>
        <w:kinsoku/>
        <w:wordWrap/>
        <w:topLinePunct w:val="0"/>
        <w:bidi w:val="0"/>
        <w:textAlignment w:val="auto"/>
        <w:rPr>
          <w:rFonts w:hint="eastAsia" w:ascii="仿宋" w:hAnsi="仿宋" w:eastAsia="仿宋" w:cs="仿宋"/>
          <w:color w:val="auto"/>
          <w:highlight w:val="none"/>
        </w:rPr>
      </w:pPr>
      <w:r>
        <w:rPr>
          <w:rFonts w:hint="eastAsia" w:cs="仿宋"/>
          <w:color w:val="auto"/>
          <w:highlight w:val="none"/>
          <w:lang w:eastAsia="zh-CN"/>
        </w:rPr>
        <w:t>（</w:t>
      </w:r>
      <w:r>
        <w:rPr>
          <w:rFonts w:hint="eastAsia" w:cs="仿宋"/>
          <w:color w:val="auto"/>
          <w:highlight w:val="none"/>
          <w:lang w:val="en-US" w:eastAsia="zh-CN"/>
        </w:rPr>
        <w:t>三</w:t>
      </w:r>
      <w:r>
        <w:rPr>
          <w:rFonts w:hint="eastAsia" w:cs="仿宋"/>
          <w:color w:val="auto"/>
          <w:highlight w:val="none"/>
          <w:lang w:eastAsia="zh-CN"/>
        </w:rPr>
        <w:t>）</w:t>
      </w:r>
      <w:r>
        <w:rPr>
          <w:rFonts w:hint="eastAsia" w:ascii="仿宋" w:hAnsi="仿宋" w:eastAsia="仿宋" w:cs="仿宋"/>
          <w:color w:val="auto"/>
          <w:highlight w:val="none"/>
        </w:rPr>
        <w:t>其他未尽事宜由</w:t>
      </w:r>
      <w:r>
        <w:rPr>
          <w:rFonts w:hint="eastAsia" w:cs="仿宋"/>
          <w:color w:val="auto"/>
          <w:highlight w:val="none"/>
          <w:lang w:val="en-US" w:eastAsia="zh-CN"/>
        </w:rPr>
        <w:t>采购人</w:t>
      </w:r>
      <w:r>
        <w:rPr>
          <w:rFonts w:hint="eastAsia" w:ascii="仿宋" w:hAnsi="仿宋" w:eastAsia="仿宋" w:cs="仿宋"/>
          <w:color w:val="auto"/>
          <w:highlight w:val="none"/>
          <w:lang w:val="en-US" w:eastAsia="zh-CN"/>
        </w:rPr>
        <w:t>与</w:t>
      </w:r>
      <w:r>
        <w:rPr>
          <w:rFonts w:hint="eastAsia" w:cs="仿宋"/>
          <w:color w:val="auto"/>
          <w:highlight w:val="none"/>
          <w:lang w:val="en-US" w:eastAsia="zh-CN"/>
        </w:rPr>
        <w:t>成交供应商</w:t>
      </w:r>
      <w:r>
        <w:rPr>
          <w:rFonts w:hint="eastAsia" w:ascii="仿宋" w:hAnsi="仿宋" w:eastAsia="仿宋" w:cs="仿宋"/>
          <w:color w:val="auto"/>
          <w:highlight w:val="none"/>
        </w:rPr>
        <w:t>在</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合同中详细约定。</w:t>
      </w:r>
    </w:p>
    <w:p w14:paraId="50D49A0D">
      <w:pPr>
        <w:keepLines w:val="0"/>
        <w:pageBreakBefore w:val="0"/>
        <w:kinsoku/>
        <w:wordWrap/>
        <w:topLinePunct w:val="0"/>
        <w:bidi w:val="0"/>
        <w:ind w:left="0" w:leftChars="0" w:firstLine="0" w:firstLineChars="0"/>
        <w:textAlignment w:val="auto"/>
        <w:rPr>
          <w:rFonts w:hint="eastAsia" w:ascii="仿宋" w:hAnsi="仿宋" w:eastAsia="仿宋" w:cs="仿宋"/>
          <w:color w:val="auto"/>
          <w:highlight w:val="none"/>
        </w:rPr>
      </w:pPr>
    </w:p>
    <w:p w14:paraId="61826AB9">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72EEE6A">
      <w:pPr>
        <w:pStyle w:val="2"/>
        <w:keepLines w:val="0"/>
        <w:pageBreakBefore w:val="0"/>
        <w:kinsoku/>
        <w:wordWrap/>
        <w:topLinePunct w:val="0"/>
        <w:bidi w:val="0"/>
        <w:textAlignment w:val="auto"/>
        <w:rPr>
          <w:rFonts w:hint="eastAsia" w:ascii="仿宋" w:hAnsi="仿宋" w:eastAsia="仿宋" w:cs="仿宋"/>
          <w:color w:val="auto"/>
          <w:highlight w:val="none"/>
          <w:lang w:val="en-US" w:eastAsia="zh-CN"/>
        </w:rPr>
      </w:pPr>
      <w:bookmarkStart w:id="25" w:name="_Toc25408"/>
      <w:r>
        <w:rPr>
          <w:rFonts w:hint="eastAsia" w:ascii="仿宋" w:hAnsi="仿宋" w:eastAsia="仿宋" w:cs="仿宋"/>
          <w:color w:val="auto"/>
          <w:kern w:val="0"/>
          <w:highlight w:val="none"/>
        </w:rPr>
        <w:t>第四篇  资格审查及符合性审查</w:t>
      </w:r>
      <w:r>
        <w:rPr>
          <w:rFonts w:hint="eastAsia" w:ascii="仿宋" w:hAnsi="仿宋" w:eastAsia="仿宋" w:cs="仿宋"/>
          <w:color w:val="auto"/>
          <w:kern w:val="0"/>
          <w:highlight w:val="none"/>
          <w:lang w:eastAsia="zh-CN"/>
        </w:rPr>
        <w:t>、评标方法、评标标准、无效响应和采购终止</w:t>
      </w:r>
      <w:bookmarkEnd w:id="25"/>
    </w:p>
    <w:p w14:paraId="3DD869E0">
      <w:pPr>
        <w:pStyle w:val="3"/>
        <w:keepLines w:val="0"/>
        <w:pageBreakBefore w:val="0"/>
        <w:kinsoku/>
        <w:wordWrap/>
        <w:topLinePunct w:val="0"/>
        <w:bidi w:val="0"/>
        <w:textAlignment w:val="auto"/>
        <w:rPr>
          <w:rFonts w:hint="eastAsia" w:ascii="仿宋" w:hAnsi="仿宋" w:eastAsia="仿宋" w:cs="仿宋"/>
          <w:color w:val="auto"/>
          <w:highlight w:val="none"/>
          <w:lang w:val="en-US" w:eastAsia="zh-CN"/>
        </w:rPr>
      </w:pPr>
      <w:bookmarkStart w:id="26" w:name="_Toc4203"/>
      <w:r>
        <w:rPr>
          <w:rFonts w:hint="eastAsia" w:ascii="仿宋" w:hAnsi="仿宋" w:eastAsia="仿宋" w:cs="仿宋"/>
          <w:color w:val="auto"/>
          <w:highlight w:val="none"/>
        </w:rPr>
        <w:t>一、资格审查及符合性审查</w:t>
      </w:r>
      <w:bookmarkEnd w:id="26"/>
    </w:p>
    <w:p w14:paraId="2FA6B35C">
      <w:pPr>
        <w:keepLines w:val="0"/>
        <w:pageBreakBefore w:val="0"/>
        <w:kinsoku/>
        <w:wordWrap/>
        <w:topLinePunct w:val="0"/>
        <w:bidi w:val="0"/>
        <w:textAlignment w:val="auto"/>
        <w:rPr>
          <w:rFonts w:hint="eastAsia" w:cs="仿宋"/>
          <w:color w:val="auto"/>
          <w:highlight w:val="none"/>
          <w:lang w:eastAsia="zh-CN"/>
        </w:rPr>
      </w:pPr>
      <w:r>
        <w:rPr>
          <w:rFonts w:hint="eastAsia" w:cs="仿宋"/>
          <w:color w:val="auto"/>
          <w:highlight w:val="none"/>
          <w:lang w:eastAsia="zh-CN"/>
        </w:rPr>
        <w:t>（</w:t>
      </w:r>
      <w:r>
        <w:rPr>
          <w:rFonts w:hint="eastAsia" w:cs="仿宋"/>
          <w:color w:val="auto"/>
          <w:highlight w:val="none"/>
          <w:lang w:val="en-US" w:eastAsia="zh-CN"/>
        </w:rPr>
        <w:t>一</w:t>
      </w:r>
      <w:r>
        <w:rPr>
          <w:rFonts w:hint="eastAsia" w:cs="仿宋"/>
          <w:color w:val="auto"/>
          <w:highlight w:val="none"/>
          <w:lang w:eastAsia="zh-CN"/>
        </w:rPr>
        <w:t>）</w:t>
      </w:r>
      <w:r>
        <w:rPr>
          <w:rFonts w:hint="eastAsia" w:cs="仿宋"/>
          <w:color w:val="auto"/>
          <w:highlight w:val="none"/>
          <w:lang w:val="en-US" w:eastAsia="zh-CN"/>
        </w:rPr>
        <w:t>评审委员会</w:t>
      </w:r>
      <w:r>
        <w:rPr>
          <w:rFonts w:hint="eastAsia" w:cs="仿宋"/>
          <w:color w:val="auto"/>
          <w:highlight w:val="none"/>
          <w:lang w:eastAsia="zh-CN"/>
        </w:rPr>
        <w:t>的组建：由采购人按法律法规及相关规定依法组建</w:t>
      </w:r>
      <w:r>
        <w:rPr>
          <w:rFonts w:hint="eastAsia" w:cs="仿宋"/>
          <w:color w:val="auto"/>
          <w:highlight w:val="none"/>
          <w:lang w:val="en-US" w:eastAsia="zh-CN"/>
        </w:rPr>
        <w:t>评审委员会</w:t>
      </w:r>
      <w:r>
        <w:rPr>
          <w:rFonts w:hint="eastAsia" w:cs="仿宋"/>
          <w:color w:val="auto"/>
          <w:highlight w:val="none"/>
          <w:lang w:eastAsia="zh-CN"/>
        </w:rPr>
        <w:t>。</w:t>
      </w:r>
    </w:p>
    <w:p w14:paraId="51222FAE">
      <w:pPr>
        <w:keepLines w:val="0"/>
        <w:pageBreakBefore w:val="0"/>
        <w:kinsoku/>
        <w:wordWrap/>
        <w:topLinePunct w:val="0"/>
        <w:bidi w:val="0"/>
        <w:textAlignment w:val="auto"/>
        <w:rPr>
          <w:rFonts w:hint="eastAsia" w:ascii="仿宋" w:hAnsi="仿宋" w:eastAsia="仿宋" w:cs="仿宋"/>
          <w:color w:val="auto"/>
          <w:highlight w:val="none"/>
        </w:rPr>
      </w:pPr>
      <w:r>
        <w:rPr>
          <w:rFonts w:hint="eastAsia" w:cs="仿宋"/>
          <w:color w:val="auto"/>
          <w:highlight w:val="none"/>
          <w:lang w:eastAsia="zh-CN"/>
        </w:rPr>
        <w:t>（</w:t>
      </w:r>
      <w:r>
        <w:rPr>
          <w:rFonts w:hint="eastAsia" w:cs="仿宋"/>
          <w:color w:val="auto"/>
          <w:highlight w:val="none"/>
          <w:lang w:val="en-US" w:eastAsia="zh-CN"/>
        </w:rPr>
        <w:t>二</w:t>
      </w:r>
      <w:r>
        <w:rPr>
          <w:rFonts w:hint="eastAsia" w:cs="仿宋"/>
          <w:color w:val="auto"/>
          <w:highlight w:val="none"/>
          <w:lang w:eastAsia="zh-CN"/>
        </w:rPr>
        <w:t>）评审委员会将对各供应商的资格条件、响应文件的有效性、完整性和响应程度进行全面审查。对于未通过资格性审查及符合性审查的供应商，将不进入</w:t>
      </w:r>
      <w:r>
        <w:rPr>
          <w:rFonts w:hint="eastAsia" w:cs="仿宋"/>
          <w:color w:val="auto"/>
          <w:highlight w:val="none"/>
          <w:lang w:val="en-US" w:eastAsia="zh-CN"/>
        </w:rPr>
        <w:t>详细评审环节。</w:t>
      </w:r>
    </w:p>
    <w:p w14:paraId="35833EC4">
      <w:pPr>
        <w:keepLines w:val="0"/>
        <w:pageBreakBefore w:val="0"/>
        <w:kinsoku/>
        <w:wordWrap/>
        <w:topLinePunct w:val="0"/>
        <w:bidi w:val="0"/>
        <w:textAlignment w:val="auto"/>
        <w:rPr>
          <w:rFonts w:hint="eastAsia" w:ascii="仿宋" w:hAnsi="仿宋" w:eastAsia="仿宋" w:cs="仿宋"/>
          <w:b w:val="0"/>
          <w:bCs w:val="0"/>
          <w:color w:val="auto"/>
          <w:highlight w:val="none"/>
          <w:lang w:eastAsia="zh-CN"/>
        </w:rPr>
      </w:pPr>
      <w:r>
        <w:rPr>
          <w:rFonts w:hint="eastAsia" w:cs="仿宋"/>
          <w:b/>
          <w:bCs/>
          <w:color w:val="auto"/>
          <w:highlight w:val="none"/>
          <w:lang w:val="en-US" w:eastAsia="zh-CN"/>
        </w:rPr>
        <w:t>1.</w:t>
      </w:r>
      <w:r>
        <w:rPr>
          <w:rFonts w:hint="eastAsia" w:ascii="仿宋" w:hAnsi="仿宋" w:eastAsia="仿宋" w:cs="仿宋"/>
          <w:b/>
          <w:bCs/>
          <w:color w:val="auto"/>
          <w:highlight w:val="none"/>
          <w:lang w:eastAsia="zh-CN"/>
        </w:rPr>
        <w:t>资格性审查</w:t>
      </w:r>
      <w:r>
        <w:rPr>
          <w:rFonts w:hint="eastAsia" w:cs="仿宋"/>
          <w:b/>
          <w:bCs/>
          <w:color w:val="auto"/>
          <w:highlight w:val="none"/>
          <w:lang w:eastAsia="zh-CN"/>
        </w:rPr>
        <w:t>。</w:t>
      </w:r>
      <w:r>
        <w:rPr>
          <w:rFonts w:hint="eastAsia" w:cs="仿宋"/>
          <w:b w:val="0"/>
          <w:bCs w:val="0"/>
          <w:color w:val="auto"/>
          <w:highlight w:val="none"/>
          <w:lang w:val="en-US" w:eastAsia="zh-CN"/>
        </w:rPr>
        <w:t>依据相关法律法规及竞争性比选文件的规定，对响应文件中的资格证明材料进行严格审查，以判定供应商是否具备合格供应商的资格。资格性审查资料表如下：</w:t>
      </w:r>
    </w:p>
    <w:tbl>
      <w:tblPr>
        <w:tblStyle w:val="2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767"/>
        <w:gridCol w:w="3180"/>
        <w:gridCol w:w="4852"/>
      </w:tblGrid>
      <w:tr w14:paraId="439F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noWrap w:val="0"/>
            <w:vAlign w:val="center"/>
          </w:tcPr>
          <w:p w14:paraId="4A4A53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序号</w:t>
            </w:r>
          </w:p>
        </w:tc>
        <w:tc>
          <w:tcPr>
            <w:tcW w:w="3947" w:type="dxa"/>
            <w:gridSpan w:val="2"/>
            <w:noWrap w:val="0"/>
            <w:vAlign w:val="center"/>
          </w:tcPr>
          <w:p w14:paraId="2E36AB7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检查因素</w:t>
            </w:r>
          </w:p>
        </w:tc>
        <w:tc>
          <w:tcPr>
            <w:tcW w:w="4852" w:type="dxa"/>
            <w:noWrap w:val="0"/>
            <w:vAlign w:val="center"/>
          </w:tcPr>
          <w:p w14:paraId="2B08DC8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检查内容</w:t>
            </w:r>
          </w:p>
        </w:tc>
      </w:tr>
      <w:tr w14:paraId="073D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restart"/>
            <w:noWrap w:val="0"/>
            <w:vAlign w:val="center"/>
          </w:tcPr>
          <w:p w14:paraId="08F8D8B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i w:val="0"/>
                <w:iCs w:val="0"/>
                <w:color w:val="auto"/>
                <w:szCs w:val="21"/>
                <w:highlight w:val="none"/>
                <w:lang w:eastAsia="zh-CN"/>
              </w:rPr>
            </w:pPr>
            <w:r>
              <w:rPr>
                <w:rFonts w:hint="eastAsia" w:ascii="仿宋" w:hAnsi="仿宋" w:eastAsia="仿宋" w:cs="仿宋"/>
                <w:color w:val="auto"/>
                <w:highlight w:val="none"/>
                <w:lang w:eastAsia="zh-CN"/>
              </w:rPr>
              <w:t>（一）</w:t>
            </w:r>
          </w:p>
        </w:tc>
        <w:tc>
          <w:tcPr>
            <w:tcW w:w="767" w:type="dxa"/>
            <w:vMerge w:val="restart"/>
            <w:noWrap w:val="0"/>
            <w:vAlign w:val="center"/>
          </w:tcPr>
          <w:p w14:paraId="32F972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满足《中华人民共和国政府采购法》第二十二条规定</w:t>
            </w:r>
          </w:p>
        </w:tc>
        <w:tc>
          <w:tcPr>
            <w:tcW w:w="3180" w:type="dxa"/>
            <w:noWrap w:val="0"/>
            <w:vAlign w:val="center"/>
          </w:tcPr>
          <w:p w14:paraId="39CD3B2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1.</w:t>
            </w:r>
            <w:r>
              <w:rPr>
                <w:rFonts w:hint="eastAsia" w:ascii="仿宋" w:hAnsi="仿宋" w:eastAsia="仿宋" w:cs="仿宋"/>
                <w:i w:val="0"/>
                <w:iCs w:val="0"/>
                <w:color w:val="auto"/>
                <w:sz w:val="21"/>
                <w:szCs w:val="21"/>
                <w:highlight w:val="none"/>
              </w:rPr>
              <w:t>具有独立承担民事责任的能力</w:t>
            </w:r>
          </w:p>
        </w:tc>
        <w:tc>
          <w:tcPr>
            <w:tcW w:w="4852" w:type="dxa"/>
            <w:noWrap w:val="0"/>
            <w:vAlign w:val="center"/>
          </w:tcPr>
          <w:p w14:paraId="392BFFA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1．供应商法人营业执照（副本）或事业单位法人证书（副本）或个体工商户营业执照或有效的自然人身份证明或社会团体法人登记证书（提供复印件）。</w:t>
            </w:r>
          </w:p>
          <w:p w14:paraId="29F5456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2．供应商法定代表人身份证明和法定代表人授权代表委托书。</w:t>
            </w:r>
          </w:p>
        </w:tc>
      </w:tr>
      <w:tr w14:paraId="2365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14:paraId="4CDF1F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sz w:val="21"/>
                <w:szCs w:val="21"/>
                <w:highlight w:val="none"/>
              </w:rPr>
            </w:pPr>
          </w:p>
        </w:tc>
        <w:tc>
          <w:tcPr>
            <w:tcW w:w="767" w:type="dxa"/>
            <w:vMerge w:val="continue"/>
            <w:noWrap w:val="0"/>
            <w:vAlign w:val="center"/>
          </w:tcPr>
          <w:p w14:paraId="4EBF179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lang w:val="zh-CN"/>
              </w:rPr>
            </w:pPr>
          </w:p>
        </w:tc>
        <w:tc>
          <w:tcPr>
            <w:tcW w:w="3180" w:type="dxa"/>
            <w:noWrap w:val="0"/>
            <w:vAlign w:val="center"/>
          </w:tcPr>
          <w:p w14:paraId="33CA86C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2.</w:t>
            </w:r>
            <w:r>
              <w:rPr>
                <w:rFonts w:hint="eastAsia" w:ascii="仿宋" w:hAnsi="仿宋" w:eastAsia="仿宋" w:cs="仿宋"/>
                <w:i w:val="0"/>
                <w:iCs w:val="0"/>
                <w:color w:val="auto"/>
                <w:sz w:val="21"/>
                <w:szCs w:val="21"/>
                <w:highlight w:val="none"/>
              </w:rPr>
              <w:t>具有良好的商业信誉和健全的财务会计制度</w:t>
            </w:r>
          </w:p>
        </w:tc>
        <w:tc>
          <w:tcPr>
            <w:tcW w:w="4852" w:type="dxa"/>
            <w:vMerge w:val="restart"/>
            <w:noWrap w:val="0"/>
            <w:vAlign w:val="center"/>
          </w:tcPr>
          <w:p w14:paraId="1DAC643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cs="仿宋"/>
                <w:i w:val="0"/>
                <w:iCs w:val="0"/>
                <w:color w:val="auto"/>
                <w:sz w:val="21"/>
                <w:szCs w:val="21"/>
                <w:highlight w:val="none"/>
                <w:lang w:eastAsia="zh-CN"/>
              </w:rPr>
              <w:t>供应商</w:t>
            </w:r>
            <w:r>
              <w:rPr>
                <w:rFonts w:hint="eastAsia" w:ascii="仿宋" w:hAnsi="仿宋" w:eastAsia="仿宋" w:cs="仿宋"/>
                <w:i w:val="0"/>
                <w:iCs w:val="0"/>
                <w:color w:val="auto"/>
                <w:sz w:val="21"/>
                <w:szCs w:val="21"/>
                <w:highlight w:val="none"/>
              </w:rPr>
              <w:t>提供“基本资格条件承诺函”（格式详见第七篇）</w:t>
            </w:r>
          </w:p>
        </w:tc>
      </w:tr>
      <w:tr w14:paraId="5BF9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14:paraId="65CCC8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sz w:val="21"/>
                <w:szCs w:val="21"/>
                <w:highlight w:val="none"/>
              </w:rPr>
            </w:pPr>
          </w:p>
        </w:tc>
        <w:tc>
          <w:tcPr>
            <w:tcW w:w="767" w:type="dxa"/>
            <w:vMerge w:val="continue"/>
            <w:noWrap w:val="0"/>
            <w:vAlign w:val="center"/>
          </w:tcPr>
          <w:p w14:paraId="78175BC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lang w:val="zh-CN"/>
              </w:rPr>
            </w:pPr>
          </w:p>
        </w:tc>
        <w:tc>
          <w:tcPr>
            <w:tcW w:w="3180" w:type="dxa"/>
            <w:noWrap w:val="0"/>
            <w:vAlign w:val="center"/>
          </w:tcPr>
          <w:p w14:paraId="2B0F1F5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具有履行合同所必需的设备和专业技术能力</w:t>
            </w:r>
          </w:p>
        </w:tc>
        <w:tc>
          <w:tcPr>
            <w:tcW w:w="4852" w:type="dxa"/>
            <w:vMerge w:val="continue"/>
            <w:noWrap w:val="0"/>
            <w:vAlign w:val="center"/>
          </w:tcPr>
          <w:p w14:paraId="4FDC7BE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p>
        </w:tc>
      </w:tr>
      <w:tr w14:paraId="0D03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39" w:type="dxa"/>
            <w:vMerge w:val="continue"/>
            <w:noWrap w:val="0"/>
            <w:vAlign w:val="center"/>
          </w:tcPr>
          <w:p w14:paraId="6835CA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sz w:val="21"/>
                <w:szCs w:val="21"/>
                <w:highlight w:val="none"/>
              </w:rPr>
            </w:pPr>
          </w:p>
        </w:tc>
        <w:tc>
          <w:tcPr>
            <w:tcW w:w="767" w:type="dxa"/>
            <w:vMerge w:val="continue"/>
            <w:noWrap w:val="0"/>
            <w:vAlign w:val="center"/>
          </w:tcPr>
          <w:p w14:paraId="5399D78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lang w:val="zh-CN"/>
              </w:rPr>
            </w:pPr>
          </w:p>
        </w:tc>
        <w:tc>
          <w:tcPr>
            <w:tcW w:w="3180" w:type="dxa"/>
            <w:noWrap w:val="0"/>
            <w:vAlign w:val="center"/>
          </w:tcPr>
          <w:p w14:paraId="4AA6E13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4.</w:t>
            </w:r>
            <w:r>
              <w:rPr>
                <w:rFonts w:hint="eastAsia" w:ascii="仿宋" w:hAnsi="仿宋" w:eastAsia="仿宋" w:cs="仿宋"/>
                <w:i w:val="0"/>
                <w:iCs w:val="0"/>
                <w:color w:val="auto"/>
                <w:sz w:val="21"/>
                <w:szCs w:val="21"/>
                <w:highlight w:val="none"/>
              </w:rPr>
              <w:t>有依法缴纳税收和社会保障金的良好记录</w:t>
            </w:r>
          </w:p>
        </w:tc>
        <w:tc>
          <w:tcPr>
            <w:tcW w:w="4852" w:type="dxa"/>
            <w:vMerge w:val="continue"/>
            <w:noWrap w:val="0"/>
            <w:vAlign w:val="center"/>
          </w:tcPr>
          <w:p w14:paraId="7AEB3C6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p>
        </w:tc>
      </w:tr>
      <w:tr w14:paraId="4D9A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14:paraId="47AA44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sz w:val="21"/>
                <w:szCs w:val="21"/>
                <w:highlight w:val="none"/>
              </w:rPr>
            </w:pPr>
          </w:p>
        </w:tc>
        <w:tc>
          <w:tcPr>
            <w:tcW w:w="767" w:type="dxa"/>
            <w:vMerge w:val="continue"/>
            <w:noWrap w:val="0"/>
            <w:vAlign w:val="center"/>
          </w:tcPr>
          <w:p w14:paraId="34415F2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lang w:val="zh-CN"/>
              </w:rPr>
            </w:pPr>
          </w:p>
        </w:tc>
        <w:tc>
          <w:tcPr>
            <w:tcW w:w="3180" w:type="dxa"/>
            <w:noWrap w:val="0"/>
            <w:vAlign w:val="center"/>
          </w:tcPr>
          <w:p w14:paraId="79028B5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en-US" w:eastAsia="zh-CN"/>
              </w:rPr>
              <w:t>5.</w:t>
            </w:r>
            <w:r>
              <w:rPr>
                <w:rFonts w:hint="eastAsia" w:ascii="仿宋" w:hAnsi="仿宋" w:eastAsia="仿宋" w:cs="仿宋"/>
                <w:i w:val="0"/>
                <w:iCs w:val="0"/>
                <w:color w:val="auto"/>
                <w:sz w:val="21"/>
                <w:szCs w:val="21"/>
                <w:highlight w:val="none"/>
              </w:rPr>
              <w:t>参加政府采购活动前三年内，在经营活动中没有重大违法记录</w:t>
            </w:r>
          </w:p>
        </w:tc>
        <w:tc>
          <w:tcPr>
            <w:tcW w:w="4852" w:type="dxa"/>
            <w:vMerge w:val="continue"/>
            <w:noWrap w:val="0"/>
            <w:vAlign w:val="center"/>
          </w:tcPr>
          <w:p w14:paraId="1373205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p>
        </w:tc>
      </w:tr>
      <w:tr w14:paraId="1F3C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vMerge w:val="continue"/>
            <w:noWrap w:val="0"/>
            <w:vAlign w:val="center"/>
          </w:tcPr>
          <w:p w14:paraId="053449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sz w:val="21"/>
                <w:szCs w:val="21"/>
                <w:highlight w:val="none"/>
              </w:rPr>
            </w:pPr>
          </w:p>
        </w:tc>
        <w:tc>
          <w:tcPr>
            <w:tcW w:w="767" w:type="dxa"/>
            <w:vMerge w:val="continue"/>
            <w:noWrap w:val="0"/>
            <w:vAlign w:val="center"/>
          </w:tcPr>
          <w:p w14:paraId="76C6D60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lang w:val="zh-CN"/>
              </w:rPr>
            </w:pPr>
          </w:p>
        </w:tc>
        <w:tc>
          <w:tcPr>
            <w:tcW w:w="3180" w:type="dxa"/>
            <w:noWrap w:val="0"/>
            <w:vAlign w:val="center"/>
          </w:tcPr>
          <w:p w14:paraId="2A08439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6.</w:t>
            </w:r>
            <w:r>
              <w:rPr>
                <w:rFonts w:hint="eastAsia" w:ascii="仿宋" w:hAnsi="仿宋" w:eastAsia="仿宋" w:cs="仿宋"/>
                <w:i w:val="0"/>
                <w:iCs w:val="0"/>
                <w:color w:val="auto"/>
                <w:sz w:val="21"/>
                <w:szCs w:val="21"/>
                <w:highlight w:val="none"/>
              </w:rPr>
              <w:t>法律、行政法规规定的其他条件</w:t>
            </w:r>
          </w:p>
        </w:tc>
        <w:tc>
          <w:tcPr>
            <w:tcW w:w="4852" w:type="dxa"/>
            <w:noWrap w:val="0"/>
            <w:vAlign w:val="center"/>
          </w:tcPr>
          <w:p w14:paraId="52E6794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w:t>
            </w:r>
          </w:p>
        </w:tc>
      </w:tr>
      <w:tr w14:paraId="3C2D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39" w:type="dxa"/>
            <w:noWrap w:val="0"/>
            <w:vAlign w:val="center"/>
          </w:tcPr>
          <w:p w14:paraId="2FC0CA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eastAsia="zh-CN"/>
              </w:rPr>
              <w:t>（二）</w:t>
            </w:r>
          </w:p>
        </w:tc>
        <w:tc>
          <w:tcPr>
            <w:tcW w:w="3947" w:type="dxa"/>
            <w:gridSpan w:val="2"/>
            <w:noWrap w:val="0"/>
            <w:vAlign w:val="center"/>
          </w:tcPr>
          <w:p w14:paraId="00A4D1A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val="en-US" w:eastAsia="zh-CN"/>
              </w:rPr>
              <w:t>本项目的特定资格要求</w:t>
            </w:r>
          </w:p>
        </w:tc>
        <w:tc>
          <w:tcPr>
            <w:tcW w:w="4852" w:type="dxa"/>
            <w:noWrap w:val="0"/>
            <w:vAlign w:val="center"/>
          </w:tcPr>
          <w:p w14:paraId="1C038E9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按第一篇“三、</w:t>
            </w:r>
            <w:r>
              <w:rPr>
                <w:rFonts w:hint="eastAsia" w:cs="仿宋"/>
                <w:i w:val="0"/>
                <w:iCs w:val="0"/>
                <w:color w:val="auto"/>
                <w:sz w:val="21"/>
                <w:szCs w:val="21"/>
                <w:highlight w:val="none"/>
                <w:lang w:val="en-US" w:eastAsia="zh-CN"/>
              </w:rPr>
              <w:t>供应商</w:t>
            </w:r>
            <w:r>
              <w:rPr>
                <w:rFonts w:hint="eastAsia" w:ascii="仿宋" w:hAnsi="仿宋" w:eastAsia="仿宋" w:cs="仿宋"/>
                <w:i w:val="0"/>
                <w:iCs w:val="0"/>
                <w:color w:val="auto"/>
                <w:sz w:val="21"/>
                <w:szCs w:val="21"/>
                <w:highlight w:val="none"/>
              </w:rPr>
              <w:t>资格条件</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二</w:t>
            </w:r>
            <w:r>
              <w:rPr>
                <w:rFonts w:hint="eastAsia" w:ascii="仿宋" w:hAnsi="仿宋" w:eastAsia="仿宋" w:cs="仿宋"/>
                <w:i w:val="0"/>
                <w:iCs w:val="0"/>
                <w:color w:val="auto"/>
                <w:sz w:val="21"/>
                <w:szCs w:val="21"/>
                <w:highlight w:val="none"/>
                <w:lang w:eastAsia="zh-CN"/>
              </w:rPr>
              <w:t>）本项目的特定资格要求</w:t>
            </w:r>
            <w:r>
              <w:rPr>
                <w:rFonts w:hint="eastAsia" w:ascii="仿宋" w:hAnsi="仿宋" w:eastAsia="仿宋" w:cs="仿宋"/>
                <w:i w:val="0"/>
                <w:iCs w:val="0"/>
                <w:color w:val="auto"/>
                <w:sz w:val="21"/>
                <w:szCs w:val="21"/>
                <w:highlight w:val="none"/>
              </w:rPr>
              <w:t>”的要求提交</w:t>
            </w:r>
            <w:r>
              <w:rPr>
                <w:rFonts w:hint="eastAsia" w:ascii="仿宋" w:hAnsi="仿宋" w:eastAsia="仿宋" w:cs="仿宋"/>
                <w:i w:val="0"/>
                <w:iCs w:val="0"/>
                <w:color w:val="auto"/>
                <w:sz w:val="21"/>
                <w:szCs w:val="21"/>
                <w:highlight w:val="none"/>
                <w:lang w:eastAsia="zh-CN"/>
              </w:rPr>
              <w:t>（如果有）。</w:t>
            </w:r>
          </w:p>
        </w:tc>
      </w:tr>
      <w:tr w14:paraId="7369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39" w:type="dxa"/>
            <w:noWrap w:val="0"/>
            <w:vAlign w:val="center"/>
          </w:tcPr>
          <w:p w14:paraId="3AEEDE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sz w:val="21"/>
                <w:szCs w:val="21"/>
                <w:highlight w:val="none"/>
                <w:lang w:eastAsia="zh-CN"/>
              </w:rPr>
            </w:pPr>
            <w:r>
              <w:rPr>
                <w:rFonts w:hint="eastAsia" w:cs="仿宋"/>
                <w:i w:val="0"/>
                <w:iCs w:val="0"/>
                <w:color w:val="auto"/>
                <w:sz w:val="21"/>
                <w:szCs w:val="21"/>
                <w:highlight w:val="none"/>
                <w:lang w:eastAsia="zh-CN"/>
              </w:rPr>
              <w:t>（</w:t>
            </w:r>
            <w:r>
              <w:rPr>
                <w:rFonts w:hint="eastAsia" w:cs="仿宋"/>
                <w:i w:val="0"/>
                <w:iCs w:val="0"/>
                <w:color w:val="auto"/>
                <w:sz w:val="21"/>
                <w:szCs w:val="21"/>
                <w:highlight w:val="none"/>
                <w:lang w:val="en-US" w:eastAsia="zh-CN"/>
              </w:rPr>
              <w:t>三</w:t>
            </w:r>
            <w:r>
              <w:rPr>
                <w:rFonts w:hint="eastAsia" w:cs="仿宋"/>
                <w:i w:val="0"/>
                <w:iCs w:val="0"/>
                <w:color w:val="auto"/>
                <w:sz w:val="21"/>
                <w:szCs w:val="21"/>
                <w:highlight w:val="none"/>
                <w:lang w:eastAsia="zh-CN"/>
              </w:rPr>
              <w:t>）</w:t>
            </w:r>
          </w:p>
        </w:tc>
        <w:tc>
          <w:tcPr>
            <w:tcW w:w="3947" w:type="dxa"/>
            <w:gridSpan w:val="2"/>
            <w:noWrap w:val="0"/>
            <w:vAlign w:val="center"/>
          </w:tcPr>
          <w:p w14:paraId="5DF804D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i w:val="0"/>
                <w:iCs w:val="0"/>
                <w:color w:val="auto"/>
                <w:sz w:val="21"/>
                <w:szCs w:val="21"/>
                <w:highlight w:val="none"/>
                <w:lang w:val="en-US" w:eastAsia="zh-CN"/>
              </w:rPr>
            </w:pPr>
            <w:r>
              <w:rPr>
                <w:rFonts w:hint="eastAsia" w:cs="仿宋"/>
                <w:i w:val="0"/>
                <w:iCs w:val="0"/>
                <w:color w:val="auto"/>
                <w:sz w:val="21"/>
                <w:szCs w:val="21"/>
                <w:highlight w:val="none"/>
                <w:lang w:val="en-US" w:eastAsia="zh-CN"/>
              </w:rPr>
              <w:t>比选保证金</w:t>
            </w:r>
          </w:p>
        </w:tc>
        <w:tc>
          <w:tcPr>
            <w:tcW w:w="4852" w:type="dxa"/>
            <w:noWrap w:val="0"/>
            <w:vAlign w:val="center"/>
          </w:tcPr>
          <w:p w14:paraId="0F5DBDB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按照竞争性</w:t>
            </w:r>
            <w:r>
              <w:rPr>
                <w:rFonts w:hint="eastAsia" w:cs="仿宋"/>
                <w:i w:val="0"/>
                <w:iCs w:val="0"/>
                <w:color w:val="auto"/>
                <w:sz w:val="21"/>
                <w:szCs w:val="21"/>
                <w:highlight w:val="none"/>
                <w:lang w:val="en-US" w:eastAsia="zh-CN"/>
              </w:rPr>
              <w:t>比选</w:t>
            </w:r>
            <w:r>
              <w:rPr>
                <w:rFonts w:hint="eastAsia" w:ascii="仿宋" w:hAnsi="仿宋" w:eastAsia="仿宋" w:cs="仿宋"/>
                <w:i w:val="0"/>
                <w:iCs w:val="0"/>
                <w:color w:val="auto"/>
                <w:sz w:val="21"/>
                <w:szCs w:val="21"/>
                <w:highlight w:val="none"/>
              </w:rPr>
              <w:t>文件要求足额交纳</w:t>
            </w:r>
            <w:r>
              <w:rPr>
                <w:rFonts w:hint="eastAsia" w:cs="仿宋"/>
                <w:i w:val="0"/>
                <w:iCs w:val="0"/>
                <w:color w:val="auto"/>
                <w:sz w:val="21"/>
                <w:szCs w:val="21"/>
                <w:highlight w:val="none"/>
                <w:lang w:val="en-US" w:eastAsia="zh-CN"/>
              </w:rPr>
              <w:t>比选</w:t>
            </w:r>
            <w:r>
              <w:rPr>
                <w:rFonts w:hint="eastAsia" w:ascii="仿宋" w:hAnsi="仿宋" w:eastAsia="仿宋" w:cs="仿宋"/>
                <w:i w:val="0"/>
                <w:iCs w:val="0"/>
                <w:color w:val="auto"/>
                <w:sz w:val="21"/>
                <w:szCs w:val="21"/>
                <w:highlight w:val="none"/>
              </w:rPr>
              <w:t>保证金</w:t>
            </w:r>
            <w:r>
              <w:rPr>
                <w:rFonts w:hint="eastAsia" w:ascii="仿宋" w:hAnsi="仿宋" w:eastAsia="仿宋" w:cs="仿宋"/>
                <w:i w:val="0"/>
                <w:iCs w:val="0"/>
                <w:color w:val="auto"/>
                <w:sz w:val="21"/>
                <w:szCs w:val="21"/>
                <w:highlight w:val="none"/>
                <w:lang w:eastAsia="zh-CN"/>
              </w:rPr>
              <w:t>（如果有）</w:t>
            </w:r>
            <w:r>
              <w:rPr>
                <w:rFonts w:hint="eastAsia" w:ascii="仿宋" w:hAnsi="仿宋" w:eastAsia="仿宋" w:cs="仿宋"/>
                <w:i w:val="0"/>
                <w:iCs w:val="0"/>
                <w:color w:val="auto"/>
                <w:sz w:val="21"/>
                <w:szCs w:val="21"/>
                <w:highlight w:val="none"/>
              </w:rPr>
              <w:t>。</w:t>
            </w:r>
          </w:p>
        </w:tc>
      </w:tr>
    </w:tbl>
    <w:p w14:paraId="2F9C3D9C">
      <w:pPr>
        <w:keepLines w:val="0"/>
        <w:pageBreakBefore w:val="0"/>
        <w:kinsoku/>
        <w:wordWrap/>
        <w:topLinePunct w:val="0"/>
        <w:bidi w:val="0"/>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注：根据《中华人民共和国政府采购法实施条例》第十九条“参加政府采购活动前三年内，在经营活动中没有重大违法记录”中“重大违法记录”，是指</w:t>
      </w:r>
      <w:r>
        <w:rPr>
          <w:rFonts w:hint="eastAsia" w:cs="仿宋"/>
          <w:color w:val="auto"/>
          <w:highlight w:val="none"/>
          <w:lang w:eastAsia="zh-CN"/>
        </w:rPr>
        <w:t>供应商</w:t>
      </w:r>
      <w:r>
        <w:rPr>
          <w:rFonts w:hint="eastAsia" w:ascii="仿宋" w:hAnsi="仿宋" w:eastAsia="仿宋" w:cs="仿宋"/>
          <w:color w:val="auto"/>
          <w:highlight w:val="none"/>
        </w:rPr>
        <w:t>因违法经营受到刑事处罚或者责令停产停业、吊销许可证或者执照、较大数额罚款等行政处罚。行政处罚中“较大数额”的认定标准，按照《财政部关于</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中华人民共和国政府采购法实施条例</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第十九条第一款“较大数额罚款”具体适用问题的意见》（财库〔2022〕3号）执行。</w:t>
      </w:r>
      <w:r>
        <w:rPr>
          <w:rFonts w:hint="eastAsia" w:cs="仿宋"/>
          <w:color w:val="auto"/>
          <w:highlight w:val="none"/>
          <w:lang w:eastAsia="zh-CN"/>
        </w:rPr>
        <w:t>供应商</w:t>
      </w:r>
      <w:r>
        <w:rPr>
          <w:rFonts w:hint="eastAsia" w:ascii="仿宋" w:hAnsi="仿宋" w:eastAsia="仿宋" w:cs="仿宋"/>
          <w:color w:val="auto"/>
          <w:highlight w:val="none"/>
        </w:rPr>
        <w:t>可于</w:t>
      </w:r>
      <w:r>
        <w:rPr>
          <w:rFonts w:hint="eastAsia" w:ascii="仿宋" w:hAnsi="仿宋" w:eastAsia="仿宋" w:cs="仿宋"/>
          <w:color w:val="auto"/>
          <w:highlight w:val="none"/>
          <w:lang w:eastAsia="zh-CN"/>
        </w:rPr>
        <w:t>报价截止时间</w:t>
      </w:r>
      <w:r>
        <w:rPr>
          <w:rFonts w:hint="eastAsia" w:ascii="仿宋" w:hAnsi="仿宋" w:eastAsia="仿宋" w:cs="仿宋"/>
          <w:color w:val="auto"/>
          <w:highlight w:val="none"/>
        </w:rPr>
        <w:t>前通过“信用中国”网站</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www.creditchina.gov.cn</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、“中国政府采购网”网站</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www.ccgp.gov.cn</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等渠道查询信用记录。</w:t>
      </w:r>
    </w:p>
    <w:p w14:paraId="5A4F7C93">
      <w:pPr>
        <w:keepLines w:val="0"/>
        <w:pageBreakBefore w:val="0"/>
        <w:kinsoku/>
        <w:wordWrap/>
        <w:topLinePunct w:val="0"/>
        <w:bidi w:val="0"/>
        <w:textAlignment w:val="auto"/>
        <w:rPr>
          <w:rFonts w:hint="eastAsia" w:ascii="仿宋" w:hAnsi="仿宋" w:eastAsia="仿宋" w:cs="仿宋"/>
          <w:color w:val="auto"/>
          <w:highlight w:val="none"/>
          <w:lang w:eastAsia="zh-CN"/>
        </w:rPr>
      </w:pPr>
      <w:r>
        <w:rPr>
          <w:rFonts w:hint="eastAsia" w:cs="仿宋"/>
          <w:b/>
          <w:bCs/>
          <w:color w:val="auto"/>
          <w:highlight w:val="none"/>
          <w:lang w:val="en-US" w:eastAsia="zh-CN"/>
        </w:rPr>
        <w:t>2.</w:t>
      </w:r>
      <w:r>
        <w:rPr>
          <w:rFonts w:hint="eastAsia" w:ascii="仿宋" w:hAnsi="仿宋" w:eastAsia="仿宋" w:cs="仿宋"/>
          <w:b/>
          <w:bCs/>
          <w:color w:val="auto"/>
          <w:highlight w:val="none"/>
          <w:lang w:val="en-US" w:eastAsia="zh-CN"/>
        </w:rPr>
        <w:t>符合性审查</w:t>
      </w:r>
      <w:r>
        <w:rPr>
          <w:rFonts w:hint="eastAsia" w:ascii="仿宋" w:hAnsi="仿宋" w:eastAsia="仿宋" w:cs="仿宋"/>
          <w:b/>
          <w:bCs/>
          <w:color w:val="auto"/>
          <w:highlight w:val="none"/>
        </w:rPr>
        <w:t>。</w:t>
      </w:r>
      <w:r>
        <w:rPr>
          <w:rFonts w:hint="eastAsia" w:cs="仿宋"/>
          <w:color w:val="auto"/>
          <w:highlight w:val="none"/>
          <w:lang w:eastAsia="zh-CN"/>
        </w:rPr>
        <w:t>评审委员会</w:t>
      </w:r>
      <w:r>
        <w:rPr>
          <w:rFonts w:hint="eastAsia" w:ascii="仿宋" w:hAnsi="仿宋" w:eastAsia="仿宋" w:cs="仿宋"/>
          <w:color w:val="auto"/>
          <w:highlight w:val="none"/>
        </w:rPr>
        <w:t>对</w:t>
      </w:r>
      <w:r>
        <w:rPr>
          <w:rFonts w:hint="eastAsia" w:ascii="仿宋" w:hAnsi="仿宋" w:eastAsia="仿宋" w:cs="仿宋"/>
          <w:color w:val="auto"/>
          <w:highlight w:val="none"/>
          <w:lang w:val="en-US" w:eastAsia="zh-CN"/>
        </w:rPr>
        <w:t>资格性审查合格</w:t>
      </w:r>
      <w:r>
        <w:rPr>
          <w:rFonts w:hint="eastAsia" w:cs="仿宋"/>
          <w:color w:val="auto"/>
          <w:highlight w:val="none"/>
          <w:lang w:val="en-US" w:eastAsia="zh-CN"/>
        </w:rPr>
        <w:t>供应商的</w:t>
      </w:r>
      <w:r>
        <w:rPr>
          <w:rFonts w:hint="eastAsia" w:cs="仿宋"/>
          <w:color w:val="auto"/>
          <w:highlight w:val="none"/>
          <w:lang w:eastAsia="zh-CN"/>
        </w:rPr>
        <w:t>响应文件</w:t>
      </w:r>
      <w:r>
        <w:rPr>
          <w:rFonts w:hint="eastAsia" w:ascii="仿宋" w:hAnsi="仿宋" w:eastAsia="仿宋" w:cs="仿宋"/>
          <w:color w:val="auto"/>
          <w:highlight w:val="none"/>
          <w:lang w:eastAsia="zh-CN"/>
        </w:rPr>
        <w:t>的响应程度</w:t>
      </w:r>
      <w:r>
        <w:rPr>
          <w:rFonts w:hint="eastAsia" w:ascii="仿宋" w:hAnsi="仿宋" w:eastAsia="仿宋" w:cs="仿宋"/>
          <w:color w:val="auto"/>
          <w:highlight w:val="none"/>
        </w:rPr>
        <w:t>进行</w:t>
      </w:r>
      <w:r>
        <w:rPr>
          <w:rFonts w:hint="eastAsia" w:ascii="仿宋" w:hAnsi="仿宋" w:eastAsia="仿宋" w:cs="仿宋"/>
          <w:color w:val="auto"/>
          <w:highlight w:val="none"/>
          <w:lang w:val="en-US" w:eastAsia="zh-CN"/>
        </w:rPr>
        <w:t>符合性</w:t>
      </w:r>
      <w:r>
        <w:rPr>
          <w:rFonts w:hint="eastAsia" w:ascii="仿宋" w:hAnsi="仿宋" w:eastAsia="仿宋" w:cs="仿宋"/>
          <w:color w:val="auto"/>
          <w:highlight w:val="none"/>
          <w:lang w:eastAsia="zh-CN"/>
        </w:rPr>
        <w:t>审查</w:t>
      </w:r>
      <w:r>
        <w:rPr>
          <w:rFonts w:hint="eastAsia" w:ascii="仿宋" w:hAnsi="仿宋" w:eastAsia="仿宋" w:cs="仿宋"/>
          <w:color w:val="auto"/>
          <w:highlight w:val="none"/>
        </w:rPr>
        <w:t>，以确定</w:t>
      </w:r>
      <w:r>
        <w:rPr>
          <w:rFonts w:hint="eastAsia" w:ascii="仿宋" w:hAnsi="仿宋" w:eastAsia="仿宋" w:cs="仿宋"/>
          <w:color w:val="auto"/>
          <w:highlight w:val="none"/>
          <w:lang w:val="en-US" w:eastAsia="zh-CN"/>
        </w:rPr>
        <w:t>其</w:t>
      </w:r>
      <w:r>
        <w:rPr>
          <w:rFonts w:hint="eastAsia" w:ascii="仿宋" w:hAnsi="仿宋" w:eastAsia="仿宋" w:cs="仿宋"/>
          <w:color w:val="auto"/>
          <w:highlight w:val="none"/>
        </w:rPr>
        <w:t>是否对</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的实质性要求作</w:t>
      </w:r>
      <w:r>
        <w:rPr>
          <w:rFonts w:hint="eastAsia" w:ascii="仿宋" w:hAnsi="仿宋" w:eastAsia="仿宋" w:cs="仿宋"/>
          <w:color w:val="auto"/>
          <w:sz w:val="24"/>
          <w:szCs w:val="24"/>
          <w:highlight w:val="none"/>
        </w:rPr>
        <w:t>出响应</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未实质性响应</w:t>
      </w:r>
      <w:r>
        <w:rPr>
          <w:rFonts w:hint="eastAsia" w:ascii="仿宋" w:hAnsi="仿宋" w:eastAsia="仿宋" w:cs="仿宋"/>
          <w:color w:val="auto"/>
          <w:sz w:val="24"/>
          <w:szCs w:val="24"/>
          <w:highlight w:val="none"/>
          <w:lang w:eastAsia="zh-CN"/>
        </w:rPr>
        <w:t>竞争性比选文件</w:t>
      </w:r>
      <w:r>
        <w:rPr>
          <w:rFonts w:hint="eastAsia" w:ascii="仿宋" w:hAnsi="仿宋" w:eastAsia="仿宋" w:cs="仿宋"/>
          <w:color w:val="auto"/>
          <w:sz w:val="24"/>
          <w:szCs w:val="24"/>
          <w:highlight w:val="none"/>
        </w:rPr>
        <w:t>的</w:t>
      </w:r>
      <w:r>
        <w:rPr>
          <w:rFonts w:hint="eastAsia" w:cs="仿宋"/>
          <w:color w:val="auto"/>
          <w:sz w:val="24"/>
          <w:szCs w:val="24"/>
          <w:highlight w:val="none"/>
          <w:lang w:eastAsia="zh-CN"/>
        </w:rPr>
        <w:t>响应文件</w:t>
      </w:r>
      <w:r>
        <w:rPr>
          <w:rFonts w:hint="eastAsia" w:ascii="仿宋" w:hAnsi="仿宋" w:eastAsia="仿宋" w:cs="仿宋"/>
          <w:color w:val="auto"/>
          <w:sz w:val="24"/>
          <w:szCs w:val="24"/>
          <w:highlight w:val="none"/>
        </w:rPr>
        <w:t>按无效处理。</w:t>
      </w:r>
      <w:r>
        <w:rPr>
          <w:rFonts w:hint="eastAsia" w:ascii="仿宋" w:hAnsi="仿宋" w:eastAsia="仿宋" w:cs="仿宋"/>
          <w:color w:val="auto"/>
          <w:sz w:val="24"/>
          <w:szCs w:val="24"/>
          <w:highlight w:val="none"/>
          <w:lang w:eastAsia="zh-CN"/>
        </w:rPr>
        <w:t>符合性审查</w:t>
      </w:r>
      <w:r>
        <w:rPr>
          <w:rFonts w:hint="eastAsia" w:cs="仿宋"/>
          <w:color w:val="auto"/>
          <w:sz w:val="24"/>
          <w:szCs w:val="24"/>
          <w:highlight w:val="none"/>
          <w:lang w:val="en-US" w:eastAsia="zh-CN"/>
        </w:rPr>
        <w:t>资料表</w:t>
      </w:r>
      <w:r>
        <w:rPr>
          <w:rFonts w:hint="eastAsia" w:ascii="仿宋" w:hAnsi="仿宋" w:eastAsia="仿宋" w:cs="仿宋"/>
          <w:color w:val="auto"/>
          <w:sz w:val="24"/>
          <w:szCs w:val="24"/>
          <w:highlight w:val="none"/>
        </w:rPr>
        <w:t>如下</w:t>
      </w:r>
      <w:r>
        <w:rPr>
          <w:rFonts w:hint="eastAsia" w:cs="仿宋"/>
          <w:color w:val="auto"/>
          <w:sz w:val="24"/>
          <w:szCs w:val="24"/>
          <w:highlight w:val="none"/>
          <w:lang w:eastAsia="zh-CN"/>
        </w:rPr>
        <w:t>：</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22"/>
        <w:gridCol w:w="2126"/>
        <w:gridCol w:w="5512"/>
      </w:tblGrid>
      <w:tr w14:paraId="477E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4" w:type="dxa"/>
            <w:vAlign w:val="center"/>
          </w:tcPr>
          <w:p w14:paraId="3147E6D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048" w:type="dxa"/>
            <w:gridSpan w:val="2"/>
            <w:vAlign w:val="center"/>
          </w:tcPr>
          <w:p w14:paraId="161A89D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512" w:type="dxa"/>
            <w:vAlign w:val="center"/>
          </w:tcPr>
          <w:p w14:paraId="3F44338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4C7D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4" w:type="dxa"/>
            <w:vMerge w:val="restart"/>
            <w:vAlign w:val="center"/>
          </w:tcPr>
          <w:p w14:paraId="101EC6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922" w:type="dxa"/>
            <w:vMerge w:val="restart"/>
            <w:vAlign w:val="center"/>
          </w:tcPr>
          <w:p w14:paraId="33CD7EE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有效性审查</w:t>
            </w:r>
          </w:p>
        </w:tc>
        <w:tc>
          <w:tcPr>
            <w:tcW w:w="2126" w:type="dxa"/>
            <w:vAlign w:val="center"/>
          </w:tcPr>
          <w:p w14:paraId="19272CF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kern w:val="0"/>
                <w:sz w:val="21"/>
                <w:szCs w:val="21"/>
                <w:highlight w:val="none"/>
              </w:rPr>
            </w:pPr>
            <w:r>
              <w:rPr>
                <w:rFonts w:hint="eastAsia" w:cs="仿宋"/>
                <w:color w:val="auto"/>
                <w:sz w:val="21"/>
                <w:szCs w:val="21"/>
                <w:highlight w:val="none"/>
                <w:lang w:eastAsia="zh-CN"/>
              </w:rPr>
              <w:t>响应文件</w:t>
            </w:r>
            <w:r>
              <w:rPr>
                <w:rFonts w:hint="eastAsia" w:ascii="仿宋" w:hAnsi="仿宋" w:eastAsia="仿宋" w:cs="仿宋"/>
                <w:color w:val="auto"/>
                <w:sz w:val="21"/>
                <w:szCs w:val="21"/>
                <w:highlight w:val="none"/>
              </w:rPr>
              <w:t>签署或盖章</w:t>
            </w:r>
          </w:p>
        </w:tc>
        <w:tc>
          <w:tcPr>
            <w:tcW w:w="5512" w:type="dxa"/>
            <w:vAlign w:val="center"/>
          </w:tcPr>
          <w:p w14:paraId="0BB56F8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rPr>
              <w:t>按</w:t>
            </w:r>
            <w:r>
              <w:rPr>
                <w:rFonts w:hint="eastAsia" w:ascii="仿宋" w:hAnsi="仿宋" w:eastAsia="仿宋" w:cs="仿宋"/>
                <w:color w:val="auto"/>
                <w:sz w:val="21"/>
                <w:szCs w:val="21"/>
                <w:highlight w:val="none"/>
                <w:lang w:eastAsia="zh-CN"/>
              </w:rPr>
              <w:t>竞争性比选文件</w:t>
            </w:r>
            <w:r>
              <w:rPr>
                <w:rFonts w:hint="eastAsia" w:ascii="仿宋" w:hAnsi="仿宋" w:eastAsia="仿宋" w:cs="仿宋"/>
                <w:color w:val="auto"/>
                <w:sz w:val="21"/>
                <w:szCs w:val="21"/>
                <w:highlight w:val="none"/>
              </w:rPr>
              <w:t>要求签署或盖章</w:t>
            </w:r>
            <w:r>
              <w:rPr>
                <w:rFonts w:hint="eastAsia" w:ascii="仿宋" w:hAnsi="仿宋" w:eastAsia="仿宋" w:cs="仿宋"/>
                <w:color w:val="auto"/>
                <w:sz w:val="21"/>
                <w:szCs w:val="21"/>
                <w:highlight w:val="none"/>
                <w:lang w:eastAsia="zh-CN"/>
              </w:rPr>
              <w:t>齐全。</w:t>
            </w:r>
          </w:p>
        </w:tc>
      </w:tr>
      <w:tr w14:paraId="53ED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4" w:type="dxa"/>
            <w:vMerge w:val="continue"/>
            <w:vAlign w:val="center"/>
          </w:tcPr>
          <w:p w14:paraId="11514F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1"/>
                <w:szCs w:val="21"/>
                <w:highlight w:val="none"/>
              </w:rPr>
            </w:pPr>
          </w:p>
        </w:tc>
        <w:tc>
          <w:tcPr>
            <w:tcW w:w="922" w:type="dxa"/>
            <w:vMerge w:val="continue"/>
            <w:vAlign w:val="center"/>
          </w:tcPr>
          <w:p w14:paraId="72EDAE3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val="en-US" w:eastAsia="zh-CN"/>
              </w:rPr>
            </w:pPr>
          </w:p>
        </w:tc>
        <w:tc>
          <w:tcPr>
            <w:tcW w:w="2126" w:type="dxa"/>
            <w:vAlign w:val="center"/>
          </w:tcPr>
          <w:p w14:paraId="1DA9204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w:t>
            </w:r>
          </w:p>
        </w:tc>
        <w:tc>
          <w:tcPr>
            <w:tcW w:w="5512" w:type="dxa"/>
            <w:vAlign w:val="center"/>
          </w:tcPr>
          <w:p w14:paraId="7418887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法定代表人身份证明及授权委托书有效，符合</w:t>
            </w:r>
            <w:r>
              <w:rPr>
                <w:rFonts w:hint="eastAsia" w:ascii="仿宋" w:hAnsi="仿宋" w:eastAsia="仿宋" w:cs="仿宋"/>
                <w:color w:val="auto"/>
                <w:sz w:val="21"/>
                <w:szCs w:val="21"/>
                <w:highlight w:val="none"/>
                <w:lang w:eastAsia="zh-CN"/>
              </w:rPr>
              <w:t>竞争性比选文件</w:t>
            </w:r>
            <w:r>
              <w:rPr>
                <w:rFonts w:hint="eastAsia" w:ascii="仿宋" w:hAnsi="仿宋" w:eastAsia="仿宋" w:cs="仿宋"/>
                <w:color w:val="auto"/>
                <w:sz w:val="21"/>
                <w:szCs w:val="21"/>
                <w:highlight w:val="none"/>
              </w:rPr>
              <w:t>规定的格式，签字或盖章齐全。</w:t>
            </w:r>
          </w:p>
        </w:tc>
      </w:tr>
      <w:tr w14:paraId="3135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4" w:type="dxa"/>
            <w:vMerge w:val="continue"/>
            <w:vAlign w:val="center"/>
          </w:tcPr>
          <w:p w14:paraId="6F3F54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1"/>
                <w:szCs w:val="21"/>
                <w:highlight w:val="none"/>
              </w:rPr>
            </w:pPr>
          </w:p>
        </w:tc>
        <w:tc>
          <w:tcPr>
            <w:tcW w:w="922" w:type="dxa"/>
            <w:vMerge w:val="continue"/>
            <w:vAlign w:val="center"/>
          </w:tcPr>
          <w:p w14:paraId="4599A7F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val="en-US" w:eastAsia="zh-CN"/>
              </w:rPr>
            </w:pPr>
          </w:p>
        </w:tc>
        <w:tc>
          <w:tcPr>
            <w:tcW w:w="2126" w:type="dxa"/>
            <w:vAlign w:val="center"/>
          </w:tcPr>
          <w:p w14:paraId="1FCF899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c>
          <w:tcPr>
            <w:tcW w:w="5512" w:type="dxa"/>
            <w:vAlign w:val="center"/>
          </w:tcPr>
          <w:p w14:paraId="6704659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只能有一个</w:t>
            </w:r>
            <w:r>
              <w:rPr>
                <w:rFonts w:hint="eastAsia" w:ascii="仿宋" w:hAnsi="仿宋" w:eastAsia="仿宋" w:cs="仿宋"/>
                <w:color w:val="auto"/>
                <w:kern w:val="0"/>
                <w:sz w:val="21"/>
                <w:szCs w:val="21"/>
                <w:highlight w:val="none"/>
              </w:rPr>
              <w:t>响应</w:t>
            </w:r>
            <w:r>
              <w:rPr>
                <w:rFonts w:hint="eastAsia" w:ascii="仿宋" w:hAnsi="仿宋" w:eastAsia="仿宋" w:cs="仿宋"/>
                <w:color w:val="auto"/>
                <w:kern w:val="0"/>
                <w:sz w:val="21"/>
                <w:szCs w:val="21"/>
                <w:highlight w:val="none"/>
                <w:lang w:val="zh-CN"/>
              </w:rPr>
              <w:t>方案，</w:t>
            </w:r>
            <w:r>
              <w:rPr>
                <w:rFonts w:hint="eastAsia" w:ascii="仿宋" w:hAnsi="仿宋" w:eastAsia="仿宋" w:cs="仿宋"/>
                <w:color w:val="auto"/>
                <w:kern w:val="0"/>
                <w:sz w:val="21"/>
                <w:szCs w:val="21"/>
                <w:highlight w:val="none"/>
                <w:lang w:val="en-US" w:eastAsia="zh-CN"/>
              </w:rPr>
              <w:t>供应商不得提交备选响应方案</w:t>
            </w:r>
            <w:r>
              <w:rPr>
                <w:rFonts w:hint="eastAsia" w:ascii="仿宋" w:hAnsi="仿宋" w:eastAsia="仿宋" w:cs="仿宋"/>
                <w:color w:val="auto"/>
                <w:kern w:val="0"/>
                <w:sz w:val="21"/>
                <w:szCs w:val="21"/>
                <w:highlight w:val="none"/>
                <w:lang w:val="zh-CN"/>
              </w:rPr>
              <w:t>。</w:t>
            </w:r>
          </w:p>
        </w:tc>
      </w:tr>
      <w:tr w14:paraId="117C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4" w:type="dxa"/>
            <w:vMerge w:val="continue"/>
            <w:vAlign w:val="center"/>
          </w:tcPr>
          <w:p w14:paraId="3AE354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1"/>
                <w:szCs w:val="21"/>
                <w:highlight w:val="none"/>
              </w:rPr>
            </w:pPr>
          </w:p>
        </w:tc>
        <w:tc>
          <w:tcPr>
            <w:tcW w:w="922" w:type="dxa"/>
            <w:vMerge w:val="continue"/>
            <w:vAlign w:val="center"/>
          </w:tcPr>
          <w:p w14:paraId="77C5DD2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val="en-US" w:eastAsia="zh-CN"/>
              </w:rPr>
            </w:pPr>
          </w:p>
        </w:tc>
        <w:tc>
          <w:tcPr>
            <w:tcW w:w="2126" w:type="dxa"/>
            <w:vAlign w:val="center"/>
          </w:tcPr>
          <w:p w14:paraId="5C70105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报价唯一</w:t>
            </w:r>
          </w:p>
        </w:tc>
        <w:tc>
          <w:tcPr>
            <w:tcW w:w="5512" w:type="dxa"/>
            <w:vAlign w:val="center"/>
          </w:tcPr>
          <w:p w14:paraId="7FF2881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zh-CN"/>
              </w:rPr>
              <w:t>只能在最高限价内报价，</w:t>
            </w:r>
            <w:r>
              <w:rPr>
                <w:rFonts w:hint="eastAsia" w:ascii="仿宋" w:hAnsi="仿宋" w:eastAsia="仿宋" w:cs="仿宋"/>
                <w:color w:val="auto"/>
                <w:kern w:val="0"/>
                <w:sz w:val="21"/>
                <w:szCs w:val="21"/>
                <w:highlight w:val="none"/>
              </w:rPr>
              <w:t>只能有一个有效报价，不得提交选择性报价。</w:t>
            </w:r>
          </w:p>
        </w:tc>
      </w:tr>
      <w:tr w14:paraId="4D3D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4" w:type="dxa"/>
            <w:vAlign w:val="center"/>
          </w:tcPr>
          <w:p w14:paraId="1856F4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922" w:type="dxa"/>
            <w:vAlign w:val="center"/>
          </w:tcPr>
          <w:p w14:paraId="2CD147C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完整性审查</w:t>
            </w:r>
          </w:p>
        </w:tc>
        <w:tc>
          <w:tcPr>
            <w:tcW w:w="2126" w:type="dxa"/>
            <w:vAlign w:val="center"/>
          </w:tcPr>
          <w:p w14:paraId="45AE94C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kern w:val="0"/>
                <w:sz w:val="21"/>
                <w:szCs w:val="21"/>
                <w:highlight w:val="none"/>
              </w:rPr>
            </w:pPr>
            <w:r>
              <w:rPr>
                <w:rFonts w:hint="eastAsia" w:cs="仿宋"/>
                <w:color w:val="auto"/>
                <w:sz w:val="21"/>
                <w:szCs w:val="21"/>
                <w:highlight w:val="none"/>
                <w:lang w:eastAsia="zh-CN"/>
              </w:rPr>
              <w:t>响应文件</w:t>
            </w:r>
            <w:r>
              <w:rPr>
                <w:rFonts w:hint="eastAsia" w:ascii="仿宋" w:hAnsi="仿宋" w:eastAsia="仿宋" w:cs="仿宋"/>
                <w:color w:val="auto"/>
                <w:sz w:val="21"/>
                <w:szCs w:val="21"/>
                <w:highlight w:val="none"/>
                <w:lang w:val="zh-CN"/>
              </w:rPr>
              <w:t>份数</w:t>
            </w:r>
          </w:p>
        </w:tc>
        <w:tc>
          <w:tcPr>
            <w:tcW w:w="5512" w:type="dxa"/>
            <w:vAlign w:val="center"/>
          </w:tcPr>
          <w:p w14:paraId="1A248CE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响应文件数量符合竞争性比选文件要求。</w:t>
            </w:r>
          </w:p>
        </w:tc>
      </w:tr>
      <w:tr w14:paraId="50DE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4" w:type="dxa"/>
            <w:vMerge w:val="restart"/>
            <w:vAlign w:val="center"/>
          </w:tcPr>
          <w:p w14:paraId="423183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922" w:type="dxa"/>
            <w:vMerge w:val="restart"/>
            <w:vAlign w:val="center"/>
          </w:tcPr>
          <w:p w14:paraId="3825F4A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响应程度审查</w:t>
            </w:r>
          </w:p>
        </w:tc>
        <w:tc>
          <w:tcPr>
            <w:tcW w:w="2126" w:type="dxa"/>
            <w:vAlign w:val="center"/>
          </w:tcPr>
          <w:p w14:paraId="03FEE57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kern w:val="0"/>
                <w:sz w:val="21"/>
                <w:szCs w:val="21"/>
                <w:highlight w:val="none"/>
              </w:rPr>
            </w:pPr>
            <w:r>
              <w:rPr>
                <w:rFonts w:hint="eastAsia"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内容</w:t>
            </w:r>
          </w:p>
        </w:tc>
        <w:tc>
          <w:tcPr>
            <w:tcW w:w="5512" w:type="dxa"/>
            <w:vAlign w:val="center"/>
          </w:tcPr>
          <w:p w14:paraId="301E8F4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SA"/>
              </w:rPr>
              <w:t>对竞争性比选文件内容进行实质性响应。</w:t>
            </w:r>
          </w:p>
        </w:tc>
      </w:tr>
      <w:tr w14:paraId="6DA1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4" w:type="dxa"/>
            <w:vMerge w:val="continue"/>
            <w:vAlign w:val="center"/>
          </w:tcPr>
          <w:p w14:paraId="28ABB6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1"/>
                <w:szCs w:val="21"/>
                <w:highlight w:val="none"/>
              </w:rPr>
            </w:pPr>
          </w:p>
        </w:tc>
        <w:tc>
          <w:tcPr>
            <w:tcW w:w="922" w:type="dxa"/>
            <w:vMerge w:val="continue"/>
            <w:vAlign w:val="center"/>
          </w:tcPr>
          <w:p w14:paraId="2F26078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kern w:val="0"/>
                <w:sz w:val="21"/>
                <w:szCs w:val="21"/>
                <w:highlight w:val="none"/>
                <w:lang w:val="en-US" w:eastAsia="zh-CN"/>
              </w:rPr>
            </w:pPr>
          </w:p>
        </w:tc>
        <w:tc>
          <w:tcPr>
            <w:tcW w:w="2126" w:type="dxa"/>
            <w:vAlign w:val="center"/>
          </w:tcPr>
          <w:p w14:paraId="2149BA2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比选</w:t>
            </w:r>
            <w:r>
              <w:rPr>
                <w:rFonts w:hint="eastAsia" w:ascii="仿宋" w:hAnsi="仿宋" w:eastAsia="仿宋" w:cs="仿宋"/>
                <w:color w:val="auto"/>
                <w:kern w:val="0"/>
                <w:sz w:val="21"/>
                <w:szCs w:val="21"/>
                <w:highlight w:val="none"/>
              </w:rPr>
              <w:t>有效期</w:t>
            </w:r>
          </w:p>
        </w:tc>
        <w:tc>
          <w:tcPr>
            <w:tcW w:w="5512" w:type="dxa"/>
            <w:vAlign w:val="center"/>
          </w:tcPr>
          <w:p w14:paraId="0D3874F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满足</w:t>
            </w:r>
            <w:r>
              <w:rPr>
                <w:rFonts w:hint="eastAsia" w:ascii="仿宋" w:hAnsi="仿宋" w:eastAsia="仿宋" w:cs="仿宋"/>
                <w:color w:val="auto"/>
                <w:kern w:val="0"/>
                <w:sz w:val="21"/>
                <w:szCs w:val="21"/>
                <w:highlight w:val="none"/>
                <w:lang w:eastAsia="zh-CN"/>
              </w:rPr>
              <w:t>竞争性比选文件</w:t>
            </w:r>
            <w:r>
              <w:rPr>
                <w:rFonts w:hint="eastAsia" w:ascii="仿宋" w:hAnsi="仿宋" w:eastAsia="仿宋" w:cs="仿宋"/>
                <w:color w:val="auto"/>
                <w:kern w:val="0"/>
                <w:sz w:val="21"/>
                <w:szCs w:val="21"/>
                <w:highlight w:val="none"/>
                <w:lang w:val="zh-CN"/>
              </w:rPr>
              <w:t>规定。</w:t>
            </w:r>
          </w:p>
        </w:tc>
      </w:tr>
    </w:tbl>
    <w:p w14:paraId="0623AE8A">
      <w:pPr>
        <w:pStyle w:val="3"/>
        <w:bidi w:val="0"/>
        <w:rPr>
          <w:rFonts w:hint="eastAsia"/>
          <w:color w:val="auto"/>
          <w:highlight w:val="none"/>
          <w:lang w:val="en-US" w:eastAsia="zh-CN"/>
        </w:rPr>
      </w:pPr>
      <w:bookmarkStart w:id="27" w:name="_Toc6981"/>
      <w:r>
        <w:rPr>
          <w:rFonts w:hint="eastAsia"/>
          <w:color w:val="auto"/>
          <w:highlight w:val="none"/>
          <w:lang w:val="en-US" w:eastAsia="zh-CN"/>
        </w:rPr>
        <w:t>二、评标办法</w:t>
      </w:r>
      <w:bookmarkEnd w:id="27"/>
    </w:p>
    <w:p w14:paraId="2972A884">
      <w:pPr>
        <w:keepLines w:val="0"/>
        <w:pageBreakBefore w:val="0"/>
        <w:numPr>
          <w:ilvl w:val="0"/>
          <w:numId w:val="0"/>
        </w:numPr>
        <w:kinsoku/>
        <w:wordWrap/>
        <w:topLinePunct w:val="0"/>
        <w:bidi w:val="0"/>
        <w:ind w:firstLine="480" w:firstLineChars="200"/>
        <w:textAlignment w:val="auto"/>
        <w:rPr>
          <w:rFonts w:hint="eastAsia" w:ascii="仿宋" w:hAnsi="仿宋" w:eastAsia="仿宋" w:cs="仿宋"/>
          <w:b w:val="0"/>
          <w:bCs w:val="0"/>
          <w:color w:val="auto"/>
          <w:highlight w:val="none"/>
          <w:lang w:eastAsia="zh-CN"/>
        </w:rPr>
      </w:pPr>
      <w:r>
        <w:rPr>
          <w:rFonts w:hint="eastAsia" w:cs="仿宋"/>
          <w:b w:val="0"/>
          <w:bCs w:val="0"/>
          <w:color w:val="auto"/>
          <w:highlight w:val="none"/>
          <w:lang w:eastAsia="zh-CN"/>
        </w:rPr>
        <w:t>（</w:t>
      </w:r>
      <w:r>
        <w:rPr>
          <w:rFonts w:hint="eastAsia" w:cs="仿宋"/>
          <w:b w:val="0"/>
          <w:bCs w:val="0"/>
          <w:color w:val="auto"/>
          <w:highlight w:val="none"/>
          <w:lang w:val="en-US" w:eastAsia="zh-CN"/>
        </w:rPr>
        <w:t>一</w:t>
      </w:r>
      <w:r>
        <w:rPr>
          <w:rFonts w:hint="eastAsia" w:cs="仿宋"/>
          <w:b w:val="0"/>
          <w:bCs w:val="0"/>
          <w:color w:val="auto"/>
          <w:highlight w:val="none"/>
          <w:lang w:eastAsia="zh-CN"/>
        </w:rPr>
        <w:t>）</w:t>
      </w:r>
      <w:r>
        <w:rPr>
          <w:rFonts w:hint="eastAsia" w:ascii="仿宋" w:hAnsi="仿宋" w:eastAsia="仿宋" w:cs="仿宋"/>
          <w:b w:val="0"/>
          <w:bCs w:val="0"/>
          <w:color w:val="auto"/>
          <w:highlight w:val="none"/>
          <w:lang w:eastAsia="zh-CN"/>
        </w:rPr>
        <w:t>本项目采用综合评分法进行评标。</w:t>
      </w:r>
    </w:p>
    <w:p w14:paraId="32021860">
      <w:pPr>
        <w:keepLines w:val="0"/>
        <w:pageBreakBefore w:val="0"/>
        <w:kinsoku/>
        <w:wordWrap/>
        <w:topLinePunct w:val="0"/>
        <w:bidi w:val="0"/>
        <w:textAlignment w:val="auto"/>
        <w:rPr>
          <w:rFonts w:hint="eastAsia" w:ascii="仿宋" w:hAnsi="仿宋" w:eastAsia="仿宋" w:cs="仿宋"/>
          <w:color w:val="auto"/>
          <w:highlight w:val="none"/>
        </w:rPr>
      </w:pPr>
      <w:r>
        <w:rPr>
          <w:rFonts w:hint="eastAsia" w:cs="仿宋"/>
          <w:b w:val="0"/>
          <w:bCs w:val="0"/>
          <w:color w:val="auto"/>
          <w:highlight w:val="none"/>
          <w:lang w:eastAsia="zh-CN"/>
        </w:rPr>
        <w:t>（</w:t>
      </w:r>
      <w:r>
        <w:rPr>
          <w:rFonts w:hint="eastAsia" w:cs="仿宋"/>
          <w:b w:val="0"/>
          <w:bCs w:val="0"/>
          <w:color w:val="auto"/>
          <w:highlight w:val="none"/>
          <w:lang w:val="en-US" w:eastAsia="zh-CN"/>
        </w:rPr>
        <w:t>二</w:t>
      </w:r>
      <w:r>
        <w:rPr>
          <w:rFonts w:hint="eastAsia" w:cs="仿宋"/>
          <w:b w:val="0"/>
          <w:bCs w:val="0"/>
          <w:color w:val="auto"/>
          <w:highlight w:val="none"/>
          <w:lang w:eastAsia="zh-CN"/>
        </w:rPr>
        <w:t>）</w:t>
      </w:r>
      <w:r>
        <w:rPr>
          <w:rFonts w:hint="eastAsia" w:ascii="仿宋" w:hAnsi="仿宋" w:eastAsia="仿宋" w:cs="仿宋"/>
          <w:b w:val="0"/>
          <w:bCs w:val="0"/>
          <w:color w:val="auto"/>
          <w:highlight w:val="none"/>
        </w:rPr>
        <w:t>综合评分法，是指</w:t>
      </w:r>
      <w:r>
        <w:rPr>
          <w:rFonts w:hint="eastAsia" w:cs="仿宋"/>
          <w:b w:val="0"/>
          <w:bCs w:val="0"/>
          <w:color w:val="auto"/>
          <w:highlight w:val="none"/>
          <w:lang w:eastAsia="zh-CN"/>
        </w:rPr>
        <w:t>响应文件</w:t>
      </w:r>
      <w:r>
        <w:rPr>
          <w:rFonts w:hint="eastAsia" w:ascii="仿宋" w:hAnsi="仿宋" w:eastAsia="仿宋" w:cs="仿宋"/>
          <w:b w:val="0"/>
          <w:bCs w:val="0"/>
          <w:color w:val="auto"/>
          <w:highlight w:val="none"/>
        </w:rPr>
        <w:t>满足</w:t>
      </w:r>
      <w:r>
        <w:rPr>
          <w:rFonts w:hint="eastAsia" w:ascii="仿宋" w:hAnsi="仿宋" w:eastAsia="仿宋" w:cs="仿宋"/>
          <w:b w:val="0"/>
          <w:bCs w:val="0"/>
          <w:color w:val="auto"/>
          <w:highlight w:val="none"/>
          <w:lang w:eastAsia="zh-CN"/>
        </w:rPr>
        <w:t>竞争性比选文件</w:t>
      </w:r>
      <w:r>
        <w:rPr>
          <w:rFonts w:hint="eastAsia" w:ascii="仿宋" w:hAnsi="仿宋" w:eastAsia="仿宋" w:cs="仿宋"/>
          <w:b w:val="0"/>
          <w:bCs w:val="0"/>
          <w:color w:val="auto"/>
          <w:highlight w:val="none"/>
        </w:rPr>
        <w:t>全部实质</w:t>
      </w:r>
      <w:r>
        <w:rPr>
          <w:rFonts w:hint="eastAsia" w:ascii="仿宋" w:hAnsi="仿宋" w:eastAsia="仿宋" w:cs="仿宋"/>
          <w:color w:val="auto"/>
          <w:highlight w:val="none"/>
        </w:rPr>
        <w:t>性要求且按照评审因素的量化指标评审得分最高的</w:t>
      </w:r>
      <w:r>
        <w:rPr>
          <w:rFonts w:hint="eastAsia" w:cs="仿宋"/>
          <w:color w:val="auto"/>
          <w:highlight w:val="none"/>
          <w:lang w:eastAsia="zh-CN"/>
        </w:rPr>
        <w:t>供应商</w:t>
      </w:r>
      <w:r>
        <w:rPr>
          <w:rFonts w:hint="eastAsia" w:ascii="仿宋" w:hAnsi="仿宋" w:eastAsia="仿宋" w:cs="仿宋"/>
          <w:color w:val="auto"/>
          <w:highlight w:val="none"/>
        </w:rPr>
        <w:t>为</w:t>
      </w:r>
      <w:r>
        <w:rPr>
          <w:rFonts w:hint="eastAsia" w:cs="仿宋"/>
          <w:color w:val="auto"/>
          <w:highlight w:val="none"/>
          <w:lang w:eastAsia="zh-CN"/>
        </w:rPr>
        <w:t>成交候选人</w:t>
      </w:r>
      <w:r>
        <w:rPr>
          <w:rFonts w:hint="eastAsia" w:ascii="仿宋" w:hAnsi="仿宋" w:eastAsia="仿宋" w:cs="仿宋"/>
          <w:color w:val="auto"/>
          <w:highlight w:val="none"/>
        </w:rPr>
        <w:t>的评标方法。</w:t>
      </w:r>
      <w:r>
        <w:rPr>
          <w:rFonts w:hint="eastAsia" w:cs="仿宋"/>
          <w:color w:val="auto"/>
          <w:highlight w:val="none"/>
          <w:lang w:eastAsia="zh-CN"/>
        </w:rPr>
        <w:t>供应商</w:t>
      </w:r>
      <w:r>
        <w:rPr>
          <w:rFonts w:hint="eastAsia" w:ascii="仿宋" w:hAnsi="仿宋" w:eastAsia="仿宋" w:cs="仿宋"/>
          <w:color w:val="auto"/>
          <w:highlight w:val="none"/>
        </w:rPr>
        <w:t>总得分为价格、商务、</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highlight w:val="none"/>
        </w:rPr>
        <w:t>等评定因素分别按照相应权重值计算分项得分后相加，满分为100分。</w:t>
      </w:r>
    </w:p>
    <w:p w14:paraId="76C62250">
      <w:pPr>
        <w:keepLines w:val="0"/>
        <w:pageBreakBefore w:val="0"/>
        <w:kinsoku/>
        <w:wordWrap/>
        <w:topLinePunct w:val="0"/>
        <w:bidi w:val="0"/>
        <w:textAlignment w:val="auto"/>
        <w:rPr>
          <w:rFonts w:hint="eastAsia" w:ascii="仿宋" w:hAnsi="仿宋" w:eastAsia="仿宋" w:cs="仿宋"/>
          <w:color w:val="auto"/>
          <w:highlight w:val="none"/>
        </w:rPr>
      </w:pPr>
      <w:r>
        <w:rPr>
          <w:rFonts w:hint="eastAsia" w:cs="仿宋"/>
          <w:color w:val="auto"/>
          <w:highlight w:val="none"/>
          <w:lang w:eastAsia="zh-CN"/>
        </w:rPr>
        <w:t>（</w:t>
      </w:r>
      <w:r>
        <w:rPr>
          <w:rFonts w:hint="eastAsia" w:cs="仿宋"/>
          <w:color w:val="auto"/>
          <w:highlight w:val="none"/>
          <w:lang w:val="en-US" w:eastAsia="zh-CN"/>
        </w:rPr>
        <w:t>三</w:t>
      </w:r>
      <w:r>
        <w:rPr>
          <w:rFonts w:hint="eastAsia" w:cs="仿宋"/>
          <w:color w:val="auto"/>
          <w:highlight w:val="none"/>
          <w:lang w:eastAsia="zh-CN"/>
        </w:rPr>
        <w:t>）</w:t>
      </w:r>
      <w:r>
        <w:rPr>
          <w:rFonts w:hint="eastAsia" w:ascii="仿宋" w:hAnsi="仿宋" w:eastAsia="仿宋" w:cs="仿宋"/>
          <w:color w:val="auto"/>
          <w:highlight w:val="none"/>
        </w:rPr>
        <w:t>澄清有关问题。对</w:t>
      </w:r>
      <w:r>
        <w:rPr>
          <w:rFonts w:hint="eastAsia" w:cs="仿宋"/>
          <w:color w:val="auto"/>
          <w:highlight w:val="none"/>
          <w:lang w:eastAsia="zh-CN"/>
        </w:rPr>
        <w:t>响应文件</w:t>
      </w:r>
      <w:r>
        <w:rPr>
          <w:rFonts w:hint="eastAsia" w:ascii="仿宋" w:hAnsi="仿宋" w:eastAsia="仿宋" w:cs="仿宋"/>
          <w:color w:val="auto"/>
          <w:highlight w:val="none"/>
        </w:rPr>
        <w:t>中含义不明确、同类问题表述不一致或者有明显文字和计算错误的内容，</w:t>
      </w:r>
      <w:r>
        <w:rPr>
          <w:rFonts w:hint="eastAsia" w:cs="仿宋"/>
          <w:color w:val="auto"/>
          <w:highlight w:val="none"/>
          <w:lang w:eastAsia="zh-CN"/>
        </w:rPr>
        <w:t>评审委员会</w:t>
      </w:r>
      <w:r>
        <w:rPr>
          <w:rFonts w:hint="eastAsia" w:ascii="仿宋" w:hAnsi="仿宋" w:eastAsia="仿宋" w:cs="仿宋"/>
          <w:color w:val="auto"/>
          <w:highlight w:val="none"/>
        </w:rPr>
        <w:t>可以书面形式（应当由</w:t>
      </w:r>
      <w:r>
        <w:rPr>
          <w:rFonts w:hint="eastAsia" w:cs="仿宋"/>
          <w:color w:val="auto"/>
          <w:highlight w:val="none"/>
          <w:lang w:eastAsia="zh-CN"/>
        </w:rPr>
        <w:t>评审委员会</w:t>
      </w:r>
      <w:r>
        <w:rPr>
          <w:rFonts w:hint="eastAsia" w:ascii="仿宋" w:hAnsi="仿宋" w:eastAsia="仿宋" w:cs="仿宋"/>
          <w:color w:val="auto"/>
          <w:highlight w:val="none"/>
        </w:rPr>
        <w:t>成员签字）要求</w:t>
      </w:r>
      <w:r>
        <w:rPr>
          <w:rFonts w:hint="eastAsia" w:cs="仿宋"/>
          <w:color w:val="auto"/>
          <w:highlight w:val="none"/>
          <w:lang w:eastAsia="zh-CN"/>
        </w:rPr>
        <w:t>供应商</w:t>
      </w:r>
      <w:r>
        <w:rPr>
          <w:rFonts w:hint="eastAsia" w:ascii="仿宋" w:hAnsi="仿宋" w:eastAsia="仿宋" w:cs="仿宋"/>
          <w:color w:val="auto"/>
          <w:highlight w:val="none"/>
        </w:rPr>
        <w:t>作出必要澄清、说明或者纠正。</w:t>
      </w:r>
      <w:r>
        <w:rPr>
          <w:rFonts w:hint="eastAsia" w:cs="仿宋"/>
          <w:color w:val="auto"/>
          <w:highlight w:val="none"/>
          <w:lang w:eastAsia="zh-CN"/>
        </w:rPr>
        <w:t>供应商</w:t>
      </w:r>
      <w:r>
        <w:rPr>
          <w:rFonts w:hint="eastAsia" w:ascii="仿宋" w:hAnsi="仿宋" w:eastAsia="仿宋" w:cs="仿宋"/>
          <w:color w:val="auto"/>
          <w:highlight w:val="none"/>
        </w:rPr>
        <w:t>的澄清、说明或者补正应当采用书面形式，由其法定代表人（或其授权代表）或自然人（</w:t>
      </w:r>
      <w:r>
        <w:rPr>
          <w:rFonts w:hint="eastAsia" w:cs="仿宋"/>
          <w:color w:val="auto"/>
          <w:highlight w:val="none"/>
          <w:lang w:eastAsia="zh-CN"/>
        </w:rPr>
        <w:t>供应商</w:t>
      </w:r>
      <w:r>
        <w:rPr>
          <w:rFonts w:hint="eastAsia" w:ascii="仿宋" w:hAnsi="仿宋" w:eastAsia="仿宋" w:cs="仿宋"/>
          <w:color w:val="auto"/>
          <w:highlight w:val="none"/>
        </w:rPr>
        <w:t>为自然人）签字，其澄清的内容不得超出</w:t>
      </w:r>
      <w:r>
        <w:rPr>
          <w:rFonts w:hint="eastAsia" w:cs="仿宋"/>
          <w:color w:val="auto"/>
          <w:highlight w:val="none"/>
          <w:lang w:eastAsia="zh-CN"/>
        </w:rPr>
        <w:t>响应文件</w:t>
      </w:r>
      <w:r>
        <w:rPr>
          <w:rFonts w:hint="eastAsia" w:ascii="仿宋" w:hAnsi="仿宋" w:eastAsia="仿宋" w:cs="仿宋"/>
          <w:color w:val="auto"/>
          <w:highlight w:val="none"/>
        </w:rPr>
        <w:t>的范围或者改变</w:t>
      </w:r>
      <w:r>
        <w:rPr>
          <w:rFonts w:hint="eastAsia" w:cs="仿宋"/>
          <w:color w:val="auto"/>
          <w:highlight w:val="none"/>
          <w:lang w:eastAsia="zh-CN"/>
        </w:rPr>
        <w:t>响应文件</w:t>
      </w:r>
      <w:r>
        <w:rPr>
          <w:rFonts w:hint="eastAsia" w:ascii="仿宋" w:hAnsi="仿宋" w:eastAsia="仿宋" w:cs="仿宋"/>
          <w:color w:val="auto"/>
          <w:highlight w:val="none"/>
        </w:rPr>
        <w:t>的实质性内容。</w:t>
      </w:r>
    </w:p>
    <w:p w14:paraId="4A705C08">
      <w:pPr>
        <w:keepLines w:val="0"/>
        <w:pageBreakBefore w:val="0"/>
        <w:kinsoku/>
        <w:wordWrap/>
        <w:topLinePunct w:val="0"/>
        <w:bidi w:val="0"/>
        <w:textAlignment w:val="auto"/>
        <w:rPr>
          <w:rFonts w:hint="eastAsia" w:ascii="仿宋" w:hAnsi="仿宋" w:eastAsia="仿宋" w:cs="仿宋"/>
          <w:color w:val="auto"/>
          <w:highlight w:val="none"/>
          <w:lang w:eastAsia="zh-CN"/>
        </w:rPr>
      </w:pPr>
      <w:r>
        <w:rPr>
          <w:rFonts w:hint="eastAsia" w:cs="仿宋"/>
          <w:color w:val="auto"/>
          <w:highlight w:val="none"/>
          <w:lang w:eastAsia="zh-CN"/>
        </w:rPr>
        <w:t>（</w:t>
      </w:r>
      <w:r>
        <w:rPr>
          <w:rFonts w:hint="eastAsia" w:cs="仿宋"/>
          <w:color w:val="auto"/>
          <w:highlight w:val="none"/>
          <w:lang w:val="en-US" w:eastAsia="zh-CN"/>
        </w:rPr>
        <w:t>四</w:t>
      </w:r>
      <w:r>
        <w:rPr>
          <w:rFonts w:hint="eastAsia" w:cs="仿宋"/>
          <w:color w:val="auto"/>
          <w:highlight w:val="none"/>
          <w:lang w:eastAsia="zh-CN"/>
        </w:rPr>
        <w:t>）评审委员会</w:t>
      </w:r>
      <w:r>
        <w:rPr>
          <w:rFonts w:hint="eastAsia" w:ascii="仿宋" w:hAnsi="仿宋" w:eastAsia="仿宋" w:cs="仿宋"/>
          <w:color w:val="auto"/>
          <w:highlight w:val="none"/>
          <w:lang w:eastAsia="zh-CN"/>
        </w:rPr>
        <w:t>各成员独立对每个有效响应（通过资格性审查、符合性审查的</w:t>
      </w:r>
      <w:r>
        <w:rPr>
          <w:rFonts w:hint="eastAsia" w:cs="仿宋"/>
          <w:color w:val="auto"/>
          <w:highlight w:val="none"/>
          <w:lang w:eastAsia="zh-CN"/>
        </w:rPr>
        <w:t>供应商</w:t>
      </w:r>
      <w:r>
        <w:rPr>
          <w:rFonts w:hint="eastAsia" w:ascii="仿宋" w:hAnsi="仿宋" w:eastAsia="仿宋" w:cs="仿宋"/>
          <w:color w:val="auto"/>
          <w:highlight w:val="none"/>
          <w:lang w:eastAsia="zh-CN"/>
        </w:rPr>
        <w:t>）的文件进行评价、打分，然后汇总每个</w:t>
      </w:r>
      <w:r>
        <w:rPr>
          <w:rFonts w:hint="eastAsia" w:cs="仿宋"/>
          <w:color w:val="auto"/>
          <w:highlight w:val="none"/>
          <w:lang w:eastAsia="zh-CN"/>
        </w:rPr>
        <w:t>供应商</w:t>
      </w:r>
      <w:r>
        <w:rPr>
          <w:rFonts w:hint="eastAsia" w:ascii="仿宋" w:hAnsi="仿宋" w:eastAsia="仿宋" w:cs="仿宋"/>
          <w:color w:val="auto"/>
          <w:highlight w:val="none"/>
          <w:lang w:eastAsia="zh-CN"/>
        </w:rPr>
        <w:t>每项评分因素的得分，并根据综合评分情况按照评审得分由高到低顺序推荐3名以上</w:t>
      </w:r>
      <w:r>
        <w:rPr>
          <w:rFonts w:hint="eastAsia" w:cs="仿宋"/>
          <w:color w:val="auto"/>
          <w:highlight w:val="none"/>
          <w:lang w:eastAsia="zh-CN"/>
        </w:rPr>
        <w:t>成交候选人</w:t>
      </w:r>
      <w:r>
        <w:rPr>
          <w:rFonts w:hint="eastAsia" w:ascii="仿宋" w:hAnsi="仿宋" w:eastAsia="仿宋" w:cs="仿宋"/>
          <w:color w:val="auto"/>
          <w:highlight w:val="none"/>
          <w:lang w:eastAsia="zh-CN"/>
        </w:rPr>
        <w:t>，并编写评审报告。若</w:t>
      </w:r>
      <w:r>
        <w:rPr>
          <w:rFonts w:hint="eastAsia" w:cs="仿宋"/>
          <w:color w:val="auto"/>
          <w:highlight w:val="none"/>
          <w:lang w:eastAsia="zh-CN"/>
        </w:rPr>
        <w:t>供应商</w:t>
      </w:r>
      <w:r>
        <w:rPr>
          <w:rFonts w:hint="eastAsia" w:ascii="仿宋" w:hAnsi="仿宋" w:eastAsia="仿宋" w:cs="仿宋"/>
          <w:color w:val="auto"/>
          <w:highlight w:val="none"/>
          <w:lang w:eastAsia="zh-CN"/>
        </w:rPr>
        <w:t>的评审得分相同的，按照</w:t>
      </w:r>
      <w:r>
        <w:rPr>
          <w:rFonts w:hint="eastAsia" w:cs="仿宋"/>
          <w:color w:val="auto"/>
          <w:highlight w:val="none"/>
          <w:lang w:eastAsia="zh-CN"/>
        </w:rPr>
        <w:t>响应报价</w:t>
      </w:r>
      <w:r>
        <w:rPr>
          <w:rFonts w:hint="eastAsia" w:ascii="仿宋" w:hAnsi="仿宋" w:eastAsia="仿宋" w:cs="仿宋"/>
          <w:color w:val="auto"/>
          <w:highlight w:val="none"/>
          <w:lang w:eastAsia="zh-CN"/>
        </w:rPr>
        <w:t>由低到高的顺序排列推荐。评审得分且</w:t>
      </w:r>
      <w:r>
        <w:rPr>
          <w:rFonts w:hint="eastAsia" w:cs="仿宋"/>
          <w:color w:val="auto"/>
          <w:highlight w:val="none"/>
          <w:lang w:eastAsia="zh-CN"/>
        </w:rPr>
        <w:t>响应报价</w:t>
      </w:r>
      <w:r>
        <w:rPr>
          <w:rFonts w:hint="eastAsia" w:ascii="仿宋" w:hAnsi="仿宋" w:eastAsia="仿宋" w:cs="仿宋"/>
          <w:color w:val="auto"/>
          <w:highlight w:val="none"/>
          <w:lang w:eastAsia="zh-CN"/>
        </w:rPr>
        <w:t>相同的，按照服务指标优劣顺序排列推荐。以上都相同的，按商务条款的优劣顺序排列推荐。</w:t>
      </w:r>
      <w:r>
        <w:rPr>
          <w:rFonts w:hint="eastAsia" w:ascii="仿宋" w:hAnsi="仿宋" w:eastAsia="仿宋" w:cs="仿宋"/>
          <w:color w:val="auto"/>
          <w:kern w:val="0"/>
          <w:sz w:val="24"/>
          <w:szCs w:val="24"/>
          <w:highlight w:val="none"/>
        </w:rPr>
        <w:t>以上所有都相同的，由</w:t>
      </w:r>
      <w:r>
        <w:rPr>
          <w:rFonts w:hint="eastAsia" w:cs="仿宋"/>
          <w:color w:val="auto"/>
          <w:kern w:val="0"/>
          <w:sz w:val="24"/>
          <w:szCs w:val="24"/>
          <w:highlight w:val="none"/>
          <w:lang w:eastAsia="zh-CN"/>
        </w:rPr>
        <w:t>采购人</w:t>
      </w:r>
      <w:r>
        <w:rPr>
          <w:rFonts w:hint="eastAsia" w:ascii="仿宋" w:hAnsi="仿宋" w:eastAsia="仿宋" w:cs="仿宋"/>
          <w:color w:val="auto"/>
          <w:kern w:val="0"/>
          <w:sz w:val="24"/>
          <w:szCs w:val="24"/>
          <w:highlight w:val="none"/>
        </w:rPr>
        <w:t>委托</w:t>
      </w:r>
      <w:r>
        <w:rPr>
          <w:rFonts w:hint="eastAsia" w:cs="仿宋"/>
          <w:color w:val="auto"/>
          <w:kern w:val="0"/>
          <w:sz w:val="24"/>
          <w:szCs w:val="24"/>
          <w:highlight w:val="none"/>
          <w:lang w:eastAsia="zh-CN"/>
        </w:rPr>
        <w:t>评审委员会</w:t>
      </w:r>
      <w:r>
        <w:rPr>
          <w:rFonts w:hint="eastAsia" w:ascii="仿宋" w:hAnsi="仿宋" w:eastAsia="仿宋" w:cs="仿宋"/>
          <w:color w:val="auto"/>
          <w:kern w:val="0"/>
          <w:sz w:val="24"/>
          <w:szCs w:val="24"/>
          <w:highlight w:val="none"/>
        </w:rPr>
        <w:t>采取随机抽取方式确定。</w:t>
      </w:r>
      <w:r>
        <w:rPr>
          <w:rFonts w:hint="eastAsia" w:ascii="仿宋" w:hAnsi="仿宋" w:eastAsia="仿宋" w:cs="仿宋"/>
          <w:color w:val="auto"/>
          <w:highlight w:val="none"/>
          <w:lang w:eastAsia="zh-CN"/>
        </w:rPr>
        <w:t>（注：服务部分得分为0分的</w:t>
      </w:r>
      <w:r>
        <w:rPr>
          <w:rFonts w:hint="eastAsia" w:cs="仿宋"/>
          <w:color w:val="auto"/>
          <w:highlight w:val="none"/>
          <w:lang w:eastAsia="zh-CN"/>
        </w:rPr>
        <w:t>供应商</w:t>
      </w:r>
      <w:r>
        <w:rPr>
          <w:rFonts w:hint="eastAsia" w:ascii="仿宋" w:hAnsi="仿宋" w:eastAsia="仿宋" w:cs="仿宋"/>
          <w:color w:val="auto"/>
          <w:highlight w:val="none"/>
          <w:lang w:eastAsia="zh-CN"/>
        </w:rPr>
        <w:t>将失去成为</w:t>
      </w:r>
      <w:r>
        <w:rPr>
          <w:rFonts w:hint="eastAsia" w:cs="仿宋"/>
          <w:color w:val="auto"/>
          <w:highlight w:val="none"/>
          <w:lang w:eastAsia="zh-CN"/>
        </w:rPr>
        <w:t>成交候选人</w:t>
      </w:r>
      <w:r>
        <w:rPr>
          <w:rFonts w:hint="eastAsia" w:ascii="仿宋" w:hAnsi="仿宋" w:eastAsia="仿宋" w:cs="仿宋"/>
          <w:color w:val="auto"/>
          <w:highlight w:val="none"/>
          <w:lang w:eastAsia="zh-CN"/>
        </w:rPr>
        <w:t>的资格）</w:t>
      </w:r>
    </w:p>
    <w:p w14:paraId="3563A1CF">
      <w:pPr>
        <w:pStyle w:val="3"/>
        <w:bidi w:val="0"/>
        <w:rPr>
          <w:rFonts w:hint="eastAsia"/>
          <w:color w:val="auto"/>
          <w:highlight w:val="none"/>
        </w:rPr>
      </w:pPr>
      <w:bookmarkStart w:id="28" w:name="_Toc15836"/>
      <w:r>
        <w:rPr>
          <w:rFonts w:hint="eastAsia"/>
          <w:color w:val="auto"/>
          <w:highlight w:val="none"/>
          <w:lang w:val="en-US" w:eastAsia="zh-CN"/>
        </w:rPr>
        <w:t>三、</w:t>
      </w:r>
      <w:r>
        <w:rPr>
          <w:rFonts w:hint="eastAsia"/>
          <w:color w:val="auto"/>
          <w:highlight w:val="none"/>
        </w:rPr>
        <w:t>评</w:t>
      </w:r>
      <w:r>
        <w:rPr>
          <w:rFonts w:hint="eastAsia"/>
          <w:color w:val="auto"/>
          <w:highlight w:val="none"/>
          <w:lang w:val="en-US" w:eastAsia="zh-CN"/>
        </w:rPr>
        <w:t>标</w:t>
      </w:r>
      <w:r>
        <w:rPr>
          <w:rFonts w:hint="eastAsia"/>
          <w:color w:val="auto"/>
          <w:highlight w:val="none"/>
        </w:rPr>
        <w:t>标准</w:t>
      </w:r>
      <w:bookmarkEnd w:id="28"/>
    </w:p>
    <w:tbl>
      <w:tblPr>
        <w:tblStyle w:val="22"/>
        <w:tblW w:w="9354" w:type="dxa"/>
        <w:jc w:val="center"/>
        <w:tblLayout w:type="fixed"/>
        <w:tblCellMar>
          <w:top w:w="15" w:type="dxa"/>
          <w:left w:w="15" w:type="dxa"/>
          <w:bottom w:w="15" w:type="dxa"/>
          <w:right w:w="15" w:type="dxa"/>
        </w:tblCellMar>
      </w:tblPr>
      <w:tblGrid>
        <w:gridCol w:w="552"/>
        <w:gridCol w:w="979"/>
        <w:gridCol w:w="598"/>
        <w:gridCol w:w="5090"/>
        <w:gridCol w:w="2135"/>
      </w:tblGrid>
      <w:tr w14:paraId="47612146">
        <w:tblPrEx>
          <w:tblCellMar>
            <w:top w:w="15" w:type="dxa"/>
            <w:left w:w="15" w:type="dxa"/>
            <w:bottom w:w="15" w:type="dxa"/>
            <w:right w:w="15" w:type="dxa"/>
          </w:tblCellMar>
        </w:tblPrEx>
        <w:trPr>
          <w:trHeight w:val="352" w:hRule="atLeast"/>
          <w:tblHeader/>
          <w:jc w:val="center"/>
        </w:trPr>
        <w:tc>
          <w:tcPr>
            <w:tcW w:w="552" w:type="dxa"/>
            <w:tcBorders>
              <w:top w:val="single" w:color="000000" w:sz="12" w:space="0"/>
              <w:left w:val="single" w:color="000000" w:sz="12" w:space="0"/>
              <w:bottom w:val="single" w:color="000000" w:sz="4" w:space="0"/>
              <w:right w:val="single" w:color="000000" w:sz="4" w:space="0"/>
              <w:tl2br w:val="nil"/>
            </w:tcBorders>
            <w:shd w:val="clear" w:color="auto" w:fill="FFFFFF"/>
            <w:noWrap w:val="0"/>
            <w:vAlign w:val="center"/>
          </w:tcPr>
          <w:p w14:paraId="17E05E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bCs w:val="0"/>
                <w:color w:val="auto"/>
                <w:sz w:val="21"/>
                <w:szCs w:val="21"/>
                <w:highlight w:val="none"/>
                <w:lang w:val="en-US" w:eastAsia="zh-CN"/>
              </w:rPr>
            </w:pPr>
            <w:r>
              <w:rPr>
                <w:rFonts w:hint="eastAsia" w:ascii="仿宋" w:eastAsia="仿宋"/>
                <w:b/>
                <w:bCs w:val="0"/>
                <w:color w:val="auto"/>
                <w:sz w:val="21"/>
                <w:szCs w:val="21"/>
                <w:highlight w:val="none"/>
                <w:lang w:val="en-US" w:eastAsia="zh-CN"/>
              </w:rPr>
              <w:t>序号</w:t>
            </w:r>
          </w:p>
        </w:tc>
        <w:tc>
          <w:tcPr>
            <w:tcW w:w="979"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313596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bCs w:val="0"/>
                <w:color w:val="auto"/>
                <w:sz w:val="21"/>
                <w:szCs w:val="21"/>
                <w:highlight w:val="none"/>
                <w:lang w:val="en-US" w:eastAsia="zh-CN"/>
              </w:rPr>
            </w:pPr>
            <w:r>
              <w:rPr>
                <w:rFonts w:hint="eastAsia" w:ascii="仿宋" w:eastAsia="仿宋"/>
                <w:b/>
                <w:bCs w:val="0"/>
                <w:color w:val="auto"/>
                <w:sz w:val="21"/>
                <w:szCs w:val="21"/>
                <w:highlight w:val="none"/>
                <w:lang w:val="en-US" w:eastAsia="zh-CN"/>
              </w:rPr>
              <w:t>评分因素</w:t>
            </w:r>
          </w:p>
        </w:tc>
        <w:tc>
          <w:tcPr>
            <w:tcW w:w="598"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7C9139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bCs w:val="0"/>
                <w:color w:val="auto"/>
                <w:sz w:val="21"/>
                <w:szCs w:val="21"/>
                <w:highlight w:val="none"/>
                <w:lang w:val="en-US" w:eastAsia="zh-CN"/>
              </w:rPr>
            </w:pPr>
            <w:r>
              <w:rPr>
                <w:rFonts w:hint="eastAsia" w:ascii="仿宋" w:eastAsia="仿宋"/>
                <w:b/>
                <w:bCs w:val="0"/>
                <w:color w:val="auto"/>
                <w:sz w:val="21"/>
                <w:szCs w:val="21"/>
                <w:highlight w:val="none"/>
                <w:lang w:val="en-US" w:eastAsia="zh-CN"/>
              </w:rPr>
              <w:t>分值</w:t>
            </w:r>
          </w:p>
        </w:tc>
        <w:tc>
          <w:tcPr>
            <w:tcW w:w="5090"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53BF31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bCs w:val="0"/>
                <w:color w:val="auto"/>
                <w:sz w:val="21"/>
                <w:szCs w:val="21"/>
                <w:highlight w:val="none"/>
                <w:lang w:val="en-US" w:eastAsia="zh-CN"/>
              </w:rPr>
            </w:pPr>
            <w:r>
              <w:rPr>
                <w:rFonts w:hint="eastAsia" w:ascii="仿宋" w:eastAsia="仿宋"/>
                <w:b/>
                <w:bCs w:val="0"/>
                <w:color w:val="auto"/>
                <w:sz w:val="21"/>
                <w:szCs w:val="21"/>
                <w:highlight w:val="none"/>
                <w:lang w:val="en-US" w:eastAsia="zh-CN"/>
              </w:rPr>
              <w:t>评分标准</w:t>
            </w:r>
          </w:p>
        </w:tc>
        <w:tc>
          <w:tcPr>
            <w:tcW w:w="2135"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728890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bCs w:val="0"/>
                <w:color w:val="auto"/>
                <w:sz w:val="21"/>
                <w:szCs w:val="21"/>
                <w:highlight w:val="none"/>
                <w:lang w:val="en-US" w:eastAsia="zh-CN"/>
              </w:rPr>
            </w:pPr>
            <w:r>
              <w:rPr>
                <w:rFonts w:hint="eastAsia" w:ascii="仿宋" w:eastAsia="仿宋"/>
                <w:b/>
                <w:bCs w:val="0"/>
                <w:color w:val="auto"/>
                <w:sz w:val="21"/>
                <w:szCs w:val="21"/>
                <w:highlight w:val="none"/>
                <w:lang w:val="en-US" w:eastAsia="zh-CN"/>
              </w:rPr>
              <w:t>说明</w:t>
            </w:r>
          </w:p>
        </w:tc>
      </w:tr>
      <w:tr w14:paraId="6B24B71D">
        <w:tblPrEx>
          <w:tblCellMar>
            <w:top w:w="15" w:type="dxa"/>
            <w:left w:w="15" w:type="dxa"/>
            <w:bottom w:w="15" w:type="dxa"/>
            <w:right w:w="15" w:type="dxa"/>
          </w:tblCellMar>
        </w:tblPrEx>
        <w:trPr>
          <w:trHeight w:val="90" w:hRule="atLeast"/>
          <w:jc w:val="center"/>
        </w:trPr>
        <w:tc>
          <w:tcPr>
            <w:tcW w:w="552"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BB13E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2A1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b w:val="0"/>
                <w:color w:val="auto"/>
                <w:sz w:val="21"/>
                <w:szCs w:val="21"/>
                <w:highlight w:val="none"/>
                <w:lang w:val="en-US" w:eastAsia="zh-CN"/>
              </w:rPr>
              <w:t>响应报价</w:t>
            </w:r>
          </w:p>
          <w:p w14:paraId="50D1B7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5E2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30分</w:t>
            </w: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6E33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有效的</w:t>
            </w:r>
            <w:r>
              <w:rPr>
                <w:rFonts w:hint="eastAsia"/>
                <w:b w:val="0"/>
                <w:color w:val="auto"/>
                <w:sz w:val="21"/>
                <w:szCs w:val="21"/>
                <w:highlight w:val="none"/>
                <w:lang w:val="en-US" w:eastAsia="zh-CN"/>
              </w:rPr>
              <w:t>响应报价</w:t>
            </w:r>
            <w:r>
              <w:rPr>
                <w:rFonts w:hint="eastAsia" w:ascii="仿宋" w:eastAsia="仿宋"/>
                <w:b w:val="0"/>
                <w:color w:val="auto"/>
                <w:sz w:val="21"/>
                <w:szCs w:val="21"/>
                <w:highlight w:val="none"/>
                <w:lang w:val="en-US" w:eastAsia="zh-CN"/>
              </w:rPr>
              <w:t>中的最低折扣价为评标基准价，其价格分为满分。其他</w:t>
            </w:r>
            <w:r>
              <w:rPr>
                <w:rFonts w:hint="eastAsia"/>
                <w:b w:val="0"/>
                <w:color w:val="auto"/>
                <w:sz w:val="21"/>
                <w:szCs w:val="21"/>
                <w:highlight w:val="none"/>
                <w:lang w:val="en-US" w:eastAsia="zh-CN"/>
              </w:rPr>
              <w:t>供应商</w:t>
            </w:r>
            <w:r>
              <w:rPr>
                <w:rFonts w:hint="eastAsia" w:ascii="仿宋" w:eastAsia="仿宋"/>
                <w:b w:val="0"/>
                <w:color w:val="auto"/>
                <w:sz w:val="21"/>
                <w:szCs w:val="21"/>
                <w:highlight w:val="none"/>
                <w:lang w:val="en-US" w:eastAsia="zh-CN"/>
              </w:rPr>
              <w:t>的价格分统一按照下列公式计算：</w:t>
            </w:r>
          </w:p>
          <w:p w14:paraId="4471212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b w:val="0"/>
                <w:color w:val="auto"/>
                <w:sz w:val="21"/>
                <w:szCs w:val="21"/>
                <w:highlight w:val="none"/>
                <w:lang w:val="en-US" w:eastAsia="zh-CN"/>
              </w:rPr>
              <w:t>响应报价</w:t>
            </w:r>
            <w:r>
              <w:rPr>
                <w:rFonts w:hint="eastAsia" w:ascii="仿宋" w:eastAsia="仿宋"/>
                <w:b w:val="0"/>
                <w:color w:val="auto"/>
                <w:sz w:val="21"/>
                <w:szCs w:val="21"/>
                <w:highlight w:val="none"/>
                <w:lang w:val="en-US" w:eastAsia="zh-CN"/>
              </w:rPr>
              <w:t>得分＝（评标基准价/</w:t>
            </w:r>
            <w:r>
              <w:rPr>
                <w:rFonts w:hint="eastAsia"/>
                <w:b w:val="0"/>
                <w:color w:val="auto"/>
                <w:sz w:val="21"/>
                <w:szCs w:val="21"/>
                <w:highlight w:val="none"/>
                <w:lang w:val="en-US" w:eastAsia="zh-CN"/>
              </w:rPr>
              <w:t>响应折扣报价</w:t>
            </w:r>
            <w:r>
              <w:rPr>
                <w:rFonts w:hint="eastAsia" w:ascii="仿宋" w:eastAsia="仿宋"/>
                <w:b w:val="0"/>
                <w:color w:val="auto"/>
                <w:sz w:val="21"/>
                <w:szCs w:val="21"/>
                <w:highlight w:val="none"/>
                <w:lang w:val="en-US" w:eastAsia="zh-CN"/>
              </w:rPr>
              <w:t>）×价格权重×100。</w:t>
            </w:r>
          </w:p>
        </w:tc>
        <w:tc>
          <w:tcPr>
            <w:tcW w:w="2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CDAE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高于</w:t>
            </w:r>
            <w:r>
              <w:rPr>
                <w:rFonts w:hint="eastAsia"/>
                <w:b w:val="0"/>
                <w:color w:val="auto"/>
                <w:sz w:val="21"/>
                <w:szCs w:val="21"/>
                <w:highlight w:val="none"/>
                <w:lang w:val="en-US" w:eastAsia="zh-CN"/>
              </w:rPr>
              <w:t>最高折扣限</w:t>
            </w:r>
            <w:r>
              <w:rPr>
                <w:rFonts w:hint="eastAsia" w:ascii="仿宋" w:eastAsia="仿宋"/>
                <w:b w:val="0"/>
                <w:color w:val="auto"/>
                <w:sz w:val="21"/>
                <w:szCs w:val="21"/>
                <w:highlight w:val="none"/>
                <w:lang w:val="en-US" w:eastAsia="zh-CN"/>
              </w:rPr>
              <w:t>价为无效报价</w:t>
            </w:r>
          </w:p>
        </w:tc>
      </w:tr>
      <w:tr w14:paraId="374A91A3">
        <w:tblPrEx>
          <w:tblCellMar>
            <w:top w:w="15" w:type="dxa"/>
            <w:left w:w="15" w:type="dxa"/>
            <w:bottom w:w="15" w:type="dxa"/>
            <w:right w:w="15" w:type="dxa"/>
          </w:tblCellMar>
        </w:tblPrEx>
        <w:trPr>
          <w:trHeight w:val="90" w:hRule="atLeast"/>
          <w:jc w:val="center"/>
        </w:trPr>
        <w:tc>
          <w:tcPr>
            <w:tcW w:w="552"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4A845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2</w:t>
            </w:r>
          </w:p>
          <w:p w14:paraId="680F7C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FF9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服务部分60%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EC8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15分</w:t>
            </w: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569A7">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b/>
                <w:bCs/>
                <w:color w:val="auto"/>
                <w:sz w:val="21"/>
                <w:szCs w:val="21"/>
                <w:highlight w:val="none"/>
                <w:lang w:val="en-US" w:eastAsia="zh-CN"/>
              </w:rPr>
            </w:pPr>
            <w:r>
              <w:rPr>
                <w:rFonts w:hint="eastAsia" w:ascii="仿宋" w:eastAsia="仿宋"/>
                <w:b/>
                <w:bCs/>
                <w:color w:val="auto"/>
                <w:sz w:val="21"/>
                <w:szCs w:val="21"/>
                <w:highlight w:val="none"/>
                <w:lang w:val="en-US" w:eastAsia="zh-CN"/>
              </w:rPr>
              <w:t>1、配送服务方案（15分）</w:t>
            </w:r>
          </w:p>
          <w:p w14:paraId="0527FB89">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b w:val="0"/>
                <w:color w:val="auto"/>
                <w:sz w:val="21"/>
                <w:szCs w:val="21"/>
                <w:highlight w:val="none"/>
                <w:lang w:val="en-US" w:eastAsia="zh-CN"/>
              </w:rPr>
            </w:pPr>
            <w:r>
              <w:rPr>
                <w:rFonts w:hint="eastAsia"/>
                <w:b/>
                <w:bCs/>
                <w:color w:val="auto"/>
                <w:sz w:val="21"/>
                <w:szCs w:val="21"/>
                <w:highlight w:val="none"/>
                <w:lang w:val="en-US" w:eastAsia="zh-CN"/>
              </w:rPr>
              <w:t>供应商</w:t>
            </w:r>
            <w:r>
              <w:rPr>
                <w:rFonts w:hint="eastAsia" w:ascii="仿宋" w:eastAsia="仿宋"/>
                <w:b/>
                <w:bCs/>
                <w:color w:val="auto"/>
                <w:sz w:val="21"/>
                <w:szCs w:val="21"/>
                <w:highlight w:val="none"/>
                <w:lang w:val="en-US" w:eastAsia="zh-CN"/>
              </w:rPr>
              <w:t>针对本项目编制配送服务方案：</w:t>
            </w:r>
          </w:p>
          <w:p w14:paraId="635F285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（1）方案内容科学合理，有针对性，完全满足</w:t>
            </w:r>
            <w:r>
              <w:rPr>
                <w:rFonts w:hint="eastAsia"/>
                <w:b w:val="0"/>
                <w:color w:val="auto"/>
                <w:sz w:val="21"/>
                <w:szCs w:val="21"/>
                <w:highlight w:val="none"/>
                <w:lang w:val="en-US" w:eastAsia="zh-CN"/>
              </w:rPr>
              <w:t>采购人</w:t>
            </w:r>
            <w:r>
              <w:rPr>
                <w:rFonts w:hint="eastAsia" w:ascii="仿宋" w:eastAsia="仿宋"/>
                <w:b w:val="0"/>
                <w:color w:val="auto"/>
                <w:sz w:val="21"/>
                <w:szCs w:val="21"/>
                <w:highlight w:val="none"/>
                <w:lang w:val="en-US" w:eastAsia="zh-CN"/>
              </w:rPr>
              <w:t>实际需求，效率高且表述清晰有逻辑性的，得15</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11分；</w:t>
            </w:r>
          </w:p>
          <w:p w14:paraId="069B4F5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（2）方案内容科学合理，有针对性，较为满足</w:t>
            </w:r>
            <w:r>
              <w:rPr>
                <w:rFonts w:hint="eastAsia"/>
                <w:b w:val="0"/>
                <w:color w:val="auto"/>
                <w:sz w:val="21"/>
                <w:szCs w:val="21"/>
                <w:highlight w:val="none"/>
                <w:lang w:val="en-US" w:eastAsia="zh-CN"/>
              </w:rPr>
              <w:t>采购人</w:t>
            </w:r>
            <w:r>
              <w:rPr>
                <w:rFonts w:hint="eastAsia" w:ascii="仿宋" w:eastAsia="仿宋"/>
                <w:b w:val="0"/>
                <w:color w:val="auto"/>
                <w:sz w:val="21"/>
                <w:szCs w:val="21"/>
                <w:highlight w:val="none"/>
                <w:lang w:val="en-US" w:eastAsia="zh-CN"/>
              </w:rPr>
              <w:t>实际需求，效率较高且表述清晰但逻辑性稍有不足的，得10</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6分；</w:t>
            </w:r>
          </w:p>
          <w:p w14:paraId="017E23F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（3）方案内容科学合理，有针对性，基本满足</w:t>
            </w:r>
            <w:r>
              <w:rPr>
                <w:rFonts w:hint="eastAsia"/>
                <w:b w:val="0"/>
                <w:color w:val="auto"/>
                <w:sz w:val="21"/>
                <w:szCs w:val="21"/>
                <w:highlight w:val="none"/>
                <w:lang w:val="en-US" w:eastAsia="zh-CN"/>
              </w:rPr>
              <w:t>采购人</w:t>
            </w:r>
            <w:r>
              <w:rPr>
                <w:rFonts w:hint="eastAsia" w:ascii="仿宋" w:eastAsia="仿宋"/>
                <w:b w:val="0"/>
                <w:color w:val="auto"/>
                <w:sz w:val="21"/>
                <w:szCs w:val="21"/>
                <w:highlight w:val="none"/>
                <w:lang w:val="en-US" w:eastAsia="zh-CN"/>
              </w:rPr>
              <w:t>实际需求，效率一般，表述清晰度、逻辑性有不足的，得5</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2分；</w:t>
            </w:r>
          </w:p>
          <w:p w14:paraId="2DBF38D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（4）方案内容不具备针对性，不能满足</w:t>
            </w:r>
            <w:r>
              <w:rPr>
                <w:rFonts w:hint="eastAsia"/>
                <w:b w:val="0"/>
                <w:color w:val="auto"/>
                <w:sz w:val="21"/>
                <w:szCs w:val="21"/>
                <w:highlight w:val="none"/>
                <w:lang w:val="en-US" w:eastAsia="zh-CN"/>
              </w:rPr>
              <w:t>采购人</w:t>
            </w:r>
            <w:r>
              <w:rPr>
                <w:rFonts w:hint="eastAsia" w:ascii="仿宋" w:eastAsia="仿宋"/>
                <w:b w:val="0"/>
                <w:color w:val="auto"/>
                <w:sz w:val="21"/>
                <w:szCs w:val="21"/>
                <w:highlight w:val="none"/>
                <w:lang w:val="en-US" w:eastAsia="zh-CN"/>
              </w:rPr>
              <w:t>实际需求，表述清晰度以及逻辑性较差的，得1分；</w:t>
            </w:r>
          </w:p>
          <w:p w14:paraId="1522903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（5）未提供者不得分。</w:t>
            </w:r>
          </w:p>
        </w:tc>
        <w:tc>
          <w:tcPr>
            <w:tcW w:w="21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AE4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b w:val="0"/>
                <w:color w:val="auto"/>
                <w:sz w:val="21"/>
                <w:szCs w:val="21"/>
                <w:highlight w:val="none"/>
                <w:lang w:val="en-US" w:eastAsia="zh-CN"/>
              </w:rPr>
            </w:pPr>
            <w:r>
              <w:rPr>
                <w:rFonts w:hint="eastAsia"/>
                <w:b w:val="0"/>
                <w:color w:val="auto"/>
                <w:sz w:val="21"/>
                <w:szCs w:val="21"/>
                <w:highlight w:val="none"/>
                <w:lang w:val="en-US" w:eastAsia="zh-CN"/>
              </w:rPr>
              <w:t>供应商</w:t>
            </w:r>
            <w:r>
              <w:rPr>
                <w:rFonts w:hint="eastAsia" w:ascii="仿宋" w:eastAsia="仿宋"/>
                <w:b w:val="0"/>
                <w:color w:val="auto"/>
                <w:sz w:val="21"/>
                <w:szCs w:val="21"/>
                <w:highlight w:val="none"/>
                <w:lang w:val="en-US" w:eastAsia="zh-CN"/>
              </w:rPr>
              <w:t>提供服务方案（格式自拟），加盖</w:t>
            </w:r>
            <w:r>
              <w:rPr>
                <w:rFonts w:hint="eastAsia"/>
                <w:b w:val="0"/>
                <w:color w:val="auto"/>
                <w:sz w:val="21"/>
                <w:szCs w:val="21"/>
                <w:highlight w:val="none"/>
                <w:lang w:val="en-US" w:eastAsia="zh-CN"/>
              </w:rPr>
              <w:t>供应商</w:t>
            </w:r>
            <w:r>
              <w:rPr>
                <w:rFonts w:hint="eastAsia" w:ascii="仿宋" w:eastAsia="仿宋"/>
                <w:b w:val="0"/>
                <w:color w:val="auto"/>
                <w:sz w:val="21"/>
                <w:szCs w:val="21"/>
                <w:highlight w:val="none"/>
                <w:lang w:val="en-US" w:eastAsia="zh-CN"/>
              </w:rPr>
              <w:t>公章。</w:t>
            </w:r>
            <w:r>
              <w:rPr>
                <w:rFonts w:hint="eastAsia"/>
                <w:b w:val="0"/>
                <w:color w:val="auto"/>
                <w:sz w:val="21"/>
                <w:szCs w:val="21"/>
                <w:highlight w:val="none"/>
                <w:lang w:val="en-US" w:eastAsia="zh-CN"/>
              </w:rPr>
              <w:t>评审委员会</w:t>
            </w:r>
            <w:r>
              <w:rPr>
                <w:rFonts w:hint="eastAsia" w:ascii="仿宋" w:eastAsia="仿宋"/>
                <w:b w:val="0"/>
                <w:color w:val="auto"/>
                <w:sz w:val="21"/>
                <w:szCs w:val="21"/>
                <w:highlight w:val="none"/>
                <w:lang w:val="en-US" w:eastAsia="zh-CN"/>
              </w:rPr>
              <w:t>根据</w:t>
            </w:r>
            <w:r>
              <w:rPr>
                <w:rFonts w:hint="eastAsia"/>
                <w:b w:val="0"/>
                <w:color w:val="auto"/>
                <w:sz w:val="21"/>
                <w:szCs w:val="21"/>
                <w:highlight w:val="none"/>
                <w:lang w:val="en-US" w:eastAsia="zh-CN"/>
              </w:rPr>
              <w:t>供应商</w:t>
            </w:r>
            <w:r>
              <w:rPr>
                <w:rFonts w:hint="eastAsia" w:ascii="仿宋" w:eastAsia="仿宋"/>
                <w:b w:val="0"/>
                <w:color w:val="auto"/>
                <w:sz w:val="21"/>
                <w:szCs w:val="21"/>
                <w:highlight w:val="none"/>
                <w:lang w:val="en-US" w:eastAsia="zh-CN"/>
              </w:rPr>
              <w:t>的服务方案进行独立评审打分。</w:t>
            </w:r>
            <w:r>
              <w:rPr>
                <w:rFonts w:hint="eastAsia"/>
                <w:b w:val="0"/>
                <w:color w:val="auto"/>
                <w:sz w:val="21"/>
                <w:szCs w:val="21"/>
                <w:highlight w:val="none"/>
                <w:lang w:val="en-US" w:eastAsia="zh-CN"/>
              </w:rPr>
              <w:t>供应商</w:t>
            </w:r>
            <w:r>
              <w:rPr>
                <w:rFonts w:hint="eastAsia" w:ascii="仿宋" w:eastAsia="仿宋"/>
                <w:b w:val="0"/>
                <w:color w:val="auto"/>
                <w:sz w:val="21"/>
                <w:szCs w:val="21"/>
                <w:highlight w:val="none"/>
                <w:lang w:val="en-US" w:eastAsia="zh-CN"/>
              </w:rPr>
              <w:t>的得分取所有</w:t>
            </w:r>
            <w:r>
              <w:rPr>
                <w:rFonts w:hint="eastAsia"/>
                <w:b w:val="0"/>
                <w:color w:val="auto"/>
                <w:sz w:val="21"/>
                <w:szCs w:val="21"/>
                <w:highlight w:val="none"/>
                <w:lang w:val="en-US" w:eastAsia="zh-CN"/>
              </w:rPr>
              <w:t>评审委员会</w:t>
            </w:r>
            <w:r>
              <w:rPr>
                <w:rFonts w:hint="eastAsia" w:ascii="仿宋" w:eastAsia="仿宋"/>
                <w:b w:val="0"/>
                <w:color w:val="auto"/>
                <w:sz w:val="21"/>
                <w:szCs w:val="21"/>
                <w:highlight w:val="none"/>
                <w:lang w:val="en-US" w:eastAsia="zh-CN"/>
              </w:rPr>
              <w:t>成员打分的算术平均值。</w:t>
            </w:r>
          </w:p>
        </w:tc>
      </w:tr>
      <w:tr w14:paraId="3AA7147F">
        <w:tblPrEx>
          <w:tblCellMar>
            <w:top w:w="15" w:type="dxa"/>
            <w:left w:w="15" w:type="dxa"/>
            <w:bottom w:w="15" w:type="dxa"/>
            <w:right w:w="15" w:type="dxa"/>
          </w:tblCellMar>
        </w:tblPrEx>
        <w:trPr>
          <w:trHeight w:val="4111" w:hRule="atLeast"/>
          <w:jc w:val="center"/>
        </w:trPr>
        <w:tc>
          <w:tcPr>
            <w:tcW w:w="552"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79D01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3FD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6A6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15分</w:t>
            </w: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42E7D">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b/>
                <w:bCs/>
                <w:color w:val="auto"/>
                <w:sz w:val="21"/>
                <w:szCs w:val="21"/>
                <w:highlight w:val="none"/>
                <w:lang w:val="en-US" w:eastAsia="zh-CN"/>
              </w:rPr>
            </w:pPr>
            <w:r>
              <w:rPr>
                <w:rFonts w:hint="eastAsia" w:ascii="仿宋" w:eastAsia="仿宋"/>
                <w:b/>
                <w:bCs/>
                <w:color w:val="auto"/>
                <w:sz w:val="21"/>
                <w:szCs w:val="21"/>
                <w:highlight w:val="none"/>
                <w:lang w:val="en-US" w:eastAsia="zh-CN"/>
              </w:rPr>
              <w:t>2、配送运输储存保障方案（15分）</w:t>
            </w:r>
          </w:p>
          <w:p w14:paraId="7E5CC161">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供应商</w:t>
            </w:r>
            <w:r>
              <w:rPr>
                <w:rFonts w:hint="eastAsia" w:ascii="仿宋" w:eastAsia="仿宋"/>
                <w:b/>
                <w:bCs/>
                <w:color w:val="auto"/>
                <w:sz w:val="21"/>
                <w:szCs w:val="21"/>
                <w:highlight w:val="none"/>
                <w:lang w:val="en-US" w:eastAsia="zh-CN"/>
              </w:rPr>
              <w:t>针对本项目</w:t>
            </w:r>
            <w:r>
              <w:rPr>
                <w:rFonts w:hint="eastAsia"/>
                <w:b/>
                <w:bCs/>
                <w:color w:val="auto"/>
                <w:sz w:val="21"/>
                <w:szCs w:val="21"/>
                <w:highlight w:val="none"/>
                <w:lang w:val="en-US" w:eastAsia="zh-CN"/>
              </w:rPr>
              <w:t>编制</w:t>
            </w:r>
            <w:r>
              <w:rPr>
                <w:rFonts w:hint="eastAsia" w:ascii="仿宋" w:eastAsia="仿宋"/>
                <w:b/>
                <w:bCs/>
                <w:color w:val="auto"/>
                <w:sz w:val="21"/>
                <w:szCs w:val="21"/>
                <w:highlight w:val="none"/>
                <w:lang w:val="en-US" w:eastAsia="zh-CN"/>
              </w:rPr>
              <w:t>配送运输储存保障方案：</w:t>
            </w:r>
          </w:p>
          <w:p w14:paraId="7AAD460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（1）方案内容科学合理，有针对性，完全满足</w:t>
            </w:r>
            <w:r>
              <w:rPr>
                <w:rFonts w:hint="eastAsia"/>
                <w:b w:val="0"/>
                <w:color w:val="auto"/>
                <w:sz w:val="21"/>
                <w:szCs w:val="21"/>
                <w:highlight w:val="none"/>
                <w:lang w:val="en-US" w:eastAsia="zh-CN"/>
              </w:rPr>
              <w:t>采购人</w:t>
            </w:r>
            <w:r>
              <w:rPr>
                <w:rFonts w:hint="eastAsia" w:ascii="仿宋" w:eastAsia="仿宋"/>
                <w:b w:val="0"/>
                <w:color w:val="auto"/>
                <w:sz w:val="21"/>
                <w:szCs w:val="21"/>
                <w:highlight w:val="none"/>
                <w:lang w:val="en-US" w:eastAsia="zh-CN"/>
              </w:rPr>
              <w:t>实际需求，效率高且表述清晰有逻辑性的，得15</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11分；</w:t>
            </w:r>
          </w:p>
          <w:p w14:paraId="4FE6BDB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（2）方案内容科学合理，有针对性，较为满足</w:t>
            </w:r>
            <w:r>
              <w:rPr>
                <w:rFonts w:hint="eastAsia"/>
                <w:b w:val="0"/>
                <w:color w:val="auto"/>
                <w:sz w:val="21"/>
                <w:szCs w:val="21"/>
                <w:highlight w:val="none"/>
                <w:lang w:val="en-US" w:eastAsia="zh-CN"/>
              </w:rPr>
              <w:t>采购人</w:t>
            </w:r>
            <w:r>
              <w:rPr>
                <w:rFonts w:hint="eastAsia" w:ascii="仿宋" w:eastAsia="仿宋"/>
                <w:b w:val="0"/>
                <w:color w:val="auto"/>
                <w:sz w:val="21"/>
                <w:szCs w:val="21"/>
                <w:highlight w:val="none"/>
                <w:lang w:val="en-US" w:eastAsia="zh-CN"/>
              </w:rPr>
              <w:t>实际需求，效率较高且表述清晰但逻辑性稍有不足的，得10</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6分；</w:t>
            </w:r>
          </w:p>
          <w:p w14:paraId="1A24C6D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（3）方案内容科学合理，有针对性，基本满足</w:t>
            </w:r>
            <w:r>
              <w:rPr>
                <w:rFonts w:hint="eastAsia"/>
                <w:b w:val="0"/>
                <w:color w:val="auto"/>
                <w:sz w:val="21"/>
                <w:szCs w:val="21"/>
                <w:highlight w:val="none"/>
                <w:lang w:val="en-US" w:eastAsia="zh-CN"/>
              </w:rPr>
              <w:t>采购人</w:t>
            </w:r>
            <w:r>
              <w:rPr>
                <w:rFonts w:hint="eastAsia" w:ascii="仿宋" w:eastAsia="仿宋"/>
                <w:b w:val="0"/>
                <w:color w:val="auto"/>
                <w:sz w:val="21"/>
                <w:szCs w:val="21"/>
                <w:highlight w:val="none"/>
                <w:lang w:val="en-US" w:eastAsia="zh-CN"/>
              </w:rPr>
              <w:t>实际需求，效率一般，表述清晰度、逻辑性有不足的，得5</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2分；</w:t>
            </w:r>
          </w:p>
          <w:p w14:paraId="2ECDB1CC">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（4）方案内容不具备针对性，不能满足</w:t>
            </w:r>
            <w:r>
              <w:rPr>
                <w:rFonts w:hint="eastAsia"/>
                <w:b w:val="0"/>
                <w:color w:val="auto"/>
                <w:sz w:val="21"/>
                <w:szCs w:val="21"/>
                <w:highlight w:val="none"/>
                <w:lang w:val="en-US" w:eastAsia="zh-CN"/>
              </w:rPr>
              <w:t>采购人</w:t>
            </w:r>
            <w:r>
              <w:rPr>
                <w:rFonts w:hint="eastAsia" w:ascii="仿宋" w:eastAsia="仿宋"/>
                <w:b w:val="0"/>
                <w:color w:val="auto"/>
                <w:sz w:val="21"/>
                <w:szCs w:val="21"/>
                <w:highlight w:val="none"/>
                <w:lang w:val="en-US" w:eastAsia="zh-CN"/>
              </w:rPr>
              <w:t>实际需求，表述清晰度以及逻辑性较差的，得1分；</w:t>
            </w:r>
          </w:p>
          <w:p w14:paraId="78CC0EB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（5）未提供者不得分</w:t>
            </w:r>
            <w:r>
              <w:rPr>
                <w:rFonts w:hint="eastAsia"/>
                <w:b w:val="0"/>
                <w:color w:val="auto"/>
                <w:sz w:val="21"/>
                <w:szCs w:val="21"/>
                <w:highlight w:val="none"/>
                <w:lang w:val="en-US" w:eastAsia="zh-CN"/>
              </w:rPr>
              <w:t>。</w:t>
            </w:r>
          </w:p>
        </w:tc>
        <w:tc>
          <w:tcPr>
            <w:tcW w:w="2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ECB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r>
      <w:tr w14:paraId="3AE4460A">
        <w:tblPrEx>
          <w:tblCellMar>
            <w:top w:w="15" w:type="dxa"/>
            <w:left w:w="15" w:type="dxa"/>
            <w:bottom w:w="15" w:type="dxa"/>
            <w:right w:w="15" w:type="dxa"/>
          </w:tblCellMar>
        </w:tblPrEx>
        <w:trPr>
          <w:trHeight w:val="434" w:hRule="atLeast"/>
          <w:jc w:val="center"/>
        </w:trPr>
        <w:tc>
          <w:tcPr>
            <w:tcW w:w="552"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DA4C1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CC91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4D2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15分</w:t>
            </w: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972CF">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b/>
                <w:bCs/>
                <w:color w:val="auto"/>
                <w:sz w:val="21"/>
                <w:szCs w:val="21"/>
                <w:highlight w:val="none"/>
                <w:lang w:val="en-US" w:eastAsia="zh-CN"/>
              </w:rPr>
            </w:pPr>
            <w:r>
              <w:rPr>
                <w:rFonts w:hint="eastAsia" w:ascii="仿宋" w:eastAsia="仿宋"/>
                <w:b/>
                <w:bCs/>
                <w:color w:val="auto"/>
                <w:sz w:val="21"/>
                <w:szCs w:val="21"/>
                <w:highlight w:val="none"/>
                <w:lang w:val="en-US" w:eastAsia="zh-CN"/>
              </w:rPr>
              <w:t>3、应急处理方案（15分）</w:t>
            </w:r>
          </w:p>
          <w:p w14:paraId="37DA97C1">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供应商</w:t>
            </w:r>
            <w:r>
              <w:rPr>
                <w:rFonts w:hint="eastAsia" w:ascii="仿宋" w:eastAsia="仿宋"/>
                <w:b/>
                <w:bCs/>
                <w:color w:val="auto"/>
                <w:sz w:val="21"/>
                <w:szCs w:val="21"/>
                <w:highlight w:val="none"/>
                <w:lang w:val="en-US" w:eastAsia="zh-CN"/>
              </w:rPr>
              <w:t>针对本项目编制应急处理方案：</w:t>
            </w:r>
          </w:p>
          <w:p w14:paraId="48813C3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（1）方案内容科学合理，有针对性，完全满足</w:t>
            </w:r>
            <w:r>
              <w:rPr>
                <w:rFonts w:hint="eastAsia"/>
                <w:b w:val="0"/>
                <w:color w:val="auto"/>
                <w:sz w:val="21"/>
                <w:szCs w:val="21"/>
                <w:highlight w:val="none"/>
                <w:lang w:val="en-US" w:eastAsia="zh-CN"/>
              </w:rPr>
              <w:t>采购人</w:t>
            </w:r>
            <w:r>
              <w:rPr>
                <w:rFonts w:hint="eastAsia" w:ascii="仿宋" w:eastAsia="仿宋"/>
                <w:b w:val="0"/>
                <w:color w:val="auto"/>
                <w:sz w:val="21"/>
                <w:szCs w:val="21"/>
                <w:highlight w:val="none"/>
                <w:lang w:val="en-US" w:eastAsia="zh-CN"/>
              </w:rPr>
              <w:t>实际需求，效率高且表述清晰有逻辑性的，得15</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11分；</w:t>
            </w:r>
          </w:p>
          <w:p w14:paraId="0136F00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（2）方案内容科学合理，有针对性，较为满足</w:t>
            </w:r>
            <w:r>
              <w:rPr>
                <w:rFonts w:hint="eastAsia"/>
                <w:b w:val="0"/>
                <w:color w:val="auto"/>
                <w:sz w:val="21"/>
                <w:szCs w:val="21"/>
                <w:highlight w:val="none"/>
                <w:lang w:val="en-US" w:eastAsia="zh-CN"/>
              </w:rPr>
              <w:t>采购人</w:t>
            </w:r>
            <w:r>
              <w:rPr>
                <w:rFonts w:hint="eastAsia" w:ascii="仿宋" w:eastAsia="仿宋"/>
                <w:b w:val="0"/>
                <w:color w:val="auto"/>
                <w:sz w:val="21"/>
                <w:szCs w:val="21"/>
                <w:highlight w:val="none"/>
                <w:lang w:val="en-US" w:eastAsia="zh-CN"/>
              </w:rPr>
              <w:t>实际需求，效率较高且表述清晰但逻辑性稍有不足的，得10</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6分；</w:t>
            </w:r>
          </w:p>
          <w:p w14:paraId="7B9F499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（3）方案内容科学合理，有针对性，基本满足</w:t>
            </w:r>
            <w:r>
              <w:rPr>
                <w:rFonts w:hint="eastAsia"/>
                <w:b w:val="0"/>
                <w:color w:val="auto"/>
                <w:sz w:val="21"/>
                <w:szCs w:val="21"/>
                <w:highlight w:val="none"/>
                <w:lang w:val="en-US" w:eastAsia="zh-CN"/>
              </w:rPr>
              <w:t>采购人</w:t>
            </w:r>
            <w:r>
              <w:rPr>
                <w:rFonts w:hint="eastAsia" w:ascii="仿宋" w:eastAsia="仿宋"/>
                <w:b w:val="0"/>
                <w:color w:val="auto"/>
                <w:sz w:val="21"/>
                <w:szCs w:val="21"/>
                <w:highlight w:val="none"/>
                <w:lang w:val="en-US" w:eastAsia="zh-CN"/>
              </w:rPr>
              <w:t>实际需求，效率一般，表述清晰度、逻辑性有不足的，得5</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2分；</w:t>
            </w:r>
          </w:p>
          <w:p w14:paraId="745F632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（4）方案内容不具备针对性，不能满足</w:t>
            </w:r>
            <w:r>
              <w:rPr>
                <w:rFonts w:hint="eastAsia"/>
                <w:b w:val="0"/>
                <w:color w:val="auto"/>
                <w:sz w:val="21"/>
                <w:szCs w:val="21"/>
                <w:highlight w:val="none"/>
                <w:lang w:val="en-US" w:eastAsia="zh-CN"/>
              </w:rPr>
              <w:t>采购人</w:t>
            </w:r>
            <w:r>
              <w:rPr>
                <w:rFonts w:hint="eastAsia" w:ascii="仿宋" w:eastAsia="仿宋"/>
                <w:b w:val="0"/>
                <w:color w:val="auto"/>
                <w:sz w:val="21"/>
                <w:szCs w:val="21"/>
                <w:highlight w:val="none"/>
                <w:lang w:val="en-US" w:eastAsia="zh-CN"/>
              </w:rPr>
              <w:t>实际需求，表述清晰度以及逻辑性较差的，得1分；</w:t>
            </w:r>
          </w:p>
          <w:p w14:paraId="28F24A8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（5）未提供者不得分。</w:t>
            </w:r>
          </w:p>
        </w:tc>
        <w:tc>
          <w:tcPr>
            <w:tcW w:w="2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E3E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r>
      <w:tr w14:paraId="0F799C0A">
        <w:tblPrEx>
          <w:tblCellMar>
            <w:top w:w="15" w:type="dxa"/>
            <w:left w:w="15" w:type="dxa"/>
            <w:bottom w:w="15" w:type="dxa"/>
            <w:right w:w="15" w:type="dxa"/>
          </w:tblCellMar>
        </w:tblPrEx>
        <w:trPr>
          <w:trHeight w:val="1160" w:hRule="atLeast"/>
          <w:jc w:val="center"/>
        </w:trPr>
        <w:tc>
          <w:tcPr>
            <w:tcW w:w="552"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67B39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639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0E7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15分</w:t>
            </w: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032BE">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b/>
                <w:bCs/>
                <w:color w:val="auto"/>
                <w:sz w:val="21"/>
                <w:szCs w:val="21"/>
                <w:highlight w:val="none"/>
                <w:lang w:val="en-US" w:eastAsia="zh-CN"/>
              </w:rPr>
            </w:pPr>
            <w:r>
              <w:rPr>
                <w:rFonts w:hint="eastAsia" w:ascii="仿宋" w:eastAsia="仿宋"/>
                <w:b/>
                <w:bCs/>
                <w:color w:val="auto"/>
                <w:sz w:val="21"/>
                <w:szCs w:val="21"/>
                <w:highlight w:val="none"/>
                <w:lang w:val="en-US" w:eastAsia="zh-CN"/>
              </w:rPr>
              <w:t>4、食品质量安全保证措施方案（15分）</w:t>
            </w:r>
          </w:p>
          <w:p w14:paraId="0F9CC74E">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供应商</w:t>
            </w:r>
            <w:r>
              <w:rPr>
                <w:rFonts w:hint="eastAsia" w:ascii="仿宋" w:eastAsia="仿宋"/>
                <w:b/>
                <w:bCs/>
                <w:color w:val="auto"/>
                <w:sz w:val="21"/>
                <w:szCs w:val="21"/>
                <w:highlight w:val="none"/>
                <w:lang w:val="en-US" w:eastAsia="zh-CN"/>
              </w:rPr>
              <w:t>针对本项目编制食品质量安全保证措施方案：</w:t>
            </w:r>
          </w:p>
          <w:p w14:paraId="394B2C2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（1）方案内容科学合理，有针对性，完全满足</w:t>
            </w:r>
            <w:r>
              <w:rPr>
                <w:rFonts w:hint="eastAsia"/>
                <w:b w:val="0"/>
                <w:color w:val="auto"/>
                <w:sz w:val="21"/>
                <w:szCs w:val="21"/>
                <w:highlight w:val="none"/>
                <w:lang w:val="en-US" w:eastAsia="zh-CN"/>
              </w:rPr>
              <w:t>采购人</w:t>
            </w:r>
            <w:r>
              <w:rPr>
                <w:rFonts w:hint="eastAsia" w:ascii="仿宋" w:eastAsia="仿宋"/>
                <w:b w:val="0"/>
                <w:color w:val="auto"/>
                <w:sz w:val="21"/>
                <w:szCs w:val="21"/>
                <w:highlight w:val="none"/>
                <w:lang w:val="en-US" w:eastAsia="zh-CN"/>
              </w:rPr>
              <w:t>实际需求，效率高且表述清晰有逻辑性的，得15</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11分；</w:t>
            </w:r>
          </w:p>
          <w:p w14:paraId="1B2F16F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（2）方案内容科学合理，有针对性，较为满足</w:t>
            </w:r>
            <w:r>
              <w:rPr>
                <w:rFonts w:hint="eastAsia"/>
                <w:b w:val="0"/>
                <w:color w:val="auto"/>
                <w:sz w:val="21"/>
                <w:szCs w:val="21"/>
                <w:highlight w:val="none"/>
                <w:lang w:val="en-US" w:eastAsia="zh-CN"/>
              </w:rPr>
              <w:t>采购人</w:t>
            </w:r>
            <w:r>
              <w:rPr>
                <w:rFonts w:hint="eastAsia" w:ascii="仿宋" w:eastAsia="仿宋"/>
                <w:b w:val="0"/>
                <w:color w:val="auto"/>
                <w:sz w:val="21"/>
                <w:szCs w:val="21"/>
                <w:highlight w:val="none"/>
                <w:lang w:val="en-US" w:eastAsia="zh-CN"/>
              </w:rPr>
              <w:t>实际需求，效率较高且表述清晰但逻辑性稍有不足的，得10</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6分；</w:t>
            </w:r>
          </w:p>
          <w:p w14:paraId="38B8C18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（3）方案内容科学合理，有针对性，基本满足</w:t>
            </w:r>
            <w:r>
              <w:rPr>
                <w:rFonts w:hint="eastAsia"/>
                <w:b w:val="0"/>
                <w:color w:val="auto"/>
                <w:sz w:val="21"/>
                <w:szCs w:val="21"/>
                <w:highlight w:val="none"/>
                <w:lang w:val="en-US" w:eastAsia="zh-CN"/>
              </w:rPr>
              <w:t>采购人</w:t>
            </w:r>
            <w:r>
              <w:rPr>
                <w:rFonts w:hint="eastAsia" w:ascii="仿宋" w:eastAsia="仿宋"/>
                <w:b w:val="0"/>
                <w:color w:val="auto"/>
                <w:sz w:val="21"/>
                <w:szCs w:val="21"/>
                <w:highlight w:val="none"/>
                <w:lang w:val="en-US" w:eastAsia="zh-CN"/>
              </w:rPr>
              <w:t>实际需求，效率一般，表述清晰度、逻辑性有不足的，得5</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2分；</w:t>
            </w:r>
          </w:p>
          <w:p w14:paraId="2C70593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（4）方案内容不具备针对性，不能满足</w:t>
            </w:r>
            <w:r>
              <w:rPr>
                <w:rFonts w:hint="eastAsia"/>
                <w:b w:val="0"/>
                <w:color w:val="auto"/>
                <w:sz w:val="21"/>
                <w:szCs w:val="21"/>
                <w:highlight w:val="none"/>
                <w:lang w:val="en-US" w:eastAsia="zh-CN"/>
              </w:rPr>
              <w:t>采购人</w:t>
            </w:r>
            <w:r>
              <w:rPr>
                <w:rFonts w:hint="eastAsia" w:ascii="仿宋" w:eastAsia="仿宋"/>
                <w:b w:val="0"/>
                <w:color w:val="auto"/>
                <w:sz w:val="21"/>
                <w:szCs w:val="21"/>
                <w:highlight w:val="none"/>
                <w:lang w:val="en-US" w:eastAsia="zh-CN"/>
              </w:rPr>
              <w:t>实际需求，表述清晰度以及逻辑性较差的，得1分；</w:t>
            </w:r>
          </w:p>
          <w:p w14:paraId="1A46D33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（5）未提供者不得分。</w:t>
            </w:r>
          </w:p>
        </w:tc>
        <w:tc>
          <w:tcPr>
            <w:tcW w:w="21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973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r>
      <w:tr w14:paraId="066F01C7">
        <w:tblPrEx>
          <w:tblCellMar>
            <w:top w:w="15" w:type="dxa"/>
            <w:left w:w="15" w:type="dxa"/>
            <w:bottom w:w="15" w:type="dxa"/>
            <w:right w:w="15" w:type="dxa"/>
          </w:tblCellMar>
        </w:tblPrEx>
        <w:trPr>
          <w:trHeight w:val="1201" w:hRule="atLeast"/>
          <w:jc w:val="center"/>
        </w:trPr>
        <w:tc>
          <w:tcPr>
            <w:tcW w:w="552"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45F959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w:t>
            </w:r>
          </w:p>
        </w:tc>
        <w:tc>
          <w:tcPr>
            <w:tcW w:w="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0E2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商务部分10%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74C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10分</w:t>
            </w: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69539">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b/>
                <w:bCs/>
                <w:color w:val="auto"/>
                <w:sz w:val="21"/>
                <w:szCs w:val="21"/>
                <w:highlight w:val="none"/>
                <w:lang w:val="en-US" w:eastAsia="zh-CN"/>
              </w:rPr>
            </w:pPr>
            <w:r>
              <w:rPr>
                <w:rFonts w:hint="eastAsia" w:ascii="仿宋" w:eastAsia="仿宋"/>
                <w:b/>
                <w:bCs/>
                <w:color w:val="auto"/>
                <w:sz w:val="21"/>
                <w:szCs w:val="21"/>
                <w:highlight w:val="none"/>
                <w:lang w:val="en-US" w:eastAsia="zh-CN"/>
              </w:rPr>
              <w:t>业绩（10分）</w:t>
            </w:r>
          </w:p>
          <w:p w14:paraId="35D7DE2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2022年起至今有与政府机关单位或学校或医院或部队等企事业单位有食堂食材配送业绩的每提供一个</w:t>
            </w:r>
            <w:r>
              <w:rPr>
                <w:rFonts w:hint="eastAsia"/>
                <w:b w:val="0"/>
                <w:color w:val="auto"/>
                <w:sz w:val="21"/>
                <w:szCs w:val="21"/>
                <w:highlight w:val="none"/>
                <w:lang w:val="en-US" w:eastAsia="zh-CN"/>
              </w:rPr>
              <w:t>业绩证明</w:t>
            </w:r>
            <w:r>
              <w:rPr>
                <w:rFonts w:hint="eastAsia" w:ascii="仿宋" w:eastAsia="仿宋"/>
                <w:b w:val="0"/>
                <w:color w:val="auto"/>
                <w:sz w:val="21"/>
                <w:szCs w:val="21"/>
                <w:highlight w:val="none"/>
                <w:lang w:val="en-US" w:eastAsia="zh-CN"/>
              </w:rPr>
              <w:t>得</w:t>
            </w:r>
            <w:r>
              <w:rPr>
                <w:rFonts w:hint="eastAsia"/>
                <w:b w:val="0"/>
                <w:color w:val="auto"/>
                <w:sz w:val="21"/>
                <w:szCs w:val="21"/>
                <w:highlight w:val="none"/>
                <w:lang w:val="en-US" w:eastAsia="zh-CN"/>
              </w:rPr>
              <w:t>2</w:t>
            </w:r>
            <w:r>
              <w:rPr>
                <w:rFonts w:hint="eastAsia" w:ascii="仿宋" w:eastAsia="仿宋"/>
                <w:b w:val="0"/>
                <w:color w:val="auto"/>
                <w:sz w:val="21"/>
                <w:szCs w:val="21"/>
                <w:highlight w:val="none"/>
                <w:lang w:val="en-US" w:eastAsia="zh-CN"/>
              </w:rPr>
              <w:t>分，最多可得10分。</w:t>
            </w:r>
          </w:p>
        </w:tc>
        <w:tc>
          <w:tcPr>
            <w:tcW w:w="2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F4F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b w:val="0"/>
                <w:color w:val="auto"/>
                <w:sz w:val="21"/>
                <w:szCs w:val="21"/>
                <w:highlight w:val="none"/>
                <w:lang w:val="en-US" w:eastAsia="zh-CN"/>
              </w:rPr>
            </w:pPr>
            <w:r>
              <w:rPr>
                <w:rFonts w:hint="eastAsia" w:ascii="仿宋" w:eastAsia="仿宋"/>
                <w:b w:val="0"/>
                <w:color w:val="auto"/>
                <w:sz w:val="21"/>
                <w:szCs w:val="21"/>
                <w:highlight w:val="none"/>
                <w:lang w:val="en-US" w:eastAsia="zh-CN"/>
              </w:rPr>
              <w:t>提供有效的合同复印件或者发票复印件</w:t>
            </w:r>
            <w:r>
              <w:rPr>
                <w:rFonts w:hint="eastAsia"/>
                <w:b w:val="0"/>
                <w:color w:val="auto"/>
                <w:sz w:val="21"/>
                <w:szCs w:val="21"/>
                <w:highlight w:val="none"/>
                <w:lang w:val="en-US" w:eastAsia="zh-CN"/>
              </w:rPr>
              <w:t>并加盖供应商公章</w:t>
            </w:r>
          </w:p>
        </w:tc>
      </w:tr>
    </w:tbl>
    <w:p w14:paraId="6060529A">
      <w:pPr>
        <w:pStyle w:val="3"/>
        <w:keepLines w:val="0"/>
        <w:pageBreakBefore w:val="0"/>
        <w:kinsoku/>
        <w:wordWrap/>
        <w:topLinePunct w:val="0"/>
        <w:bidi w:val="0"/>
        <w:textAlignment w:val="auto"/>
        <w:rPr>
          <w:rFonts w:hint="default" w:ascii="仿宋" w:hAnsi="仿宋" w:eastAsia="仿宋" w:cs="仿宋"/>
          <w:color w:val="auto"/>
          <w:highlight w:val="none"/>
          <w:lang w:val="en-US" w:eastAsia="zh-CN"/>
        </w:rPr>
      </w:pPr>
      <w:bookmarkStart w:id="29" w:name="_Toc24084"/>
      <w:r>
        <w:rPr>
          <w:rFonts w:hint="eastAsia" w:ascii="仿宋" w:hAnsi="仿宋" w:cs="仿宋"/>
          <w:color w:val="auto"/>
          <w:highlight w:val="none"/>
          <w:lang w:val="en-US" w:eastAsia="zh-CN"/>
        </w:rPr>
        <w:t>四</w:t>
      </w:r>
      <w:r>
        <w:rPr>
          <w:rFonts w:hint="eastAsia" w:ascii="仿宋" w:hAnsi="仿宋" w:eastAsia="仿宋" w:cs="仿宋"/>
          <w:color w:val="auto"/>
          <w:highlight w:val="none"/>
        </w:rPr>
        <w:t>、</w:t>
      </w:r>
      <w:r>
        <w:rPr>
          <w:rFonts w:hint="eastAsia" w:ascii="仿宋" w:hAnsi="仿宋" w:cs="仿宋"/>
          <w:color w:val="auto"/>
          <w:highlight w:val="none"/>
          <w:lang w:val="en-US" w:eastAsia="zh-CN"/>
        </w:rPr>
        <w:t>无效响应</w:t>
      </w:r>
      <w:bookmarkEnd w:id="29"/>
    </w:p>
    <w:p w14:paraId="30C1CC81">
      <w:pPr>
        <w:keepLines w:val="0"/>
        <w:pageBreakBefore w:val="0"/>
        <w:kinsoku/>
        <w:wordWrap/>
        <w:topLinePunct w:val="0"/>
        <w:bidi w:val="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供应商发生以下条款情况之一者，视为无效响应，其响应文件将被拒绝：</w:t>
      </w:r>
    </w:p>
    <w:p w14:paraId="7C5F2D1D">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（一）未按照</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的规定</w:t>
      </w:r>
      <w:r>
        <w:rPr>
          <w:rFonts w:hint="eastAsia" w:ascii="仿宋" w:hAnsi="仿宋" w:eastAsia="仿宋" w:cs="仿宋"/>
          <w:color w:val="auto"/>
          <w:highlight w:val="none"/>
          <w:lang w:eastAsia="zh-CN"/>
        </w:rPr>
        <w:t>缴纳比选保证金（</w:t>
      </w:r>
      <w:r>
        <w:rPr>
          <w:rFonts w:hint="eastAsia" w:ascii="仿宋" w:hAnsi="仿宋" w:eastAsia="仿宋" w:cs="仿宋"/>
          <w:color w:val="auto"/>
          <w:highlight w:val="none"/>
          <w:lang w:val="en-US" w:eastAsia="zh-CN"/>
        </w:rPr>
        <w:t>如有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w:t>
      </w:r>
    </w:p>
    <w:p w14:paraId="0DAE7D58">
      <w:pPr>
        <w:keepLines w:val="0"/>
        <w:pageBreakBefore w:val="0"/>
        <w:kinsoku/>
        <w:wordWrap/>
        <w:topLinePunct w:val="0"/>
        <w:bidi w:val="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（二）</w:t>
      </w:r>
      <w:r>
        <w:rPr>
          <w:rFonts w:hint="eastAsia" w:cs="仿宋"/>
          <w:color w:val="auto"/>
          <w:highlight w:val="none"/>
          <w:lang w:eastAsia="zh-CN"/>
        </w:rPr>
        <w:t>供应商</w:t>
      </w:r>
      <w:r>
        <w:rPr>
          <w:rFonts w:hint="eastAsia" w:ascii="仿宋" w:hAnsi="仿宋" w:eastAsia="仿宋" w:cs="仿宋"/>
          <w:color w:val="auto"/>
          <w:highlight w:val="none"/>
          <w:lang w:eastAsia="zh-CN"/>
        </w:rPr>
        <w:t>未通过资格性审查</w:t>
      </w:r>
      <w:r>
        <w:rPr>
          <w:rFonts w:hint="eastAsia" w:cs="仿宋"/>
          <w:color w:val="auto"/>
          <w:highlight w:val="none"/>
          <w:lang w:val="en-US" w:eastAsia="zh-CN"/>
        </w:rPr>
        <w:t>或</w:t>
      </w:r>
      <w:r>
        <w:rPr>
          <w:rFonts w:hint="eastAsia" w:ascii="仿宋" w:hAnsi="仿宋" w:eastAsia="仿宋" w:cs="仿宋"/>
          <w:color w:val="auto"/>
          <w:highlight w:val="none"/>
          <w:lang w:eastAsia="zh-CN"/>
        </w:rPr>
        <w:t>符合性审查</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w:t>
      </w:r>
    </w:p>
    <w:p w14:paraId="757D63B2">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（三）</w:t>
      </w:r>
      <w:r>
        <w:rPr>
          <w:rFonts w:hint="eastAsia" w:cs="仿宋"/>
          <w:color w:val="auto"/>
          <w:highlight w:val="none"/>
          <w:lang w:val="en-US" w:eastAsia="zh-CN"/>
        </w:rPr>
        <w:t>供应商</w:t>
      </w:r>
      <w:r>
        <w:rPr>
          <w:rFonts w:hint="eastAsia" w:ascii="仿宋" w:hAnsi="仿宋" w:eastAsia="仿宋" w:cs="仿宋"/>
          <w:color w:val="auto"/>
          <w:highlight w:val="none"/>
          <w:lang w:val="en-US" w:eastAsia="zh-CN"/>
        </w:rPr>
        <w:t>的法定代表人（或其授权代表）或自然人未参加</w:t>
      </w:r>
      <w:r>
        <w:rPr>
          <w:rFonts w:hint="eastAsia" w:cs="仿宋"/>
          <w:color w:val="auto"/>
          <w:highlight w:val="none"/>
          <w:lang w:val="en-US" w:eastAsia="zh-CN"/>
        </w:rPr>
        <w:t>比选开标</w:t>
      </w:r>
      <w:r>
        <w:rPr>
          <w:rFonts w:hint="eastAsia" w:ascii="仿宋" w:hAnsi="仿宋" w:eastAsia="仿宋" w:cs="仿宋"/>
          <w:color w:val="auto"/>
          <w:highlight w:val="none"/>
          <w:lang w:val="en-US" w:eastAsia="zh-CN"/>
        </w:rPr>
        <w:t>的；</w:t>
      </w:r>
    </w:p>
    <w:p w14:paraId="26F8AE01">
      <w:pPr>
        <w:keepLines w:val="0"/>
        <w:pageBreakBefore w:val="0"/>
        <w:kinsoku/>
        <w:wordWrap/>
        <w:topLinePunct w:val="0"/>
        <w:bidi w:val="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（四）</w:t>
      </w:r>
      <w:r>
        <w:rPr>
          <w:rFonts w:hint="eastAsia" w:cs="仿宋"/>
          <w:color w:val="auto"/>
          <w:highlight w:val="none"/>
          <w:lang w:eastAsia="zh-CN"/>
        </w:rPr>
        <w:t>供应商</w:t>
      </w:r>
      <w:r>
        <w:rPr>
          <w:rFonts w:hint="eastAsia" w:ascii="仿宋" w:hAnsi="仿宋" w:eastAsia="仿宋" w:cs="仿宋"/>
          <w:color w:val="auto"/>
          <w:highlight w:val="none"/>
        </w:rPr>
        <w:t>所提交的</w:t>
      </w:r>
      <w:r>
        <w:rPr>
          <w:rFonts w:hint="eastAsia" w:cs="仿宋"/>
          <w:color w:val="auto"/>
          <w:highlight w:val="none"/>
          <w:lang w:eastAsia="zh-CN"/>
        </w:rPr>
        <w:t>响应文件</w:t>
      </w:r>
      <w:r>
        <w:rPr>
          <w:rFonts w:hint="eastAsia" w:ascii="仿宋" w:hAnsi="仿宋" w:eastAsia="仿宋" w:cs="仿宋"/>
          <w:color w:val="auto"/>
          <w:highlight w:val="none"/>
          <w:lang w:eastAsia="zh-CN"/>
        </w:rPr>
        <w:t>未按</w:t>
      </w:r>
      <w:r>
        <w:rPr>
          <w:rFonts w:hint="eastAsia" w:ascii="仿宋" w:hAnsi="仿宋" w:eastAsia="仿宋" w:cs="仿宋"/>
          <w:color w:val="auto"/>
          <w:highlight w:val="none"/>
        </w:rPr>
        <w:t>“第七篇</w:t>
      </w:r>
      <w:r>
        <w:rPr>
          <w:rFonts w:hint="eastAsia" w:ascii="仿宋" w:hAnsi="仿宋" w:eastAsia="仿宋" w:cs="仿宋"/>
          <w:color w:val="auto"/>
          <w:highlight w:val="none"/>
          <w:lang w:val="en-US" w:eastAsia="zh-CN"/>
        </w:rPr>
        <w:t xml:space="preserve"> </w:t>
      </w:r>
      <w:r>
        <w:rPr>
          <w:rFonts w:hint="eastAsia" w:cs="仿宋"/>
          <w:color w:val="auto"/>
          <w:highlight w:val="none"/>
          <w:lang w:eastAsia="zh-CN"/>
        </w:rPr>
        <w:t>响应文件</w:t>
      </w:r>
      <w:r>
        <w:rPr>
          <w:rFonts w:hint="eastAsia" w:ascii="仿宋" w:hAnsi="仿宋" w:eastAsia="仿宋" w:cs="仿宋"/>
          <w:color w:val="auto"/>
          <w:highlight w:val="none"/>
        </w:rPr>
        <w:t>编制要求”要求签署或盖章</w:t>
      </w:r>
      <w:r>
        <w:rPr>
          <w:rFonts w:hint="eastAsia" w:cs="仿宋"/>
          <w:color w:val="auto"/>
          <w:highlight w:val="none"/>
          <w:lang w:val="en-US" w:eastAsia="zh-CN"/>
        </w:rPr>
        <w:t>的</w:t>
      </w:r>
      <w:r>
        <w:rPr>
          <w:rFonts w:hint="eastAsia" w:ascii="仿宋" w:hAnsi="仿宋" w:eastAsia="仿宋" w:cs="仿宋"/>
          <w:color w:val="auto"/>
          <w:highlight w:val="none"/>
          <w:lang w:eastAsia="zh-CN"/>
        </w:rPr>
        <w:t>；</w:t>
      </w:r>
    </w:p>
    <w:p w14:paraId="1892435F">
      <w:pPr>
        <w:keepLines w:val="0"/>
        <w:pageBreakBefore w:val="0"/>
        <w:kinsoku/>
        <w:wordWrap/>
        <w:topLinePunct w:val="0"/>
        <w:bidi w:val="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（五）</w:t>
      </w:r>
      <w:r>
        <w:rPr>
          <w:rFonts w:hint="eastAsia" w:cs="仿宋"/>
          <w:color w:val="auto"/>
          <w:highlight w:val="none"/>
          <w:lang w:eastAsia="zh-CN"/>
        </w:rPr>
        <w:t>供应商</w:t>
      </w:r>
      <w:r>
        <w:rPr>
          <w:rFonts w:hint="eastAsia" w:ascii="仿宋" w:hAnsi="仿宋" w:eastAsia="仿宋" w:cs="仿宋"/>
          <w:color w:val="auto"/>
          <w:highlight w:val="none"/>
        </w:rPr>
        <w:t>的</w:t>
      </w:r>
      <w:r>
        <w:rPr>
          <w:rFonts w:hint="eastAsia" w:cs="仿宋"/>
          <w:color w:val="auto"/>
          <w:highlight w:val="none"/>
          <w:lang w:eastAsia="zh-CN"/>
        </w:rPr>
        <w:t>响应报价</w:t>
      </w:r>
      <w:r>
        <w:rPr>
          <w:rFonts w:hint="eastAsia" w:ascii="仿宋" w:hAnsi="仿宋" w:eastAsia="仿宋" w:cs="仿宋"/>
          <w:color w:val="auto"/>
          <w:highlight w:val="none"/>
        </w:rPr>
        <w:t>超过</w:t>
      </w:r>
      <w:r>
        <w:rPr>
          <w:rFonts w:hint="eastAsia" w:ascii="仿宋" w:hAnsi="仿宋" w:eastAsia="仿宋" w:cs="仿宋"/>
          <w:color w:val="auto"/>
          <w:highlight w:val="none"/>
          <w:lang w:eastAsia="zh-CN"/>
        </w:rPr>
        <w:t>最高</w:t>
      </w:r>
      <w:r>
        <w:rPr>
          <w:rFonts w:hint="eastAsia" w:cs="仿宋"/>
          <w:color w:val="auto"/>
          <w:highlight w:val="none"/>
          <w:lang w:val="en-US" w:eastAsia="zh-CN"/>
        </w:rPr>
        <w:t>折扣</w:t>
      </w:r>
      <w:r>
        <w:rPr>
          <w:rFonts w:hint="eastAsia" w:ascii="仿宋" w:hAnsi="仿宋" w:eastAsia="仿宋" w:cs="仿宋"/>
          <w:color w:val="auto"/>
          <w:highlight w:val="none"/>
          <w:lang w:eastAsia="zh-CN"/>
        </w:rPr>
        <w:t>限价的；</w:t>
      </w:r>
    </w:p>
    <w:p w14:paraId="248446B1">
      <w:pPr>
        <w:keepLines w:val="0"/>
        <w:pageBreakBefore w:val="0"/>
        <w:kinsoku/>
        <w:wordWrap/>
        <w:topLinePunct w:val="0"/>
        <w:bidi w:val="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（六）法定代表人为同一个人的两个及两个以上法人，母公司、全资子公司及其控股公司，在同一</w:t>
      </w:r>
      <w:r>
        <w:rPr>
          <w:rFonts w:hint="eastAsia" w:cs="仿宋"/>
          <w:color w:val="auto"/>
          <w:highlight w:val="none"/>
          <w:lang w:val="en-US" w:eastAsia="zh-CN"/>
        </w:rPr>
        <w:t>项目采购活动中</w:t>
      </w:r>
      <w:r>
        <w:rPr>
          <w:rFonts w:hint="eastAsia" w:ascii="仿宋" w:hAnsi="仿宋" w:eastAsia="仿宋" w:cs="仿宋"/>
          <w:color w:val="auto"/>
          <w:highlight w:val="none"/>
        </w:rPr>
        <w:t>同时参与</w:t>
      </w:r>
      <w:r>
        <w:rPr>
          <w:rFonts w:hint="eastAsia" w:cs="仿宋"/>
          <w:color w:val="auto"/>
          <w:highlight w:val="none"/>
          <w:lang w:val="en-US" w:eastAsia="zh-CN"/>
        </w:rPr>
        <w:t>竞采</w:t>
      </w:r>
      <w:r>
        <w:rPr>
          <w:rFonts w:hint="eastAsia" w:ascii="仿宋" w:hAnsi="仿宋" w:eastAsia="仿宋" w:cs="仿宋"/>
          <w:color w:val="auto"/>
          <w:highlight w:val="none"/>
          <w:lang w:eastAsia="zh-CN"/>
        </w:rPr>
        <w:t>；</w:t>
      </w:r>
    </w:p>
    <w:p w14:paraId="48E4608E">
      <w:pPr>
        <w:keepLines w:val="0"/>
        <w:pageBreakBefore w:val="0"/>
        <w:kinsoku/>
        <w:wordWrap/>
        <w:topLinePunct w:val="0"/>
        <w:bidi w:val="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（七）单位负责人为同一人或者存在直接控股、管理关系的不同</w:t>
      </w:r>
      <w:r>
        <w:rPr>
          <w:rFonts w:hint="eastAsia" w:cs="仿宋"/>
          <w:color w:val="auto"/>
          <w:highlight w:val="none"/>
          <w:lang w:eastAsia="zh-CN"/>
        </w:rPr>
        <w:t>供应商</w:t>
      </w:r>
      <w:r>
        <w:rPr>
          <w:rFonts w:hint="eastAsia" w:ascii="仿宋" w:hAnsi="仿宋" w:eastAsia="仿宋" w:cs="仿宋"/>
          <w:color w:val="auto"/>
          <w:highlight w:val="none"/>
        </w:rPr>
        <w:t>，参加同一合同项</w:t>
      </w:r>
      <w:r>
        <w:rPr>
          <w:rFonts w:hint="eastAsia" w:cs="仿宋"/>
          <w:color w:val="auto"/>
          <w:highlight w:val="none"/>
          <w:lang w:val="en-US" w:eastAsia="zh-CN"/>
        </w:rPr>
        <w:t>目</w:t>
      </w:r>
      <w:r>
        <w:rPr>
          <w:rFonts w:hint="eastAsia" w:ascii="仿宋" w:hAnsi="仿宋" w:eastAsia="仿宋" w:cs="仿宋"/>
          <w:color w:val="auto"/>
          <w:highlight w:val="none"/>
        </w:rPr>
        <w:t>下的</w:t>
      </w:r>
      <w:r>
        <w:rPr>
          <w:rFonts w:hint="eastAsia" w:cs="仿宋"/>
          <w:color w:val="auto"/>
          <w:highlight w:val="none"/>
          <w:lang w:val="en-US" w:eastAsia="zh-CN"/>
        </w:rPr>
        <w:t>采购</w:t>
      </w:r>
      <w:r>
        <w:rPr>
          <w:rFonts w:hint="eastAsia" w:ascii="仿宋" w:hAnsi="仿宋" w:eastAsia="仿宋" w:cs="仿宋"/>
          <w:color w:val="auto"/>
          <w:highlight w:val="none"/>
        </w:rPr>
        <w:t>活动的</w:t>
      </w:r>
      <w:r>
        <w:rPr>
          <w:rFonts w:hint="eastAsia" w:ascii="仿宋" w:hAnsi="仿宋" w:eastAsia="仿宋" w:cs="仿宋"/>
          <w:color w:val="auto"/>
          <w:highlight w:val="none"/>
          <w:lang w:eastAsia="zh-CN"/>
        </w:rPr>
        <w:t>；</w:t>
      </w:r>
    </w:p>
    <w:p w14:paraId="52CA0068">
      <w:pPr>
        <w:keepLines w:val="0"/>
        <w:pageBreakBefore w:val="0"/>
        <w:kinsoku/>
        <w:wordWrap/>
        <w:topLinePunct w:val="0"/>
        <w:bidi w:val="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（八）</w:t>
      </w:r>
      <w:r>
        <w:rPr>
          <w:rFonts w:hint="eastAsia" w:cs="仿宋"/>
          <w:color w:val="auto"/>
          <w:highlight w:val="none"/>
          <w:lang w:eastAsia="zh-CN"/>
        </w:rPr>
        <w:t>供应商</w:t>
      </w:r>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有效期不满足</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要求的</w:t>
      </w:r>
      <w:r>
        <w:rPr>
          <w:rFonts w:hint="eastAsia" w:ascii="仿宋" w:hAnsi="仿宋" w:eastAsia="仿宋" w:cs="仿宋"/>
          <w:color w:val="auto"/>
          <w:highlight w:val="none"/>
          <w:lang w:eastAsia="zh-CN"/>
        </w:rPr>
        <w:t>；</w:t>
      </w:r>
    </w:p>
    <w:p w14:paraId="06F2B9BF">
      <w:pPr>
        <w:keepLines w:val="0"/>
        <w:pageBreakBefore w:val="0"/>
        <w:kinsoku/>
        <w:wordWrap/>
        <w:topLinePunct w:val="0"/>
        <w:bidi w:val="0"/>
        <w:textAlignment w:val="auto"/>
        <w:rPr>
          <w:rFonts w:hint="eastAsia"/>
          <w:color w:val="auto"/>
          <w:highlight w:val="none"/>
          <w:lang w:eastAsia="zh-CN"/>
        </w:rPr>
      </w:pPr>
      <w:r>
        <w:rPr>
          <w:rFonts w:hint="eastAsia" w:ascii="仿宋" w:hAnsi="仿宋" w:eastAsia="仿宋" w:cs="仿宋"/>
          <w:color w:val="auto"/>
          <w:highlight w:val="none"/>
        </w:rPr>
        <w:t>（</w:t>
      </w:r>
      <w:r>
        <w:rPr>
          <w:rFonts w:hint="eastAsia" w:cs="仿宋"/>
          <w:color w:val="auto"/>
          <w:highlight w:val="none"/>
          <w:lang w:val="en-US" w:eastAsia="zh-CN"/>
        </w:rPr>
        <w:t>九</w:t>
      </w:r>
      <w:r>
        <w:rPr>
          <w:rFonts w:hint="eastAsia" w:ascii="仿宋" w:hAnsi="仿宋" w:eastAsia="仿宋" w:cs="仿宋"/>
          <w:color w:val="auto"/>
          <w:highlight w:val="none"/>
        </w:rPr>
        <w:t>）</w:t>
      </w:r>
      <w:r>
        <w:rPr>
          <w:rFonts w:hint="eastAsia" w:cs="仿宋"/>
          <w:color w:val="auto"/>
          <w:highlight w:val="none"/>
          <w:lang w:eastAsia="zh-CN"/>
        </w:rPr>
        <w:t>供应商响应文件</w:t>
      </w:r>
      <w:r>
        <w:rPr>
          <w:rFonts w:hint="eastAsia" w:ascii="仿宋" w:hAnsi="仿宋" w:eastAsia="仿宋" w:cs="仿宋"/>
          <w:color w:val="auto"/>
          <w:highlight w:val="none"/>
        </w:rPr>
        <w:t>内容有与国家现行法律法规相违背的内容，或附有</w:t>
      </w:r>
      <w:r>
        <w:rPr>
          <w:rFonts w:hint="eastAsia" w:cs="仿宋"/>
          <w:color w:val="auto"/>
          <w:highlight w:val="none"/>
          <w:lang w:eastAsia="zh-CN"/>
        </w:rPr>
        <w:t>采购人</w:t>
      </w:r>
      <w:r>
        <w:rPr>
          <w:rFonts w:hint="eastAsia"/>
          <w:color w:val="auto"/>
          <w:highlight w:val="none"/>
        </w:rPr>
        <w:t>无法接受的条件</w:t>
      </w:r>
      <w:r>
        <w:rPr>
          <w:rFonts w:hint="eastAsia"/>
          <w:color w:val="auto"/>
          <w:highlight w:val="none"/>
          <w:lang w:eastAsia="zh-CN"/>
        </w:rPr>
        <w:t>；</w:t>
      </w:r>
    </w:p>
    <w:p w14:paraId="7449CA4F">
      <w:pPr>
        <w:keepLines w:val="0"/>
        <w:pageBreakBefore w:val="0"/>
        <w:kinsoku/>
        <w:wordWrap/>
        <w:topLinePunct w:val="0"/>
        <w:bidi w:val="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十）本次采购过程中，存在串通参与报价、弄虚作假、行贿等违法行为的；或拒绝按照评审委员会的要求进行澄清、说明或补正的。</w:t>
      </w:r>
    </w:p>
    <w:p w14:paraId="6883BCA9">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（十</w:t>
      </w:r>
      <w:r>
        <w:rPr>
          <w:rFonts w:hint="eastAsia" w:cs="仿宋"/>
          <w:color w:val="auto"/>
          <w:highlight w:val="none"/>
          <w:lang w:val="en-US" w:eastAsia="zh-CN"/>
        </w:rPr>
        <w:t>一</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法律法规</w:t>
      </w:r>
      <w:r>
        <w:rPr>
          <w:rFonts w:hint="eastAsia" w:ascii="仿宋" w:hAnsi="仿宋" w:eastAsia="仿宋" w:cs="仿宋"/>
          <w:color w:val="auto"/>
          <w:highlight w:val="none"/>
        </w:rPr>
        <w:t>和</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规定的其他</w:t>
      </w:r>
      <w:r>
        <w:rPr>
          <w:rFonts w:hint="eastAsia"/>
          <w:color w:val="auto"/>
          <w:highlight w:val="none"/>
          <w:lang w:eastAsia="zh-CN"/>
        </w:rPr>
        <w:t>无效响应</w:t>
      </w:r>
      <w:r>
        <w:rPr>
          <w:rFonts w:hint="eastAsia" w:ascii="仿宋" w:hAnsi="仿宋" w:eastAsia="仿宋" w:cs="仿宋"/>
          <w:color w:val="auto"/>
          <w:highlight w:val="none"/>
        </w:rPr>
        <w:t>情形</w:t>
      </w:r>
      <w:r>
        <w:rPr>
          <w:rFonts w:hint="eastAsia" w:cs="仿宋"/>
          <w:color w:val="auto"/>
          <w:highlight w:val="none"/>
          <w:lang w:val="en-US" w:eastAsia="zh-CN"/>
        </w:rPr>
        <w:t>的</w:t>
      </w:r>
      <w:r>
        <w:rPr>
          <w:rFonts w:hint="eastAsia" w:ascii="仿宋" w:hAnsi="仿宋" w:eastAsia="仿宋" w:cs="仿宋"/>
          <w:color w:val="auto"/>
          <w:highlight w:val="none"/>
          <w:lang w:eastAsia="zh-CN"/>
        </w:rPr>
        <w:t>。</w:t>
      </w:r>
    </w:p>
    <w:p w14:paraId="10F22037">
      <w:pPr>
        <w:pStyle w:val="3"/>
        <w:keepLines w:val="0"/>
        <w:pageBreakBefore w:val="0"/>
        <w:kinsoku/>
        <w:wordWrap/>
        <w:topLinePunct w:val="0"/>
        <w:bidi w:val="0"/>
        <w:textAlignment w:val="auto"/>
        <w:rPr>
          <w:rFonts w:hint="eastAsia" w:ascii="仿宋" w:hAnsi="仿宋" w:eastAsia="仿宋" w:cs="仿宋"/>
          <w:color w:val="auto"/>
          <w:highlight w:val="none"/>
        </w:rPr>
      </w:pPr>
      <w:bookmarkStart w:id="30" w:name="_Toc12575"/>
      <w:r>
        <w:rPr>
          <w:rFonts w:hint="eastAsia" w:ascii="仿宋" w:hAnsi="仿宋" w:cs="仿宋"/>
          <w:color w:val="auto"/>
          <w:highlight w:val="none"/>
          <w:lang w:val="en-US" w:eastAsia="zh-CN"/>
        </w:rPr>
        <w:t>五</w:t>
      </w:r>
      <w:r>
        <w:rPr>
          <w:rFonts w:hint="eastAsia" w:ascii="仿宋" w:hAnsi="仿宋" w:eastAsia="仿宋" w:cs="仿宋"/>
          <w:color w:val="auto"/>
          <w:highlight w:val="none"/>
        </w:rPr>
        <w:t>、</w:t>
      </w:r>
      <w:r>
        <w:rPr>
          <w:rFonts w:hint="eastAsia" w:ascii="仿宋" w:hAnsi="仿宋" w:cs="仿宋"/>
          <w:color w:val="auto"/>
          <w:highlight w:val="none"/>
          <w:lang w:val="en-US" w:eastAsia="zh-CN"/>
        </w:rPr>
        <w:t>采购</w:t>
      </w:r>
      <w:r>
        <w:rPr>
          <w:rFonts w:hint="eastAsia" w:ascii="仿宋" w:hAnsi="仿宋" w:eastAsia="仿宋" w:cs="仿宋"/>
          <w:color w:val="auto"/>
          <w:highlight w:val="none"/>
        </w:rPr>
        <w:t>终止</w:t>
      </w:r>
      <w:bookmarkEnd w:id="30"/>
    </w:p>
    <w:p w14:paraId="706526C1">
      <w:pPr>
        <w:keepLines w:val="0"/>
        <w:pageBreakBefore w:val="0"/>
        <w:kinsoku/>
        <w:wordWrap/>
        <w:topLinePunct w:val="0"/>
        <w:bidi w:val="0"/>
        <w:snapToGrid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出现下列情形之一的，</w:t>
      </w:r>
      <w:r>
        <w:rPr>
          <w:rFonts w:hint="eastAsia" w:cs="仿宋"/>
          <w:b w:val="0"/>
          <w:bCs/>
          <w:color w:val="auto"/>
          <w:sz w:val="24"/>
          <w:szCs w:val="24"/>
          <w:highlight w:val="none"/>
          <w:lang w:eastAsia="zh-CN"/>
        </w:rPr>
        <w:t>采购人</w:t>
      </w:r>
      <w:r>
        <w:rPr>
          <w:rFonts w:hint="eastAsia" w:ascii="仿宋" w:hAnsi="仿宋" w:eastAsia="仿宋" w:cs="仿宋"/>
          <w:b w:val="0"/>
          <w:bCs/>
          <w:color w:val="auto"/>
          <w:sz w:val="24"/>
          <w:szCs w:val="24"/>
          <w:highlight w:val="none"/>
        </w:rPr>
        <w:t>或者</w:t>
      </w:r>
      <w:r>
        <w:rPr>
          <w:rFonts w:hint="eastAsia" w:cs="仿宋"/>
          <w:b w:val="0"/>
          <w:bCs/>
          <w:color w:val="auto"/>
          <w:sz w:val="24"/>
          <w:szCs w:val="24"/>
          <w:highlight w:val="none"/>
          <w:lang w:eastAsia="zh-CN"/>
        </w:rPr>
        <w:t>采购代理机构</w:t>
      </w:r>
      <w:r>
        <w:rPr>
          <w:rFonts w:hint="eastAsia" w:ascii="仿宋" w:hAnsi="仿宋" w:eastAsia="仿宋" w:cs="仿宋"/>
          <w:b w:val="0"/>
          <w:bCs/>
          <w:color w:val="auto"/>
          <w:sz w:val="24"/>
          <w:szCs w:val="24"/>
          <w:highlight w:val="none"/>
        </w:rPr>
        <w:t>应当终止采购活动，发布项目终止公告并说明原因：</w:t>
      </w:r>
    </w:p>
    <w:p w14:paraId="170A9C30">
      <w:pPr>
        <w:keepLines w:val="0"/>
        <w:pageBreakBefore w:val="0"/>
        <w:kinsoku/>
        <w:wordWrap/>
        <w:topLinePunct w:val="0"/>
        <w:bidi w:val="0"/>
        <w:snapToGrid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（一）因情况变化，不再符合规定的</w:t>
      </w:r>
      <w:r>
        <w:rPr>
          <w:rFonts w:hint="eastAsia" w:ascii="仿宋" w:hAnsi="仿宋" w:eastAsia="仿宋" w:cs="仿宋"/>
          <w:b w:val="0"/>
          <w:bCs/>
          <w:color w:val="auto"/>
          <w:sz w:val="24"/>
          <w:szCs w:val="24"/>
          <w:highlight w:val="none"/>
          <w:lang w:eastAsia="zh-CN"/>
        </w:rPr>
        <w:t>竞争性比选</w:t>
      </w:r>
      <w:r>
        <w:rPr>
          <w:rFonts w:hint="eastAsia" w:cs="仿宋"/>
          <w:b w:val="0"/>
          <w:bCs/>
          <w:color w:val="auto"/>
          <w:sz w:val="24"/>
          <w:szCs w:val="24"/>
          <w:highlight w:val="none"/>
          <w:lang w:val="en-US" w:eastAsia="zh-CN"/>
        </w:rPr>
        <w:t>采购</w:t>
      </w:r>
      <w:r>
        <w:rPr>
          <w:rFonts w:hint="eastAsia" w:ascii="仿宋" w:hAnsi="仿宋" w:eastAsia="仿宋" w:cs="仿宋"/>
          <w:b w:val="0"/>
          <w:bCs/>
          <w:color w:val="auto"/>
          <w:sz w:val="24"/>
          <w:szCs w:val="24"/>
          <w:highlight w:val="none"/>
        </w:rPr>
        <w:t>方式适用情形的；</w:t>
      </w:r>
    </w:p>
    <w:p w14:paraId="27CF407D">
      <w:pPr>
        <w:keepLines w:val="0"/>
        <w:pageBreakBefore w:val="0"/>
        <w:kinsoku/>
        <w:wordWrap/>
        <w:topLinePunct w:val="0"/>
        <w:bidi w:val="0"/>
        <w:snapToGrid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（二）出现影响</w:t>
      </w:r>
      <w:r>
        <w:rPr>
          <w:rFonts w:hint="eastAsia" w:ascii="仿宋" w:hAnsi="仿宋" w:eastAsia="仿宋" w:cs="仿宋"/>
          <w:b w:val="0"/>
          <w:bCs/>
          <w:color w:val="auto"/>
          <w:sz w:val="24"/>
          <w:szCs w:val="24"/>
          <w:highlight w:val="none"/>
          <w:lang w:val="en-US" w:eastAsia="zh-CN"/>
        </w:rPr>
        <w:t>采购</w:t>
      </w:r>
      <w:r>
        <w:rPr>
          <w:rFonts w:hint="eastAsia" w:ascii="仿宋" w:hAnsi="仿宋" w:eastAsia="仿宋" w:cs="仿宋"/>
          <w:b w:val="0"/>
          <w:bCs/>
          <w:color w:val="auto"/>
          <w:sz w:val="24"/>
          <w:szCs w:val="24"/>
          <w:highlight w:val="none"/>
        </w:rPr>
        <w:t>公正的违法、违规行为的；</w:t>
      </w:r>
    </w:p>
    <w:p w14:paraId="7D289C6D">
      <w:pPr>
        <w:keepLines w:val="0"/>
        <w:pageBreakBefore w:val="0"/>
        <w:kinsoku/>
        <w:wordWrap/>
        <w:topLinePunct w:val="0"/>
        <w:bidi w:val="0"/>
        <w:snapToGrid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（三）因重大变故，采购任务取消的</w:t>
      </w:r>
      <w:r>
        <w:rPr>
          <w:rFonts w:hint="eastAsia" w:ascii="仿宋" w:hAnsi="仿宋" w:eastAsia="仿宋" w:cs="仿宋"/>
          <w:b w:val="0"/>
          <w:bCs/>
          <w:color w:val="auto"/>
          <w:sz w:val="24"/>
          <w:szCs w:val="24"/>
          <w:highlight w:val="none"/>
          <w:lang w:eastAsia="zh-CN"/>
        </w:rPr>
        <w:t>；</w:t>
      </w:r>
    </w:p>
    <w:p w14:paraId="324A39C3">
      <w:pPr>
        <w:keepLines w:val="0"/>
        <w:pageBreakBefore w:val="0"/>
        <w:kinsoku/>
        <w:wordWrap/>
        <w:topLinePunct w:val="0"/>
        <w:bidi w:val="0"/>
        <w:snapToGrid w:val="0"/>
        <w:spacing w:line="400" w:lineRule="exact"/>
        <w:ind w:firstLine="480" w:firstLineChars="200"/>
        <w:textAlignment w:val="auto"/>
        <w:rPr>
          <w:rFonts w:hint="eastAsia" w:ascii="仿宋" w:hAnsi="仿宋" w:eastAsia="仿宋" w:cs="仿宋"/>
          <w:b w:val="0"/>
          <w:bCs/>
          <w:color w:val="auto"/>
          <w:sz w:val="24"/>
          <w:szCs w:val="24"/>
          <w:highlight w:val="none"/>
          <w:u w:val="none"/>
        </w:rPr>
      </w:pPr>
      <w:r>
        <w:rPr>
          <w:rFonts w:hint="eastAsia" w:cs="仿宋"/>
          <w:b w:val="0"/>
          <w:bCs/>
          <w:color w:val="auto"/>
          <w:sz w:val="24"/>
          <w:szCs w:val="24"/>
          <w:highlight w:val="none"/>
          <w:lang w:eastAsia="zh-CN"/>
        </w:rPr>
        <w:t>（</w:t>
      </w:r>
      <w:r>
        <w:rPr>
          <w:rFonts w:hint="eastAsia" w:cs="仿宋"/>
          <w:b w:val="0"/>
          <w:bCs/>
          <w:color w:val="auto"/>
          <w:sz w:val="24"/>
          <w:szCs w:val="24"/>
          <w:highlight w:val="none"/>
          <w:lang w:val="en-US" w:eastAsia="zh-CN"/>
        </w:rPr>
        <w:t>四</w:t>
      </w:r>
      <w:r>
        <w:rPr>
          <w:rFonts w:hint="eastAsia"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在</w:t>
      </w:r>
      <w:r>
        <w:rPr>
          <w:rFonts w:hint="eastAsia" w:cs="仿宋"/>
          <w:b w:val="0"/>
          <w:bCs/>
          <w:color w:val="auto"/>
          <w:sz w:val="24"/>
          <w:szCs w:val="24"/>
          <w:highlight w:val="none"/>
          <w:lang w:val="en-US" w:eastAsia="zh-CN"/>
        </w:rPr>
        <w:t>采购</w:t>
      </w:r>
      <w:r>
        <w:rPr>
          <w:rFonts w:hint="eastAsia" w:ascii="仿宋" w:hAnsi="仿宋" w:eastAsia="仿宋" w:cs="仿宋"/>
          <w:b w:val="0"/>
          <w:bCs/>
          <w:color w:val="auto"/>
          <w:sz w:val="24"/>
          <w:szCs w:val="24"/>
          <w:highlight w:val="none"/>
        </w:rPr>
        <w:t>过程中符合竞争要求的</w:t>
      </w:r>
      <w:r>
        <w:rPr>
          <w:rFonts w:hint="eastAsia"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rPr>
        <w:t>或者报价未超过</w:t>
      </w:r>
      <w:r>
        <w:rPr>
          <w:rFonts w:hint="eastAsia" w:cs="仿宋"/>
          <w:b w:val="0"/>
          <w:bCs/>
          <w:color w:val="auto"/>
          <w:sz w:val="24"/>
          <w:szCs w:val="24"/>
          <w:highlight w:val="none"/>
          <w:lang w:val="en-US" w:eastAsia="zh-CN"/>
        </w:rPr>
        <w:t>最高限价</w:t>
      </w:r>
      <w:r>
        <w:rPr>
          <w:rFonts w:hint="eastAsia" w:ascii="仿宋" w:hAnsi="仿宋" w:eastAsia="仿宋" w:cs="仿宋"/>
          <w:b w:val="0"/>
          <w:bCs/>
          <w:color w:val="auto"/>
          <w:sz w:val="24"/>
          <w:szCs w:val="24"/>
          <w:highlight w:val="none"/>
        </w:rPr>
        <w:t>的</w:t>
      </w:r>
      <w:r>
        <w:rPr>
          <w:rFonts w:hint="eastAsia"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u w:val="none"/>
        </w:rPr>
        <w:t>不足3家的。</w:t>
      </w:r>
    </w:p>
    <w:p w14:paraId="1C8BF18B">
      <w:pPr>
        <w:pStyle w:val="5"/>
        <w:keepLines w:val="0"/>
        <w:pageBreakBefore w:val="0"/>
        <w:kinsoku/>
        <w:wordWrap/>
        <w:topLinePunct w:val="0"/>
        <w:bidi w:val="0"/>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w:t>
      </w:r>
      <w:r>
        <w:rPr>
          <w:rFonts w:hint="eastAsia" w:cs="仿宋"/>
          <w:b w:val="0"/>
          <w:bCs/>
          <w:color w:val="auto"/>
          <w:sz w:val="24"/>
          <w:szCs w:val="24"/>
          <w:highlight w:val="none"/>
          <w:lang w:val="en-US" w:eastAsia="zh-CN"/>
        </w:rPr>
        <w:t>五</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项目出现其他实质性影响，可能导致项目无法正常开展的情形。</w:t>
      </w:r>
    </w:p>
    <w:p w14:paraId="4509CB5F">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97A234E">
      <w:pPr>
        <w:pStyle w:val="2"/>
        <w:keepLines w:val="0"/>
        <w:pageBreakBefore w:val="0"/>
        <w:kinsoku/>
        <w:wordWrap/>
        <w:topLinePunct w:val="0"/>
        <w:bidi w:val="0"/>
        <w:textAlignment w:val="auto"/>
        <w:rPr>
          <w:rFonts w:hint="eastAsia" w:ascii="仿宋" w:hAnsi="仿宋" w:eastAsia="仿宋" w:cs="仿宋"/>
          <w:color w:val="auto"/>
          <w:highlight w:val="none"/>
        </w:rPr>
      </w:pPr>
      <w:bookmarkStart w:id="31" w:name="_Toc31192"/>
      <w:r>
        <w:rPr>
          <w:rFonts w:hint="eastAsia" w:ascii="仿宋" w:hAnsi="仿宋" w:eastAsia="仿宋" w:cs="仿宋"/>
          <w:color w:val="auto"/>
          <w:highlight w:val="none"/>
        </w:rPr>
        <w:t xml:space="preserve">第五篇  </w:t>
      </w:r>
      <w:r>
        <w:rPr>
          <w:rFonts w:hint="eastAsia" w:cs="仿宋"/>
          <w:color w:val="auto"/>
          <w:highlight w:val="none"/>
          <w:lang w:eastAsia="zh-CN"/>
        </w:rPr>
        <w:t>供应商</w:t>
      </w:r>
      <w:r>
        <w:rPr>
          <w:rFonts w:hint="eastAsia" w:ascii="仿宋" w:hAnsi="仿宋" w:eastAsia="仿宋" w:cs="仿宋"/>
          <w:color w:val="auto"/>
          <w:highlight w:val="none"/>
        </w:rPr>
        <w:t>须知</w:t>
      </w:r>
      <w:bookmarkEnd w:id="31"/>
    </w:p>
    <w:p w14:paraId="05F3ED44">
      <w:pPr>
        <w:pStyle w:val="3"/>
        <w:keepLines w:val="0"/>
        <w:pageBreakBefore w:val="0"/>
        <w:kinsoku/>
        <w:wordWrap/>
        <w:topLinePunct w:val="0"/>
        <w:bidi w:val="0"/>
        <w:textAlignment w:val="auto"/>
        <w:rPr>
          <w:rFonts w:hint="eastAsia" w:ascii="仿宋" w:hAnsi="仿宋" w:eastAsia="仿宋" w:cs="仿宋"/>
          <w:color w:val="auto"/>
          <w:highlight w:val="none"/>
          <w:lang w:eastAsia="zh-CN"/>
        </w:rPr>
      </w:pPr>
      <w:bookmarkStart w:id="32" w:name="_Toc852"/>
      <w:r>
        <w:rPr>
          <w:rFonts w:hint="eastAsia" w:ascii="仿宋" w:hAnsi="仿宋" w:eastAsia="仿宋" w:cs="仿宋"/>
          <w:color w:val="auto"/>
          <w:highlight w:val="none"/>
        </w:rPr>
        <w:t>一、</w:t>
      </w:r>
      <w:r>
        <w:rPr>
          <w:rFonts w:hint="eastAsia" w:ascii="仿宋" w:hAnsi="仿宋" w:cs="仿宋"/>
          <w:color w:val="auto"/>
          <w:highlight w:val="none"/>
          <w:lang w:eastAsia="zh-CN"/>
        </w:rPr>
        <w:t>供应商</w:t>
      </w:r>
      <w:bookmarkEnd w:id="32"/>
    </w:p>
    <w:p w14:paraId="4F19EBBA">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（一）</w:t>
      </w:r>
      <w:r>
        <w:rPr>
          <w:rFonts w:hint="eastAsia" w:cs="仿宋"/>
          <w:color w:val="auto"/>
          <w:highlight w:val="none"/>
          <w:lang w:eastAsia="zh-CN"/>
        </w:rPr>
        <w:t>供应商</w:t>
      </w:r>
      <w:r>
        <w:rPr>
          <w:rFonts w:hint="eastAsia" w:ascii="仿宋" w:hAnsi="仿宋" w:eastAsia="仿宋" w:cs="仿宋"/>
          <w:color w:val="auto"/>
          <w:highlight w:val="none"/>
          <w:lang w:eastAsia="zh-CN"/>
        </w:rPr>
        <w:t>：</w:t>
      </w:r>
      <w:r>
        <w:rPr>
          <w:rFonts w:hint="eastAsia" w:cs="仿宋"/>
          <w:color w:val="auto"/>
          <w:highlight w:val="none"/>
          <w:lang w:val="en-US" w:eastAsia="zh-CN"/>
        </w:rPr>
        <w:t>供应商</w:t>
      </w:r>
      <w:r>
        <w:rPr>
          <w:rFonts w:hint="eastAsia" w:ascii="仿宋" w:hAnsi="仿宋" w:eastAsia="仿宋" w:cs="仿宋"/>
          <w:color w:val="auto"/>
          <w:highlight w:val="none"/>
          <w:lang w:val="en-US" w:eastAsia="zh-CN"/>
        </w:rPr>
        <w:t>是指向</w:t>
      </w:r>
      <w:r>
        <w:rPr>
          <w:rFonts w:hint="eastAsia" w:cs="仿宋"/>
          <w:color w:val="auto"/>
          <w:highlight w:val="none"/>
          <w:lang w:val="en-US" w:eastAsia="zh-CN"/>
        </w:rPr>
        <w:t>采购人</w:t>
      </w:r>
      <w:r>
        <w:rPr>
          <w:rFonts w:hint="eastAsia" w:ascii="仿宋" w:hAnsi="仿宋" w:eastAsia="仿宋" w:cs="仿宋"/>
          <w:color w:val="auto"/>
          <w:highlight w:val="none"/>
          <w:lang w:val="en-US" w:eastAsia="zh-CN"/>
        </w:rPr>
        <w:t>提供货物、工程或者服务的法人、其他组织或者自然人。</w:t>
      </w:r>
    </w:p>
    <w:p w14:paraId="1C7FBFF6">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（二）合格</w:t>
      </w:r>
      <w:r>
        <w:rPr>
          <w:rFonts w:hint="eastAsia" w:cs="仿宋"/>
          <w:color w:val="auto"/>
          <w:highlight w:val="none"/>
          <w:lang w:eastAsia="zh-CN"/>
        </w:rPr>
        <w:t>供应商</w:t>
      </w:r>
      <w:r>
        <w:rPr>
          <w:rFonts w:hint="eastAsia" w:ascii="仿宋" w:hAnsi="仿宋" w:eastAsia="仿宋" w:cs="仿宋"/>
          <w:color w:val="auto"/>
          <w:highlight w:val="none"/>
        </w:rPr>
        <w:t>条件</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合格</w:t>
      </w:r>
      <w:r>
        <w:rPr>
          <w:rFonts w:hint="eastAsia" w:cs="仿宋"/>
          <w:color w:val="auto"/>
          <w:highlight w:val="none"/>
          <w:lang w:eastAsia="zh-CN"/>
        </w:rPr>
        <w:t>供应商</w:t>
      </w:r>
      <w:r>
        <w:rPr>
          <w:rFonts w:hint="eastAsia" w:ascii="仿宋" w:hAnsi="仿宋" w:eastAsia="仿宋" w:cs="仿宋"/>
          <w:color w:val="auto"/>
          <w:highlight w:val="none"/>
        </w:rPr>
        <w:t>应完全符合</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第一篇中规定的</w:t>
      </w:r>
      <w:r>
        <w:rPr>
          <w:rFonts w:hint="eastAsia" w:cs="仿宋"/>
          <w:color w:val="auto"/>
          <w:highlight w:val="none"/>
          <w:lang w:eastAsia="zh-CN"/>
        </w:rPr>
        <w:t>供应商</w:t>
      </w:r>
      <w:r>
        <w:rPr>
          <w:rFonts w:hint="eastAsia" w:ascii="仿宋" w:hAnsi="仿宋" w:eastAsia="仿宋" w:cs="仿宋"/>
          <w:color w:val="auto"/>
          <w:highlight w:val="none"/>
        </w:rPr>
        <w:t>资格条件，并对</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作出实质性响应。</w:t>
      </w:r>
    </w:p>
    <w:p w14:paraId="5EF80416">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（三）</w:t>
      </w:r>
      <w:r>
        <w:rPr>
          <w:rFonts w:hint="eastAsia" w:cs="仿宋"/>
          <w:color w:val="auto"/>
          <w:highlight w:val="none"/>
          <w:lang w:eastAsia="zh-CN"/>
        </w:rPr>
        <w:t>供应商</w:t>
      </w:r>
      <w:r>
        <w:rPr>
          <w:rFonts w:hint="eastAsia" w:ascii="仿宋" w:hAnsi="仿宋" w:eastAsia="仿宋" w:cs="仿宋"/>
          <w:color w:val="auto"/>
          <w:highlight w:val="none"/>
        </w:rPr>
        <w:t>的风险</w:t>
      </w:r>
      <w:r>
        <w:rPr>
          <w:rFonts w:hint="eastAsia" w:ascii="仿宋" w:hAnsi="仿宋" w:eastAsia="仿宋" w:cs="仿宋"/>
          <w:color w:val="auto"/>
          <w:highlight w:val="none"/>
          <w:lang w:eastAsia="zh-CN"/>
        </w:rPr>
        <w:t>：供应商没有按照竞争性比选文件要求提供全部资料，或者供应商没有对竞争性比选文件在各方面作出实质性响应，可能导致响应文件被拒绝或评定为无效响应。</w:t>
      </w:r>
    </w:p>
    <w:p w14:paraId="33DBD014">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（四）法律责任</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违反《中华人民共和国政府采购法</w:t>
      </w:r>
      <w:r>
        <w:rPr>
          <w:rFonts w:hint="eastAsia" w:ascii="仿宋" w:hAnsi="仿宋" w:eastAsia="仿宋" w:cs="仿宋"/>
          <w:color w:val="auto"/>
          <w:highlight w:val="none"/>
          <w:lang w:eastAsia="zh-CN"/>
        </w:rPr>
        <w:t>》《中华人民共和国政府采购法实施条例</w:t>
      </w:r>
      <w:r>
        <w:rPr>
          <w:rFonts w:hint="eastAsia" w:ascii="仿宋" w:hAnsi="仿宋" w:eastAsia="仿宋" w:cs="仿宋"/>
          <w:color w:val="auto"/>
          <w:highlight w:val="none"/>
        </w:rPr>
        <w:t>》等相关规定，将按规定追究</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法律责任。</w:t>
      </w:r>
    </w:p>
    <w:p w14:paraId="38FF9479">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（五）比选费用：参与比选的供应商应自行承担其编制响应文件与递交响应文件所涉及的一切费用，不论比选结果如何，采购人和采购代理机构在任何情况下无义务也无责任承担这些费用。</w:t>
      </w:r>
    </w:p>
    <w:p w14:paraId="3DB8C1D3">
      <w:pPr>
        <w:pStyle w:val="3"/>
        <w:keepLines w:val="0"/>
        <w:pageBreakBefore w:val="0"/>
        <w:kinsoku/>
        <w:wordWrap/>
        <w:topLinePunct w:val="0"/>
        <w:bidi w:val="0"/>
        <w:textAlignment w:val="auto"/>
        <w:rPr>
          <w:rFonts w:hint="eastAsia" w:ascii="仿宋" w:hAnsi="仿宋" w:eastAsia="仿宋" w:cs="仿宋"/>
          <w:color w:val="auto"/>
          <w:highlight w:val="none"/>
        </w:rPr>
      </w:pPr>
      <w:bookmarkStart w:id="33" w:name="_Toc91"/>
      <w:r>
        <w:rPr>
          <w:rFonts w:hint="eastAsia" w:ascii="仿宋" w:hAnsi="仿宋" w:eastAsia="仿宋" w:cs="仿宋"/>
          <w:color w:val="auto"/>
          <w:highlight w:val="none"/>
        </w:rPr>
        <w:t>二、</w:t>
      </w:r>
      <w:r>
        <w:rPr>
          <w:rFonts w:hint="eastAsia" w:ascii="仿宋" w:hAnsi="仿宋" w:eastAsia="仿宋" w:cs="仿宋"/>
          <w:color w:val="auto"/>
          <w:highlight w:val="none"/>
          <w:lang w:val="en-US" w:eastAsia="zh-CN"/>
        </w:rPr>
        <w:t>竞争性比选文件</w:t>
      </w:r>
      <w:bookmarkEnd w:id="33"/>
    </w:p>
    <w:p w14:paraId="12010F3B">
      <w:pPr>
        <w:keepLines w:val="0"/>
        <w:pageBreakBefore w:val="0"/>
        <w:kinsoku/>
        <w:wordWrap/>
        <w:topLinePunct w:val="0"/>
        <w:bidi w:val="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竞争性比选文件是供应商编制响应文件的依据，是评审委员会评判依据和标准。竞争性比选文件也是采购人与成交供应商签订合同的基础。</w:t>
      </w:r>
    </w:p>
    <w:p w14:paraId="21F5017D">
      <w:pPr>
        <w:keepLines w:val="0"/>
        <w:pageBreakBefore w:val="0"/>
        <w:kinsoku/>
        <w:wordWrap/>
        <w:topLinePunct w:val="0"/>
        <w:bidi w:val="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（一）竞争性比选文件由采购邀请书；</w:t>
      </w:r>
      <w:r>
        <w:rPr>
          <w:rFonts w:hint="eastAsia" w:cs="仿宋"/>
          <w:color w:val="auto"/>
          <w:highlight w:val="none"/>
          <w:lang w:eastAsia="zh-CN"/>
        </w:rPr>
        <w:t>项目服务需求</w:t>
      </w:r>
      <w:r>
        <w:rPr>
          <w:rFonts w:hint="eastAsia" w:ascii="仿宋" w:hAnsi="仿宋" w:eastAsia="仿宋" w:cs="仿宋"/>
          <w:color w:val="auto"/>
          <w:highlight w:val="none"/>
          <w:lang w:eastAsia="zh-CN"/>
        </w:rPr>
        <w:t>；项目商务条款；资格审查及符合性审查、评标方法、评标标准、无效响应和采购终止；供应商须知；</w:t>
      </w:r>
      <w:r>
        <w:rPr>
          <w:rFonts w:hint="eastAsia" w:cs="仿宋"/>
          <w:color w:val="auto"/>
          <w:highlight w:val="none"/>
          <w:lang w:val="en-US" w:eastAsia="zh-CN"/>
        </w:rPr>
        <w:t>服务</w:t>
      </w:r>
      <w:r>
        <w:rPr>
          <w:rFonts w:hint="eastAsia" w:ascii="仿宋" w:hAnsi="仿宋" w:eastAsia="仿宋" w:cs="仿宋"/>
          <w:color w:val="auto"/>
          <w:highlight w:val="none"/>
          <w:lang w:eastAsia="zh-CN"/>
        </w:rPr>
        <w:t>合同（格式）；响应文件编制要求等七部分组成。</w:t>
      </w:r>
    </w:p>
    <w:p w14:paraId="43F4DC17">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本项目的竞争性比选文件、补遗文件（如果有）一律在行采家（https://www.gec123.com/）上发布，请各供应商注意下载；无论供应商下载与否，均视同供应商已知晓本项目竞争性比选文件、补遗文件的全部内容。</w:t>
      </w:r>
    </w:p>
    <w:p w14:paraId="05C4B8E2">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（三）</w:t>
      </w:r>
      <w:r>
        <w:rPr>
          <w:rFonts w:hint="eastAsia" w:cs="仿宋"/>
          <w:color w:val="auto"/>
          <w:highlight w:val="none"/>
          <w:lang w:eastAsia="zh-CN"/>
        </w:rPr>
        <w:t>采购人</w:t>
      </w:r>
      <w:r>
        <w:rPr>
          <w:rFonts w:hint="eastAsia" w:ascii="仿宋" w:hAnsi="仿宋" w:eastAsia="仿宋" w:cs="仿宋"/>
          <w:color w:val="auto"/>
          <w:highlight w:val="none"/>
        </w:rPr>
        <w:t>（或</w:t>
      </w:r>
      <w:r>
        <w:rPr>
          <w:rFonts w:hint="eastAsia" w:cs="仿宋"/>
          <w:color w:val="auto"/>
          <w:highlight w:val="none"/>
          <w:lang w:eastAsia="zh-CN"/>
        </w:rPr>
        <w:t>采购代理机构</w:t>
      </w:r>
      <w:r>
        <w:rPr>
          <w:rFonts w:hint="eastAsia" w:ascii="仿宋" w:hAnsi="仿宋" w:eastAsia="仿宋" w:cs="仿宋"/>
          <w:color w:val="auto"/>
          <w:highlight w:val="none"/>
        </w:rPr>
        <w:t>）所作的一切有效的书面通知、修改及补充，都是</w:t>
      </w:r>
      <w:r>
        <w:rPr>
          <w:rFonts w:hint="eastAsia" w:ascii="仿宋" w:hAnsi="仿宋" w:eastAsia="仿宋" w:cs="仿宋"/>
          <w:color w:val="auto"/>
          <w:highlight w:val="none"/>
          <w:lang w:val="en-US" w:eastAsia="zh-CN"/>
        </w:rPr>
        <w:t>竞争性比选文件</w:t>
      </w:r>
      <w:r>
        <w:rPr>
          <w:rFonts w:hint="eastAsia" w:ascii="仿宋" w:hAnsi="仿宋" w:eastAsia="仿宋" w:cs="仿宋"/>
          <w:color w:val="auto"/>
          <w:highlight w:val="none"/>
        </w:rPr>
        <w:t>不可分割的部分。</w:t>
      </w:r>
    </w:p>
    <w:p w14:paraId="50CEF8AB">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cs="仿宋"/>
          <w:color w:val="auto"/>
          <w:highlight w:val="none"/>
          <w:lang w:val="en-US"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竞争性比选文件</w:t>
      </w:r>
      <w:r>
        <w:rPr>
          <w:rFonts w:hint="eastAsia" w:ascii="仿宋" w:hAnsi="仿宋" w:eastAsia="仿宋" w:cs="仿宋"/>
          <w:color w:val="auto"/>
          <w:highlight w:val="none"/>
        </w:rPr>
        <w:t>的解释</w:t>
      </w:r>
    </w:p>
    <w:p w14:paraId="30341EE7">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cs="仿宋"/>
          <w:color w:val="auto"/>
          <w:highlight w:val="none"/>
          <w:lang w:eastAsia="zh-CN"/>
        </w:rPr>
        <w:t>供应商</w:t>
      </w:r>
      <w:r>
        <w:rPr>
          <w:rFonts w:hint="eastAsia" w:ascii="仿宋" w:hAnsi="仿宋" w:eastAsia="仿宋" w:cs="仿宋"/>
          <w:color w:val="auto"/>
          <w:highlight w:val="none"/>
        </w:rPr>
        <w:t>如对</w:t>
      </w:r>
      <w:r>
        <w:rPr>
          <w:rFonts w:hint="eastAsia" w:ascii="仿宋" w:hAnsi="仿宋" w:eastAsia="仿宋" w:cs="仿宋"/>
          <w:color w:val="auto"/>
          <w:highlight w:val="none"/>
          <w:lang w:val="en-US" w:eastAsia="zh-CN"/>
        </w:rPr>
        <w:t>竞争性比选文件</w:t>
      </w:r>
      <w:r>
        <w:rPr>
          <w:rFonts w:hint="eastAsia" w:ascii="仿宋" w:hAnsi="仿宋" w:eastAsia="仿宋" w:cs="仿宋"/>
          <w:color w:val="auto"/>
          <w:highlight w:val="none"/>
        </w:rPr>
        <w:t>有疑问，必须以书面形式在提交</w:t>
      </w:r>
      <w:r>
        <w:rPr>
          <w:rFonts w:hint="eastAsia" w:cs="仿宋"/>
          <w:color w:val="auto"/>
          <w:highlight w:val="none"/>
          <w:lang w:eastAsia="zh-CN"/>
        </w:rPr>
        <w:t>响应文件</w:t>
      </w:r>
      <w:r>
        <w:rPr>
          <w:rFonts w:hint="eastAsia" w:ascii="仿宋" w:hAnsi="仿宋" w:eastAsia="仿宋" w:cs="仿宋"/>
          <w:color w:val="auto"/>
          <w:highlight w:val="none"/>
        </w:rPr>
        <w:t>截止时间</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个工作日前向</w:t>
      </w:r>
      <w:r>
        <w:rPr>
          <w:rFonts w:hint="eastAsia" w:cs="仿宋"/>
          <w:color w:val="auto"/>
          <w:highlight w:val="none"/>
          <w:lang w:eastAsia="zh-CN"/>
        </w:rPr>
        <w:t>采购人</w:t>
      </w:r>
      <w:r>
        <w:rPr>
          <w:rFonts w:hint="eastAsia" w:ascii="仿宋" w:hAnsi="仿宋" w:eastAsia="仿宋" w:cs="仿宋"/>
          <w:color w:val="auto"/>
          <w:highlight w:val="none"/>
        </w:rPr>
        <w:t>（或</w:t>
      </w:r>
      <w:r>
        <w:rPr>
          <w:rFonts w:hint="eastAsia" w:cs="仿宋"/>
          <w:color w:val="auto"/>
          <w:highlight w:val="none"/>
          <w:lang w:eastAsia="zh-CN"/>
        </w:rPr>
        <w:t>采购代理机构</w:t>
      </w:r>
      <w:r>
        <w:rPr>
          <w:rFonts w:hint="eastAsia" w:ascii="仿宋" w:hAnsi="仿宋" w:eastAsia="仿宋" w:cs="仿宋"/>
          <w:color w:val="auto"/>
          <w:highlight w:val="none"/>
        </w:rPr>
        <w:t>）要求澄清，</w:t>
      </w:r>
      <w:r>
        <w:rPr>
          <w:rFonts w:hint="eastAsia" w:cs="仿宋"/>
          <w:color w:val="auto"/>
          <w:highlight w:val="none"/>
          <w:lang w:eastAsia="zh-CN"/>
        </w:rPr>
        <w:t>采购人</w:t>
      </w:r>
      <w:r>
        <w:rPr>
          <w:rFonts w:hint="eastAsia" w:ascii="仿宋" w:hAnsi="仿宋" w:eastAsia="仿宋" w:cs="仿宋"/>
          <w:color w:val="auto"/>
          <w:highlight w:val="none"/>
        </w:rPr>
        <w:t>（或</w:t>
      </w:r>
      <w:r>
        <w:rPr>
          <w:rFonts w:hint="eastAsia" w:cs="仿宋"/>
          <w:color w:val="auto"/>
          <w:highlight w:val="none"/>
          <w:lang w:eastAsia="zh-CN"/>
        </w:rPr>
        <w:t>采购代理机构</w:t>
      </w:r>
      <w:r>
        <w:rPr>
          <w:rFonts w:hint="eastAsia" w:ascii="仿宋" w:hAnsi="仿宋" w:eastAsia="仿宋" w:cs="仿宋"/>
          <w:color w:val="auto"/>
          <w:highlight w:val="none"/>
        </w:rPr>
        <w:t>）可视具体情况做出处理或答复。如</w:t>
      </w:r>
      <w:r>
        <w:rPr>
          <w:rFonts w:hint="eastAsia" w:cs="仿宋"/>
          <w:color w:val="auto"/>
          <w:highlight w:val="none"/>
          <w:lang w:eastAsia="zh-CN"/>
        </w:rPr>
        <w:t>供应商</w:t>
      </w:r>
      <w:r>
        <w:rPr>
          <w:rFonts w:hint="eastAsia" w:ascii="仿宋" w:hAnsi="仿宋" w:eastAsia="仿宋" w:cs="仿宋"/>
          <w:color w:val="auto"/>
          <w:highlight w:val="none"/>
        </w:rPr>
        <w:t>未提出疑问，视为完全理解并同意本</w:t>
      </w:r>
      <w:r>
        <w:rPr>
          <w:rFonts w:hint="eastAsia" w:ascii="仿宋" w:hAnsi="仿宋" w:eastAsia="仿宋" w:cs="仿宋"/>
          <w:color w:val="auto"/>
          <w:highlight w:val="none"/>
          <w:lang w:val="en-US" w:eastAsia="zh-CN"/>
        </w:rPr>
        <w:t>竞争性比选文件</w:t>
      </w:r>
      <w:r>
        <w:rPr>
          <w:rFonts w:hint="eastAsia" w:ascii="仿宋" w:hAnsi="仿宋" w:eastAsia="仿宋" w:cs="仿宋"/>
          <w:color w:val="auto"/>
          <w:highlight w:val="none"/>
        </w:rPr>
        <w:t>。一经进入</w:t>
      </w:r>
      <w:r>
        <w:rPr>
          <w:rFonts w:hint="eastAsia" w:ascii="仿宋" w:hAnsi="仿宋" w:eastAsia="仿宋" w:cs="仿宋"/>
          <w:color w:val="auto"/>
          <w:highlight w:val="none"/>
          <w:lang w:val="en-US" w:eastAsia="zh-CN"/>
        </w:rPr>
        <w:t>评审</w:t>
      </w:r>
      <w:r>
        <w:rPr>
          <w:rFonts w:hint="eastAsia" w:ascii="仿宋" w:hAnsi="仿宋" w:eastAsia="仿宋" w:cs="仿宋"/>
          <w:color w:val="auto"/>
          <w:highlight w:val="none"/>
        </w:rPr>
        <w:t>程序，即视为</w:t>
      </w:r>
      <w:r>
        <w:rPr>
          <w:rFonts w:hint="eastAsia" w:cs="仿宋"/>
          <w:color w:val="auto"/>
          <w:highlight w:val="none"/>
          <w:lang w:eastAsia="zh-CN"/>
        </w:rPr>
        <w:t>供应商</w:t>
      </w:r>
      <w:r>
        <w:rPr>
          <w:rFonts w:hint="eastAsia" w:ascii="仿宋" w:hAnsi="仿宋" w:eastAsia="仿宋" w:cs="仿宋"/>
          <w:color w:val="auto"/>
          <w:highlight w:val="none"/>
        </w:rPr>
        <w:t>已详细阅读全部文件资料，完全理解</w:t>
      </w:r>
      <w:r>
        <w:rPr>
          <w:rFonts w:hint="eastAsia" w:ascii="仿宋" w:hAnsi="仿宋" w:eastAsia="仿宋" w:cs="仿宋"/>
          <w:color w:val="auto"/>
          <w:highlight w:val="none"/>
          <w:lang w:val="en-US" w:eastAsia="zh-CN"/>
        </w:rPr>
        <w:t>竞争性比选文件</w:t>
      </w:r>
      <w:r>
        <w:rPr>
          <w:rFonts w:hint="eastAsia" w:ascii="仿宋" w:hAnsi="仿宋" w:eastAsia="仿宋" w:cs="仿宋"/>
          <w:color w:val="auto"/>
          <w:highlight w:val="none"/>
        </w:rPr>
        <w:t>所有条款内容并同意放弃对这方面有不明白及误解的权利。</w:t>
      </w:r>
      <w:r>
        <w:rPr>
          <w:rFonts w:hint="eastAsia" w:ascii="仿宋" w:hAnsi="仿宋" w:eastAsia="仿宋" w:cs="仿宋"/>
          <w:color w:val="auto"/>
          <w:highlight w:val="none"/>
          <w:lang w:val="en-US" w:eastAsia="zh-CN"/>
        </w:rPr>
        <w:t xml:space="preserve"> </w:t>
      </w:r>
    </w:p>
    <w:p w14:paraId="4D5A6AE2">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cs="仿宋"/>
          <w:color w:val="auto"/>
          <w:highlight w:val="none"/>
          <w:lang w:val="en-US" w:eastAsia="zh-CN"/>
        </w:rPr>
        <w:t>五</w:t>
      </w:r>
      <w:r>
        <w:rPr>
          <w:rFonts w:hint="eastAsia" w:ascii="仿宋" w:hAnsi="仿宋" w:eastAsia="仿宋" w:cs="仿宋"/>
          <w:color w:val="auto"/>
          <w:highlight w:val="none"/>
        </w:rPr>
        <w:t>）评审的依据为</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和</w:t>
      </w:r>
      <w:r>
        <w:rPr>
          <w:rFonts w:hint="eastAsia" w:cs="仿宋"/>
          <w:color w:val="auto"/>
          <w:highlight w:val="none"/>
          <w:lang w:eastAsia="zh-CN"/>
        </w:rPr>
        <w:t>响应文件</w:t>
      </w:r>
      <w:r>
        <w:rPr>
          <w:rFonts w:hint="eastAsia" w:ascii="仿宋" w:hAnsi="仿宋" w:eastAsia="仿宋" w:cs="仿宋"/>
          <w:color w:val="auto"/>
          <w:highlight w:val="none"/>
        </w:rPr>
        <w:t>（含有效的书面承诺）。</w:t>
      </w:r>
      <w:r>
        <w:rPr>
          <w:rFonts w:hint="eastAsia" w:cs="仿宋"/>
          <w:color w:val="auto"/>
          <w:highlight w:val="none"/>
          <w:lang w:val="en-US" w:eastAsia="zh-CN"/>
        </w:rPr>
        <w:t>评审委员会</w:t>
      </w:r>
      <w:r>
        <w:rPr>
          <w:rFonts w:hint="eastAsia" w:ascii="仿宋" w:hAnsi="仿宋" w:eastAsia="仿宋" w:cs="仿宋"/>
          <w:color w:val="auto"/>
          <w:highlight w:val="none"/>
        </w:rPr>
        <w:t>判断</w:t>
      </w:r>
      <w:r>
        <w:rPr>
          <w:rFonts w:hint="eastAsia" w:cs="仿宋"/>
          <w:color w:val="auto"/>
          <w:highlight w:val="none"/>
          <w:lang w:eastAsia="zh-CN"/>
        </w:rPr>
        <w:t>响应文件</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的响应，仅基于</w:t>
      </w:r>
      <w:r>
        <w:rPr>
          <w:rFonts w:hint="eastAsia" w:cs="仿宋"/>
          <w:color w:val="auto"/>
          <w:highlight w:val="none"/>
          <w:lang w:eastAsia="zh-CN"/>
        </w:rPr>
        <w:t>响应文件</w:t>
      </w:r>
      <w:r>
        <w:rPr>
          <w:rFonts w:hint="eastAsia" w:ascii="仿宋" w:hAnsi="仿宋" w:eastAsia="仿宋" w:cs="仿宋"/>
          <w:color w:val="auto"/>
          <w:highlight w:val="none"/>
        </w:rPr>
        <w:t>本身而不靠外部证据。</w:t>
      </w:r>
    </w:p>
    <w:p w14:paraId="5652DA4D">
      <w:pPr>
        <w:pStyle w:val="3"/>
        <w:keepLines w:val="0"/>
        <w:pageBreakBefore w:val="0"/>
        <w:kinsoku/>
        <w:wordWrap/>
        <w:topLinePunct w:val="0"/>
        <w:bidi w:val="0"/>
        <w:textAlignment w:val="auto"/>
        <w:rPr>
          <w:rFonts w:hint="eastAsia" w:ascii="仿宋" w:hAnsi="仿宋" w:eastAsia="仿宋" w:cs="仿宋"/>
          <w:color w:val="auto"/>
          <w:highlight w:val="none"/>
          <w:lang w:eastAsia="zh-CN"/>
        </w:rPr>
      </w:pPr>
      <w:bookmarkStart w:id="34" w:name="_Toc12158"/>
      <w:r>
        <w:rPr>
          <w:rFonts w:hint="eastAsia" w:ascii="仿宋" w:hAnsi="仿宋" w:eastAsia="仿宋" w:cs="仿宋"/>
          <w:color w:val="auto"/>
          <w:highlight w:val="none"/>
        </w:rPr>
        <w:t>三、</w:t>
      </w:r>
      <w:r>
        <w:rPr>
          <w:rFonts w:hint="eastAsia" w:ascii="仿宋" w:hAnsi="仿宋" w:cs="仿宋"/>
          <w:color w:val="auto"/>
          <w:highlight w:val="none"/>
          <w:lang w:eastAsia="zh-CN"/>
        </w:rPr>
        <w:t>响应文件</w:t>
      </w:r>
      <w:bookmarkEnd w:id="34"/>
    </w:p>
    <w:p w14:paraId="22F6D3E8">
      <w:pPr>
        <w:keepLines w:val="0"/>
        <w:pageBreakBefore w:val="0"/>
        <w:kinsoku/>
        <w:wordWrap/>
        <w:topLinePunct w:val="0"/>
        <w:bidi w:val="0"/>
        <w:textAlignment w:val="auto"/>
        <w:rPr>
          <w:rFonts w:hint="eastAsia" w:ascii="仿宋" w:hAnsi="仿宋" w:eastAsia="仿宋" w:cs="仿宋"/>
          <w:color w:val="auto"/>
          <w:highlight w:val="none"/>
        </w:rPr>
      </w:pPr>
      <w:r>
        <w:rPr>
          <w:rFonts w:hint="eastAsia" w:cs="仿宋"/>
          <w:color w:val="auto"/>
          <w:highlight w:val="none"/>
          <w:lang w:eastAsia="zh-CN"/>
        </w:rPr>
        <w:t>供应商</w:t>
      </w:r>
      <w:r>
        <w:rPr>
          <w:rFonts w:hint="eastAsia" w:ascii="仿宋" w:hAnsi="仿宋" w:eastAsia="仿宋" w:cs="仿宋"/>
          <w:color w:val="auto"/>
          <w:highlight w:val="none"/>
        </w:rPr>
        <w:t>应当按照</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的要求编制</w:t>
      </w:r>
      <w:r>
        <w:rPr>
          <w:rFonts w:hint="eastAsia" w:cs="仿宋"/>
          <w:color w:val="auto"/>
          <w:highlight w:val="none"/>
          <w:lang w:eastAsia="zh-CN"/>
        </w:rPr>
        <w:t>响应文件</w:t>
      </w:r>
      <w:r>
        <w:rPr>
          <w:rFonts w:hint="eastAsia" w:ascii="仿宋" w:hAnsi="仿宋" w:eastAsia="仿宋" w:cs="仿宋"/>
          <w:color w:val="auto"/>
          <w:highlight w:val="none"/>
        </w:rPr>
        <w:t>，并对</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提出的要求和条件作出实质性响应。</w:t>
      </w:r>
    </w:p>
    <w:p w14:paraId="17BE88FA">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（一）</w:t>
      </w:r>
      <w:r>
        <w:rPr>
          <w:rFonts w:hint="eastAsia" w:cs="仿宋"/>
          <w:color w:val="auto"/>
          <w:highlight w:val="none"/>
          <w:lang w:eastAsia="zh-CN"/>
        </w:rPr>
        <w:t>响应文件</w:t>
      </w:r>
      <w:r>
        <w:rPr>
          <w:rFonts w:hint="eastAsia" w:ascii="仿宋" w:hAnsi="仿宋" w:eastAsia="仿宋" w:cs="仿宋"/>
          <w:color w:val="auto"/>
          <w:highlight w:val="none"/>
        </w:rPr>
        <w:t>组成</w:t>
      </w:r>
    </w:p>
    <w:p w14:paraId="52211225">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由第七篇“</w:t>
      </w:r>
      <w:r>
        <w:rPr>
          <w:rFonts w:hint="eastAsia" w:ascii="仿宋" w:hAnsi="仿宋" w:eastAsia="仿宋" w:cs="仿宋"/>
          <w:color w:val="auto"/>
          <w:highlight w:val="none"/>
          <w:lang w:eastAsia="zh-CN"/>
        </w:rPr>
        <w:t>响应文件编制要求</w:t>
      </w:r>
      <w:r>
        <w:rPr>
          <w:rFonts w:hint="eastAsia" w:ascii="仿宋" w:hAnsi="仿宋" w:eastAsia="仿宋" w:cs="仿宋"/>
          <w:color w:val="auto"/>
          <w:highlight w:val="none"/>
        </w:rPr>
        <w:t>”规定的部分和</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所作的一切有效补充、修改和承诺</w:t>
      </w:r>
      <w:r>
        <w:rPr>
          <w:rFonts w:hint="eastAsia" w:ascii="仿宋" w:hAnsi="仿宋" w:eastAsia="仿宋" w:cs="仿宋"/>
          <w:color w:val="auto"/>
          <w:highlight w:val="none"/>
          <w:lang w:eastAsia="zh-CN"/>
        </w:rPr>
        <w:t>（本竞争性比选文件中所要求的承诺格式由供应商自拟）</w:t>
      </w:r>
      <w:r>
        <w:rPr>
          <w:rFonts w:hint="eastAsia" w:ascii="仿宋" w:hAnsi="仿宋" w:eastAsia="仿宋" w:cs="仿宋"/>
          <w:color w:val="auto"/>
          <w:highlight w:val="none"/>
        </w:rPr>
        <w:t>等文件组成，</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应按照第七篇“</w:t>
      </w:r>
      <w:r>
        <w:rPr>
          <w:rFonts w:hint="eastAsia" w:ascii="仿宋" w:hAnsi="仿宋" w:eastAsia="仿宋" w:cs="仿宋"/>
          <w:color w:val="auto"/>
          <w:highlight w:val="none"/>
          <w:lang w:eastAsia="zh-CN"/>
        </w:rPr>
        <w:t>响应文件编制要求</w:t>
      </w:r>
      <w:r>
        <w:rPr>
          <w:rFonts w:hint="eastAsia" w:ascii="仿宋" w:hAnsi="仿宋" w:eastAsia="仿宋" w:cs="仿宋"/>
          <w:color w:val="auto"/>
          <w:highlight w:val="none"/>
        </w:rPr>
        <w:t>”规定的目录顺序组织编写，同时应编制完整的页码、目录</w:t>
      </w:r>
      <w:r>
        <w:rPr>
          <w:rFonts w:hint="eastAsia" w:ascii="仿宋" w:hAnsi="仿宋" w:eastAsia="仿宋" w:cs="仿宋"/>
          <w:color w:val="auto"/>
          <w:highlight w:val="none"/>
          <w:lang w:eastAsia="zh-CN"/>
        </w:rPr>
        <w:t>，也可在基本格式基础上对表格进行扩展，未规定格式的由供应商自定格式。</w:t>
      </w:r>
    </w:p>
    <w:p w14:paraId="2D8D478B">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（二）联合体</w:t>
      </w:r>
      <w:r>
        <w:rPr>
          <w:rFonts w:hint="eastAsia" w:ascii="仿宋" w:hAnsi="仿宋" w:eastAsia="仿宋" w:cs="仿宋"/>
          <w:color w:val="auto"/>
          <w:highlight w:val="none"/>
          <w:lang w:eastAsia="zh-CN"/>
        </w:rPr>
        <w:t>：本项目不接受联合体参与比选，否则按无效处理。</w:t>
      </w:r>
    </w:p>
    <w:p w14:paraId="05E2EF74">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（三）</w:t>
      </w:r>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有效期</w:t>
      </w:r>
      <w:r>
        <w:rPr>
          <w:rFonts w:hint="eastAsia" w:ascii="仿宋" w:hAnsi="仿宋" w:eastAsia="仿宋" w:cs="仿宋"/>
          <w:color w:val="auto"/>
          <w:highlight w:val="none"/>
          <w:lang w:eastAsia="zh-CN"/>
        </w:rPr>
        <w:t>：</w:t>
      </w:r>
      <w:r>
        <w:rPr>
          <w:rFonts w:hint="eastAsia" w:cs="仿宋"/>
          <w:color w:val="auto"/>
          <w:highlight w:val="none"/>
          <w:lang w:eastAsia="zh-CN"/>
        </w:rPr>
        <w:t>响应文件</w:t>
      </w:r>
      <w:r>
        <w:rPr>
          <w:rFonts w:hint="eastAsia" w:ascii="仿宋" w:hAnsi="仿宋" w:eastAsia="仿宋" w:cs="仿宋"/>
          <w:color w:val="auto"/>
          <w:highlight w:val="none"/>
        </w:rPr>
        <w:t>及有关承诺文件有效期为</w:t>
      </w:r>
      <w:r>
        <w:rPr>
          <w:rFonts w:hint="eastAsia" w:cs="仿宋"/>
          <w:i w:val="0"/>
          <w:iCs w:val="0"/>
          <w:color w:val="auto"/>
          <w:sz w:val="24"/>
          <w:szCs w:val="24"/>
          <w:highlight w:val="none"/>
          <w:lang w:val="en-US" w:eastAsia="zh-CN"/>
        </w:rPr>
        <w:t>响应文件递交</w:t>
      </w:r>
      <w:r>
        <w:rPr>
          <w:rFonts w:hint="eastAsia" w:ascii="仿宋" w:hAnsi="仿宋" w:eastAsia="仿宋" w:cs="仿宋"/>
          <w:color w:val="auto"/>
          <w:highlight w:val="none"/>
        </w:rPr>
        <w:t>截止时间起90天。</w:t>
      </w:r>
    </w:p>
    <w:p w14:paraId="65719985">
      <w:pPr>
        <w:keepLines w:val="0"/>
        <w:pageBreakBefore w:val="0"/>
        <w:kinsoku/>
        <w:wordWrap/>
        <w:topLinePunct w:val="0"/>
        <w:bidi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（四）</w:t>
      </w:r>
      <w:r>
        <w:rPr>
          <w:rFonts w:hint="eastAsia" w:ascii="仿宋" w:hAnsi="仿宋" w:eastAsia="仿宋" w:cs="仿宋"/>
          <w:color w:val="auto"/>
          <w:highlight w:val="none"/>
          <w:lang w:eastAsia="zh-CN"/>
        </w:rPr>
        <w:t>比选保证金</w:t>
      </w:r>
      <w:r>
        <w:rPr>
          <w:rFonts w:hint="eastAsia" w:cs="仿宋"/>
          <w:color w:val="auto"/>
          <w:highlight w:val="none"/>
          <w:lang w:eastAsia="zh-CN"/>
        </w:rPr>
        <w:t>：</w:t>
      </w:r>
      <w:r>
        <w:rPr>
          <w:rFonts w:hint="eastAsia" w:cs="仿宋"/>
          <w:color w:val="auto"/>
          <w:highlight w:val="none"/>
          <w:lang w:val="en-US" w:eastAsia="zh-CN"/>
        </w:rPr>
        <w:t>无。</w:t>
      </w:r>
    </w:p>
    <w:p w14:paraId="2FFBD4D8">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（五）</w:t>
      </w:r>
      <w:r>
        <w:rPr>
          <w:rFonts w:hint="eastAsia" w:cs="仿宋"/>
          <w:color w:val="auto"/>
          <w:highlight w:val="none"/>
          <w:lang w:eastAsia="zh-CN"/>
        </w:rPr>
        <w:t>响应文件</w:t>
      </w:r>
      <w:r>
        <w:rPr>
          <w:rFonts w:hint="eastAsia" w:ascii="仿宋" w:hAnsi="仿宋" w:eastAsia="仿宋" w:cs="仿宋"/>
          <w:color w:val="auto"/>
          <w:highlight w:val="none"/>
        </w:rPr>
        <w:t>的份数和签署</w:t>
      </w:r>
    </w:p>
    <w:p w14:paraId="1217AC8B">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响应文件一式4份，其中正本1份，副本2份，电子响应文件1份（采用PDF格式，由供应商在有效报价时间段内，通过行采家-电子竞采中心（https://www.gec123.com/xe/）在线提交），副本可为正本的完整复印件，副本与正本不一致时以正本为准，且每套纸质响应文件须在封面清楚地标明“正本”“副本”字样，否则由评审委员会作无效响应处理。电子响应文件内容应与纸质响应文件正本内容一致，不一致时，以纸质响应文件正本为准。</w:t>
      </w:r>
    </w:p>
    <w:p w14:paraId="257928A8">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2.响应文件须逐页加盖供应商公章，否则由评审委员会作无效响应处理。</w:t>
      </w:r>
    </w:p>
    <w:p w14:paraId="200535A6">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3.响应文件中，竞争性比选文件规定签署</w:t>
      </w:r>
      <w:r>
        <w:rPr>
          <w:rFonts w:hint="eastAsia" w:cs="仿宋"/>
          <w:color w:val="auto"/>
          <w:highlight w:val="none"/>
          <w:lang w:val="en-US" w:eastAsia="zh-CN"/>
        </w:rPr>
        <w:t>或</w:t>
      </w:r>
      <w:r>
        <w:rPr>
          <w:rFonts w:hint="eastAsia" w:ascii="仿宋" w:hAnsi="仿宋" w:eastAsia="仿宋" w:cs="仿宋"/>
          <w:color w:val="auto"/>
          <w:highlight w:val="none"/>
          <w:lang w:val="en-US" w:eastAsia="zh-CN"/>
        </w:rPr>
        <w:t>盖章的</w:t>
      </w:r>
      <w:r>
        <w:rPr>
          <w:rFonts w:hint="eastAsia" w:cs="仿宋"/>
          <w:color w:val="auto"/>
          <w:highlight w:val="none"/>
          <w:lang w:val="en-US" w:eastAsia="zh-CN"/>
        </w:rPr>
        <w:t>地方</w:t>
      </w:r>
      <w:r>
        <w:rPr>
          <w:rFonts w:hint="eastAsia" w:ascii="仿宋" w:hAnsi="仿宋" w:eastAsia="仿宋" w:cs="仿宋"/>
          <w:color w:val="auto"/>
          <w:highlight w:val="none"/>
          <w:lang w:val="en-US" w:eastAsia="zh-CN"/>
        </w:rPr>
        <w:t>，均应严格按照其要求执行相应的签署或盖章</w:t>
      </w:r>
      <w:r>
        <w:rPr>
          <w:rFonts w:hint="eastAsia" w:cs="仿宋"/>
          <w:color w:val="auto"/>
          <w:highlight w:val="none"/>
          <w:lang w:val="en-US" w:eastAsia="zh-CN"/>
        </w:rPr>
        <w:t>程序</w:t>
      </w:r>
      <w:r>
        <w:rPr>
          <w:rFonts w:hint="eastAsia" w:ascii="仿宋" w:hAnsi="仿宋" w:eastAsia="仿宋" w:cs="仿宋"/>
          <w:color w:val="auto"/>
          <w:highlight w:val="none"/>
          <w:lang w:val="en-US" w:eastAsia="zh-CN"/>
        </w:rPr>
        <w:t>。</w:t>
      </w:r>
    </w:p>
    <w:p w14:paraId="05D17186">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4.若供应商对响应文件的错处做必要修改，则应在修改处加盖供应商公章或由法定代表人（或其授权代表）或自然人（供应商为自然人）签署确认。</w:t>
      </w:r>
    </w:p>
    <w:p w14:paraId="6AD9F2E7">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5.响应文件语言：简体中文。</w:t>
      </w:r>
    </w:p>
    <w:p w14:paraId="21D67E8B">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6.电报、电话、传真形式的响应文件概不接受。</w:t>
      </w:r>
    </w:p>
    <w:p w14:paraId="6A249696">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（六）修正错误</w:t>
      </w:r>
    </w:p>
    <w:p w14:paraId="4D4BF356">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1.若</w:t>
      </w:r>
      <w:r>
        <w:rPr>
          <w:rFonts w:hint="eastAsia" w:cs="仿宋"/>
          <w:color w:val="auto"/>
          <w:highlight w:val="none"/>
          <w:lang w:eastAsia="zh-CN"/>
        </w:rPr>
        <w:t>供应商</w:t>
      </w:r>
      <w:r>
        <w:rPr>
          <w:rFonts w:hint="eastAsia" w:ascii="仿宋" w:hAnsi="仿宋" w:eastAsia="仿宋" w:cs="仿宋"/>
          <w:color w:val="auto"/>
          <w:highlight w:val="none"/>
        </w:rPr>
        <w:t>所递交的</w:t>
      </w:r>
      <w:r>
        <w:rPr>
          <w:rFonts w:hint="eastAsia" w:cs="仿宋"/>
          <w:color w:val="auto"/>
          <w:highlight w:val="none"/>
          <w:lang w:eastAsia="zh-CN"/>
        </w:rPr>
        <w:t>响应文件</w:t>
      </w:r>
      <w:r>
        <w:rPr>
          <w:rFonts w:hint="eastAsia" w:ascii="仿宋" w:hAnsi="仿宋" w:eastAsia="仿宋" w:cs="仿宋"/>
          <w:color w:val="auto"/>
          <w:highlight w:val="none"/>
        </w:rPr>
        <w:t>或报价中的价格出现大写金额和小写金额不一致的错误，以大写金额修正为准。</w:t>
      </w:r>
    </w:p>
    <w:p w14:paraId="7BCC7E2A">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评审委员会</w:t>
      </w:r>
      <w:r>
        <w:rPr>
          <w:rFonts w:hint="eastAsia" w:ascii="仿宋" w:hAnsi="仿宋" w:eastAsia="仿宋" w:cs="仿宋"/>
          <w:color w:val="auto"/>
          <w:highlight w:val="none"/>
        </w:rPr>
        <w:t>按上述修正错误的原则及方法修正</w:t>
      </w:r>
      <w:r>
        <w:rPr>
          <w:rFonts w:hint="eastAsia" w:cs="仿宋"/>
          <w:color w:val="auto"/>
          <w:highlight w:val="none"/>
          <w:lang w:eastAsia="zh-CN"/>
        </w:rPr>
        <w:t>供应商</w:t>
      </w:r>
      <w:r>
        <w:rPr>
          <w:rFonts w:hint="eastAsia" w:ascii="仿宋" w:hAnsi="仿宋" w:eastAsia="仿宋" w:cs="仿宋"/>
          <w:color w:val="auto"/>
          <w:highlight w:val="none"/>
        </w:rPr>
        <w:t>的报价，</w:t>
      </w:r>
      <w:r>
        <w:rPr>
          <w:rFonts w:hint="eastAsia" w:cs="仿宋"/>
          <w:color w:val="auto"/>
          <w:highlight w:val="none"/>
          <w:lang w:eastAsia="zh-CN"/>
        </w:rPr>
        <w:t>供应商</w:t>
      </w:r>
      <w:r>
        <w:rPr>
          <w:rFonts w:hint="eastAsia" w:ascii="仿宋" w:hAnsi="仿宋" w:eastAsia="仿宋" w:cs="仿宋"/>
          <w:color w:val="auto"/>
          <w:highlight w:val="none"/>
        </w:rPr>
        <w:t>同意并签字确认后，修正后的报价对</w:t>
      </w:r>
      <w:r>
        <w:rPr>
          <w:rFonts w:hint="eastAsia" w:cs="仿宋"/>
          <w:color w:val="auto"/>
          <w:highlight w:val="none"/>
          <w:lang w:eastAsia="zh-CN"/>
        </w:rPr>
        <w:t>供应商</w:t>
      </w:r>
      <w:r>
        <w:rPr>
          <w:rFonts w:hint="eastAsia" w:ascii="仿宋" w:hAnsi="仿宋" w:eastAsia="仿宋" w:cs="仿宋"/>
          <w:color w:val="auto"/>
          <w:highlight w:val="none"/>
        </w:rPr>
        <w:t>具有约束作用。如果</w:t>
      </w:r>
      <w:r>
        <w:rPr>
          <w:rFonts w:hint="eastAsia" w:cs="仿宋"/>
          <w:color w:val="auto"/>
          <w:highlight w:val="none"/>
          <w:lang w:eastAsia="zh-CN"/>
        </w:rPr>
        <w:t>供应商</w:t>
      </w:r>
      <w:r>
        <w:rPr>
          <w:rFonts w:hint="eastAsia" w:ascii="仿宋" w:hAnsi="仿宋" w:eastAsia="仿宋" w:cs="仿宋"/>
          <w:color w:val="auto"/>
          <w:highlight w:val="none"/>
        </w:rPr>
        <w:t>不接受修正后的价格，将失去成为</w:t>
      </w:r>
      <w:r>
        <w:rPr>
          <w:rFonts w:hint="eastAsia" w:cs="仿宋"/>
          <w:color w:val="auto"/>
          <w:highlight w:val="none"/>
          <w:lang w:eastAsia="zh-CN"/>
        </w:rPr>
        <w:t>成交供应商</w:t>
      </w:r>
      <w:r>
        <w:rPr>
          <w:rFonts w:hint="eastAsia" w:ascii="仿宋" w:hAnsi="仿宋" w:eastAsia="仿宋" w:cs="仿宋"/>
          <w:color w:val="auto"/>
          <w:highlight w:val="none"/>
        </w:rPr>
        <w:t>的资格。</w:t>
      </w:r>
    </w:p>
    <w:p w14:paraId="63084388">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（七）</w:t>
      </w:r>
      <w:r>
        <w:rPr>
          <w:rFonts w:hint="eastAsia" w:cs="仿宋"/>
          <w:color w:val="auto"/>
          <w:highlight w:val="none"/>
          <w:lang w:eastAsia="zh-CN"/>
        </w:rPr>
        <w:t>响应文件</w:t>
      </w:r>
      <w:r>
        <w:rPr>
          <w:rFonts w:hint="eastAsia" w:ascii="仿宋" w:hAnsi="仿宋" w:eastAsia="仿宋" w:cs="仿宋"/>
          <w:color w:val="auto"/>
          <w:highlight w:val="none"/>
        </w:rPr>
        <w:t>的递交</w:t>
      </w:r>
    </w:p>
    <w:p w14:paraId="2D496DFC">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响应文件的正本、副本均应密封送达</w:t>
      </w:r>
      <w:r>
        <w:rPr>
          <w:rFonts w:hint="eastAsia" w:ascii="仿宋" w:hAnsi="仿宋" w:eastAsia="仿宋" w:cs="仿宋"/>
          <w:color w:val="auto"/>
          <w:highlight w:val="none"/>
          <w:lang w:val="en-US" w:eastAsia="zh-CN"/>
        </w:rPr>
        <w:t>比选</w:t>
      </w:r>
      <w:r>
        <w:rPr>
          <w:rFonts w:hint="eastAsia" w:cs="仿宋"/>
          <w:color w:val="auto"/>
          <w:highlight w:val="none"/>
          <w:lang w:val="en-US" w:eastAsia="zh-CN"/>
        </w:rPr>
        <w:t>开标</w:t>
      </w:r>
      <w:r>
        <w:rPr>
          <w:rFonts w:hint="eastAsia" w:ascii="仿宋" w:hAnsi="仿宋" w:eastAsia="仿宋" w:cs="仿宋"/>
          <w:color w:val="auto"/>
          <w:highlight w:val="none"/>
          <w:lang w:val="en-US" w:eastAsia="zh-CN"/>
        </w:rPr>
        <w:t>地点</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并</w:t>
      </w:r>
      <w:r>
        <w:rPr>
          <w:rFonts w:hint="eastAsia" w:ascii="仿宋" w:hAnsi="仿宋" w:eastAsia="仿宋" w:cs="仿宋"/>
          <w:color w:val="auto"/>
          <w:highlight w:val="none"/>
          <w:lang w:eastAsia="zh-CN"/>
        </w:rPr>
        <w:t>在封套上注明</w:t>
      </w:r>
      <w:r>
        <w:rPr>
          <w:rFonts w:hint="eastAsia" w:ascii="仿宋" w:hAnsi="仿宋" w:eastAsia="仿宋" w:cs="仿宋"/>
          <w:color w:val="auto"/>
          <w:highlight w:val="none"/>
          <w:lang w:val="en-US" w:eastAsia="zh-CN"/>
        </w:rPr>
        <w:t>“项目名称”“响应文件”“供应商名称”以及“日期”</w:t>
      </w:r>
      <w:r>
        <w:rPr>
          <w:rFonts w:hint="eastAsia" w:ascii="仿宋" w:hAnsi="仿宋" w:eastAsia="仿宋" w:cs="仿宋"/>
          <w:color w:val="auto"/>
          <w:highlight w:val="none"/>
          <w:lang w:eastAsia="zh-CN"/>
        </w:rPr>
        <w:t>。若正本、副本分别进行密封的，还应在封套上注明“正本”“副本”字样，</w:t>
      </w:r>
      <w:r>
        <w:rPr>
          <w:rFonts w:hint="eastAsia" w:ascii="仿宋" w:hAnsi="仿宋" w:eastAsia="仿宋" w:cs="仿宋"/>
          <w:color w:val="auto"/>
          <w:highlight w:val="none"/>
          <w:lang w:val="en-US" w:eastAsia="zh-CN"/>
        </w:rPr>
        <w:t>封套封口处应加盖供应商公章或由法定代表人（或其授权代表）或自然人签字。未按要求封装响应文件的，采购代理机构有权拒绝接收。</w:t>
      </w:r>
    </w:p>
    <w:p w14:paraId="0667F3B4">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2.响应文件的电子文档应在有效报价时间段内，通过行采家-电子竞采中心（https://www.gec123.com/xe/）在线提交。</w:t>
      </w:r>
    </w:p>
    <w:p w14:paraId="47E4806E">
      <w:pPr>
        <w:keepLines w:val="0"/>
        <w:pageBreakBefore w:val="0"/>
        <w:kinsoku/>
        <w:wordWrap/>
        <w:topLinePunct w:val="0"/>
        <w:bidi w:val="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相关原件递交要求（如果有）：若竞争性比选文件要求提交相关原件，则需将原件完整封装，并在封套上清晰注明“项目名称”“供应商名称”及“日期”。封套封口处须加盖供应商公章，或由法定代表人（或其授权代表）或自然人签字确认。其递交</w:t>
      </w:r>
      <w:r>
        <w:rPr>
          <w:rFonts w:hint="eastAsia" w:cs="仿宋"/>
          <w:color w:val="auto"/>
          <w:highlight w:val="none"/>
          <w:lang w:val="en-US" w:eastAsia="zh-CN"/>
        </w:rPr>
        <w:t>地点</w:t>
      </w:r>
      <w:r>
        <w:rPr>
          <w:rFonts w:hint="eastAsia" w:ascii="仿宋" w:hAnsi="仿宋" w:eastAsia="仿宋" w:cs="仿宋"/>
          <w:color w:val="auto"/>
          <w:highlight w:val="none"/>
          <w:lang w:val="en-US" w:eastAsia="zh-CN"/>
        </w:rPr>
        <w:t>及时间应与响应文件递交</w:t>
      </w:r>
      <w:r>
        <w:rPr>
          <w:rFonts w:hint="eastAsia" w:cs="仿宋"/>
          <w:color w:val="auto"/>
          <w:highlight w:val="none"/>
          <w:lang w:val="en-US" w:eastAsia="zh-CN"/>
        </w:rPr>
        <w:t>地点</w:t>
      </w:r>
      <w:r>
        <w:rPr>
          <w:rFonts w:hint="eastAsia" w:ascii="仿宋" w:hAnsi="仿宋" w:eastAsia="仿宋" w:cs="仿宋"/>
          <w:color w:val="auto"/>
          <w:highlight w:val="none"/>
          <w:lang w:val="en-US" w:eastAsia="zh-CN"/>
        </w:rPr>
        <w:t>及时间保持一致（逾期将不予受理）。</w:t>
      </w:r>
    </w:p>
    <w:p w14:paraId="1ECC597F">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八</w:t>
      </w:r>
      <w:r>
        <w:rPr>
          <w:rFonts w:hint="eastAsia" w:ascii="仿宋" w:hAnsi="仿宋" w:eastAsia="仿宋" w:cs="仿宋"/>
          <w:color w:val="auto"/>
          <w:highlight w:val="none"/>
        </w:rPr>
        <w:t>）供应商参与人员及参与人员证明原件</w:t>
      </w:r>
    </w:p>
    <w:p w14:paraId="30CA00A3">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供应商需派1-2名代表参与比选开标活动，其中至少1人应为法定代表人（或其授权代表）或自然人（供应商为自然人）。</w:t>
      </w:r>
      <w:r>
        <w:rPr>
          <w:rFonts w:hint="eastAsia" w:ascii="仿宋" w:hAnsi="仿宋" w:eastAsia="仿宋" w:cs="仿宋"/>
          <w:color w:val="auto"/>
          <w:highlight w:val="none"/>
          <w:lang w:eastAsia="zh-CN"/>
        </w:rPr>
        <w:t>【注：</w:t>
      </w:r>
      <w:r>
        <w:rPr>
          <w:rFonts w:hint="eastAsia" w:ascii="仿宋" w:hAnsi="仿宋" w:eastAsia="仿宋" w:cs="仿宋"/>
          <w:color w:val="auto"/>
          <w:highlight w:val="none"/>
          <w:lang w:val="en-US" w:eastAsia="zh-CN"/>
        </w:rPr>
        <w:t>比选开始时采购人或采购代理机构需查验法定代表人（或其授权代表）或自然人身份证原件及竞争性比选文件“第一篇”规定的需现场递交的资料，即竞争性比选文件发售登记表、供应商信息卡等响应文件递交程序中要求递交的资料，未按要求提供的供应商其响应文件将被拒绝接收</w:t>
      </w:r>
      <w:r>
        <w:rPr>
          <w:rFonts w:hint="eastAsia" w:ascii="仿宋" w:hAnsi="仿宋" w:eastAsia="仿宋" w:cs="仿宋"/>
          <w:color w:val="auto"/>
          <w:highlight w:val="none"/>
          <w:lang w:eastAsia="zh-CN"/>
        </w:rPr>
        <w:t>】</w:t>
      </w:r>
    </w:p>
    <w:p w14:paraId="3AC84DD5">
      <w:pPr>
        <w:pStyle w:val="3"/>
        <w:keepLines w:val="0"/>
        <w:pageBreakBefore w:val="0"/>
        <w:kinsoku/>
        <w:wordWrap/>
        <w:topLinePunct w:val="0"/>
        <w:bidi w:val="0"/>
        <w:textAlignment w:val="auto"/>
        <w:rPr>
          <w:rFonts w:hint="eastAsia" w:ascii="仿宋" w:hAnsi="仿宋" w:eastAsia="仿宋" w:cs="仿宋"/>
          <w:color w:val="auto"/>
          <w:highlight w:val="none"/>
          <w:lang w:val="en-US" w:eastAsia="zh-CN"/>
        </w:rPr>
      </w:pPr>
      <w:bookmarkStart w:id="35" w:name="_Toc5978"/>
      <w:r>
        <w:rPr>
          <w:rFonts w:hint="eastAsia" w:ascii="仿宋" w:hAnsi="仿宋" w:eastAsia="仿宋" w:cs="仿宋"/>
          <w:color w:val="auto"/>
          <w:highlight w:val="none"/>
        </w:rPr>
        <w:t>四、</w:t>
      </w:r>
      <w:r>
        <w:rPr>
          <w:rFonts w:hint="eastAsia" w:ascii="仿宋" w:hAnsi="仿宋" w:cs="仿宋"/>
          <w:color w:val="auto"/>
          <w:highlight w:val="none"/>
          <w:lang w:val="en-US" w:eastAsia="zh-CN"/>
        </w:rPr>
        <w:t>开标</w:t>
      </w:r>
      <w:bookmarkEnd w:id="35"/>
    </w:p>
    <w:p w14:paraId="37FA2B58">
      <w:pPr>
        <w:keepLines w:val="0"/>
        <w:pageBreakBefore w:val="0"/>
        <w:kinsoku/>
        <w:wordWrap/>
        <w:topLinePunct w:val="0"/>
        <w:bidi w:val="0"/>
        <w:textAlignment w:val="auto"/>
        <w:rPr>
          <w:rFonts w:hint="eastAsia"/>
          <w:color w:val="auto"/>
          <w:highlight w:val="none"/>
        </w:rPr>
      </w:pPr>
      <w:r>
        <w:rPr>
          <w:rFonts w:hint="eastAsia"/>
          <w:color w:val="auto"/>
          <w:highlight w:val="none"/>
        </w:rPr>
        <w:t>（一）开标应当在</w:t>
      </w:r>
      <w:r>
        <w:rPr>
          <w:rFonts w:hint="eastAsia"/>
          <w:color w:val="auto"/>
          <w:highlight w:val="none"/>
          <w:lang w:eastAsia="zh-CN"/>
        </w:rPr>
        <w:t>本项目采购邀请书规定</w:t>
      </w:r>
      <w:r>
        <w:rPr>
          <w:rFonts w:hint="eastAsia"/>
          <w:color w:val="auto"/>
          <w:highlight w:val="none"/>
        </w:rPr>
        <w:t>的时间和地点公开进行。</w:t>
      </w:r>
    </w:p>
    <w:p w14:paraId="0CE957AE">
      <w:pPr>
        <w:keepLines w:val="0"/>
        <w:pageBreakBefore w:val="0"/>
        <w:kinsoku/>
        <w:wordWrap/>
        <w:topLinePunct w:val="0"/>
        <w:bidi w:val="0"/>
        <w:textAlignment w:val="auto"/>
        <w:rPr>
          <w:rFonts w:hint="eastAsia"/>
          <w:color w:val="auto"/>
          <w:highlight w:val="none"/>
        </w:rPr>
      </w:pPr>
      <w:r>
        <w:rPr>
          <w:rFonts w:hint="eastAsia"/>
          <w:color w:val="auto"/>
          <w:highlight w:val="none"/>
        </w:rPr>
        <w:t>（二）开标由</w:t>
      </w:r>
      <w:r>
        <w:rPr>
          <w:rFonts w:hint="eastAsia"/>
          <w:color w:val="auto"/>
          <w:highlight w:val="none"/>
          <w:lang w:eastAsia="zh-CN"/>
        </w:rPr>
        <w:t>采购人</w:t>
      </w:r>
      <w:r>
        <w:rPr>
          <w:rFonts w:hint="eastAsia"/>
          <w:color w:val="auto"/>
          <w:highlight w:val="none"/>
        </w:rPr>
        <w:t>或</w:t>
      </w:r>
      <w:r>
        <w:rPr>
          <w:rFonts w:hint="eastAsia"/>
          <w:color w:val="auto"/>
          <w:highlight w:val="none"/>
          <w:lang w:eastAsia="zh-CN"/>
        </w:rPr>
        <w:t>采购代理机构</w:t>
      </w:r>
      <w:r>
        <w:rPr>
          <w:rFonts w:hint="eastAsia"/>
          <w:color w:val="auto"/>
          <w:highlight w:val="none"/>
        </w:rPr>
        <w:t>主持，邀请</w:t>
      </w:r>
      <w:r>
        <w:rPr>
          <w:rFonts w:hint="eastAsia"/>
          <w:color w:val="auto"/>
          <w:highlight w:val="none"/>
          <w:lang w:eastAsia="zh-CN"/>
        </w:rPr>
        <w:t>所有供应商</w:t>
      </w:r>
      <w:r>
        <w:rPr>
          <w:rFonts w:hint="eastAsia"/>
          <w:color w:val="auto"/>
          <w:highlight w:val="none"/>
        </w:rPr>
        <w:t>和有关部门代表参加。</w:t>
      </w:r>
    </w:p>
    <w:p w14:paraId="37509BA2">
      <w:pPr>
        <w:keepLines w:val="0"/>
        <w:pageBreakBefore w:val="0"/>
        <w:kinsoku/>
        <w:wordWrap/>
        <w:topLinePunct w:val="0"/>
        <w:bidi w:val="0"/>
        <w:textAlignment w:val="auto"/>
        <w:rPr>
          <w:rFonts w:hint="eastAsia"/>
          <w:color w:val="auto"/>
          <w:highlight w:val="none"/>
        </w:rPr>
      </w:pPr>
      <w:r>
        <w:rPr>
          <w:rFonts w:hint="eastAsia"/>
          <w:color w:val="auto"/>
          <w:highlight w:val="none"/>
        </w:rPr>
        <w:t>（</w:t>
      </w:r>
      <w:r>
        <w:rPr>
          <w:rFonts w:hint="eastAsia"/>
          <w:color w:val="auto"/>
          <w:highlight w:val="none"/>
          <w:lang w:eastAsia="zh-CN"/>
        </w:rPr>
        <w:t>三</w:t>
      </w:r>
      <w:r>
        <w:rPr>
          <w:rFonts w:hint="eastAsia"/>
          <w:color w:val="auto"/>
          <w:highlight w:val="none"/>
        </w:rPr>
        <w:t>）主持人</w:t>
      </w:r>
      <w:r>
        <w:rPr>
          <w:rFonts w:hint="eastAsia"/>
          <w:color w:val="auto"/>
          <w:highlight w:val="none"/>
          <w:lang w:eastAsia="zh-CN"/>
        </w:rPr>
        <w:t>依照以下</w:t>
      </w:r>
      <w:r>
        <w:rPr>
          <w:rFonts w:hint="eastAsia"/>
          <w:color w:val="auto"/>
          <w:highlight w:val="none"/>
        </w:rPr>
        <w:t>程序进行开标：</w:t>
      </w:r>
    </w:p>
    <w:p w14:paraId="0A7405C1">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核验参加开标会议的</w:t>
      </w:r>
      <w:r>
        <w:rPr>
          <w:rFonts w:hint="eastAsia"/>
          <w:color w:val="auto"/>
          <w:highlight w:val="none"/>
          <w:lang w:eastAsia="zh-CN"/>
        </w:rPr>
        <w:t>供应商</w:t>
      </w:r>
      <w:r>
        <w:rPr>
          <w:rFonts w:hint="eastAsia"/>
          <w:color w:val="auto"/>
          <w:highlight w:val="none"/>
        </w:rPr>
        <w:t>法定代表人本人身份证（原件）</w:t>
      </w:r>
      <w:r>
        <w:rPr>
          <w:rFonts w:hint="eastAsia"/>
          <w:color w:val="auto"/>
          <w:highlight w:val="none"/>
          <w:lang w:val="en-US" w:eastAsia="zh-CN"/>
        </w:rPr>
        <w:t>、</w:t>
      </w:r>
      <w:r>
        <w:rPr>
          <w:rFonts w:hint="eastAsia"/>
          <w:color w:val="auto"/>
          <w:highlight w:val="none"/>
        </w:rPr>
        <w:t>法定代表人</w:t>
      </w:r>
      <w:r>
        <w:rPr>
          <w:rFonts w:hint="eastAsia"/>
          <w:color w:val="auto"/>
          <w:highlight w:val="none"/>
          <w:lang w:val="en-US" w:eastAsia="zh-CN"/>
        </w:rPr>
        <w:t>身份证明、</w:t>
      </w:r>
      <w:r>
        <w:rPr>
          <w:rFonts w:hint="eastAsia" w:ascii="仿宋" w:hAnsi="仿宋" w:eastAsia="仿宋" w:cs="仿宋"/>
          <w:color w:val="auto"/>
          <w:highlight w:val="none"/>
          <w:lang w:val="en-US" w:eastAsia="zh-CN"/>
        </w:rPr>
        <w:t>竞争性比选文件发售登记表</w:t>
      </w:r>
      <w:r>
        <w:rPr>
          <w:rFonts w:hint="eastAsia" w:cs="仿宋"/>
          <w:color w:val="auto"/>
          <w:highlight w:val="none"/>
          <w:lang w:val="en-US" w:eastAsia="zh-CN"/>
        </w:rPr>
        <w:t>及</w:t>
      </w:r>
      <w:r>
        <w:rPr>
          <w:rFonts w:hint="eastAsia" w:ascii="仿宋" w:hAnsi="仿宋" w:eastAsia="仿宋" w:cs="仿宋"/>
          <w:color w:val="auto"/>
          <w:highlight w:val="none"/>
          <w:lang w:val="en-US" w:eastAsia="zh-CN"/>
        </w:rPr>
        <w:t>供应商信息卡等</w:t>
      </w:r>
      <w:r>
        <w:rPr>
          <w:rFonts w:hint="eastAsia" w:cs="仿宋"/>
          <w:color w:val="auto"/>
          <w:highlight w:val="none"/>
          <w:lang w:val="en-US" w:eastAsia="zh-CN"/>
        </w:rPr>
        <w:t>资料，或</w:t>
      </w:r>
      <w:r>
        <w:rPr>
          <w:rFonts w:hint="eastAsia"/>
          <w:color w:val="auto"/>
          <w:highlight w:val="none"/>
        </w:rPr>
        <w:t>参加开标会议的</w:t>
      </w:r>
      <w:r>
        <w:rPr>
          <w:rFonts w:hint="eastAsia"/>
          <w:color w:val="auto"/>
          <w:highlight w:val="none"/>
          <w:lang w:eastAsia="zh-CN"/>
        </w:rPr>
        <w:t>供应商</w:t>
      </w:r>
      <w:r>
        <w:rPr>
          <w:rFonts w:hint="eastAsia"/>
          <w:color w:val="auto"/>
          <w:highlight w:val="none"/>
          <w:lang w:val="en-US" w:eastAsia="zh-CN"/>
        </w:rPr>
        <w:t>法人</w:t>
      </w:r>
      <w:r>
        <w:rPr>
          <w:rFonts w:hint="eastAsia"/>
          <w:color w:val="auto"/>
          <w:highlight w:val="none"/>
          <w:lang w:eastAsia="zh-CN"/>
        </w:rPr>
        <w:t>授权代表</w:t>
      </w:r>
      <w:r>
        <w:rPr>
          <w:rFonts w:hint="eastAsia"/>
          <w:color w:val="auto"/>
          <w:highlight w:val="none"/>
        </w:rPr>
        <w:t>本人身份证（原件）</w:t>
      </w:r>
      <w:r>
        <w:rPr>
          <w:rFonts w:hint="eastAsia"/>
          <w:color w:val="auto"/>
          <w:highlight w:val="none"/>
          <w:lang w:eastAsia="zh-CN"/>
        </w:rPr>
        <w:t>、</w:t>
      </w:r>
      <w:r>
        <w:rPr>
          <w:rFonts w:hint="eastAsia"/>
          <w:color w:val="auto"/>
          <w:highlight w:val="none"/>
        </w:rPr>
        <w:t>法定代表人</w:t>
      </w:r>
      <w:r>
        <w:rPr>
          <w:rFonts w:hint="eastAsia"/>
          <w:color w:val="auto"/>
          <w:highlight w:val="none"/>
          <w:lang w:val="en-US" w:eastAsia="zh-CN"/>
        </w:rPr>
        <w:t>身份证明、</w:t>
      </w:r>
      <w:r>
        <w:rPr>
          <w:rFonts w:hint="eastAsia"/>
          <w:color w:val="auto"/>
          <w:highlight w:val="none"/>
        </w:rPr>
        <w:t>授权委托书</w:t>
      </w:r>
      <w:r>
        <w:rPr>
          <w:rFonts w:hint="eastAsia"/>
          <w:color w:val="auto"/>
          <w:highlight w:val="none"/>
          <w:lang w:eastAsia="zh-CN"/>
        </w:rPr>
        <w:t>、</w:t>
      </w:r>
      <w:r>
        <w:rPr>
          <w:rFonts w:hint="eastAsia" w:ascii="仿宋" w:hAnsi="仿宋" w:eastAsia="仿宋" w:cs="仿宋"/>
          <w:color w:val="auto"/>
          <w:highlight w:val="none"/>
          <w:lang w:val="en-US" w:eastAsia="zh-CN"/>
        </w:rPr>
        <w:t>竞争性比选文件发售登记表</w:t>
      </w:r>
      <w:r>
        <w:rPr>
          <w:rFonts w:hint="eastAsia" w:cs="仿宋"/>
          <w:color w:val="auto"/>
          <w:highlight w:val="none"/>
          <w:lang w:val="en-US" w:eastAsia="zh-CN"/>
        </w:rPr>
        <w:t>及</w:t>
      </w:r>
      <w:r>
        <w:rPr>
          <w:rFonts w:hint="eastAsia" w:ascii="仿宋" w:hAnsi="仿宋" w:eastAsia="仿宋" w:cs="仿宋"/>
          <w:color w:val="auto"/>
          <w:highlight w:val="none"/>
          <w:lang w:val="en-US" w:eastAsia="zh-CN"/>
        </w:rPr>
        <w:t>供应商信息卡等</w:t>
      </w:r>
      <w:r>
        <w:rPr>
          <w:rFonts w:hint="eastAsia" w:cs="仿宋"/>
          <w:color w:val="auto"/>
          <w:highlight w:val="none"/>
          <w:lang w:val="en-US" w:eastAsia="zh-CN"/>
        </w:rPr>
        <w:t>资料</w:t>
      </w:r>
      <w:r>
        <w:rPr>
          <w:rFonts w:hint="eastAsia"/>
          <w:color w:val="auto"/>
          <w:highlight w:val="none"/>
        </w:rPr>
        <w:t>，以确认其身份合法有效</w:t>
      </w:r>
      <w:r>
        <w:rPr>
          <w:rFonts w:hint="eastAsia"/>
          <w:color w:val="auto"/>
          <w:highlight w:val="none"/>
          <w:lang w:eastAsia="zh-CN"/>
        </w:rPr>
        <w:t>。若经核实法定代表人或授权代表提供的资料与实际情况不符，则不得参与开标会。</w:t>
      </w:r>
      <w:r>
        <w:rPr>
          <w:rFonts w:hint="eastAsia"/>
          <w:color w:val="auto"/>
          <w:highlight w:val="none"/>
        </w:rPr>
        <w:t>核验合格的法定代表人或</w:t>
      </w:r>
      <w:r>
        <w:rPr>
          <w:rFonts w:hint="eastAsia"/>
          <w:color w:val="auto"/>
          <w:highlight w:val="none"/>
          <w:lang w:eastAsia="zh-CN"/>
        </w:rPr>
        <w:t>授权代表</w:t>
      </w:r>
      <w:r>
        <w:rPr>
          <w:rFonts w:hint="eastAsia"/>
          <w:color w:val="auto"/>
          <w:highlight w:val="none"/>
        </w:rPr>
        <w:t>可</w:t>
      </w:r>
      <w:r>
        <w:rPr>
          <w:rFonts w:hint="eastAsia"/>
          <w:color w:val="auto"/>
          <w:highlight w:val="none"/>
          <w:lang w:eastAsia="zh-CN"/>
        </w:rPr>
        <w:t>自行决定</w:t>
      </w:r>
      <w:r>
        <w:rPr>
          <w:rFonts w:hint="eastAsia"/>
          <w:color w:val="auto"/>
          <w:highlight w:val="none"/>
        </w:rPr>
        <w:t>是否参加开标会，</w:t>
      </w:r>
      <w:r>
        <w:rPr>
          <w:rFonts w:hint="eastAsia"/>
          <w:color w:val="auto"/>
          <w:highlight w:val="none"/>
          <w:lang w:eastAsia="zh-CN"/>
        </w:rPr>
        <w:t>未参加</w:t>
      </w:r>
      <w:r>
        <w:rPr>
          <w:rFonts w:hint="eastAsia"/>
          <w:color w:val="auto"/>
          <w:highlight w:val="none"/>
        </w:rPr>
        <w:t>开标会的视为默认开标结果。</w:t>
      </w:r>
    </w:p>
    <w:p w14:paraId="11CA8789">
      <w:pPr>
        <w:keepLines w:val="0"/>
        <w:pageBreakBefore w:val="0"/>
        <w:kinsoku/>
        <w:wordWrap/>
        <w:topLinePunct w:val="0"/>
        <w:bidi w:val="0"/>
        <w:textAlignment w:val="auto"/>
        <w:rPr>
          <w:rFonts w:hint="eastAsia"/>
          <w:color w:val="auto"/>
          <w:highlight w:val="none"/>
        </w:rPr>
      </w:pPr>
      <w:r>
        <w:rPr>
          <w:rFonts w:hint="eastAsia"/>
          <w:color w:val="auto"/>
          <w:highlight w:val="none"/>
        </w:rPr>
        <w:t>2.宣布开标纪律。</w:t>
      </w:r>
    </w:p>
    <w:p w14:paraId="18D5EC35">
      <w:pPr>
        <w:keepLines w:val="0"/>
        <w:pageBreakBefore w:val="0"/>
        <w:kinsoku/>
        <w:wordWrap/>
        <w:topLinePunct w:val="0"/>
        <w:bidi w:val="0"/>
        <w:textAlignment w:val="auto"/>
        <w:rPr>
          <w:rFonts w:hint="eastAsia"/>
          <w:color w:val="auto"/>
          <w:highlight w:val="none"/>
        </w:rPr>
      </w:pPr>
      <w:r>
        <w:rPr>
          <w:rFonts w:hint="eastAsia"/>
          <w:color w:val="auto"/>
          <w:highlight w:val="none"/>
        </w:rPr>
        <w:t>3.宣布</w:t>
      </w:r>
      <w:r>
        <w:rPr>
          <w:rFonts w:hint="eastAsia"/>
          <w:color w:val="auto"/>
          <w:highlight w:val="none"/>
          <w:lang w:eastAsia="zh-CN"/>
        </w:rPr>
        <w:t>主持人</w:t>
      </w:r>
      <w:r>
        <w:rPr>
          <w:rFonts w:hint="eastAsia"/>
          <w:color w:val="auto"/>
          <w:highlight w:val="none"/>
        </w:rPr>
        <w:t>、记录人、监</w:t>
      </w:r>
      <w:r>
        <w:rPr>
          <w:rFonts w:hint="eastAsia"/>
          <w:color w:val="auto"/>
          <w:highlight w:val="none"/>
          <w:lang w:eastAsia="zh-CN"/>
        </w:rPr>
        <w:t>督</w:t>
      </w:r>
      <w:r>
        <w:rPr>
          <w:rFonts w:hint="eastAsia"/>
          <w:color w:val="auto"/>
          <w:highlight w:val="none"/>
        </w:rPr>
        <w:t>人等有关人员姓名。</w:t>
      </w:r>
    </w:p>
    <w:p w14:paraId="2BBC48AC">
      <w:pPr>
        <w:keepLines w:val="0"/>
        <w:pageBreakBefore w:val="0"/>
        <w:kinsoku/>
        <w:wordWrap/>
        <w:topLinePunct w:val="0"/>
        <w:bidi w:val="0"/>
        <w:textAlignment w:val="auto"/>
        <w:rPr>
          <w:rFonts w:hint="eastAsia"/>
          <w:color w:val="auto"/>
          <w:highlight w:val="none"/>
        </w:rPr>
      </w:pPr>
      <w:r>
        <w:rPr>
          <w:rFonts w:hint="eastAsia"/>
          <w:color w:val="auto"/>
          <w:highlight w:val="none"/>
        </w:rPr>
        <w:t>4.公布在</w:t>
      </w:r>
      <w:r>
        <w:rPr>
          <w:rFonts w:hint="eastAsia"/>
          <w:color w:val="auto"/>
          <w:highlight w:val="none"/>
          <w:lang w:eastAsia="zh-CN"/>
        </w:rPr>
        <w:t>响应文件递交</w:t>
      </w:r>
      <w:r>
        <w:rPr>
          <w:rFonts w:hint="eastAsia"/>
          <w:color w:val="auto"/>
          <w:highlight w:val="none"/>
        </w:rPr>
        <w:t>截止时间前递交</w:t>
      </w:r>
      <w:r>
        <w:rPr>
          <w:rFonts w:hint="eastAsia"/>
          <w:color w:val="auto"/>
          <w:highlight w:val="none"/>
          <w:lang w:eastAsia="zh-CN"/>
        </w:rPr>
        <w:t>响应文件</w:t>
      </w:r>
      <w:r>
        <w:rPr>
          <w:rFonts w:hint="eastAsia"/>
          <w:color w:val="auto"/>
          <w:highlight w:val="none"/>
        </w:rPr>
        <w:t>的</w:t>
      </w:r>
      <w:r>
        <w:rPr>
          <w:rFonts w:hint="eastAsia"/>
          <w:color w:val="auto"/>
          <w:highlight w:val="none"/>
          <w:lang w:eastAsia="zh-CN"/>
        </w:rPr>
        <w:t>供应商</w:t>
      </w:r>
      <w:r>
        <w:rPr>
          <w:rFonts w:hint="eastAsia"/>
          <w:color w:val="auto"/>
          <w:highlight w:val="none"/>
        </w:rPr>
        <w:t>名称。</w:t>
      </w:r>
    </w:p>
    <w:p w14:paraId="58F8CA77">
      <w:pPr>
        <w:keepLines w:val="0"/>
        <w:pageBreakBefore w:val="0"/>
        <w:kinsoku/>
        <w:wordWrap/>
        <w:topLinePunct w:val="0"/>
        <w:bidi w:val="0"/>
        <w:textAlignment w:val="auto"/>
        <w:rPr>
          <w:rFonts w:hint="eastAsia"/>
          <w:color w:val="auto"/>
          <w:highlight w:val="none"/>
        </w:rPr>
      </w:pPr>
      <w:r>
        <w:rPr>
          <w:rFonts w:hint="eastAsia"/>
          <w:color w:val="auto"/>
          <w:highlight w:val="none"/>
        </w:rPr>
        <w:t>5.</w:t>
      </w:r>
      <w:r>
        <w:rPr>
          <w:rFonts w:hint="eastAsia"/>
          <w:color w:val="auto"/>
          <w:highlight w:val="none"/>
          <w:lang w:eastAsia="zh-CN"/>
        </w:rPr>
        <w:t>响应文件</w:t>
      </w:r>
      <w:r>
        <w:rPr>
          <w:rFonts w:hint="eastAsia"/>
          <w:color w:val="auto"/>
          <w:highlight w:val="none"/>
        </w:rPr>
        <w:t>的密封检查：</w:t>
      </w:r>
      <w:r>
        <w:rPr>
          <w:rFonts w:hint="eastAsia"/>
          <w:color w:val="auto"/>
          <w:highlight w:val="none"/>
          <w:lang w:eastAsia="zh-CN"/>
        </w:rPr>
        <w:t>供应商</w:t>
      </w:r>
      <w:r>
        <w:rPr>
          <w:rFonts w:hint="eastAsia"/>
          <w:color w:val="auto"/>
          <w:highlight w:val="none"/>
        </w:rPr>
        <w:t>可对自己的</w:t>
      </w:r>
      <w:r>
        <w:rPr>
          <w:rFonts w:hint="eastAsia"/>
          <w:color w:val="auto"/>
          <w:highlight w:val="none"/>
          <w:lang w:eastAsia="zh-CN"/>
        </w:rPr>
        <w:t>响应文件</w:t>
      </w:r>
      <w:r>
        <w:rPr>
          <w:rFonts w:hint="eastAsia"/>
          <w:color w:val="auto"/>
          <w:highlight w:val="none"/>
        </w:rPr>
        <w:t>封装情况进行检查，以确认其</w:t>
      </w:r>
      <w:r>
        <w:rPr>
          <w:rFonts w:hint="eastAsia"/>
          <w:color w:val="auto"/>
          <w:highlight w:val="none"/>
          <w:lang w:eastAsia="zh-CN"/>
        </w:rPr>
        <w:t>响应文件</w:t>
      </w:r>
      <w:r>
        <w:rPr>
          <w:rFonts w:hint="eastAsia"/>
          <w:color w:val="auto"/>
          <w:highlight w:val="none"/>
        </w:rPr>
        <w:t>密封完好。</w:t>
      </w:r>
    </w:p>
    <w:p w14:paraId="1B53656D">
      <w:pPr>
        <w:keepLines w:val="0"/>
        <w:pageBreakBefore w:val="0"/>
        <w:kinsoku/>
        <w:wordWrap/>
        <w:topLinePunct w:val="0"/>
        <w:bidi w:val="0"/>
        <w:textAlignment w:val="auto"/>
        <w:rPr>
          <w:rFonts w:hint="eastAsia"/>
          <w:color w:val="auto"/>
          <w:highlight w:val="none"/>
        </w:rPr>
      </w:pPr>
      <w:r>
        <w:rPr>
          <w:rFonts w:hint="eastAsia"/>
          <w:color w:val="auto"/>
          <w:highlight w:val="none"/>
        </w:rPr>
        <w:t>6.设有最高限价的，公布最高限价。</w:t>
      </w:r>
    </w:p>
    <w:p w14:paraId="37B84F6C">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7</w:t>
      </w:r>
      <w:r>
        <w:rPr>
          <w:rFonts w:hint="eastAsia"/>
          <w:color w:val="auto"/>
          <w:highlight w:val="none"/>
        </w:rPr>
        <w:t>.逐单位随机开启</w:t>
      </w:r>
      <w:r>
        <w:rPr>
          <w:rFonts w:hint="eastAsia"/>
          <w:color w:val="auto"/>
          <w:highlight w:val="none"/>
          <w:lang w:eastAsia="zh-CN"/>
        </w:rPr>
        <w:t>响应文件，</w:t>
      </w:r>
      <w:r>
        <w:rPr>
          <w:rFonts w:hint="eastAsia"/>
          <w:color w:val="auto"/>
          <w:highlight w:val="none"/>
        </w:rPr>
        <w:t>公布</w:t>
      </w:r>
      <w:r>
        <w:rPr>
          <w:rFonts w:hint="eastAsia"/>
          <w:color w:val="auto"/>
          <w:highlight w:val="none"/>
          <w:lang w:eastAsia="zh-CN"/>
        </w:rPr>
        <w:t>供应商</w:t>
      </w:r>
      <w:r>
        <w:rPr>
          <w:rFonts w:hint="eastAsia"/>
          <w:color w:val="auto"/>
          <w:highlight w:val="none"/>
        </w:rPr>
        <w:t>名称、</w:t>
      </w:r>
      <w:r>
        <w:rPr>
          <w:rFonts w:hint="eastAsia"/>
          <w:color w:val="auto"/>
          <w:highlight w:val="none"/>
          <w:lang w:val="en-US" w:eastAsia="zh-CN"/>
        </w:rPr>
        <w:t>项目名称</w:t>
      </w:r>
      <w:r>
        <w:rPr>
          <w:rFonts w:hint="eastAsia"/>
          <w:color w:val="auto"/>
          <w:highlight w:val="none"/>
        </w:rPr>
        <w:t>、</w:t>
      </w:r>
      <w:r>
        <w:rPr>
          <w:rFonts w:hint="eastAsia"/>
          <w:color w:val="auto"/>
          <w:highlight w:val="none"/>
          <w:lang w:eastAsia="zh-CN"/>
        </w:rPr>
        <w:t>响应报价等</w:t>
      </w:r>
      <w:r>
        <w:rPr>
          <w:rFonts w:hint="eastAsia"/>
          <w:color w:val="auto"/>
          <w:highlight w:val="none"/>
        </w:rPr>
        <w:t>其他内容并记录在案。</w:t>
      </w:r>
    </w:p>
    <w:p w14:paraId="6C6F5F8D">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8</w:t>
      </w:r>
      <w:r>
        <w:rPr>
          <w:rFonts w:hint="eastAsia"/>
          <w:color w:val="auto"/>
          <w:highlight w:val="none"/>
        </w:rPr>
        <w:t>.</w:t>
      </w:r>
      <w:r>
        <w:rPr>
          <w:rFonts w:hint="eastAsia"/>
          <w:color w:val="auto"/>
          <w:highlight w:val="none"/>
          <w:lang w:eastAsia="zh-CN"/>
        </w:rPr>
        <w:t>供应商</w:t>
      </w:r>
      <w:r>
        <w:rPr>
          <w:rFonts w:hint="eastAsia"/>
          <w:color w:val="auto"/>
          <w:highlight w:val="none"/>
        </w:rPr>
        <w:t>代表、</w:t>
      </w:r>
      <w:r>
        <w:rPr>
          <w:rFonts w:hint="eastAsia"/>
          <w:color w:val="auto"/>
          <w:highlight w:val="none"/>
          <w:lang w:eastAsia="zh-CN"/>
        </w:rPr>
        <w:t>采购人</w:t>
      </w:r>
      <w:r>
        <w:rPr>
          <w:rFonts w:hint="eastAsia"/>
          <w:color w:val="auto"/>
          <w:highlight w:val="none"/>
        </w:rPr>
        <w:t>代表、</w:t>
      </w:r>
      <w:r>
        <w:rPr>
          <w:rFonts w:hint="eastAsia"/>
          <w:color w:val="auto"/>
          <w:highlight w:val="none"/>
          <w:lang w:eastAsia="zh-CN"/>
        </w:rPr>
        <w:t>监督人</w:t>
      </w:r>
      <w:r>
        <w:rPr>
          <w:rFonts w:hint="eastAsia"/>
          <w:color w:val="auto"/>
          <w:highlight w:val="none"/>
        </w:rPr>
        <w:t>、记录人等有关人员在开标记录上签字确认。</w:t>
      </w:r>
    </w:p>
    <w:p w14:paraId="356DB86C">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9</w:t>
      </w:r>
      <w:r>
        <w:rPr>
          <w:rFonts w:hint="eastAsia"/>
          <w:color w:val="auto"/>
          <w:highlight w:val="none"/>
        </w:rPr>
        <w:t>.开标结束。</w:t>
      </w:r>
    </w:p>
    <w:p w14:paraId="3DD867B0">
      <w:pPr>
        <w:pStyle w:val="3"/>
        <w:keepLines w:val="0"/>
        <w:pageBreakBefore w:val="0"/>
        <w:kinsoku/>
        <w:wordWrap/>
        <w:topLinePunct w:val="0"/>
        <w:bidi w:val="0"/>
        <w:textAlignment w:val="auto"/>
        <w:rPr>
          <w:rFonts w:hint="eastAsia"/>
          <w:color w:val="auto"/>
          <w:highlight w:val="none"/>
          <w:lang w:val="en-US" w:eastAsia="zh-CN"/>
        </w:rPr>
      </w:pPr>
      <w:bookmarkStart w:id="36" w:name="_Toc2091"/>
      <w:r>
        <w:rPr>
          <w:rFonts w:hint="eastAsia"/>
          <w:color w:val="auto"/>
          <w:highlight w:val="none"/>
          <w:lang w:val="en-US" w:eastAsia="zh-CN"/>
        </w:rPr>
        <w:t>五、评标</w:t>
      </w:r>
      <w:bookmarkEnd w:id="36"/>
    </w:p>
    <w:p w14:paraId="148A0225">
      <w:pPr>
        <w:keepLines w:val="0"/>
        <w:pageBreakBefore w:val="0"/>
        <w:kinsoku/>
        <w:wordWrap/>
        <w:topLinePunct w:val="0"/>
        <w:bidi w:val="0"/>
        <w:textAlignment w:val="auto"/>
        <w:rPr>
          <w:rFonts w:hint="eastAsia"/>
          <w:color w:val="auto"/>
          <w:highlight w:val="none"/>
        </w:rPr>
      </w:pPr>
      <w:r>
        <w:rPr>
          <w:rFonts w:hint="eastAsia" w:ascii="宋体" w:hAnsi="宋体" w:cs="宋体"/>
          <w:color w:val="auto"/>
          <w:spacing w:val="0"/>
          <w:w w:val="97"/>
          <w:kern w:val="0"/>
          <w:sz w:val="24"/>
          <w:highlight w:val="none"/>
          <w:fitText w:val="9600" w:id="239352456"/>
          <w:lang w:val="en-US" w:eastAsia="zh-CN"/>
        </w:rPr>
        <w:t>详</w:t>
      </w:r>
      <w:r>
        <w:rPr>
          <w:rFonts w:hint="eastAsia" w:ascii="宋体" w:hAnsi="宋体" w:cs="宋体"/>
          <w:color w:val="auto"/>
          <w:spacing w:val="0"/>
          <w:w w:val="97"/>
          <w:kern w:val="0"/>
          <w:sz w:val="24"/>
          <w:highlight w:val="none"/>
          <w:fitText w:val="9600" w:id="239352456"/>
        </w:rPr>
        <w:t>见</w:t>
      </w:r>
      <w:r>
        <w:rPr>
          <w:rFonts w:hint="eastAsia" w:ascii="宋体" w:hAnsi="宋体" w:cs="宋体"/>
          <w:b/>
          <w:bCs/>
          <w:color w:val="auto"/>
          <w:spacing w:val="0"/>
          <w:w w:val="97"/>
          <w:kern w:val="0"/>
          <w:sz w:val="24"/>
          <w:highlight w:val="none"/>
          <w:u w:val="single"/>
          <w:fitText w:val="9600" w:id="239352456"/>
        </w:rPr>
        <w:t>“第四篇</w:t>
      </w:r>
      <w:r>
        <w:rPr>
          <w:rFonts w:hint="eastAsia" w:ascii="宋体" w:hAnsi="宋体" w:cs="宋体"/>
          <w:b/>
          <w:bCs/>
          <w:color w:val="auto"/>
          <w:spacing w:val="0"/>
          <w:w w:val="97"/>
          <w:kern w:val="0"/>
          <w:sz w:val="24"/>
          <w:highlight w:val="none"/>
          <w:u w:val="single"/>
          <w:fitText w:val="9600" w:id="239352456"/>
          <w:lang w:val="en-US" w:eastAsia="zh-CN"/>
        </w:rPr>
        <w:t xml:space="preserve">  资格审查及符合性审查、评标方法、评标标准、无效响应和采购终止</w:t>
      </w:r>
      <w:r>
        <w:rPr>
          <w:rFonts w:hint="eastAsia" w:ascii="宋体" w:hAnsi="宋体" w:cs="宋体"/>
          <w:b/>
          <w:bCs/>
          <w:color w:val="auto"/>
          <w:spacing w:val="0"/>
          <w:w w:val="97"/>
          <w:kern w:val="0"/>
          <w:sz w:val="24"/>
          <w:highlight w:val="none"/>
          <w:u w:val="single"/>
          <w:fitText w:val="9600" w:id="239352456"/>
        </w:rPr>
        <w:t>”</w:t>
      </w:r>
      <w:r>
        <w:rPr>
          <w:rFonts w:hint="eastAsia" w:ascii="宋体" w:hAnsi="宋体" w:cs="宋体"/>
          <w:color w:val="auto"/>
          <w:spacing w:val="0"/>
          <w:w w:val="97"/>
          <w:kern w:val="0"/>
          <w:sz w:val="24"/>
          <w:highlight w:val="none"/>
          <w:fitText w:val="9600" w:id="239352456"/>
        </w:rPr>
        <w:t>内容</w:t>
      </w:r>
      <w:r>
        <w:rPr>
          <w:rFonts w:hint="eastAsia" w:ascii="宋体" w:hAnsi="宋体" w:cs="宋体"/>
          <w:color w:val="auto"/>
          <w:spacing w:val="-8"/>
          <w:w w:val="97"/>
          <w:kern w:val="0"/>
          <w:sz w:val="24"/>
          <w:highlight w:val="none"/>
          <w:fitText w:val="9600" w:id="239352456"/>
        </w:rPr>
        <w:t>。</w:t>
      </w:r>
    </w:p>
    <w:p w14:paraId="17C525A1">
      <w:pPr>
        <w:pStyle w:val="3"/>
        <w:bidi w:val="0"/>
        <w:rPr>
          <w:rFonts w:hint="eastAsia"/>
          <w:color w:val="auto"/>
          <w:highlight w:val="none"/>
          <w:lang w:val="en-US" w:eastAsia="zh-CN"/>
        </w:rPr>
      </w:pPr>
      <w:bookmarkStart w:id="37" w:name="_Toc25597"/>
      <w:r>
        <w:rPr>
          <w:rFonts w:hint="eastAsia"/>
          <w:color w:val="auto"/>
          <w:highlight w:val="none"/>
          <w:lang w:val="en-US" w:eastAsia="zh-CN"/>
        </w:rPr>
        <w:t>六、成交供应商的确认和变更</w:t>
      </w:r>
      <w:bookmarkEnd w:id="37"/>
    </w:p>
    <w:p w14:paraId="6FEE4C4E">
      <w:pPr>
        <w:bidi w:val="0"/>
        <w:rPr>
          <w:rFonts w:hint="eastAsia"/>
          <w:color w:val="auto"/>
          <w:highlight w:val="none"/>
          <w:lang w:val="en-US" w:eastAsia="zh-CN"/>
        </w:rPr>
      </w:pPr>
      <w:r>
        <w:rPr>
          <w:rFonts w:hint="eastAsia"/>
          <w:color w:val="auto"/>
          <w:highlight w:val="none"/>
          <w:lang w:val="en-US" w:eastAsia="zh-CN"/>
        </w:rPr>
        <w:t>（一）成交供应商的确认</w:t>
      </w:r>
    </w:p>
    <w:p w14:paraId="35E35598">
      <w:pPr>
        <w:bidi w:val="0"/>
        <w:rPr>
          <w:rFonts w:hint="eastAsia"/>
          <w:color w:val="auto"/>
          <w:highlight w:val="none"/>
          <w:lang w:val="en-US" w:eastAsia="zh-CN"/>
        </w:rPr>
      </w:pPr>
      <w:r>
        <w:rPr>
          <w:rFonts w:hint="eastAsia"/>
          <w:color w:val="auto"/>
          <w:highlight w:val="none"/>
          <w:lang w:val="en-US" w:eastAsia="zh-CN"/>
        </w:rPr>
        <w:t>采购代理机构应当在评审结束后2个工作日内将评审报告送采购人确认。采购人应当在收到评审报告后5个工作日内，从评审报告提出的成交候选人中，按照排序由高到低的原则确定成交供应商，也可以书面授权评审委员会直接确定成交供应商。采购人逾期未确定成交供应商且不提出异议的，视为确定评审报告提出的排序第一的供应商为成交供应商。</w:t>
      </w:r>
    </w:p>
    <w:p w14:paraId="7876D3AA">
      <w:pPr>
        <w:bidi w:val="0"/>
        <w:rPr>
          <w:rFonts w:hint="eastAsia"/>
          <w:color w:val="auto"/>
          <w:highlight w:val="none"/>
          <w:lang w:val="en-US" w:eastAsia="zh-CN"/>
        </w:rPr>
      </w:pPr>
      <w:r>
        <w:rPr>
          <w:rFonts w:hint="eastAsia"/>
          <w:color w:val="auto"/>
          <w:highlight w:val="none"/>
          <w:lang w:val="en-US" w:eastAsia="zh-CN"/>
        </w:rPr>
        <w:t>（二）成交供应商的变更</w:t>
      </w:r>
    </w:p>
    <w:p w14:paraId="69CEC898">
      <w:pPr>
        <w:bidi w:val="0"/>
        <w:rPr>
          <w:rFonts w:hint="eastAsia"/>
          <w:color w:val="auto"/>
          <w:highlight w:val="none"/>
          <w:lang w:val="en-US" w:eastAsia="zh-CN"/>
        </w:rPr>
      </w:pPr>
      <w:r>
        <w:rPr>
          <w:rFonts w:hint="eastAsia"/>
          <w:color w:val="auto"/>
          <w:highlight w:val="none"/>
          <w:lang w:val="en-US" w:eastAsia="zh-CN"/>
        </w:rPr>
        <w:t>成交供应商拒绝与采购人签订合同的，采购人可以按照评审报告推荐的成交候选人顺序，确定排名下一位的候选人为成交供应商，也可以重新开展采购活动。</w:t>
      </w:r>
    </w:p>
    <w:p w14:paraId="699186A0">
      <w:pPr>
        <w:pStyle w:val="3"/>
        <w:bidi w:val="0"/>
        <w:rPr>
          <w:rFonts w:hint="eastAsia"/>
          <w:color w:val="auto"/>
          <w:highlight w:val="none"/>
          <w:lang w:val="en-US" w:eastAsia="zh-CN"/>
        </w:rPr>
      </w:pPr>
      <w:bookmarkStart w:id="38" w:name="_Toc3940"/>
      <w:r>
        <w:rPr>
          <w:rFonts w:hint="eastAsia"/>
          <w:color w:val="auto"/>
          <w:highlight w:val="none"/>
          <w:lang w:val="en-US" w:eastAsia="zh-CN"/>
        </w:rPr>
        <w:t>七、成交通知</w:t>
      </w:r>
      <w:bookmarkEnd w:id="38"/>
    </w:p>
    <w:p w14:paraId="5E972562">
      <w:pPr>
        <w:bidi w:val="0"/>
        <w:rPr>
          <w:rFonts w:hint="eastAsia"/>
          <w:color w:val="auto"/>
          <w:highlight w:val="none"/>
          <w:lang w:val="en-US" w:eastAsia="zh-CN"/>
        </w:rPr>
      </w:pPr>
      <w:r>
        <w:rPr>
          <w:rFonts w:hint="eastAsia"/>
          <w:color w:val="auto"/>
          <w:highlight w:val="none"/>
          <w:lang w:val="en-US" w:eastAsia="zh-CN"/>
        </w:rPr>
        <w:t>（一）成交供应商确定后，采购代理机构将在行采家（https://www.gec123.com/）发布成交结果公告。</w:t>
      </w:r>
    </w:p>
    <w:p w14:paraId="5D8CBA44">
      <w:pPr>
        <w:bidi w:val="0"/>
        <w:rPr>
          <w:rFonts w:hint="eastAsia"/>
          <w:color w:val="auto"/>
          <w:highlight w:val="none"/>
          <w:lang w:val="en-US" w:eastAsia="zh-CN"/>
        </w:rPr>
      </w:pPr>
      <w:r>
        <w:rPr>
          <w:rFonts w:hint="eastAsia"/>
          <w:color w:val="auto"/>
          <w:highlight w:val="none"/>
          <w:lang w:val="en-US" w:eastAsia="zh-CN"/>
        </w:rPr>
        <w:t>（二）成交结果公告发布的同时，采购代理机构将以书面形式发出《成交通知书》。《成交通知书》一经发出即发生法律效力。</w:t>
      </w:r>
    </w:p>
    <w:p w14:paraId="2B5EDD6D">
      <w:pPr>
        <w:bidi w:val="0"/>
        <w:rPr>
          <w:rFonts w:hint="eastAsia"/>
          <w:color w:val="auto"/>
          <w:highlight w:val="none"/>
          <w:lang w:val="en-US" w:eastAsia="zh-CN"/>
        </w:rPr>
      </w:pPr>
      <w:r>
        <w:rPr>
          <w:rFonts w:hint="eastAsia"/>
          <w:color w:val="auto"/>
          <w:highlight w:val="none"/>
          <w:lang w:val="en-US" w:eastAsia="zh-CN"/>
        </w:rPr>
        <w:t>（三）《成交通知书》将作为签订合同的依据。</w:t>
      </w:r>
    </w:p>
    <w:p w14:paraId="38E0DE34">
      <w:pPr>
        <w:pStyle w:val="3"/>
        <w:keepLines w:val="0"/>
        <w:pageBreakBefore w:val="0"/>
        <w:kinsoku/>
        <w:wordWrap/>
        <w:topLinePunct w:val="0"/>
        <w:bidi w:val="0"/>
        <w:textAlignment w:val="auto"/>
        <w:rPr>
          <w:rFonts w:hint="eastAsia" w:ascii="仿宋" w:hAnsi="仿宋" w:eastAsia="仿宋" w:cs="仿宋"/>
          <w:color w:val="auto"/>
          <w:highlight w:val="none"/>
          <w:lang w:eastAsia="zh-CN"/>
        </w:rPr>
      </w:pPr>
      <w:bookmarkStart w:id="39" w:name="_Toc13195"/>
      <w:r>
        <w:rPr>
          <w:rFonts w:hint="eastAsia"/>
          <w:color w:val="auto"/>
          <w:highlight w:val="none"/>
          <w:lang w:val="en-US" w:eastAsia="zh-CN"/>
        </w:rPr>
        <w:t>八</w:t>
      </w:r>
      <w:r>
        <w:rPr>
          <w:rFonts w:hint="eastAsia" w:ascii="仿宋" w:hAnsi="仿宋" w:eastAsia="仿宋" w:cs="仿宋"/>
          <w:color w:val="auto"/>
          <w:highlight w:val="none"/>
        </w:rPr>
        <w:t>、关于质疑和投诉</w:t>
      </w:r>
      <w:bookmarkEnd w:id="39"/>
    </w:p>
    <w:p w14:paraId="27CDCDCC">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（一）质疑</w:t>
      </w:r>
    </w:p>
    <w:p w14:paraId="5C9BD63A">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供应商认为</w:t>
      </w:r>
      <w:r>
        <w:rPr>
          <w:rFonts w:hint="eastAsia" w:ascii="仿宋" w:hAnsi="仿宋" w:eastAsia="仿宋" w:cs="仿宋"/>
          <w:b w:val="0"/>
          <w:bCs w:val="0"/>
          <w:color w:val="auto"/>
          <w:highlight w:val="none"/>
          <w:u w:val="none"/>
          <w:lang w:eastAsia="zh-CN"/>
        </w:rPr>
        <w:t>竞争性比选文件</w:t>
      </w:r>
      <w:r>
        <w:rPr>
          <w:rFonts w:hint="eastAsia" w:ascii="仿宋" w:hAnsi="仿宋" w:eastAsia="仿宋" w:cs="仿宋"/>
          <w:b w:val="0"/>
          <w:bCs w:val="0"/>
          <w:color w:val="auto"/>
          <w:highlight w:val="none"/>
          <w:u w:val="none"/>
        </w:rPr>
        <w:t>、采购过程和成交结果使自己的权益</w:t>
      </w:r>
      <w:r>
        <w:rPr>
          <w:rFonts w:hint="eastAsia" w:ascii="仿宋" w:hAnsi="仿宋" w:eastAsia="仿宋" w:cs="仿宋"/>
          <w:b w:val="0"/>
          <w:bCs w:val="0"/>
          <w:color w:val="auto"/>
          <w:highlight w:val="none"/>
          <w:u w:val="none"/>
          <w:lang w:eastAsia="zh-CN"/>
        </w:rPr>
        <w:t>受到</w:t>
      </w:r>
      <w:r>
        <w:rPr>
          <w:rFonts w:hint="eastAsia" w:ascii="仿宋" w:hAnsi="仿宋" w:eastAsia="仿宋" w:cs="仿宋"/>
          <w:b w:val="0"/>
          <w:bCs w:val="0"/>
          <w:color w:val="auto"/>
          <w:highlight w:val="none"/>
          <w:u w:val="none"/>
        </w:rPr>
        <w:t>伤害的，可向采购人或采购代理机构以书面形式提出质疑。</w:t>
      </w:r>
    </w:p>
    <w:p w14:paraId="4809913E">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 xml:space="preserve">提出质疑的应当是参与所质疑项目采购活动的供应商。 </w:t>
      </w:r>
    </w:p>
    <w:p w14:paraId="13F36DB0">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1.质疑时限、内容</w:t>
      </w:r>
    </w:p>
    <w:p w14:paraId="1E24FE7B">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供应商认为</w:t>
      </w:r>
      <w:r>
        <w:rPr>
          <w:rFonts w:hint="eastAsia" w:ascii="仿宋" w:hAnsi="仿宋" w:eastAsia="仿宋" w:cs="仿宋"/>
          <w:b w:val="0"/>
          <w:bCs w:val="0"/>
          <w:color w:val="auto"/>
          <w:highlight w:val="none"/>
          <w:u w:val="none"/>
          <w:lang w:eastAsia="zh-CN"/>
        </w:rPr>
        <w:t>竞争性比选文件</w:t>
      </w:r>
      <w:r>
        <w:rPr>
          <w:rFonts w:hint="eastAsia" w:ascii="仿宋" w:hAnsi="仿宋" w:eastAsia="仿宋" w:cs="仿宋"/>
          <w:b w:val="0"/>
          <w:bCs w:val="0"/>
          <w:color w:val="auto"/>
          <w:highlight w:val="none"/>
          <w:u w:val="none"/>
        </w:rPr>
        <w:t>、采购过程、成交结果使自己的权益受到损害的，可以在知道或者应知其权益受到损害之日起</w:t>
      </w:r>
      <w:r>
        <w:rPr>
          <w:rFonts w:hint="eastAsia" w:ascii="仿宋" w:hAnsi="仿宋" w:eastAsia="仿宋" w:cs="仿宋"/>
          <w:b w:val="0"/>
          <w:bCs w:val="0"/>
          <w:color w:val="auto"/>
          <w:highlight w:val="none"/>
          <w:u w:val="none"/>
          <w:lang w:val="en-US" w:eastAsia="zh-CN"/>
        </w:rPr>
        <w:t>2</w:t>
      </w:r>
      <w:r>
        <w:rPr>
          <w:rFonts w:hint="eastAsia" w:ascii="仿宋" w:hAnsi="仿宋" w:eastAsia="仿宋" w:cs="仿宋"/>
          <w:b w:val="0"/>
          <w:bCs w:val="0"/>
          <w:color w:val="auto"/>
          <w:highlight w:val="none"/>
          <w:u w:val="none"/>
        </w:rPr>
        <w:t>个工作日内，以书面形式向采购人、采购代理机构提出质疑。</w:t>
      </w:r>
    </w:p>
    <w:p w14:paraId="2AB56AA7">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1.2供应商提出质疑应当提交质疑函和必要的证明材料，质疑函应当包括下列内容：</w:t>
      </w:r>
    </w:p>
    <w:p w14:paraId="5A484613">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1.2.1供应商的名称、地址、联系人及联系电话；</w:t>
      </w:r>
    </w:p>
    <w:p w14:paraId="6D67C325">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1.2.2质疑项目的名称、采购编号；</w:t>
      </w:r>
    </w:p>
    <w:p w14:paraId="15648D3A">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1.2.3具体、明确的质疑事项和与质疑事项相关的请求；</w:t>
      </w:r>
    </w:p>
    <w:p w14:paraId="06163558">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1.2.4事实依据；</w:t>
      </w:r>
    </w:p>
    <w:p w14:paraId="73EC0BA8">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1.2.5必要的法律依据；</w:t>
      </w:r>
    </w:p>
    <w:p w14:paraId="1A4CC7C0">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1.2.6提出质疑的日期；</w:t>
      </w:r>
    </w:p>
    <w:p w14:paraId="2BFF1437">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1.2.7营业执照（或事业单位法人证书，或个体工商户营业执照或有效的自然人身份证明）复印件；</w:t>
      </w:r>
    </w:p>
    <w:p w14:paraId="4668D7B6">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1.2.8法定代表人授权委托书原件、法定代表人身份证复印件和其授权代表的身份证复印件（供应商为自然人的提供自然人身份证复印件）；</w:t>
      </w:r>
    </w:p>
    <w:p w14:paraId="775F3304">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1.3供应商为自然人的，质疑函应当由本人签字；供应商为法人或者其他组织的，质疑函应当由法定代表人、主要负责人，或者其授权代表签字或者盖章，并加盖公章。</w:t>
      </w:r>
    </w:p>
    <w:p w14:paraId="5AE63B5B">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2.质疑答复</w:t>
      </w:r>
    </w:p>
    <w:p w14:paraId="2B4936BA">
      <w:pPr>
        <w:keepLines w:val="0"/>
        <w:pageBreakBefore w:val="0"/>
        <w:kinsoku/>
        <w:wordWrap/>
        <w:topLinePunct w:val="0"/>
        <w:bidi w:val="0"/>
        <w:textAlignment w:val="auto"/>
        <w:rPr>
          <w:rFonts w:hint="eastAsia" w:ascii="仿宋" w:hAnsi="仿宋" w:eastAsia="仿宋" w:cs="仿宋"/>
          <w:b w:val="0"/>
          <w:bCs w:val="0"/>
          <w:color w:val="auto"/>
          <w:highlight w:val="none"/>
          <w:u w:val="none"/>
          <w:lang w:eastAsia="zh-CN"/>
        </w:rPr>
      </w:pPr>
      <w:r>
        <w:rPr>
          <w:rFonts w:hint="eastAsia" w:ascii="仿宋" w:hAnsi="仿宋" w:eastAsia="仿宋" w:cs="仿宋"/>
          <w:b w:val="0"/>
          <w:bCs w:val="0"/>
          <w:color w:val="auto"/>
          <w:highlight w:val="none"/>
          <w:u w:val="none"/>
        </w:rPr>
        <w:t>采购人、采购代理机构应当在收到供应商的书面质疑后</w:t>
      </w:r>
      <w:r>
        <w:rPr>
          <w:rFonts w:hint="eastAsia" w:cs="仿宋"/>
          <w:b w:val="0"/>
          <w:bCs w:val="0"/>
          <w:color w:val="auto"/>
          <w:highlight w:val="none"/>
          <w:u w:val="none"/>
          <w:lang w:val="en-US" w:eastAsia="zh-CN"/>
        </w:rPr>
        <w:t>5</w:t>
      </w:r>
      <w:r>
        <w:rPr>
          <w:rFonts w:hint="eastAsia" w:ascii="仿宋" w:hAnsi="仿宋" w:eastAsia="仿宋" w:cs="仿宋"/>
          <w:b w:val="0"/>
          <w:bCs w:val="0"/>
          <w:color w:val="auto"/>
          <w:highlight w:val="none"/>
          <w:u w:val="none"/>
        </w:rPr>
        <w:t>个工作日内作出答复，并以书面形式通知质疑供应商和其他有关供应商。</w:t>
      </w:r>
    </w:p>
    <w:p w14:paraId="7A3C037F">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（二）投诉</w:t>
      </w:r>
    </w:p>
    <w:p w14:paraId="27EBB0BC">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1.供应商对</w:t>
      </w:r>
      <w:r>
        <w:rPr>
          <w:rFonts w:hint="eastAsia" w:ascii="仿宋" w:hAnsi="仿宋" w:eastAsia="仿宋" w:cs="仿宋"/>
          <w:b w:val="0"/>
          <w:bCs w:val="0"/>
          <w:color w:val="auto"/>
          <w:highlight w:val="none"/>
          <w:u w:val="none"/>
          <w:lang w:eastAsia="zh-CN"/>
        </w:rPr>
        <w:t>采购人</w:t>
      </w:r>
      <w:r>
        <w:rPr>
          <w:rFonts w:hint="eastAsia" w:ascii="仿宋" w:hAnsi="仿宋" w:eastAsia="仿宋" w:cs="仿宋"/>
          <w:b w:val="0"/>
          <w:bCs w:val="0"/>
          <w:color w:val="auto"/>
          <w:highlight w:val="none"/>
          <w:u w:val="none"/>
        </w:rPr>
        <w:t>、</w:t>
      </w:r>
      <w:r>
        <w:rPr>
          <w:rFonts w:hint="eastAsia" w:ascii="仿宋" w:hAnsi="仿宋" w:eastAsia="仿宋" w:cs="仿宋"/>
          <w:b w:val="0"/>
          <w:bCs w:val="0"/>
          <w:color w:val="auto"/>
          <w:highlight w:val="none"/>
          <w:u w:val="none"/>
          <w:lang w:eastAsia="zh-CN"/>
        </w:rPr>
        <w:t>采购代理机构</w:t>
      </w:r>
      <w:r>
        <w:rPr>
          <w:rFonts w:hint="eastAsia" w:ascii="仿宋" w:hAnsi="仿宋" w:eastAsia="仿宋" w:cs="仿宋"/>
          <w:b w:val="0"/>
          <w:bCs w:val="0"/>
          <w:color w:val="auto"/>
          <w:highlight w:val="none"/>
          <w:u w:val="none"/>
        </w:rPr>
        <w:t>的答复不满意，或者</w:t>
      </w:r>
      <w:r>
        <w:rPr>
          <w:rFonts w:hint="eastAsia" w:ascii="仿宋" w:hAnsi="仿宋" w:eastAsia="仿宋" w:cs="仿宋"/>
          <w:b w:val="0"/>
          <w:bCs w:val="0"/>
          <w:color w:val="auto"/>
          <w:highlight w:val="none"/>
          <w:u w:val="none"/>
          <w:lang w:eastAsia="zh-CN"/>
        </w:rPr>
        <w:t>采购人</w:t>
      </w:r>
      <w:r>
        <w:rPr>
          <w:rFonts w:hint="eastAsia" w:ascii="仿宋" w:hAnsi="仿宋" w:eastAsia="仿宋" w:cs="仿宋"/>
          <w:b w:val="0"/>
          <w:bCs w:val="0"/>
          <w:color w:val="auto"/>
          <w:highlight w:val="none"/>
          <w:u w:val="none"/>
        </w:rPr>
        <w:t>、</w:t>
      </w:r>
      <w:r>
        <w:rPr>
          <w:rFonts w:hint="eastAsia" w:ascii="仿宋" w:hAnsi="仿宋" w:eastAsia="仿宋" w:cs="仿宋"/>
          <w:b w:val="0"/>
          <w:bCs w:val="0"/>
          <w:color w:val="auto"/>
          <w:highlight w:val="none"/>
          <w:u w:val="none"/>
          <w:lang w:eastAsia="zh-CN"/>
        </w:rPr>
        <w:t>采购代理机构</w:t>
      </w:r>
      <w:r>
        <w:rPr>
          <w:rFonts w:hint="eastAsia" w:ascii="仿宋" w:hAnsi="仿宋" w:eastAsia="仿宋" w:cs="仿宋"/>
          <w:b w:val="0"/>
          <w:bCs w:val="0"/>
          <w:color w:val="auto"/>
          <w:highlight w:val="none"/>
          <w:u w:val="none"/>
        </w:rPr>
        <w:t>未在规定时间内作出答复的，可以在答复期满后</w:t>
      </w:r>
      <w:r>
        <w:rPr>
          <w:rFonts w:hint="eastAsia" w:cs="仿宋"/>
          <w:b w:val="0"/>
          <w:bCs w:val="0"/>
          <w:color w:val="auto"/>
          <w:highlight w:val="none"/>
          <w:u w:val="none"/>
          <w:lang w:val="en-US" w:eastAsia="zh-CN"/>
        </w:rPr>
        <w:t>5</w:t>
      </w:r>
      <w:r>
        <w:rPr>
          <w:rFonts w:hint="eastAsia" w:ascii="仿宋" w:hAnsi="仿宋" w:eastAsia="仿宋" w:cs="仿宋"/>
          <w:b w:val="0"/>
          <w:bCs w:val="0"/>
          <w:color w:val="auto"/>
          <w:highlight w:val="none"/>
          <w:u w:val="none"/>
        </w:rPr>
        <w:t>个工作日内按照相关法律法规向</w:t>
      </w:r>
      <w:r>
        <w:rPr>
          <w:rFonts w:hint="eastAsia" w:cs="仿宋"/>
          <w:b w:val="0"/>
          <w:bCs w:val="0"/>
          <w:color w:val="auto"/>
          <w:highlight w:val="none"/>
          <w:u w:val="none"/>
          <w:lang w:val="en-US" w:eastAsia="zh-CN"/>
        </w:rPr>
        <w:t>行政主管</w:t>
      </w:r>
      <w:r>
        <w:rPr>
          <w:rFonts w:hint="eastAsia" w:ascii="仿宋" w:hAnsi="仿宋" w:eastAsia="仿宋" w:cs="仿宋"/>
          <w:b w:val="0"/>
          <w:bCs w:val="0"/>
          <w:color w:val="auto"/>
          <w:highlight w:val="none"/>
          <w:u w:val="none"/>
        </w:rPr>
        <w:t>部门提起投诉。</w:t>
      </w:r>
    </w:p>
    <w:p w14:paraId="7F71E843">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2.供应商应按照《</w:t>
      </w:r>
      <w:r>
        <w:rPr>
          <w:rFonts w:hint="eastAsia" w:ascii="仿宋" w:hAnsi="仿宋" w:eastAsia="仿宋" w:cs="仿宋"/>
          <w:b w:val="0"/>
          <w:bCs w:val="0"/>
          <w:color w:val="auto"/>
          <w:highlight w:val="none"/>
          <w:u w:val="none"/>
          <w:lang w:eastAsia="zh-CN"/>
        </w:rPr>
        <w:t>政府采购</w:t>
      </w:r>
      <w:r>
        <w:rPr>
          <w:rFonts w:hint="eastAsia" w:ascii="仿宋" w:hAnsi="仿宋" w:eastAsia="仿宋" w:cs="仿宋"/>
          <w:b w:val="0"/>
          <w:bCs w:val="0"/>
          <w:color w:val="auto"/>
          <w:highlight w:val="none"/>
          <w:u w:val="none"/>
        </w:rPr>
        <w:t>质疑和投诉办法》（财政部令第94号）及相关法律法规要求递交投诉书和必要的证明材料。投诉书范本可在财政部门户网站和中国</w:t>
      </w:r>
      <w:r>
        <w:rPr>
          <w:rFonts w:hint="eastAsia" w:ascii="仿宋" w:hAnsi="仿宋" w:eastAsia="仿宋" w:cs="仿宋"/>
          <w:b w:val="0"/>
          <w:bCs w:val="0"/>
          <w:color w:val="auto"/>
          <w:highlight w:val="none"/>
          <w:u w:val="none"/>
          <w:lang w:eastAsia="zh-CN"/>
        </w:rPr>
        <w:t>政府采购</w:t>
      </w:r>
      <w:r>
        <w:rPr>
          <w:rFonts w:hint="eastAsia" w:ascii="仿宋" w:hAnsi="仿宋" w:eastAsia="仿宋" w:cs="仿宋"/>
          <w:b w:val="0"/>
          <w:bCs w:val="0"/>
          <w:color w:val="auto"/>
          <w:highlight w:val="none"/>
          <w:u w:val="none"/>
        </w:rPr>
        <w:t>网下载。</w:t>
      </w:r>
    </w:p>
    <w:p w14:paraId="44CAA16B">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3.投诉书应当使用中文，相关当事人提供外文</w:t>
      </w:r>
      <w:r>
        <w:rPr>
          <w:rFonts w:hint="eastAsia" w:ascii="仿宋" w:hAnsi="仿宋" w:eastAsia="仿宋" w:cs="仿宋"/>
          <w:b w:val="0"/>
          <w:bCs w:val="0"/>
          <w:color w:val="auto"/>
          <w:highlight w:val="none"/>
          <w:u w:val="none"/>
          <w:lang w:eastAsia="zh-CN"/>
        </w:rPr>
        <w:t>证书</w:t>
      </w:r>
      <w:r>
        <w:rPr>
          <w:rFonts w:hint="eastAsia" w:ascii="仿宋" w:hAnsi="仿宋" w:eastAsia="仿宋" w:cs="仿宋"/>
          <w:b w:val="0"/>
          <w:bCs w:val="0"/>
          <w:color w:val="auto"/>
          <w:highlight w:val="none"/>
          <w:u w:val="none"/>
        </w:rPr>
        <w:t>或者外国语视听资料的，应当附有中文译本，由翻译机构盖章或者翻译人员签名；相关当事人向</w:t>
      </w:r>
      <w:r>
        <w:rPr>
          <w:rFonts w:hint="eastAsia" w:ascii="仿宋" w:hAnsi="仿宋" w:eastAsia="仿宋" w:cs="仿宋"/>
          <w:b w:val="0"/>
          <w:bCs w:val="0"/>
          <w:color w:val="auto"/>
          <w:highlight w:val="none"/>
          <w:u w:val="none"/>
          <w:lang w:val="en-US" w:eastAsia="zh-CN"/>
        </w:rPr>
        <w:t>上级</w:t>
      </w:r>
      <w:r>
        <w:rPr>
          <w:rFonts w:hint="eastAsia" w:ascii="仿宋" w:hAnsi="仿宋" w:eastAsia="仿宋" w:cs="仿宋"/>
          <w:b w:val="0"/>
          <w:bCs w:val="0"/>
          <w:color w:val="auto"/>
          <w:highlight w:val="none"/>
          <w:u w:val="none"/>
        </w:rPr>
        <w:t>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w:t>
      </w:r>
      <w:r>
        <w:rPr>
          <w:rFonts w:hint="eastAsia" w:ascii="仿宋" w:hAnsi="仿宋" w:eastAsia="仿宋" w:cs="仿宋"/>
          <w:b w:val="0"/>
          <w:bCs w:val="0"/>
          <w:color w:val="auto"/>
          <w:highlight w:val="none"/>
          <w:u w:val="none"/>
          <w:lang w:eastAsia="zh-CN"/>
        </w:rPr>
        <w:t>中国台湾地区</w:t>
      </w:r>
      <w:r>
        <w:rPr>
          <w:rFonts w:hint="eastAsia" w:ascii="仿宋" w:hAnsi="仿宋" w:eastAsia="仿宋" w:cs="仿宋"/>
          <w:b w:val="0"/>
          <w:bCs w:val="0"/>
          <w:color w:val="auto"/>
          <w:highlight w:val="none"/>
          <w:u w:val="none"/>
        </w:rPr>
        <w:t>内形成的证据，应当履行相关的证明手续。</w:t>
      </w:r>
    </w:p>
    <w:p w14:paraId="69ECC1F4">
      <w:pPr>
        <w:keepLines w:val="0"/>
        <w:pageBreakBefore w:val="0"/>
        <w:kinsoku/>
        <w:wordWrap/>
        <w:topLinePunct w:val="0"/>
        <w:bidi w:val="0"/>
        <w:textAlignment w:val="auto"/>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u w:val="none"/>
        </w:rPr>
        <w:t>4.在确定受理投诉后，</w:t>
      </w:r>
      <w:r>
        <w:rPr>
          <w:rFonts w:hint="eastAsia" w:ascii="仿宋" w:hAnsi="仿宋" w:eastAsia="仿宋" w:cs="仿宋"/>
          <w:b w:val="0"/>
          <w:bCs w:val="0"/>
          <w:color w:val="auto"/>
          <w:highlight w:val="none"/>
          <w:u w:val="none"/>
          <w:lang w:val="en-US" w:eastAsia="zh-CN"/>
        </w:rPr>
        <w:t>行政主管</w:t>
      </w:r>
      <w:r>
        <w:rPr>
          <w:rFonts w:hint="eastAsia" w:ascii="仿宋" w:hAnsi="仿宋" w:eastAsia="仿宋" w:cs="仿宋"/>
          <w:b w:val="0"/>
          <w:bCs w:val="0"/>
          <w:color w:val="auto"/>
          <w:highlight w:val="none"/>
          <w:u w:val="none"/>
        </w:rPr>
        <w:t>部门自受理投诉之日起30个工作日内（需要检验、检测、鉴定、专家评审以及需要投诉人补正材料的，所需时间不计算在投诉处理期限内）对投诉事项做出处理决定。</w:t>
      </w:r>
    </w:p>
    <w:p w14:paraId="7A438A60">
      <w:pPr>
        <w:pStyle w:val="3"/>
        <w:keepLines w:val="0"/>
        <w:pageBreakBefore w:val="0"/>
        <w:kinsoku/>
        <w:wordWrap/>
        <w:topLinePunct w:val="0"/>
        <w:bidi w:val="0"/>
        <w:textAlignment w:val="auto"/>
        <w:rPr>
          <w:rFonts w:hint="eastAsia" w:ascii="仿宋" w:hAnsi="仿宋" w:eastAsia="仿宋" w:cs="仿宋"/>
          <w:color w:val="auto"/>
          <w:highlight w:val="none"/>
          <w:lang w:eastAsia="zh-CN"/>
        </w:rPr>
      </w:pPr>
      <w:bookmarkStart w:id="40" w:name="_Toc27441"/>
      <w:r>
        <w:rPr>
          <w:rFonts w:hint="eastAsia" w:ascii="仿宋" w:hAnsi="仿宋" w:cs="仿宋"/>
          <w:color w:val="auto"/>
          <w:highlight w:val="none"/>
          <w:lang w:val="en-US" w:eastAsia="zh-CN"/>
        </w:rPr>
        <w:t>九</w:t>
      </w:r>
      <w:r>
        <w:rPr>
          <w:rFonts w:hint="eastAsia" w:ascii="仿宋" w:hAnsi="仿宋" w:eastAsia="仿宋" w:cs="仿宋"/>
          <w:color w:val="auto"/>
          <w:highlight w:val="none"/>
        </w:rPr>
        <w:t>、</w:t>
      </w:r>
      <w:r>
        <w:rPr>
          <w:rFonts w:hint="eastAsia" w:ascii="仿宋" w:hAnsi="仿宋" w:cs="仿宋"/>
          <w:color w:val="auto"/>
          <w:highlight w:val="none"/>
          <w:lang w:eastAsia="zh-CN"/>
        </w:rPr>
        <w:t>采购代理服务费</w:t>
      </w:r>
      <w:bookmarkEnd w:id="40"/>
    </w:p>
    <w:p w14:paraId="75F3DD4F">
      <w:pPr>
        <w:keepLines w:val="0"/>
        <w:pageBreakBefore w:val="0"/>
        <w:kinsoku/>
        <w:wordWrap/>
        <w:topLinePunct w:val="0"/>
        <w:bidi w:val="0"/>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rPr>
        <w:t>本项目</w:t>
      </w:r>
      <w:r>
        <w:rPr>
          <w:rFonts w:hint="eastAsia" w:cs="仿宋"/>
          <w:color w:val="auto"/>
          <w:highlight w:val="none"/>
          <w:lang w:eastAsia="zh-CN"/>
        </w:rPr>
        <w:t>采购代理服务费</w:t>
      </w:r>
      <w:r>
        <w:rPr>
          <w:rFonts w:hint="eastAsia" w:ascii="仿宋" w:hAnsi="仿宋" w:eastAsia="仿宋" w:cs="仿宋"/>
          <w:color w:val="auto"/>
          <w:highlight w:val="none"/>
          <w:lang w:eastAsia="zh-CN"/>
        </w:rPr>
        <w:t>按包干</w:t>
      </w:r>
      <w:r>
        <w:rPr>
          <w:rFonts w:hint="eastAsia" w:ascii="仿宋" w:hAnsi="仿宋" w:eastAsia="仿宋" w:cs="仿宋"/>
          <w:color w:val="auto"/>
          <w:highlight w:val="none"/>
          <w:u w:val="none"/>
          <w:lang w:eastAsia="zh-CN"/>
        </w:rPr>
        <w:t>价</w:t>
      </w:r>
      <w:r>
        <w:rPr>
          <w:rFonts w:hint="eastAsia" w:ascii="仿宋" w:hAnsi="仿宋" w:eastAsia="仿宋" w:cs="仿宋"/>
          <w:color w:val="auto"/>
          <w:highlight w:val="none"/>
          <w:u w:val="single"/>
          <w:lang w:val="en-US" w:eastAsia="zh-CN"/>
        </w:rPr>
        <w:t>¥</w:t>
      </w:r>
      <w:r>
        <w:rPr>
          <w:rFonts w:hint="eastAsia" w:cs="仿宋"/>
          <w:color w:val="auto"/>
          <w:highlight w:val="none"/>
          <w:u w:val="single"/>
          <w:lang w:val="en-US" w:eastAsia="zh-CN"/>
        </w:rPr>
        <w:t>5000.00</w:t>
      </w:r>
      <w:r>
        <w:rPr>
          <w:rFonts w:hint="eastAsia" w:ascii="仿宋" w:hAnsi="仿宋" w:eastAsia="仿宋" w:cs="仿宋"/>
          <w:color w:val="auto"/>
          <w:highlight w:val="none"/>
          <w:u w:val="single"/>
        </w:rPr>
        <w:t>元（大写：</w:t>
      </w:r>
      <w:r>
        <w:rPr>
          <w:rFonts w:hint="eastAsia" w:cs="仿宋"/>
          <w:color w:val="auto"/>
          <w:highlight w:val="none"/>
          <w:u w:val="single"/>
          <w:lang w:val="en-US" w:eastAsia="zh-CN"/>
        </w:rPr>
        <w:t>伍仟元整</w:t>
      </w:r>
      <w:r>
        <w:rPr>
          <w:rFonts w:hint="eastAsia" w:ascii="仿宋" w:hAnsi="仿宋" w:eastAsia="仿宋" w:cs="仿宋"/>
          <w:color w:val="auto"/>
          <w:highlight w:val="none"/>
          <w:u w:val="single"/>
        </w:rPr>
        <w:t>）</w:t>
      </w:r>
      <w:r>
        <w:rPr>
          <w:rFonts w:hint="eastAsia" w:ascii="仿宋" w:hAnsi="仿宋" w:eastAsia="仿宋" w:cs="仿宋"/>
          <w:color w:val="auto"/>
          <w:highlight w:val="none"/>
          <w:u w:val="none"/>
          <w:lang w:eastAsia="zh-CN"/>
        </w:rPr>
        <w:t>计取，</w:t>
      </w:r>
      <w:r>
        <w:rPr>
          <w:rFonts w:hint="eastAsia" w:ascii="仿宋" w:hAnsi="仿宋" w:eastAsia="仿宋" w:cs="仿宋"/>
          <w:color w:val="auto"/>
          <w:highlight w:val="none"/>
        </w:rPr>
        <w:t>由</w:t>
      </w:r>
      <w:r>
        <w:rPr>
          <w:rFonts w:hint="eastAsia" w:cs="仿宋"/>
          <w:color w:val="auto"/>
          <w:highlight w:val="none"/>
          <w:lang w:eastAsia="zh-CN"/>
        </w:rPr>
        <w:t>成交供应商</w:t>
      </w:r>
      <w:r>
        <w:rPr>
          <w:rFonts w:hint="eastAsia" w:ascii="仿宋" w:hAnsi="仿宋" w:eastAsia="仿宋" w:cs="仿宋"/>
          <w:color w:val="auto"/>
          <w:highlight w:val="none"/>
        </w:rPr>
        <w:t>在领取</w:t>
      </w:r>
      <w:r>
        <w:rPr>
          <w:rFonts w:hint="eastAsia" w:cs="仿宋"/>
          <w:color w:val="auto"/>
          <w:highlight w:val="none"/>
          <w:lang w:eastAsia="zh-CN"/>
        </w:rPr>
        <w:t>成交通知书</w:t>
      </w:r>
      <w:r>
        <w:rPr>
          <w:rFonts w:hint="eastAsia" w:ascii="仿宋" w:hAnsi="仿宋" w:eastAsia="仿宋" w:cs="仿宋"/>
          <w:color w:val="auto"/>
          <w:highlight w:val="none"/>
        </w:rPr>
        <w:t>之前以转账形式一次性支付给代理机构，并在银行转账（汇款）凭证备注栏中注明</w:t>
      </w:r>
      <w:r>
        <w:rPr>
          <w:rFonts w:hint="eastAsia" w:ascii="仿宋" w:hAnsi="仿宋" w:eastAsia="仿宋" w:cs="仿宋"/>
          <w:color w:val="auto"/>
          <w:highlight w:val="none"/>
          <w:u w:val="none"/>
        </w:rPr>
        <w:t>“</w:t>
      </w:r>
      <w:r>
        <w:rPr>
          <w:rFonts w:hint="eastAsia" w:cs="仿宋"/>
          <w:color w:val="auto"/>
          <w:highlight w:val="none"/>
          <w:u w:val="none"/>
          <w:lang w:eastAsia="zh-CN"/>
        </w:rPr>
        <w:t>采购代理服务费</w:t>
      </w:r>
      <w:r>
        <w:rPr>
          <w:rFonts w:hint="eastAsia" w:ascii="仿宋" w:hAnsi="仿宋" w:eastAsia="仿宋" w:cs="仿宋"/>
          <w:color w:val="auto"/>
          <w:highlight w:val="none"/>
          <w:u w:val="none"/>
        </w:rPr>
        <w:t>—</w:t>
      </w: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none"/>
        </w:rPr>
        <w:t>”。</w:t>
      </w:r>
    </w:p>
    <w:p w14:paraId="69DC2541">
      <w:pPr>
        <w:pStyle w:val="3"/>
        <w:keepLines w:val="0"/>
        <w:pageBreakBefore w:val="0"/>
        <w:kinsoku/>
        <w:wordWrap/>
        <w:topLinePunct w:val="0"/>
        <w:bidi w:val="0"/>
        <w:textAlignment w:val="auto"/>
        <w:rPr>
          <w:rFonts w:hint="eastAsia" w:ascii="仿宋" w:hAnsi="仿宋" w:eastAsia="仿宋" w:cs="仿宋"/>
          <w:color w:val="auto"/>
          <w:highlight w:val="none"/>
        </w:rPr>
      </w:pPr>
      <w:bookmarkStart w:id="41" w:name="_Toc21083"/>
      <w:r>
        <w:rPr>
          <w:rFonts w:hint="eastAsia" w:ascii="仿宋" w:hAnsi="仿宋" w:cs="仿宋"/>
          <w:color w:val="auto"/>
          <w:highlight w:val="none"/>
          <w:lang w:val="en-US" w:eastAsia="zh-CN"/>
        </w:rPr>
        <w:t>十</w:t>
      </w:r>
      <w:r>
        <w:rPr>
          <w:rFonts w:hint="eastAsia" w:ascii="仿宋" w:hAnsi="仿宋" w:eastAsia="仿宋" w:cs="仿宋"/>
          <w:color w:val="auto"/>
          <w:highlight w:val="none"/>
        </w:rPr>
        <w:t>、签订合同</w:t>
      </w:r>
      <w:bookmarkEnd w:id="41"/>
    </w:p>
    <w:p w14:paraId="2626D726">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（一）</w:t>
      </w:r>
      <w:r>
        <w:rPr>
          <w:rFonts w:hint="eastAsia" w:cs="仿宋"/>
          <w:color w:val="auto"/>
          <w:highlight w:val="none"/>
          <w:lang w:eastAsia="zh-CN"/>
        </w:rPr>
        <w:t>采购人</w:t>
      </w:r>
      <w:r>
        <w:rPr>
          <w:rFonts w:hint="eastAsia" w:ascii="仿宋" w:hAnsi="仿宋" w:eastAsia="仿宋" w:cs="仿宋"/>
          <w:color w:val="auto"/>
          <w:highlight w:val="none"/>
        </w:rPr>
        <w:t>原则上应在</w:t>
      </w:r>
      <w:r>
        <w:rPr>
          <w:rFonts w:hint="eastAsia" w:cs="仿宋"/>
          <w:color w:val="auto"/>
          <w:highlight w:val="none"/>
          <w:lang w:val="en-US" w:eastAsia="zh-CN"/>
        </w:rPr>
        <w:t>成交通知书</w:t>
      </w:r>
      <w:r>
        <w:rPr>
          <w:rFonts w:hint="eastAsia" w:ascii="仿宋" w:hAnsi="仿宋" w:eastAsia="仿宋" w:cs="仿宋"/>
          <w:color w:val="auto"/>
          <w:highlight w:val="none"/>
        </w:rPr>
        <w:t>发出之日起</w:t>
      </w:r>
      <w:r>
        <w:rPr>
          <w:rFonts w:hint="eastAsia" w:ascii="仿宋" w:hAnsi="仿宋" w:eastAsia="仿宋" w:cs="仿宋"/>
          <w:color w:val="auto"/>
          <w:highlight w:val="none"/>
          <w:lang w:val="en-US" w:eastAsia="zh-CN"/>
        </w:rPr>
        <w:t>20个工作</w:t>
      </w:r>
      <w:r>
        <w:rPr>
          <w:rFonts w:hint="eastAsia" w:ascii="仿宋" w:hAnsi="仿宋" w:eastAsia="仿宋" w:cs="仿宋"/>
          <w:color w:val="auto"/>
          <w:highlight w:val="none"/>
        </w:rPr>
        <w:t>日内和</w:t>
      </w:r>
      <w:r>
        <w:rPr>
          <w:rFonts w:hint="eastAsia" w:cs="仿宋"/>
          <w:color w:val="auto"/>
          <w:highlight w:val="none"/>
          <w:lang w:eastAsia="zh-CN"/>
        </w:rPr>
        <w:t>成交供应商</w:t>
      </w:r>
      <w:r>
        <w:rPr>
          <w:rFonts w:hint="eastAsia" w:ascii="仿宋" w:hAnsi="仿宋" w:eastAsia="仿宋" w:cs="仿宋"/>
          <w:color w:val="auto"/>
          <w:highlight w:val="none"/>
        </w:rPr>
        <w:t>签订</w:t>
      </w:r>
      <w:r>
        <w:rPr>
          <w:rFonts w:hint="eastAsia" w:cs="仿宋"/>
          <w:color w:val="auto"/>
          <w:highlight w:val="none"/>
          <w:lang w:eastAsia="zh-CN"/>
        </w:rPr>
        <w:t>合同</w:t>
      </w:r>
      <w:r>
        <w:rPr>
          <w:rFonts w:hint="eastAsia" w:ascii="仿宋" w:hAnsi="仿宋" w:eastAsia="仿宋" w:cs="仿宋"/>
          <w:color w:val="auto"/>
          <w:highlight w:val="none"/>
        </w:rPr>
        <w:t>，无正当理由不得拒绝或拖延合同签订。所签订的合同不得对</w:t>
      </w:r>
      <w:r>
        <w:rPr>
          <w:rFonts w:hint="eastAsia" w:ascii="仿宋" w:hAnsi="仿宋" w:eastAsia="仿宋" w:cs="仿宋"/>
          <w:color w:val="auto"/>
          <w:highlight w:val="none"/>
          <w:lang w:val="en-US" w:eastAsia="zh-CN"/>
        </w:rPr>
        <w:t>竞争性比选文件</w:t>
      </w:r>
      <w:r>
        <w:rPr>
          <w:rFonts w:hint="eastAsia" w:ascii="仿宋" w:hAnsi="仿宋" w:eastAsia="仿宋" w:cs="仿宋"/>
          <w:color w:val="auto"/>
          <w:highlight w:val="none"/>
        </w:rPr>
        <w:t>和</w:t>
      </w:r>
      <w:r>
        <w:rPr>
          <w:rFonts w:hint="eastAsia" w:cs="仿宋"/>
          <w:color w:val="auto"/>
          <w:highlight w:val="none"/>
          <w:lang w:eastAsia="zh-CN"/>
        </w:rPr>
        <w:t>供应商</w:t>
      </w:r>
      <w:r>
        <w:rPr>
          <w:rFonts w:hint="eastAsia" w:ascii="仿宋" w:hAnsi="仿宋" w:eastAsia="仿宋" w:cs="仿宋"/>
          <w:color w:val="auto"/>
          <w:highlight w:val="none"/>
        </w:rPr>
        <w:t>的</w:t>
      </w:r>
      <w:r>
        <w:rPr>
          <w:rFonts w:hint="eastAsia" w:cs="仿宋"/>
          <w:color w:val="auto"/>
          <w:highlight w:val="none"/>
          <w:lang w:eastAsia="zh-CN"/>
        </w:rPr>
        <w:t>响应文件</w:t>
      </w:r>
      <w:r>
        <w:rPr>
          <w:rFonts w:hint="eastAsia" w:ascii="仿宋" w:hAnsi="仿宋" w:eastAsia="仿宋" w:cs="仿宋"/>
          <w:color w:val="auto"/>
          <w:highlight w:val="none"/>
        </w:rPr>
        <w:t>作实质性修改。其他未尽事宜由</w:t>
      </w:r>
      <w:r>
        <w:rPr>
          <w:rFonts w:hint="eastAsia" w:cs="仿宋"/>
          <w:color w:val="auto"/>
          <w:highlight w:val="none"/>
          <w:lang w:eastAsia="zh-CN"/>
        </w:rPr>
        <w:t>采购人</w:t>
      </w:r>
      <w:r>
        <w:rPr>
          <w:rFonts w:hint="eastAsia" w:ascii="仿宋" w:hAnsi="仿宋" w:eastAsia="仿宋" w:cs="仿宋"/>
          <w:color w:val="auto"/>
          <w:highlight w:val="none"/>
        </w:rPr>
        <w:t>和</w:t>
      </w:r>
      <w:r>
        <w:rPr>
          <w:rFonts w:hint="eastAsia" w:cs="仿宋"/>
          <w:color w:val="auto"/>
          <w:highlight w:val="none"/>
          <w:lang w:eastAsia="zh-CN"/>
        </w:rPr>
        <w:t>成交供应商</w:t>
      </w:r>
      <w:r>
        <w:rPr>
          <w:rFonts w:hint="eastAsia" w:ascii="仿宋" w:hAnsi="仿宋" w:eastAsia="仿宋" w:cs="仿宋"/>
          <w:color w:val="auto"/>
          <w:highlight w:val="none"/>
        </w:rPr>
        <w:t>在</w:t>
      </w:r>
      <w:r>
        <w:rPr>
          <w:rFonts w:hint="eastAsia" w:cs="仿宋"/>
          <w:color w:val="auto"/>
          <w:highlight w:val="none"/>
          <w:lang w:eastAsia="zh-CN"/>
        </w:rPr>
        <w:t>服务合同</w:t>
      </w:r>
      <w:r>
        <w:rPr>
          <w:rFonts w:hint="eastAsia" w:ascii="仿宋" w:hAnsi="仿宋" w:eastAsia="仿宋" w:cs="仿宋"/>
          <w:color w:val="auto"/>
          <w:highlight w:val="none"/>
        </w:rPr>
        <w:t>中详细约定。</w:t>
      </w:r>
    </w:p>
    <w:p w14:paraId="6B7E2458">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w:t>
      </w:r>
      <w:r>
        <w:rPr>
          <w:rFonts w:hint="eastAsia" w:cs="仿宋"/>
          <w:color w:val="auto"/>
          <w:highlight w:val="none"/>
          <w:lang w:eastAsia="zh-CN"/>
        </w:rPr>
        <w:t>供应商</w:t>
      </w:r>
      <w:r>
        <w:rPr>
          <w:rFonts w:hint="eastAsia" w:ascii="仿宋" w:hAnsi="仿宋" w:eastAsia="仿宋" w:cs="仿宋"/>
          <w:color w:val="auto"/>
          <w:highlight w:val="none"/>
        </w:rPr>
        <w:t>的</w:t>
      </w:r>
      <w:r>
        <w:rPr>
          <w:rFonts w:hint="eastAsia" w:cs="仿宋"/>
          <w:color w:val="auto"/>
          <w:highlight w:val="none"/>
          <w:lang w:eastAsia="zh-CN"/>
        </w:rPr>
        <w:t>响应文件</w:t>
      </w:r>
      <w:r>
        <w:rPr>
          <w:rFonts w:hint="eastAsia" w:ascii="仿宋" w:hAnsi="仿宋" w:eastAsia="仿宋" w:cs="仿宋"/>
          <w:color w:val="auto"/>
          <w:highlight w:val="none"/>
        </w:rPr>
        <w:t>及</w:t>
      </w:r>
      <w:r>
        <w:rPr>
          <w:rFonts w:hint="eastAsia" w:cs="仿宋"/>
          <w:color w:val="auto"/>
          <w:highlight w:val="none"/>
          <w:lang w:eastAsia="zh-CN"/>
        </w:rPr>
        <w:t>补遗文件</w:t>
      </w:r>
      <w:r>
        <w:rPr>
          <w:rFonts w:hint="eastAsia" w:ascii="仿宋" w:hAnsi="仿宋" w:eastAsia="仿宋" w:cs="仿宋"/>
          <w:color w:val="auto"/>
          <w:highlight w:val="none"/>
        </w:rPr>
        <w:t>等，均为签订</w:t>
      </w:r>
      <w:r>
        <w:rPr>
          <w:rFonts w:hint="eastAsia" w:cs="仿宋"/>
          <w:color w:val="auto"/>
          <w:highlight w:val="none"/>
          <w:lang w:eastAsia="zh-CN"/>
        </w:rPr>
        <w:t>合同</w:t>
      </w:r>
      <w:r>
        <w:rPr>
          <w:rFonts w:hint="eastAsia" w:ascii="仿宋" w:hAnsi="仿宋" w:eastAsia="仿宋" w:cs="仿宋"/>
          <w:color w:val="auto"/>
          <w:highlight w:val="none"/>
        </w:rPr>
        <w:t>的依据。</w:t>
      </w:r>
    </w:p>
    <w:p w14:paraId="50274037">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）合同生效条款由供需双方约定，法律、行政法规规定应当办理批准、登记等手续后生效的合同，依照其规定。</w:t>
      </w:r>
    </w:p>
    <w:p w14:paraId="10C01AF6">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）合同原则上应按照</w:t>
      </w:r>
      <w:r>
        <w:rPr>
          <w:rFonts w:hint="eastAsia" w:cs="仿宋"/>
          <w:color w:val="auto"/>
          <w:highlight w:val="none"/>
          <w:lang w:eastAsia="zh-CN"/>
        </w:rPr>
        <w:t>服务合同（</w:t>
      </w:r>
      <w:r>
        <w:rPr>
          <w:rFonts w:hint="eastAsia" w:cs="仿宋"/>
          <w:color w:val="auto"/>
          <w:highlight w:val="none"/>
          <w:lang w:val="en-US" w:eastAsia="zh-CN"/>
        </w:rPr>
        <w:t>格式</w:t>
      </w:r>
      <w:r>
        <w:rPr>
          <w:rFonts w:hint="eastAsia" w:cs="仿宋"/>
          <w:color w:val="auto"/>
          <w:highlight w:val="none"/>
          <w:lang w:eastAsia="zh-CN"/>
        </w:rPr>
        <w:t>）</w:t>
      </w:r>
      <w:r>
        <w:rPr>
          <w:rFonts w:hint="eastAsia" w:ascii="仿宋" w:hAnsi="仿宋" w:eastAsia="仿宋" w:cs="仿宋"/>
          <w:color w:val="auto"/>
          <w:highlight w:val="none"/>
        </w:rPr>
        <w:t>签订，相关单位要求适用合同通用格式版本的，按其</w:t>
      </w:r>
      <w:r>
        <w:rPr>
          <w:rFonts w:hint="eastAsia" w:cs="仿宋"/>
          <w:color w:val="auto"/>
          <w:highlight w:val="none"/>
          <w:lang w:val="en-US" w:eastAsia="zh-CN"/>
        </w:rPr>
        <w:t>规定执行</w:t>
      </w:r>
      <w:r>
        <w:rPr>
          <w:rFonts w:hint="eastAsia" w:ascii="仿宋" w:hAnsi="仿宋" w:eastAsia="仿宋" w:cs="仿宋"/>
          <w:color w:val="auto"/>
          <w:highlight w:val="none"/>
        </w:rPr>
        <w:t>。</w:t>
      </w:r>
    </w:p>
    <w:p w14:paraId="3154AC94">
      <w:pPr>
        <w:pStyle w:val="3"/>
        <w:bidi w:val="0"/>
        <w:rPr>
          <w:rFonts w:hint="eastAsia"/>
          <w:color w:val="auto"/>
          <w:highlight w:val="none"/>
          <w:lang w:val="en-US" w:eastAsia="zh-CN"/>
        </w:rPr>
      </w:pPr>
      <w:bookmarkStart w:id="42" w:name="_Toc17208"/>
      <w:r>
        <w:rPr>
          <w:rFonts w:hint="eastAsia"/>
          <w:color w:val="auto"/>
          <w:highlight w:val="none"/>
          <w:lang w:val="en-US" w:eastAsia="zh-CN"/>
        </w:rPr>
        <w:t>十一、其他</w:t>
      </w:r>
      <w:bookmarkEnd w:id="42"/>
    </w:p>
    <w:p w14:paraId="2409D699">
      <w:pPr>
        <w:keepLines w:val="0"/>
        <w:pageBreakBefore w:val="0"/>
        <w:kinsoku/>
        <w:wordWrap/>
        <w:topLinePunct w:val="0"/>
        <w:bidi w:val="0"/>
        <w:textAlignment w:val="auto"/>
        <w:rPr>
          <w:rFonts w:hint="eastAsia" w:cs="仿宋"/>
          <w:color w:val="auto"/>
          <w:highlight w:val="none"/>
          <w:lang w:val="en-US" w:eastAsia="zh-CN"/>
        </w:rPr>
      </w:pPr>
      <w:r>
        <w:rPr>
          <w:rFonts w:hint="eastAsia" w:cs="仿宋"/>
          <w:color w:val="auto"/>
          <w:highlight w:val="none"/>
          <w:lang w:val="en-US" w:eastAsia="zh-CN"/>
        </w:rPr>
        <w:t>（一）参与行采家电子竞采项目的供应商在报价前应保障其平台账户余额大于或等于该参与项目预算金额的0.3%，不足100元按100元计算。</w:t>
      </w:r>
    </w:p>
    <w:p w14:paraId="440A10DD">
      <w:pPr>
        <w:keepLines w:val="0"/>
        <w:pageBreakBefore w:val="0"/>
        <w:kinsoku/>
        <w:wordWrap/>
        <w:topLinePunct w:val="0"/>
        <w:bidi w:val="0"/>
        <w:textAlignment w:val="auto"/>
        <w:rPr>
          <w:rFonts w:hint="eastAsia" w:cs="仿宋"/>
          <w:color w:val="auto"/>
          <w:highlight w:val="none"/>
          <w:lang w:val="en-US" w:eastAsia="zh-CN"/>
        </w:rPr>
      </w:pPr>
      <w:r>
        <w:rPr>
          <w:rFonts w:hint="eastAsia" w:cs="仿宋"/>
          <w:color w:val="auto"/>
          <w:highlight w:val="none"/>
          <w:lang w:val="en-US" w:eastAsia="zh-CN"/>
        </w:rPr>
        <w:t>（二）发布结果公告后，成交供应商需按成交额的0.3%缴纳平台服务费（不足100元按100元计算）。</w:t>
      </w:r>
    </w:p>
    <w:p w14:paraId="160078FF">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cs="仿宋"/>
          <w:color w:val="auto"/>
          <w:highlight w:val="none"/>
          <w:lang w:val="en-US" w:eastAsia="zh-CN"/>
        </w:rPr>
        <w:t>（三）发布结果公告后，若供应商未成交，行采家系统将根据该供应商的报价时的支付记录自动退回该笔款项。（咨询电话：023-88158017）。</w:t>
      </w:r>
    </w:p>
    <w:p w14:paraId="03DB891A">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051ABDC">
      <w:pPr>
        <w:pStyle w:val="2"/>
        <w:keepLines w:val="0"/>
        <w:pageBreakBefore w:val="0"/>
        <w:kinsoku/>
        <w:wordWrap/>
        <w:topLinePunct w:val="0"/>
        <w:bidi w:val="0"/>
        <w:textAlignment w:val="auto"/>
        <w:rPr>
          <w:rFonts w:hint="eastAsia" w:ascii="仿宋" w:hAnsi="仿宋" w:eastAsia="仿宋" w:cs="仿宋"/>
          <w:color w:val="auto"/>
          <w:highlight w:val="none"/>
        </w:rPr>
      </w:pPr>
      <w:bookmarkStart w:id="43" w:name="_Toc19330"/>
      <w:r>
        <w:rPr>
          <w:rFonts w:hint="eastAsia" w:ascii="仿宋" w:hAnsi="仿宋" w:eastAsia="仿宋" w:cs="仿宋"/>
          <w:color w:val="auto"/>
          <w:highlight w:val="none"/>
        </w:rPr>
        <w:t xml:space="preserve">第六篇  </w:t>
      </w:r>
      <w:r>
        <w:rPr>
          <w:rFonts w:hint="eastAsia" w:cs="仿宋"/>
          <w:color w:val="auto"/>
          <w:highlight w:val="none"/>
          <w:lang w:val="en-US" w:eastAsia="zh-CN"/>
        </w:rPr>
        <w:t>服务合同（格式）</w:t>
      </w:r>
      <w:bookmarkEnd w:id="43"/>
    </w:p>
    <w:p w14:paraId="220C8D55">
      <w:pPr>
        <w:keepLines w:val="0"/>
        <w:pageBreakBefore w:val="0"/>
        <w:kinsoku/>
        <w:wordWrap/>
        <w:topLinePunct w:val="0"/>
        <w:bidi w:val="0"/>
        <w:spacing w:line="240" w:lineRule="auto"/>
        <w:textAlignment w:val="auto"/>
        <w:rPr>
          <w:rFonts w:hint="eastAsia"/>
          <w:color w:val="auto"/>
          <w:highlight w:val="none"/>
        </w:rPr>
      </w:pPr>
      <w:r>
        <w:rPr>
          <w:rFonts w:hint="eastAsia"/>
          <w:color w:val="auto"/>
          <w:highlight w:val="none"/>
          <w:lang w:val="en-US" w:eastAsia="zh-CN"/>
        </w:rPr>
        <w:t>本项目服务合同</w:t>
      </w:r>
      <w:r>
        <w:rPr>
          <w:rFonts w:hint="eastAsia"/>
          <w:color w:val="auto"/>
          <w:highlight w:val="none"/>
          <w:lang w:eastAsia="zh-CN"/>
        </w:rPr>
        <w:t>由采购人与成交供应商协商后自行拟定，拟定的</w:t>
      </w:r>
      <w:r>
        <w:rPr>
          <w:rFonts w:hint="eastAsia"/>
          <w:color w:val="auto"/>
          <w:highlight w:val="none"/>
          <w:lang w:val="en-US" w:eastAsia="zh-CN"/>
        </w:rPr>
        <w:t>服务合同</w:t>
      </w:r>
      <w:r>
        <w:rPr>
          <w:rFonts w:hint="eastAsia"/>
          <w:color w:val="auto"/>
          <w:highlight w:val="none"/>
          <w:lang w:eastAsia="zh-CN"/>
        </w:rPr>
        <w:t>内容不得违背竞争性比选文件</w:t>
      </w:r>
      <w:r>
        <w:rPr>
          <w:rFonts w:hint="eastAsia"/>
          <w:color w:val="auto"/>
          <w:highlight w:val="none"/>
          <w:lang w:val="en-US" w:eastAsia="zh-CN"/>
        </w:rPr>
        <w:t>及供应商响应文件的</w:t>
      </w:r>
      <w:r>
        <w:rPr>
          <w:rFonts w:hint="eastAsia"/>
          <w:color w:val="auto"/>
          <w:highlight w:val="none"/>
          <w:lang w:eastAsia="zh-CN"/>
        </w:rPr>
        <w:t>实质性要求。</w:t>
      </w:r>
    </w:p>
    <w:p w14:paraId="1AD818B5">
      <w:pPr>
        <w:pStyle w:val="33"/>
        <w:keepLines w:val="0"/>
        <w:pageBreakBefore w:val="0"/>
        <w:kinsoku/>
        <w:wordWrap/>
        <w:topLinePunct w:val="0"/>
        <w:bidi w:val="0"/>
        <w:ind w:left="0" w:leftChars="0" w:firstLine="0" w:firstLineChars="0"/>
        <w:jc w:val="center"/>
        <w:textAlignment w:val="auto"/>
        <w:rPr>
          <w:rFonts w:hint="eastAsia" w:ascii="仿宋" w:hAnsi="仿宋" w:eastAsia="仿宋" w:cs="仿宋"/>
          <w:b/>
          <w:bCs/>
          <w:color w:val="auto"/>
          <w:sz w:val="24"/>
          <w:highlight w:val="none"/>
        </w:rPr>
      </w:pPr>
    </w:p>
    <w:p w14:paraId="516A20CA">
      <w:pPr>
        <w:pStyle w:val="33"/>
        <w:keepLines w:val="0"/>
        <w:pageBreakBefore w:val="0"/>
        <w:kinsoku/>
        <w:wordWrap/>
        <w:topLinePunct w:val="0"/>
        <w:bidi w:val="0"/>
        <w:ind w:left="0" w:leftChars="0" w:firstLine="0" w:firstLineChars="0"/>
        <w:jc w:val="center"/>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食材配送服务合同</w:t>
      </w:r>
      <w:r>
        <w:rPr>
          <w:rFonts w:hint="eastAsia" w:ascii="仿宋" w:hAnsi="仿宋" w:cs="仿宋"/>
          <w:b/>
          <w:bCs/>
          <w:color w:val="auto"/>
          <w:sz w:val="24"/>
          <w:highlight w:val="none"/>
          <w:lang w:eastAsia="zh-CN"/>
        </w:rPr>
        <w:t>（</w:t>
      </w:r>
      <w:r>
        <w:rPr>
          <w:rFonts w:hint="eastAsia" w:ascii="仿宋" w:hAnsi="仿宋" w:cs="仿宋"/>
          <w:b/>
          <w:bCs/>
          <w:color w:val="auto"/>
          <w:sz w:val="24"/>
          <w:highlight w:val="none"/>
          <w:lang w:val="en-US" w:eastAsia="zh-CN"/>
        </w:rPr>
        <w:t>模板</w:t>
      </w:r>
      <w:r>
        <w:rPr>
          <w:rFonts w:hint="eastAsia" w:ascii="仿宋" w:hAnsi="仿宋" w:cs="仿宋"/>
          <w:b/>
          <w:bCs/>
          <w:color w:val="auto"/>
          <w:sz w:val="24"/>
          <w:highlight w:val="none"/>
          <w:lang w:eastAsia="zh-CN"/>
        </w:rPr>
        <w:t>）</w:t>
      </w:r>
    </w:p>
    <w:p w14:paraId="6839D36A">
      <w:pPr>
        <w:pStyle w:val="33"/>
        <w:keepLines w:val="0"/>
        <w:pageBreakBefore w:val="0"/>
        <w:kinsoku/>
        <w:wordWrap/>
        <w:topLinePunct w:val="0"/>
        <w:bidi w:val="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合同编号：</w:t>
      </w:r>
    </w:p>
    <w:p w14:paraId="754C8DA1">
      <w:pPr>
        <w:pStyle w:val="33"/>
        <w:keepLines w:val="0"/>
        <w:pageBreakBefore w:val="0"/>
        <w:kinsoku/>
        <w:wordWrap/>
        <w:topLinePunct w:val="0"/>
        <w:bidi w:val="0"/>
        <w:textAlignment w:val="auto"/>
        <w:rPr>
          <w:rFonts w:hint="eastAsia" w:ascii="仿宋" w:hAnsi="仿宋" w:eastAsia="仿宋" w:cs="仿宋"/>
          <w:color w:val="auto"/>
          <w:sz w:val="24"/>
          <w:highlight w:val="none"/>
        </w:rPr>
      </w:pPr>
    </w:p>
    <w:p w14:paraId="047AB647">
      <w:pPr>
        <w:pStyle w:val="33"/>
        <w:keepNext w:val="0"/>
        <w:keepLines w:val="0"/>
        <w:pageBreakBefore w:val="0"/>
        <w:widowControl/>
        <w:kinsoku/>
        <w:wordWrap/>
        <w:overflowPunct w:val="0"/>
        <w:topLinePunct w:val="0"/>
        <w:autoSpaceDE w:val="0"/>
        <w:autoSpaceDN w:val="0"/>
        <w:bidi w:val="0"/>
        <w:adjustRightInd/>
        <w:snapToGrid/>
        <w:ind w:left="0" w:leftChars="0" w:firstLine="480" w:firstLineChars="200"/>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lang w:val="en-US" w:eastAsia="zh-CN"/>
        </w:rPr>
        <w:t>甲方名称：</w:t>
      </w:r>
      <w:r>
        <w:rPr>
          <w:rFonts w:hint="eastAsia" w:ascii="仿宋" w:hAnsi="仿宋" w:cs="仿宋"/>
          <w:color w:val="auto"/>
          <w:sz w:val="24"/>
          <w:highlight w:val="none"/>
          <w:u w:val="single"/>
          <w:lang w:val="en-US" w:eastAsia="zh-CN"/>
        </w:rPr>
        <w:t xml:space="preserve">                         </w:t>
      </w:r>
    </w:p>
    <w:p w14:paraId="637000F5">
      <w:pPr>
        <w:pStyle w:val="33"/>
        <w:keepNext w:val="0"/>
        <w:keepLines w:val="0"/>
        <w:pageBreakBefore w:val="0"/>
        <w:widowControl/>
        <w:kinsoku/>
        <w:wordWrap/>
        <w:overflowPunct w:val="0"/>
        <w:topLinePunct w:val="0"/>
        <w:autoSpaceDE w:val="0"/>
        <w:autoSpaceDN w:val="0"/>
        <w:bidi w:val="0"/>
        <w:adjustRightInd/>
        <w:snapToGrid/>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w:t>
      </w:r>
      <w:r>
        <w:rPr>
          <w:rFonts w:hint="eastAsia" w:ascii="仿宋" w:hAnsi="仿宋" w:cs="仿宋"/>
          <w:color w:val="auto"/>
          <w:sz w:val="24"/>
          <w:highlight w:val="none"/>
          <w:u w:val="single"/>
          <w:lang w:val="en-US" w:eastAsia="zh-CN"/>
        </w:rPr>
        <w:t xml:space="preserve">                         </w:t>
      </w:r>
    </w:p>
    <w:p w14:paraId="11D48ADF">
      <w:pPr>
        <w:pStyle w:val="33"/>
        <w:keepNext w:val="0"/>
        <w:keepLines w:val="0"/>
        <w:pageBreakBefore w:val="0"/>
        <w:widowControl/>
        <w:kinsoku/>
        <w:wordWrap/>
        <w:overflowPunct w:val="0"/>
        <w:topLinePunct w:val="0"/>
        <w:autoSpaceDE w:val="0"/>
        <w:autoSpaceDN w:val="0"/>
        <w:bidi w:val="0"/>
        <w:adjustRightInd/>
        <w:snapToGrid/>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联系人：</w:t>
      </w:r>
      <w:r>
        <w:rPr>
          <w:rFonts w:hint="eastAsia" w:ascii="仿宋" w:hAnsi="仿宋" w:cs="仿宋"/>
          <w:color w:val="auto"/>
          <w:sz w:val="24"/>
          <w:highlight w:val="none"/>
          <w:u w:val="single"/>
          <w:lang w:val="en-US" w:eastAsia="zh-CN"/>
        </w:rPr>
        <w:t xml:space="preserve">                         </w:t>
      </w:r>
    </w:p>
    <w:p w14:paraId="3C5DD890">
      <w:pPr>
        <w:pStyle w:val="33"/>
        <w:keepNext w:val="0"/>
        <w:keepLines w:val="0"/>
        <w:pageBreakBefore w:val="0"/>
        <w:widowControl/>
        <w:kinsoku/>
        <w:wordWrap/>
        <w:overflowPunct w:val="0"/>
        <w:topLinePunct w:val="0"/>
        <w:autoSpaceDE w:val="0"/>
        <w:autoSpaceDN w:val="0"/>
        <w:bidi w:val="0"/>
        <w:adjustRightInd/>
        <w:snapToGrid/>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联系电话：</w:t>
      </w:r>
      <w:r>
        <w:rPr>
          <w:rFonts w:hint="eastAsia" w:ascii="仿宋" w:hAnsi="仿宋" w:cs="仿宋"/>
          <w:color w:val="auto"/>
          <w:sz w:val="24"/>
          <w:highlight w:val="none"/>
          <w:u w:val="single"/>
          <w:lang w:val="en-US" w:eastAsia="zh-CN"/>
        </w:rPr>
        <w:t xml:space="preserve">                         </w:t>
      </w:r>
    </w:p>
    <w:p w14:paraId="1C7C9B6F">
      <w:pPr>
        <w:pStyle w:val="33"/>
        <w:keepNext w:val="0"/>
        <w:keepLines w:val="0"/>
        <w:pageBreakBefore w:val="0"/>
        <w:widowControl/>
        <w:kinsoku/>
        <w:wordWrap/>
        <w:overflowPunct w:val="0"/>
        <w:topLinePunct w:val="0"/>
        <w:autoSpaceDE w:val="0"/>
        <w:autoSpaceDN w:val="0"/>
        <w:bidi w:val="0"/>
        <w:adjustRightInd/>
        <w:snapToGrid/>
        <w:ind w:firstLine="480" w:firstLineChars="200"/>
        <w:textAlignment w:val="auto"/>
        <w:rPr>
          <w:rFonts w:hint="eastAsia" w:ascii="仿宋" w:hAnsi="仿宋" w:eastAsia="仿宋" w:cs="仿宋"/>
          <w:color w:val="auto"/>
          <w:sz w:val="24"/>
          <w:highlight w:val="none"/>
        </w:rPr>
      </w:pPr>
    </w:p>
    <w:p w14:paraId="1C0036FD">
      <w:pPr>
        <w:pStyle w:val="33"/>
        <w:keepNext w:val="0"/>
        <w:keepLines w:val="0"/>
        <w:pageBreakBefore w:val="0"/>
        <w:widowControl/>
        <w:kinsoku/>
        <w:wordWrap/>
        <w:overflowPunct w:val="0"/>
        <w:topLinePunct w:val="0"/>
        <w:autoSpaceDE w:val="0"/>
        <w:autoSpaceDN w:val="0"/>
        <w:bidi w:val="0"/>
        <w:adjustRightInd/>
        <w:snapToGrid/>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乙方名称：</w:t>
      </w:r>
      <w:r>
        <w:rPr>
          <w:rFonts w:hint="eastAsia" w:ascii="仿宋" w:hAnsi="仿宋" w:cs="仿宋"/>
          <w:color w:val="auto"/>
          <w:sz w:val="24"/>
          <w:highlight w:val="none"/>
          <w:u w:val="single"/>
          <w:lang w:val="en-US" w:eastAsia="zh-CN"/>
        </w:rPr>
        <w:t xml:space="preserve">                         </w:t>
      </w:r>
    </w:p>
    <w:p w14:paraId="2F30B1B2">
      <w:pPr>
        <w:pStyle w:val="33"/>
        <w:keepNext w:val="0"/>
        <w:keepLines w:val="0"/>
        <w:pageBreakBefore w:val="0"/>
        <w:widowControl/>
        <w:kinsoku/>
        <w:wordWrap/>
        <w:overflowPunct w:val="0"/>
        <w:topLinePunct w:val="0"/>
        <w:autoSpaceDE w:val="0"/>
        <w:autoSpaceDN w:val="0"/>
        <w:bidi w:val="0"/>
        <w:adjustRightInd/>
        <w:snapToGrid/>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w:t>
      </w:r>
      <w:r>
        <w:rPr>
          <w:rFonts w:hint="eastAsia" w:ascii="仿宋" w:hAnsi="仿宋" w:cs="仿宋"/>
          <w:color w:val="auto"/>
          <w:sz w:val="24"/>
          <w:highlight w:val="none"/>
          <w:u w:val="single"/>
          <w:lang w:val="en-US" w:eastAsia="zh-CN"/>
        </w:rPr>
        <w:t xml:space="preserve">                         </w:t>
      </w:r>
    </w:p>
    <w:p w14:paraId="52A951BB">
      <w:pPr>
        <w:pStyle w:val="33"/>
        <w:keepNext w:val="0"/>
        <w:keepLines w:val="0"/>
        <w:pageBreakBefore w:val="0"/>
        <w:widowControl/>
        <w:kinsoku/>
        <w:wordWrap/>
        <w:overflowPunct w:val="0"/>
        <w:topLinePunct w:val="0"/>
        <w:autoSpaceDE w:val="0"/>
        <w:autoSpaceDN w:val="0"/>
        <w:bidi w:val="0"/>
        <w:adjustRightInd/>
        <w:snapToGrid/>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联系人</w:t>
      </w:r>
      <w:r>
        <w:rPr>
          <w:rFonts w:hint="eastAsia" w:ascii="仿宋" w:hAnsi="仿宋" w:cs="仿宋"/>
          <w:color w:val="auto"/>
          <w:sz w:val="24"/>
          <w:highlight w:val="none"/>
          <w:u w:val="single"/>
          <w:lang w:val="en-US" w:eastAsia="zh-CN"/>
        </w:rPr>
        <w:t xml:space="preserve">                         </w:t>
      </w:r>
    </w:p>
    <w:p w14:paraId="667EEE60">
      <w:pPr>
        <w:pStyle w:val="33"/>
        <w:keepNext w:val="0"/>
        <w:keepLines w:val="0"/>
        <w:pageBreakBefore w:val="0"/>
        <w:widowControl/>
        <w:kinsoku/>
        <w:wordWrap/>
        <w:overflowPunct w:val="0"/>
        <w:topLinePunct w:val="0"/>
        <w:autoSpaceDE w:val="0"/>
        <w:autoSpaceDN w:val="0"/>
        <w:bidi w:val="0"/>
        <w:adjustRightInd/>
        <w:snapToGrid/>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联系电话：</w:t>
      </w:r>
      <w:r>
        <w:rPr>
          <w:rFonts w:hint="eastAsia" w:ascii="仿宋" w:hAnsi="仿宋" w:cs="仿宋"/>
          <w:color w:val="auto"/>
          <w:sz w:val="24"/>
          <w:highlight w:val="none"/>
          <w:u w:val="single"/>
          <w:lang w:val="en-US" w:eastAsia="zh-CN"/>
        </w:rPr>
        <w:t xml:space="preserve">                         </w:t>
      </w:r>
    </w:p>
    <w:p w14:paraId="39A89273">
      <w:pPr>
        <w:pStyle w:val="33"/>
        <w:keepNext w:val="0"/>
        <w:keepLines w:val="0"/>
        <w:pageBreakBefore w:val="0"/>
        <w:widowControl/>
        <w:kinsoku/>
        <w:wordWrap/>
        <w:overflowPunct w:val="0"/>
        <w:topLinePunct w:val="0"/>
        <w:autoSpaceDE w:val="0"/>
        <w:autoSpaceDN w:val="0"/>
        <w:bidi w:val="0"/>
        <w:adjustRightInd/>
        <w:snapToGrid/>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食品经营许可证编号：</w:t>
      </w:r>
      <w:r>
        <w:rPr>
          <w:rFonts w:hint="eastAsia" w:ascii="仿宋" w:hAnsi="仿宋" w:cs="仿宋"/>
          <w:color w:val="auto"/>
          <w:sz w:val="24"/>
          <w:highlight w:val="none"/>
          <w:u w:val="single"/>
          <w:lang w:val="en-US" w:eastAsia="zh-CN"/>
        </w:rPr>
        <w:t xml:space="preserve">                         </w:t>
      </w:r>
    </w:p>
    <w:p w14:paraId="001C8ED9">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鉴于甲方需要食材配送服务，乙方具备相应的资质和能力，根据《中华人民共和国民法典》《中华人民共和国食品安全法》等相关法律法规，经双方友好协商，达成如下协议：</w:t>
      </w:r>
    </w:p>
    <w:p w14:paraId="7250D740">
      <w:pPr>
        <w:keepLines w:val="0"/>
        <w:pageBreakBefore w:val="0"/>
        <w:kinsoku/>
        <w:wordWrap/>
        <w:topLinePunct w:val="0"/>
        <w:bidi w:val="0"/>
        <w:textAlignment w:val="auto"/>
        <w:rPr>
          <w:rFonts w:hint="eastAsia"/>
          <w:b/>
          <w:bCs/>
          <w:color w:val="auto"/>
          <w:highlight w:val="none"/>
        </w:rPr>
      </w:pPr>
      <w:r>
        <w:rPr>
          <w:rFonts w:hint="eastAsia"/>
          <w:b/>
          <w:bCs/>
          <w:color w:val="auto"/>
          <w:highlight w:val="none"/>
        </w:rPr>
        <w:t>一、服务内容</w:t>
      </w:r>
    </w:p>
    <w:p w14:paraId="4FA00AE0">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配送食材范围</w:t>
      </w:r>
    </w:p>
    <w:p w14:paraId="6529B47E">
      <w:pPr>
        <w:keepLines w:val="0"/>
        <w:pageBreakBefore w:val="0"/>
        <w:kinsoku/>
        <w:wordWrap/>
        <w:topLinePunct w:val="0"/>
        <w:bidi w:val="0"/>
        <w:textAlignment w:val="auto"/>
        <w:rPr>
          <w:rFonts w:hint="eastAsia"/>
          <w:color w:val="auto"/>
          <w:highlight w:val="none"/>
        </w:rPr>
      </w:pPr>
      <w:r>
        <w:rPr>
          <w:rFonts w:hint="eastAsia" w:ascii="仿宋" w:hAnsi="仿宋" w:cs="仿宋"/>
          <w:color w:val="auto"/>
          <w:sz w:val="24"/>
          <w:highlight w:val="none"/>
          <w:u w:val="single"/>
          <w:lang w:val="en-US" w:eastAsia="zh-CN"/>
        </w:rPr>
        <w:t xml:space="preserve">               </w:t>
      </w:r>
      <w:r>
        <w:rPr>
          <w:rFonts w:hint="eastAsia" w:cs="仿宋"/>
          <w:color w:val="auto"/>
          <w:sz w:val="24"/>
          <w:highlight w:val="none"/>
          <w:u w:val="single"/>
          <w:lang w:val="en-US" w:eastAsia="zh-CN"/>
        </w:rPr>
        <w:t xml:space="preserve">               </w:t>
      </w:r>
      <w:r>
        <w:rPr>
          <w:rFonts w:hint="eastAsia" w:ascii="仿宋" w:hAnsi="仿宋" w:cs="仿宋"/>
          <w:color w:val="auto"/>
          <w:sz w:val="24"/>
          <w:highlight w:val="none"/>
          <w:u w:val="single"/>
          <w:lang w:val="en-US" w:eastAsia="zh-CN"/>
        </w:rPr>
        <w:t xml:space="preserve">          </w:t>
      </w:r>
      <w:r>
        <w:rPr>
          <w:rFonts w:hint="eastAsia"/>
          <w:color w:val="auto"/>
          <w:highlight w:val="none"/>
          <w:u w:val="none"/>
        </w:rPr>
        <w:t>。</w:t>
      </w:r>
    </w:p>
    <w:p w14:paraId="5A1E689E">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配送服务要求</w:t>
      </w:r>
    </w:p>
    <w:p w14:paraId="0DA3DD7F">
      <w:pPr>
        <w:keepLines w:val="0"/>
        <w:pageBreakBefore w:val="0"/>
        <w:kinsoku/>
        <w:wordWrap/>
        <w:topLinePunct w:val="0"/>
        <w:bidi w:val="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乙方按照甲方每日或定期提供的订单，在约定时间内将食材配送至甲方指定地点（地址：</w:t>
      </w:r>
      <w:r>
        <w:rPr>
          <w:rFonts w:hint="eastAsia" w:ascii="仿宋" w:hAnsi="仿宋" w:cs="仿宋"/>
          <w:color w:val="auto"/>
          <w:sz w:val="24"/>
          <w:highlight w:val="none"/>
          <w:u w:val="single"/>
          <w:lang w:val="en-US" w:eastAsia="zh-CN"/>
        </w:rPr>
        <w:t xml:space="preserve">                         </w:t>
      </w:r>
      <w:r>
        <w:rPr>
          <w:rFonts w:hint="eastAsia"/>
          <w:color w:val="auto"/>
          <w:highlight w:val="none"/>
        </w:rPr>
        <w:t>）。</w:t>
      </w:r>
    </w:p>
    <w:p w14:paraId="1E4F4C4C">
      <w:pPr>
        <w:keepLines w:val="0"/>
        <w:pageBreakBefore w:val="0"/>
        <w:kinsoku/>
        <w:wordWrap/>
        <w:topLinePunct w:val="0"/>
        <w:bidi w:val="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每次配送时，乙方应提供详细的送货清单，注明食材名称、规格、数量、单价、总价等信息，并由甲方验收人员签字确认。</w:t>
      </w:r>
    </w:p>
    <w:p w14:paraId="0BAF7B90">
      <w:pPr>
        <w:keepLines w:val="0"/>
        <w:pageBreakBefore w:val="0"/>
        <w:kinsoku/>
        <w:wordWrap/>
        <w:topLinePunct w:val="0"/>
        <w:bidi w:val="0"/>
        <w:textAlignment w:val="auto"/>
        <w:rPr>
          <w:rFonts w:hint="eastAsia"/>
          <w:b/>
          <w:bCs/>
          <w:color w:val="auto"/>
          <w:highlight w:val="none"/>
        </w:rPr>
      </w:pPr>
      <w:r>
        <w:rPr>
          <w:rFonts w:hint="eastAsia"/>
          <w:b/>
          <w:bCs/>
          <w:color w:val="auto"/>
          <w:highlight w:val="none"/>
        </w:rPr>
        <w:t>二、服务期限</w:t>
      </w:r>
    </w:p>
    <w:p w14:paraId="653C4D93">
      <w:pPr>
        <w:keepLines w:val="0"/>
        <w:pageBreakBefore w:val="0"/>
        <w:kinsoku/>
        <w:wordWrap/>
        <w:topLinePunct w:val="0"/>
        <w:bidi w:val="0"/>
        <w:textAlignment w:val="auto"/>
        <w:rPr>
          <w:rFonts w:hint="default"/>
          <w:color w:val="auto"/>
          <w:highlight w:val="none"/>
          <w:lang w:val="en-US" w:eastAsia="zh-CN"/>
        </w:rPr>
      </w:pPr>
      <w:r>
        <w:rPr>
          <w:rFonts w:hint="eastAsia"/>
          <w:color w:val="auto"/>
          <w:highlight w:val="none"/>
          <w:lang w:val="en-US" w:eastAsia="zh-CN"/>
        </w:rPr>
        <w:t>本合同服务期限自</w:t>
      </w:r>
      <w:r>
        <w:rPr>
          <w:rFonts w:hint="eastAsia" w:ascii="仿宋" w:hAnsi="仿宋" w:cs="仿宋"/>
          <w:color w:val="auto"/>
          <w:sz w:val="24"/>
          <w:highlight w:val="none"/>
          <w:u w:val="single"/>
          <w:lang w:val="en-US" w:eastAsia="zh-CN"/>
        </w:rPr>
        <w:t xml:space="preserve">     </w:t>
      </w:r>
      <w:r>
        <w:rPr>
          <w:rFonts w:hint="eastAsia"/>
          <w:color w:val="auto"/>
          <w:highlight w:val="none"/>
          <w:lang w:val="en-US" w:eastAsia="zh-CN"/>
        </w:rPr>
        <w:t>年</w:t>
      </w:r>
      <w:r>
        <w:rPr>
          <w:rFonts w:hint="eastAsia" w:ascii="仿宋" w:hAnsi="仿宋" w:cs="仿宋"/>
          <w:color w:val="auto"/>
          <w:sz w:val="24"/>
          <w:highlight w:val="none"/>
          <w:u w:val="single"/>
          <w:lang w:val="en-US" w:eastAsia="zh-CN"/>
        </w:rPr>
        <w:t xml:space="preserve">    </w:t>
      </w:r>
      <w:r>
        <w:rPr>
          <w:rFonts w:hint="eastAsia"/>
          <w:color w:val="auto"/>
          <w:highlight w:val="none"/>
          <w:lang w:val="en-US" w:eastAsia="zh-CN"/>
        </w:rPr>
        <w:t>月</w:t>
      </w:r>
      <w:r>
        <w:rPr>
          <w:rFonts w:hint="eastAsia" w:ascii="仿宋" w:hAnsi="仿宋" w:cs="仿宋"/>
          <w:color w:val="auto"/>
          <w:sz w:val="24"/>
          <w:highlight w:val="none"/>
          <w:u w:val="single"/>
          <w:lang w:val="en-US" w:eastAsia="zh-CN"/>
        </w:rPr>
        <w:t xml:space="preserve">    </w:t>
      </w:r>
      <w:r>
        <w:rPr>
          <w:rFonts w:hint="eastAsia"/>
          <w:color w:val="auto"/>
          <w:highlight w:val="none"/>
          <w:lang w:val="en-US" w:eastAsia="zh-CN"/>
        </w:rPr>
        <w:t>日起至</w:t>
      </w:r>
      <w:r>
        <w:rPr>
          <w:rFonts w:hint="eastAsia" w:ascii="仿宋" w:hAnsi="仿宋" w:cs="仿宋"/>
          <w:color w:val="auto"/>
          <w:sz w:val="24"/>
          <w:highlight w:val="none"/>
          <w:u w:val="single"/>
          <w:lang w:val="en-US" w:eastAsia="zh-CN"/>
        </w:rPr>
        <w:t xml:space="preserve">     </w:t>
      </w:r>
      <w:r>
        <w:rPr>
          <w:rFonts w:hint="eastAsia"/>
          <w:color w:val="auto"/>
          <w:highlight w:val="none"/>
          <w:lang w:val="en-US" w:eastAsia="zh-CN"/>
        </w:rPr>
        <w:t>年</w:t>
      </w:r>
      <w:r>
        <w:rPr>
          <w:rFonts w:hint="eastAsia" w:ascii="仿宋" w:hAnsi="仿宋" w:cs="仿宋"/>
          <w:color w:val="auto"/>
          <w:sz w:val="24"/>
          <w:highlight w:val="none"/>
          <w:u w:val="single"/>
          <w:lang w:val="en-US" w:eastAsia="zh-CN"/>
        </w:rPr>
        <w:t xml:space="preserve">    </w:t>
      </w:r>
      <w:r>
        <w:rPr>
          <w:rFonts w:hint="eastAsia"/>
          <w:color w:val="auto"/>
          <w:highlight w:val="none"/>
          <w:lang w:val="en-US" w:eastAsia="zh-CN"/>
        </w:rPr>
        <w:t>月</w:t>
      </w:r>
      <w:r>
        <w:rPr>
          <w:rFonts w:hint="eastAsia" w:ascii="仿宋" w:hAnsi="仿宋" w:cs="仿宋"/>
          <w:color w:val="auto"/>
          <w:sz w:val="24"/>
          <w:highlight w:val="none"/>
          <w:u w:val="single"/>
          <w:lang w:val="en-US" w:eastAsia="zh-CN"/>
        </w:rPr>
        <w:t xml:space="preserve">    </w:t>
      </w:r>
      <w:r>
        <w:rPr>
          <w:rFonts w:hint="eastAsia"/>
          <w:color w:val="auto"/>
          <w:highlight w:val="none"/>
          <w:lang w:val="en-US" w:eastAsia="zh-CN"/>
        </w:rPr>
        <w:t>日止。合同期满前30日，若成交供应商在履约考核周期内均达到合格标准，且未出现重大食品安全问题等违约情形，</w:t>
      </w:r>
      <w:r>
        <w:rPr>
          <w:rFonts w:hint="eastAsia"/>
          <w:b/>
          <w:bCs/>
          <w:color w:val="auto"/>
          <w:highlight w:val="none"/>
        </w:rPr>
        <w:t>则合同自动续签1年，累计续签次数不超过2次，总服务期限最长不超过3年</w:t>
      </w:r>
      <w:r>
        <w:rPr>
          <w:rFonts w:hint="eastAsia"/>
          <w:b/>
          <w:bCs/>
          <w:color w:val="auto"/>
          <w:highlight w:val="none"/>
          <w:lang w:eastAsia="zh-CN"/>
        </w:rPr>
        <w:t>。每次合同自动续签后，双方须以书面形式（包括但不限于续签确认书、往来函件等）明确续签事实及具体期限，作为履约执行依据。</w:t>
      </w:r>
      <w:r>
        <w:rPr>
          <w:rFonts w:hint="eastAsia"/>
          <w:b/>
          <w:bCs/>
          <w:color w:val="auto"/>
          <w:highlight w:val="none"/>
          <w:lang w:val="en-US" w:eastAsia="zh-CN"/>
        </w:rPr>
        <w:t>若一方需终止合同，应提前30日书面通知对方。</w:t>
      </w:r>
    </w:p>
    <w:p w14:paraId="668F4F4B">
      <w:pPr>
        <w:keepLines w:val="0"/>
        <w:pageBreakBefore w:val="0"/>
        <w:kinsoku/>
        <w:wordWrap/>
        <w:topLinePunct w:val="0"/>
        <w:bidi w:val="0"/>
        <w:textAlignment w:val="auto"/>
        <w:rPr>
          <w:rFonts w:hint="eastAsia"/>
          <w:b/>
          <w:bCs/>
          <w:color w:val="auto"/>
          <w:highlight w:val="none"/>
        </w:rPr>
      </w:pPr>
      <w:r>
        <w:rPr>
          <w:rFonts w:hint="eastAsia"/>
          <w:b/>
          <w:bCs/>
          <w:color w:val="auto"/>
          <w:highlight w:val="none"/>
        </w:rPr>
        <w:t>三、质量标准</w:t>
      </w:r>
    </w:p>
    <w:p w14:paraId="6A7356CC">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食材质量要求</w:t>
      </w:r>
    </w:p>
    <w:p w14:paraId="31F85EF4">
      <w:pPr>
        <w:keepLines w:val="0"/>
        <w:pageBreakBefore w:val="0"/>
        <w:kinsoku/>
        <w:wordWrap/>
        <w:topLinePunct w:val="0"/>
        <w:bidi w:val="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乙方所提供的肉类（包括畜肉、禽肉、水产品）食材，必须遵守国家及地方的食品安全法规，其中包括但不限于《中华人民共和国食品安全法》《食品安全国家标准食品中污染物限量》（GB2762）、《食品安全国家标准食品中农药最大残留限量》（GB2763）等规定。</w:t>
      </w:r>
    </w:p>
    <w:p w14:paraId="25034B09">
      <w:pPr>
        <w:keepLines w:val="0"/>
        <w:pageBreakBefore w:val="0"/>
        <w:kinsoku/>
        <w:wordWrap/>
        <w:topLinePunct w:val="0"/>
        <w:bidi w:val="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2）食材应保持新鲜，无任何变质、异味或虫害现象，且应具备其应有的色泽、形态和固有的口感。严禁供应含有水分、胶质、过期、腐败或感官异常（如异色、异臭、霉变）的食材。</w:t>
      </w:r>
    </w:p>
    <w:p w14:paraId="798968FA">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（3）乙方应随货物提供动物检疫合格证明，对于进口食材，还需提供海关报关单、检验检疫证明等相关文件，以备查验。</w:t>
      </w:r>
    </w:p>
    <w:p w14:paraId="14631190">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包装要求</w:t>
      </w:r>
    </w:p>
    <w:p w14:paraId="563AE045">
      <w:pPr>
        <w:keepLines w:val="0"/>
        <w:pageBreakBefore w:val="0"/>
        <w:kinsoku/>
        <w:wordWrap/>
        <w:topLinePunct w:val="0"/>
        <w:bidi w:val="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食材包装应使用无毒、无害、清洁、卫生的材料，确保在运输和储存过程中不受到污染和损坏。</w:t>
      </w:r>
    </w:p>
    <w:p w14:paraId="5D2D0765">
      <w:pPr>
        <w:keepLines w:val="0"/>
        <w:pageBreakBefore w:val="0"/>
        <w:kinsoku/>
        <w:wordWrap/>
        <w:topLinePunct w:val="0"/>
        <w:bidi w:val="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包装上应清晰标注食材名称、产地、生产日期、保质期、储存条件等信息。</w:t>
      </w:r>
    </w:p>
    <w:p w14:paraId="7E82E887">
      <w:pPr>
        <w:keepLines w:val="0"/>
        <w:pageBreakBefore w:val="0"/>
        <w:kinsoku/>
        <w:wordWrap/>
        <w:topLinePunct w:val="0"/>
        <w:bidi w:val="0"/>
        <w:textAlignment w:val="auto"/>
        <w:rPr>
          <w:rFonts w:hint="eastAsia" w:eastAsia="仿宋"/>
          <w:b/>
          <w:bCs/>
          <w:color w:val="auto"/>
          <w:highlight w:val="none"/>
          <w:lang w:val="en-US" w:eastAsia="zh-CN"/>
        </w:rPr>
      </w:pPr>
      <w:r>
        <w:rPr>
          <w:rFonts w:hint="eastAsia"/>
          <w:b/>
          <w:bCs/>
          <w:color w:val="auto"/>
          <w:highlight w:val="none"/>
        </w:rPr>
        <w:t>四、</w:t>
      </w:r>
      <w:r>
        <w:rPr>
          <w:rFonts w:hint="eastAsia"/>
          <w:b/>
          <w:bCs/>
          <w:color w:val="auto"/>
          <w:highlight w:val="none"/>
          <w:lang w:val="en-US" w:eastAsia="zh-CN"/>
        </w:rPr>
        <w:t>询价</w:t>
      </w:r>
      <w:r>
        <w:rPr>
          <w:rFonts w:hint="eastAsia"/>
          <w:b/>
          <w:bCs/>
          <w:color w:val="auto"/>
          <w:highlight w:val="none"/>
        </w:rPr>
        <w:t>与结算</w:t>
      </w:r>
      <w:r>
        <w:rPr>
          <w:rFonts w:hint="eastAsia"/>
          <w:b/>
          <w:bCs/>
          <w:color w:val="auto"/>
          <w:highlight w:val="none"/>
          <w:lang w:val="en-US" w:eastAsia="zh-CN"/>
        </w:rPr>
        <w:t>方式</w:t>
      </w:r>
    </w:p>
    <w:p w14:paraId="5DCC2DE8">
      <w:pPr>
        <w:keepLines w:val="0"/>
        <w:pageBreakBefore w:val="0"/>
        <w:kinsoku/>
        <w:wordWrap/>
        <w:topLinePunct w:val="0"/>
        <w:bidi w:val="0"/>
        <w:textAlignment w:val="auto"/>
        <w:rPr>
          <w:rFonts w:hint="eastAsia"/>
          <w:color w:val="auto"/>
          <w:highlight w:val="none"/>
          <w:u w:val="single"/>
          <w:lang w:val="en-US" w:eastAsia="zh-CN"/>
        </w:rPr>
      </w:pPr>
      <w:r>
        <w:rPr>
          <w:rFonts w:hint="eastAsia"/>
          <w:color w:val="auto"/>
          <w:highlight w:val="none"/>
          <w:u w:val="single"/>
          <w:lang w:val="en-US" w:eastAsia="zh-CN"/>
        </w:rPr>
        <w:t xml:space="preserve">                                 </w:t>
      </w:r>
    </w:p>
    <w:p w14:paraId="376C7B8D">
      <w:pPr>
        <w:keepLines w:val="0"/>
        <w:pageBreakBefore w:val="0"/>
        <w:kinsoku/>
        <w:wordWrap/>
        <w:topLinePunct w:val="0"/>
        <w:bidi w:val="0"/>
        <w:textAlignment w:val="auto"/>
        <w:rPr>
          <w:rFonts w:hint="eastAsia"/>
          <w:b/>
          <w:bCs/>
          <w:color w:val="auto"/>
          <w:highlight w:val="none"/>
          <w:lang w:val="en-US" w:eastAsia="zh-CN"/>
        </w:rPr>
      </w:pPr>
      <w:r>
        <w:rPr>
          <w:rFonts w:hint="eastAsia"/>
          <w:b/>
          <w:bCs/>
          <w:color w:val="auto"/>
          <w:highlight w:val="none"/>
          <w:lang w:val="en-US" w:eastAsia="zh-CN"/>
        </w:rPr>
        <w:t>五、付款方式</w:t>
      </w:r>
    </w:p>
    <w:p w14:paraId="3EF338F7">
      <w:pPr>
        <w:keepLines w:val="0"/>
        <w:pageBreakBefore w:val="0"/>
        <w:kinsoku/>
        <w:wordWrap/>
        <w:topLinePunct w:val="0"/>
        <w:bidi w:val="0"/>
        <w:textAlignment w:val="auto"/>
        <w:rPr>
          <w:rFonts w:hint="default"/>
          <w:color w:val="auto"/>
          <w:highlight w:val="none"/>
          <w:u w:val="single"/>
          <w:lang w:val="en-US" w:eastAsia="zh-CN"/>
        </w:rPr>
      </w:pPr>
      <w:r>
        <w:rPr>
          <w:rFonts w:hint="eastAsia"/>
          <w:color w:val="auto"/>
          <w:highlight w:val="none"/>
          <w:u w:val="single"/>
          <w:lang w:val="en-US" w:eastAsia="zh-CN"/>
        </w:rPr>
        <w:t xml:space="preserve">                                 </w:t>
      </w:r>
    </w:p>
    <w:p w14:paraId="0B896F5A">
      <w:pPr>
        <w:keepLines w:val="0"/>
        <w:pageBreakBefore w:val="0"/>
        <w:kinsoku/>
        <w:wordWrap/>
        <w:topLinePunct w:val="0"/>
        <w:bidi w:val="0"/>
        <w:textAlignment w:val="auto"/>
        <w:rPr>
          <w:rFonts w:hint="eastAsia"/>
          <w:b/>
          <w:bCs/>
          <w:color w:val="auto"/>
          <w:highlight w:val="none"/>
        </w:rPr>
      </w:pPr>
      <w:r>
        <w:rPr>
          <w:rFonts w:hint="eastAsia"/>
          <w:b/>
          <w:bCs/>
          <w:color w:val="auto"/>
          <w:highlight w:val="none"/>
          <w:lang w:val="en-US" w:eastAsia="zh-CN"/>
        </w:rPr>
        <w:t>六</w:t>
      </w:r>
      <w:r>
        <w:rPr>
          <w:rFonts w:hint="eastAsia"/>
          <w:b/>
          <w:bCs/>
          <w:color w:val="auto"/>
          <w:highlight w:val="none"/>
        </w:rPr>
        <w:t>、双方权利与义务</w:t>
      </w:r>
    </w:p>
    <w:p w14:paraId="29989211">
      <w:pPr>
        <w:keepLines w:val="0"/>
        <w:pageBreakBefore w:val="0"/>
        <w:kinsoku/>
        <w:wordWrap/>
        <w:topLinePunct w:val="0"/>
        <w:bidi w:val="0"/>
        <w:textAlignment w:val="auto"/>
        <w:rPr>
          <w:rFonts w:hint="eastAsia"/>
          <w:color w:val="auto"/>
          <w:highlight w:val="none"/>
        </w:rPr>
      </w:pPr>
      <w:r>
        <w:rPr>
          <w:rFonts w:hint="eastAsia"/>
          <w:color w:val="auto"/>
          <w:highlight w:val="none"/>
        </w:rPr>
        <w:t>（一）甲方权利与义务</w:t>
      </w:r>
    </w:p>
    <w:p w14:paraId="3097FFFD">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权利</w:t>
      </w:r>
    </w:p>
    <w:p w14:paraId="6C677809">
      <w:pPr>
        <w:keepLines w:val="0"/>
        <w:pageBreakBefore w:val="0"/>
        <w:kinsoku/>
        <w:wordWrap/>
        <w:topLinePunct w:val="0"/>
        <w:bidi w:val="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有权对乙方配送的食材进行检验、验收，如发现食材不符合质量标准或合同约定，有权拒收，并要求乙方及时更换。</w:t>
      </w:r>
    </w:p>
    <w:p w14:paraId="7E8F7D22">
      <w:pPr>
        <w:keepLines w:val="0"/>
        <w:pageBreakBefore w:val="0"/>
        <w:kinsoku/>
        <w:wordWrap/>
        <w:topLinePunct w:val="0"/>
        <w:bidi w:val="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有权对乙方的配送服务进行监督和评价，提出改进意见和建议。</w:t>
      </w:r>
    </w:p>
    <w:p w14:paraId="5C28BCFC">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义务</w:t>
      </w:r>
    </w:p>
    <w:p w14:paraId="5F473EFA">
      <w:pPr>
        <w:keepLines w:val="0"/>
        <w:pageBreakBefore w:val="0"/>
        <w:kinsoku/>
        <w:wordWrap/>
        <w:topLinePunct w:val="0"/>
        <w:bidi w:val="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按照合同约定及时向乙方支付食材配送费用。</w:t>
      </w:r>
    </w:p>
    <w:p w14:paraId="4201608B">
      <w:pPr>
        <w:keepLines w:val="0"/>
        <w:pageBreakBefore w:val="0"/>
        <w:kinsoku/>
        <w:wordWrap/>
        <w:topLinePunct w:val="0"/>
        <w:bidi w:val="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提前合理时间向乙方提供食材订单，明确食材的种类、规格、数量等要求。</w:t>
      </w:r>
    </w:p>
    <w:p w14:paraId="6A8C9170">
      <w:pPr>
        <w:keepLines w:val="0"/>
        <w:pageBreakBefore w:val="0"/>
        <w:kinsoku/>
        <w:wordWrap/>
        <w:topLinePunct w:val="0"/>
        <w:bidi w:val="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为乙方提供必要的便利条件，协助乙方完成食材的验收和交接工作。</w:t>
      </w:r>
    </w:p>
    <w:p w14:paraId="56B0017C">
      <w:pPr>
        <w:keepLines w:val="0"/>
        <w:pageBreakBefore w:val="0"/>
        <w:kinsoku/>
        <w:wordWrap/>
        <w:topLinePunct w:val="0"/>
        <w:bidi w:val="0"/>
        <w:textAlignment w:val="auto"/>
        <w:rPr>
          <w:rFonts w:hint="eastAsia"/>
          <w:color w:val="auto"/>
          <w:highlight w:val="none"/>
        </w:rPr>
      </w:pPr>
      <w:r>
        <w:rPr>
          <w:rFonts w:hint="eastAsia"/>
          <w:color w:val="auto"/>
          <w:highlight w:val="none"/>
        </w:rPr>
        <w:t>（二）乙方权利与义务</w:t>
      </w:r>
    </w:p>
    <w:p w14:paraId="5774FD1F">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权利</w:t>
      </w:r>
    </w:p>
    <w:p w14:paraId="47DF0FFD">
      <w:pPr>
        <w:keepLines w:val="0"/>
        <w:pageBreakBefore w:val="0"/>
        <w:kinsoku/>
        <w:wordWrap/>
        <w:topLinePunct w:val="0"/>
        <w:bidi w:val="0"/>
        <w:textAlignment w:val="auto"/>
        <w:rPr>
          <w:rFonts w:hint="eastAsia"/>
          <w:color w:val="auto"/>
          <w:highlight w:val="none"/>
        </w:rPr>
      </w:pPr>
      <w:r>
        <w:rPr>
          <w:rFonts w:hint="eastAsia"/>
          <w:color w:val="auto"/>
          <w:highlight w:val="none"/>
        </w:rPr>
        <w:t>有权按照合同约定向甲方收取食材配送费用。</w:t>
      </w:r>
    </w:p>
    <w:p w14:paraId="2A7E3110">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义务</w:t>
      </w:r>
    </w:p>
    <w:p w14:paraId="447AE801">
      <w:pPr>
        <w:keepLines w:val="0"/>
        <w:pageBreakBefore w:val="0"/>
        <w:kinsoku/>
        <w:wordWrap/>
        <w:topLinePunct w:val="0"/>
        <w:bidi w:val="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严格按照甲方订单要求，按时、按质、按量配送食材。如因特殊原因无法按时配送，应提前</w:t>
      </w:r>
      <w:r>
        <w:rPr>
          <w:rFonts w:hint="eastAsia"/>
          <w:color w:val="auto"/>
          <w:highlight w:val="none"/>
          <w:u w:val="single"/>
          <w:lang w:val="en-US" w:eastAsia="zh-CN"/>
        </w:rPr>
        <w:t xml:space="preserve">     </w:t>
      </w:r>
      <w:r>
        <w:rPr>
          <w:rFonts w:hint="eastAsia"/>
          <w:color w:val="auto"/>
          <w:highlight w:val="none"/>
        </w:rPr>
        <w:t>小时通知甲方，并协商解决。</w:t>
      </w:r>
    </w:p>
    <w:p w14:paraId="32032273">
      <w:pPr>
        <w:keepLines w:val="0"/>
        <w:pageBreakBefore w:val="0"/>
        <w:kinsoku/>
        <w:wordWrap/>
        <w:topLinePunct w:val="0"/>
        <w:bidi w:val="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负责食材在配送过程中的保管和运输安全，确保食材在送达甲方指定地点时的品质符合合同要求。</w:t>
      </w:r>
    </w:p>
    <w:p w14:paraId="28454EF7">
      <w:pPr>
        <w:keepLines w:val="0"/>
        <w:pageBreakBefore w:val="0"/>
        <w:kinsoku/>
        <w:wordWrap/>
        <w:topLinePunct w:val="0"/>
        <w:bidi w:val="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建立完善的食品安全追溯体系，保留食材采购、检验、运输等相关记录，以备甲方或相关部门检查。</w:t>
      </w:r>
    </w:p>
    <w:p w14:paraId="52D07D93">
      <w:pPr>
        <w:keepLines w:val="0"/>
        <w:pageBreakBefore w:val="0"/>
        <w:kinsoku/>
        <w:wordWrap/>
        <w:topLinePunct w:val="0"/>
        <w:bidi w:val="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接受甲方的监督和评价，对甲方提出的问题和建议及时进行整改。</w:t>
      </w:r>
    </w:p>
    <w:p w14:paraId="77A1C5A6">
      <w:pPr>
        <w:keepLines w:val="0"/>
        <w:pageBreakBefore w:val="0"/>
        <w:kinsoku/>
        <w:wordWrap/>
        <w:topLinePunct w:val="0"/>
        <w:bidi w:val="0"/>
        <w:textAlignment w:val="auto"/>
        <w:rPr>
          <w:rFonts w:hint="eastAsia"/>
          <w:b/>
          <w:bCs/>
          <w:color w:val="auto"/>
          <w:highlight w:val="none"/>
        </w:rPr>
      </w:pPr>
      <w:r>
        <w:rPr>
          <w:rFonts w:hint="eastAsia"/>
          <w:b/>
          <w:bCs/>
          <w:color w:val="auto"/>
          <w:highlight w:val="none"/>
          <w:lang w:val="en-US" w:eastAsia="zh-CN"/>
        </w:rPr>
        <w:t>七</w:t>
      </w:r>
      <w:r>
        <w:rPr>
          <w:rFonts w:hint="eastAsia"/>
          <w:b/>
          <w:bCs/>
          <w:color w:val="auto"/>
          <w:highlight w:val="none"/>
        </w:rPr>
        <w:t>、违约责任</w:t>
      </w:r>
    </w:p>
    <w:p w14:paraId="53F3AEF8">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若乙方提供的食材不符合质量标准，甲方有权拒收，乙方应立即更换合格食材，并承担因此给甲方造成的全部损失。如同一批次食材出现</w:t>
      </w:r>
      <w:r>
        <w:rPr>
          <w:rFonts w:hint="eastAsia"/>
          <w:color w:val="auto"/>
          <w:highlight w:val="none"/>
          <w:u w:val="single"/>
          <w:lang w:val="en-US" w:eastAsia="zh-CN"/>
        </w:rPr>
        <w:t xml:space="preserve">   </w:t>
      </w:r>
      <w:r>
        <w:rPr>
          <w:rFonts w:hint="eastAsia"/>
          <w:color w:val="auto"/>
          <w:highlight w:val="none"/>
        </w:rPr>
        <w:t>次及以上质量问题，甲方有权扣除该批次食材费用的</w:t>
      </w:r>
      <w:r>
        <w:rPr>
          <w:rFonts w:hint="eastAsia"/>
          <w:color w:val="auto"/>
          <w:highlight w:val="none"/>
          <w:u w:val="single"/>
          <w:lang w:val="en-US" w:eastAsia="zh-CN"/>
        </w:rPr>
        <w:t xml:space="preserve">   </w:t>
      </w:r>
      <w:r>
        <w:rPr>
          <w:rFonts w:hint="eastAsia"/>
          <w:color w:val="auto"/>
          <w:highlight w:val="none"/>
          <w:u w:val="single"/>
        </w:rPr>
        <w:t>%</w:t>
      </w:r>
      <w:r>
        <w:rPr>
          <w:rFonts w:hint="eastAsia"/>
          <w:color w:val="auto"/>
          <w:highlight w:val="none"/>
          <w:u w:val="single"/>
          <w:lang w:val="en-US" w:eastAsia="zh-CN"/>
        </w:rPr>
        <w:t xml:space="preserve"> </w:t>
      </w:r>
      <w:r>
        <w:rPr>
          <w:rFonts w:hint="eastAsia"/>
          <w:color w:val="auto"/>
          <w:highlight w:val="none"/>
        </w:rPr>
        <w:t>作为违约金；累计出现</w:t>
      </w:r>
      <w:r>
        <w:rPr>
          <w:rFonts w:hint="eastAsia"/>
          <w:color w:val="auto"/>
          <w:highlight w:val="none"/>
          <w:u w:val="single"/>
          <w:lang w:val="en-US" w:eastAsia="zh-CN"/>
        </w:rPr>
        <w:t xml:space="preserve">   </w:t>
      </w:r>
      <w:r>
        <w:rPr>
          <w:rFonts w:hint="eastAsia"/>
          <w:color w:val="auto"/>
          <w:highlight w:val="none"/>
        </w:rPr>
        <w:t>次及以上质量问题，甲方有权解除本合同，并要求乙方按照合同总金额的</w:t>
      </w:r>
      <w:r>
        <w:rPr>
          <w:rFonts w:hint="eastAsia"/>
          <w:color w:val="auto"/>
          <w:highlight w:val="none"/>
          <w:u w:val="single"/>
          <w:lang w:val="en-US" w:eastAsia="zh-CN"/>
        </w:rPr>
        <w:t xml:space="preserve">   </w:t>
      </w:r>
      <w:r>
        <w:rPr>
          <w:rFonts w:hint="eastAsia"/>
          <w:color w:val="auto"/>
          <w:highlight w:val="none"/>
        </w:rPr>
        <w:t>支付违约金。</w:t>
      </w:r>
    </w:p>
    <w:p w14:paraId="1D2A016E">
      <w:pPr>
        <w:keepLines w:val="0"/>
        <w:pageBreakBefore w:val="0"/>
        <w:kinsoku/>
        <w:wordWrap/>
        <w:topLinePunct w:val="0"/>
        <w:bidi w:val="0"/>
        <w:ind w:left="240" w:leftChars="100" w:firstLine="240" w:firstLineChars="1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若乙方未按照约定时间配送食材，每逾期一日，应按照当次配送食材费用的</w:t>
      </w:r>
      <w:r>
        <w:rPr>
          <w:rFonts w:hint="eastAsia"/>
          <w:color w:val="auto"/>
          <w:highlight w:val="none"/>
          <w:u w:val="single"/>
          <w:lang w:val="en-US" w:eastAsia="zh-CN"/>
        </w:rPr>
        <w:t xml:space="preserve">   </w:t>
      </w:r>
      <w:r>
        <w:rPr>
          <w:rFonts w:hint="eastAsia"/>
          <w:color w:val="auto"/>
          <w:highlight w:val="none"/>
          <w:u w:val="single"/>
        </w:rPr>
        <w:t>%</w:t>
      </w:r>
      <w:r>
        <w:rPr>
          <w:rFonts w:hint="eastAsia"/>
          <w:color w:val="auto"/>
          <w:highlight w:val="none"/>
        </w:rPr>
        <w:t>向甲方支付违约金；逾期超过</w:t>
      </w:r>
      <w:r>
        <w:rPr>
          <w:rFonts w:hint="eastAsia"/>
          <w:color w:val="auto"/>
          <w:highlight w:val="none"/>
          <w:u w:val="single"/>
          <w:lang w:val="en-US" w:eastAsia="zh-CN"/>
        </w:rPr>
        <w:t xml:space="preserve">   </w:t>
      </w:r>
      <w:r>
        <w:rPr>
          <w:rFonts w:hint="eastAsia"/>
          <w:color w:val="auto"/>
          <w:highlight w:val="none"/>
        </w:rPr>
        <w:t>日，甲方有权另行采购食材，由此产生的费用差额及其他损失由乙方承担，同时甲方有权解除本合同。</w:t>
      </w:r>
    </w:p>
    <w:p w14:paraId="226BE882">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若甲方未按照合同约定支付费用，每逾期一日，应按照未支付金额的</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向乙方支付违约金。</w:t>
      </w:r>
    </w:p>
    <w:p w14:paraId="273BEFF2">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4、</w:t>
      </w:r>
      <w:r>
        <w:rPr>
          <w:rFonts w:hint="eastAsia"/>
          <w:color w:val="auto"/>
          <w:highlight w:val="none"/>
        </w:rPr>
        <w:t>任何一方违反本合同约定，给对方造成损失的，应承担赔偿责任。</w:t>
      </w:r>
    </w:p>
    <w:p w14:paraId="4757B246">
      <w:pPr>
        <w:keepLines w:val="0"/>
        <w:pageBreakBefore w:val="0"/>
        <w:kinsoku/>
        <w:wordWrap/>
        <w:topLinePunct w:val="0"/>
        <w:bidi w:val="0"/>
        <w:textAlignment w:val="auto"/>
        <w:rPr>
          <w:rFonts w:hint="eastAsia"/>
          <w:b/>
          <w:bCs/>
          <w:color w:val="auto"/>
          <w:highlight w:val="none"/>
        </w:rPr>
      </w:pPr>
      <w:r>
        <w:rPr>
          <w:rFonts w:hint="eastAsia"/>
          <w:b/>
          <w:bCs/>
          <w:color w:val="auto"/>
          <w:highlight w:val="none"/>
          <w:lang w:val="en-US" w:eastAsia="zh-CN"/>
        </w:rPr>
        <w:t>八</w:t>
      </w:r>
      <w:r>
        <w:rPr>
          <w:rFonts w:hint="eastAsia"/>
          <w:b/>
          <w:bCs/>
          <w:color w:val="auto"/>
          <w:highlight w:val="none"/>
        </w:rPr>
        <w:t>、争议解决</w:t>
      </w:r>
    </w:p>
    <w:p w14:paraId="1088C029">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本合同在履行过程中如发生争议，双方应首先友好协商解决；协商不成的，任何一方均有权向合同签订地有管辖权的人民法院提起诉讼。</w:t>
      </w:r>
    </w:p>
    <w:p w14:paraId="7292BC11">
      <w:pPr>
        <w:keepLines w:val="0"/>
        <w:pageBreakBefore w:val="0"/>
        <w:kinsoku/>
        <w:wordWrap/>
        <w:topLinePunct w:val="0"/>
        <w:bidi w:val="0"/>
        <w:textAlignment w:val="auto"/>
        <w:rPr>
          <w:rFonts w:hint="eastAsia"/>
          <w:b/>
          <w:bCs/>
          <w:color w:val="auto"/>
          <w:highlight w:val="none"/>
        </w:rPr>
      </w:pPr>
      <w:r>
        <w:rPr>
          <w:rFonts w:hint="eastAsia"/>
          <w:b/>
          <w:bCs/>
          <w:color w:val="auto"/>
          <w:highlight w:val="none"/>
          <w:lang w:val="en-US" w:eastAsia="zh-CN"/>
        </w:rPr>
        <w:t>九</w:t>
      </w:r>
      <w:r>
        <w:rPr>
          <w:rFonts w:hint="eastAsia"/>
          <w:b/>
          <w:bCs/>
          <w:color w:val="auto"/>
          <w:highlight w:val="none"/>
        </w:rPr>
        <w:t>、其他条款</w:t>
      </w:r>
    </w:p>
    <w:p w14:paraId="6DBC626D">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本合同一式</w:t>
      </w:r>
      <w:r>
        <w:rPr>
          <w:rFonts w:hint="eastAsia"/>
          <w:color w:val="auto"/>
          <w:highlight w:val="none"/>
          <w:u w:val="single"/>
          <w:lang w:val="en-US" w:eastAsia="zh-CN"/>
        </w:rPr>
        <w:t xml:space="preserve">   </w:t>
      </w:r>
      <w:r>
        <w:rPr>
          <w:rFonts w:hint="eastAsia"/>
          <w:color w:val="auto"/>
          <w:highlight w:val="none"/>
        </w:rPr>
        <w:t>份，甲乙双方各执</w:t>
      </w:r>
      <w:r>
        <w:rPr>
          <w:rFonts w:hint="eastAsia"/>
          <w:color w:val="auto"/>
          <w:highlight w:val="none"/>
          <w:u w:val="single"/>
          <w:lang w:val="en-US" w:eastAsia="zh-CN"/>
        </w:rPr>
        <w:t xml:space="preserve">   </w:t>
      </w:r>
      <w:r>
        <w:rPr>
          <w:rFonts w:hint="eastAsia"/>
          <w:color w:val="auto"/>
          <w:highlight w:val="none"/>
        </w:rPr>
        <w:t>份，具有同等法律效力。</w:t>
      </w:r>
    </w:p>
    <w:p w14:paraId="144DDF6F">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本合同自</w:t>
      </w:r>
      <w:r>
        <w:rPr>
          <w:rFonts w:hint="eastAsia"/>
          <w:color w:val="auto"/>
          <w:highlight w:val="none"/>
          <w:u w:val="single"/>
        </w:rPr>
        <w:t>双方签字（或盖章）之日起</w:t>
      </w:r>
      <w:r>
        <w:rPr>
          <w:rFonts w:hint="eastAsia"/>
          <w:color w:val="auto"/>
          <w:highlight w:val="none"/>
        </w:rPr>
        <w:t>生效。</w:t>
      </w:r>
    </w:p>
    <w:p w14:paraId="16EEAC09">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本合同未尽事宜，双方可另行签订补充协议，补充协议与本合同具有同等法律效力。补充协议内容与本合同不一致的，以补充协议为准。</w:t>
      </w:r>
    </w:p>
    <w:p w14:paraId="0CE52857">
      <w:pPr>
        <w:keepLines w:val="0"/>
        <w:pageBreakBefore w:val="0"/>
        <w:kinsoku/>
        <w:wordWrap/>
        <w:topLinePunct w:val="0"/>
        <w:bidi w:val="0"/>
        <w:textAlignment w:val="auto"/>
        <w:rPr>
          <w:rFonts w:hint="eastAsia"/>
          <w:color w:val="auto"/>
          <w:highlight w:val="none"/>
        </w:rPr>
      </w:pPr>
    </w:p>
    <w:p w14:paraId="46B84B63">
      <w:pPr>
        <w:keepLines w:val="0"/>
        <w:pageBreakBefore w:val="0"/>
        <w:kinsoku/>
        <w:wordWrap/>
        <w:topLinePunct w:val="0"/>
        <w:bidi w:val="0"/>
        <w:textAlignment w:val="auto"/>
        <w:rPr>
          <w:rFonts w:hint="default"/>
          <w:color w:val="auto"/>
          <w:highlight w:val="none"/>
          <w:u w:val="single"/>
          <w:lang w:val="en-US" w:eastAsia="zh-CN"/>
        </w:rPr>
      </w:pPr>
      <w:r>
        <w:rPr>
          <w:rFonts w:hint="eastAsia"/>
          <w:color w:val="auto"/>
          <w:highlight w:val="none"/>
          <w:lang w:val="en-US" w:eastAsia="zh-CN"/>
        </w:rPr>
        <w:t>甲方（盖章）：</w:t>
      </w:r>
      <w:r>
        <w:rPr>
          <w:rFonts w:hint="eastAsia"/>
          <w:color w:val="auto"/>
          <w:highlight w:val="none"/>
          <w:u w:val="single"/>
          <w:lang w:val="en-US" w:eastAsia="zh-CN"/>
        </w:rPr>
        <w:t xml:space="preserve">                          </w:t>
      </w:r>
    </w:p>
    <w:p w14:paraId="1609B14D">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法定代表人或授权代表（签字）：</w:t>
      </w:r>
      <w:r>
        <w:rPr>
          <w:rFonts w:hint="eastAsia"/>
          <w:color w:val="auto"/>
          <w:highlight w:val="none"/>
          <w:u w:val="single"/>
          <w:lang w:val="en-US" w:eastAsia="zh-CN"/>
        </w:rPr>
        <w:t xml:space="preserve">                   </w:t>
      </w:r>
    </w:p>
    <w:p w14:paraId="7BD944A8">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签订日期：</w:t>
      </w:r>
      <w:r>
        <w:rPr>
          <w:rFonts w:hint="eastAsia"/>
          <w:color w:val="auto"/>
          <w:highlight w:val="none"/>
          <w:u w:val="single"/>
          <w:lang w:val="en-US" w:eastAsia="zh-CN"/>
        </w:rPr>
        <w:t xml:space="preserve">    </w:t>
      </w:r>
      <w:r>
        <w:rPr>
          <w:rFonts w:hint="eastAsia"/>
          <w:color w:val="auto"/>
          <w:highlight w:val="none"/>
          <w:lang w:val="en-US" w:eastAsia="zh-CN"/>
        </w:rPr>
        <w:t>年</w:t>
      </w:r>
      <w:r>
        <w:rPr>
          <w:rFonts w:hint="eastAsia"/>
          <w:color w:val="auto"/>
          <w:highlight w:val="none"/>
          <w:u w:val="single"/>
          <w:lang w:val="en-US" w:eastAsia="zh-CN"/>
        </w:rPr>
        <w:t xml:space="preserve">    </w:t>
      </w:r>
      <w:r>
        <w:rPr>
          <w:rFonts w:hint="eastAsia"/>
          <w:color w:val="auto"/>
          <w:highlight w:val="none"/>
          <w:lang w:val="en-US" w:eastAsia="zh-CN"/>
        </w:rPr>
        <w:t>月</w:t>
      </w:r>
      <w:r>
        <w:rPr>
          <w:rFonts w:hint="eastAsia"/>
          <w:color w:val="auto"/>
          <w:highlight w:val="none"/>
          <w:u w:val="single"/>
          <w:lang w:val="en-US" w:eastAsia="zh-CN"/>
        </w:rPr>
        <w:t xml:space="preserve">    </w:t>
      </w:r>
      <w:r>
        <w:rPr>
          <w:rFonts w:hint="eastAsia"/>
          <w:color w:val="auto"/>
          <w:highlight w:val="none"/>
          <w:lang w:val="en-US" w:eastAsia="zh-CN"/>
        </w:rPr>
        <w:t>日</w:t>
      </w:r>
    </w:p>
    <w:p w14:paraId="79639A45">
      <w:pPr>
        <w:keepLines w:val="0"/>
        <w:pageBreakBefore w:val="0"/>
        <w:kinsoku/>
        <w:wordWrap/>
        <w:topLinePunct w:val="0"/>
        <w:bidi w:val="0"/>
        <w:textAlignment w:val="auto"/>
        <w:rPr>
          <w:rFonts w:hint="eastAsia"/>
          <w:color w:val="auto"/>
          <w:highlight w:val="none"/>
        </w:rPr>
      </w:pPr>
    </w:p>
    <w:p w14:paraId="2C39C3CC">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乙方（盖章）：</w:t>
      </w:r>
      <w:r>
        <w:rPr>
          <w:rFonts w:hint="eastAsia"/>
          <w:color w:val="auto"/>
          <w:highlight w:val="none"/>
          <w:u w:val="single"/>
          <w:lang w:val="en-US" w:eastAsia="zh-CN"/>
        </w:rPr>
        <w:t xml:space="preserve">                          </w:t>
      </w:r>
    </w:p>
    <w:p w14:paraId="75B2AB72">
      <w:pPr>
        <w:keepLines w:val="0"/>
        <w:pageBreakBefore w:val="0"/>
        <w:kinsoku/>
        <w:wordWrap/>
        <w:topLinePunct w:val="0"/>
        <w:bidi w:val="0"/>
        <w:textAlignment w:val="auto"/>
        <w:rPr>
          <w:rFonts w:hint="eastAsia"/>
          <w:color w:val="auto"/>
          <w:highlight w:val="none"/>
          <w:lang w:val="en-US" w:eastAsia="zh-CN"/>
        </w:rPr>
      </w:pPr>
      <w:r>
        <w:rPr>
          <w:rFonts w:hint="eastAsia"/>
          <w:color w:val="auto"/>
          <w:highlight w:val="none"/>
          <w:lang w:val="en-US" w:eastAsia="zh-CN"/>
        </w:rPr>
        <w:t>法定代表人或授权代表（签字）：</w:t>
      </w:r>
      <w:r>
        <w:rPr>
          <w:rFonts w:hint="eastAsia"/>
          <w:color w:val="auto"/>
          <w:highlight w:val="none"/>
          <w:u w:val="single"/>
          <w:lang w:val="en-US" w:eastAsia="zh-CN"/>
        </w:rPr>
        <w:t xml:space="preserve">                   </w:t>
      </w:r>
    </w:p>
    <w:p w14:paraId="79343BBA">
      <w:pPr>
        <w:keepLines w:val="0"/>
        <w:pageBreakBefore w:val="0"/>
        <w:kinsoku/>
        <w:wordWrap/>
        <w:topLinePunct w:val="0"/>
        <w:bidi w:val="0"/>
        <w:textAlignment w:val="auto"/>
        <w:rPr>
          <w:rFonts w:hint="eastAsia"/>
          <w:color w:val="auto"/>
          <w:highlight w:val="none"/>
        </w:rPr>
      </w:pPr>
      <w:r>
        <w:rPr>
          <w:rFonts w:hint="eastAsia"/>
          <w:color w:val="auto"/>
          <w:highlight w:val="none"/>
          <w:lang w:val="en-US" w:eastAsia="zh-CN"/>
        </w:rPr>
        <w:t>签订日期：</w:t>
      </w:r>
      <w:r>
        <w:rPr>
          <w:rFonts w:hint="eastAsia"/>
          <w:color w:val="auto"/>
          <w:highlight w:val="none"/>
          <w:u w:val="single"/>
          <w:lang w:val="en-US" w:eastAsia="zh-CN"/>
        </w:rPr>
        <w:t xml:space="preserve">    </w:t>
      </w:r>
      <w:r>
        <w:rPr>
          <w:rFonts w:hint="eastAsia"/>
          <w:color w:val="auto"/>
          <w:highlight w:val="none"/>
          <w:lang w:val="en-US" w:eastAsia="zh-CN"/>
        </w:rPr>
        <w:t>年</w:t>
      </w:r>
      <w:r>
        <w:rPr>
          <w:rFonts w:hint="eastAsia"/>
          <w:color w:val="auto"/>
          <w:highlight w:val="none"/>
          <w:u w:val="single"/>
          <w:lang w:val="en-US" w:eastAsia="zh-CN"/>
        </w:rPr>
        <w:t xml:space="preserve">    </w:t>
      </w:r>
      <w:r>
        <w:rPr>
          <w:rFonts w:hint="eastAsia"/>
          <w:color w:val="auto"/>
          <w:highlight w:val="none"/>
          <w:lang w:val="en-US" w:eastAsia="zh-CN"/>
        </w:rPr>
        <w:t>月</w:t>
      </w:r>
      <w:r>
        <w:rPr>
          <w:rFonts w:hint="eastAsia"/>
          <w:color w:val="auto"/>
          <w:highlight w:val="none"/>
          <w:u w:val="single"/>
          <w:lang w:val="en-US" w:eastAsia="zh-CN"/>
        </w:rPr>
        <w:t xml:space="preserve">    </w:t>
      </w:r>
      <w:r>
        <w:rPr>
          <w:rFonts w:hint="eastAsia"/>
          <w:color w:val="auto"/>
          <w:highlight w:val="none"/>
          <w:lang w:val="en-US" w:eastAsia="zh-CN"/>
        </w:rPr>
        <w:t>日</w:t>
      </w:r>
    </w:p>
    <w:p w14:paraId="66537FC8">
      <w:pPr>
        <w:keepLines w:val="0"/>
        <w:pageBreakBefore w:val="0"/>
        <w:kinsoku/>
        <w:wordWrap/>
        <w:topLinePunct w:val="0"/>
        <w:bidi w:val="0"/>
        <w:textAlignment w:val="auto"/>
        <w:rPr>
          <w:rFonts w:hint="eastAsia"/>
          <w:color w:val="auto"/>
          <w:highlight w:val="none"/>
        </w:rPr>
      </w:pPr>
    </w:p>
    <w:p w14:paraId="31E4B349">
      <w:pPr>
        <w:pStyle w:val="33"/>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0200C1F">
      <w:pPr>
        <w:pStyle w:val="2"/>
        <w:keepLines w:val="0"/>
        <w:pageBreakBefore w:val="0"/>
        <w:kinsoku/>
        <w:wordWrap/>
        <w:topLinePunct w:val="0"/>
        <w:bidi w:val="0"/>
        <w:textAlignment w:val="auto"/>
        <w:rPr>
          <w:rFonts w:hint="eastAsia" w:ascii="仿宋" w:hAnsi="仿宋" w:eastAsia="仿宋" w:cs="仿宋"/>
          <w:color w:val="auto"/>
          <w:highlight w:val="none"/>
        </w:rPr>
      </w:pPr>
      <w:bookmarkStart w:id="44" w:name="_Toc30773"/>
      <w:r>
        <w:rPr>
          <w:rFonts w:hint="eastAsia" w:ascii="仿宋" w:hAnsi="仿宋" w:eastAsia="仿宋" w:cs="仿宋"/>
          <w:color w:val="auto"/>
          <w:highlight w:val="none"/>
        </w:rPr>
        <w:t xml:space="preserve">第七篇  </w:t>
      </w:r>
      <w:r>
        <w:rPr>
          <w:rFonts w:hint="eastAsia" w:cs="仿宋"/>
          <w:color w:val="auto"/>
          <w:highlight w:val="none"/>
          <w:lang w:eastAsia="zh-CN"/>
        </w:rPr>
        <w:t>响应文件</w:t>
      </w:r>
      <w:r>
        <w:rPr>
          <w:rFonts w:hint="eastAsia" w:ascii="仿宋" w:hAnsi="仿宋" w:eastAsia="仿宋" w:cs="仿宋"/>
          <w:color w:val="auto"/>
          <w:highlight w:val="none"/>
        </w:rPr>
        <w:t>编制要求</w:t>
      </w:r>
      <w:bookmarkEnd w:id="44"/>
    </w:p>
    <w:p w14:paraId="446E226B">
      <w:pPr>
        <w:keepLines w:val="0"/>
        <w:pageBreakBefore w:val="0"/>
        <w:kinsoku/>
        <w:wordWrap/>
        <w:topLinePunct w:val="0"/>
        <w:bidi w:val="0"/>
        <w:spacing w:line="360" w:lineRule="auto"/>
        <w:jc w:val="both"/>
        <w:textAlignment w:val="auto"/>
        <w:rPr>
          <w:rStyle w:val="25"/>
          <w:rFonts w:hint="eastAsia" w:ascii="仿宋" w:hAnsi="仿宋" w:eastAsia="仿宋" w:cs="仿宋"/>
          <w:b w:val="0"/>
          <w:bCs/>
          <w:color w:val="auto"/>
          <w:sz w:val="28"/>
          <w:szCs w:val="28"/>
          <w:highlight w:val="none"/>
        </w:rPr>
      </w:pPr>
    </w:p>
    <w:p w14:paraId="1F3DC0B9">
      <w:pPr>
        <w:keepLines w:val="0"/>
        <w:pageBreakBefore w:val="0"/>
        <w:kinsoku/>
        <w:wordWrap/>
        <w:topLinePunct w:val="0"/>
        <w:bidi w:val="0"/>
        <w:spacing w:line="360" w:lineRule="auto"/>
        <w:jc w:val="both"/>
        <w:textAlignment w:val="auto"/>
        <w:rPr>
          <w:rStyle w:val="25"/>
          <w:rFonts w:hint="eastAsia" w:ascii="仿宋" w:hAnsi="仿宋" w:eastAsia="仿宋" w:cs="仿宋"/>
          <w:b/>
          <w:bCs w:val="0"/>
          <w:color w:val="auto"/>
          <w:sz w:val="28"/>
          <w:szCs w:val="28"/>
          <w:highlight w:val="none"/>
          <w:lang w:val="en-US" w:eastAsia="zh-CN"/>
        </w:rPr>
      </w:pPr>
      <w:r>
        <w:rPr>
          <w:rStyle w:val="25"/>
          <w:rFonts w:hint="eastAsia" w:ascii="仿宋" w:hAnsi="仿宋" w:eastAsia="仿宋" w:cs="仿宋"/>
          <w:b/>
          <w:bCs w:val="0"/>
          <w:color w:val="auto"/>
          <w:sz w:val="28"/>
          <w:szCs w:val="28"/>
          <w:highlight w:val="none"/>
          <w:lang w:val="en-US" w:eastAsia="zh-CN"/>
        </w:rPr>
        <w:t>项目编号：</w:t>
      </w:r>
    </w:p>
    <w:p w14:paraId="30D65074">
      <w:pPr>
        <w:keepLines w:val="0"/>
        <w:pageBreakBefore w:val="0"/>
        <w:kinsoku/>
        <w:wordWrap/>
        <w:topLinePunct w:val="0"/>
        <w:bidi w:val="0"/>
        <w:spacing w:line="360" w:lineRule="auto"/>
        <w:jc w:val="both"/>
        <w:textAlignment w:val="auto"/>
        <w:rPr>
          <w:rStyle w:val="25"/>
          <w:rFonts w:hint="eastAsia" w:ascii="仿宋" w:hAnsi="仿宋" w:eastAsia="仿宋" w:cs="仿宋"/>
          <w:b/>
          <w:bCs w:val="0"/>
          <w:color w:val="auto"/>
          <w:sz w:val="28"/>
          <w:szCs w:val="28"/>
          <w:highlight w:val="none"/>
        </w:rPr>
      </w:pPr>
      <w:r>
        <w:rPr>
          <w:rStyle w:val="25"/>
          <w:rFonts w:hint="eastAsia" w:ascii="仿宋" w:hAnsi="仿宋" w:eastAsia="仿宋" w:cs="仿宋"/>
          <w:b/>
          <w:bCs w:val="0"/>
          <w:color w:val="auto"/>
          <w:sz w:val="28"/>
          <w:szCs w:val="28"/>
          <w:highlight w:val="none"/>
        </w:rPr>
        <w:t>项目名称</w:t>
      </w:r>
      <w:r>
        <w:rPr>
          <w:rStyle w:val="25"/>
          <w:rFonts w:hint="eastAsia" w:ascii="仿宋" w:hAnsi="仿宋" w:eastAsia="仿宋" w:cs="仿宋"/>
          <w:b/>
          <w:bCs w:val="0"/>
          <w:color w:val="auto"/>
          <w:sz w:val="28"/>
          <w:szCs w:val="28"/>
          <w:highlight w:val="none"/>
          <w:lang w:val="en-US" w:eastAsia="zh-CN"/>
        </w:rPr>
        <w:t>：</w:t>
      </w:r>
    </w:p>
    <w:p w14:paraId="2DE124A4">
      <w:pPr>
        <w:keepLines w:val="0"/>
        <w:pageBreakBefore w:val="0"/>
        <w:kinsoku/>
        <w:wordWrap/>
        <w:topLinePunct w:val="0"/>
        <w:bidi w:val="0"/>
        <w:spacing w:line="360" w:lineRule="auto"/>
        <w:ind w:firstLine="560"/>
        <w:jc w:val="both"/>
        <w:textAlignment w:val="auto"/>
        <w:rPr>
          <w:rStyle w:val="25"/>
          <w:rFonts w:hint="eastAsia" w:ascii="仿宋" w:hAnsi="仿宋" w:eastAsia="仿宋" w:cs="仿宋"/>
          <w:color w:val="auto"/>
          <w:sz w:val="36"/>
          <w:szCs w:val="36"/>
          <w:highlight w:val="none"/>
          <w:u w:val="single"/>
        </w:rPr>
      </w:pPr>
      <w:r>
        <w:rPr>
          <w:rStyle w:val="25"/>
          <w:rFonts w:hint="eastAsia" w:ascii="仿宋" w:hAnsi="仿宋" w:eastAsia="仿宋" w:cs="仿宋"/>
          <w:b w:val="0"/>
          <w:bCs/>
          <w:color w:val="auto"/>
          <w:sz w:val="28"/>
          <w:szCs w:val="28"/>
          <w:highlight w:val="none"/>
        </w:rPr>
        <w:t xml:space="preserve"> </w:t>
      </w:r>
    </w:p>
    <w:p w14:paraId="1DBD57E0">
      <w:pPr>
        <w:keepLines w:val="0"/>
        <w:pageBreakBefore w:val="0"/>
        <w:kinsoku/>
        <w:wordWrap/>
        <w:topLinePunct w:val="0"/>
        <w:bidi w:val="0"/>
        <w:spacing w:line="360" w:lineRule="auto"/>
        <w:ind w:firstLine="723"/>
        <w:jc w:val="center"/>
        <w:textAlignment w:val="auto"/>
        <w:rPr>
          <w:rStyle w:val="25"/>
          <w:rFonts w:hint="eastAsia" w:ascii="仿宋" w:hAnsi="仿宋" w:eastAsia="仿宋" w:cs="仿宋"/>
          <w:color w:val="auto"/>
          <w:sz w:val="36"/>
          <w:szCs w:val="36"/>
          <w:highlight w:val="none"/>
        </w:rPr>
      </w:pPr>
    </w:p>
    <w:p w14:paraId="7CD23DEF">
      <w:pPr>
        <w:keepLines w:val="0"/>
        <w:pageBreakBefore w:val="0"/>
        <w:kinsoku/>
        <w:wordWrap/>
        <w:topLinePunct w:val="0"/>
        <w:bidi w:val="0"/>
        <w:spacing w:line="360" w:lineRule="auto"/>
        <w:ind w:firstLine="723"/>
        <w:jc w:val="center"/>
        <w:textAlignment w:val="auto"/>
        <w:rPr>
          <w:rStyle w:val="25"/>
          <w:rFonts w:hint="eastAsia" w:ascii="仿宋" w:hAnsi="仿宋" w:eastAsia="仿宋" w:cs="仿宋"/>
          <w:color w:val="auto"/>
          <w:sz w:val="36"/>
          <w:szCs w:val="36"/>
          <w:highlight w:val="none"/>
        </w:rPr>
      </w:pPr>
    </w:p>
    <w:p w14:paraId="6862D0A2">
      <w:pPr>
        <w:keepLines w:val="0"/>
        <w:pageBreakBefore w:val="0"/>
        <w:kinsoku/>
        <w:wordWrap/>
        <w:topLinePunct w:val="0"/>
        <w:bidi w:val="0"/>
        <w:spacing w:line="360" w:lineRule="auto"/>
        <w:ind w:firstLine="723"/>
        <w:jc w:val="center"/>
        <w:textAlignment w:val="auto"/>
        <w:rPr>
          <w:rStyle w:val="25"/>
          <w:rFonts w:hint="eastAsia" w:ascii="仿宋" w:hAnsi="仿宋" w:eastAsia="仿宋" w:cs="仿宋"/>
          <w:color w:val="auto"/>
          <w:sz w:val="36"/>
          <w:szCs w:val="36"/>
          <w:highlight w:val="none"/>
        </w:rPr>
      </w:pPr>
      <w:r>
        <w:rPr>
          <w:rStyle w:val="25"/>
          <w:rFonts w:hint="eastAsia" w:ascii="仿宋" w:hAnsi="仿宋" w:eastAsia="仿宋" w:cs="仿宋"/>
          <w:color w:val="auto"/>
          <w:sz w:val="36"/>
          <w:szCs w:val="36"/>
          <w:highlight w:val="none"/>
        </w:rPr>
        <w:t xml:space="preserve"> </w:t>
      </w:r>
    </w:p>
    <w:p w14:paraId="4601DEC8">
      <w:pPr>
        <w:pStyle w:val="33"/>
        <w:keepLines w:val="0"/>
        <w:pageBreakBefore w:val="0"/>
        <w:kinsoku/>
        <w:wordWrap/>
        <w:topLinePunct w:val="0"/>
        <w:bidi w:val="0"/>
        <w:spacing w:before="0" w:after="0"/>
        <w:ind w:firstLine="480"/>
        <w:textAlignment w:val="auto"/>
        <w:rPr>
          <w:rFonts w:hint="eastAsia" w:ascii="仿宋" w:hAnsi="仿宋" w:eastAsia="仿宋" w:cs="仿宋"/>
          <w:color w:val="auto"/>
          <w:highlight w:val="none"/>
        </w:rPr>
      </w:pPr>
    </w:p>
    <w:p w14:paraId="2D8A3415">
      <w:pPr>
        <w:pStyle w:val="33"/>
        <w:keepLines w:val="0"/>
        <w:pageBreakBefore w:val="0"/>
        <w:kinsoku/>
        <w:wordWrap/>
        <w:topLinePunct w:val="0"/>
        <w:bidi w:val="0"/>
        <w:spacing w:before="0" w:after="0"/>
        <w:ind w:firstLine="480"/>
        <w:textAlignment w:val="auto"/>
        <w:rPr>
          <w:rFonts w:hint="eastAsia" w:ascii="仿宋" w:hAnsi="仿宋" w:eastAsia="仿宋" w:cs="仿宋"/>
          <w:color w:val="auto"/>
          <w:highlight w:val="none"/>
        </w:rPr>
      </w:pPr>
    </w:p>
    <w:p w14:paraId="1E5822E5">
      <w:pPr>
        <w:pStyle w:val="33"/>
        <w:keepLines w:val="0"/>
        <w:pageBreakBefore w:val="0"/>
        <w:kinsoku/>
        <w:wordWrap/>
        <w:topLinePunct w:val="0"/>
        <w:bidi w:val="0"/>
        <w:spacing w:before="0" w:after="0"/>
        <w:ind w:firstLine="480"/>
        <w:textAlignment w:val="auto"/>
        <w:rPr>
          <w:rFonts w:hint="eastAsia" w:ascii="仿宋" w:hAnsi="仿宋" w:eastAsia="仿宋" w:cs="仿宋"/>
          <w:color w:val="auto"/>
          <w:highlight w:val="none"/>
        </w:rPr>
      </w:pPr>
    </w:p>
    <w:p w14:paraId="2B583263">
      <w:pPr>
        <w:keepLines w:val="0"/>
        <w:pageBreakBefore w:val="0"/>
        <w:kinsoku/>
        <w:wordWrap/>
        <w:topLinePunct w:val="0"/>
        <w:bidi w:val="0"/>
        <w:spacing w:line="360" w:lineRule="auto"/>
        <w:ind w:left="0" w:leftChars="0" w:firstLine="0" w:firstLineChars="0"/>
        <w:jc w:val="center"/>
        <w:textAlignment w:val="auto"/>
        <w:rPr>
          <w:rStyle w:val="25"/>
          <w:rFonts w:hint="eastAsia" w:ascii="仿宋" w:hAnsi="仿宋" w:eastAsia="仿宋" w:cs="仿宋"/>
          <w:color w:val="auto"/>
          <w:sz w:val="72"/>
          <w:szCs w:val="72"/>
          <w:highlight w:val="none"/>
          <w:lang w:eastAsia="zh-CN"/>
        </w:rPr>
      </w:pPr>
      <w:r>
        <w:rPr>
          <w:rStyle w:val="25"/>
          <w:rFonts w:hint="eastAsia" w:cs="仿宋"/>
          <w:color w:val="auto"/>
          <w:sz w:val="72"/>
          <w:szCs w:val="72"/>
          <w:highlight w:val="none"/>
          <w:lang w:eastAsia="zh-CN"/>
        </w:rPr>
        <w:t>响应文件</w:t>
      </w:r>
    </w:p>
    <w:p w14:paraId="4C5AF7B6">
      <w:pPr>
        <w:keepLines w:val="0"/>
        <w:pageBreakBefore w:val="0"/>
        <w:kinsoku/>
        <w:wordWrap/>
        <w:topLinePunct w:val="0"/>
        <w:bidi w:val="0"/>
        <w:spacing w:line="240" w:lineRule="auto"/>
        <w:ind w:left="0" w:leftChars="0" w:firstLine="0" w:firstLineChars="0"/>
        <w:jc w:val="center"/>
        <w:textAlignment w:val="auto"/>
        <w:rPr>
          <w:rFonts w:hint="eastAsia" w:ascii="仿宋" w:hAnsi="仿宋" w:eastAsia="仿宋" w:cs="仿宋"/>
          <w:b/>
          <w:bCs/>
          <w:color w:val="auto"/>
          <w:sz w:val="32"/>
          <w:szCs w:val="32"/>
          <w:highlight w:val="none"/>
          <w:lang w:eastAsia="zh-CN"/>
        </w:rPr>
      </w:pPr>
      <w:r>
        <w:rPr>
          <w:rFonts w:hint="eastAsia" w:cs="仿宋"/>
          <w:b/>
          <w:bCs/>
          <w:color w:val="auto"/>
          <w:sz w:val="32"/>
          <w:szCs w:val="32"/>
          <w:highlight w:val="none"/>
          <w:lang w:eastAsia="zh-CN"/>
        </w:rPr>
        <w:t>（</w:t>
      </w:r>
      <w:r>
        <w:rPr>
          <w:rFonts w:hint="eastAsia" w:cs="仿宋"/>
          <w:b/>
          <w:bCs/>
          <w:color w:val="auto"/>
          <w:sz w:val="32"/>
          <w:szCs w:val="32"/>
          <w:highlight w:val="none"/>
          <w:lang w:val="en-US" w:eastAsia="zh-CN"/>
        </w:rPr>
        <w:t>正/副本</w:t>
      </w:r>
      <w:r>
        <w:rPr>
          <w:rFonts w:hint="eastAsia" w:cs="仿宋"/>
          <w:b/>
          <w:bCs/>
          <w:color w:val="auto"/>
          <w:sz w:val="32"/>
          <w:szCs w:val="32"/>
          <w:highlight w:val="none"/>
          <w:lang w:eastAsia="zh-CN"/>
        </w:rPr>
        <w:t>）</w:t>
      </w:r>
    </w:p>
    <w:p w14:paraId="6429B12A">
      <w:pPr>
        <w:pStyle w:val="39"/>
        <w:keepLines w:val="0"/>
        <w:pageBreakBefore w:val="0"/>
        <w:kinsoku/>
        <w:wordWrap/>
        <w:topLinePunct w:val="0"/>
        <w:bidi w:val="0"/>
        <w:spacing w:line="360" w:lineRule="auto"/>
        <w:textAlignment w:val="auto"/>
        <w:rPr>
          <w:rFonts w:hint="eastAsia" w:ascii="仿宋" w:hAnsi="仿宋" w:eastAsia="仿宋" w:cs="仿宋"/>
          <w:color w:val="auto"/>
          <w:sz w:val="18"/>
          <w:szCs w:val="18"/>
          <w:highlight w:val="none"/>
        </w:rPr>
      </w:pPr>
    </w:p>
    <w:p w14:paraId="670254CB">
      <w:pPr>
        <w:pStyle w:val="39"/>
        <w:keepLines w:val="0"/>
        <w:pageBreakBefore w:val="0"/>
        <w:kinsoku/>
        <w:wordWrap/>
        <w:topLinePunct w:val="0"/>
        <w:bidi w:val="0"/>
        <w:spacing w:line="360" w:lineRule="auto"/>
        <w:textAlignment w:val="auto"/>
        <w:rPr>
          <w:rFonts w:hint="eastAsia" w:ascii="仿宋" w:hAnsi="仿宋" w:eastAsia="仿宋" w:cs="仿宋"/>
          <w:color w:val="auto"/>
          <w:sz w:val="18"/>
          <w:szCs w:val="18"/>
          <w:highlight w:val="none"/>
        </w:rPr>
      </w:pPr>
    </w:p>
    <w:p w14:paraId="6AF1F0CF">
      <w:pPr>
        <w:pStyle w:val="39"/>
        <w:keepLines w:val="0"/>
        <w:pageBreakBefore w:val="0"/>
        <w:kinsoku/>
        <w:wordWrap/>
        <w:topLinePunct w:val="0"/>
        <w:bidi w:val="0"/>
        <w:spacing w:line="360" w:lineRule="auto"/>
        <w:textAlignment w:val="auto"/>
        <w:rPr>
          <w:rFonts w:hint="eastAsia" w:ascii="仿宋" w:hAnsi="仿宋" w:eastAsia="仿宋" w:cs="仿宋"/>
          <w:color w:val="auto"/>
          <w:sz w:val="18"/>
          <w:szCs w:val="18"/>
          <w:highlight w:val="none"/>
        </w:rPr>
      </w:pPr>
    </w:p>
    <w:p w14:paraId="3EE385D9">
      <w:pPr>
        <w:pStyle w:val="39"/>
        <w:keepLines w:val="0"/>
        <w:pageBreakBefore w:val="0"/>
        <w:kinsoku/>
        <w:wordWrap/>
        <w:topLinePunct w:val="0"/>
        <w:bidi w:val="0"/>
        <w:spacing w:line="360" w:lineRule="auto"/>
        <w:textAlignment w:val="auto"/>
        <w:rPr>
          <w:rFonts w:hint="eastAsia" w:ascii="仿宋" w:hAnsi="仿宋" w:eastAsia="仿宋" w:cs="仿宋"/>
          <w:color w:val="auto"/>
          <w:sz w:val="18"/>
          <w:szCs w:val="18"/>
          <w:highlight w:val="none"/>
        </w:rPr>
      </w:pPr>
    </w:p>
    <w:p w14:paraId="2420CFDD">
      <w:pPr>
        <w:pStyle w:val="39"/>
        <w:keepLines w:val="0"/>
        <w:pageBreakBefore w:val="0"/>
        <w:kinsoku/>
        <w:wordWrap/>
        <w:topLinePunct w:val="0"/>
        <w:bidi w:val="0"/>
        <w:spacing w:line="360" w:lineRule="auto"/>
        <w:textAlignment w:val="auto"/>
        <w:rPr>
          <w:rFonts w:hint="eastAsia" w:ascii="仿宋" w:hAnsi="仿宋" w:eastAsia="仿宋" w:cs="仿宋"/>
          <w:color w:val="auto"/>
          <w:sz w:val="18"/>
          <w:szCs w:val="18"/>
          <w:highlight w:val="none"/>
        </w:rPr>
      </w:pPr>
    </w:p>
    <w:p w14:paraId="331A86BC">
      <w:pPr>
        <w:keepLines w:val="0"/>
        <w:pageBreakBefore w:val="0"/>
        <w:kinsoku/>
        <w:wordWrap/>
        <w:topLinePunct w:val="0"/>
        <w:bidi w:val="0"/>
        <w:spacing w:line="360" w:lineRule="auto"/>
        <w:ind w:firstLine="360"/>
        <w:jc w:val="center"/>
        <w:textAlignment w:val="auto"/>
        <w:rPr>
          <w:rFonts w:hint="eastAsia" w:ascii="仿宋" w:hAnsi="仿宋" w:eastAsia="仿宋" w:cs="仿宋"/>
          <w:color w:val="auto"/>
          <w:sz w:val="18"/>
          <w:szCs w:val="18"/>
          <w:highlight w:val="none"/>
        </w:rPr>
      </w:pPr>
    </w:p>
    <w:p w14:paraId="4409C6CA">
      <w:pPr>
        <w:keepLines w:val="0"/>
        <w:pageBreakBefore w:val="0"/>
        <w:kinsoku/>
        <w:wordWrap/>
        <w:topLinePunct w:val="0"/>
        <w:bidi w:val="0"/>
        <w:spacing w:line="360" w:lineRule="auto"/>
        <w:ind w:firstLine="360"/>
        <w:jc w:val="center"/>
        <w:textAlignment w:val="auto"/>
        <w:rPr>
          <w:rFonts w:hint="eastAsia" w:ascii="仿宋" w:hAnsi="仿宋" w:eastAsia="仿宋" w:cs="仿宋"/>
          <w:color w:val="auto"/>
          <w:sz w:val="18"/>
          <w:szCs w:val="18"/>
          <w:highlight w:val="none"/>
        </w:rPr>
      </w:pPr>
    </w:p>
    <w:p w14:paraId="545350FB">
      <w:pPr>
        <w:keepLines w:val="0"/>
        <w:pageBreakBefore w:val="0"/>
        <w:kinsoku/>
        <w:wordWrap/>
        <w:topLinePunct w:val="0"/>
        <w:bidi w:val="0"/>
        <w:spacing w:line="360" w:lineRule="auto"/>
        <w:ind w:firstLine="480"/>
        <w:jc w:val="center"/>
        <w:textAlignment w:val="auto"/>
        <w:rPr>
          <w:rFonts w:hint="eastAsia" w:ascii="仿宋" w:hAnsi="仿宋" w:eastAsia="仿宋" w:cs="仿宋"/>
          <w:color w:val="auto"/>
          <w:sz w:val="28"/>
          <w:szCs w:val="32"/>
          <w:highlight w:val="none"/>
        </w:rPr>
      </w:pPr>
    </w:p>
    <w:p w14:paraId="5528B8AA">
      <w:pPr>
        <w:keepLines w:val="0"/>
        <w:pageBreakBefore w:val="0"/>
        <w:kinsoku/>
        <w:wordWrap/>
        <w:topLinePunct w:val="0"/>
        <w:bidi w:val="0"/>
        <w:spacing w:line="360" w:lineRule="auto"/>
        <w:ind w:firstLine="1405" w:firstLineChars="500"/>
        <w:jc w:val="both"/>
        <w:textAlignment w:val="auto"/>
        <w:rPr>
          <w:rFonts w:hint="eastAsia" w:ascii="仿宋" w:hAnsi="仿宋" w:eastAsia="仿宋" w:cs="仿宋"/>
          <w:b/>
          <w:bCs/>
          <w:color w:val="auto"/>
          <w:sz w:val="28"/>
          <w:szCs w:val="32"/>
          <w:highlight w:val="none"/>
        </w:rPr>
      </w:pPr>
      <w:r>
        <w:rPr>
          <w:rFonts w:hint="eastAsia" w:cs="仿宋"/>
          <w:b/>
          <w:bCs/>
          <w:color w:val="auto"/>
          <w:sz w:val="28"/>
          <w:szCs w:val="32"/>
          <w:highlight w:val="none"/>
          <w:lang w:eastAsia="zh-CN"/>
        </w:rPr>
        <w:t>供应商</w:t>
      </w:r>
      <w:r>
        <w:rPr>
          <w:rFonts w:hint="eastAsia" w:ascii="仿宋" w:hAnsi="仿宋" w:eastAsia="仿宋" w:cs="仿宋"/>
          <w:b/>
          <w:bCs/>
          <w:color w:val="auto"/>
          <w:sz w:val="28"/>
          <w:szCs w:val="32"/>
          <w:highlight w:val="none"/>
        </w:rPr>
        <w:t>名称：</w:t>
      </w:r>
      <w:r>
        <w:rPr>
          <w:rFonts w:hint="eastAsia" w:ascii="仿宋" w:hAnsi="仿宋" w:eastAsia="仿宋" w:cs="仿宋"/>
          <w:b/>
          <w:bCs/>
          <w:color w:val="auto"/>
          <w:sz w:val="28"/>
          <w:szCs w:val="32"/>
          <w:highlight w:val="none"/>
          <w:u w:val="single"/>
        </w:rPr>
        <w:t xml:space="preserve">  </w:t>
      </w:r>
      <w:r>
        <w:rPr>
          <w:rFonts w:hint="eastAsia" w:ascii="仿宋" w:hAnsi="仿宋" w:eastAsia="仿宋" w:cs="仿宋"/>
          <w:b/>
          <w:bCs/>
          <w:color w:val="auto"/>
          <w:sz w:val="28"/>
          <w:szCs w:val="32"/>
          <w:highlight w:val="none"/>
          <w:u w:val="single"/>
          <w:lang w:val="en-US" w:eastAsia="zh-CN"/>
        </w:rPr>
        <w:t xml:space="preserve">                  </w:t>
      </w:r>
      <w:r>
        <w:rPr>
          <w:rFonts w:hint="eastAsia" w:ascii="仿宋" w:hAnsi="仿宋" w:eastAsia="仿宋" w:cs="仿宋"/>
          <w:b/>
          <w:bCs/>
          <w:color w:val="auto"/>
          <w:sz w:val="28"/>
          <w:szCs w:val="32"/>
          <w:highlight w:val="none"/>
          <w:u w:val="single"/>
        </w:rPr>
        <w:t xml:space="preserve">   </w:t>
      </w:r>
      <w:r>
        <w:rPr>
          <w:rFonts w:hint="eastAsia" w:cs="仿宋"/>
          <w:b/>
          <w:bCs/>
          <w:color w:val="auto"/>
          <w:sz w:val="28"/>
          <w:szCs w:val="32"/>
          <w:highlight w:val="none"/>
          <w:u w:val="single"/>
          <w:lang w:eastAsia="zh-CN"/>
        </w:rPr>
        <w:t>（</w:t>
      </w:r>
      <w:r>
        <w:rPr>
          <w:rFonts w:hint="eastAsia" w:ascii="仿宋" w:hAnsi="仿宋" w:eastAsia="仿宋" w:cs="仿宋"/>
          <w:b/>
          <w:bCs/>
          <w:color w:val="auto"/>
          <w:sz w:val="28"/>
          <w:szCs w:val="32"/>
          <w:highlight w:val="none"/>
        </w:rPr>
        <w:t>盖单位法人章</w:t>
      </w:r>
      <w:r>
        <w:rPr>
          <w:rFonts w:hint="eastAsia" w:cs="仿宋"/>
          <w:b/>
          <w:bCs/>
          <w:color w:val="auto"/>
          <w:sz w:val="28"/>
          <w:szCs w:val="32"/>
          <w:highlight w:val="none"/>
          <w:lang w:eastAsia="zh-CN"/>
        </w:rPr>
        <w:t>）</w:t>
      </w:r>
    </w:p>
    <w:p w14:paraId="5CBD79A4">
      <w:pPr>
        <w:keepLines w:val="0"/>
        <w:pageBreakBefore w:val="0"/>
        <w:kinsoku/>
        <w:wordWrap/>
        <w:topLinePunct w:val="0"/>
        <w:bidi w:val="0"/>
        <w:spacing w:line="360" w:lineRule="auto"/>
        <w:ind w:firstLine="1405" w:firstLineChars="5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32"/>
          <w:highlight w:val="none"/>
        </w:rPr>
        <w:t>法定代表人或其</w:t>
      </w:r>
      <w:r>
        <w:rPr>
          <w:rFonts w:hint="eastAsia" w:cs="仿宋"/>
          <w:b/>
          <w:bCs/>
          <w:color w:val="auto"/>
          <w:sz w:val="28"/>
          <w:szCs w:val="32"/>
          <w:highlight w:val="none"/>
          <w:lang w:val="en-US" w:eastAsia="zh-CN"/>
        </w:rPr>
        <w:t>授权代表</w:t>
      </w:r>
      <w:r>
        <w:rPr>
          <w:rFonts w:hint="eastAsia" w:ascii="仿宋" w:hAnsi="仿宋" w:eastAsia="仿宋" w:cs="仿宋"/>
          <w:b/>
          <w:bCs/>
          <w:color w:val="auto"/>
          <w:sz w:val="28"/>
          <w:szCs w:val="32"/>
          <w:highlight w:val="none"/>
        </w:rPr>
        <w:t>：</w:t>
      </w:r>
      <w:r>
        <w:rPr>
          <w:rFonts w:hint="eastAsia" w:ascii="仿宋" w:hAnsi="仿宋" w:eastAsia="仿宋" w:cs="仿宋"/>
          <w:b/>
          <w:bCs/>
          <w:color w:val="auto"/>
          <w:sz w:val="28"/>
          <w:szCs w:val="32"/>
          <w:highlight w:val="none"/>
          <w:u w:val="single"/>
        </w:rPr>
        <w:t xml:space="preserve">   </w:t>
      </w:r>
      <w:r>
        <w:rPr>
          <w:rFonts w:hint="eastAsia" w:ascii="仿宋" w:hAnsi="仿宋" w:eastAsia="仿宋" w:cs="仿宋"/>
          <w:b/>
          <w:bCs/>
          <w:color w:val="auto"/>
          <w:sz w:val="28"/>
          <w:szCs w:val="32"/>
          <w:highlight w:val="none"/>
          <w:u w:val="single"/>
          <w:lang w:val="en-US" w:eastAsia="zh-CN"/>
        </w:rPr>
        <w:t xml:space="preserve">  </w:t>
      </w:r>
      <w:r>
        <w:rPr>
          <w:rFonts w:hint="eastAsia" w:ascii="仿宋" w:hAnsi="仿宋" w:eastAsia="仿宋" w:cs="仿宋"/>
          <w:b/>
          <w:bCs/>
          <w:color w:val="auto"/>
          <w:sz w:val="28"/>
          <w:szCs w:val="32"/>
          <w:highlight w:val="none"/>
          <w:u w:val="single"/>
        </w:rPr>
        <w:t xml:space="preserve">    </w:t>
      </w:r>
      <w:r>
        <w:rPr>
          <w:rFonts w:hint="eastAsia" w:cs="仿宋"/>
          <w:b/>
          <w:bCs/>
          <w:color w:val="auto"/>
          <w:sz w:val="28"/>
          <w:szCs w:val="32"/>
          <w:highlight w:val="none"/>
          <w:u w:val="single"/>
          <w:lang w:eastAsia="zh-CN"/>
        </w:rPr>
        <w:t>（</w:t>
      </w:r>
      <w:r>
        <w:rPr>
          <w:rFonts w:hint="eastAsia" w:ascii="仿宋" w:hAnsi="仿宋" w:eastAsia="仿宋" w:cs="仿宋"/>
          <w:b/>
          <w:bCs/>
          <w:color w:val="auto"/>
          <w:sz w:val="28"/>
          <w:szCs w:val="32"/>
          <w:highlight w:val="none"/>
        </w:rPr>
        <w:t>签字</w:t>
      </w:r>
      <w:r>
        <w:rPr>
          <w:rFonts w:hint="eastAsia" w:ascii="仿宋" w:hAnsi="仿宋" w:eastAsia="仿宋" w:cs="仿宋"/>
          <w:b/>
          <w:bCs/>
          <w:color w:val="auto"/>
          <w:sz w:val="28"/>
          <w:szCs w:val="32"/>
          <w:highlight w:val="none"/>
          <w:lang w:val="en-US" w:eastAsia="zh-CN"/>
        </w:rPr>
        <w:t>或盖章</w:t>
      </w:r>
      <w:r>
        <w:rPr>
          <w:rFonts w:hint="eastAsia" w:cs="仿宋"/>
          <w:b/>
          <w:bCs/>
          <w:color w:val="auto"/>
          <w:sz w:val="28"/>
          <w:szCs w:val="32"/>
          <w:highlight w:val="none"/>
          <w:lang w:val="en-US" w:eastAsia="zh-CN"/>
        </w:rPr>
        <w:t>）</w:t>
      </w:r>
    </w:p>
    <w:p w14:paraId="03CB6FE6">
      <w:pPr>
        <w:keepLines w:val="0"/>
        <w:pageBreakBefore w:val="0"/>
        <w:kinsoku/>
        <w:wordWrap/>
        <w:topLinePunct w:val="0"/>
        <w:bidi w:val="0"/>
        <w:ind w:firstLine="3092" w:firstLineChars="1100"/>
        <w:jc w:val="both"/>
        <w:textAlignment w:val="auto"/>
        <w:rPr>
          <w:rFonts w:hint="eastAsia" w:ascii="仿宋" w:hAnsi="仿宋" w:eastAsia="仿宋" w:cs="仿宋"/>
          <w:b/>
          <w:bCs/>
          <w:color w:val="auto"/>
          <w:sz w:val="28"/>
          <w:szCs w:val="32"/>
          <w:highlight w:val="none"/>
        </w:rPr>
      </w:pPr>
      <w:r>
        <w:rPr>
          <w:rFonts w:hint="eastAsia" w:ascii="仿宋" w:hAnsi="仿宋" w:eastAsia="仿宋" w:cs="仿宋"/>
          <w:b/>
          <w:bCs/>
          <w:color w:val="auto"/>
          <w:sz w:val="28"/>
          <w:szCs w:val="32"/>
          <w:highlight w:val="none"/>
          <w:u w:val="single"/>
          <w:lang w:val="en-US" w:eastAsia="zh-CN"/>
        </w:rPr>
        <w:t xml:space="preserve">     </w:t>
      </w:r>
      <w:r>
        <w:rPr>
          <w:rFonts w:hint="eastAsia" w:ascii="仿宋" w:hAnsi="仿宋" w:eastAsia="仿宋" w:cs="仿宋"/>
          <w:b/>
          <w:bCs/>
          <w:color w:val="auto"/>
          <w:sz w:val="28"/>
          <w:szCs w:val="32"/>
          <w:highlight w:val="none"/>
        </w:rPr>
        <w:t>年</w:t>
      </w:r>
      <w:r>
        <w:rPr>
          <w:rFonts w:hint="eastAsia" w:ascii="仿宋" w:hAnsi="仿宋" w:eastAsia="仿宋" w:cs="仿宋"/>
          <w:b/>
          <w:bCs/>
          <w:color w:val="auto"/>
          <w:sz w:val="28"/>
          <w:szCs w:val="32"/>
          <w:highlight w:val="none"/>
          <w:u w:val="single"/>
        </w:rPr>
        <w:t xml:space="preserve">  </w:t>
      </w:r>
      <w:r>
        <w:rPr>
          <w:rFonts w:hint="eastAsia" w:ascii="仿宋" w:hAnsi="仿宋" w:eastAsia="仿宋" w:cs="仿宋"/>
          <w:b/>
          <w:bCs/>
          <w:color w:val="auto"/>
          <w:sz w:val="28"/>
          <w:szCs w:val="32"/>
          <w:highlight w:val="none"/>
          <w:u w:val="single"/>
          <w:lang w:val="en-US" w:eastAsia="zh-CN"/>
        </w:rPr>
        <w:t xml:space="preserve"> </w:t>
      </w:r>
      <w:r>
        <w:rPr>
          <w:rFonts w:hint="eastAsia" w:ascii="仿宋" w:hAnsi="仿宋" w:eastAsia="仿宋" w:cs="仿宋"/>
          <w:b/>
          <w:bCs/>
          <w:color w:val="auto"/>
          <w:sz w:val="28"/>
          <w:szCs w:val="32"/>
          <w:highlight w:val="none"/>
          <w:u w:val="single"/>
        </w:rPr>
        <w:t xml:space="preserve">  </w:t>
      </w:r>
      <w:r>
        <w:rPr>
          <w:rFonts w:hint="eastAsia" w:ascii="仿宋" w:hAnsi="仿宋" w:eastAsia="仿宋" w:cs="仿宋"/>
          <w:b/>
          <w:bCs/>
          <w:color w:val="auto"/>
          <w:sz w:val="28"/>
          <w:szCs w:val="32"/>
          <w:highlight w:val="none"/>
        </w:rPr>
        <w:t>月</w:t>
      </w:r>
      <w:r>
        <w:rPr>
          <w:rFonts w:hint="eastAsia" w:ascii="仿宋" w:hAnsi="仿宋" w:eastAsia="仿宋" w:cs="仿宋"/>
          <w:b/>
          <w:bCs/>
          <w:color w:val="auto"/>
          <w:sz w:val="28"/>
          <w:szCs w:val="32"/>
          <w:highlight w:val="none"/>
          <w:u w:val="single"/>
        </w:rPr>
        <w:t xml:space="preserve"> </w:t>
      </w:r>
      <w:r>
        <w:rPr>
          <w:rFonts w:hint="eastAsia" w:ascii="仿宋" w:hAnsi="仿宋" w:eastAsia="仿宋" w:cs="仿宋"/>
          <w:b/>
          <w:bCs/>
          <w:color w:val="auto"/>
          <w:sz w:val="28"/>
          <w:szCs w:val="32"/>
          <w:highlight w:val="none"/>
          <w:u w:val="single"/>
          <w:lang w:val="en-US" w:eastAsia="zh-CN"/>
        </w:rPr>
        <w:t xml:space="preserve">  </w:t>
      </w:r>
      <w:r>
        <w:rPr>
          <w:rFonts w:hint="eastAsia" w:ascii="仿宋" w:hAnsi="仿宋" w:eastAsia="仿宋" w:cs="仿宋"/>
          <w:b/>
          <w:bCs/>
          <w:color w:val="auto"/>
          <w:sz w:val="28"/>
          <w:szCs w:val="32"/>
          <w:highlight w:val="none"/>
          <w:u w:val="single"/>
        </w:rPr>
        <w:t xml:space="preserve">  </w:t>
      </w:r>
      <w:r>
        <w:rPr>
          <w:rFonts w:hint="eastAsia" w:ascii="仿宋" w:hAnsi="仿宋" w:eastAsia="仿宋" w:cs="仿宋"/>
          <w:b/>
          <w:bCs/>
          <w:color w:val="auto"/>
          <w:sz w:val="28"/>
          <w:szCs w:val="32"/>
          <w:highlight w:val="none"/>
        </w:rPr>
        <w:t>日</w:t>
      </w:r>
    </w:p>
    <w:p w14:paraId="32BF3CC0">
      <w:pPr>
        <w:keepLines w:val="0"/>
        <w:pageBreakBefore w:val="0"/>
        <w:kinsoku/>
        <w:wordWrap/>
        <w:topLinePunct w:val="0"/>
        <w:bidi w:val="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16D65E4E">
      <w:pPr>
        <w:keepLines w:val="0"/>
        <w:pageBreakBefore w:val="0"/>
        <w:kinsoku/>
        <w:wordWrap/>
        <w:topLinePunct w:val="0"/>
        <w:bidi w:val="0"/>
        <w:spacing w:line="360" w:lineRule="auto"/>
        <w:textAlignment w:val="auto"/>
        <w:rPr>
          <w:rFonts w:hint="eastAsia" w:ascii="仿宋" w:hAnsi="仿宋" w:eastAsia="仿宋" w:cs="仿宋"/>
          <w:b/>
          <w:bCs/>
          <w:color w:val="auto"/>
          <w:sz w:val="24"/>
          <w:szCs w:val="24"/>
          <w:highlight w:val="none"/>
        </w:rPr>
      </w:pPr>
    </w:p>
    <w:p w14:paraId="170B5DFC">
      <w:pPr>
        <w:keepLines w:val="0"/>
        <w:pageBreakBefore w:val="0"/>
        <w:kinsoku/>
        <w:wordWrap/>
        <w:topLinePunct w:val="0"/>
        <w:bidi w:val="0"/>
        <w:spacing w:line="360" w:lineRule="auto"/>
        <w:ind w:left="0" w:leftChars="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目</w:t>
      </w:r>
      <w:r>
        <w:rPr>
          <w:rFonts w:hint="eastAsia"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en-US" w:eastAsia="zh-CN"/>
        </w:rPr>
        <w:t>录</w:t>
      </w:r>
    </w:p>
    <w:p w14:paraId="3A0AEBE6">
      <w:pPr>
        <w:keepLines w:val="0"/>
        <w:pageBreakBefore w:val="0"/>
        <w:kinsoku/>
        <w:wordWrap/>
        <w:topLinePunct w:val="0"/>
        <w:bidi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一、经济部分</w:t>
      </w:r>
    </w:p>
    <w:p w14:paraId="26D9B7F7">
      <w:pPr>
        <w:keepLines w:val="0"/>
        <w:pageBreakBefore w:val="0"/>
        <w:kinsoku/>
        <w:wordWrap/>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eastAsia="zh-CN"/>
        </w:rPr>
        <w:t>（</w:t>
      </w:r>
      <w:r>
        <w:rPr>
          <w:rFonts w:hint="eastAsia" w:cs="仿宋"/>
          <w:color w:val="auto"/>
          <w:sz w:val="24"/>
          <w:szCs w:val="24"/>
          <w:highlight w:val="none"/>
          <w:lang w:val="en-US" w:eastAsia="zh-CN"/>
        </w:rPr>
        <w:t>一</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报价函</w:t>
      </w:r>
    </w:p>
    <w:p w14:paraId="100D3684">
      <w:pPr>
        <w:keepLines w:val="0"/>
        <w:pageBreakBefore w:val="0"/>
        <w:kinsoku/>
        <w:wordWrap/>
        <w:topLinePunct w:val="0"/>
        <w:bidi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eastAsia="zh-CN"/>
        </w:rPr>
        <w:t>服务</w:t>
      </w:r>
      <w:r>
        <w:rPr>
          <w:rFonts w:hint="eastAsia" w:ascii="仿宋" w:hAnsi="仿宋" w:eastAsia="仿宋" w:cs="仿宋"/>
          <w:b/>
          <w:bCs/>
          <w:color w:val="auto"/>
          <w:sz w:val="24"/>
          <w:szCs w:val="24"/>
          <w:highlight w:val="none"/>
        </w:rPr>
        <w:t>部分</w:t>
      </w:r>
    </w:p>
    <w:p w14:paraId="5147B0AF">
      <w:pPr>
        <w:keepLines w:val="0"/>
        <w:pageBreakBefore w:val="0"/>
        <w:kinsoku/>
        <w:wordWrap/>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服务方案</w:t>
      </w:r>
      <w:r>
        <w:rPr>
          <w:rFonts w:hint="eastAsia" w:ascii="仿宋" w:hAnsi="仿宋" w:eastAsia="仿宋" w:cs="仿宋"/>
          <w:color w:val="auto"/>
          <w:sz w:val="24"/>
          <w:szCs w:val="24"/>
          <w:highlight w:val="none"/>
        </w:rPr>
        <w:t>（格式自拟）</w:t>
      </w:r>
    </w:p>
    <w:p w14:paraId="4DCBC3EA">
      <w:pPr>
        <w:keepLines w:val="0"/>
        <w:pageBreakBefore w:val="0"/>
        <w:kinsoku/>
        <w:wordWrap/>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响应偏离表</w:t>
      </w:r>
    </w:p>
    <w:p w14:paraId="71CB626F">
      <w:pPr>
        <w:keepLines w:val="0"/>
        <w:pageBreakBefore w:val="0"/>
        <w:kinsoku/>
        <w:wordWrap/>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三、商务部分</w:t>
      </w:r>
    </w:p>
    <w:p w14:paraId="355BE920">
      <w:pPr>
        <w:keepLines w:val="0"/>
        <w:pageBreakBefore w:val="0"/>
        <w:kinsoku/>
        <w:wordWrap/>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372C372C">
      <w:pPr>
        <w:keepLines w:val="0"/>
        <w:pageBreakBefore w:val="0"/>
        <w:kinsoku/>
        <w:wordWrap/>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cs="仿宋"/>
          <w:color w:val="auto"/>
          <w:sz w:val="24"/>
          <w:szCs w:val="24"/>
          <w:highlight w:val="none"/>
          <w:lang w:eastAsia="zh-CN"/>
        </w:rPr>
        <w:t>其他</w:t>
      </w:r>
      <w:r>
        <w:rPr>
          <w:rFonts w:hint="eastAsia" w:ascii="仿宋" w:hAnsi="仿宋" w:eastAsia="仿宋" w:cs="仿宋"/>
          <w:color w:val="auto"/>
          <w:sz w:val="24"/>
          <w:szCs w:val="24"/>
          <w:highlight w:val="none"/>
        </w:rPr>
        <w:t>资料（格式自拟）</w:t>
      </w:r>
    </w:p>
    <w:p w14:paraId="0D880C5A">
      <w:pPr>
        <w:keepLines w:val="0"/>
        <w:pageBreakBefore w:val="0"/>
        <w:kinsoku/>
        <w:wordWrap/>
        <w:topLinePunct w:val="0"/>
        <w:bidi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0A5678D7">
      <w:pPr>
        <w:keepLines w:val="0"/>
        <w:pageBreakBefore w:val="0"/>
        <w:kinsoku/>
        <w:wordWrap/>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0BBBA7FF">
      <w:pPr>
        <w:keepLines w:val="0"/>
        <w:pageBreakBefore w:val="0"/>
        <w:kinsoku/>
        <w:wordWrap/>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（二）法定代表人身份证明书（格式</w:t>
      </w:r>
      <w:r>
        <w:rPr>
          <w:rFonts w:hint="eastAsia" w:ascii="仿宋" w:hAnsi="仿宋" w:eastAsia="仿宋" w:cs="仿宋"/>
          <w:color w:val="auto"/>
          <w:sz w:val="24"/>
          <w:szCs w:val="24"/>
          <w:highlight w:val="none"/>
          <w:lang w:eastAsia="zh-CN"/>
        </w:rPr>
        <w:t>）</w:t>
      </w:r>
    </w:p>
    <w:p w14:paraId="5641FA28">
      <w:pPr>
        <w:keepLines w:val="0"/>
        <w:pageBreakBefore w:val="0"/>
        <w:kinsoku/>
        <w:wordWrap/>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法定代表人授权委托书（格式）</w:t>
      </w:r>
    </w:p>
    <w:p w14:paraId="4C32D472">
      <w:pPr>
        <w:keepLines w:val="0"/>
        <w:pageBreakBefore w:val="0"/>
        <w:kinsoku/>
        <w:wordWrap/>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）基本资格条件承诺函（格式）</w:t>
      </w:r>
    </w:p>
    <w:p w14:paraId="198B392F">
      <w:pPr>
        <w:keepLines w:val="0"/>
        <w:pageBreakBefore w:val="0"/>
        <w:kinsoku/>
        <w:wordWrap/>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）特定资格条件证书或证明文件</w:t>
      </w:r>
      <w:r>
        <w:rPr>
          <w:rFonts w:hint="eastAsia" w:ascii="仿宋" w:hAnsi="仿宋" w:eastAsia="仿宋" w:cs="仿宋"/>
          <w:color w:val="auto"/>
          <w:sz w:val="24"/>
          <w:szCs w:val="24"/>
          <w:highlight w:val="none"/>
          <w:lang w:eastAsia="zh-CN"/>
        </w:rPr>
        <w:t>（如果有）</w:t>
      </w:r>
    </w:p>
    <w:p w14:paraId="7D06ACEA">
      <w:pPr>
        <w:keepLines w:val="0"/>
        <w:pageBreakBefore w:val="0"/>
        <w:kinsoku/>
        <w:wordWrap/>
        <w:topLinePunct w:val="0"/>
        <w:bidi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4735DF7E">
      <w:pPr>
        <w:keepLines w:val="0"/>
        <w:pageBreakBefore w:val="0"/>
        <w:kinsoku/>
        <w:wordWrap/>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业绩证明资料（如有）；</w:t>
      </w:r>
    </w:p>
    <w:p w14:paraId="641A710C">
      <w:pPr>
        <w:keepLines w:val="0"/>
        <w:pageBreakBefore w:val="0"/>
        <w:kinsoku/>
        <w:wordWrap/>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其他与项目有关的资料（自附）</w:t>
      </w:r>
      <w:r>
        <w:rPr>
          <w:rFonts w:hint="eastAsia" w:ascii="仿宋" w:hAnsi="仿宋" w:eastAsia="仿宋" w:cs="仿宋"/>
          <w:color w:val="auto"/>
          <w:sz w:val="24"/>
          <w:szCs w:val="24"/>
          <w:highlight w:val="none"/>
          <w:lang w:eastAsia="zh-CN"/>
        </w:rPr>
        <w:t>。</w:t>
      </w:r>
    </w:p>
    <w:p w14:paraId="185EA923">
      <w:pPr>
        <w:keepLines w:val="0"/>
        <w:pageBreakBefore w:val="0"/>
        <w:kinsoku/>
        <w:wordWrap/>
        <w:topLinePunct w:val="0"/>
        <w:bidi w:val="0"/>
        <w:spacing w:line="360" w:lineRule="auto"/>
        <w:ind w:left="0" w:leftChars="0" w:firstLine="0" w:firstLineChars="0"/>
        <w:textAlignment w:val="auto"/>
        <w:rPr>
          <w:rFonts w:hint="eastAsia" w:ascii="仿宋" w:hAnsi="仿宋" w:eastAsia="仿宋" w:cs="仿宋"/>
          <w:color w:val="auto"/>
          <w:sz w:val="24"/>
          <w:szCs w:val="24"/>
          <w:highlight w:val="none"/>
        </w:rPr>
      </w:pPr>
    </w:p>
    <w:p w14:paraId="4661B47E">
      <w:pPr>
        <w:keepLines w:val="0"/>
        <w:pageBreakBefore w:val="0"/>
        <w:kinsoku/>
        <w:wordWrap/>
        <w:topLinePunct w:val="0"/>
        <w:bidi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676429E8">
      <w:pPr>
        <w:pStyle w:val="3"/>
        <w:keepLines w:val="0"/>
        <w:pageBreakBefore w:val="0"/>
        <w:kinsoku/>
        <w:wordWrap/>
        <w:topLinePunct w:val="0"/>
        <w:bidi w:val="0"/>
        <w:textAlignment w:val="auto"/>
        <w:rPr>
          <w:rFonts w:hint="eastAsia" w:ascii="仿宋" w:hAnsi="仿宋" w:eastAsia="仿宋" w:cs="仿宋"/>
          <w:color w:val="auto"/>
          <w:highlight w:val="none"/>
        </w:rPr>
      </w:pPr>
      <w:bookmarkStart w:id="45" w:name="_Toc24280"/>
      <w:r>
        <w:rPr>
          <w:rFonts w:hint="eastAsia" w:ascii="仿宋" w:hAnsi="仿宋" w:eastAsia="仿宋" w:cs="仿宋"/>
          <w:color w:val="auto"/>
          <w:highlight w:val="none"/>
          <w:lang w:val="en-US" w:eastAsia="zh-CN"/>
        </w:rPr>
        <w:t>一、经济部分</w:t>
      </w:r>
      <w:bookmarkEnd w:id="45"/>
    </w:p>
    <w:p w14:paraId="74D2BE6F">
      <w:pPr>
        <w:pStyle w:val="4"/>
        <w:keepLines w:val="0"/>
        <w:pageBreakBefore w:val="0"/>
        <w:kinsoku/>
        <w:wordWrap/>
        <w:topLinePunct w:val="0"/>
        <w:bidi w:val="0"/>
        <w:ind w:left="0" w:lef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（一）报价函</w:t>
      </w:r>
    </w:p>
    <w:p w14:paraId="2CFC5AA8">
      <w:pPr>
        <w:pStyle w:val="13"/>
        <w:keepLines w:val="0"/>
        <w:pageBreakBefore w:val="0"/>
        <w:kinsoku/>
        <w:wordWrap/>
        <w:topLinePunct w:val="0"/>
        <w:bidi w:val="0"/>
        <w:textAlignment w:val="auto"/>
        <w:rPr>
          <w:rFonts w:hint="eastAsia" w:ascii="仿宋" w:hAnsi="仿宋" w:eastAsia="仿宋" w:cs="仿宋"/>
          <w:color w:val="auto"/>
          <w:highlight w:val="none"/>
          <w:lang w:val="en-US" w:eastAsia="zh-CN"/>
        </w:rPr>
      </w:pPr>
    </w:p>
    <w:p w14:paraId="7BB1D4AF">
      <w:pPr>
        <w:keepLines w:val="0"/>
        <w:pageBreakBefore w:val="0"/>
        <w:tabs>
          <w:tab w:val="left" w:pos="6300"/>
        </w:tabs>
        <w:kinsoku/>
        <w:wordWrap/>
        <w:topLinePunct w:val="0"/>
        <w:bidi w:val="0"/>
        <w:snapToGrid w:val="0"/>
        <w:spacing w:line="360" w:lineRule="auto"/>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w:t>
      </w:r>
      <w:r>
        <w:rPr>
          <w:rFonts w:hint="eastAsia" w:cs="仿宋"/>
          <w:i w:val="0"/>
          <w:iCs w:val="0"/>
          <w:color w:val="auto"/>
          <w:sz w:val="24"/>
          <w:szCs w:val="24"/>
          <w:highlight w:val="none"/>
          <w:u w:val="single"/>
          <w:lang w:val="en-US" w:eastAsia="zh-CN"/>
        </w:rPr>
        <w:t>采购人</w:t>
      </w:r>
      <w:r>
        <w:rPr>
          <w:rFonts w:hint="eastAsia" w:ascii="仿宋" w:hAnsi="仿宋" w:eastAsia="仿宋" w:cs="仿宋"/>
          <w:i w:val="0"/>
          <w:iCs w:val="0"/>
          <w:color w:val="auto"/>
          <w:sz w:val="24"/>
          <w:szCs w:val="24"/>
          <w:highlight w:val="none"/>
          <w:u w:val="single"/>
        </w:rPr>
        <w:t>名称）</w:t>
      </w:r>
      <w:r>
        <w:rPr>
          <w:rFonts w:hint="eastAsia" w:ascii="仿宋" w:hAnsi="仿宋" w:eastAsia="仿宋" w:cs="仿宋"/>
          <w:i w:val="0"/>
          <w:iCs w:val="0"/>
          <w:color w:val="auto"/>
          <w:sz w:val="24"/>
          <w:szCs w:val="24"/>
          <w:highlight w:val="none"/>
        </w:rPr>
        <w:t>：</w:t>
      </w:r>
    </w:p>
    <w:p w14:paraId="2A83D185">
      <w:pPr>
        <w:keepLines w:val="0"/>
        <w:pageBreakBefore w:val="0"/>
        <w:tabs>
          <w:tab w:val="left" w:pos="6300"/>
        </w:tabs>
        <w:kinsoku/>
        <w:wordWrap/>
        <w:topLinePunct w:val="0"/>
        <w:bidi w:val="0"/>
        <w:snapToGrid w:val="0"/>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我方收到</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（项目名称）</w:t>
      </w:r>
      <w:r>
        <w:rPr>
          <w:rFonts w:hint="eastAsia" w:ascii="仿宋" w:hAnsi="仿宋" w:eastAsia="仿宋" w:cs="仿宋"/>
          <w:i w:val="0"/>
          <w:iCs w:val="0"/>
          <w:color w:val="auto"/>
          <w:sz w:val="24"/>
          <w:szCs w:val="24"/>
          <w:highlight w:val="none"/>
        </w:rPr>
        <w:t>的</w:t>
      </w:r>
      <w:r>
        <w:rPr>
          <w:rFonts w:hint="eastAsia" w:ascii="仿宋" w:hAnsi="仿宋" w:eastAsia="仿宋" w:cs="仿宋"/>
          <w:i w:val="0"/>
          <w:iCs w:val="0"/>
          <w:color w:val="auto"/>
          <w:sz w:val="24"/>
          <w:szCs w:val="24"/>
          <w:highlight w:val="none"/>
          <w:lang w:eastAsia="zh-CN"/>
        </w:rPr>
        <w:t>竞争性比选文件</w:t>
      </w:r>
      <w:r>
        <w:rPr>
          <w:rFonts w:hint="eastAsia" w:ascii="仿宋" w:hAnsi="仿宋" w:eastAsia="仿宋" w:cs="仿宋"/>
          <w:i w:val="0"/>
          <w:iCs w:val="0"/>
          <w:color w:val="auto"/>
          <w:sz w:val="24"/>
          <w:szCs w:val="24"/>
          <w:highlight w:val="none"/>
        </w:rPr>
        <w:t>，经详细研究，决定参加该项目的报价。</w:t>
      </w:r>
    </w:p>
    <w:p w14:paraId="394B2B1E">
      <w:pPr>
        <w:keepLines w:val="0"/>
        <w:pageBreakBefore w:val="0"/>
        <w:tabs>
          <w:tab w:val="left" w:pos="6300"/>
        </w:tabs>
        <w:kinsoku/>
        <w:wordWrap/>
        <w:topLinePunct w:val="0"/>
        <w:bidi w:val="0"/>
        <w:snapToGrid w:val="0"/>
        <w:spacing w:line="360" w:lineRule="auto"/>
        <w:ind w:left="12" w:leftChars="5" w:firstLine="458" w:firstLineChars="191"/>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愿意按照</w:t>
      </w:r>
      <w:r>
        <w:rPr>
          <w:rFonts w:hint="eastAsia" w:ascii="仿宋" w:hAnsi="仿宋" w:eastAsia="仿宋" w:cs="仿宋"/>
          <w:i w:val="0"/>
          <w:iCs w:val="0"/>
          <w:color w:val="auto"/>
          <w:sz w:val="24"/>
          <w:szCs w:val="24"/>
          <w:highlight w:val="none"/>
          <w:lang w:eastAsia="zh-CN"/>
        </w:rPr>
        <w:t>竞争性比选文件</w:t>
      </w:r>
      <w:r>
        <w:rPr>
          <w:rFonts w:hint="eastAsia" w:ascii="仿宋" w:hAnsi="仿宋" w:eastAsia="仿宋" w:cs="仿宋"/>
          <w:i w:val="0"/>
          <w:iCs w:val="0"/>
          <w:color w:val="auto"/>
          <w:sz w:val="24"/>
          <w:szCs w:val="24"/>
          <w:highlight w:val="none"/>
        </w:rPr>
        <w:t>中的一切要求，提供本项目的</w:t>
      </w:r>
      <w:r>
        <w:rPr>
          <w:rFonts w:hint="eastAsia"/>
          <w:color w:val="auto"/>
          <w:highlight w:val="none"/>
          <w:lang w:val="en-US" w:eastAsia="zh-CN"/>
        </w:rPr>
        <w:t>食材配送</w:t>
      </w:r>
      <w:r>
        <w:rPr>
          <w:rFonts w:hint="eastAsia"/>
          <w:color w:val="auto"/>
          <w:highlight w:val="none"/>
        </w:rPr>
        <w:t>服务，</w:t>
      </w:r>
      <w:r>
        <w:rPr>
          <w:rFonts w:hint="eastAsia"/>
          <w:color w:val="auto"/>
          <w:highlight w:val="none"/>
          <w:lang w:val="en-US" w:eastAsia="zh-CN"/>
        </w:rPr>
        <w:t>响应折扣报价为大写：</w:t>
      </w:r>
      <w:r>
        <w:rPr>
          <w:rFonts w:hint="eastAsia"/>
          <w:color w:val="auto"/>
          <w:highlight w:val="none"/>
          <w:u w:val="single"/>
          <w:lang w:val="en-US" w:eastAsia="zh-CN"/>
        </w:rPr>
        <w:t xml:space="preserve">百分之     </w:t>
      </w:r>
      <w:r>
        <w:rPr>
          <w:rFonts w:hint="eastAsia"/>
          <w:color w:val="auto"/>
          <w:highlight w:val="none"/>
          <w:lang w:val="en-US" w:eastAsia="zh-CN"/>
        </w:rPr>
        <w:t>，小写：</w:t>
      </w:r>
      <w:r>
        <w:rPr>
          <w:rFonts w:hint="eastAsia"/>
          <w:color w:val="auto"/>
          <w:highlight w:val="none"/>
          <w:u w:val="single"/>
          <w:lang w:val="en-US" w:eastAsia="zh-CN"/>
        </w:rPr>
        <w:t xml:space="preserve">     </w:t>
      </w:r>
      <w:r>
        <w:rPr>
          <w:rFonts w:hint="eastAsia"/>
          <w:color w:val="auto"/>
          <w:highlight w:val="none"/>
          <w:lang w:val="en-US" w:eastAsia="zh-CN"/>
        </w:rPr>
        <w:t>%</w:t>
      </w:r>
      <w:r>
        <w:rPr>
          <w:rFonts w:hint="eastAsia"/>
          <w:color w:val="auto"/>
          <w:highlight w:val="none"/>
        </w:rPr>
        <w:t>。</w:t>
      </w:r>
    </w:p>
    <w:p w14:paraId="7AA7D508">
      <w:pPr>
        <w:keepLines w:val="0"/>
        <w:pageBreakBefore w:val="0"/>
        <w:tabs>
          <w:tab w:val="left" w:pos="6300"/>
        </w:tabs>
        <w:kinsoku/>
        <w:wordWrap/>
        <w:topLinePunct w:val="0"/>
        <w:bidi w:val="0"/>
        <w:snapToGrid w:val="0"/>
        <w:spacing w:line="360" w:lineRule="auto"/>
        <w:ind w:firstLine="480" w:firstLineChars="200"/>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2</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我方现提交的</w:t>
      </w:r>
      <w:r>
        <w:rPr>
          <w:rFonts w:hint="eastAsia" w:cs="仿宋"/>
          <w:i w:val="0"/>
          <w:iCs w:val="0"/>
          <w:color w:val="auto"/>
          <w:sz w:val="24"/>
          <w:szCs w:val="24"/>
          <w:highlight w:val="none"/>
          <w:lang w:eastAsia="zh-CN"/>
        </w:rPr>
        <w:t>响应文件</w:t>
      </w:r>
      <w:r>
        <w:rPr>
          <w:rFonts w:hint="eastAsia" w:ascii="仿宋" w:hAnsi="仿宋" w:eastAsia="仿宋" w:cs="仿宋"/>
          <w:i w:val="0"/>
          <w:iCs w:val="0"/>
          <w:color w:val="auto"/>
          <w:sz w:val="24"/>
          <w:szCs w:val="24"/>
          <w:highlight w:val="none"/>
        </w:rPr>
        <w:t>为：</w:t>
      </w:r>
      <w:r>
        <w:rPr>
          <w:rFonts w:hint="eastAsia" w:cs="仿宋"/>
          <w:i w:val="0"/>
          <w:iCs w:val="0"/>
          <w:color w:val="auto"/>
          <w:sz w:val="24"/>
          <w:szCs w:val="24"/>
          <w:highlight w:val="none"/>
          <w:lang w:val="en-US" w:eastAsia="zh-CN"/>
        </w:rPr>
        <w:t>响应文件正本</w:t>
      </w:r>
      <w:r>
        <w:rPr>
          <w:rFonts w:hint="eastAsia"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份</w:t>
      </w:r>
      <w:r>
        <w:rPr>
          <w:rFonts w:hint="eastAsia" w:cs="仿宋"/>
          <w:i w:val="0"/>
          <w:iCs w:val="0"/>
          <w:color w:val="auto"/>
          <w:sz w:val="24"/>
          <w:szCs w:val="24"/>
          <w:highlight w:val="none"/>
          <w:lang w:eastAsia="zh-CN"/>
        </w:rPr>
        <w:t>，</w:t>
      </w:r>
      <w:r>
        <w:rPr>
          <w:rFonts w:hint="eastAsia" w:cs="仿宋"/>
          <w:i w:val="0"/>
          <w:iCs w:val="0"/>
          <w:color w:val="auto"/>
          <w:sz w:val="24"/>
          <w:szCs w:val="24"/>
          <w:highlight w:val="none"/>
          <w:lang w:val="en-US" w:eastAsia="zh-CN"/>
        </w:rPr>
        <w:t>副本</w:t>
      </w:r>
      <w:r>
        <w:rPr>
          <w:rFonts w:hint="eastAsia"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份</w:t>
      </w:r>
      <w:r>
        <w:rPr>
          <w:rFonts w:hint="eastAsia" w:cs="仿宋"/>
          <w:i w:val="0"/>
          <w:iCs w:val="0"/>
          <w:color w:val="auto"/>
          <w:sz w:val="24"/>
          <w:szCs w:val="24"/>
          <w:highlight w:val="none"/>
          <w:lang w:eastAsia="zh-CN"/>
        </w:rPr>
        <w:t>，</w:t>
      </w:r>
      <w:r>
        <w:rPr>
          <w:rFonts w:hint="eastAsia"/>
          <w:color w:val="auto"/>
          <w:highlight w:val="none"/>
        </w:rPr>
        <w:t>电子</w:t>
      </w:r>
      <w:r>
        <w:rPr>
          <w:rFonts w:hint="eastAsia"/>
          <w:color w:val="auto"/>
          <w:highlight w:val="none"/>
          <w:lang w:val="en-US" w:eastAsia="zh-CN"/>
        </w:rPr>
        <w:t>响应文件</w:t>
      </w:r>
      <w:r>
        <w:rPr>
          <w:rFonts w:hint="eastAsia"/>
          <w:color w:val="auto"/>
          <w:highlight w:val="none"/>
          <w:u w:val="single"/>
          <w:lang w:val="en-US" w:eastAsia="zh-CN"/>
        </w:rPr>
        <w:t xml:space="preserve">   </w:t>
      </w:r>
      <w:r>
        <w:rPr>
          <w:rFonts w:hint="eastAsia"/>
          <w:color w:val="auto"/>
          <w:highlight w:val="none"/>
        </w:rPr>
        <w:t>份。</w:t>
      </w:r>
    </w:p>
    <w:p w14:paraId="63A6D5F0">
      <w:pPr>
        <w:keepLines w:val="0"/>
        <w:pageBreakBefore w:val="0"/>
        <w:tabs>
          <w:tab w:val="left" w:pos="6300"/>
        </w:tabs>
        <w:kinsoku/>
        <w:wordWrap/>
        <w:topLinePunct w:val="0"/>
        <w:bidi w:val="0"/>
        <w:snapToGrid w:val="0"/>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我方承诺：本次</w:t>
      </w:r>
      <w:r>
        <w:rPr>
          <w:rFonts w:hint="eastAsia" w:ascii="仿宋" w:hAnsi="仿宋" w:eastAsia="仿宋" w:cs="仿宋"/>
          <w:i w:val="0"/>
          <w:iCs w:val="0"/>
          <w:color w:val="auto"/>
          <w:sz w:val="24"/>
          <w:szCs w:val="24"/>
          <w:highlight w:val="none"/>
          <w:lang w:val="en-US" w:eastAsia="zh-CN"/>
        </w:rPr>
        <w:t>比选</w:t>
      </w:r>
      <w:r>
        <w:rPr>
          <w:rFonts w:hint="eastAsia" w:ascii="仿宋" w:hAnsi="仿宋" w:eastAsia="仿宋" w:cs="仿宋"/>
          <w:i w:val="0"/>
          <w:iCs w:val="0"/>
          <w:color w:val="auto"/>
          <w:sz w:val="24"/>
          <w:szCs w:val="24"/>
          <w:highlight w:val="none"/>
        </w:rPr>
        <w:t>的有效期为</w:t>
      </w:r>
      <w:r>
        <w:rPr>
          <w:rFonts w:hint="eastAsia" w:cs="仿宋"/>
          <w:i w:val="0"/>
          <w:iCs w:val="0"/>
          <w:color w:val="auto"/>
          <w:sz w:val="24"/>
          <w:szCs w:val="24"/>
          <w:highlight w:val="none"/>
          <w:lang w:val="en-US" w:eastAsia="zh-CN"/>
        </w:rPr>
        <w:t>响应文件递交</w:t>
      </w:r>
      <w:r>
        <w:rPr>
          <w:rFonts w:hint="eastAsia" w:ascii="仿宋" w:hAnsi="仿宋" w:eastAsia="仿宋" w:cs="仿宋"/>
          <w:i w:val="0"/>
          <w:iCs w:val="0"/>
          <w:color w:val="auto"/>
          <w:sz w:val="24"/>
          <w:szCs w:val="24"/>
          <w:highlight w:val="none"/>
          <w:lang w:eastAsia="zh-CN"/>
        </w:rPr>
        <w:t>截止时间起</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天。</w:t>
      </w:r>
    </w:p>
    <w:p w14:paraId="62B1EF13">
      <w:pPr>
        <w:keepLines w:val="0"/>
        <w:pageBreakBefore w:val="0"/>
        <w:tabs>
          <w:tab w:val="left" w:pos="6300"/>
        </w:tabs>
        <w:kinsoku/>
        <w:wordWrap/>
        <w:topLinePunct w:val="0"/>
        <w:bidi w:val="0"/>
        <w:snapToGrid w:val="0"/>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我方完全理解和接受贵方</w:t>
      </w:r>
      <w:r>
        <w:rPr>
          <w:rFonts w:hint="eastAsia" w:ascii="仿宋" w:hAnsi="仿宋" w:eastAsia="仿宋" w:cs="仿宋"/>
          <w:i w:val="0"/>
          <w:iCs w:val="0"/>
          <w:color w:val="auto"/>
          <w:sz w:val="24"/>
          <w:szCs w:val="24"/>
          <w:highlight w:val="none"/>
          <w:lang w:eastAsia="zh-CN"/>
        </w:rPr>
        <w:t>竞争性比选文件</w:t>
      </w:r>
      <w:r>
        <w:rPr>
          <w:rFonts w:hint="eastAsia" w:ascii="仿宋" w:hAnsi="仿宋" w:eastAsia="仿宋" w:cs="仿宋"/>
          <w:i w:val="0"/>
          <w:iCs w:val="0"/>
          <w:color w:val="auto"/>
          <w:sz w:val="24"/>
          <w:szCs w:val="24"/>
          <w:highlight w:val="none"/>
        </w:rPr>
        <w:t>的一切规定和要求及评审办法。</w:t>
      </w:r>
    </w:p>
    <w:p w14:paraId="0EFC8833">
      <w:pPr>
        <w:keepLines w:val="0"/>
        <w:pageBreakBefore w:val="0"/>
        <w:tabs>
          <w:tab w:val="left" w:pos="6300"/>
        </w:tabs>
        <w:kinsoku/>
        <w:wordWrap/>
        <w:topLinePunct w:val="0"/>
        <w:bidi w:val="0"/>
        <w:snapToGrid w:val="0"/>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w:t>
      </w:r>
      <w:r>
        <w:rPr>
          <w:rFonts w:hint="eastAsia" w:ascii="仿宋" w:hAnsi="仿宋" w:eastAsia="仿宋" w:cs="仿宋"/>
          <w:i w:val="0"/>
          <w:iCs w:val="0"/>
          <w:color w:val="auto"/>
          <w:sz w:val="24"/>
          <w:szCs w:val="24"/>
          <w:highlight w:val="none"/>
          <w:lang w:val="en-US" w:eastAsia="zh-CN"/>
        </w:rPr>
        <w:t>.在整个采购过程中，我方若有违规行为，自愿接受按照《中华人民共和国政府采购法》和《竞争性比选文件》之规定给予惩罚。</w:t>
      </w:r>
    </w:p>
    <w:p w14:paraId="28E83EE4">
      <w:pPr>
        <w:keepLines w:val="0"/>
        <w:pageBreakBefore w:val="0"/>
        <w:tabs>
          <w:tab w:val="left" w:pos="6300"/>
        </w:tabs>
        <w:kinsoku/>
        <w:wordWrap/>
        <w:topLinePunct w:val="0"/>
        <w:bidi w:val="0"/>
        <w:snapToGrid w:val="0"/>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w:t>
      </w:r>
      <w:r>
        <w:rPr>
          <w:rFonts w:hint="eastAsia" w:ascii="仿宋" w:hAnsi="仿宋" w:eastAsia="仿宋" w:cs="仿宋"/>
          <w:i w:val="0"/>
          <w:iCs w:val="0"/>
          <w:color w:val="auto"/>
          <w:sz w:val="24"/>
          <w:szCs w:val="24"/>
          <w:highlight w:val="none"/>
          <w:lang w:val="en-US" w:eastAsia="zh-CN"/>
        </w:rPr>
        <w:t>.我方若成为</w:t>
      </w:r>
      <w:r>
        <w:rPr>
          <w:rFonts w:hint="eastAsia" w:cs="仿宋"/>
          <w:i w:val="0"/>
          <w:iCs w:val="0"/>
          <w:color w:val="auto"/>
          <w:sz w:val="24"/>
          <w:szCs w:val="24"/>
          <w:highlight w:val="none"/>
          <w:lang w:val="en-US" w:eastAsia="zh-CN"/>
        </w:rPr>
        <w:t>成交供应商</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将按照</w:t>
      </w:r>
      <w:r>
        <w:rPr>
          <w:rFonts w:hint="eastAsia" w:cs="仿宋"/>
          <w:i w:val="0"/>
          <w:iCs w:val="0"/>
          <w:color w:val="auto"/>
          <w:sz w:val="24"/>
          <w:szCs w:val="24"/>
          <w:highlight w:val="none"/>
          <w:lang w:val="en-US" w:eastAsia="zh-CN"/>
        </w:rPr>
        <w:t>最终</w:t>
      </w:r>
      <w:r>
        <w:rPr>
          <w:rFonts w:hint="eastAsia" w:ascii="仿宋" w:hAnsi="仿宋" w:eastAsia="仿宋" w:cs="仿宋"/>
          <w:i w:val="0"/>
          <w:iCs w:val="0"/>
          <w:color w:val="auto"/>
          <w:sz w:val="24"/>
          <w:szCs w:val="24"/>
          <w:highlight w:val="none"/>
          <w:lang w:val="en-US" w:eastAsia="zh-CN"/>
        </w:rPr>
        <w:t>报价</w:t>
      </w:r>
      <w:r>
        <w:rPr>
          <w:rFonts w:hint="eastAsia" w:ascii="仿宋" w:hAnsi="仿宋" w:eastAsia="仿宋" w:cs="仿宋"/>
          <w:i w:val="0"/>
          <w:iCs w:val="0"/>
          <w:color w:val="auto"/>
          <w:sz w:val="24"/>
          <w:szCs w:val="24"/>
          <w:highlight w:val="none"/>
        </w:rPr>
        <w:t>结果签订合同，</w:t>
      </w:r>
      <w:r>
        <w:rPr>
          <w:rFonts w:hint="eastAsia" w:cs="仿宋"/>
          <w:i w:val="0"/>
          <w:iCs w:val="0"/>
          <w:color w:val="auto"/>
          <w:sz w:val="24"/>
          <w:szCs w:val="24"/>
          <w:highlight w:val="none"/>
          <w:lang w:eastAsia="zh-CN"/>
        </w:rPr>
        <w:t>并</w:t>
      </w:r>
      <w:r>
        <w:rPr>
          <w:rFonts w:hint="eastAsia" w:ascii="仿宋" w:hAnsi="仿宋" w:eastAsia="仿宋" w:cs="仿宋"/>
          <w:i w:val="0"/>
          <w:iCs w:val="0"/>
          <w:color w:val="auto"/>
          <w:sz w:val="24"/>
          <w:szCs w:val="24"/>
          <w:highlight w:val="none"/>
        </w:rPr>
        <w:t>严格履行合同义务。本承诺函将成为合同不可分割的一部分，与合同具有同等的法律效力。</w:t>
      </w:r>
    </w:p>
    <w:p w14:paraId="73F6A432">
      <w:pPr>
        <w:keepLines w:val="0"/>
        <w:pageBreakBefore w:val="0"/>
        <w:tabs>
          <w:tab w:val="left" w:pos="6300"/>
        </w:tabs>
        <w:kinsoku/>
        <w:wordWrap/>
        <w:topLinePunct w:val="0"/>
        <w:bidi w:val="0"/>
        <w:snapToGrid w:val="0"/>
        <w:spacing w:line="360" w:lineRule="auto"/>
        <w:ind w:firstLine="480" w:firstLineChars="200"/>
        <w:textAlignment w:val="auto"/>
        <w:rPr>
          <w:rFonts w:hint="eastAsia" w:cs="仿宋"/>
          <w:i w:val="0"/>
          <w:iCs w:val="0"/>
          <w:color w:val="auto"/>
          <w:sz w:val="24"/>
          <w:szCs w:val="24"/>
          <w:highlight w:val="none"/>
          <w:lang w:val="en-US" w:eastAsia="zh-CN"/>
        </w:rPr>
      </w:pPr>
      <w:r>
        <w:rPr>
          <w:rFonts w:hint="eastAsia" w:cs="仿宋"/>
          <w:i w:val="0"/>
          <w:iCs w:val="0"/>
          <w:color w:val="auto"/>
          <w:sz w:val="24"/>
          <w:szCs w:val="24"/>
          <w:highlight w:val="none"/>
          <w:lang w:val="en-US" w:eastAsia="zh-CN"/>
        </w:rPr>
        <w:t>7.我公司的响应文件符合竞争性比选文件实质性要求和条件，响应文件中没有贵单位不能接受的条件。</w:t>
      </w:r>
    </w:p>
    <w:p w14:paraId="037C9521">
      <w:pPr>
        <w:keepLines w:val="0"/>
        <w:pageBreakBefore w:val="0"/>
        <w:tabs>
          <w:tab w:val="left" w:pos="6300"/>
        </w:tabs>
        <w:kinsoku/>
        <w:wordWrap/>
        <w:topLinePunct w:val="0"/>
        <w:bidi w:val="0"/>
        <w:snapToGrid w:val="0"/>
        <w:spacing w:line="360" w:lineRule="auto"/>
        <w:ind w:firstLine="480" w:firstLineChars="200"/>
        <w:textAlignment w:val="auto"/>
        <w:rPr>
          <w:rFonts w:hint="default" w:ascii="仿宋" w:hAnsi="仿宋" w:eastAsia="仿宋" w:cs="仿宋"/>
          <w:i w:val="0"/>
          <w:iCs w:val="0"/>
          <w:color w:val="auto"/>
          <w:sz w:val="24"/>
          <w:szCs w:val="24"/>
          <w:highlight w:val="none"/>
          <w:lang w:val="en-US" w:eastAsia="zh-CN"/>
        </w:rPr>
      </w:pPr>
      <w:r>
        <w:rPr>
          <w:rFonts w:hint="eastAsia" w:cs="仿宋"/>
          <w:i w:val="0"/>
          <w:iCs w:val="0"/>
          <w:color w:val="auto"/>
          <w:sz w:val="24"/>
          <w:szCs w:val="24"/>
          <w:highlight w:val="none"/>
          <w:lang w:val="en-US" w:eastAsia="zh-CN"/>
        </w:rPr>
        <w:t>8.我方承诺：响应文件中的所有内容真实有效，不存在弄虚作假情形。贵单位在合同签订前均有权对我单位提供的资料进行核实，若发现弄虚作假，采购人有权取消我单位成交资格，因此造成的相关责任及损失皆由我单位承担。</w:t>
      </w:r>
    </w:p>
    <w:p w14:paraId="5A0599F6">
      <w:pPr>
        <w:keepLines w:val="0"/>
        <w:pageBreakBefore w:val="0"/>
        <w:tabs>
          <w:tab w:val="left" w:pos="6300"/>
        </w:tabs>
        <w:kinsoku/>
        <w:wordWrap/>
        <w:topLinePunct w:val="0"/>
        <w:bidi w:val="0"/>
        <w:snapToGrid w:val="0"/>
        <w:spacing w:line="360" w:lineRule="auto"/>
        <w:ind w:firstLine="570"/>
        <w:textAlignment w:val="auto"/>
        <w:rPr>
          <w:rFonts w:hint="eastAsia" w:ascii="仿宋" w:hAnsi="仿宋" w:eastAsia="仿宋" w:cs="仿宋"/>
          <w:i w:val="0"/>
          <w:iCs w:val="0"/>
          <w:color w:val="auto"/>
          <w:sz w:val="24"/>
          <w:szCs w:val="24"/>
          <w:highlight w:val="none"/>
          <w:lang w:val="en-US" w:eastAsia="zh-CN"/>
        </w:rPr>
      </w:pPr>
      <w:r>
        <w:rPr>
          <w:rFonts w:hint="eastAsia" w:cs="仿宋"/>
          <w:i w:val="0"/>
          <w:iCs w:val="0"/>
          <w:color w:val="auto"/>
          <w:sz w:val="24"/>
          <w:szCs w:val="24"/>
          <w:highlight w:val="none"/>
          <w:lang w:val="en-US" w:eastAsia="zh-CN"/>
        </w:rPr>
        <w:t>9</w:t>
      </w:r>
      <w:r>
        <w:rPr>
          <w:rFonts w:hint="eastAsia" w:ascii="仿宋" w:hAnsi="仿宋" w:eastAsia="仿宋" w:cs="仿宋"/>
          <w:i w:val="0"/>
          <w:iCs w:val="0"/>
          <w:color w:val="auto"/>
          <w:sz w:val="24"/>
          <w:szCs w:val="24"/>
          <w:highlight w:val="none"/>
          <w:lang w:val="en-US" w:eastAsia="zh-CN"/>
        </w:rPr>
        <w:t>.我方同意按照竞争性比选文件的相关规定，若我方被确定为成交供应商，承诺在领取成交通知书之前，向采购代理机构缴纳竞争性比选文件所规定的采购代理服务费。</w:t>
      </w:r>
    </w:p>
    <w:p w14:paraId="3E554593">
      <w:pPr>
        <w:keepLines w:val="0"/>
        <w:pageBreakBefore w:val="0"/>
        <w:tabs>
          <w:tab w:val="left" w:pos="6300"/>
        </w:tabs>
        <w:kinsoku/>
        <w:wordWrap/>
        <w:topLinePunct w:val="0"/>
        <w:bidi w:val="0"/>
        <w:snapToGrid w:val="0"/>
        <w:spacing w:line="360" w:lineRule="auto"/>
        <w:ind w:firstLine="570"/>
        <w:textAlignment w:val="auto"/>
        <w:rPr>
          <w:rFonts w:hint="eastAsia" w:ascii="仿宋" w:hAnsi="仿宋" w:eastAsia="仿宋" w:cs="仿宋"/>
          <w:i w:val="0"/>
          <w:iCs w:val="0"/>
          <w:color w:val="auto"/>
          <w:sz w:val="24"/>
          <w:szCs w:val="24"/>
          <w:highlight w:val="none"/>
          <w:lang w:val="en-US" w:eastAsia="zh-CN"/>
        </w:rPr>
      </w:pPr>
      <w:r>
        <w:rPr>
          <w:rFonts w:hint="eastAsia" w:cs="仿宋"/>
          <w:i w:val="0"/>
          <w:iCs w:val="0"/>
          <w:color w:val="auto"/>
          <w:sz w:val="24"/>
          <w:szCs w:val="24"/>
          <w:highlight w:val="none"/>
          <w:lang w:val="en-US" w:eastAsia="zh-CN"/>
        </w:rPr>
        <w:t>10.</w:t>
      </w:r>
      <w:r>
        <w:rPr>
          <w:rFonts w:hint="eastAsia" w:ascii="宋体" w:hAnsi="宋体" w:cs="宋体"/>
          <w:color w:val="auto"/>
          <w:sz w:val="24"/>
          <w:szCs w:val="28"/>
          <w:highlight w:val="none"/>
        </w:rPr>
        <w:t>我方同意按有关规定及</w:t>
      </w:r>
      <w:r>
        <w:rPr>
          <w:rFonts w:hint="eastAsia" w:ascii="宋体" w:hAnsi="宋体" w:cs="宋体"/>
          <w:color w:val="auto"/>
          <w:sz w:val="24"/>
          <w:szCs w:val="28"/>
          <w:highlight w:val="none"/>
          <w:lang w:val="en-US" w:eastAsia="zh-CN"/>
        </w:rPr>
        <w:t>竞争性比选</w:t>
      </w:r>
      <w:r>
        <w:rPr>
          <w:rFonts w:hint="eastAsia" w:ascii="宋体" w:hAnsi="宋体" w:cs="宋体"/>
          <w:color w:val="auto"/>
          <w:sz w:val="24"/>
          <w:szCs w:val="28"/>
          <w:highlight w:val="none"/>
        </w:rPr>
        <w:t>文件要求，交纳足额</w:t>
      </w:r>
      <w:r>
        <w:rPr>
          <w:rFonts w:hint="eastAsia" w:ascii="宋体" w:hAnsi="宋体" w:cs="宋体"/>
          <w:color w:val="auto"/>
          <w:sz w:val="24"/>
          <w:szCs w:val="28"/>
          <w:highlight w:val="none"/>
          <w:lang w:val="en-US" w:eastAsia="zh-CN"/>
        </w:rPr>
        <w:t>履约</w:t>
      </w:r>
      <w:r>
        <w:rPr>
          <w:rFonts w:hint="eastAsia" w:ascii="宋体" w:hAnsi="宋体" w:cs="宋体"/>
          <w:color w:val="auto"/>
          <w:sz w:val="24"/>
          <w:szCs w:val="28"/>
          <w:highlight w:val="none"/>
        </w:rPr>
        <w:t>保证金</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lang w:val="en-US" w:eastAsia="zh-CN"/>
        </w:rPr>
        <w:t>如有</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rPr>
        <w:t>。</w:t>
      </w:r>
    </w:p>
    <w:p w14:paraId="08765D1E">
      <w:pPr>
        <w:keepLines w:val="0"/>
        <w:pageBreakBefore w:val="0"/>
        <w:tabs>
          <w:tab w:val="left" w:pos="6300"/>
        </w:tabs>
        <w:kinsoku/>
        <w:wordWrap/>
        <w:topLinePunct w:val="0"/>
        <w:bidi w:val="0"/>
        <w:snapToGrid w:val="0"/>
        <w:spacing w:line="360" w:lineRule="auto"/>
        <w:ind w:firstLine="570"/>
        <w:textAlignment w:val="auto"/>
        <w:rPr>
          <w:rFonts w:hint="eastAsia" w:ascii="仿宋" w:hAnsi="仿宋" w:eastAsia="仿宋" w:cs="仿宋"/>
          <w:i w:val="0"/>
          <w:iCs w:val="0"/>
          <w:color w:val="auto"/>
          <w:sz w:val="24"/>
          <w:szCs w:val="24"/>
          <w:highlight w:val="none"/>
        </w:rPr>
      </w:pPr>
    </w:p>
    <w:p w14:paraId="2AF82829">
      <w:pPr>
        <w:keepLines w:val="0"/>
        <w:pageBreakBefore w:val="0"/>
        <w:tabs>
          <w:tab w:val="left" w:pos="6300"/>
        </w:tabs>
        <w:kinsoku/>
        <w:wordWrap/>
        <w:topLinePunct w:val="0"/>
        <w:bidi w:val="0"/>
        <w:snapToGrid w:val="0"/>
        <w:spacing w:line="360" w:lineRule="auto"/>
        <w:ind w:firstLine="57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r>
        <w:rPr>
          <w:rFonts w:hint="eastAsia" w:cs="仿宋"/>
          <w:i w:val="0"/>
          <w:iCs w:val="0"/>
          <w:color w:val="auto"/>
          <w:sz w:val="24"/>
          <w:szCs w:val="24"/>
          <w:highlight w:val="none"/>
          <w:lang w:eastAsia="zh-CN"/>
        </w:rPr>
        <w:t>供应商</w:t>
      </w:r>
      <w:r>
        <w:rPr>
          <w:rFonts w:hint="eastAsia" w:ascii="仿宋" w:hAnsi="仿宋" w:eastAsia="仿宋" w:cs="仿宋"/>
          <w:i w:val="0"/>
          <w:iCs w:val="0"/>
          <w:color w:val="auto"/>
          <w:sz w:val="24"/>
          <w:szCs w:val="24"/>
          <w:highlight w:val="none"/>
        </w:rPr>
        <w:t>名称（公章）：</w:t>
      </w:r>
    </w:p>
    <w:p w14:paraId="5A4D4F93">
      <w:pPr>
        <w:keepLines w:val="0"/>
        <w:pageBreakBefore w:val="0"/>
        <w:kinsoku/>
        <w:wordWrap/>
        <w:topLinePunct w:val="0"/>
        <w:bidi w:val="0"/>
        <w:snapToGrid w:val="0"/>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年   月   日</w:t>
      </w:r>
    </w:p>
    <w:p w14:paraId="6C3D0F94">
      <w:pPr>
        <w:keepLines w:val="0"/>
        <w:pageBreakBefore w:val="0"/>
        <w:kinsoku/>
        <w:wordWrap/>
        <w:topLinePunct w:val="0"/>
        <w:bidi w:val="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br w:type="page"/>
      </w:r>
    </w:p>
    <w:p w14:paraId="5DCD3143">
      <w:pPr>
        <w:pStyle w:val="3"/>
        <w:keepLines w:val="0"/>
        <w:pageBreakBefore w:val="0"/>
        <w:kinsoku/>
        <w:wordWrap/>
        <w:topLinePunct w:val="0"/>
        <w:bidi w:val="0"/>
        <w:textAlignment w:val="auto"/>
        <w:rPr>
          <w:rFonts w:hint="eastAsia" w:ascii="仿宋" w:hAnsi="仿宋" w:eastAsia="仿宋" w:cs="仿宋"/>
          <w:color w:val="auto"/>
          <w:highlight w:val="none"/>
        </w:rPr>
      </w:pPr>
      <w:bookmarkStart w:id="46" w:name="_Toc27750"/>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服务</w:t>
      </w:r>
      <w:r>
        <w:rPr>
          <w:rFonts w:hint="eastAsia" w:ascii="仿宋" w:hAnsi="仿宋" w:eastAsia="仿宋" w:cs="仿宋"/>
          <w:color w:val="auto"/>
          <w:highlight w:val="none"/>
        </w:rPr>
        <w:t>部分</w:t>
      </w:r>
      <w:bookmarkEnd w:id="46"/>
    </w:p>
    <w:p w14:paraId="78C60787">
      <w:pPr>
        <w:pStyle w:val="4"/>
        <w:keepLines w:val="0"/>
        <w:pageBreakBefore w:val="0"/>
        <w:kinsoku/>
        <w:wordWrap/>
        <w:topLinePunct w:val="0"/>
        <w:bidi w:val="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（一）</w:t>
      </w:r>
      <w:r>
        <w:rPr>
          <w:rFonts w:hint="eastAsia" w:ascii="仿宋" w:hAnsi="仿宋" w:eastAsia="仿宋" w:cs="仿宋"/>
          <w:color w:val="auto"/>
          <w:highlight w:val="none"/>
          <w:lang w:eastAsia="zh-CN"/>
        </w:rPr>
        <w:t>服务方案</w:t>
      </w:r>
      <w:r>
        <w:rPr>
          <w:rFonts w:hint="eastAsia" w:ascii="仿宋" w:hAnsi="仿宋" w:eastAsia="仿宋" w:cs="仿宋"/>
          <w:color w:val="auto"/>
          <w:highlight w:val="none"/>
        </w:rPr>
        <w:t>（格式自拟）</w:t>
      </w:r>
    </w:p>
    <w:p w14:paraId="596F2A07">
      <w:pPr>
        <w:keepLines w:val="0"/>
        <w:pageBreakBefore w:val="0"/>
        <w:kinsoku/>
        <w:wordWrap/>
        <w:topLinePunct w:val="0"/>
        <w:bidi w:val="0"/>
        <w:textAlignment w:val="auto"/>
        <w:rPr>
          <w:rFonts w:hint="eastAsia" w:ascii="仿宋" w:hAnsi="仿宋" w:eastAsia="仿宋" w:cs="仿宋"/>
          <w:color w:val="auto"/>
          <w:highlight w:val="none"/>
        </w:rPr>
      </w:pPr>
    </w:p>
    <w:p w14:paraId="5DA61FE0">
      <w:pPr>
        <w:keepLines w:val="0"/>
        <w:pageBreakBefore w:val="0"/>
        <w:kinsoku/>
        <w:wordWrap/>
        <w:topLinePunct w:val="0"/>
        <w:bidi w:val="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87E007D">
      <w:pPr>
        <w:pStyle w:val="4"/>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服务</w:t>
      </w:r>
      <w:r>
        <w:rPr>
          <w:rFonts w:hint="eastAsia" w:ascii="仿宋" w:hAnsi="仿宋" w:eastAsia="仿宋" w:cs="仿宋"/>
          <w:color w:val="auto"/>
          <w:highlight w:val="none"/>
        </w:rPr>
        <w:t>响应偏离表</w:t>
      </w:r>
    </w:p>
    <w:p w14:paraId="40279D8E">
      <w:pPr>
        <w:keepLines w:val="0"/>
        <w:pageBreakBefore w:val="0"/>
        <w:tabs>
          <w:tab w:val="left" w:pos="6300"/>
        </w:tabs>
        <w:kinsoku/>
        <w:wordWrap/>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17C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4A152EA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658" w:type="dxa"/>
            <w:noWrap w:val="0"/>
            <w:vAlign w:val="center"/>
          </w:tcPr>
          <w:p w14:paraId="05BB59B8">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rPr>
                <w:rFonts w:hint="eastAsia" w:ascii="仿宋" w:hAnsi="仿宋" w:eastAsia="仿宋" w:cs="仿宋"/>
                <w:b/>
                <w:bCs/>
                <w:color w:val="auto"/>
                <w:sz w:val="24"/>
                <w:highlight w:val="none"/>
              </w:rPr>
            </w:pPr>
            <w:r>
              <w:rPr>
                <w:rFonts w:hint="eastAsia" w:cs="仿宋"/>
                <w:b/>
                <w:bCs/>
                <w:color w:val="auto"/>
                <w:sz w:val="24"/>
                <w:highlight w:val="none"/>
                <w:lang w:val="en-US" w:eastAsia="zh-CN"/>
              </w:rPr>
              <w:t>采购</w:t>
            </w:r>
            <w:r>
              <w:rPr>
                <w:rFonts w:hint="eastAsia" w:ascii="仿宋" w:hAnsi="仿宋" w:eastAsia="仿宋" w:cs="仿宋"/>
                <w:b/>
                <w:bCs/>
                <w:color w:val="auto"/>
                <w:sz w:val="24"/>
                <w:highlight w:val="none"/>
                <w:lang w:eastAsia="zh-CN"/>
              </w:rPr>
              <w:t>需求</w:t>
            </w:r>
          </w:p>
        </w:tc>
        <w:tc>
          <w:tcPr>
            <w:tcW w:w="2759" w:type="dxa"/>
            <w:noWrap w:val="0"/>
            <w:vAlign w:val="center"/>
          </w:tcPr>
          <w:p w14:paraId="536E0AC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响应情况</w:t>
            </w:r>
          </w:p>
        </w:tc>
        <w:tc>
          <w:tcPr>
            <w:tcW w:w="2067" w:type="dxa"/>
            <w:noWrap w:val="0"/>
            <w:vAlign w:val="center"/>
          </w:tcPr>
          <w:p w14:paraId="4DD5DDA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差异说明</w:t>
            </w:r>
          </w:p>
        </w:tc>
      </w:tr>
      <w:tr w14:paraId="62BF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1E7385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658" w:type="dxa"/>
            <w:noWrap w:val="0"/>
            <w:vAlign w:val="center"/>
          </w:tcPr>
          <w:p w14:paraId="4BC6D0E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759" w:type="dxa"/>
            <w:noWrap w:val="0"/>
            <w:vAlign w:val="center"/>
          </w:tcPr>
          <w:p w14:paraId="4B4591A4">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highlight w:val="none"/>
              </w:rPr>
            </w:pPr>
          </w:p>
        </w:tc>
        <w:tc>
          <w:tcPr>
            <w:tcW w:w="2067" w:type="dxa"/>
            <w:noWrap w:val="0"/>
            <w:vAlign w:val="center"/>
          </w:tcPr>
          <w:p w14:paraId="65EBA2D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07BE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2FA33F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658" w:type="dxa"/>
            <w:noWrap w:val="0"/>
            <w:vAlign w:val="center"/>
          </w:tcPr>
          <w:p w14:paraId="4F51305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759" w:type="dxa"/>
            <w:noWrap w:val="0"/>
            <w:vAlign w:val="center"/>
          </w:tcPr>
          <w:p w14:paraId="4F33220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067" w:type="dxa"/>
            <w:noWrap w:val="0"/>
            <w:vAlign w:val="center"/>
          </w:tcPr>
          <w:p w14:paraId="56C8AA0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6191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BB59FD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658" w:type="dxa"/>
            <w:noWrap w:val="0"/>
            <w:vAlign w:val="center"/>
          </w:tcPr>
          <w:p w14:paraId="68700AF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759" w:type="dxa"/>
            <w:noWrap w:val="0"/>
            <w:vAlign w:val="center"/>
          </w:tcPr>
          <w:p w14:paraId="3952E75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067" w:type="dxa"/>
            <w:noWrap w:val="0"/>
            <w:vAlign w:val="center"/>
          </w:tcPr>
          <w:p w14:paraId="7D62AF4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708A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187077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658" w:type="dxa"/>
            <w:noWrap w:val="0"/>
            <w:vAlign w:val="center"/>
          </w:tcPr>
          <w:p w14:paraId="060C7B2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759" w:type="dxa"/>
            <w:noWrap w:val="0"/>
            <w:vAlign w:val="center"/>
          </w:tcPr>
          <w:p w14:paraId="541D32C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067" w:type="dxa"/>
            <w:noWrap w:val="0"/>
            <w:vAlign w:val="center"/>
          </w:tcPr>
          <w:p w14:paraId="5338D20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3012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95645C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658" w:type="dxa"/>
            <w:noWrap w:val="0"/>
            <w:vAlign w:val="center"/>
          </w:tcPr>
          <w:p w14:paraId="5714BDD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759" w:type="dxa"/>
            <w:noWrap w:val="0"/>
            <w:vAlign w:val="center"/>
          </w:tcPr>
          <w:p w14:paraId="1C479ED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067" w:type="dxa"/>
            <w:noWrap w:val="0"/>
            <w:vAlign w:val="center"/>
          </w:tcPr>
          <w:p w14:paraId="3D91732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4C97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F08B51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658" w:type="dxa"/>
            <w:noWrap w:val="0"/>
            <w:vAlign w:val="center"/>
          </w:tcPr>
          <w:p w14:paraId="7900FEC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759" w:type="dxa"/>
            <w:noWrap w:val="0"/>
            <w:vAlign w:val="center"/>
          </w:tcPr>
          <w:p w14:paraId="00FAD1B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067" w:type="dxa"/>
            <w:noWrap w:val="0"/>
            <w:vAlign w:val="center"/>
          </w:tcPr>
          <w:p w14:paraId="6B7529E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3D7D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6B9313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658" w:type="dxa"/>
            <w:noWrap w:val="0"/>
            <w:vAlign w:val="center"/>
          </w:tcPr>
          <w:p w14:paraId="2024A47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759" w:type="dxa"/>
            <w:noWrap w:val="0"/>
            <w:vAlign w:val="center"/>
          </w:tcPr>
          <w:p w14:paraId="2EF6D7F8">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067" w:type="dxa"/>
            <w:noWrap w:val="0"/>
            <w:vAlign w:val="center"/>
          </w:tcPr>
          <w:p w14:paraId="6F9C4E8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r>
    </w:tbl>
    <w:p w14:paraId="1672AF43">
      <w:pPr>
        <w:keepLines w:val="0"/>
        <w:pageBreakBefore w:val="0"/>
        <w:kinsoku/>
        <w:wordWrap/>
        <w:topLinePunct w:val="0"/>
        <w:bidi w:val="0"/>
        <w:spacing w:line="500" w:lineRule="exact"/>
        <w:ind w:firstLine="600" w:firstLineChars="250"/>
        <w:textAlignment w:val="auto"/>
        <w:rPr>
          <w:rFonts w:hint="eastAsia" w:ascii="仿宋" w:hAnsi="仿宋" w:eastAsia="仿宋" w:cs="仿宋"/>
          <w:color w:val="auto"/>
          <w:sz w:val="24"/>
          <w:highlight w:val="none"/>
        </w:rPr>
      </w:pPr>
      <w:r>
        <w:rPr>
          <w:rFonts w:hint="eastAsia" w:cs="仿宋"/>
          <w:color w:val="auto"/>
          <w:sz w:val="24"/>
          <w:highlight w:val="none"/>
          <w:lang w:eastAsia="zh-CN"/>
        </w:rPr>
        <w:t>供应商</w:t>
      </w:r>
      <w:r>
        <w:rPr>
          <w:rFonts w:hint="eastAsia" w:ascii="仿宋" w:hAnsi="仿宋" w:eastAsia="仿宋" w:cs="仿宋"/>
          <w:color w:val="auto"/>
          <w:sz w:val="24"/>
          <w:highlight w:val="none"/>
        </w:rPr>
        <w:t xml:space="preserve">：                 </w:t>
      </w:r>
      <w:r>
        <w:rPr>
          <w:rFonts w:hint="eastAsia" w:cs="仿宋"/>
          <w:color w:val="auto"/>
          <w:sz w:val="24"/>
          <w:highlight w:val="none"/>
          <w:lang w:val="en-US" w:eastAsia="zh-CN"/>
        </w:rPr>
        <w:t xml:space="preserve">    </w:t>
      </w:r>
      <w:r>
        <w:rPr>
          <w:rFonts w:hint="eastAsia" w:ascii="仿宋" w:hAnsi="仿宋" w:eastAsia="仿宋" w:cs="仿宋"/>
          <w:color w:val="auto"/>
          <w:sz w:val="24"/>
          <w:highlight w:val="none"/>
        </w:rPr>
        <w:t xml:space="preserve">             法定代表人授权代表：</w:t>
      </w:r>
    </w:p>
    <w:p w14:paraId="7C49B77A">
      <w:pPr>
        <w:keepLines w:val="0"/>
        <w:pageBreakBefore w:val="0"/>
        <w:kinsoku/>
        <w:wordWrap/>
        <w:topLinePunct w:val="0"/>
        <w:bidi w:val="0"/>
        <w:spacing w:line="50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cs="仿宋"/>
          <w:color w:val="auto"/>
          <w:sz w:val="24"/>
          <w:highlight w:val="none"/>
          <w:lang w:eastAsia="zh-CN"/>
        </w:rPr>
        <w:t>供应商</w:t>
      </w:r>
      <w:r>
        <w:rPr>
          <w:rFonts w:hint="eastAsia" w:ascii="仿宋" w:hAnsi="仿宋" w:eastAsia="仿宋" w:cs="仿宋"/>
          <w:color w:val="auto"/>
          <w:sz w:val="24"/>
          <w:highlight w:val="none"/>
        </w:rPr>
        <w:t>公章）                               （签字或盖章）</w:t>
      </w:r>
    </w:p>
    <w:p w14:paraId="0489F8BC">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5193AE62">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注：</w:t>
      </w:r>
    </w:p>
    <w:p w14:paraId="74D43DC7">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1.本表即为对本项目“第二篇 </w:t>
      </w:r>
      <w:r>
        <w:rPr>
          <w:rFonts w:hint="eastAsia" w:cs="仿宋"/>
          <w:color w:val="auto"/>
          <w:highlight w:val="none"/>
          <w:lang w:eastAsia="zh-CN"/>
        </w:rPr>
        <w:t>项目服务需求</w:t>
      </w:r>
      <w:r>
        <w:rPr>
          <w:rFonts w:hint="eastAsia" w:ascii="仿宋" w:hAnsi="仿宋" w:eastAsia="仿宋" w:cs="仿宋"/>
          <w:color w:val="auto"/>
          <w:highlight w:val="none"/>
        </w:rPr>
        <w:t>”中所列条款进行比较和响应；</w:t>
      </w:r>
    </w:p>
    <w:p w14:paraId="1B0E5E03">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2.该表必须按照</w:t>
      </w:r>
      <w:r>
        <w:rPr>
          <w:rFonts w:hint="eastAsia" w:cs="仿宋"/>
          <w:color w:val="auto"/>
          <w:highlight w:val="none"/>
          <w:lang w:val="en-US" w:eastAsia="zh-CN"/>
        </w:rPr>
        <w:t>服务</w:t>
      </w:r>
      <w:r>
        <w:rPr>
          <w:rFonts w:hint="eastAsia" w:ascii="仿宋" w:hAnsi="仿宋" w:eastAsia="仿宋" w:cs="仿宋"/>
          <w:color w:val="auto"/>
          <w:highlight w:val="none"/>
          <w:lang w:eastAsia="zh-CN"/>
        </w:rPr>
        <w:t>需求</w:t>
      </w:r>
      <w:r>
        <w:rPr>
          <w:rFonts w:hint="eastAsia" w:ascii="仿宋" w:hAnsi="仿宋" w:eastAsia="仿宋" w:cs="仿宋"/>
          <w:color w:val="auto"/>
          <w:highlight w:val="none"/>
        </w:rPr>
        <w:t>逐条如实填写，</w:t>
      </w:r>
      <w:r>
        <w:rPr>
          <w:rFonts w:hint="eastAsia" w:ascii="仿宋" w:hAnsi="仿宋" w:eastAsia="仿宋" w:cs="仿宋"/>
          <w:color w:val="auto"/>
          <w:highlight w:val="none"/>
          <w:lang w:eastAsia="zh-CN"/>
        </w:rPr>
        <w:t>并</w:t>
      </w:r>
      <w:r>
        <w:rPr>
          <w:rFonts w:hint="eastAsia" w:ascii="仿宋" w:hAnsi="仿宋" w:eastAsia="仿宋" w:cs="仿宋"/>
          <w:color w:val="auto"/>
          <w:highlight w:val="none"/>
        </w:rPr>
        <w:t>根据响应情况在“差异说明”项填写正偏离或负偏离及原因，完全符合的填写“无差异”。</w:t>
      </w:r>
    </w:p>
    <w:p w14:paraId="3F86D656">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3.该表如有扩展，须逐页签字</w:t>
      </w:r>
      <w:r>
        <w:rPr>
          <w:rFonts w:hint="eastAsia" w:cs="仿宋"/>
          <w:color w:val="auto"/>
          <w:highlight w:val="none"/>
          <w:lang w:val="en-US" w:eastAsia="zh-CN"/>
        </w:rPr>
        <w:t>并</w:t>
      </w:r>
      <w:r>
        <w:rPr>
          <w:rFonts w:hint="eastAsia" w:ascii="仿宋" w:hAnsi="仿宋" w:eastAsia="仿宋" w:cs="仿宋"/>
          <w:color w:val="auto"/>
          <w:highlight w:val="none"/>
        </w:rPr>
        <w:t>盖章。</w:t>
      </w:r>
    </w:p>
    <w:p w14:paraId="2B0FE2C8">
      <w:pPr>
        <w:keepLines w:val="0"/>
        <w:pageBreakBefore w:val="0"/>
        <w:kinsoku/>
        <w:wordWrap/>
        <w:topLinePunct w:val="0"/>
        <w:bidi w:val="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AC7E7A8">
      <w:pPr>
        <w:pStyle w:val="3"/>
        <w:keepLines w:val="0"/>
        <w:pageBreakBefore w:val="0"/>
        <w:kinsoku/>
        <w:wordWrap/>
        <w:topLinePunct w:val="0"/>
        <w:bidi w:val="0"/>
        <w:textAlignment w:val="auto"/>
        <w:rPr>
          <w:rFonts w:hint="eastAsia" w:ascii="仿宋" w:hAnsi="仿宋" w:eastAsia="仿宋" w:cs="仿宋"/>
          <w:color w:val="auto"/>
          <w:highlight w:val="none"/>
        </w:rPr>
      </w:pPr>
      <w:bookmarkStart w:id="47" w:name="_Toc10316"/>
      <w:r>
        <w:rPr>
          <w:rFonts w:hint="eastAsia" w:ascii="仿宋" w:hAnsi="仿宋" w:eastAsia="仿宋" w:cs="仿宋"/>
          <w:color w:val="auto"/>
          <w:highlight w:val="none"/>
        </w:rPr>
        <w:t>三、商务部分</w:t>
      </w:r>
      <w:bookmarkEnd w:id="47"/>
    </w:p>
    <w:p w14:paraId="092817E7">
      <w:pPr>
        <w:pStyle w:val="4"/>
        <w:keepLines w:val="0"/>
        <w:pageBreakBefore w:val="0"/>
        <w:kinsoku/>
        <w:wordWrap/>
        <w:topLinePunct w:val="0"/>
        <w:bidi w:val="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商务响应偏离表</w:t>
      </w:r>
    </w:p>
    <w:p w14:paraId="0BEA8CDB">
      <w:pPr>
        <w:bidi w:val="0"/>
        <w:rPr>
          <w:rFonts w:hint="eastAsia" w:ascii="仿宋" w:hAnsi="仿宋" w:eastAsia="仿宋" w:cs="仿宋"/>
          <w:color w:val="auto"/>
          <w:szCs w:val="24"/>
          <w:highlight w:val="none"/>
        </w:rPr>
      </w:pPr>
      <w:r>
        <w:rPr>
          <w:rFonts w:hint="eastAsia"/>
          <w:color w:val="auto"/>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87F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10" w:type="dxa"/>
            <w:noWrap w:val="0"/>
            <w:vAlign w:val="center"/>
          </w:tcPr>
          <w:p w14:paraId="55CCDC3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79" w:type="dxa"/>
            <w:noWrap w:val="0"/>
            <w:vAlign w:val="center"/>
          </w:tcPr>
          <w:p w14:paraId="4502B493">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lang w:eastAsia="zh-CN"/>
              </w:rPr>
              <w:t>需求</w:t>
            </w:r>
          </w:p>
        </w:tc>
        <w:tc>
          <w:tcPr>
            <w:tcW w:w="2434" w:type="dxa"/>
            <w:noWrap w:val="0"/>
            <w:vAlign w:val="center"/>
          </w:tcPr>
          <w:p w14:paraId="4CE3C421">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响应情况</w:t>
            </w:r>
          </w:p>
        </w:tc>
        <w:tc>
          <w:tcPr>
            <w:tcW w:w="2355" w:type="dxa"/>
            <w:noWrap w:val="0"/>
            <w:vAlign w:val="center"/>
          </w:tcPr>
          <w:p w14:paraId="616AA218">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差异说明</w:t>
            </w:r>
          </w:p>
        </w:tc>
      </w:tr>
      <w:tr w14:paraId="03C1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0" w:type="dxa"/>
            <w:noWrap w:val="0"/>
            <w:vAlign w:val="center"/>
          </w:tcPr>
          <w:p w14:paraId="16B96956">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3179" w:type="dxa"/>
            <w:noWrap w:val="0"/>
            <w:vAlign w:val="center"/>
          </w:tcPr>
          <w:p w14:paraId="5182A3BD">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434" w:type="dxa"/>
            <w:noWrap w:val="0"/>
            <w:vAlign w:val="center"/>
          </w:tcPr>
          <w:p w14:paraId="67679BAE">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color w:val="auto"/>
                <w:sz w:val="21"/>
                <w:szCs w:val="21"/>
                <w:highlight w:val="none"/>
              </w:rPr>
            </w:pPr>
          </w:p>
        </w:tc>
        <w:tc>
          <w:tcPr>
            <w:tcW w:w="2355" w:type="dxa"/>
            <w:noWrap w:val="0"/>
            <w:vAlign w:val="center"/>
          </w:tcPr>
          <w:p w14:paraId="4443FAE8">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1930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0" w:type="dxa"/>
            <w:noWrap w:val="0"/>
            <w:vAlign w:val="center"/>
          </w:tcPr>
          <w:p w14:paraId="798467A2">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3179" w:type="dxa"/>
            <w:noWrap w:val="0"/>
            <w:vAlign w:val="center"/>
          </w:tcPr>
          <w:p w14:paraId="0C92449F">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434" w:type="dxa"/>
            <w:noWrap w:val="0"/>
            <w:vAlign w:val="center"/>
          </w:tcPr>
          <w:p w14:paraId="629717EB">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355" w:type="dxa"/>
            <w:noWrap w:val="0"/>
            <w:vAlign w:val="center"/>
          </w:tcPr>
          <w:p w14:paraId="7C25677A">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54B2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0" w:type="dxa"/>
            <w:noWrap w:val="0"/>
            <w:vAlign w:val="center"/>
          </w:tcPr>
          <w:p w14:paraId="04E45ED2">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3179" w:type="dxa"/>
            <w:noWrap w:val="0"/>
            <w:vAlign w:val="center"/>
          </w:tcPr>
          <w:p w14:paraId="77B4CAE4">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434" w:type="dxa"/>
            <w:noWrap w:val="0"/>
            <w:vAlign w:val="center"/>
          </w:tcPr>
          <w:p w14:paraId="6ECB1673">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355" w:type="dxa"/>
            <w:noWrap w:val="0"/>
            <w:vAlign w:val="center"/>
          </w:tcPr>
          <w:p w14:paraId="1EE9B1DC">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23A7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0" w:type="dxa"/>
            <w:noWrap w:val="0"/>
            <w:vAlign w:val="center"/>
          </w:tcPr>
          <w:p w14:paraId="48A69966">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3179" w:type="dxa"/>
            <w:noWrap w:val="0"/>
            <w:vAlign w:val="center"/>
          </w:tcPr>
          <w:p w14:paraId="1E386B17">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434" w:type="dxa"/>
            <w:noWrap w:val="0"/>
            <w:vAlign w:val="center"/>
          </w:tcPr>
          <w:p w14:paraId="55E25E40">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355" w:type="dxa"/>
            <w:noWrap w:val="0"/>
            <w:vAlign w:val="center"/>
          </w:tcPr>
          <w:p w14:paraId="57048E5E">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21C7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0" w:type="dxa"/>
            <w:noWrap w:val="0"/>
            <w:vAlign w:val="center"/>
          </w:tcPr>
          <w:p w14:paraId="6FD56728">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3179" w:type="dxa"/>
            <w:noWrap w:val="0"/>
            <w:vAlign w:val="center"/>
          </w:tcPr>
          <w:p w14:paraId="02ECAEE4">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434" w:type="dxa"/>
            <w:noWrap w:val="0"/>
            <w:vAlign w:val="center"/>
          </w:tcPr>
          <w:p w14:paraId="25DE8BE5">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355" w:type="dxa"/>
            <w:noWrap w:val="0"/>
            <w:vAlign w:val="center"/>
          </w:tcPr>
          <w:p w14:paraId="4D886ED1">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1AEA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0" w:type="dxa"/>
            <w:noWrap w:val="0"/>
            <w:vAlign w:val="center"/>
          </w:tcPr>
          <w:p w14:paraId="3103D7A6">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3179" w:type="dxa"/>
            <w:noWrap w:val="0"/>
            <w:vAlign w:val="center"/>
          </w:tcPr>
          <w:p w14:paraId="005AC6FA">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434" w:type="dxa"/>
            <w:noWrap w:val="0"/>
            <w:vAlign w:val="center"/>
          </w:tcPr>
          <w:p w14:paraId="776B034A">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355" w:type="dxa"/>
            <w:noWrap w:val="0"/>
            <w:vAlign w:val="center"/>
          </w:tcPr>
          <w:p w14:paraId="47D4009C">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r>
    </w:tbl>
    <w:p w14:paraId="4125C612">
      <w:pPr>
        <w:keepLines w:val="0"/>
        <w:pageBreakBefore w:val="0"/>
        <w:kinsoku/>
        <w:wordWrap/>
        <w:topLinePunct w:val="0"/>
        <w:bidi w:val="0"/>
        <w:spacing w:line="500" w:lineRule="exact"/>
        <w:ind w:firstLine="600" w:firstLineChars="250"/>
        <w:textAlignment w:val="auto"/>
        <w:rPr>
          <w:rFonts w:hint="eastAsia" w:ascii="仿宋" w:hAnsi="仿宋" w:eastAsia="仿宋" w:cs="仿宋"/>
          <w:color w:val="auto"/>
          <w:sz w:val="24"/>
          <w:highlight w:val="none"/>
        </w:rPr>
      </w:pPr>
      <w:r>
        <w:rPr>
          <w:rFonts w:hint="eastAsia" w:cs="仿宋"/>
          <w:color w:val="auto"/>
          <w:sz w:val="24"/>
          <w:highlight w:val="none"/>
          <w:lang w:eastAsia="zh-CN"/>
        </w:rPr>
        <w:t>供应商</w:t>
      </w:r>
      <w:r>
        <w:rPr>
          <w:rFonts w:hint="eastAsia" w:ascii="仿宋" w:hAnsi="仿宋" w:eastAsia="仿宋" w:cs="仿宋"/>
          <w:color w:val="auto"/>
          <w:sz w:val="24"/>
          <w:highlight w:val="none"/>
        </w:rPr>
        <w:t>：                                      法定代表人授权代表：</w:t>
      </w:r>
    </w:p>
    <w:p w14:paraId="378AE888">
      <w:pPr>
        <w:keepLines w:val="0"/>
        <w:pageBreakBefore w:val="0"/>
        <w:kinsoku/>
        <w:wordWrap/>
        <w:topLinePunct w:val="0"/>
        <w:bidi w:val="0"/>
        <w:spacing w:line="500" w:lineRule="exact"/>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cs="仿宋"/>
          <w:color w:val="auto"/>
          <w:sz w:val="24"/>
          <w:highlight w:val="none"/>
          <w:lang w:eastAsia="zh-CN"/>
        </w:rPr>
        <w:t>供应商</w:t>
      </w:r>
      <w:r>
        <w:rPr>
          <w:rFonts w:hint="eastAsia" w:ascii="仿宋" w:hAnsi="仿宋" w:eastAsia="仿宋" w:cs="仿宋"/>
          <w:color w:val="auto"/>
          <w:sz w:val="24"/>
          <w:highlight w:val="none"/>
        </w:rPr>
        <w:t>公章）                                 （签字或盖章）</w:t>
      </w:r>
    </w:p>
    <w:p w14:paraId="56514C04">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787C686E">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注：</w:t>
      </w:r>
    </w:p>
    <w:p w14:paraId="6730CB56">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1.本表即为对本项目“第三篇 项目商务需求”中所列条款进行比较和响应；</w:t>
      </w:r>
    </w:p>
    <w:p w14:paraId="45C808DF">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2.该表必须按照</w:t>
      </w:r>
      <w:r>
        <w:rPr>
          <w:rFonts w:hint="eastAsia" w:cs="仿宋"/>
          <w:color w:val="auto"/>
          <w:highlight w:val="none"/>
          <w:lang w:val="en-US" w:eastAsia="zh-CN"/>
        </w:rPr>
        <w:t>商务需求</w:t>
      </w:r>
      <w:r>
        <w:rPr>
          <w:rFonts w:hint="eastAsia" w:ascii="仿宋" w:hAnsi="仿宋" w:eastAsia="仿宋" w:cs="仿宋"/>
          <w:color w:val="auto"/>
          <w:highlight w:val="none"/>
        </w:rPr>
        <w:t>逐条如实填写，</w:t>
      </w:r>
      <w:r>
        <w:rPr>
          <w:rFonts w:hint="eastAsia" w:ascii="仿宋" w:hAnsi="仿宋" w:eastAsia="仿宋" w:cs="仿宋"/>
          <w:color w:val="auto"/>
          <w:highlight w:val="none"/>
          <w:lang w:eastAsia="zh-CN"/>
        </w:rPr>
        <w:t>并</w:t>
      </w:r>
      <w:r>
        <w:rPr>
          <w:rFonts w:hint="eastAsia" w:ascii="仿宋" w:hAnsi="仿宋" w:eastAsia="仿宋" w:cs="仿宋"/>
          <w:color w:val="auto"/>
          <w:highlight w:val="none"/>
        </w:rPr>
        <w:t>根据响应情况在“差异说明”项填写正偏离或负偏离及原因，完全符合的填写“无差异”。</w:t>
      </w:r>
    </w:p>
    <w:p w14:paraId="0C82817A">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3.该表如有扩展，须逐页签字</w:t>
      </w:r>
      <w:r>
        <w:rPr>
          <w:rFonts w:hint="eastAsia" w:cs="仿宋"/>
          <w:color w:val="auto"/>
          <w:highlight w:val="none"/>
          <w:lang w:val="en-US" w:eastAsia="zh-CN"/>
        </w:rPr>
        <w:t>并</w:t>
      </w:r>
      <w:r>
        <w:rPr>
          <w:rFonts w:hint="eastAsia" w:ascii="仿宋" w:hAnsi="仿宋" w:eastAsia="仿宋" w:cs="仿宋"/>
          <w:color w:val="auto"/>
          <w:highlight w:val="none"/>
        </w:rPr>
        <w:t>盖章。</w:t>
      </w:r>
    </w:p>
    <w:p w14:paraId="6D0E148B">
      <w:pPr>
        <w:keepLines w:val="0"/>
        <w:pageBreakBefore w:val="0"/>
        <w:kinsoku/>
        <w:wordWrap/>
        <w:topLinePunct w:val="0"/>
        <w:bidi w:val="0"/>
        <w:textAlignment w:val="auto"/>
        <w:rPr>
          <w:rFonts w:hint="eastAsia"/>
          <w:color w:val="auto"/>
          <w:highlight w:val="none"/>
          <w:lang w:eastAsia="zh-CN"/>
        </w:rPr>
      </w:pPr>
      <w:r>
        <w:rPr>
          <w:rFonts w:hint="eastAsia"/>
          <w:color w:val="auto"/>
          <w:highlight w:val="none"/>
          <w:lang w:eastAsia="zh-CN"/>
        </w:rPr>
        <w:br w:type="page"/>
      </w:r>
    </w:p>
    <w:p w14:paraId="09827FA7">
      <w:pPr>
        <w:pStyle w:val="4"/>
        <w:keepLines w:val="0"/>
        <w:pageBreakBefore w:val="0"/>
        <w:kinsoku/>
        <w:wordWrap/>
        <w:topLinePunct w:val="0"/>
        <w:bidi w:val="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）其他资料（格式自拟）</w:t>
      </w:r>
    </w:p>
    <w:p w14:paraId="3039B6E3">
      <w:pPr>
        <w:keepLines w:val="0"/>
        <w:pageBreakBefore w:val="0"/>
        <w:kinsoku/>
        <w:wordWrap/>
        <w:topLinePunct w:val="0"/>
        <w:bidi w:val="0"/>
        <w:textAlignment w:val="auto"/>
        <w:rPr>
          <w:rFonts w:hint="eastAsia"/>
          <w:color w:val="auto"/>
          <w:highlight w:val="none"/>
        </w:rPr>
      </w:pPr>
    </w:p>
    <w:p w14:paraId="24DFFF1B">
      <w:pPr>
        <w:keepLines w:val="0"/>
        <w:pageBreakBefore w:val="0"/>
        <w:kinsoku/>
        <w:wordWrap/>
        <w:topLinePunct w:val="0"/>
        <w:bidi w:val="0"/>
        <w:textAlignment w:val="auto"/>
        <w:rPr>
          <w:rFonts w:hint="eastAsia"/>
          <w:color w:val="auto"/>
          <w:highlight w:val="none"/>
        </w:rPr>
      </w:pPr>
    </w:p>
    <w:p w14:paraId="06E4B442">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7A3C9EC">
      <w:pPr>
        <w:pStyle w:val="3"/>
        <w:keepLines w:val="0"/>
        <w:pageBreakBefore w:val="0"/>
        <w:kinsoku/>
        <w:wordWrap/>
        <w:topLinePunct w:val="0"/>
        <w:bidi w:val="0"/>
        <w:textAlignment w:val="auto"/>
        <w:rPr>
          <w:rFonts w:hint="eastAsia" w:ascii="仿宋" w:hAnsi="仿宋" w:eastAsia="仿宋" w:cs="仿宋"/>
          <w:color w:val="auto"/>
          <w:highlight w:val="none"/>
        </w:rPr>
      </w:pPr>
      <w:bookmarkStart w:id="48" w:name="_Toc3100"/>
      <w:r>
        <w:rPr>
          <w:rFonts w:hint="eastAsia" w:ascii="仿宋" w:hAnsi="仿宋" w:eastAsia="仿宋" w:cs="仿宋"/>
          <w:color w:val="auto"/>
          <w:highlight w:val="none"/>
        </w:rPr>
        <w:t>四、资格条件及其他</w:t>
      </w:r>
      <w:bookmarkEnd w:id="48"/>
    </w:p>
    <w:p w14:paraId="202F0B52">
      <w:pPr>
        <w:pStyle w:val="4"/>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（一）法人营业执照（副本）或事业单位法人证书（副本）或个体工商户营业执照或有效的自然人身份证明或社会团体法人登记证书复印件</w:t>
      </w:r>
    </w:p>
    <w:p w14:paraId="04C21FD6">
      <w:pPr>
        <w:keepLines w:val="0"/>
        <w:pageBreakBefore w:val="0"/>
        <w:kinsoku/>
        <w:wordWrap/>
        <w:topLinePunct w:val="0"/>
        <w:bidi w:val="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57BA07EB">
      <w:pPr>
        <w:pStyle w:val="4"/>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（二）法定代表人身份证明书（格式）</w:t>
      </w:r>
    </w:p>
    <w:p w14:paraId="64CCAD78">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p>
    <w:p w14:paraId="2D4E1C0B">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EC76D16">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p>
    <w:p w14:paraId="52EAB763">
      <w:pPr>
        <w:keepLines w:val="0"/>
        <w:pageBreakBefore w:val="0"/>
        <w:tabs>
          <w:tab w:val="left" w:pos="6300"/>
        </w:tabs>
        <w:kinsoku/>
        <w:wordWrap/>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cs="仿宋"/>
          <w:color w:val="auto"/>
          <w:sz w:val="24"/>
          <w:highlight w:val="none"/>
          <w:lang w:eastAsia="zh-CN"/>
        </w:rPr>
        <w:t>采购人</w:t>
      </w:r>
      <w:r>
        <w:rPr>
          <w:rFonts w:hint="eastAsia" w:ascii="仿宋" w:hAnsi="仿宋" w:eastAsia="仿宋" w:cs="仿宋"/>
          <w:color w:val="auto"/>
          <w:sz w:val="24"/>
          <w:highlight w:val="none"/>
        </w:rPr>
        <w:t>名称）：</w:t>
      </w:r>
    </w:p>
    <w:p w14:paraId="61410281">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cs="仿宋"/>
          <w:color w:val="auto"/>
          <w:sz w:val="24"/>
          <w:highlight w:val="none"/>
          <w:lang w:eastAsia="zh-CN"/>
        </w:rPr>
        <w:t>供应商</w:t>
      </w:r>
      <w:r>
        <w:rPr>
          <w:rFonts w:hint="eastAsia" w:ascii="仿宋" w:hAnsi="仿宋" w:eastAsia="仿宋" w:cs="仿宋"/>
          <w:color w:val="auto"/>
          <w:sz w:val="24"/>
          <w:highlight w:val="none"/>
        </w:rPr>
        <w:t>名称）任</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（职务名称）职务，是（</w:t>
      </w:r>
      <w:r>
        <w:rPr>
          <w:rFonts w:hint="eastAsia"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14:paraId="5B82C905">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p>
    <w:p w14:paraId="6C647626">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537CC4EB">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p>
    <w:p w14:paraId="4DF95822">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p>
    <w:p w14:paraId="4CEF639B">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p>
    <w:p w14:paraId="4F49FAE8">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cs="仿宋"/>
          <w:color w:val="auto"/>
          <w:sz w:val="24"/>
          <w:highlight w:val="none"/>
          <w:lang w:eastAsia="zh-CN"/>
        </w:rPr>
        <w:t>供应商</w:t>
      </w:r>
      <w:r>
        <w:rPr>
          <w:rFonts w:hint="eastAsia" w:ascii="仿宋" w:hAnsi="仿宋" w:eastAsia="仿宋" w:cs="仿宋"/>
          <w:color w:val="auto"/>
          <w:sz w:val="24"/>
          <w:highlight w:val="none"/>
        </w:rPr>
        <w:t>公章）</w:t>
      </w:r>
    </w:p>
    <w:p w14:paraId="080A839A">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p>
    <w:p w14:paraId="22356ED8">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5E9425CA">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p>
    <w:p w14:paraId="34B80773">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p>
    <w:p w14:paraId="3D64059C">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w:t>
      </w:r>
      <w:r>
        <w:rPr>
          <w:rFonts w:hint="eastAsia" w:cs="仿宋"/>
          <w:color w:val="auto"/>
          <w:sz w:val="24"/>
          <w:highlight w:val="none"/>
          <w:lang w:eastAsia="zh-CN"/>
        </w:rPr>
        <w:t>响应文件</w:t>
      </w:r>
      <w:r>
        <w:rPr>
          <w:rFonts w:hint="eastAsia" w:ascii="仿宋" w:hAnsi="仿宋" w:eastAsia="仿宋" w:cs="仿宋"/>
          <w:color w:val="auto"/>
          <w:sz w:val="24"/>
          <w:highlight w:val="none"/>
        </w:rPr>
        <w:t>的可不填写）</w:t>
      </w:r>
    </w:p>
    <w:p w14:paraId="0FB95CC4">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7E4DB8E1">
      <w:pPr>
        <w:keepLines w:val="0"/>
        <w:pageBreakBefore w:val="0"/>
        <w:kinsoku/>
        <w:wordWrap/>
        <w:topLinePunct w:val="0"/>
        <w:bidi w:val="0"/>
        <w:textAlignment w:val="auto"/>
        <w:rPr>
          <w:rStyle w:val="35"/>
          <w:rFonts w:hint="eastAsia" w:ascii="仿宋" w:hAnsi="仿宋" w:eastAsia="仿宋" w:cs="仿宋"/>
          <w:color w:val="auto"/>
          <w:highlight w:val="none"/>
        </w:rPr>
      </w:pPr>
      <w:r>
        <w:rPr>
          <w:rStyle w:val="35"/>
          <w:rFonts w:hint="eastAsia" w:ascii="仿宋" w:hAnsi="仿宋" w:eastAsia="仿宋" w:cs="仿宋"/>
          <w:color w:val="auto"/>
          <w:highlight w:val="none"/>
        </w:rPr>
        <w:br w:type="page"/>
      </w:r>
    </w:p>
    <w:p w14:paraId="76601A62">
      <w:pPr>
        <w:pStyle w:val="4"/>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（三）法定代表人授权委托书（格式）</w:t>
      </w:r>
    </w:p>
    <w:p w14:paraId="6D4DAE33">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F94B3DB">
      <w:pPr>
        <w:keepLines w:val="0"/>
        <w:pageBreakBefore w:val="0"/>
        <w:tabs>
          <w:tab w:val="left" w:pos="6300"/>
        </w:tabs>
        <w:kinsoku/>
        <w:wordWrap/>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1EE1C28">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p>
    <w:p w14:paraId="05A8027F">
      <w:pPr>
        <w:keepLines w:val="0"/>
        <w:pageBreakBefore w:val="0"/>
        <w:tabs>
          <w:tab w:val="left" w:pos="6300"/>
        </w:tabs>
        <w:kinsoku/>
        <w:wordWrap/>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cs="仿宋"/>
          <w:color w:val="auto"/>
          <w:sz w:val="24"/>
          <w:highlight w:val="none"/>
          <w:lang w:eastAsia="zh-CN"/>
        </w:rPr>
        <w:t>采购人</w:t>
      </w:r>
      <w:r>
        <w:rPr>
          <w:rFonts w:hint="eastAsia" w:ascii="仿宋" w:hAnsi="仿宋" w:eastAsia="仿宋" w:cs="仿宋"/>
          <w:color w:val="auto"/>
          <w:sz w:val="24"/>
          <w:highlight w:val="none"/>
        </w:rPr>
        <w:t>名称）：</w:t>
      </w:r>
    </w:p>
    <w:p w14:paraId="238F4015">
      <w:pPr>
        <w:keepLines w:val="0"/>
        <w:pageBreakBefore w:val="0"/>
        <w:tabs>
          <w:tab w:val="left" w:pos="6300"/>
        </w:tabs>
        <w:kinsoku/>
        <w:wordWrap/>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cs="仿宋"/>
          <w:color w:val="auto"/>
          <w:sz w:val="24"/>
          <w:highlight w:val="none"/>
          <w:lang w:eastAsia="zh-CN"/>
        </w:rPr>
        <w:t>供应商</w:t>
      </w:r>
      <w:r>
        <w:rPr>
          <w:rFonts w:hint="eastAsia" w:ascii="仿宋" w:hAnsi="仿宋" w:eastAsia="仿宋" w:cs="仿宋"/>
          <w:color w:val="auto"/>
          <w:sz w:val="24"/>
          <w:highlight w:val="none"/>
        </w:rPr>
        <w:t>法定代表人名称）是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cs="仿宋"/>
          <w:color w:val="auto"/>
          <w:sz w:val="24"/>
          <w:highlight w:val="none"/>
          <w:lang w:eastAsia="zh-CN"/>
        </w:rPr>
        <w:t>供应商</w:t>
      </w:r>
      <w:r>
        <w:rPr>
          <w:rFonts w:hint="eastAsia" w:ascii="仿宋" w:hAnsi="仿宋" w:eastAsia="仿宋" w:cs="仿宋"/>
          <w:color w:val="auto"/>
          <w:sz w:val="24"/>
          <w:highlight w:val="none"/>
        </w:rPr>
        <w:t>名称）的法定代表人，特授权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（被授权人姓名及</w:t>
      </w:r>
      <w:r>
        <w:rPr>
          <w:rFonts w:hint="eastAsia" w:ascii="仿宋" w:hAnsi="仿宋" w:eastAsia="仿宋" w:cs="仿宋"/>
          <w:color w:val="auto"/>
          <w:sz w:val="24"/>
          <w:highlight w:val="none"/>
          <w:lang w:eastAsia="zh-CN"/>
        </w:rPr>
        <w:t>身份证号</w:t>
      </w:r>
      <w:r>
        <w:rPr>
          <w:rFonts w:hint="eastAsia" w:ascii="仿宋" w:hAnsi="仿宋" w:eastAsia="仿宋" w:cs="仿宋"/>
          <w:color w:val="auto"/>
          <w:sz w:val="24"/>
          <w:highlight w:val="none"/>
        </w:rPr>
        <w:t>码）代表我单位全权办理上述项目的报价、签约等具体工作，并签署全部有关文件、协议及合同。</w:t>
      </w:r>
    </w:p>
    <w:p w14:paraId="0D79C282">
      <w:pPr>
        <w:keepLines w:val="0"/>
        <w:pageBreakBefore w:val="0"/>
        <w:tabs>
          <w:tab w:val="left" w:pos="6300"/>
        </w:tabs>
        <w:kinsoku/>
        <w:wordWrap/>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我单位对被授权人的</w:t>
      </w:r>
      <w:r>
        <w:rPr>
          <w:rFonts w:hint="eastAsia" w:ascii="仿宋" w:hAnsi="仿宋" w:eastAsia="仿宋" w:cs="仿宋"/>
          <w:color w:val="auto"/>
          <w:sz w:val="24"/>
          <w:szCs w:val="28"/>
          <w:highlight w:val="none"/>
        </w:rPr>
        <w:t>签署</w:t>
      </w:r>
      <w:r>
        <w:rPr>
          <w:rFonts w:hint="eastAsia" w:ascii="仿宋" w:hAnsi="仿宋" w:eastAsia="仿宋" w:cs="仿宋"/>
          <w:color w:val="auto"/>
          <w:sz w:val="24"/>
          <w:highlight w:val="none"/>
        </w:rPr>
        <w:t>负全部责任。</w:t>
      </w:r>
    </w:p>
    <w:p w14:paraId="4E9D8A1D">
      <w:pPr>
        <w:keepLines w:val="0"/>
        <w:pageBreakBefore w:val="0"/>
        <w:tabs>
          <w:tab w:val="left" w:pos="6300"/>
        </w:tabs>
        <w:kinsoku/>
        <w:wordWrap/>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在撤销授权的书面通知以前，本授权书一直有效。被授权人在授权书有效期内签署的所有文件不因授权的撤销而失效。</w:t>
      </w:r>
    </w:p>
    <w:p w14:paraId="393A9297">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p>
    <w:p w14:paraId="30C6A326">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p>
    <w:p w14:paraId="7B40E9C9">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被授权人：                                 </w:t>
      </w:r>
      <w:r>
        <w:rPr>
          <w:rFonts w:hint="eastAsia" w:cs="仿宋"/>
          <w:color w:val="auto"/>
          <w:sz w:val="24"/>
          <w:highlight w:val="none"/>
          <w:lang w:eastAsia="zh-CN"/>
        </w:rPr>
        <w:t>供应商</w:t>
      </w:r>
      <w:r>
        <w:rPr>
          <w:rFonts w:hint="eastAsia" w:ascii="仿宋" w:hAnsi="仿宋" w:eastAsia="仿宋" w:cs="仿宋"/>
          <w:color w:val="auto"/>
          <w:sz w:val="24"/>
          <w:highlight w:val="none"/>
        </w:rPr>
        <w:t>法定代表人：</w:t>
      </w:r>
    </w:p>
    <w:p w14:paraId="4B25C320">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（签署或盖章）                                （签署或盖章）</w:t>
      </w:r>
    </w:p>
    <w:p w14:paraId="4E1808ED">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szCs w:val="28"/>
          <w:highlight w:val="none"/>
        </w:rPr>
      </w:pPr>
    </w:p>
    <w:p w14:paraId="3E9FFE2A">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p>
    <w:p w14:paraId="0FBCC380">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（附：被授权人身份证正反面复印件）</w:t>
      </w:r>
    </w:p>
    <w:p w14:paraId="01AB72D4">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F8DDC26">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p>
    <w:p w14:paraId="5921B6D4">
      <w:pPr>
        <w:keepLines w:val="0"/>
        <w:pageBreakBefore w:val="0"/>
        <w:tabs>
          <w:tab w:val="left" w:pos="6300"/>
        </w:tabs>
        <w:kinsoku/>
        <w:wordWrap/>
        <w:topLinePunct w:val="0"/>
        <w:bidi w:val="0"/>
        <w:snapToGrid w:val="0"/>
        <w:spacing w:line="500" w:lineRule="exact"/>
        <w:ind w:firstLine="570"/>
        <w:textAlignment w:val="auto"/>
        <w:rPr>
          <w:rFonts w:hint="eastAsia" w:ascii="仿宋" w:hAnsi="仿宋" w:eastAsia="仿宋" w:cs="仿宋"/>
          <w:color w:val="auto"/>
          <w:sz w:val="24"/>
          <w:highlight w:val="none"/>
        </w:rPr>
      </w:pPr>
    </w:p>
    <w:p w14:paraId="656829F9">
      <w:pPr>
        <w:keepLines w:val="0"/>
        <w:pageBreakBefore w:val="0"/>
        <w:tabs>
          <w:tab w:val="left" w:pos="6300"/>
        </w:tabs>
        <w:kinsoku/>
        <w:wordWrap/>
        <w:topLinePunct w:val="0"/>
        <w:bidi w:val="0"/>
        <w:snapToGrid w:val="0"/>
        <w:spacing w:line="500" w:lineRule="exact"/>
        <w:ind w:right="480" w:firstLine="570"/>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cs="仿宋"/>
          <w:color w:val="auto"/>
          <w:sz w:val="24"/>
          <w:highlight w:val="none"/>
          <w:lang w:eastAsia="zh-CN"/>
        </w:rPr>
        <w:t>供应商</w:t>
      </w:r>
      <w:r>
        <w:rPr>
          <w:rFonts w:hint="eastAsia" w:ascii="仿宋" w:hAnsi="仿宋" w:eastAsia="仿宋" w:cs="仿宋"/>
          <w:color w:val="auto"/>
          <w:sz w:val="24"/>
          <w:highlight w:val="none"/>
        </w:rPr>
        <w:t>公章）</w:t>
      </w:r>
    </w:p>
    <w:p w14:paraId="6E51AFF9">
      <w:pPr>
        <w:keepLines w:val="0"/>
        <w:pageBreakBefore w:val="0"/>
        <w:tabs>
          <w:tab w:val="left" w:pos="6300"/>
        </w:tabs>
        <w:kinsoku/>
        <w:wordWrap/>
        <w:topLinePunct w:val="0"/>
        <w:bidi w:val="0"/>
        <w:snapToGrid w:val="0"/>
        <w:spacing w:line="500" w:lineRule="exact"/>
        <w:ind w:right="480" w:firstLine="570"/>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59AE103E">
      <w:pPr>
        <w:keepLines w:val="0"/>
        <w:pageBreakBefore w:val="0"/>
        <w:tabs>
          <w:tab w:val="left" w:pos="6300"/>
        </w:tabs>
        <w:kinsoku/>
        <w:wordWrap/>
        <w:topLinePunct w:val="0"/>
        <w:bidi w:val="0"/>
        <w:snapToGrid w:val="0"/>
        <w:spacing w:line="500" w:lineRule="exact"/>
        <w:ind w:right="480" w:firstLine="57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被授权人电话：XXXXXXX     电子邮箱：XXXXXX@XXXXX（若法定代表人办理并签署</w:t>
      </w:r>
      <w:r>
        <w:rPr>
          <w:rFonts w:hint="eastAsia" w:cs="仿宋"/>
          <w:color w:val="auto"/>
          <w:sz w:val="24"/>
          <w:highlight w:val="none"/>
          <w:lang w:eastAsia="zh-CN"/>
        </w:rPr>
        <w:t>响应文件</w:t>
      </w:r>
      <w:r>
        <w:rPr>
          <w:rFonts w:hint="eastAsia" w:ascii="仿宋" w:hAnsi="仿宋" w:eastAsia="仿宋" w:cs="仿宋"/>
          <w:color w:val="auto"/>
          <w:sz w:val="24"/>
          <w:highlight w:val="none"/>
        </w:rPr>
        <w:t>的可不填写）</w:t>
      </w:r>
    </w:p>
    <w:p w14:paraId="7B04C863">
      <w:pPr>
        <w:keepLines w:val="0"/>
        <w:pageBreakBefore w:val="0"/>
        <w:tabs>
          <w:tab w:val="left" w:pos="6300"/>
        </w:tabs>
        <w:kinsoku/>
        <w:wordWrap/>
        <w:topLinePunct w:val="0"/>
        <w:bidi w:val="0"/>
        <w:snapToGrid w:val="0"/>
        <w:spacing w:line="500" w:lineRule="exact"/>
        <w:ind w:right="480" w:firstLine="57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A0BA1A4">
      <w:pPr>
        <w:keepLines w:val="0"/>
        <w:pageBreakBefore w:val="0"/>
        <w:tabs>
          <w:tab w:val="left" w:pos="6300"/>
        </w:tabs>
        <w:kinsoku/>
        <w:wordWrap/>
        <w:topLinePunct w:val="0"/>
        <w:bidi w:val="0"/>
        <w:snapToGrid w:val="0"/>
        <w:spacing w:line="500" w:lineRule="exact"/>
        <w:ind w:right="480" w:firstLine="57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1.若为法定代表人办理并签署</w:t>
      </w:r>
      <w:r>
        <w:rPr>
          <w:rFonts w:hint="eastAsia" w:cs="仿宋"/>
          <w:color w:val="auto"/>
          <w:sz w:val="24"/>
          <w:highlight w:val="none"/>
          <w:lang w:eastAsia="zh-CN"/>
        </w:rPr>
        <w:t>响应文件</w:t>
      </w:r>
      <w:r>
        <w:rPr>
          <w:rFonts w:hint="eastAsia" w:ascii="仿宋" w:hAnsi="仿宋" w:eastAsia="仿宋" w:cs="仿宋"/>
          <w:color w:val="auto"/>
          <w:sz w:val="24"/>
          <w:highlight w:val="none"/>
        </w:rPr>
        <w:t>的，不提供此文件。</w:t>
      </w:r>
    </w:p>
    <w:p w14:paraId="3AAE4F71">
      <w:pPr>
        <w:keepLines w:val="0"/>
        <w:pageBreakBefore w:val="0"/>
        <w:tabs>
          <w:tab w:val="left" w:pos="6300"/>
        </w:tabs>
        <w:kinsoku/>
        <w:wordWrap/>
        <w:topLinePunct w:val="0"/>
        <w:bidi w:val="0"/>
        <w:snapToGrid w:val="0"/>
        <w:spacing w:line="400" w:lineRule="exact"/>
        <w:ind w:firstLine="573"/>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2.若为联合体参与的，法定代表人授权委托书由联合体主办方</w:t>
      </w:r>
      <w:r>
        <w:rPr>
          <w:rFonts w:hint="eastAsia" w:ascii="仿宋" w:hAnsi="仿宋" w:eastAsia="仿宋" w:cs="仿宋"/>
          <w:color w:val="auto"/>
          <w:kern w:val="0"/>
          <w:sz w:val="24"/>
          <w:szCs w:val="24"/>
          <w:highlight w:val="none"/>
        </w:rPr>
        <w:t>（主体）</w:t>
      </w:r>
      <w:r>
        <w:rPr>
          <w:rFonts w:hint="eastAsia" w:ascii="仿宋" w:hAnsi="仿宋" w:eastAsia="仿宋" w:cs="仿宋"/>
          <w:color w:val="auto"/>
          <w:sz w:val="24"/>
          <w:highlight w:val="none"/>
        </w:rPr>
        <w:t>出具。</w:t>
      </w:r>
    </w:p>
    <w:p w14:paraId="50DD9F5A">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25E29F6">
      <w:pPr>
        <w:pStyle w:val="4"/>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）基本资格条件承诺函</w:t>
      </w:r>
    </w:p>
    <w:p w14:paraId="679A78A7">
      <w:pPr>
        <w:keepLines w:val="0"/>
        <w:pageBreakBefore w:val="0"/>
        <w:widowControl/>
        <w:kinsoku/>
        <w:wordWrap/>
        <w:topLinePunct w:val="0"/>
        <w:bidi w:val="0"/>
        <w:spacing w:line="530" w:lineRule="exact"/>
        <w:jc w:val="left"/>
        <w:textAlignment w:val="auto"/>
        <w:rPr>
          <w:rFonts w:hint="eastAsia" w:ascii="仿宋" w:hAnsi="仿宋" w:eastAsia="仿宋" w:cs="仿宋"/>
          <w:color w:val="auto"/>
          <w:sz w:val="24"/>
          <w:szCs w:val="24"/>
          <w:highlight w:val="none"/>
        </w:rPr>
      </w:pPr>
    </w:p>
    <w:p w14:paraId="3E05F489">
      <w:pPr>
        <w:keepLines w:val="0"/>
        <w:pageBreakBefore w:val="0"/>
        <w:tabs>
          <w:tab w:val="left" w:pos="6300"/>
        </w:tabs>
        <w:kinsoku/>
        <w:wordWrap/>
        <w:topLinePunct w:val="0"/>
        <w:bidi w:val="0"/>
        <w:snapToGrid w:val="0"/>
        <w:spacing w:line="53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基本资格条件承诺函</w:t>
      </w:r>
    </w:p>
    <w:p w14:paraId="74FB02D4">
      <w:pPr>
        <w:keepLines w:val="0"/>
        <w:pageBreakBefore w:val="0"/>
        <w:tabs>
          <w:tab w:val="left" w:pos="6300"/>
        </w:tabs>
        <w:kinsoku/>
        <w:wordWrap/>
        <w:topLinePunct w:val="0"/>
        <w:bidi w:val="0"/>
        <w:snapToGrid w:val="0"/>
        <w:spacing w:line="530" w:lineRule="exact"/>
        <w:textAlignment w:val="auto"/>
        <w:rPr>
          <w:rFonts w:hint="eastAsia" w:ascii="仿宋" w:hAnsi="仿宋" w:eastAsia="仿宋" w:cs="仿宋"/>
          <w:color w:val="auto"/>
          <w:sz w:val="24"/>
          <w:szCs w:val="24"/>
          <w:highlight w:val="none"/>
        </w:rPr>
      </w:pPr>
    </w:p>
    <w:p w14:paraId="6587092E">
      <w:pPr>
        <w:keepLines w:val="0"/>
        <w:pageBreakBefore w:val="0"/>
        <w:tabs>
          <w:tab w:val="left" w:pos="6300"/>
        </w:tabs>
        <w:kinsoku/>
        <w:wordWrap/>
        <w:topLinePunct w:val="0"/>
        <w:bidi w:val="0"/>
        <w:snapToGrid w:val="0"/>
        <w:spacing w:line="53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采购人</w:t>
      </w:r>
      <w:r>
        <w:rPr>
          <w:rFonts w:hint="eastAsia" w:ascii="仿宋" w:hAnsi="仿宋" w:eastAsia="仿宋" w:cs="仿宋"/>
          <w:color w:val="auto"/>
          <w:sz w:val="24"/>
          <w:szCs w:val="24"/>
          <w:highlight w:val="none"/>
          <w:lang w:val="en-US" w:eastAsia="zh-CN"/>
        </w:rPr>
        <w:t>名称</w:t>
      </w:r>
      <w:r>
        <w:rPr>
          <w:rFonts w:hint="eastAsia" w:ascii="仿宋" w:hAnsi="仿宋" w:eastAsia="仿宋" w:cs="仿宋"/>
          <w:color w:val="auto"/>
          <w:sz w:val="24"/>
          <w:szCs w:val="24"/>
          <w:highlight w:val="none"/>
        </w:rPr>
        <w:t>）：</w:t>
      </w:r>
    </w:p>
    <w:p w14:paraId="60D90EF1">
      <w:pPr>
        <w:keepLines w:val="0"/>
        <w:pageBreakBefore w:val="0"/>
        <w:tabs>
          <w:tab w:val="left" w:pos="6300"/>
        </w:tabs>
        <w:kinsoku/>
        <w:wordWrap/>
        <w:topLinePunct w:val="0"/>
        <w:bidi w:val="0"/>
        <w:snapToGrid w:val="0"/>
        <w:spacing w:line="5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cs="仿宋"/>
          <w:color w:val="auto"/>
          <w:sz w:val="24"/>
          <w:szCs w:val="24"/>
          <w:highlight w:val="none"/>
          <w:lang w:eastAsia="zh-CN"/>
        </w:rPr>
        <w:t>供应商</w:t>
      </w:r>
      <w:r>
        <w:rPr>
          <w:rFonts w:hint="eastAsia" w:ascii="仿宋" w:hAnsi="仿宋" w:eastAsia="仿宋" w:cs="仿宋"/>
          <w:color w:val="auto"/>
          <w:sz w:val="24"/>
          <w:szCs w:val="24"/>
          <w:highlight w:val="none"/>
        </w:rPr>
        <w:t>名称）郑重承诺：</w:t>
      </w:r>
    </w:p>
    <w:p w14:paraId="04C994A9">
      <w:pPr>
        <w:keepLines w:val="0"/>
        <w:pageBreakBefore w:val="0"/>
        <w:kinsoku/>
        <w:wordWrap/>
        <w:topLinePunct w:val="0"/>
        <w:bidi w:val="0"/>
        <w:spacing w:line="5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47BB7BDF">
      <w:pPr>
        <w:keepLines w:val="0"/>
        <w:pageBreakBefore w:val="0"/>
        <w:kinsoku/>
        <w:wordWrap/>
        <w:topLinePunct w:val="0"/>
        <w:bidi w:val="0"/>
        <w:spacing w:line="5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重大税收违法案件当事人名单”中，也未列入中国政府采购网（www.ccgp.gov.cn）“政府采购严重违法失信行为记录名单”中。</w:t>
      </w:r>
    </w:p>
    <w:p w14:paraId="2B558B60">
      <w:pPr>
        <w:keepLines w:val="0"/>
        <w:pageBreakBefore w:val="0"/>
        <w:kinsoku/>
        <w:wordWrap/>
        <w:topLinePunct w:val="0"/>
        <w:bidi w:val="0"/>
        <w:spacing w:line="5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215F44A2">
      <w:pPr>
        <w:keepLines w:val="0"/>
        <w:pageBreakBefore w:val="0"/>
        <w:tabs>
          <w:tab w:val="left" w:pos="6300"/>
        </w:tabs>
        <w:kinsoku/>
        <w:wordWrap/>
        <w:topLinePunct w:val="0"/>
        <w:bidi w:val="0"/>
        <w:snapToGrid w:val="0"/>
        <w:spacing w:line="5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49BF5515">
      <w:pPr>
        <w:keepLines w:val="0"/>
        <w:pageBreakBefore w:val="0"/>
        <w:tabs>
          <w:tab w:val="left" w:pos="6300"/>
        </w:tabs>
        <w:kinsoku/>
        <w:wordWrap/>
        <w:topLinePunct w:val="0"/>
        <w:bidi w:val="0"/>
        <w:snapToGrid w:val="0"/>
        <w:spacing w:line="5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535FF807">
      <w:pPr>
        <w:keepLines w:val="0"/>
        <w:pageBreakBefore w:val="0"/>
        <w:tabs>
          <w:tab w:val="left" w:pos="6300"/>
        </w:tabs>
        <w:kinsoku/>
        <w:wordWrap/>
        <w:topLinePunct w:val="0"/>
        <w:bidi w:val="0"/>
        <w:snapToGrid w:val="0"/>
        <w:spacing w:line="530" w:lineRule="exact"/>
        <w:textAlignment w:val="auto"/>
        <w:rPr>
          <w:rFonts w:hint="eastAsia" w:ascii="仿宋" w:hAnsi="仿宋" w:eastAsia="仿宋" w:cs="仿宋"/>
          <w:color w:val="auto"/>
          <w:sz w:val="24"/>
          <w:szCs w:val="24"/>
          <w:highlight w:val="none"/>
        </w:rPr>
      </w:pPr>
    </w:p>
    <w:p w14:paraId="69E3BDEB">
      <w:pPr>
        <w:keepLines w:val="0"/>
        <w:pageBreakBefore w:val="0"/>
        <w:tabs>
          <w:tab w:val="left" w:pos="6300"/>
        </w:tabs>
        <w:kinsoku/>
        <w:wordWrap/>
        <w:topLinePunct w:val="0"/>
        <w:bidi w:val="0"/>
        <w:snapToGrid w:val="0"/>
        <w:spacing w:line="530" w:lineRule="exact"/>
        <w:ind w:right="424" w:firstLine="57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083E94B3">
      <w:pPr>
        <w:keepLines w:val="0"/>
        <w:pageBreakBefore w:val="0"/>
        <w:tabs>
          <w:tab w:val="left" w:pos="6300"/>
        </w:tabs>
        <w:kinsoku/>
        <w:wordWrap/>
        <w:topLinePunct w:val="0"/>
        <w:bidi w:val="0"/>
        <w:snapToGrid w:val="0"/>
        <w:spacing w:line="530" w:lineRule="exact"/>
        <w:ind w:right="480" w:firstLine="57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2F872AEA">
      <w:pPr>
        <w:keepLines w:val="0"/>
        <w:pageBreakBefore w:val="0"/>
        <w:tabs>
          <w:tab w:val="left" w:pos="6300"/>
        </w:tabs>
        <w:kinsoku/>
        <w:wordWrap/>
        <w:topLinePunct w:val="0"/>
        <w:bidi w:val="0"/>
        <w:snapToGrid w:val="0"/>
        <w:spacing w:line="312" w:lineRule="auto"/>
        <w:textAlignment w:val="auto"/>
        <w:rPr>
          <w:rFonts w:hint="eastAsia" w:ascii="仿宋" w:hAnsi="仿宋" w:eastAsia="仿宋" w:cs="仿宋"/>
          <w:i w:val="0"/>
          <w:iCs w:val="0"/>
          <w:color w:val="auto"/>
          <w:sz w:val="24"/>
          <w:szCs w:val="24"/>
          <w:highlight w:val="none"/>
        </w:rPr>
      </w:pPr>
    </w:p>
    <w:p w14:paraId="787BFD82">
      <w:pPr>
        <w:keepLines w:val="0"/>
        <w:pageBreakBefore w:val="0"/>
        <w:kinsoku/>
        <w:wordWrap/>
        <w:topLinePunct w:val="0"/>
        <w:bidi w:val="0"/>
        <w:snapToGrid w:val="0"/>
        <w:spacing w:line="360" w:lineRule="auto"/>
        <w:textAlignment w:val="auto"/>
        <w:rPr>
          <w:rFonts w:hint="eastAsia" w:ascii="仿宋" w:hAnsi="仿宋" w:eastAsia="仿宋" w:cs="仿宋"/>
          <w:color w:val="auto"/>
          <w:sz w:val="24"/>
          <w:szCs w:val="24"/>
          <w:highlight w:val="none"/>
        </w:rPr>
      </w:pPr>
    </w:p>
    <w:p w14:paraId="4B6B7B71">
      <w:pPr>
        <w:keepLines w:val="0"/>
        <w:pageBreakBefore w:val="0"/>
        <w:kinsoku/>
        <w:wordWrap/>
        <w:topLinePunct w:val="0"/>
        <w:bidi w:val="0"/>
        <w:snapToGrid w:val="0"/>
        <w:spacing w:line="360" w:lineRule="auto"/>
        <w:textAlignment w:val="auto"/>
        <w:rPr>
          <w:rFonts w:hint="eastAsia" w:ascii="仿宋" w:hAnsi="仿宋" w:eastAsia="仿宋" w:cs="仿宋"/>
          <w:color w:val="auto"/>
          <w:sz w:val="24"/>
          <w:szCs w:val="24"/>
          <w:highlight w:val="none"/>
        </w:rPr>
      </w:pPr>
    </w:p>
    <w:p w14:paraId="2BF99FCC">
      <w:pPr>
        <w:keepLines w:val="0"/>
        <w:pageBreakBefore w:val="0"/>
        <w:kinsoku/>
        <w:wordWrap/>
        <w:topLinePunct w:val="0"/>
        <w:bidi w:val="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C266287">
      <w:pPr>
        <w:pStyle w:val="4"/>
        <w:keepLines w:val="0"/>
        <w:pageBreakBefore w:val="0"/>
        <w:kinsoku/>
        <w:wordWrap/>
        <w:topLinePunct w:val="0"/>
        <w:bidi w:val="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）特定资格条件证书或证明文件</w:t>
      </w:r>
      <w:r>
        <w:rPr>
          <w:rFonts w:hint="eastAsia" w:ascii="仿宋" w:hAnsi="仿宋" w:eastAsia="仿宋" w:cs="仿宋"/>
          <w:color w:val="auto"/>
          <w:highlight w:val="none"/>
          <w:lang w:eastAsia="zh-CN"/>
        </w:rPr>
        <w:t>（如有）</w:t>
      </w:r>
    </w:p>
    <w:p w14:paraId="66B1D629">
      <w:pPr>
        <w:keepLines w:val="0"/>
        <w:pageBreakBefore w:val="0"/>
        <w:kinsoku/>
        <w:wordWrap/>
        <w:topLinePunct w:val="0"/>
        <w:bidi w:val="0"/>
        <w:textAlignment w:val="auto"/>
        <w:rPr>
          <w:rFonts w:hint="eastAsia"/>
          <w:color w:val="auto"/>
          <w:highlight w:val="none"/>
        </w:rPr>
      </w:pPr>
    </w:p>
    <w:p w14:paraId="093378A7">
      <w:pPr>
        <w:keepLines w:val="0"/>
        <w:pageBreakBefore w:val="0"/>
        <w:kinsoku/>
        <w:wordWrap/>
        <w:topLinePunct w:val="0"/>
        <w:bidi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00F34E3">
      <w:pPr>
        <w:pStyle w:val="3"/>
        <w:keepLines w:val="0"/>
        <w:pageBreakBefore w:val="0"/>
        <w:kinsoku/>
        <w:wordWrap/>
        <w:topLinePunct w:val="0"/>
        <w:bidi w:val="0"/>
        <w:textAlignment w:val="auto"/>
        <w:rPr>
          <w:rFonts w:hint="eastAsia" w:ascii="仿宋" w:hAnsi="仿宋" w:eastAsia="仿宋" w:cs="仿宋"/>
          <w:color w:val="auto"/>
          <w:highlight w:val="none"/>
          <w:lang w:eastAsia="zh-CN"/>
        </w:rPr>
      </w:pPr>
      <w:bookmarkStart w:id="49" w:name="_Toc2712"/>
      <w:r>
        <w:rPr>
          <w:rFonts w:hint="eastAsia" w:ascii="仿宋" w:hAnsi="仿宋" w:eastAsia="仿宋" w:cs="仿宋"/>
          <w:color w:val="auto"/>
          <w:highlight w:val="none"/>
        </w:rPr>
        <w:t>五、其他应提供的资料</w:t>
      </w:r>
      <w:bookmarkEnd w:id="49"/>
    </w:p>
    <w:p w14:paraId="0820A733">
      <w:pPr>
        <w:keepLines w:val="0"/>
        <w:pageBreakBefore w:val="0"/>
        <w:kinsoku/>
        <w:wordWrap/>
        <w:topLinePunct w:val="0"/>
        <w:bidi w:val="0"/>
        <w:textAlignment w:val="auto"/>
        <w:rPr>
          <w:rFonts w:hint="default" w:cs="仿宋"/>
          <w:color w:val="auto"/>
          <w:highlight w:val="none"/>
          <w:lang w:val="en-US" w:eastAsia="zh-CN"/>
        </w:rPr>
      </w:pPr>
      <w:r>
        <w:rPr>
          <w:rFonts w:hint="eastAsia" w:cs="仿宋"/>
          <w:color w:val="auto"/>
          <w:highlight w:val="none"/>
          <w:lang w:eastAsia="zh-CN"/>
        </w:rPr>
        <w:t>（</w:t>
      </w:r>
      <w:r>
        <w:rPr>
          <w:rFonts w:hint="eastAsia" w:cs="仿宋"/>
          <w:color w:val="auto"/>
          <w:highlight w:val="none"/>
          <w:lang w:val="en-US" w:eastAsia="zh-CN"/>
        </w:rPr>
        <w:t>一</w:t>
      </w:r>
      <w:r>
        <w:rPr>
          <w:rFonts w:hint="eastAsia" w:cs="仿宋"/>
          <w:color w:val="auto"/>
          <w:highlight w:val="none"/>
          <w:lang w:eastAsia="zh-CN"/>
        </w:rPr>
        <w:t>）</w:t>
      </w:r>
      <w:r>
        <w:rPr>
          <w:rFonts w:hint="eastAsia" w:cs="仿宋"/>
          <w:color w:val="auto"/>
          <w:highlight w:val="none"/>
          <w:lang w:val="en-US" w:eastAsia="zh-CN"/>
        </w:rPr>
        <w:t>业绩证明资料（如有）；</w:t>
      </w:r>
    </w:p>
    <w:p w14:paraId="26F3AF52">
      <w:pPr>
        <w:keepLines w:val="0"/>
        <w:pageBreakBefore w:val="0"/>
        <w:kinsoku/>
        <w:wordWrap/>
        <w:topLinePunct w:val="0"/>
        <w:bidi w:val="0"/>
        <w:textAlignment w:val="auto"/>
        <w:rPr>
          <w:rFonts w:hint="eastAsia" w:ascii="仿宋" w:hAnsi="仿宋" w:eastAsia="仿宋" w:cs="仿宋"/>
          <w:color w:val="auto"/>
          <w:sz w:val="24"/>
          <w:szCs w:val="24"/>
          <w:highlight w:val="none"/>
          <w:lang w:eastAsia="zh-CN"/>
        </w:rPr>
      </w:pPr>
      <w:r>
        <w:rPr>
          <w:rFonts w:hint="eastAsia" w:cs="仿宋"/>
          <w:color w:val="auto"/>
          <w:highlight w:val="none"/>
          <w:lang w:eastAsia="zh-CN"/>
        </w:rPr>
        <w:t>（</w:t>
      </w:r>
      <w:r>
        <w:rPr>
          <w:rFonts w:hint="eastAsia" w:cs="仿宋"/>
          <w:color w:val="auto"/>
          <w:highlight w:val="none"/>
          <w:lang w:val="en-US" w:eastAsia="zh-CN"/>
        </w:rPr>
        <w:t>二</w:t>
      </w:r>
      <w:r>
        <w:rPr>
          <w:rFonts w:hint="eastAsia" w:cs="仿宋"/>
          <w:color w:val="auto"/>
          <w:highlight w:val="none"/>
          <w:lang w:eastAsia="zh-CN"/>
        </w:rPr>
        <w:t>）</w:t>
      </w:r>
      <w:r>
        <w:rPr>
          <w:rFonts w:hint="eastAsia" w:ascii="仿宋" w:hAnsi="仿宋" w:eastAsia="仿宋" w:cs="仿宋"/>
          <w:color w:val="auto"/>
          <w:sz w:val="24"/>
          <w:szCs w:val="24"/>
          <w:highlight w:val="none"/>
        </w:rPr>
        <w:t>其他与项目有关的资料（自附）</w:t>
      </w:r>
      <w:r>
        <w:rPr>
          <w:rFonts w:hint="eastAsia" w:ascii="仿宋" w:hAnsi="仿宋" w:eastAsia="仿宋" w:cs="仿宋"/>
          <w:color w:val="auto"/>
          <w:sz w:val="24"/>
          <w:szCs w:val="24"/>
          <w:highlight w:val="none"/>
          <w:lang w:eastAsia="zh-CN"/>
        </w:rPr>
        <w:t>。</w:t>
      </w:r>
    </w:p>
    <w:p w14:paraId="351ACFE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p>
    <w:p w14:paraId="5C181065">
      <w:pPr>
        <w:pStyle w:val="3"/>
        <w:bidi w:val="0"/>
        <w:rPr>
          <w:rFonts w:hint="eastAsia"/>
          <w:color w:val="auto"/>
          <w:highlight w:val="none"/>
        </w:rPr>
      </w:pPr>
      <w:bookmarkStart w:id="50" w:name="_Toc1093"/>
      <w:bookmarkStart w:id="51" w:name="_Toc17832"/>
      <w:bookmarkStart w:id="52" w:name="_Toc1533"/>
      <w:bookmarkStart w:id="53" w:name="_Toc4655"/>
      <w:bookmarkStart w:id="54" w:name="_Toc17359"/>
      <w:bookmarkStart w:id="55" w:name="_Toc16874"/>
      <w:bookmarkStart w:id="56" w:name="_Toc27647"/>
      <w:bookmarkStart w:id="57" w:name="_Toc20059"/>
      <w:bookmarkStart w:id="58" w:name="_Toc933"/>
      <w:bookmarkStart w:id="59" w:name="_Toc3268"/>
      <w:bookmarkStart w:id="60" w:name="_Toc2169"/>
      <w:bookmarkStart w:id="61" w:name="_Toc7446"/>
      <w:bookmarkStart w:id="62" w:name="_Toc13175"/>
      <w:bookmarkStart w:id="63" w:name="_Toc15867"/>
      <w:bookmarkStart w:id="64" w:name="_Toc977"/>
      <w:bookmarkStart w:id="65" w:name="_Toc25026"/>
      <w:bookmarkStart w:id="66" w:name="_Toc3718"/>
      <w:bookmarkStart w:id="67" w:name="_Toc24875"/>
      <w:bookmarkStart w:id="68" w:name="_Toc30494"/>
      <w:bookmarkStart w:id="69" w:name="_Toc17215"/>
      <w:bookmarkStart w:id="70" w:name="_Toc12220"/>
      <w:bookmarkStart w:id="71" w:name="_Toc4699"/>
      <w:bookmarkStart w:id="72" w:name="_Toc32680"/>
      <w:bookmarkStart w:id="73" w:name="_Toc24394"/>
      <w:bookmarkStart w:id="74" w:name="_Toc10735"/>
      <w:bookmarkStart w:id="75" w:name="_Toc18305"/>
      <w:bookmarkStart w:id="76" w:name="_Toc14241"/>
      <w:bookmarkStart w:id="77" w:name="_Toc25904"/>
      <w:bookmarkStart w:id="78" w:name="_Toc24421"/>
      <w:bookmarkStart w:id="79" w:name="_Toc13592"/>
      <w:bookmarkStart w:id="80" w:name="_Toc11433"/>
      <w:bookmarkStart w:id="81" w:name="_Toc23009"/>
      <w:bookmarkStart w:id="82" w:name="_Toc3187"/>
      <w:bookmarkStart w:id="83" w:name="_Toc16973"/>
      <w:bookmarkStart w:id="84" w:name="_Toc5495"/>
      <w:bookmarkStart w:id="85" w:name="_Toc12150"/>
      <w:bookmarkStart w:id="86" w:name="_Toc5098"/>
      <w:bookmarkStart w:id="87" w:name="_Toc13138"/>
      <w:bookmarkStart w:id="88" w:name="_Toc24769"/>
      <w:bookmarkStart w:id="89" w:name="_Toc16597"/>
      <w:bookmarkStart w:id="90" w:name="_Toc1063"/>
      <w:bookmarkStart w:id="91" w:name="_Toc15"/>
      <w:r>
        <w:rPr>
          <w:rFonts w:hint="eastAsia"/>
          <w:color w:val="auto"/>
          <w:highlight w:val="none"/>
          <w:lang w:eastAsia="zh-CN"/>
        </w:rPr>
        <w:t>附件一</w:t>
      </w:r>
      <w:r>
        <w:rPr>
          <w:rFonts w:hint="eastAsia"/>
          <w:color w:val="auto"/>
          <w:highlight w:val="none"/>
        </w:rPr>
        <w:t>：</w:t>
      </w:r>
      <w:r>
        <w:rPr>
          <w:rFonts w:hint="eastAsia"/>
          <w:color w:val="auto"/>
          <w:highlight w:val="none"/>
          <w:lang w:val="en-US" w:eastAsia="zh-CN"/>
        </w:rPr>
        <w:t>竞争性比选文件发售登记表</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F504F2C">
      <w:pPr>
        <w:pStyle w:val="8"/>
        <w:pageBreakBefore w:val="0"/>
        <w:widowControl w:val="0"/>
        <w:kinsoku/>
        <w:topLinePunct w:val="0"/>
        <w:bidi w:val="0"/>
        <w:rPr>
          <w:rFonts w:hint="eastAsia" w:ascii="宋体" w:hAnsi="宋体" w:eastAsia="宋体" w:cs="宋体"/>
          <w:b/>
          <w:color w:val="auto"/>
          <w:sz w:val="24"/>
          <w:highlight w:val="none"/>
        </w:rPr>
      </w:pPr>
    </w:p>
    <w:p w14:paraId="421F27EB">
      <w:pPr>
        <w:bidi w:val="0"/>
        <w:spacing w:line="360" w:lineRule="auto"/>
        <w:ind w:left="0" w:leftChars="0" w:firstLine="0" w:firstLineChars="0"/>
        <w:jc w:val="center"/>
        <w:rPr>
          <w:rFonts w:hint="eastAsia"/>
          <w:b/>
          <w:bCs/>
          <w:color w:val="auto"/>
          <w:sz w:val="28"/>
          <w:szCs w:val="28"/>
          <w:highlight w:val="none"/>
        </w:rPr>
      </w:pPr>
      <w:r>
        <w:rPr>
          <w:rFonts w:hint="eastAsia"/>
          <w:b/>
          <w:bCs/>
          <w:color w:val="auto"/>
          <w:sz w:val="28"/>
          <w:szCs w:val="28"/>
          <w:highlight w:val="none"/>
          <w:lang w:val="en-US" w:eastAsia="zh-CN"/>
        </w:rPr>
        <w:t>竞争性比选文件发售登记表</w:t>
      </w:r>
    </w:p>
    <w:p w14:paraId="75D75B5A">
      <w:pPr>
        <w:rPr>
          <w:rFonts w:hint="eastAsia" w:ascii="宋体" w:hAnsi="宋体" w:eastAsia="宋体" w:cs="宋体"/>
          <w:b/>
          <w:color w:val="auto"/>
          <w:sz w:val="24"/>
          <w:highlight w:val="none"/>
        </w:rPr>
      </w:pPr>
    </w:p>
    <w:tbl>
      <w:tblPr>
        <w:tblStyle w:val="22"/>
        <w:tblW w:w="918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2377"/>
        <w:gridCol w:w="1448"/>
        <w:gridCol w:w="3538"/>
      </w:tblGrid>
      <w:tr w14:paraId="693603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21" w:type="dxa"/>
            <w:noWrap w:val="0"/>
            <w:vAlign w:val="center"/>
          </w:tcPr>
          <w:p w14:paraId="1257E0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Cs w:val="24"/>
                <w:highlight w:val="none"/>
              </w:rPr>
            </w:pPr>
            <w:r>
              <w:rPr>
                <w:rFonts w:hint="eastAsia"/>
                <w:color w:val="auto"/>
                <w:highlight w:val="none"/>
              </w:rPr>
              <w:t>项目名称</w:t>
            </w:r>
          </w:p>
        </w:tc>
        <w:tc>
          <w:tcPr>
            <w:tcW w:w="7363" w:type="dxa"/>
            <w:gridSpan w:val="3"/>
            <w:noWrap w:val="0"/>
            <w:vAlign w:val="center"/>
          </w:tcPr>
          <w:p w14:paraId="178D1F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14:paraId="61C89C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21" w:type="dxa"/>
            <w:noWrap w:val="0"/>
            <w:vAlign w:val="center"/>
          </w:tcPr>
          <w:p w14:paraId="0CD60B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Cs w:val="24"/>
                <w:highlight w:val="none"/>
                <w:lang w:val="en-US" w:eastAsia="zh-CN"/>
              </w:rPr>
            </w:pPr>
            <w:r>
              <w:rPr>
                <w:rFonts w:hint="eastAsia"/>
                <w:color w:val="auto"/>
                <w:highlight w:val="none"/>
                <w:lang w:val="en-US" w:eastAsia="zh-CN"/>
              </w:rPr>
              <w:t>项目编号</w:t>
            </w:r>
          </w:p>
        </w:tc>
        <w:tc>
          <w:tcPr>
            <w:tcW w:w="7363" w:type="dxa"/>
            <w:gridSpan w:val="3"/>
            <w:noWrap w:val="0"/>
            <w:vAlign w:val="center"/>
          </w:tcPr>
          <w:p w14:paraId="3AC52C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14:paraId="7E9EEA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21" w:type="dxa"/>
            <w:noWrap w:val="0"/>
            <w:vAlign w:val="center"/>
          </w:tcPr>
          <w:p w14:paraId="5546DE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Cs w:val="24"/>
                <w:highlight w:val="none"/>
              </w:rPr>
            </w:pPr>
            <w:r>
              <w:rPr>
                <w:rFonts w:hint="eastAsia"/>
                <w:color w:val="auto"/>
                <w:highlight w:val="none"/>
              </w:rPr>
              <w:t>供应商名称</w:t>
            </w:r>
          </w:p>
        </w:tc>
        <w:tc>
          <w:tcPr>
            <w:tcW w:w="7363" w:type="dxa"/>
            <w:gridSpan w:val="3"/>
            <w:noWrap w:val="0"/>
            <w:vAlign w:val="center"/>
          </w:tcPr>
          <w:p w14:paraId="40A885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Cs w:val="24"/>
                <w:highlight w:val="none"/>
              </w:rPr>
            </w:pPr>
            <w:r>
              <w:rPr>
                <w:rFonts w:hint="eastAsia"/>
                <w:color w:val="auto"/>
                <w:highlight w:val="none"/>
              </w:rPr>
              <w:t>（供应商公章）</w:t>
            </w:r>
          </w:p>
        </w:tc>
      </w:tr>
      <w:tr w14:paraId="61CE3D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821" w:type="dxa"/>
            <w:noWrap w:val="0"/>
            <w:vAlign w:val="center"/>
          </w:tcPr>
          <w:p w14:paraId="7F5D65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Cs w:val="24"/>
                <w:highlight w:val="none"/>
              </w:rPr>
            </w:pPr>
            <w:r>
              <w:rPr>
                <w:rFonts w:hint="eastAsia"/>
                <w:color w:val="auto"/>
                <w:highlight w:val="none"/>
              </w:rPr>
              <w:t>联系人</w:t>
            </w:r>
          </w:p>
        </w:tc>
        <w:tc>
          <w:tcPr>
            <w:tcW w:w="2377" w:type="dxa"/>
            <w:noWrap w:val="0"/>
            <w:vAlign w:val="center"/>
          </w:tcPr>
          <w:p w14:paraId="345992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c>
          <w:tcPr>
            <w:tcW w:w="1448" w:type="dxa"/>
            <w:noWrap w:val="0"/>
            <w:vAlign w:val="center"/>
          </w:tcPr>
          <w:p w14:paraId="54EAA7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Cs w:val="24"/>
                <w:highlight w:val="none"/>
              </w:rPr>
            </w:pPr>
            <w:r>
              <w:rPr>
                <w:rFonts w:hint="eastAsia"/>
                <w:color w:val="auto"/>
                <w:highlight w:val="none"/>
              </w:rPr>
              <w:t>手机</w:t>
            </w:r>
          </w:p>
        </w:tc>
        <w:tc>
          <w:tcPr>
            <w:tcW w:w="3538" w:type="dxa"/>
            <w:noWrap w:val="0"/>
            <w:vAlign w:val="center"/>
          </w:tcPr>
          <w:p w14:paraId="3E3DDC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14:paraId="00F4A6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21" w:type="dxa"/>
            <w:noWrap w:val="0"/>
            <w:vAlign w:val="center"/>
          </w:tcPr>
          <w:p w14:paraId="307987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Cs w:val="24"/>
                <w:highlight w:val="none"/>
              </w:rPr>
            </w:pPr>
            <w:r>
              <w:rPr>
                <w:rFonts w:hint="eastAsia"/>
                <w:color w:val="auto"/>
                <w:highlight w:val="none"/>
              </w:rPr>
              <w:t>办公电话</w:t>
            </w:r>
          </w:p>
        </w:tc>
        <w:tc>
          <w:tcPr>
            <w:tcW w:w="2377" w:type="dxa"/>
            <w:noWrap w:val="0"/>
            <w:vAlign w:val="center"/>
          </w:tcPr>
          <w:p w14:paraId="43B8E0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c>
          <w:tcPr>
            <w:tcW w:w="1448" w:type="dxa"/>
            <w:noWrap w:val="0"/>
            <w:vAlign w:val="center"/>
          </w:tcPr>
          <w:p w14:paraId="3A6583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Cs w:val="24"/>
                <w:highlight w:val="none"/>
              </w:rPr>
            </w:pPr>
            <w:r>
              <w:rPr>
                <w:rFonts w:hint="eastAsia"/>
                <w:color w:val="auto"/>
                <w:highlight w:val="none"/>
              </w:rPr>
              <w:t>传真</w:t>
            </w:r>
          </w:p>
        </w:tc>
        <w:tc>
          <w:tcPr>
            <w:tcW w:w="3538" w:type="dxa"/>
            <w:noWrap w:val="0"/>
            <w:vAlign w:val="center"/>
          </w:tcPr>
          <w:p w14:paraId="2D0366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14:paraId="43BB05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21" w:type="dxa"/>
            <w:noWrap w:val="0"/>
            <w:vAlign w:val="center"/>
          </w:tcPr>
          <w:p w14:paraId="460DC9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Cs w:val="24"/>
                <w:highlight w:val="none"/>
              </w:rPr>
            </w:pPr>
            <w:r>
              <w:rPr>
                <w:rFonts w:hint="eastAsia"/>
                <w:color w:val="auto"/>
                <w:highlight w:val="none"/>
              </w:rPr>
              <w:t>E-mail</w:t>
            </w:r>
          </w:p>
        </w:tc>
        <w:tc>
          <w:tcPr>
            <w:tcW w:w="7363" w:type="dxa"/>
            <w:gridSpan w:val="3"/>
            <w:noWrap w:val="0"/>
            <w:vAlign w:val="center"/>
          </w:tcPr>
          <w:p w14:paraId="743396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14:paraId="25E027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824" w:hRule="atLeast"/>
          <w:jc w:val="center"/>
        </w:trPr>
        <w:tc>
          <w:tcPr>
            <w:tcW w:w="1821" w:type="dxa"/>
            <w:noWrap w:val="0"/>
            <w:vAlign w:val="center"/>
          </w:tcPr>
          <w:p w14:paraId="04FF45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Cs w:val="24"/>
                <w:highlight w:val="none"/>
              </w:rPr>
            </w:pPr>
            <w:r>
              <w:rPr>
                <w:rFonts w:hint="eastAsia"/>
                <w:color w:val="auto"/>
                <w:highlight w:val="none"/>
              </w:rPr>
              <w:t>单位地址</w:t>
            </w:r>
          </w:p>
        </w:tc>
        <w:tc>
          <w:tcPr>
            <w:tcW w:w="7363" w:type="dxa"/>
            <w:gridSpan w:val="3"/>
            <w:noWrap w:val="0"/>
            <w:vAlign w:val="center"/>
          </w:tcPr>
          <w:p w14:paraId="35BAB1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bl>
    <w:p w14:paraId="029CFD08">
      <w:pPr>
        <w:bidi w:val="0"/>
        <w:spacing w:line="240" w:lineRule="auto"/>
        <w:rPr>
          <w:rFonts w:hint="eastAsia"/>
          <w:color w:val="auto"/>
          <w:highlight w:val="none"/>
        </w:rPr>
      </w:pPr>
      <w:r>
        <w:rPr>
          <w:rFonts w:hint="eastAsia"/>
          <w:color w:val="auto"/>
          <w:highlight w:val="none"/>
          <w:lang w:val="en-US" w:eastAsia="zh-CN"/>
        </w:rPr>
        <w:t>竞争性比选文件</w:t>
      </w:r>
      <w:r>
        <w:rPr>
          <w:rFonts w:hint="eastAsia"/>
          <w:color w:val="auto"/>
          <w:highlight w:val="none"/>
        </w:rPr>
        <w:t>售价：</w:t>
      </w:r>
      <w:r>
        <w:rPr>
          <w:rFonts w:hint="eastAsia"/>
          <w:color w:val="auto"/>
          <w:highlight w:val="none"/>
          <w:lang w:val="en-US" w:eastAsia="zh-CN"/>
        </w:rPr>
        <w:t>¥5</w:t>
      </w:r>
      <w:r>
        <w:rPr>
          <w:rFonts w:hint="eastAsia"/>
          <w:color w:val="auto"/>
          <w:highlight w:val="none"/>
        </w:rPr>
        <w:t xml:space="preserve">00元/份     </w:t>
      </w:r>
      <w:r>
        <w:rPr>
          <w:rFonts w:hint="eastAsia"/>
          <w:color w:val="auto"/>
          <w:highlight w:val="none"/>
          <w:lang w:val="en-US" w:eastAsia="zh-CN"/>
        </w:rPr>
        <w:t xml:space="preserve">  </w:t>
      </w:r>
      <w:r>
        <w:rPr>
          <w:rFonts w:hint="eastAsia"/>
          <w:color w:val="auto"/>
          <w:highlight w:val="none"/>
        </w:rPr>
        <w:t>发售人：</w:t>
      </w:r>
      <w:r>
        <w:rPr>
          <w:rFonts w:hint="eastAsia"/>
          <w:color w:val="auto"/>
          <w:highlight w:val="none"/>
          <w:lang w:val="en-US" w:eastAsia="zh-CN"/>
        </w:rPr>
        <w:t>重庆渝强工程项目管理有限公司</w:t>
      </w:r>
    </w:p>
    <w:p w14:paraId="7D9981A0">
      <w:pPr>
        <w:bidi w:val="0"/>
        <w:rPr>
          <w:rFonts w:hint="eastAsia"/>
          <w:color w:val="auto"/>
          <w:highlight w:val="none"/>
        </w:rPr>
      </w:pPr>
    </w:p>
    <w:tbl>
      <w:tblPr>
        <w:tblStyle w:val="2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08"/>
        <w:gridCol w:w="3463"/>
      </w:tblGrid>
      <w:tr w14:paraId="10BA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8" w:hRule="atLeast"/>
          <w:jc w:val="center"/>
        </w:trPr>
        <w:tc>
          <w:tcPr>
            <w:tcW w:w="5687" w:type="dxa"/>
            <w:tcBorders>
              <w:tl2br w:val="nil"/>
              <w:tr2bl w:val="nil"/>
            </w:tcBorders>
            <w:noWrap w:val="0"/>
            <w:vAlign w:val="center"/>
          </w:tcPr>
          <w:p w14:paraId="0116859B">
            <w:pPr>
              <w:bidi w:val="0"/>
              <w:rPr>
                <w:rFonts w:hint="eastAsia" w:ascii="宋体" w:hAnsi="宋体" w:eastAsia="宋体" w:cs="宋体"/>
                <w:color w:val="auto"/>
                <w:szCs w:val="28"/>
                <w:highlight w:val="none"/>
                <w:vertAlign w:val="baseline"/>
                <w:lang w:val="en-US" w:eastAsia="zh-CN"/>
              </w:rPr>
            </w:pPr>
            <w:r>
              <w:rPr>
                <w:rFonts w:hint="eastAsia"/>
                <w:color w:val="auto"/>
                <w:highlight w:val="none"/>
              </w:rPr>
              <w:t>相关说明</w:t>
            </w:r>
            <w:r>
              <w:rPr>
                <w:rFonts w:hint="eastAsia"/>
                <w:color w:val="auto"/>
                <w:highlight w:val="none"/>
                <w:lang w:eastAsia="zh-CN"/>
              </w:rPr>
              <w:t>：</w:t>
            </w:r>
            <w:r>
              <w:rPr>
                <w:rFonts w:hint="eastAsia"/>
                <w:color w:val="auto"/>
                <w:highlight w:val="none"/>
                <w:lang w:val="en-US" w:eastAsia="zh-CN"/>
              </w:rPr>
              <w:t>在规定的竞争性比选文件发售期限内，供应商需将竞争性比选文件购买费用转入右侧指定的二维码账户，并在转账备注中明确标注“供应商简称—YQDZCG25008”。同时，供应商须完整填写《竞争性比选文件发售登记表》，加盖公章后，将该表的扫描件及购买费用转账凭证的截图一同以电子邮件形式发送至指定邮箱（331409211@qq.com）。</w:t>
            </w:r>
          </w:p>
        </w:tc>
        <w:tc>
          <w:tcPr>
            <w:tcW w:w="3510" w:type="dxa"/>
            <w:tcBorders>
              <w:tl2br w:val="nil"/>
              <w:tr2bl w:val="nil"/>
            </w:tcBorders>
            <w:noWrap w:val="0"/>
            <w:vAlign w:val="top"/>
          </w:tcPr>
          <w:p w14:paraId="1EB8333E">
            <w:pPr>
              <w:bidi w:val="0"/>
              <w:rPr>
                <w:rFonts w:hint="eastAsia" w:ascii="宋体" w:hAnsi="宋体" w:eastAsia="宋体" w:cs="宋体"/>
                <w:color w:val="auto"/>
                <w:highlight w:val="none"/>
                <w:vertAlign w:val="baseline"/>
                <w:lang w:val="en-US" w:eastAsia="zh-CN"/>
              </w:rPr>
            </w:pPr>
            <w:r>
              <w:rPr>
                <w:rFonts w:hint="eastAsia"/>
                <w:color w:val="auto"/>
                <w:highlight w:val="none"/>
                <w:lang w:eastAsia="zh-CN"/>
              </w:rPr>
              <w:drawing>
                <wp:anchor distT="0" distB="0" distL="114300" distR="114300" simplePos="0" relativeHeight="251659264" behindDoc="1" locked="0" layoutInCell="1" allowOverlap="1">
                  <wp:simplePos x="0" y="0"/>
                  <wp:positionH relativeFrom="column">
                    <wp:posOffset>245110</wp:posOffset>
                  </wp:positionH>
                  <wp:positionV relativeFrom="page">
                    <wp:posOffset>275590</wp:posOffset>
                  </wp:positionV>
                  <wp:extent cx="1885315" cy="2200910"/>
                  <wp:effectExtent l="0" t="0" r="635" b="8890"/>
                  <wp:wrapTight wrapText="bothSides">
                    <wp:wrapPolygon>
                      <wp:start x="0" y="0"/>
                      <wp:lineTo x="0" y="21500"/>
                      <wp:lineTo x="21389" y="21500"/>
                      <wp:lineTo x="21389" y="0"/>
                      <wp:lineTo x="0" y="0"/>
                    </wp:wrapPolygon>
                  </wp:wrapTight>
                  <wp:docPr id="2" name="图片 2" descr="19b9d49bc0eea6402876d41080907bb"/>
                  <wp:cNvGraphicFramePr/>
                  <a:graphic xmlns:a="http://schemas.openxmlformats.org/drawingml/2006/main">
                    <a:graphicData uri="http://schemas.openxmlformats.org/drawingml/2006/picture">
                      <pic:pic xmlns:pic="http://schemas.openxmlformats.org/drawingml/2006/picture">
                        <pic:nvPicPr>
                          <pic:cNvPr id="2" name="图片 2" descr="19b9d49bc0eea6402876d41080907bb"/>
                          <pic:cNvPicPr/>
                        </pic:nvPicPr>
                        <pic:blipFill>
                          <a:blip r:embed="rId10"/>
                          <a:stretch>
                            <a:fillRect/>
                          </a:stretch>
                        </pic:blipFill>
                        <pic:spPr>
                          <a:xfrm>
                            <a:off x="0" y="0"/>
                            <a:ext cx="1885315" cy="2200910"/>
                          </a:xfrm>
                          <a:prstGeom prst="rect">
                            <a:avLst/>
                          </a:prstGeom>
                          <a:noFill/>
                          <a:ln>
                            <a:noFill/>
                          </a:ln>
                        </pic:spPr>
                      </pic:pic>
                    </a:graphicData>
                  </a:graphic>
                </wp:anchor>
              </w:drawing>
            </w:r>
          </w:p>
        </w:tc>
      </w:tr>
    </w:tbl>
    <w:p w14:paraId="43165107">
      <w:pPr>
        <w:pStyle w:val="3"/>
        <w:bidi w:val="0"/>
        <w:rPr>
          <w:rFonts w:hint="eastAsia"/>
          <w:b/>
          <w:bCs/>
          <w:color w:val="auto"/>
          <w:highlight w:val="none"/>
          <w:lang w:val="en-US" w:eastAsia="zh-CN"/>
        </w:rPr>
      </w:pPr>
      <w:r>
        <w:rPr>
          <w:rFonts w:hint="eastAsia"/>
          <w:color w:val="auto"/>
          <w:highlight w:val="none"/>
        </w:rPr>
        <w:br w:type="page"/>
      </w:r>
      <w:bookmarkStart w:id="92" w:name="_Toc12038"/>
      <w:bookmarkStart w:id="93" w:name="_Toc20415"/>
      <w:bookmarkStart w:id="94" w:name="_Toc14490"/>
      <w:bookmarkStart w:id="95" w:name="_Toc27227"/>
      <w:bookmarkStart w:id="96" w:name="_Toc22765"/>
      <w:bookmarkStart w:id="97" w:name="_Toc16598"/>
      <w:r>
        <w:rPr>
          <w:rFonts w:hint="eastAsia"/>
          <w:color w:val="auto"/>
          <w:highlight w:val="none"/>
          <w:lang w:val="en-US" w:eastAsia="zh-CN"/>
        </w:rPr>
        <w:t>附件二：供应商信息卡</w:t>
      </w:r>
      <w:bookmarkEnd w:id="92"/>
      <w:bookmarkEnd w:id="93"/>
      <w:bookmarkEnd w:id="94"/>
      <w:bookmarkEnd w:id="95"/>
      <w:bookmarkEnd w:id="96"/>
      <w:bookmarkEnd w:id="97"/>
    </w:p>
    <w:p w14:paraId="258A48E7">
      <w:pPr>
        <w:bidi w:val="0"/>
        <w:rPr>
          <w:rFonts w:hint="eastAsia"/>
          <w:color w:val="auto"/>
          <w:highlight w:val="none"/>
          <w:lang w:val="en-US" w:eastAsia="zh-CN"/>
        </w:rPr>
      </w:pPr>
    </w:p>
    <w:p w14:paraId="71C65677">
      <w:pPr>
        <w:bidi w:val="0"/>
        <w:spacing w:line="360" w:lineRule="auto"/>
        <w:ind w:left="0" w:leftChars="0" w:firstLine="0" w:firstLineChars="0"/>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供应商信息卡</w:t>
      </w:r>
    </w:p>
    <w:p w14:paraId="311095BE">
      <w:pPr>
        <w:bidi w:val="0"/>
        <w:rPr>
          <w:rFonts w:hint="eastAsia"/>
          <w:color w:val="auto"/>
          <w:highlight w:val="none"/>
          <w:lang w:val="en-US" w:eastAsia="zh-CN"/>
        </w:rPr>
      </w:pPr>
    </w:p>
    <w:p w14:paraId="33F96485">
      <w:pPr>
        <w:bidi w:val="0"/>
        <w:rPr>
          <w:rFonts w:hint="eastAsia"/>
          <w:color w:val="auto"/>
          <w:highlight w:val="none"/>
          <w:lang w:val="en-US" w:eastAsia="zh-CN"/>
        </w:rPr>
      </w:pPr>
      <w:r>
        <w:rPr>
          <w:rFonts w:hint="eastAsia"/>
          <w:color w:val="auto"/>
          <w:highlight w:val="none"/>
          <w:lang w:val="en-US" w:eastAsia="zh-CN"/>
        </w:rPr>
        <w:t>项目名称：</w:t>
      </w:r>
    </w:p>
    <w:p w14:paraId="429FE8CB">
      <w:pPr>
        <w:bidi w:val="0"/>
        <w:rPr>
          <w:rFonts w:hint="eastAsia"/>
          <w:color w:val="auto"/>
          <w:highlight w:val="none"/>
          <w:lang w:val="en-US" w:eastAsia="zh-CN"/>
        </w:rPr>
      </w:pPr>
    </w:p>
    <w:p w14:paraId="5599B2E4">
      <w:pPr>
        <w:bidi w:val="0"/>
        <w:rPr>
          <w:rFonts w:hint="eastAsia"/>
          <w:color w:val="auto"/>
          <w:highlight w:val="none"/>
          <w:lang w:val="en-US" w:eastAsia="zh-CN"/>
        </w:rPr>
      </w:pPr>
      <w:r>
        <w:rPr>
          <w:rFonts w:hint="eastAsia"/>
          <w:color w:val="auto"/>
          <w:highlight w:val="none"/>
          <w:lang w:val="en-US" w:eastAsia="zh-CN"/>
        </w:rPr>
        <w:t>项目编号：</w:t>
      </w:r>
    </w:p>
    <w:p w14:paraId="73383117">
      <w:pPr>
        <w:bidi w:val="0"/>
        <w:rPr>
          <w:rFonts w:hint="eastAsia"/>
          <w:color w:val="auto"/>
          <w:highlight w:val="none"/>
          <w:lang w:val="en-US" w:eastAsia="zh-CN"/>
        </w:rPr>
      </w:pPr>
    </w:p>
    <w:p w14:paraId="56EDFA2B">
      <w:pPr>
        <w:bidi w:val="0"/>
        <w:rPr>
          <w:rFonts w:hint="eastAsia"/>
          <w:color w:val="auto"/>
          <w:highlight w:val="none"/>
          <w:lang w:val="en-US" w:eastAsia="zh-CN"/>
        </w:rPr>
      </w:pPr>
      <w:r>
        <w:rPr>
          <w:rFonts w:hint="eastAsia"/>
          <w:color w:val="auto"/>
          <w:highlight w:val="none"/>
          <w:lang w:val="en-US" w:eastAsia="zh-CN"/>
        </w:rPr>
        <w:t>供应商名称：</w:t>
      </w:r>
    </w:p>
    <w:p w14:paraId="680B0B3A">
      <w:pPr>
        <w:bidi w:val="0"/>
        <w:rPr>
          <w:rFonts w:hint="eastAsia"/>
          <w:color w:val="auto"/>
          <w:highlight w:val="none"/>
          <w:lang w:val="en-US" w:eastAsia="zh-CN"/>
        </w:rPr>
      </w:pPr>
    </w:p>
    <w:p w14:paraId="40A9F60C">
      <w:pPr>
        <w:bidi w:val="0"/>
        <w:rPr>
          <w:rFonts w:hint="eastAsia"/>
          <w:color w:val="auto"/>
          <w:highlight w:val="none"/>
          <w:lang w:val="en-US" w:eastAsia="zh-CN"/>
        </w:rPr>
      </w:pPr>
      <w:r>
        <w:rPr>
          <w:rFonts w:hint="eastAsia"/>
          <w:color w:val="auto"/>
          <w:highlight w:val="none"/>
          <w:lang w:val="en-US" w:eastAsia="zh-CN"/>
        </w:rPr>
        <w:t>法定代表人：</w:t>
      </w:r>
    </w:p>
    <w:p w14:paraId="33EE79E8">
      <w:pPr>
        <w:bidi w:val="0"/>
        <w:rPr>
          <w:rFonts w:hint="eastAsia"/>
          <w:color w:val="auto"/>
          <w:highlight w:val="none"/>
          <w:lang w:val="en-US" w:eastAsia="zh-CN"/>
        </w:rPr>
      </w:pPr>
    </w:p>
    <w:p w14:paraId="0B516F8A">
      <w:pPr>
        <w:bidi w:val="0"/>
        <w:rPr>
          <w:rFonts w:hint="eastAsia"/>
          <w:color w:val="auto"/>
          <w:highlight w:val="none"/>
          <w:lang w:val="en-US" w:eastAsia="zh-CN"/>
        </w:rPr>
      </w:pPr>
      <w:r>
        <w:rPr>
          <w:rFonts w:hint="eastAsia"/>
          <w:color w:val="auto"/>
          <w:highlight w:val="none"/>
          <w:lang w:val="en-US" w:eastAsia="zh-CN"/>
        </w:rPr>
        <w:t>联系电话：</w:t>
      </w:r>
    </w:p>
    <w:p w14:paraId="3A5D25E5">
      <w:pPr>
        <w:bidi w:val="0"/>
        <w:rPr>
          <w:rFonts w:hint="eastAsia"/>
          <w:color w:val="auto"/>
          <w:highlight w:val="none"/>
          <w:lang w:val="en-US" w:eastAsia="zh-CN"/>
        </w:rPr>
      </w:pPr>
    </w:p>
    <w:p w14:paraId="6A972215">
      <w:pPr>
        <w:bidi w:val="0"/>
        <w:rPr>
          <w:rFonts w:hint="eastAsia"/>
          <w:color w:val="auto"/>
          <w:highlight w:val="none"/>
          <w:lang w:val="en-US" w:eastAsia="zh-CN"/>
        </w:rPr>
      </w:pPr>
      <w:r>
        <w:rPr>
          <w:rFonts w:hint="eastAsia"/>
          <w:color w:val="auto"/>
          <w:highlight w:val="none"/>
          <w:lang w:val="en-US" w:eastAsia="zh-CN"/>
        </w:rPr>
        <w:t>授权代表：</w:t>
      </w:r>
    </w:p>
    <w:p w14:paraId="45C864C4">
      <w:pPr>
        <w:bidi w:val="0"/>
        <w:rPr>
          <w:rFonts w:hint="eastAsia"/>
          <w:color w:val="auto"/>
          <w:highlight w:val="none"/>
          <w:lang w:val="en-US" w:eastAsia="zh-CN"/>
        </w:rPr>
      </w:pPr>
    </w:p>
    <w:p w14:paraId="26306BA7">
      <w:pPr>
        <w:bidi w:val="0"/>
        <w:rPr>
          <w:rFonts w:hint="eastAsia"/>
          <w:color w:val="auto"/>
          <w:highlight w:val="none"/>
          <w:lang w:val="en-US" w:eastAsia="zh-CN"/>
        </w:rPr>
      </w:pPr>
      <w:r>
        <w:rPr>
          <w:rFonts w:hint="eastAsia"/>
          <w:color w:val="auto"/>
          <w:highlight w:val="none"/>
          <w:lang w:val="en-US" w:eastAsia="zh-CN"/>
        </w:rPr>
        <w:t>联系电话：</w:t>
      </w:r>
    </w:p>
    <w:p w14:paraId="64DA049E">
      <w:pPr>
        <w:bidi w:val="0"/>
        <w:rPr>
          <w:rFonts w:hint="eastAsia"/>
          <w:color w:val="auto"/>
          <w:highlight w:val="none"/>
          <w:lang w:val="en-US" w:eastAsia="zh-CN"/>
        </w:rPr>
      </w:pPr>
      <w:r>
        <w:rPr>
          <w:rFonts w:hint="eastAsia"/>
          <w:color w:val="auto"/>
          <w:highlight w:val="none"/>
          <w:lang w:val="en-US" w:eastAsia="zh-CN"/>
        </w:rPr>
        <w:t xml:space="preserve">                                             </w:t>
      </w:r>
    </w:p>
    <w:p w14:paraId="58D325F5">
      <w:pPr>
        <w:bidi w:val="0"/>
        <w:rPr>
          <w:rFonts w:hint="eastAsia"/>
          <w:color w:val="auto"/>
          <w:highlight w:val="none"/>
          <w:lang w:val="en-US" w:eastAsia="zh-CN"/>
        </w:rPr>
      </w:pPr>
    </w:p>
    <w:p w14:paraId="7CE7FDCD">
      <w:pPr>
        <w:bidi w:val="0"/>
        <w:rPr>
          <w:rFonts w:hint="eastAsia"/>
          <w:color w:val="auto"/>
          <w:highlight w:val="none"/>
        </w:rPr>
      </w:pPr>
    </w:p>
    <w:p w14:paraId="72A95634">
      <w:pPr>
        <w:bidi w:val="0"/>
        <w:rPr>
          <w:rFonts w:hint="eastAsia"/>
          <w:color w:val="auto"/>
          <w:highlight w:val="none"/>
        </w:rPr>
      </w:pPr>
      <w:r>
        <w:rPr>
          <w:rFonts w:hint="eastAsia"/>
          <w:color w:val="auto"/>
          <w:highlight w:val="none"/>
        </w:rPr>
        <w:t xml:space="preserve">                                              </w:t>
      </w:r>
      <w:r>
        <w:rPr>
          <w:rFonts w:hint="eastAsia"/>
          <w:color w:val="auto"/>
          <w:highlight w:val="none"/>
          <w:lang w:eastAsia="zh-CN"/>
        </w:rPr>
        <w:t>供应商</w:t>
      </w:r>
      <w:r>
        <w:rPr>
          <w:rFonts w:hint="eastAsia"/>
          <w:color w:val="auto"/>
          <w:highlight w:val="none"/>
        </w:rPr>
        <w:t>(公章):</w:t>
      </w:r>
    </w:p>
    <w:p w14:paraId="74258191">
      <w:pPr>
        <w:bidi w:val="0"/>
        <w:rPr>
          <w:rFonts w:hint="eastAsia"/>
          <w:color w:val="auto"/>
          <w:highlight w:val="none"/>
        </w:rPr>
      </w:pPr>
      <w:r>
        <w:rPr>
          <w:rFonts w:hint="eastAsia"/>
          <w:color w:val="auto"/>
          <w:highlight w:val="none"/>
        </w:rPr>
        <w:t xml:space="preserve">                                          日期：    年    月    日</w:t>
      </w:r>
    </w:p>
    <w:p w14:paraId="2AC4328E">
      <w:pPr>
        <w:bidi w:val="0"/>
        <w:rPr>
          <w:rFonts w:hint="eastAsia"/>
          <w:color w:val="auto"/>
          <w:highlight w:val="none"/>
        </w:rPr>
      </w:pPr>
    </w:p>
    <w:p w14:paraId="724E2CD3">
      <w:pPr>
        <w:bidi w:val="0"/>
        <w:rPr>
          <w:rFonts w:hint="eastAsia"/>
          <w:color w:val="auto"/>
          <w:highlight w:val="none"/>
        </w:rPr>
      </w:pPr>
    </w:p>
    <w:p w14:paraId="50EA142B">
      <w:pPr>
        <w:bidi w:val="0"/>
        <w:rPr>
          <w:rFonts w:hint="eastAsia"/>
          <w:color w:val="auto"/>
          <w:highlight w:val="none"/>
        </w:rPr>
      </w:pPr>
      <w:r>
        <w:rPr>
          <w:rFonts w:hint="eastAsia"/>
          <w:color w:val="auto"/>
          <w:highlight w:val="none"/>
        </w:rPr>
        <w:t>注：该“供应商信息卡”由供应商在现场递交（内容填写完整</w:t>
      </w:r>
      <w:r>
        <w:rPr>
          <w:rFonts w:hint="eastAsia"/>
          <w:color w:val="auto"/>
          <w:highlight w:val="none"/>
          <w:lang w:eastAsia="zh-CN"/>
        </w:rPr>
        <w:t>后</w:t>
      </w:r>
      <w:r>
        <w:rPr>
          <w:rFonts w:hint="eastAsia"/>
          <w:color w:val="auto"/>
          <w:highlight w:val="none"/>
        </w:rPr>
        <w:t>打印并加盖公章，不得装入密封</w:t>
      </w:r>
      <w:r>
        <w:rPr>
          <w:rFonts w:hint="eastAsia"/>
          <w:color w:val="auto"/>
          <w:highlight w:val="none"/>
          <w:lang w:eastAsia="zh-CN"/>
        </w:rPr>
        <w:t>响应文件</w:t>
      </w:r>
      <w:r>
        <w:rPr>
          <w:rFonts w:hint="eastAsia"/>
          <w:color w:val="auto"/>
          <w:highlight w:val="none"/>
        </w:rPr>
        <w:t>内）。</w:t>
      </w:r>
    </w:p>
    <w:p w14:paraId="4187D4F7">
      <w:pPr>
        <w:keepLines w:val="0"/>
        <w:pageBreakBefore w:val="0"/>
        <w:kinsoku/>
        <w:wordWrap/>
        <w:topLinePunct w:val="0"/>
        <w:bidi w:val="0"/>
        <w:textAlignment w:val="auto"/>
        <w:rPr>
          <w:rFonts w:hint="eastAsia" w:ascii="仿宋" w:hAnsi="仿宋" w:eastAsia="仿宋" w:cs="仿宋"/>
          <w:color w:val="auto"/>
          <w:sz w:val="24"/>
          <w:szCs w:val="24"/>
          <w:highlight w:val="none"/>
          <w:lang w:eastAsia="zh-CN"/>
        </w:rPr>
      </w:pPr>
    </w:p>
    <w:bookmarkEnd w:id="1"/>
    <w:bookmarkEnd w:id="2"/>
    <w:bookmarkEnd w:id="3"/>
    <w:bookmarkEnd w:id="4"/>
    <w:bookmarkEnd w:id="6"/>
    <w:p w14:paraId="18ABCC64">
      <w:pPr>
        <w:keepLines w:val="0"/>
        <w:pageBreakBefore w:val="0"/>
        <w:kinsoku/>
        <w:wordWrap/>
        <w:topLinePunct w:val="0"/>
        <w:bidi w:val="0"/>
        <w:ind w:left="0" w:leftChars="0" w:firstLine="0" w:firstLineChars="0"/>
        <w:textAlignment w:val="auto"/>
        <w:rPr>
          <w:rFonts w:hint="eastAsia" w:ascii="仿宋" w:hAnsi="仿宋" w:eastAsia="仿宋" w:cs="仿宋"/>
          <w:color w:val="auto"/>
          <w:highlight w:val="none"/>
        </w:rPr>
      </w:pPr>
    </w:p>
    <w:sectPr>
      <w:footerReference r:id="rId8" w:type="default"/>
      <w:pgSz w:w="11907" w:h="16840"/>
      <w:pgMar w:top="1134" w:right="1191" w:bottom="1134" w:left="1304" w:header="794" w:footer="794" w:gutter="0"/>
      <w:pgNumType w:fmt="numberInDash"/>
      <w:cols w:space="0" w:num="1"/>
      <w:rtlGutter w:val="0"/>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B6904D2C-26B4-4781-A2EB-A0D1AC77AFC6}"/>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7DB0F">
    <w:pPr>
      <w:pStyle w:val="13"/>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10D1E">
    <w:pPr>
      <w:pStyle w:val="13"/>
      <w:framePr w:wrap="around" w:vAnchor="text" w:hAnchor="margin" w:xAlign="center" w:y="1"/>
      <w:rPr>
        <w:rStyle w:val="26"/>
      </w:rPr>
    </w:pPr>
    <w:r>
      <w:fldChar w:fldCharType="begin"/>
    </w:r>
    <w:r>
      <w:rPr>
        <w:rStyle w:val="26"/>
      </w:rPr>
      <w:instrText xml:space="preserve">PAGE  </w:instrText>
    </w:r>
    <w:r>
      <w:fldChar w:fldCharType="separate"/>
    </w:r>
    <w:r>
      <w:fldChar w:fldCharType="end"/>
    </w:r>
  </w:p>
  <w:p w14:paraId="0E783322">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FC2B0">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2CCB0A31">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2CCB0A31">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64FC8">
    <w:pPr>
      <w:pStyle w:val="14"/>
      <w:pBdr>
        <w:bottom w:val="none" w:color="auto" w:sz="0" w:space="1"/>
      </w:pBdr>
      <w:ind w:left="0" w:leftChars="0" w:firstLine="0" w:firstLineChars="0"/>
      <w:jc w:val="both"/>
      <w:rPr>
        <w:rFonts w:hint="default" w:eastAsia="仿宋"/>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3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YTYzY2RhNjM1YWI1MmQ1NGZiYmFjMTAxYWI3NTkifQ=="/>
  </w:docVars>
  <w:rsids>
    <w:rsidRoot w:val="4DEF5E83"/>
    <w:rsid w:val="00125237"/>
    <w:rsid w:val="001A64C4"/>
    <w:rsid w:val="00360E24"/>
    <w:rsid w:val="00377076"/>
    <w:rsid w:val="00C603FA"/>
    <w:rsid w:val="00D03026"/>
    <w:rsid w:val="00EA40E8"/>
    <w:rsid w:val="01062EEC"/>
    <w:rsid w:val="011C626C"/>
    <w:rsid w:val="011E0236"/>
    <w:rsid w:val="014063FE"/>
    <w:rsid w:val="01437C9C"/>
    <w:rsid w:val="0160259F"/>
    <w:rsid w:val="016A347B"/>
    <w:rsid w:val="0178495D"/>
    <w:rsid w:val="019127B6"/>
    <w:rsid w:val="01A7022B"/>
    <w:rsid w:val="01AD4F2A"/>
    <w:rsid w:val="01D31020"/>
    <w:rsid w:val="01DA7527"/>
    <w:rsid w:val="01FF2395"/>
    <w:rsid w:val="024C0DD3"/>
    <w:rsid w:val="02555ED9"/>
    <w:rsid w:val="025657AD"/>
    <w:rsid w:val="026954E1"/>
    <w:rsid w:val="02781BC8"/>
    <w:rsid w:val="02806B76"/>
    <w:rsid w:val="029F2011"/>
    <w:rsid w:val="02A36C44"/>
    <w:rsid w:val="02BD75DA"/>
    <w:rsid w:val="02BE6F98"/>
    <w:rsid w:val="02CC5BEF"/>
    <w:rsid w:val="030C6222"/>
    <w:rsid w:val="03125B78"/>
    <w:rsid w:val="03391357"/>
    <w:rsid w:val="03731FB8"/>
    <w:rsid w:val="039A1EEB"/>
    <w:rsid w:val="03A52548"/>
    <w:rsid w:val="03C50E3C"/>
    <w:rsid w:val="03CA7F40"/>
    <w:rsid w:val="03E20250"/>
    <w:rsid w:val="03E72B61"/>
    <w:rsid w:val="042F4508"/>
    <w:rsid w:val="044C22A9"/>
    <w:rsid w:val="04762137"/>
    <w:rsid w:val="04AD3DAA"/>
    <w:rsid w:val="04CE5682"/>
    <w:rsid w:val="04DC643E"/>
    <w:rsid w:val="05080FE1"/>
    <w:rsid w:val="051E0804"/>
    <w:rsid w:val="055676A9"/>
    <w:rsid w:val="056106F1"/>
    <w:rsid w:val="05AC22B4"/>
    <w:rsid w:val="05CA273A"/>
    <w:rsid w:val="05E06A46"/>
    <w:rsid w:val="05E80E12"/>
    <w:rsid w:val="05FC53C3"/>
    <w:rsid w:val="06127C3D"/>
    <w:rsid w:val="062410E4"/>
    <w:rsid w:val="06304C93"/>
    <w:rsid w:val="063522A9"/>
    <w:rsid w:val="063A78C0"/>
    <w:rsid w:val="06467F99"/>
    <w:rsid w:val="06530982"/>
    <w:rsid w:val="065F7326"/>
    <w:rsid w:val="06742D3A"/>
    <w:rsid w:val="067A7CBC"/>
    <w:rsid w:val="067C1B11"/>
    <w:rsid w:val="0687062B"/>
    <w:rsid w:val="0696261C"/>
    <w:rsid w:val="069A3EBB"/>
    <w:rsid w:val="06C142E2"/>
    <w:rsid w:val="06DF2215"/>
    <w:rsid w:val="06E72E78"/>
    <w:rsid w:val="07041C7C"/>
    <w:rsid w:val="070B300A"/>
    <w:rsid w:val="070D0B30"/>
    <w:rsid w:val="07133586"/>
    <w:rsid w:val="076170CE"/>
    <w:rsid w:val="076550A7"/>
    <w:rsid w:val="077010BF"/>
    <w:rsid w:val="07743A9C"/>
    <w:rsid w:val="077E558A"/>
    <w:rsid w:val="07A174CB"/>
    <w:rsid w:val="07A34FF1"/>
    <w:rsid w:val="07D01B5E"/>
    <w:rsid w:val="07E850FA"/>
    <w:rsid w:val="07EB0E6D"/>
    <w:rsid w:val="080B2B96"/>
    <w:rsid w:val="08145EEF"/>
    <w:rsid w:val="08286E7C"/>
    <w:rsid w:val="08314CF2"/>
    <w:rsid w:val="0842480A"/>
    <w:rsid w:val="084542FA"/>
    <w:rsid w:val="084F6F27"/>
    <w:rsid w:val="0858227F"/>
    <w:rsid w:val="089824F1"/>
    <w:rsid w:val="08C30443"/>
    <w:rsid w:val="08D833C0"/>
    <w:rsid w:val="08F80D73"/>
    <w:rsid w:val="09287EA3"/>
    <w:rsid w:val="09306D58"/>
    <w:rsid w:val="0937357F"/>
    <w:rsid w:val="09594501"/>
    <w:rsid w:val="09616F12"/>
    <w:rsid w:val="097430E9"/>
    <w:rsid w:val="099077F7"/>
    <w:rsid w:val="0992531D"/>
    <w:rsid w:val="0A037FC9"/>
    <w:rsid w:val="0A1421D6"/>
    <w:rsid w:val="0A4A209B"/>
    <w:rsid w:val="0A4A3E4A"/>
    <w:rsid w:val="0A4A5BF8"/>
    <w:rsid w:val="0A762E91"/>
    <w:rsid w:val="0AA60E0A"/>
    <w:rsid w:val="0AA61475"/>
    <w:rsid w:val="0AD33E3F"/>
    <w:rsid w:val="0AD41965"/>
    <w:rsid w:val="0B0F299D"/>
    <w:rsid w:val="0B161F7E"/>
    <w:rsid w:val="0B1701D0"/>
    <w:rsid w:val="0B275F39"/>
    <w:rsid w:val="0B350656"/>
    <w:rsid w:val="0B356114"/>
    <w:rsid w:val="0B3C121E"/>
    <w:rsid w:val="0B3C617F"/>
    <w:rsid w:val="0B4A5C99"/>
    <w:rsid w:val="0B4C599F"/>
    <w:rsid w:val="0B5A630E"/>
    <w:rsid w:val="0B696551"/>
    <w:rsid w:val="0B716D3D"/>
    <w:rsid w:val="0B7A075E"/>
    <w:rsid w:val="0B7C44D7"/>
    <w:rsid w:val="0B7E06D1"/>
    <w:rsid w:val="0B8213C1"/>
    <w:rsid w:val="0B8D2240"/>
    <w:rsid w:val="0BA31A63"/>
    <w:rsid w:val="0BBF6171"/>
    <w:rsid w:val="0BD51E39"/>
    <w:rsid w:val="0BD7170D"/>
    <w:rsid w:val="0BDE2A9B"/>
    <w:rsid w:val="0BE32C22"/>
    <w:rsid w:val="0BF26547"/>
    <w:rsid w:val="0C032502"/>
    <w:rsid w:val="0C14470F"/>
    <w:rsid w:val="0C1C1816"/>
    <w:rsid w:val="0C1D6C30"/>
    <w:rsid w:val="0C2801BA"/>
    <w:rsid w:val="0C2B3807"/>
    <w:rsid w:val="0C3678DF"/>
    <w:rsid w:val="0C4024A9"/>
    <w:rsid w:val="0C6C00A7"/>
    <w:rsid w:val="0C9B7181"/>
    <w:rsid w:val="0CB101B0"/>
    <w:rsid w:val="0CCD1238"/>
    <w:rsid w:val="0CD71AF7"/>
    <w:rsid w:val="0D093F37"/>
    <w:rsid w:val="0D0B5B12"/>
    <w:rsid w:val="0D277CA0"/>
    <w:rsid w:val="0D660F9A"/>
    <w:rsid w:val="0D7E68E9"/>
    <w:rsid w:val="0D847672"/>
    <w:rsid w:val="0D97045B"/>
    <w:rsid w:val="0DA43871"/>
    <w:rsid w:val="0DA63A8D"/>
    <w:rsid w:val="0DAB4BFF"/>
    <w:rsid w:val="0DB332AB"/>
    <w:rsid w:val="0DB407D8"/>
    <w:rsid w:val="0DEB76F2"/>
    <w:rsid w:val="0DF61125"/>
    <w:rsid w:val="0E030095"/>
    <w:rsid w:val="0E2B3F92"/>
    <w:rsid w:val="0E3015A8"/>
    <w:rsid w:val="0E480BC8"/>
    <w:rsid w:val="0E536A4C"/>
    <w:rsid w:val="0E7D2A40"/>
    <w:rsid w:val="0E903DF5"/>
    <w:rsid w:val="0EC266A4"/>
    <w:rsid w:val="0ED63EFE"/>
    <w:rsid w:val="0EEA5BFB"/>
    <w:rsid w:val="0EEC3721"/>
    <w:rsid w:val="0EF16F8A"/>
    <w:rsid w:val="0F07055B"/>
    <w:rsid w:val="0F227143"/>
    <w:rsid w:val="0F340C24"/>
    <w:rsid w:val="0F421593"/>
    <w:rsid w:val="0F507C23"/>
    <w:rsid w:val="0F7064D5"/>
    <w:rsid w:val="0F751969"/>
    <w:rsid w:val="0F8A6A96"/>
    <w:rsid w:val="0F9F2542"/>
    <w:rsid w:val="0FA607A8"/>
    <w:rsid w:val="0FBC7598"/>
    <w:rsid w:val="0FE97C61"/>
    <w:rsid w:val="0FF3288D"/>
    <w:rsid w:val="0FF60E48"/>
    <w:rsid w:val="101747CE"/>
    <w:rsid w:val="103A7FB9"/>
    <w:rsid w:val="103C4234"/>
    <w:rsid w:val="103F5AD3"/>
    <w:rsid w:val="10593038"/>
    <w:rsid w:val="10741C20"/>
    <w:rsid w:val="108C6069"/>
    <w:rsid w:val="108D6B23"/>
    <w:rsid w:val="10944070"/>
    <w:rsid w:val="10BB15FD"/>
    <w:rsid w:val="10D426BF"/>
    <w:rsid w:val="10ED552F"/>
    <w:rsid w:val="110F2CF1"/>
    <w:rsid w:val="111D5BA4"/>
    <w:rsid w:val="11252F1A"/>
    <w:rsid w:val="11335637"/>
    <w:rsid w:val="113849FC"/>
    <w:rsid w:val="11496C09"/>
    <w:rsid w:val="116003F7"/>
    <w:rsid w:val="11AB701E"/>
    <w:rsid w:val="11CB1D14"/>
    <w:rsid w:val="11D87F8D"/>
    <w:rsid w:val="11E132E5"/>
    <w:rsid w:val="11EA267A"/>
    <w:rsid w:val="11F12DFD"/>
    <w:rsid w:val="12015736"/>
    <w:rsid w:val="12040D82"/>
    <w:rsid w:val="12174B86"/>
    <w:rsid w:val="123A5494"/>
    <w:rsid w:val="123C051C"/>
    <w:rsid w:val="12443874"/>
    <w:rsid w:val="12597320"/>
    <w:rsid w:val="125A6BF4"/>
    <w:rsid w:val="127A1044"/>
    <w:rsid w:val="12AA7B7B"/>
    <w:rsid w:val="12AD1419"/>
    <w:rsid w:val="12C14EC5"/>
    <w:rsid w:val="12D9220E"/>
    <w:rsid w:val="12E666D9"/>
    <w:rsid w:val="12ED5CBA"/>
    <w:rsid w:val="130421B7"/>
    <w:rsid w:val="133E6515"/>
    <w:rsid w:val="1340403C"/>
    <w:rsid w:val="134753CA"/>
    <w:rsid w:val="13866E68"/>
    <w:rsid w:val="138A7A8B"/>
    <w:rsid w:val="139B4AF3"/>
    <w:rsid w:val="13F15336"/>
    <w:rsid w:val="13FF6022"/>
    <w:rsid w:val="14107EB2"/>
    <w:rsid w:val="144F2407"/>
    <w:rsid w:val="145D7D3A"/>
    <w:rsid w:val="1474193D"/>
    <w:rsid w:val="1481490C"/>
    <w:rsid w:val="148207ED"/>
    <w:rsid w:val="14A16D5C"/>
    <w:rsid w:val="14D62EA9"/>
    <w:rsid w:val="14EC447B"/>
    <w:rsid w:val="14F41582"/>
    <w:rsid w:val="14F66251"/>
    <w:rsid w:val="1517701E"/>
    <w:rsid w:val="151B6B0E"/>
    <w:rsid w:val="156404B5"/>
    <w:rsid w:val="15793835"/>
    <w:rsid w:val="158741A4"/>
    <w:rsid w:val="159D44E2"/>
    <w:rsid w:val="15AA7E92"/>
    <w:rsid w:val="15C4794F"/>
    <w:rsid w:val="15D03620"/>
    <w:rsid w:val="15D66983"/>
    <w:rsid w:val="15E038B4"/>
    <w:rsid w:val="15FC6940"/>
    <w:rsid w:val="161F618A"/>
    <w:rsid w:val="1641182C"/>
    <w:rsid w:val="164756E1"/>
    <w:rsid w:val="164976AB"/>
    <w:rsid w:val="16500A3A"/>
    <w:rsid w:val="16783AEC"/>
    <w:rsid w:val="169C3C7F"/>
    <w:rsid w:val="16C531D6"/>
    <w:rsid w:val="16FA09A5"/>
    <w:rsid w:val="16FB6BF7"/>
    <w:rsid w:val="172F68A1"/>
    <w:rsid w:val="173C2D6C"/>
    <w:rsid w:val="17562080"/>
    <w:rsid w:val="1767603B"/>
    <w:rsid w:val="17C84600"/>
    <w:rsid w:val="17E60FC0"/>
    <w:rsid w:val="17E86A50"/>
    <w:rsid w:val="17EA27C8"/>
    <w:rsid w:val="17EE4066"/>
    <w:rsid w:val="17FD074D"/>
    <w:rsid w:val="18034752"/>
    <w:rsid w:val="18194E5B"/>
    <w:rsid w:val="182D7946"/>
    <w:rsid w:val="183C3BEE"/>
    <w:rsid w:val="18585984"/>
    <w:rsid w:val="18594FAA"/>
    <w:rsid w:val="18757159"/>
    <w:rsid w:val="18941397"/>
    <w:rsid w:val="18A003B7"/>
    <w:rsid w:val="18A64941"/>
    <w:rsid w:val="18B76B4E"/>
    <w:rsid w:val="18F20E4C"/>
    <w:rsid w:val="190E1ADD"/>
    <w:rsid w:val="19120357"/>
    <w:rsid w:val="191775ED"/>
    <w:rsid w:val="193C7053"/>
    <w:rsid w:val="197113F3"/>
    <w:rsid w:val="198A155F"/>
    <w:rsid w:val="199D5A5B"/>
    <w:rsid w:val="19A35324"/>
    <w:rsid w:val="19B906A4"/>
    <w:rsid w:val="19BD61D9"/>
    <w:rsid w:val="19C374A3"/>
    <w:rsid w:val="19EF437E"/>
    <w:rsid w:val="19FB6F0E"/>
    <w:rsid w:val="1A0062D3"/>
    <w:rsid w:val="1A1A1D9C"/>
    <w:rsid w:val="1A2E4BEE"/>
    <w:rsid w:val="1A393593"/>
    <w:rsid w:val="1A6E24A9"/>
    <w:rsid w:val="1AB71087"/>
    <w:rsid w:val="1ABD2416"/>
    <w:rsid w:val="1AD87250"/>
    <w:rsid w:val="1AF02488"/>
    <w:rsid w:val="1AF06347"/>
    <w:rsid w:val="1AFF2A2E"/>
    <w:rsid w:val="1B083691"/>
    <w:rsid w:val="1B326960"/>
    <w:rsid w:val="1B3426D8"/>
    <w:rsid w:val="1B3948CA"/>
    <w:rsid w:val="1B3E70B3"/>
    <w:rsid w:val="1B6805D3"/>
    <w:rsid w:val="1B683882"/>
    <w:rsid w:val="1B7449F1"/>
    <w:rsid w:val="1B79633D"/>
    <w:rsid w:val="1B8B42C2"/>
    <w:rsid w:val="1B8C2514"/>
    <w:rsid w:val="1BB11F7A"/>
    <w:rsid w:val="1BB14E96"/>
    <w:rsid w:val="1BB455C7"/>
    <w:rsid w:val="1BD87507"/>
    <w:rsid w:val="1BE614F8"/>
    <w:rsid w:val="1BE834C2"/>
    <w:rsid w:val="1C02560E"/>
    <w:rsid w:val="1C093B64"/>
    <w:rsid w:val="1C1A35B4"/>
    <w:rsid w:val="1C46375B"/>
    <w:rsid w:val="1C5F19D6"/>
    <w:rsid w:val="1C980A44"/>
    <w:rsid w:val="1CA613B3"/>
    <w:rsid w:val="1CA63842"/>
    <w:rsid w:val="1CE65C54"/>
    <w:rsid w:val="1CED26C2"/>
    <w:rsid w:val="1D2608B0"/>
    <w:rsid w:val="1D2F75FB"/>
    <w:rsid w:val="1D457DFC"/>
    <w:rsid w:val="1D4F36D7"/>
    <w:rsid w:val="1D5E1C8E"/>
    <w:rsid w:val="1D760EA8"/>
    <w:rsid w:val="1D840FC9"/>
    <w:rsid w:val="1D9236E6"/>
    <w:rsid w:val="1D970CFC"/>
    <w:rsid w:val="1DAF6EE4"/>
    <w:rsid w:val="1DCD0BC2"/>
    <w:rsid w:val="1DCE13A0"/>
    <w:rsid w:val="1DD00B15"/>
    <w:rsid w:val="1E0D75CB"/>
    <w:rsid w:val="1E320A25"/>
    <w:rsid w:val="1E521B96"/>
    <w:rsid w:val="1E560BB7"/>
    <w:rsid w:val="1E62755C"/>
    <w:rsid w:val="1E85149C"/>
    <w:rsid w:val="1E8A6AB3"/>
    <w:rsid w:val="1EAF02C7"/>
    <w:rsid w:val="1ECA6EAF"/>
    <w:rsid w:val="1ECE4BF1"/>
    <w:rsid w:val="1ED65854"/>
    <w:rsid w:val="1F244811"/>
    <w:rsid w:val="1F43795A"/>
    <w:rsid w:val="1F494278"/>
    <w:rsid w:val="1F542D83"/>
    <w:rsid w:val="1F654471"/>
    <w:rsid w:val="1F923E71"/>
    <w:rsid w:val="1F9951FF"/>
    <w:rsid w:val="1FA31BDA"/>
    <w:rsid w:val="1FF266BE"/>
    <w:rsid w:val="1FF561F6"/>
    <w:rsid w:val="1FF71F26"/>
    <w:rsid w:val="200563F1"/>
    <w:rsid w:val="200A7EAB"/>
    <w:rsid w:val="20232D1B"/>
    <w:rsid w:val="202D1DEC"/>
    <w:rsid w:val="202D2326"/>
    <w:rsid w:val="20384A18"/>
    <w:rsid w:val="20715D7A"/>
    <w:rsid w:val="20825C93"/>
    <w:rsid w:val="208512E0"/>
    <w:rsid w:val="209B0B03"/>
    <w:rsid w:val="20BE2A44"/>
    <w:rsid w:val="20D14525"/>
    <w:rsid w:val="20EA3839"/>
    <w:rsid w:val="20F14BC7"/>
    <w:rsid w:val="20FA3A7C"/>
    <w:rsid w:val="21022930"/>
    <w:rsid w:val="210743EB"/>
    <w:rsid w:val="211012E4"/>
    <w:rsid w:val="2110329F"/>
    <w:rsid w:val="21227D4A"/>
    <w:rsid w:val="21423675"/>
    <w:rsid w:val="214E201A"/>
    <w:rsid w:val="216929AF"/>
    <w:rsid w:val="217C42A9"/>
    <w:rsid w:val="21921F06"/>
    <w:rsid w:val="219914E7"/>
    <w:rsid w:val="21C5584A"/>
    <w:rsid w:val="21D1038F"/>
    <w:rsid w:val="21D73F01"/>
    <w:rsid w:val="21DA38AD"/>
    <w:rsid w:val="220A4192"/>
    <w:rsid w:val="22274D44"/>
    <w:rsid w:val="222C1D3E"/>
    <w:rsid w:val="22377C84"/>
    <w:rsid w:val="224C6559"/>
    <w:rsid w:val="226553C5"/>
    <w:rsid w:val="22A2261D"/>
    <w:rsid w:val="22A662BE"/>
    <w:rsid w:val="22BA4FCF"/>
    <w:rsid w:val="22CE58A3"/>
    <w:rsid w:val="22D24584"/>
    <w:rsid w:val="22DD5403"/>
    <w:rsid w:val="22DF73CD"/>
    <w:rsid w:val="23111551"/>
    <w:rsid w:val="23155FF1"/>
    <w:rsid w:val="234E6301"/>
    <w:rsid w:val="2355143D"/>
    <w:rsid w:val="23711FEF"/>
    <w:rsid w:val="23757D31"/>
    <w:rsid w:val="239E4080"/>
    <w:rsid w:val="23A96438"/>
    <w:rsid w:val="23B87C1E"/>
    <w:rsid w:val="23BC326A"/>
    <w:rsid w:val="23D22A8E"/>
    <w:rsid w:val="23D83E1C"/>
    <w:rsid w:val="23F0560A"/>
    <w:rsid w:val="242332EA"/>
    <w:rsid w:val="245060A9"/>
    <w:rsid w:val="24836BF3"/>
    <w:rsid w:val="24A3513A"/>
    <w:rsid w:val="24CA6FB3"/>
    <w:rsid w:val="24D82326"/>
    <w:rsid w:val="24DD5B8E"/>
    <w:rsid w:val="24DD793C"/>
    <w:rsid w:val="24EB7A61"/>
    <w:rsid w:val="24EF7670"/>
    <w:rsid w:val="24F86524"/>
    <w:rsid w:val="25072C0B"/>
    <w:rsid w:val="250E3F9A"/>
    <w:rsid w:val="250F386E"/>
    <w:rsid w:val="251610A0"/>
    <w:rsid w:val="25203CCD"/>
    <w:rsid w:val="25284BE3"/>
    <w:rsid w:val="252E1F46"/>
    <w:rsid w:val="253432D4"/>
    <w:rsid w:val="25441769"/>
    <w:rsid w:val="254E25E8"/>
    <w:rsid w:val="255C2583"/>
    <w:rsid w:val="25783B09"/>
    <w:rsid w:val="258424AE"/>
    <w:rsid w:val="259F1096"/>
    <w:rsid w:val="25B55A12"/>
    <w:rsid w:val="25C26B32"/>
    <w:rsid w:val="25D56865"/>
    <w:rsid w:val="25E62821"/>
    <w:rsid w:val="25EB6089"/>
    <w:rsid w:val="26466340"/>
    <w:rsid w:val="26485289"/>
    <w:rsid w:val="265C2AE3"/>
    <w:rsid w:val="265E64F9"/>
    <w:rsid w:val="26795C3D"/>
    <w:rsid w:val="26C32B62"/>
    <w:rsid w:val="27070CA1"/>
    <w:rsid w:val="271A0FDD"/>
    <w:rsid w:val="27313F6F"/>
    <w:rsid w:val="27391076"/>
    <w:rsid w:val="27473793"/>
    <w:rsid w:val="27893DAB"/>
    <w:rsid w:val="279002AA"/>
    <w:rsid w:val="27A209C9"/>
    <w:rsid w:val="27A26C1B"/>
    <w:rsid w:val="27A6670B"/>
    <w:rsid w:val="27CE4224"/>
    <w:rsid w:val="27FF5E1C"/>
    <w:rsid w:val="280C22E7"/>
    <w:rsid w:val="282615FA"/>
    <w:rsid w:val="282C4737"/>
    <w:rsid w:val="2830226B"/>
    <w:rsid w:val="28416434"/>
    <w:rsid w:val="284C6A25"/>
    <w:rsid w:val="285E47A9"/>
    <w:rsid w:val="28661C5E"/>
    <w:rsid w:val="287D7033"/>
    <w:rsid w:val="28812CD5"/>
    <w:rsid w:val="288C5108"/>
    <w:rsid w:val="2899338D"/>
    <w:rsid w:val="28A013AD"/>
    <w:rsid w:val="28AB663D"/>
    <w:rsid w:val="28AB7D51"/>
    <w:rsid w:val="28C0369D"/>
    <w:rsid w:val="28CB3F50"/>
    <w:rsid w:val="28CF4308"/>
    <w:rsid w:val="28D9041B"/>
    <w:rsid w:val="28ED036A"/>
    <w:rsid w:val="28F72F97"/>
    <w:rsid w:val="28FE2577"/>
    <w:rsid w:val="290162C5"/>
    <w:rsid w:val="2917694A"/>
    <w:rsid w:val="291C47AB"/>
    <w:rsid w:val="294F692F"/>
    <w:rsid w:val="295403E9"/>
    <w:rsid w:val="295E6B72"/>
    <w:rsid w:val="29A104CA"/>
    <w:rsid w:val="29B82726"/>
    <w:rsid w:val="29BD1AEA"/>
    <w:rsid w:val="29C3025C"/>
    <w:rsid w:val="29E259F5"/>
    <w:rsid w:val="2A1D6A2D"/>
    <w:rsid w:val="2A257690"/>
    <w:rsid w:val="2A2658E2"/>
    <w:rsid w:val="2A2E2361"/>
    <w:rsid w:val="2A5F68C5"/>
    <w:rsid w:val="2A6308E4"/>
    <w:rsid w:val="2AA41642"/>
    <w:rsid w:val="2AA66A22"/>
    <w:rsid w:val="2ACD627D"/>
    <w:rsid w:val="2AE17A5A"/>
    <w:rsid w:val="2AEF3F25"/>
    <w:rsid w:val="2B1C0A93"/>
    <w:rsid w:val="2B2636BF"/>
    <w:rsid w:val="2B484546"/>
    <w:rsid w:val="2B4A1AA4"/>
    <w:rsid w:val="2B674404"/>
    <w:rsid w:val="2B7803BF"/>
    <w:rsid w:val="2BB7383F"/>
    <w:rsid w:val="2BC453B2"/>
    <w:rsid w:val="2BD004F8"/>
    <w:rsid w:val="2C016606"/>
    <w:rsid w:val="2C44272B"/>
    <w:rsid w:val="2C504BF0"/>
    <w:rsid w:val="2C5A5D16"/>
    <w:rsid w:val="2C602C01"/>
    <w:rsid w:val="2C7D1A05"/>
    <w:rsid w:val="2C8B2374"/>
    <w:rsid w:val="2C9C1E8B"/>
    <w:rsid w:val="2CA376BD"/>
    <w:rsid w:val="2CB847EB"/>
    <w:rsid w:val="2CC53D32"/>
    <w:rsid w:val="2CD25D33"/>
    <w:rsid w:val="2D0143E4"/>
    <w:rsid w:val="2D0A3299"/>
    <w:rsid w:val="2D362E0A"/>
    <w:rsid w:val="2D485B6F"/>
    <w:rsid w:val="2D662499"/>
    <w:rsid w:val="2DA01E4F"/>
    <w:rsid w:val="2DAD1E76"/>
    <w:rsid w:val="2DEA131C"/>
    <w:rsid w:val="2DFB0E33"/>
    <w:rsid w:val="2E132621"/>
    <w:rsid w:val="2E3254B1"/>
    <w:rsid w:val="2E6469D8"/>
    <w:rsid w:val="2E6D516A"/>
    <w:rsid w:val="2E7806D6"/>
    <w:rsid w:val="2E8D23D3"/>
    <w:rsid w:val="2EBF00B3"/>
    <w:rsid w:val="2EC61441"/>
    <w:rsid w:val="2EC658E5"/>
    <w:rsid w:val="2ED53FDC"/>
    <w:rsid w:val="2EF37D5C"/>
    <w:rsid w:val="2EF60BB0"/>
    <w:rsid w:val="2F124637"/>
    <w:rsid w:val="2F4862FA"/>
    <w:rsid w:val="2F522CD5"/>
    <w:rsid w:val="2F650C5A"/>
    <w:rsid w:val="2F6649D2"/>
    <w:rsid w:val="2F6D4145"/>
    <w:rsid w:val="2FBE65BC"/>
    <w:rsid w:val="2FCD4A51"/>
    <w:rsid w:val="2FE043BB"/>
    <w:rsid w:val="2FFF10AF"/>
    <w:rsid w:val="30221FB4"/>
    <w:rsid w:val="3023045A"/>
    <w:rsid w:val="303B5E5F"/>
    <w:rsid w:val="30586A11"/>
    <w:rsid w:val="305F7D9F"/>
    <w:rsid w:val="306E7FE2"/>
    <w:rsid w:val="308415B4"/>
    <w:rsid w:val="30A27C8C"/>
    <w:rsid w:val="30BF439A"/>
    <w:rsid w:val="30C776F3"/>
    <w:rsid w:val="30EE1123"/>
    <w:rsid w:val="30EE4C7F"/>
    <w:rsid w:val="30FD3114"/>
    <w:rsid w:val="31046251"/>
    <w:rsid w:val="3106021B"/>
    <w:rsid w:val="316F4012"/>
    <w:rsid w:val="31857392"/>
    <w:rsid w:val="31903F88"/>
    <w:rsid w:val="31A17B96"/>
    <w:rsid w:val="31A83080"/>
    <w:rsid w:val="31AB2B70"/>
    <w:rsid w:val="31D67B9E"/>
    <w:rsid w:val="31DE4CF4"/>
    <w:rsid w:val="31EF0CAF"/>
    <w:rsid w:val="31F938DC"/>
    <w:rsid w:val="32002EBC"/>
    <w:rsid w:val="320A7897"/>
    <w:rsid w:val="320C1861"/>
    <w:rsid w:val="321626E0"/>
    <w:rsid w:val="32186458"/>
    <w:rsid w:val="32476D3D"/>
    <w:rsid w:val="32504720"/>
    <w:rsid w:val="32685F2C"/>
    <w:rsid w:val="32725B2C"/>
    <w:rsid w:val="32901DB4"/>
    <w:rsid w:val="32A61CB5"/>
    <w:rsid w:val="32B670C6"/>
    <w:rsid w:val="32CD1473"/>
    <w:rsid w:val="32E225C2"/>
    <w:rsid w:val="32F46983"/>
    <w:rsid w:val="33136C1F"/>
    <w:rsid w:val="33280B5E"/>
    <w:rsid w:val="33291F9F"/>
    <w:rsid w:val="333345DF"/>
    <w:rsid w:val="333C7F24"/>
    <w:rsid w:val="3354762A"/>
    <w:rsid w:val="33883169"/>
    <w:rsid w:val="33947E11"/>
    <w:rsid w:val="33976255"/>
    <w:rsid w:val="33A81058"/>
    <w:rsid w:val="33C531F5"/>
    <w:rsid w:val="33D91C17"/>
    <w:rsid w:val="34142C4F"/>
    <w:rsid w:val="3421711A"/>
    <w:rsid w:val="342A2472"/>
    <w:rsid w:val="3445105A"/>
    <w:rsid w:val="344572AC"/>
    <w:rsid w:val="34AF485F"/>
    <w:rsid w:val="34CB2F1E"/>
    <w:rsid w:val="34CE1050"/>
    <w:rsid w:val="350C1B78"/>
    <w:rsid w:val="351112A6"/>
    <w:rsid w:val="351B1DBB"/>
    <w:rsid w:val="351B3C18"/>
    <w:rsid w:val="351C46B4"/>
    <w:rsid w:val="353115DE"/>
    <w:rsid w:val="35867B7C"/>
    <w:rsid w:val="35901861"/>
    <w:rsid w:val="35926521"/>
    <w:rsid w:val="35BF4E3C"/>
    <w:rsid w:val="35C236B1"/>
    <w:rsid w:val="36154A5C"/>
    <w:rsid w:val="361707D4"/>
    <w:rsid w:val="362829E1"/>
    <w:rsid w:val="36494363"/>
    <w:rsid w:val="366A3BC0"/>
    <w:rsid w:val="367244CE"/>
    <w:rsid w:val="367C4ADB"/>
    <w:rsid w:val="36941E25"/>
    <w:rsid w:val="36B6623F"/>
    <w:rsid w:val="36D16BD5"/>
    <w:rsid w:val="36E903C3"/>
    <w:rsid w:val="37080D29"/>
    <w:rsid w:val="370C2303"/>
    <w:rsid w:val="37215DAE"/>
    <w:rsid w:val="37294C63"/>
    <w:rsid w:val="372C02AF"/>
    <w:rsid w:val="37461371"/>
    <w:rsid w:val="374776F1"/>
    <w:rsid w:val="3751103F"/>
    <w:rsid w:val="37521BDE"/>
    <w:rsid w:val="37643EED"/>
    <w:rsid w:val="37661A13"/>
    <w:rsid w:val="376712E7"/>
    <w:rsid w:val="377203B8"/>
    <w:rsid w:val="377647DE"/>
    <w:rsid w:val="37797999"/>
    <w:rsid w:val="378A6F0B"/>
    <w:rsid w:val="379406B9"/>
    <w:rsid w:val="37B02C3F"/>
    <w:rsid w:val="37B179ED"/>
    <w:rsid w:val="37D50947"/>
    <w:rsid w:val="37EA2644"/>
    <w:rsid w:val="37F708BD"/>
    <w:rsid w:val="380354B4"/>
    <w:rsid w:val="3805122C"/>
    <w:rsid w:val="381476C1"/>
    <w:rsid w:val="382F0057"/>
    <w:rsid w:val="386A5533"/>
    <w:rsid w:val="3875066B"/>
    <w:rsid w:val="3876277B"/>
    <w:rsid w:val="389820A0"/>
    <w:rsid w:val="38A52EF3"/>
    <w:rsid w:val="38C509BB"/>
    <w:rsid w:val="38D24344"/>
    <w:rsid w:val="38DA77C6"/>
    <w:rsid w:val="38FB14AA"/>
    <w:rsid w:val="39161217"/>
    <w:rsid w:val="39183D6A"/>
    <w:rsid w:val="393C6ED0"/>
    <w:rsid w:val="396159B3"/>
    <w:rsid w:val="39663F4D"/>
    <w:rsid w:val="396C0E37"/>
    <w:rsid w:val="399A3BF6"/>
    <w:rsid w:val="39BB609F"/>
    <w:rsid w:val="39E13099"/>
    <w:rsid w:val="39ED01CA"/>
    <w:rsid w:val="39EE7A9E"/>
    <w:rsid w:val="3A380CA0"/>
    <w:rsid w:val="3A61098D"/>
    <w:rsid w:val="3A960861"/>
    <w:rsid w:val="3AA56BF4"/>
    <w:rsid w:val="3AC03371"/>
    <w:rsid w:val="3ACC6031"/>
    <w:rsid w:val="3AF63EB6"/>
    <w:rsid w:val="3B143534"/>
    <w:rsid w:val="3B1C464C"/>
    <w:rsid w:val="3B4200A1"/>
    <w:rsid w:val="3B4A33FA"/>
    <w:rsid w:val="3B60677A"/>
    <w:rsid w:val="3B714E2B"/>
    <w:rsid w:val="3B8B1A48"/>
    <w:rsid w:val="3B8C3A12"/>
    <w:rsid w:val="3BAB3E99"/>
    <w:rsid w:val="3BC767F9"/>
    <w:rsid w:val="3BD01B51"/>
    <w:rsid w:val="3BD038FF"/>
    <w:rsid w:val="3BD73C11"/>
    <w:rsid w:val="3BEB698B"/>
    <w:rsid w:val="3C410359"/>
    <w:rsid w:val="3C432323"/>
    <w:rsid w:val="3C461E13"/>
    <w:rsid w:val="3C662F25"/>
    <w:rsid w:val="3C7B03C2"/>
    <w:rsid w:val="3C812E4B"/>
    <w:rsid w:val="3C956097"/>
    <w:rsid w:val="3CA32639"/>
    <w:rsid w:val="3CAB7EC8"/>
    <w:rsid w:val="3CC86CCC"/>
    <w:rsid w:val="3CCD770B"/>
    <w:rsid w:val="3CEA279F"/>
    <w:rsid w:val="3CED6733"/>
    <w:rsid w:val="3CFE1B52"/>
    <w:rsid w:val="3D001FC2"/>
    <w:rsid w:val="3D0B354C"/>
    <w:rsid w:val="3D0D46DF"/>
    <w:rsid w:val="3D0E0B83"/>
    <w:rsid w:val="3D130278"/>
    <w:rsid w:val="3D385C00"/>
    <w:rsid w:val="3D3D3216"/>
    <w:rsid w:val="3D7B5AED"/>
    <w:rsid w:val="3D7C2EA5"/>
    <w:rsid w:val="3D7F55DD"/>
    <w:rsid w:val="3D8B4D69"/>
    <w:rsid w:val="3D9B1CEB"/>
    <w:rsid w:val="3DE10046"/>
    <w:rsid w:val="3DEE2762"/>
    <w:rsid w:val="3E3363C7"/>
    <w:rsid w:val="3E391C30"/>
    <w:rsid w:val="3E4A100D"/>
    <w:rsid w:val="3E6842C3"/>
    <w:rsid w:val="3E895FE7"/>
    <w:rsid w:val="3E970704"/>
    <w:rsid w:val="3E9A0C6C"/>
    <w:rsid w:val="3E9F580B"/>
    <w:rsid w:val="3EC15781"/>
    <w:rsid w:val="3EC62D97"/>
    <w:rsid w:val="3ECB6600"/>
    <w:rsid w:val="3EE120B5"/>
    <w:rsid w:val="3EE85404"/>
    <w:rsid w:val="3EF73899"/>
    <w:rsid w:val="3F034197"/>
    <w:rsid w:val="3F051B12"/>
    <w:rsid w:val="3F1B30E3"/>
    <w:rsid w:val="3F2417F4"/>
    <w:rsid w:val="3F475CB6"/>
    <w:rsid w:val="3F5D7BA0"/>
    <w:rsid w:val="3F5F7B43"/>
    <w:rsid w:val="3FAA26B9"/>
    <w:rsid w:val="3FC31FB4"/>
    <w:rsid w:val="3FD80FD4"/>
    <w:rsid w:val="3FDD2A8F"/>
    <w:rsid w:val="3FE92305"/>
    <w:rsid w:val="4013200C"/>
    <w:rsid w:val="402B1A4C"/>
    <w:rsid w:val="40330901"/>
    <w:rsid w:val="404C3770"/>
    <w:rsid w:val="40624D42"/>
    <w:rsid w:val="408847A8"/>
    <w:rsid w:val="4095684E"/>
    <w:rsid w:val="409C46F8"/>
    <w:rsid w:val="40C81049"/>
    <w:rsid w:val="41066F44"/>
    <w:rsid w:val="411E6EBB"/>
    <w:rsid w:val="414C3A28"/>
    <w:rsid w:val="41703943"/>
    <w:rsid w:val="418D59F9"/>
    <w:rsid w:val="41CC6917"/>
    <w:rsid w:val="41D852BC"/>
    <w:rsid w:val="42164036"/>
    <w:rsid w:val="42462B6D"/>
    <w:rsid w:val="424D3EFC"/>
    <w:rsid w:val="42552DB0"/>
    <w:rsid w:val="426B25D4"/>
    <w:rsid w:val="42935686"/>
    <w:rsid w:val="42982C9D"/>
    <w:rsid w:val="42997141"/>
    <w:rsid w:val="429F402B"/>
    <w:rsid w:val="42C817D4"/>
    <w:rsid w:val="42C85330"/>
    <w:rsid w:val="42D9578F"/>
    <w:rsid w:val="42E00A4C"/>
    <w:rsid w:val="43056CF0"/>
    <w:rsid w:val="43301127"/>
    <w:rsid w:val="43664B49"/>
    <w:rsid w:val="438C2802"/>
    <w:rsid w:val="439C056B"/>
    <w:rsid w:val="43B012CC"/>
    <w:rsid w:val="440C3942"/>
    <w:rsid w:val="44202F4A"/>
    <w:rsid w:val="443833A3"/>
    <w:rsid w:val="445D419E"/>
    <w:rsid w:val="445F4D0F"/>
    <w:rsid w:val="447119F7"/>
    <w:rsid w:val="448A431A"/>
    <w:rsid w:val="44A45929"/>
    <w:rsid w:val="44CB735A"/>
    <w:rsid w:val="44CC15AD"/>
    <w:rsid w:val="45186B8F"/>
    <w:rsid w:val="451E1B7F"/>
    <w:rsid w:val="451E392D"/>
    <w:rsid w:val="45246A6A"/>
    <w:rsid w:val="45464C32"/>
    <w:rsid w:val="4561381A"/>
    <w:rsid w:val="45AF0304"/>
    <w:rsid w:val="46054AED"/>
    <w:rsid w:val="4605689B"/>
    <w:rsid w:val="46072613"/>
    <w:rsid w:val="464C6F34"/>
    <w:rsid w:val="4650429B"/>
    <w:rsid w:val="46585A46"/>
    <w:rsid w:val="467F03FC"/>
    <w:rsid w:val="46B207D1"/>
    <w:rsid w:val="46C027C2"/>
    <w:rsid w:val="46DD5122"/>
    <w:rsid w:val="46E30A49"/>
    <w:rsid w:val="470A00FF"/>
    <w:rsid w:val="472E597E"/>
    <w:rsid w:val="473D27AA"/>
    <w:rsid w:val="47431429"/>
    <w:rsid w:val="47486A40"/>
    <w:rsid w:val="475278BE"/>
    <w:rsid w:val="475573AE"/>
    <w:rsid w:val="476615BC"/>
    <w:rsid w:val="476B0980"/>
    <w:rsid w:val="47912C97"/>
    <w:rsid w:val="47D00DFF"/>
    <w:rsid w:val="47D11F54"/>
    <w:rsid w:val="47F364E0"/>
    <w:rsid w:val="48253225"/>
    <w:rsid w:val="482C6361"/>
    <w:rsid w:val="483B0BC3"/>
    <w:rsid w:val="485C0CAD"/>
    <w:rsid w:val="48657F5E"/>
    <w:rsid w:val="48B56357"/>
    <w:rsid w:val="48C26CC5"/>
    <w:rsid w:val="48C7608A"/>
    <w:rsid w:val="48E42798"/>
    <w:rsid w:val="48EC195F"/>
    <w:rsid w:val="48FD7CFE"/>
    <w:rsid w:val="491A4230"/>
    <w:rsid w:val="491F7C74"/>
    <w:rsid w:val="49213C28"/>
    <w:rsid w:val="49290AF3"/>
    <w:rsid w:val="493A2D00"/>
    <w:rsid w:val="49470F79"/>
    <w:rsid w:val="49697141"/>
    <w:rsid w:val="498126DD"/>
    <w:rsid w:val="49926698"/>
    <w:rsid w:val="499E7CEB"/>
    <w:rsid w:val="49FB248F"/>
    <w:rsid w:val="49FD006B"/>
    <w:rsid w:val="4A090D57"/>
    <w:rsid w:val="4A2A68D0"/>
    <w:rsid w:val="4A331C29"/>
    <w:rsid w:val="4A3F67C0"/>
    <w:rsid w:val="4A471230"/>
    <w:rsid w:val="4A6C081F"/>
    <w:rsid w:val="4A7D2EA4"/>
    <w:rsid w:val="4A8E6E5F"/>
    <w:rsid w:val="4ACF7478"/>
    <w:rsid w:val="4AE178D7"/>
    <w:rsid w:val="4AF0089A"/>
    <w:rsid w:val="4AF13892"/>
    <w:rsid w:val="4B1A4B97"/>
    <w:rsid w:val="4B5300A9"/>
    <w:rsid w:val="4B6B71A0"/>
    <w:rsid w:val="4B7D7469"/>
    <w:rsid w:val="4B9366F7"/>
    <w:rsid w:val="4BA10E14"/>
    <w:rsid w:val="4BAD5A0B"/>
    <w:rsid w:val="4BCE772F"/>
    <w:rsid w:val="4BEA4569"/>
    <w:rsid w:val="4BFC24EE"/>
    <w:rsid w:val="4BFC604B"/>
    <w:rsid w:val="4C177328"/>
    <w:rsid w:val="4C2B6930"/>
    <w:rsid w:val="4C343A36"/>
    <w:rsid w:val="4C36037B"/>
    <w:rsid w:val="4C3D6D8F"/>
    <w:rsid w:val="4C5C4D3B"/>
    <w:rsid w:val="4C643B5B"/>
    <w:rsid w:val="4C72455F"/>
    <w:rsid w:val="4C880234"/>
    <w:rsid w:val="4C8E2679"/>
    <w:rsid w:val="4C8E75EA"/>
    <w:rsid w:val="4CA010CC"/>
    <w:rsid w:val="4CA94424"/>
    <w:rsid w:val="4CBD3A2C"/>
    <w:rsid w:val="4CCA2BFB"/>
    <w:rsid w:val="4CD9638C"/>
    <w:rsid w:val="4CEF1E05"/>
    <w:rsid w:val="4D2407F9"/>
    <w:rsid w:val="4D2A6BE7"/>
    <w:rsid w:val="4D3A1520"/>
    <w:rsid w:val="4D3A32CE"/>
    <w:rsid w:val="4D4E28D6"/>
    <w:rsid w:val="4D574C97"/>
    <w:rsid w:val="4D5D520F"/>
    <w:rsid w:val="4D7731CE"/>
    <w:rsid w:val="4D7D31BB"/>
    <w:rsid w:val="4D862070"/>
    <w:rsid w:val="4DC27CF9"/>
    <w:rsid w:val="4DC95567"/>
    <w:rsid w:val="4DCD7C9F"/>
    <w:rsid w:val="4DD252B5"/>
    <w:rsid w:val="4DEF5E83"/>
    <w:rsid w:val="4E024664"/>
    <w:rsid w:val="4E091E01"/>
    <w:rsid w:val="4E0D453F"/>
    <w:rsid w:val="4E2875CB"/>
    <w:rsid w:val="4E4A12EF"/>
    <w:rsid w:val="4E53036B"/>
    <w:rsid w:val="4E53054B"/>
    <w:rsid w:val="4E58624D"/>
    <w:rsid w:val="4E6B3FC2"/>
    <w:rsid w:val="4E7C7686"/>
    <w:rsid w:val="4EA03605"/>
    <w:rsid w:val="4ECC264C"/>
    <w:rsid w:val="4ED06576"/>
    <w:rsid w:val="4EDC2A3F"/>
    <w:rsid w:val="4F4E3CE2"/>
    <w:rsid w:val="4F5F701C"/>
    <w:rsid w:val="4F6208BA"/>
    <w:rsid w:val="4F824AB9"/>
    <w:rsid w:val="4F8E345D"/>
    <w:rsid w:val="4F9273F2"/>
    <w:rsid w:val="4FA42C81"/>
    <w:rsid w:val="4FAC7D88"/>
    <w:rsid w:val="4FB530E0"/>
    <w:rsid w:val="4FBF5D0D"/>
    <w:rsid w:val="4FE65048"/>
    <w:rsid w:val="4FFE6835"/>
    <w:rsid w:val="500656EA"/>
    <w:rsid w:val="501716A5"/>
    <w:rsid w:val="5043249A"/>
    <w:rsid w:val="50444D71"/>
    <w:rsid w:val="50546455"/>
    <w:rsid w:val="5075461D"/>
    <w:rsid w:val="507635FA"/>
    <w:rsid w:val="50781210"/>
    <w:rsid w:val="507E1724"/>
    <w:rsid w:val="508F5690"/>
    <w:rsid w:val="509C6548"/>
    <w:rsid w:val="509E6E33"/>
    <w:rsid w:val="50C01D3C"/>
    <w:rsid w:val="50D77086"/>
    <w:rsid w:val="51256043"/>
    <w:rsid w:val="514A7858"/>
    <w:rsid w:val="517D5E7F"/>
    <w:rsid w:val="519277D2"/>
    <w:rsid w:val="51B9600D"/>
    <w:rsid w:val="51D236DC"/>
    <w:rsid w:val="51DA6E2E"/>
    <w:rsid w:val="51F36142"/>
    <w:rsid w:val="51FC6DA4"/>
    <w:rsid w:val="52171E30"/>
    <w:rsid w:val="523302EC"/>
    <w:rsid w:val="526C7969"/>
    <w:rsid w:val="52903990"/>
    <w:rsid w:val="52943481"/>
    <w:rsid w:val="52A15DDE"/>
    <w:rsid w:val="52A42F98"/>
    <w:rsid w:val="52D01FDF"/>
    <w:rsid w:val="52E0112B"/>
    <w:rsid w:val="52E53CDC"/>
    <w:rsid w:val="530A729F"/>
    <w:rsid w:val="533407C0"/>
    <w:rsid w:val="53760DD8"/>
    <w:rsid w:val="53AE0572"/>
    <w:rsid w:val="53B768FB"/>
    <w:rsid w:val="53CE651E"/>
    <w:rsid w:val="53D8739D"/>
    <w:rsid w:val="542253DC"/>
    <w:rsid w:val="54232D0E"/>
    <w:rsid w:val="545C3B2A"/>
    <w:rsid w:val="547310A1"/>
    <w:rsid w:val="54955313"/>
    <w:rsid w:val="54F93A6F"/>
    <w:rsid w:val="5513722F"/>
    <w:rsid w:val="5531145B"/>
    <w:rsid w:val="5540169E"/>
    <w:rsid w:val="55502B3E"/>
    <w:rsid w:val="555750E8"/>
    <w:rsid w:val="5579695E"/>
    <w:rsid w:val="557F21C6"/>
    <w:rsid w:val="558275C0"/>
    <w:rsid w:val="55871C63"/>
    <w:rsid w:val="55A7171D"/>
    <w:rsid w:val="55BD684B"/>
    <w:rsid w:val="55C951EF"/>
    <w:rsid w:val="55CC644B"/>
    <w:rsid w:val="55CE6CAA"/>
    <w:rsid w:val="55D342C0"/>
    <w:rsid w:val="5621327D"/>
    <w:rsid w:val="56372AA1"/>
    <w:rsid w:val="56682C5A"/>
    <w:rsid w:val="56813D1C"/>
    <w:rsid w:val="56845FF7"/>
    <w:rsid w:val="56847368"/>
    <w:rsid w:val="568B6949"/>
    <w:rsid w:val="56A8574D"/>
    <w:rsid w:val="56BA2116"/>
    <w:rsid w:val="56EC4AB5"/>
    <w:rsid w:val="570064CA"/>
    <w:rsid w:val="572648C3"/>
    <w:rsid w:val="572A6162"/>
    <w:rsid w:val="572B3C88"/>
    <w:rsid w:val="57390153"/>
    <w:rsid w:val="57392849"/>
    <w:rsid w:val="57476D14"/>
    <w:rsid w:val="574B7E86"/>
    <w:rsid w:val="57517B92"/>
    <w:rsid w:val="57572CCF"/>
    <w:rsid w:val="57607DD5"/>
    <w:rsid w:val="576D24F2"/>
    <w:rsid w:val="578515EA"/>
    <w:rsid w:val="57853398"/>
    <w:rsid w:val="57882E88"/>
    <w:rsid w:val="579221F0"/>
    <w:rsid w:val="57A2162E"/>
    <w:rsid w:val="57A75A04"/>
    <w:rsid w:val="57DB745C"/>
    <w:rsid w:val="57E502DB"/>
    <w:rsid w:val="57FB7AFE"/>
    <w:rsid w:val="58236478"/>
    <w:rsid w:val="582F1556"/>
    <w:rsid w:val="583077A8"/>
    <w:rsid w:val="583628E4"/>
    <w:rsid w:val="58676F42"/>
    <w:rsid w:val="586C6306"/>
    <w:rsid w:val="58773629"/>
    <w:rsid w:val="589161B2"/>
    <w:rsid w:val="589966DD"/>
    <w:rsid w:val="58A32CEE"/>
    <w:rsid w:val="58DF11CE"/>
    <w:rsid w:val="58F24A5D"/>
    <w:rsid w:val="58F72402"/>
    <w:rsid w:val="59012EF2"/>
    <w:rsid w:val="594828CF"/>
    <w:rsid w:val="59690BBB"/>
    <w:rsid w:val="596D67DA"/>
    <w:rsid w:val="59D10B16"/>
    <w:rsid w:val="59EE7774"/>
    <w:rsid w:val="5A0A7FAF"/>
    <w:rsid w:val="5A1225D4"/>
    <w:rsid w:val="5A160C1F"/>
    <w:rsid w:val="5A2A6479"/>
    <w:rsid w:val="5A317807"/>
    <w:rsid w:val="5A3410A5"/>
    <w:rsid w:val="5A490FF5"/>
    <w:rsid w:val="5A4D1CF7"/>
    <w:rsid w:val="5A64198B"/>
    <w:rsid w:val="5A7B0A82"/>
    <w:rsid w:val="5A951B44"/>
    <w:rsid w:val="5A9A6034"/>
    <w:rsid w:val="5AD85ED5"/>
    <w:rsid w:val="5B092532"/>
    <w:rsid w:val="5B1E7D8B"/>
    <w:rsid w:val="5B242EC8"/>
    <w:rsid w:val="5B2F01EA"/>
    <w:rsid w:val="5B5163B3"/>
    <w:rsid w:val="5B547D6A"/>
    <w:rsid w:val="5B7516A9"/>
    <w:rsid w:val="5B7C71A8"/>
    <w:rsid w:val="5B800A46"/>
    <w:rsid w:val="5B835E40"/>
    <w:rsid w:val="5BA34735"/>
    <w:rsid w:val="5BCA1CC1"/>
    <w:rsid w:val="5BCD5C82"/>
    <w:rsid w:val="5BDB7A2A"/>
    <w:rsid w:val="5BFB00CD"/>
    <w:rsid w:val="5C0276AD"/>
    <w:rsid w:val="5C0A47B4"/>
    <w:rsid w:val="5C2A2760"/>
    <w:rsid w:val="5C2D4991"/>
    <w:rsid w:val="5C2E04A2"/>
    <w:rsid w:val="5C512D32"/>
    <w:rsid w:val="5C537F09"/>
    <w:rsid w:val="5C68135C"/>
    <w:rsid w:val="5CBC3D00"/>
    <w:rsid w:val="5CC214FE"/>
    <w:rsid w:val="5CD4149F"/>
    <w:rsid w:val="5CDA4186"/>
    <w:rsid w:val="5CF50FC0"/>
    <w:rsid w:val="5D121B72"/>
    <w:rsid w:val="5D4B5084"/>
    <w:rsid w:val="5D5F6439"/>
    <w:rsid w:val="5D964551"/>
    <w:rsid w:val="5DF70D68"/>
    <w:rsid w:val="5E143416"/>
    <w:rsid w:val="5E211941"/>
    <w:rsid w:val="5E2A2EEB"/>
    <w:rsid w:val="5E2A63FE"/>
    <w:rsid w:val="5E5B0994"/>
    <w:rsid w:val="5E60690D"/>
    <w:rsid w:val="5E800D5D"/>
    <w:rsid w:val="5EA20CD3"/>
    <w:rsid w:val="5EAE1426"/>
    <w:rsid w:val="5EB42F3B"/>
    <w:rsid w:val="5F0E0117"/>
    <w:rsid w:val="5F296A77"/>
    <w:rsid w:val="5F775CBC"/>
    <w:rsid w:val="5F893C41"/>
    <w:rsid w:val="5F8A29A8"/>
    <w:rsid w:val="5FAF36A8"/>
    <w:rsid w:val="5FCF78A6"/>
    <w:rsid w:val="5FEF1CF6"/>
    <w:rsid w:val="5FF32FFA"/>
    <w:rsid w:val="600F2399"/>
    <w:rsid w:val="6017124D"/>
    <w:rsid w:val="60200102"/>
    <w:rsid w:val="60583D40"/>
    <w:rsid w:val="606049A2"/>
    <w:rsid w:val="60651FB9"/>
    <w:rsid w:val="6089214B"/>
    <w:rsid w:val="608A1A1F"/>
    <w:rsid w:val="609B1E7E"/>
    <w:rsid w:val="609B59DA"/>
    <w:rsid w:val="60A32AE1"/>
    <w:rsid w:val="60D31618"/>
    <w:rsid w:val="60F670B5"/>
    <w:rsid w:val="610F0FDE"/>
    <w:rsid w:val="6115578D"/>
    <w:rsid w:val="611F660B"/>
    <w:rsid w:val="6138591F"/>
    <w:rsid w:val="61646714"/>
    <w:rsid w:val="6171498D"/>
    <w:rsid w:val="619A3EE4"/>
    <w:rsid w:val="619C7A7A"/>
    <w:rsid w:val="61BC02FE"/>
    <w:rsid w:val="61E0223F"/>
    <w:rsid w:val="61EF4230"/>
    <w:rsid w:val="61F23D20"/>
    <w:rsid w:val="622A5268"/>
    <w:rsid w:val="622B7232"/>
    <w:rsid w:val="6239194F"/>
    <w:rsid w:val="62404A8B"/>
    <w:rsid w:val="62871B95"/>
    <w:rsid w:val="62886778"/>
    <w:rsid w:val="62913539"/>
    <w:rsid w:val="62A0377C"/>
    <w:rsid w:val="62D33B51"/>
    <w:rsid w:val="62D653F0"/>
    <w:rsid w:val="62E573E1"/>
    <w:rsid w:val="62F12229"/>
    <w:rsid w:val="630E4B89"/>
    <w:rsid w:val="63163A3E"/>
    <w:rsid w:val="631B2E02"/>
    <w:rsid w:val="63495BC1"/>
    <w:rsid w:val="635527B8"/>
    <w:rsid w:val="6375013F"/>
    <w:rsid w:val="637D3ABD"/>
    <w:rsid w:val="638C3D00"/>
    <w:rsid w:val="63BE099D"/>
    <w:rsid w:val="63DD3638"/>
    <w:rsid w:val="63E60F90"/>
    <w:rsid w:val="640D4E41"/>
    <w:rsid w:val="6414300C"/>
    <w:rsid w:val="64175CC0"/>
    <w:rsid w:val="64265F03"/>
    <w:rsid w:val="642E7B8A"/>
    <w:rsid w:val="643423CE"/>
    <w:rsid w:val="644665A5"/>
    <w:rsid w:val="645667E8"/>
    <w:rsid w:val="6459198E"/>
    <w:rsid w:val="646709F5"/>
    <w:rsid w:val="646A5DEF"/>
    <w:rsid w:val="646D1D84"/>
    <w:rsid w:val="649966D5"/>
    <w:rsid w:val="64AA6B34"/>
    <w:rsid w:val="64BE438D"/>
    <w:rsid w:val="64C60A0E"/>
    <w:rsid w:val="64E060B2"/>
    <w:rsid w:val="64E75692"/>
    <w:rsid w:val="64F61D79"/>
    <w:rsid w:val="6500743F"/>
    <w:rsid w:val="65077AE2"/>
    <w:rsid w:val="650F5397"/>
    <w:rsid w:val="650F6997"/>
    <w:rsid w:val="6511270F"/>
    <w:rsid w:val="65163C77"/>
    <w:rsid w:val="65367E97"/>
    <w:rsid w:val="654E3963"/>
    <w:rsid w:val="65525F37"/>
    <w:rsid w:val="656942F9"/>
    <w:rsid w:val="656960A7"/>
    <w:rsid w:val="657333CA"/>
    <w:rsid w:val="65D33E68"/>
    <w:rsid w:val="65D5373C"/>
    <w:rsid w:val="65EF654B"/>
    <w:rsid w:val="65FF6A0B"/>
    <w:rsid w:val="66083B12"/>
    <w:rsid w:val="662D17CA"/>
    <w:rsid w:val="66344907"/>
    <w:rsid w:val="6645108C"/>
    <w:rsid w:val="666D1BC7"/>
    <w:rsid w:val="66794A10"/>
    <w:rsid w:val="66855163"/>
    <w:rsid w:val="668D1157"/>
    <w:rsid w:val="669C24AC"/>
    <w:rsid w:val="66C42693"/>
    <w:rsid w:val="66D32372"/>
    <w:rsid w:val="66D6776C"/>
    <w:rsid w:val="66E856F1"/>
    <w:rsid w:val="66FB2978"/>
    <w:rsid w:val="67152BBC"/>
    <w:rsid w:val="671D183F"/>
    <w:rsid w:val="67220C03"/>
    <w:rsid w:val="673964CD"/>
    <w:rsid w:val="673D77EB"/>
    <w:rsid w:val="673E3563"/>
    <w:rsid w:val="676A23F4"/>
    <w:rsid w:val="67792FF4"/>
    <w:rsid w:val="679E4055"/>
    <w:rsid w:val="67A26B47"/>
    <w:rsid w:val="67A557D8"/>
    <w:rsid w:val="67B04461"/>
    <w:rsid w:val="67C219E5"/>
    <w:rsid w:val="67D363A2"/>
    <w:rsid w:val="67D90194"/>
    <w:rsid w:val="68034910"/>
    <w:rsid w:val="68035753"/>
    <w:rsid w:val="68071723"/>
    <w:rsid w:val="681F5143"/>
    <w:rsid w:val="682D5AB2"/>
    <w:rsid w:val="68646FFA"/>
    <w:rsid w:val="688651C2"/>
    <w:rsid w:val="688A32CD"/>
    <w:rsid w:val="68AD09A1"/>
    <w:rsid w:val="68C2682B"/>
    <w:rsid w:val="68CF0917"/>
    <w:rsid w:val="68D0468F"/>
    <w:rsid w:val="68D47F0F"/>
    <w:rsid w:val="690A7BA1"/>
    <w:rsid w:val="6916545C"/>
    <w:rsid w:val="6938470E"/>
    <w:rsid w:val="694641F3"/>
    <w:rsid w:val="695232F6"/>
    <w:rsid w:val="696821A4"/>
    <w:rsid w:val="698931BC"/>
    <w:rsid w:val="699F478D"/>
    <w:rsid w:val="69AC6EAA"/>
    <w:rsid w:val="69AE2C22"/>
    <w:rsid w:val="69CE0BCF"/>
    <w:rsid w:val="69F148BD"/>
    <w:rsid w:val="69FD7706"/>
    <w:rsid w:val="6A2A02ED"/>
    <w:rsid w:val="6A2B4273"/>
    <w:rsid w:val="6A2E5B11"/>
    <w:rsid w:val="6A356EA0"/>
    <w:rsid w:val="6A3C022E"/>
    <w:rsid w:val="6A590DE0"/>
    <w:rsid w:val="6A5B255C"/>
    <w:rsid w:val="6A794FDE"/>
    <w:rsid w:val="6AB46016"/>
    <w:rsid w:val="6ABE6E95"/>
    <w:rsid w:val="6B064398"/>
    <w:rsid w:val="6B113469"/>
    <w:rsid w:val="6B15282D"/>
    <w:rsid w:val="6B1747F7"/>
    <w:rsid w:val="6B19231D"/>
    <w:rsid w:val="6B3233DF"/>
    <w:rsid w:val="6B3E1AAB"/>
    <w:rsid w:val="6B3E7FD6"/>
    <w:rsid w:val="6B511AB7"/>
    <w:rsid w:val="6B686E01"/>
    <w:rsid w:val="6B720417"/>
    <w:rsid w:val="6B80414A"/>
    <w:rsid w:val="6B916358"/>
    <w:rsid w:val="6B9A2731"/>
    <w:rsid w:val="6BA51E03"/>
    <w:rsid w:val="6BA75B7B"/>
    <w:rsid w:val="6BF54B38"/>
    <w:rsid w:val="6BFD39ED"/>
    <w:rsid w:val="6BFD481D"/>
    <w:rsid w:val="6C164AAF"/>
    <w:rsid w:val="6C20148A"/>
    <w:rsid w:val="6C7812C6"/>
    <w:rsid w:val="6C823EF2"/>
    <w:rsid w:val="6CB22A29"/>
    <w:rsid w:val="6CF7043C"/>
    <w:rsid w:val="6D022035"/>
    <w:rsid w:val="6D08089B"/>
    <w:rsid w:val="6D371181"/>
    <w:rsid w:val="6D417909"/>
    <w:rsid w:val="6D513FF0"/>
    <w:rsid w:val="6DB16D47"/>
    <w:rsid w:val="6DC7308F"/>
    <w:rsid w:val="6DE035C6"/>
    <w:rsid w:val="6DE704B1"/>
    <w:rsid w:val="6DF1132F"/>
    <w:rsid w:val="6E086D99"/>
    <w:rsid w:val="6E0B0643"/>
    <w:rsid w:val="6E161909"/>
    <w:rsid w:val="6E1D3ED3"/>
    <w:rsid w:val="6E587601"/>
    <w:rsid w:val="6E70494A"/>
    <w:rsid w:val="6E7B6E4B"/>
    <w:rsid w:val="6E867CCA"/>
    <w:rsid w:val="6E8757F0"/>
    <w:rsid w:val="6E9028F6"/>
    <w:rsid w:val="6E934195"/>
    <w:rsid w:val="6EB503C5"/>
    <w:rsid w:val="6EC30F1E"/>
    <w:rsid w:val="6EC407F2"/>
    <w:rsid w:val="6F1468E1"/>
    <w:rsid w:val="6F2968A7"/>
    <w:rsid w:val="6F2E3EBD"/>
    <w:rsid w:val="6F4910B2"/>
    <w:rsid w:val="6F547DC8"/>
    <w:rsid w:val="6F857F81"/>
    <w:rsid w:val="6F906926"/>
    <w:rsid w:val="6F9E1043"/>
    <w:rsid w:val="6FA44ECA"/>
    <w:rsid w:val="6FBC771B"/>
    <w:rsid w:val="6FF92F16"/>
    <w:rsid w:val="7019691C"/>
    <w:rsid w:val="701B2645"/>
    <w:rsid w:val="70291255"/>
    <w:rsid w:val="703D240A"/>
    <w:rsid w:val="706641B2"/>
    <w:rsid w:val="707E2AEB"/>
    <w:rsid w:val="708E10B8"/>
    <w:rsid w:val="70BA00FF"/>
    <w:rsid w:val="70BD2481"/>
    <w:rsid w:val="70C20D61"/>
    <w:rsid w:val="70D07922"/>
    <w:rsid w:val="70E17439"/>
    <w:rsid w:val="71267542"/>
    <w:rsid w:val="71724535"/>
    <w:rsid w:val="71744751"/>
    <w:rsid w:val="718F158B"/>
    <w:rsid w:val="71997D14"/>
    <w:rsid w:val="71A52AC3"/>
    <w:rsid w:val="71AF5789"/>
    <w:rsid w:val="71B8206E"/>
    <w:rsid w:val="71BA7C8A"/>
    <w:rsid w:val="71BE3C1E"/>
    <w:rsid w:val="71CD6690"/>
    <w:rsid w:val="71D46F9E"/>
    <w:rsid w:val="71DB032D"/>
    <w:rsid w:val="72095F77"/>
    <w:rsid w:val="7218332F"/>
    <w:rsid w:val="7275252F"/>
    <w:rsid w:val="729F57FE"/>
    <w:rsid w:val="72A2709C"/>
    <w:rsid w:val="72A76461"/>
    <w:rsid w:val="72A921D9"/>
    <w:rsid w:val="72B91368"/>
    <w:rsid w:val="72CC4119"/>
    <w:rsid w:val="72CE7E91"/>
    <w:rsid w:val="735749ED"/>
    <w:rsid w:val="735859AD"/>
    <w:rsid w:val="73774085"/>
    <w:rsid w:val="738549F4"/>
    <w:rsid w:val="73990B1F"/>
    <w:rsid w:val="73B07597"/>
    <w:rsid w:val="73B61051"/>
    <w:rsid w:val="73C03C7E"/>
    <w:rsid w:val="73C3551C"/>
    <w:rsid w:val="73C44DF0"/>
    <w:rsid w:val="73D634A1"/>
    <w:rsid w:val="73EB6821"/>
    <w:rsid w:val="740805F2"/>
    <w:rsid w:val="7423420D"/>
    <w:rsid w:val="743261FE"/>
    <w:rsid w:val="74487E97"/>
    <w:rsid w:val="744C5512"/>
    <w:rsid w:val="745A3D0B"/>
    <w:rsid w:val="745B7503"/>
    <w:rsid w:val="7476433D"/>
    <w:rsid w:val="7487479C"/>
    <w:rsid w:val="748F3650"/>
    <w:rsid w:val="74B531D5"/>
    <w:rsid w:val="74E53270"/>
    <w:rsid w:val="74F00593"/>
    <w:rsid w:val="750202C6"/>
    <w:rsid w:val="750D2EF3"/>
    <w:rsid w:val="753F5076"/>
    <w:rsid w:val="754F06D4"/>
    <w:rsid w:val="756643B1"/>
    <w:rsid w:val="758B6094"/>
    <w:rsid w:val="75967753"/>
    <w:rsid w:val="75A66EA3"/>
    <w:rsid w:val="75B07D22"/>
    <w:rsid w:val="75B415C0"/>
    <w:rsid w:val="75B53450"/>
    <w:rsid w:val="75DB4D9F"/>
    <w:rsid w:val="75DE488F"/>
    <w:rsid w:val="761C0537"/>
    <w:rsid w:val="765B5EE0"/>
    <w:rsid w:val="766F3739"/>
    <w:rsid w:val="7671125F"/>
    <w:rsid w:val="769B62DC"/>
    <w:rsid w:val="76C75323"/>
    <w:rsid w:val="76D812DE"/>
    <w:rsid w:val="7706409E"/>
    <w:rsid w:val="77147E3D"/>
    <w:rsid w:val="771F16A6"/>
    <w:rsid w:val="77233B24"/>
    <w:rsid w:val="77336515"/>
    <w:rsid w:val="773504DF"/>
    <w:rsid w:val="77440722"/>
    <w:rsid w:val="77701517"/>
    <w:rsid w:val="7778661E"/>
    <w:rsid w:val="77B43AFA"/>
    <w:rsid w:val="77B638AE"/>
    <w:rsid w:val="77D9530E"/>
    <w:rsid w:val="77F20AE8"/>
    <w:rsid w:val="77F87896"/>
    <w:rsid w:val="77FC0A7F"/>
    <w:rsid w:val="77FC0F91"/>
    <w:rsid w:val="78061E7B"/>
    <w:rsid w:val="78181C63"/>
    <w:rsid w:val="781C51FB"/>
    <w:rsid w:val="783946CD"/>
    <w:rsid w:val="78727511"/>
    <w:rsid w:val="78B10039"/>
    <w:rsid w:val="78B95140"/>
    <w:rsid w:val="78FD367E"/>
    <w:rsid w:val="793219A9"/>
    <w:rsid w:val="793D3346"/>
    <w:rsid w:val="793E4DEB"/>
    <w:rsid w:val="79445023"/>
    <w:rsid w:val="79450781"/>
    <w:rsid w:val="795C61F7"/>
    <w:rsid w:val="79652BD2"/>
    <w:rsid w:val="798738EF"/>
    <w:rsid w:val="79A454A8"/>
    <w:rsid w:val="79B31B8F"/>
    <w:rsid w:val="79BB6EA8"/>
    <w:rsid w:val="79FB00B7"/>
    <w:rsid w:val="7A1D3808"/>
    <w:rsid w:val="7A2605B3"/>
    <w:rsid w:val="7A2C303C"/>
    <w:rsid w:val="7A2E7F9C"/>
    <w:rsid w:val="7A3902E6"/>
    <w:rsid w:val="7A4F18B8"/>
    <w:rsid w:val="7A6D61E2"/>
    <w:rsid w:val="7A6E199F"/>
    <w:rsid w:val="7A801B3B"/>
    <w:rsid w:val="7A810C91"/>
    <w:rsid w:val="7A9B2D4F"/>
    <w:rsid w:val="7AAC6D0A"/>
    <w:rsid w:val="7ABE4C8F"/>
    <w:rsid w:val="7AC04563"/>
    <w:rsid w:val="7AC57DCC"/>
    <w:rsid w:val="7ACA3634"/>
    <w:rsid w:val="7ADB314B"/>
    <w:rsid w:val="7B0F7299"/>
    <w:rsid w:val="7B503B39"/>
    <w:rsid w:val="7B615D46"/>
    <w:rsid w:val="7B786BEC"/>
    <w:rsid w:val="7B8732D3"/>
    <w:rsid w:val="7BC43485"/>
    <w:rsid w:val="7BFF3E25"/>
    <w:rsid w:val="7C0C5586"/>
    <w:rsid w:val="7C1B7150"/>
    <w:rsid w:val="7C29438A"/>
    <w:rsid w:val="7C334260"/>
    <w:rsid w:val="7C397D90"/>
    <w:rsid w:val="7C6E687F"/>
    <w:rsid w:val="7C7236B9"/>
    <w:rsid w:val="7CA659DB"/>
    <w:rsid w:val="7CA9603C"/>
    <w:rsid w:val="7CC55E61"/>
    <w:rsid w:val="7CCD2F68"/>
    <w:rsid w:val="7D221505"/>
    <w:rsid w:val="7D2863F0"/>
    <w:rsid w:val="7D4031C1"/>
    <w:rsid w:val="7D407BDD"/>
    <w:rsid w:val="7D603DDC"/>
    <w:rsid w:val="7D6A1742"/>
    <w:rsid w:val="7D705930"/>
    <w:rsid w:val="7D9046C1"/>
    <w:rsid w:val="7D943A85"/>
    <w:rsid w:val="7DBF6D54"/>
    <w:rsid w:val="7DDD367E"/>
    <w:rsid w:val="7DF74740"/>
    <w:rsid w:val="7E154BC6"/>
    <w:rsid w:val="7E1626EC"/>
    <w:rsid w:val="7E3F7E95"/>
    <w:rsid w:val="7E411E5F"/>
    <w:rsid w:val="7E4E00D8"/>
    <w:rsid w:val="7E541204"/>
    <w:rsid w:val="7E7D2A5E"/>
    <w:rsid w:val="7EA146AC"/>
    <w:rsid w:val="7EB937A4"/>
    <w:rsid w:val="7EE051D4"/>
    <w:rsid w:val="7EFB0260"/>
    <w:rsid w:val="7F0916A5"/>
    <w:rsid w:val="7F0B7D77"/>
    <w:rsid w:val="7F196938"/>
    <w:rsid w:val="7F3E368E"/>
    <w:rsid w:val="7F594F87"/>
    <w:rsid w:val="7F660F12"/>
    <w:rsid w:val="7F947D6D"/>
    <w:rsid w:val="7FA30D65"/>
    <w:rsid w:val="7FA53D28"/>
    <w:rsid w:val="7FB16B71"/>
    <w:rsid w:val="7FBF303C"/>
    <w:rsid w:val="7FD10FC1"/>
    <w:rsid w:val="7FE26D2A"/>
    <w:rsid w:val="7FE9434C"/>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80" w:lineRule="exact"/>
      <w:ind w:firstLine="560" w:firstLineChars="200"/>
      <w:jc w:val="both"/>
    </w:pPr>
    <w:rPr>
      <w:rFonts w:ascii="仿宋" w:hAnsi="仿宋" w:eastAsia="仿宋" w:cs="Times New Roman"/>
      <w:kern w:val="2"/>
      <w:sz w:val="24"/>
      <w:lang w:val="en-US" w:eastAsia="zh-CN" w:bidi="ar-SA"/>
    </w:rPr>
  </w:style>
  <w:style w:type="paragraph" w:styleId="2">
    <w:name w:val="heading 1"/>
    <w:basedOn w:val="1"/>
    <w:next w:val="1"/>
    <w:link w:val="27"/>
    <w:autoRedefine/>
    <w:qFormat/>
    <w:uiPriority w:val="0"/>
    <w:pPr>
      <w:keepNext/>
      <w:keepLines/>
      <w:spacing w:before="20" w:beforeLines="20" w:after="80" w:afterLines="80" w:line="600" w:lineRule="exact"/>
      <w:ind w:firstLine="0" w:firstLineChars="0"/>
      <w:jc w:val="center"/>
      <w:outlineLvl w:val="0"/>
    </w:pPr>
    <w:rPr>
      <w:b/>
      <w:bCs/>
      <w:kern w:val="44"/>
      <w:sz w:val="36"/>
      <w:szCs w:val="44"/>
    </w:rPr>
  </w:style>
  <w:style w:type="paragraph" w:styleId="3">
    <w:name w:val="heading 2"/>
    <w:basedOn w:val="1"/>
    <w:next w:val="1"/>
    <w:link w:val="37"/>
    <w:autoRedefine/>
    <w:qFormat/>
    <w:uiPriority w:val="0"/>
    <w:pPr>
      <w:keepNext/>
      <w:keepLines/>
      <w:adjustRightInd w:val="0"/>
      <w:snapToGrid w:val="0"/>
      <w:spacing w:line="470" w:lineRule="exact"/>
      <w:ind w:firstLine="280" w:firstLineChars="100"/>
      <w:outlineLvl w:val="1"/>
    </w:pPr>
    <w:rPr>
      <w:rFonts w:ascii="Arial" w:hAnsi="Arial"/>
      <w:b/>
      <w:sz w:val="28"/>
    </w:rPr>
  </w:style>
  <w:style w:type="paragraph" w:styleId="4">
    <w:name w:val="heading 3"/>
    <w:basedOn w:val="1"/>
    <w:next w:val="1"/>
    <w:link w:val="35"/>
    <w:autoRedefine/>
    <w:qFormat/>
    <w:uiPriority w:val="0"/>
    <w:pPr>
      <w:keepNext/>
      <w:keepLines/>
      <w:spacing w:line="460" w:lineRule="exact"/>
      <w:jc w:val="left"/>
      <w:outlineLvl w:val="2"/>
    </w:pPr>
    <w:rPr>
      <w:rFonts w:ascii="Times New Roman" w:hAnsi="Times New Roman"/>
      <w:b/>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Normal Indent"/>
    <w:basedOn w:val="1"/>
    <w:qFormat/>
    <w:uiPriority w:val="0"/>
    <w:pPr>
      <w:adjustRightInd w:val="0"/>
      <w:snapToGrid w:val="0"/>
      <w:spacing w:line="360" w:lineRule="auto"/>
      <w:ind w:firstLine="420"/>
    </w:pPr>
    <w:rPr>
      <w:sz w:val="24"/>
    </w:rPr>
  </w:style>
  <w:style w:type="paragraph" w:styleId="7">
    <w:name w:val="annotation text"/>
    <w:basedOn w:val="1"/>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8">
    <w:name w:val="Body Text"/>
    <w:basedOn w:val="1"/>
    <w:next w:val="1"/>
    <w:autoRedefine/>
    <w:qFormat/>
    <w:uiPriority w:val="0"/>
    <w:rPr>
      <w:rFonts w:ascii="仿宋_GB2312" w:eastAsia="仿宋_GB2312"/>
      <w:sz w:val="32"/>
    </w:rPr>
  </w:style>
  <w:style w:type="paragraph" w:styleId="9">
    <w:name w:val="Body Text Indent"/>
    <w:basedOn w:val="1"/>
    <w:autoRedefine/>
    <w:qFormat/>
    <w:uiPriority w:val="0"/>
    <w:pPr>
      <w:spacing w:line="700" w:lineRule="exact"/>
      <w:ind w:left="960"/>
    </w:pPr>
    <w:rPr>
      <w:sz w:val="44"/>
    </w:rPr>
  </w:style>
  <w:style w:type="paragraph" w:styleId="10">
    <w:name w:val="Block Text"/>
    <w:basedOn w:val="1"/>
    <w:autoRedefine/>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11">
    <w:name w:val="Date"/>
    <w:basedOn w:val="1"/>
    <w:next w:val="1"/>
    <w:autoRedefine/>
    <w:qFormat/>
    <w:uiPriority w:val="0"/>
  </w:style>
  <w:style w:type="paragraph" w:styleId="12">
    <w:name w:val="Body Text Indent 2"/>
    <w:basedOn w:val="1"/>
    <w:autoRedefine/>
    <w:qFormat/>
    <w:uiPriority w:val="0"/>
    <w:pPr>
      <w:snapToGrid w:val="0"/>
      <w:spacing w:line="560" w:lineRule="atLeast"/>
      <w:ind w:firstLine="540"/>
    </w:pPr>
  </w:style>
  <w:style w:type="paragraph" w:styleId="13">
    <w:name w:val="footer"/>
    <w:basedOn w:val="1"/>
    <w:autoRedefine/>
    <w:qFormat/>
    <w:uiPriority w:val="0"/>
    <w:pPr>
      <w:tabs>
        <w:tab w:val="center" w:pos="4153"/>
        <w:tab w:val="right" w:pos="8306"/>
      </w:tabs>
      <w:snapToGrid w:val="0"/>
      <w:spacing w:line="320" w:lineRule="exact"/>
      <w:ind w:firstLine="0" w:firstLineChars="0"/>
      <w:jc w:val="center"/>
    </w:pPr>
    <w:rPr>
      <w:rFonts w:ascii="Times New Roman" w:hAnsi="Times New Roman"/>
      <w:sz w:val="21"/>
    </w:rPr>
  </w:style>
  <w:style w:type="paragraph" w:styleId="14">
    <w:name w:val="header"/>
    <w:basedOn w:val="1"/>
    <w:autoRedefine/>
    <w:qFormat/>
    <w:uiPriority w:val="0"/>
    <w:pPr>
      <w:pBdr>
        <w:bottom w:val="single" w:color="auto" w:sz="6" w:space="1"/>
      </w:pBdr>
      <w:tabs>
        <w:tab w:val="center" w:pos="4153"/>
        <w:tab w:val="right" w:pos="8306"/>
      </w:tabs>
      <w:snapToGrid w:val="0"/>
      <w:spacing w:line="320" w:lineRule="exact"/>
      <w:jc w:val="center"/>
    </w:pPr>
    <w:rPr>
      <w:rFonts w:ascii="Times New Roman" w:hAnsi="Times New Roman"/>
      <w:sz w:val="18"/>
    </w:rPr>
  </w:style>
  <w:style w:type="paragraph" w:styleId="15">
    <w:name w:val="toc 1"/>
    <w:basedOn w:val="1"/>
    <w:next w:val="1"/>
    <w:autoRedefine/>
    <w:qFormat/>
    <w:uiPriority w:val="0"/>
    <w:pPr>
      <w:spacing w:line="240" w:lineRule="auto"/>
      <w:ind w:firstLine="883" w:firstLineChars="100"/>
      <w:jc w:val="center"/>
    </w:pPr>
    <w:rPr>
      <w:rFonts w:ascii="Times New Roman" w:hAnsi="Times New Roman"/>
      <w:b/>
      <w:sz w:val="24"/>
    </w:rPr>
  </w:style>
  <w:style w:type="paragraph" w:styleId="16">
    <w:name w:val="List"/>
    <w:basedOn w:val="1"/>
    <w:autoRedefine/>
    <w:semiHidden/>
    <w:qFormat/>
    <w:uiPriority w:val="0"/>
    <w:pPr>
      <w:ind w:left="200" w:hanging="200" w:hangingChars="200"/>
    </w:pPr>
  </w:style>
  <w:style w:type="paragraph" w:styleId="17">
    <w:name w:val="Body Text Indent 3"/>
    <w:basedOn w:val="1"/>
    <w:autoRedefine/>
    <w:qFormat/>
    <w:uiPriority w:val="0"/>
    <w:pPr>
      <w:spacing w:line="360" w:lineRule="auto"/>
      <w:ind w:firstLine="632"/>
    </w:pPr>
    <w:rPr>
      <w:rFonts w:ascii="黑体" w:eastAsia="黑体"/>
    </w:rPr>
  </w:style>
  <w:style w:type="paragraph" w:styleId="18">
    <w:name w:val="toc 2"/>
    <w:basedOn w:val="1"/>
    <w:next w:val="1"/>
    <w:autoRedefine/>
    <w:qFormat/>
    <w:uiPriority w:val="0"/>
    <w:pPr>
      <w:spacing w:line="300" w:lineRule="exact"/>
      <w:ind w:left="420" w:leftChars="200" w:firstLine="883" w:firstLineChars="100"/>
    </w:pPr>
    <w:rPr>
      <w:rFonts w:ascii="Times New Roman" w:hAnsi="Times New Roman"/>
      <w:sz w:val="21"/>
    </w:r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8"/>
    <w:qFormat/>
    <w:uiPriority w:val="0"/>
    <w:pPr>
      <w:spacing w:line="360" w:lineRule="auto"/>
      <w:ind w:firstLine="420"/>
    </w:pPr>
    <w:rPr>
      <w:rFonts w:ascii="宋体" w:hAnsi="宋体"/>
      <w:sz w:val="24"/>
    </w:rPr>
  </w:style>
  <w:style w:type="paragraph" w:styleId="21">
    <w:name w:val="Body Text First Indent 2"/>
    <w:basedOn w:val="9"/>
    <w:semiHidden/>
    <w:qFormat/>
    <w:uiPriority w:val="0"/>
    <w:pPr>
      <w:ind w:firstLine="420"/>
    </w:pPr>
    <w:rPr>
      <w:sz w:val="18"/>
      <w:szCs w:val="18"/>
    </w:rPr>
  </w:style>
  <w:style w:type="table" w:styleId="23">
    <w:name w:val="Table Grid"/>
    <w:basedOn w:val="2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autoRedefine/>
    <w:qFormat/>
    <w:uiPriority w:val="0"/>
  </w:style>
  <w:style w:type="character" w:customStyle="1" w:styleId="27">
    <w:name w:val="标题 1 Char"/>
    <w:link w:val="2"/>
    <w:autoRedefine/>
    <w:qFormat/>
    <w:uiPriority w:val="0"/>
    <w:rPr>
      <w:rFonts w:ascii="Times New Roman" w:hAnsi="Times New Roman" w:eastAsia="仿宋"/>
      <w:b/>
      <w:bCs/>
      <w:kern w:val="44"/>
      <w:sz w:val="36"/>
      <w:szCs w:val="44"/>
    </w:rPr>
  </w:style>
  <w:style w:type="paragraph" w:customStyle="1" w:styleId="28">
    <w:name w:val="标书正文1"/>
    <w:basedOn w:val="1"/>
    <w:qFormat/>
    <w:uiPriority w:val="99"/>
    <w:pPr>
      <w:spacing w:line="520" w:lineRule="exact"/>
      <w:ind w:firstLine="640" w:firstLineChars="200"/>
    </w:pPr>
  </w:style>
  <w:style w:type="paragraph" w:customStyle="1" w:styleId="29">
    <w:name w:val="一级条标题"/>
    <w:basedOn w:val="30"/>
    <w:next w:val="31"/>
    <w:qFormat/>
    <w:uiPriority w:val="0"/>
    <w:pPr>
      <w:numPr>
        <w:numId w:val="0"/>
      </w:numPr>
      <w:spacing w:before="0" w:beforeLines="0" w:after="0" w:afterLines="0"/>
      <w:ind w:left="525"/>
      <w:outlineLvl w:val="2"/>
    </w:pPr>
    <w:rPr>
      <w:sz w:val="21"/>
    </w:rPr>
  </w:style>
  <w:style w:type="paragraph" w:customStyle="1" w:styleId="30">
    <w:name w:val="章标题"/>
    <w:next w:val="1"/>
    <w:qFormat/>
    <w:uiPriority w:val="0"/>
    <w:pPr>
      <w:numPr>
        <w:ilvl w:val="1"/>
        <w:numId w:val="1"/>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3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图例"/>
    <w:basedOn w:val="1"/>
    <w:autoRedefine/>
    <w:qFormat/>
    <w:uiPriority w:val="0"/>
    <w:pPr>
      <w:spacing w:before="120" w:after="120" w:line="360" w:lineRule="auto"/>
      <w:jc w:val="center"/>
    </w:pPr>
    <w:rPr>
      <w:rFonts w:eastAsia="仿宋_GB2312"/>
      <w:b/>
      <w:sz w:val="24"/>
    </w:rPr>
  </w:style>
  <w:style w:type="paragraph" w:customStyle="1" w:styleId="33">
    <w:name w:val="电建正文"/>
    <w:basedOn w:val="34"/>
    <w:autoRedefine/>
    <w:qFormat/>
    <w:uiPriority w:val="0"/>
    <w:pPr>
      <w:tabs>
        <w:tab w:val="left" w:pos="720"/>
      </w:tabs>
      <w:spacing w:line="360" w:lineRule="auto"/>
      <w:ind w:firstLine="200" w:firstLineChars="200"/>
    </w:pPr>
    <w:rPr>
      <w:rFonts w:ascii="Tahoma" w:hAnsi="Tahoma"/>
      <w:sz w:val="24"/>
    </w:rPr>
  </w:style>
  <w:style w:type="paragraph" w:customStyle="1" w:styleId="34">
    <w:name w:val="List First"/>
    <w:basedOn w:val="16"/>
    <w:next w:val="16"/>
    <w:autoRedefine/>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character" w:customStyle="1" w:styleId="35">
    <w:name w:val="标题 3 Char"/>
    <w:link w:val="4"/>
    <w:autoRedefine/>
    <w:qFormat/>
    <w:uiPriority w:val="0"/>
    <w:rPr>
      <w:rFonts w:ascii="Times New Roman" w:hAnsi="Times New Roman"/>
      <w:b/>
    </w:rPr>
  </w:style>
  <w:style w:type="paragraph" w:customStyle="1" w:styleId="36">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7">
    <w:name w:val="标题 2 Char"/>
    <w:link w:val="3"/>
    <w:qFormat/>
    <w:uiPriority w:val="0"/>
    <w:rPr>
      <w:rFonts w:ascii="Arial" w:hAnsi="Arial" w:eastAsia="仿宋"/>
      <w:b/>
      <w:sz w:val="28"/>
    </w:rPr>
  </w:style>
  <w:style w:type="paragraph" w:customStyle="1" w:styleId="38">
    <w:name w:val="Other|1"/>
    <w:basedOn w:val="1"/>
    <w:qFormat/>
    <w:uiPriority w:val="0"/>
    <w:pPr>
      <w:widowControl w:val="0"/>
      <w:shd w:val="clear" w:color="auto" w:fill="auto"/>
      <w:spacing w:line="422" w:lineRule="exact"/>
    </w:pPr>
    <w:rPr>
      <w:rFonts w:ascii="宋体" w:hAnsi="宋体" w:eastAsia="宋体" w:cs="宋体"/>
      <w:sz w:val="22"/>
      <w:szCs w:val="22"/>
      <w:u w:val="none"/>
      <w:shd w:val="clear" w:color="auto" w:fill="auto"/>
      <w:lang w:val="zh-TW" w:eastAsia="zh-TW" w:bidi="zh-TW"/>
    </w:rPr>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0">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4409</Words>
  <Characters>4684</Characters>
  <Lines>0</Lines>
  <Paragraphs>0</Paragraphs>
  <TotalTime>0</TotalTime>
  <ScaleCrop>false</ScaleCrop>
  <LinksUpToDate>false</LinksUpToDate>
  <CharactersWithSpaces>4852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嘿，抬头！</cp:lastModifiedBy>
  <cp:lastPrinted>2023-12-20T05:49:00Z</cp:lastPrinted>
  <dcterms:modified xsi:type="dcterms:W3CDTF">2025-07-02T09:26:58Z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0C5EA21E24AC4226AC5631188515EF71_13</vt:lpwstr>
  </property>
  <property fmtid="{D5CDD505-2E9C-101B-9397-08002B2CF9AE}" pid="4" name="KSOTemplateDocerSaveRecord">
    <vt:lpwstr>eyJoZGlkIjoiNDBkZGRiODA4N2U0YTM5Yzc0NTEyNmFiYzc2MzM3ZGIiLCJ1c2VySWQiOiI1NjA4MTY3MDYifQ==</vt:lpwstr>
  </property>
</Properties>
</file>