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21595">
      <w:pPr>
        <w:jc w:val="center"/>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eastAsia="zh-CN"/>
        </w:rPr>
        <w:t>重庆市南岸区南坪实验光华小学校物业管理采购项目（第二次）</w:t>
      </w:r>
      <w:r>
        <w:rPr>
          <w:rFonts w:hint="eastAsia" w:ascii="宋体" w:hAnsi="宋体" w:eastAsia="宋体" w:cs="宋体"/>
          <w:color w:val="auto"/>
          <w:sz w:val="36"/>
          <w:szCs w:val="36"/>
          <w:highlight w:val="none"/>
          <w:lang w:val="en-US" w:eastAsia="zh-CN"/>
        </w:rPr>
        <w:t>补遗文件</w:t>
      </w:r>
    </w:p>
    <w:p w14:paraId="29AF576A">
      <w:pPr>
        <w:jc w:val="center"/>
        <w:rPr>
          <w:rFonts w:hint="eastAsia" w:ascii="宋体" w:hAnsi="宋体" w:eastAsia="宋体" w:cs="宋体"/>
          <w:color w:val="auto"/>
          <w:sz w:val="36"/>
          <w:szCs w:val="36"/>
          <w:highlight w:val="none"/>
          <w:lang w:val="en-US" w:eastAsia="zh-CN"/>
        </w:rPr>
      </w:pPr>
    </w:p>
    <w:p w14:paraId="5BB0E8F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sz w:val="24"/>
          <w:szCs w:val="32"/>
          <w:lang w:val="en-US" w:eastAsia="zh-CN"/>
        </w:rPr>
      </w:pPr>
      <w:r>
        <w:rPr>
          <w:rFonts w:hint="eastAsia"/>
          <w:sz w:val="24"/>
          <w:szCs w:val="32"/>
          <w:lang w:val="en-US" w:eastAsia="zh-CN"/>
        </w:rPr>
        <w:t>重庆市南岸区南坪实验光华小学校物业管理采购项目（第二次）于2026-03-25挂网，现将补遗内容修改如下，其余不变请各潜在供应商知悉！</w:t>
      </w:r>
    </w:p>
    <w:p w14:paraId="298E2FE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sz w:val="24"/>
          <w:szCs w:val="32"/>
          <w:lang w:val="en-US" w:eastAsia="zh-CN"/>
        </w:rPr>
      </w:pPr>
      <w:r>
        <w:rPr>
          <w:rFonts w:hint="default"/>
          <w:sz w:val="24"/>
          <w:szCs w:val="32"/>
          <w:lang w:val="en-US" w:eastAsia="zh-CN"/>
        </w:rPr>
        <w:t>竞争性磋商文件中“第四章评审标准，技术部分”“六、应急预案（3）具有应急处置能力，持有行政部门备案的生产经营单位生产安全事故应急预案备案登记表（提供证明材料复印件）。</w:t>
      </w:r>
    </w:p>
    <w:p w14:paraId="677A026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sz w:val="24"/>
          <w:szCs w:val="32"/>
          <w:lang w:val="en-US" w:eastAsia="zh-CN"/>
        </w:rPr>
      </w:pPr>
      <w:r>
        <w:rPr>
          <w:rFonts w:hint="eastAsia"/>
          <w:sz w:val="24"/>
          <w:szCs w:val="32"/>
          <w:lang w:val="en-US" w:eastAsia="zh-CN"/>
        </w:rPr>
        <w:t>现修改为：将本条款删除。</w:t>
      </w:r>
    </w:p>
    <w:p w14:paraId="24C2923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sz w:val="24"/>
          <w:szCs w:val="32"/>
          <w:lang w:val="en-US" w:eastAsia="zh-CN"/>
        </w:rPr>
      </w:pPr>
      <w:r>
        <w:rPr>
          <w:rFonts w:hint="eastAsia"/>
          <w:sz w:val="24"/>
          <w:szCs w:val="32"/>
          <w:lang w:val="en-US" w:eastAsia="zh-CN"/>
        </w:rPr>
        <w:t>竞争性磋商</w:t>
      </w:r>
      <w:r>
        <w:rPr>
          <w:rFonts w:hint="default"/>
          <w:sz w:val="24"/>
          <w:szCs w:val="32"/>
          <w:lang w:val="en-US" w:eastAsia="zh-CN"/>
        </w:rPr>
        <w:t>文件与本补遗不一致的地方，以本次补遗为准，本补遗作为</w:t>
      </w:r>
      <w:r>
        <w:rPr>
          <w:rFonts w:hint="eastAsia"/>
          <w:sz w:val="24"/>
          <w:szCs w:val="32"/>
          <w:lang w:val="en-US" w:eastAsia="zh-CN"/>
        </w:rPr>
        <w:t>竞争性磋商</w:t>
      </w:r>
      <w:r>
        <w:rPr>
          <w:rFonts w:hint="default"/>
          <w:sz w:val="24"/>
          <w:szCs w:val="32"/>
          <w:lang w:val="en-US" w:eastAsia="zh-CN"/>
        </w:rPr>
        <w:t>文件的组成部分，与</w:t>
      </w:r>
      <w:r>
        <w:rPr>
          <w:rFonts w:hint="eastAsia"/>
          <w:sz w:val="24"/>
          <w:szCs w:val="32"/>
          <w:lang w:val="en-US" w:eastAsia="zh-CN"/>
        </w:rPr>
        <w:t>竞争性磋商</w:t>
      </w:r>
      <w:r>
        <w:rPr>
          <w:rFonts w:hint="default"/>
          <w:sz w:val="24"/>
          <w:szCs w:val="32"/>
          <w:lang w:val="en-US" w:eastAsia="zh-CN"/>
        </w:rPr>
        <w:t>文件具有同等效力。</w:t>
      </w:r>
    </w:p>
    <w:p w14:paraId="7344BE2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right"/>
        <w:textAlignment w:val="auto"/>
        <w:rPr>
          <w:rFonts w:hint="default"/>
          <w:sz w:val="24"/>
          <w:szCs w:val="32"/>
          <w:lang w:val="en-US" w:eastAsia="zh-CN"/>
        </w:rPr>
      </w:pPr>
      <w:bookmarkStart w:id="1" w:name="_GoBack"/>
      <w:bookmarkEnd w:id="1"/>
    </w:p>
    <w:p w14:paraId="51C4C44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right"/>
        <w:textAlignment w:val="auto"/>
        <w:rPr>
          <w:rFonts w:hint="default"/>
          <w:sz w:val="24"/>
          <w:szCs w:val="32"/>
          <w:lang w:val="en-US" w:eastAsia="zh-CN"/>
        </w:rPr>
      </w:pPr>
    </w:p>
    <w:p w14:paraId="7FBBA0D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right"/>
        <w:textAlignment w:val="auto"/>
        <w:rPr>
          <w:rFonts w:hint="default"/>
          <w:sz w:val="24"/>
          <w:szCs w:val="32"/>
          <w:lang w:val="en-US" w:eastAsia="zh-CN"/>
        </w:rPr>
      </w:pPr>
      <w:r>
        <w:rPr>
          <w:rFonts w:hint="default"/>
          <w:sz w:val="24"/>
          <w:szCs w:val="32"/>
          <w:lang w:val="en-US" w:eastAsia="zh-CN"/>
        </w:rPr>
        <w:t>采购人：重庆市南岸区南坪实验光华小学校</w:t>
      </w:r>
    </w:p>
    <w:p w14:paraId="6940D75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right"/>
        <w:textAlignment w:val="auto"/>
        <w:rPr>
          <w:rFonts w:hint="default"/>
          <w:sz w:val="24"/>
          <w:szCs w:val="32"/>
          <w:lang w:val="en-US" w:eastAsia="zh-CN"/>
        </w:rPr>
      </w:pPr>
      <w:bookmarkStart w:id="0" w:name="_Toc20359"/>
      <w:bookmarkEnd w:id="0"/>
      <w:r>
        <w:rPr>
          <w:rFonts w:hint="default"/>
          <w:sz w:val="24"/>
          <w:szCs w:val="32"/>
          <w:lang w:val="en-US" w:eastAsia="zh-CN"/>
        </w:rPr>
        <w:t>采购代理机构：重庆得皓工程项目管理咨询有限公司</w:t>
      </w:r>
    </w:p>
    <w:p w14:paraId="30FDC69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right"/>
        <w:textAlignment w:val="auto"/>
        <w:rPr>
          <w:rFonts w:hint="default"/>
          <w:sz w:val="24"/>
          <w:szCs w:val="32"/>
          <w:lang w:val="en-US" w:eastAsia="zh-CN"/>
        </w:rPr>
      </w:pPr>
    </w:p>
    <w:p w14:paraId="5BCAACD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right"/>
        <w:textAlignment w:val="auto"/>
        <w:rPr>
          <w:rFonts w:hint="default"/>
          <w:sz w:val="24"/>
          <w:szCs w:val="32"/>
          <w:lang w:val="en-US" w:eastAsia="zh-CN"/>
        </w:rPr>
      </w:pPr>
      <w:r>
        <w:rPr>
          <w:rFonts w:hint="default"/>
          <w:sz w:val="24"/>
          <w:szCs w:val="32"/>
          <w:lang w:val="en-US" w:eastAsia="zh-CN"/>
        </w:rPr>
        <w:t>2026年4月2日</w:t>
      </w:r>
    </w:p>
    <w:p w14:paraId="283D048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right"/>
        <w:textAlignment w:val="auto"/>
        <w:rPr>
          <w:rFonts w:hint="default"/>
          <w:sz w:val="24"/>
          <w:szCs w:val="32"/>
          <w:lang w:val="en-US" w:eastAsia="zh-CN"/>
        </w:rPr>
      </w:pPr>
    </w:p>
    <w:p w14:paraId="4864FEE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sz w:val="24"/>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75B90"/>
    <w:rsid w:val="3F575B90"/>
    <w:rsid w:val="3F765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pPr>
      <w:adjustRightInd w:val="0"/>
      <w:snapToGrid w:val="0"/>
      <w:spacing w:line="360" w:lineRule="auto"/>
    </w:pPr>
    <w:rPr>
      <w:rFonts w:ascii="宋体" w:hAnsi="Courier New" w:eastAsia="宋体"/>
      <w:sz w:val="21"/>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291</Words>
  <Characters>304</Characters>
  <Lines>0</Lines>
  <Paragraphs>0</Paragraphs>
  <TotalTime>0</TotalTime>
  <ScaleCrop>false</ScaleCrop>
  <LinksUpToDate>false</LinksUpToDate>
  <CharactersWithSpaces>304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2026-04-02T07:10:00Z</dcterms:created>
  <dc:creator>田丹</dc:creator>
  <cp:lastModifiedBy>田丹</cp:lastModifiedBy>
  <dcterms:modified xsi:type="dcterms:W3CDTF">2026-04-02T07:18:00Z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5BE3EBCCEF894C418B4017872011087A_11</vt:lpwstr>
  </property>
  <property fmtid="{D5CDD505-2E9C-101B-9397-08002B2CF9AE}" pid="4" name="KSOTemplateDocerSaveRecord">
    <vt:lpwstr>eyJoZGlkIjoiMGI2NTA2MTdkZWI1MDk0MzBiNzJlYTlmOGIxZjk3YjkiLCJ1c2VySWQiOiIxODA2MzYwMDc3In0=</vt:lpwstr>
  </property>
</Properties>
</file>