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82A3A">
      <w:pPr>
        <w:spacing w:line="1600" w:lineRule="exact"/>
        <w:jc w:val="center"/>
        <w:rPr>
          <w:rFonts w:hint="eastAsia" w:ascii="宋体" w:hAnsi="宋体" w:eastAsia="宋体" w:cs="宋体"/>
          <w:b w:val="0"/>
          <w:bCs/>
          <w:sz w:val="96"/>
          <w:highlight w:val="none"/>
        </w:rPr>
      </w:pPr>
    </w:p>
    <w:p w14:paraId="720D2FA8">
      <w:pPr>
        <w:spacing w:line="1600" w:lineRule="exact"/>
        <w:jc w:val="center"/>
        <w:rPr>
          <w:rFonts w:hint="eastAsia" w:ascii="宋体" w:hAnsi="宋体" w:eastAsia="宋体" w:cs="宋体"/>
          <w:b w:val="0"/>
          <w:bCs/>
          <w:sz w:val="96"/>
          <w:highlight w:val="none"/>
        </w:rPr>
      </w:pPr>
    </w:p>
    <w:p w14:paraId="20E19E1E">
      <w:pPr>
        <w:spacing w:line="1600" w:lineRule="exact"/>
        <w:jc w:val="center"/>
        <w:rPr>
          <w:rFonts w:hint="eastAsia" w:ascii="宋体" w:hAnsi="宋体" w:eastAsia="宋体" w:cs="宋体"/>
          <w:b w:val="0"/>
          <w:bCs/>
          <w:sz w:val="96"/>
          <w:highlight w:val="none"/>
        </w:rPr>
      </w:pPr>
    </w:p>
    <w:p w14:paraId="503F60E9">
      <w:pPr>
        <w:jc w:val="center"/>
        <w:rPr>
          <w:rFonts w:hint="eastAsia" w:ascii="黑体" w:hAnsi="黑体" w:eastAsia="黑体" w:cs="黑体"/>
          <w:b w:val="0"/>
          <w:bCs/>
          <w:spacing w:val="80"/>
          <w:sz w:val="112"/>
          <w:szCs w:val="112"/>
        </w:rPr>
      </w:pPr>
      <w:r>
        <w:rPr>
          <w:rFonts w:hint="eastAsia" w:ascii="黑体" w:hAnsi="黑体" w:eastAsia="黑体" w:cs="黑体"/>
          <w:b w:val="0"/>
          <w:bCs/>
          <w:spacing w:val="80"/>
          <w:sz w:val="112"/>
          <w:szCs w:val="112"/>
        </w:rPr>
        <w:t>竞争性比选文件</w:t>
      </w:r>
    </w:p>
    <w:p w14:paraId="2E30EFFE">
      <w:pPr>
        <w:spacing w:line="1600" w:lineRule="exact"/>
        <w:jc w:val="center"/>
        <w:outlineLvl w:val="2"/>
        <w:rPr>
          <w:rFonts w:hint="eastAsia" w:ascii="黑体" w:hAnsi="黑体" w:eastAsia="黑体" w:cs="黑体"/>
          <w:b w:val="0"/>
          <w:bCs/>
          <w:sz w:val="144"/>
          <w:szCs w:val="144"/>
          <w:highlight w:val="none"/>
        </w:rPr>
      </w:pPr>
    </w:p>
    <w:p w14:paraId="2F945FA3">
      <w:pPr>
        <w:pStyle w:val="10"/>
        <w:spacing w:line="500" w:lineRule="exact"/>
        <w:ind w:left="0"/>
        <w:jc w:val="center"/>
        <w:rPr>
          <w:rFonts w:hint="eastAsia" w:ascii="黑体" w:hAnsi="黑体" w:eastAsia="黑体" w:cs="黑体"/>
          <w:b w:val="0"/>
          <w:bCs/>
          <w:sz w:val="32"/>
          <w:highlight w:val="none"/>
        </w:rPr>
      </w:pPr>
    </w:p>
    <w:p w14:paraId="0EB22630">
      <w:pPr>
        <w:pStyle w:val="5"/>
        <w:rPr>
          <w:rFonts w:hint="eastAsia" w:ascii="黑体" w:hAnsi="黑体" w:eastAsia="黑体" w:cs="黑体"/>
          <w:b w:val="0"/>
          <w:bCs/>
          <w:highlight w:val="none"/>
        </w:rPr>
      </w:pPr>
    </w:p>
    <w:p w14:paraId="35F8123E">
      <w:pPr>
        <w:rPr>
          <w:rFonts w:hint="eastAsia" w:ascii="黑体" w:hAnsi="黑体" w:eastAsia="黑体" w:cs="黑体"/>
          <w:b w:val="0"/>
          <w:bCs/>
          <w:highlight w:val="none"/>
        </w:rPr>
      </w:pPr>
    </w:p>
    <w:p w14:paraId="4A5A0A1F">
      <w:pPr>
        <w:pStyle w:val="10"/>
        <w:spacing w:line="500" w:lineRule="exact"/>
        <w:ind w:left="0"/>
        <w:jc w:val="center"/>
        <w:rPr>
          <w:rFonts w:hint="eastAsia" w:ascii="黑体" w:hAnsi="黑体" w:eastAsia="黑体" w:cs="黑体"/>
          <w:b w:val="0"/>
          <w:bCs/>
          <w:sz w:val="36"/>
          <w:szCs w:val="21"/>
          <w:highlight w:val="none"/>
        </w:rPr>
      </w:pPr>
    </w:p>
    <w:p w14:paraId="417B5A78">
      <w:pPr>
        <w:keepNext w:val="0"/>
        <w:keepLines w:val="0"/>
        <w:pageBreakBefore w:val="0"/>
        <w:widowControl w:val="0"/>
        <w:kinsoku w:val="0"/>
        <w:wordWrap/>
        <w:overflowPunct w:val="0"/>
        <w:topLinePunct w:val="0"/>
        <w:autoSpaceDE w:val="0"/>
        <w:autoSpaceDN w:val="0"/>
        <w:bidi w:val="0"/>
        <w:adjustRightInd/>
        <w:snapToGrid w:val="0"/>
        <w:spacing w:line="360" w:lineRule="auto"/>
        <w:ind w:left="2520" w:hanging="2520" w:hangingChars="700"/>
        <w:jc w:val="left"/>
        <w:textAlignment w:val="auto"/>
        <w:rPr>
          <w:rFonts w:hint="eastAsia" w:ascii="黑体" w:hAnsi="黑体" w:eastAsia="黑体" w:cs="黑体"/>
          <w:b w:val="0"/>
          <w:bCs/>
          <w:sz w:val="36"/>
          <w:szCs w:val="21"/>
          <w:highlight w:val="none"/>
          <w:lang w:val="en-US" w:eastAsia="zh-CN"/>
        </w:rPr>
      </w:pPr>
      <w:r>
        <w:rPr>
          <w:rFonts w:hint="eastAsia" w:ascii="黑体" w:hAnsi="黑体" w:eastAsia="黑体" w:cs="黑体"/>
          <w:b w:val="0"/>
          <w:bCs/>
          <w:sz w:val="36"/>
          <w:szCs w:val="21"/>
          <w:highlight w:val="none"/>
        </w:rPr>
        <w:t>采购项目名称</w:t>
      </w:r>
      <w:r>
        <w:rPr>
          <w:rFonts w:hint="eastAsia" w:ascii="黑体" w:hAnsi="黑体" w:eastAsia="黑体" w:cs="黑体"/>
          <w:b w:val="0"/>
          <w:bCs/>
          <w:sz w:val="36"/>
          <w:szCs w:val="21"/>
          <w:highlight w:val="none"/>
          <w:lang w:eastAsia="zh-CN"/>
        </w:rPr>
        <w:t>：</w:t>
      </w:r>
      <w:r>
        <w:rPr>
          <w:rFonts w:hint="eastAsia" w:ascii="黑体" w:hAnsi="黑体" w:eastAsia="黑体" w:cs="黑体"/>
          <w:b w:val="0"/>
          <w:bCs/>
          <w:sz w:val="36"/>
          <w:szCs w:val="21"/>
          <w:highlight w:val="none"/>
          <w:lang w:val="en-US" w:eastAsia="zh-CN"/>
        </w:rPr>
        <w:t>重庆艺术学校非遗研学中心维修改造项目监理</w:t>
      </w:r>
    </w:p>
    <w:p w14:paraId="0A40E156">
      <w:pPr>
        <w:keepNext w:val="0"/>
        <w:keepLines w:val="0"/>
        <w:pageBreakBefore w:val="0"/>
        <w:widowControl w:val="0"/>
        <w:kinsoku w:val="0"/>
        <w:wordWrap/>
        <w:overflowPunct w:val="0"/>
        <w:topLinePunct w:val="0"/>
        <w:autoSpaceDE w:val="0"/>
        <w:autoSpaceDN w:val="0"/>
        <w:bidi w:val="0"/>
        <w:adjustRightInd/>
        <w:snapToGrid w:val="0"/>
        <w:spacing w:line="360" w:lineRule="auto"/>
        <w:jc w:val="left"/>
        <w:textAlignment w:val="auto"/>
        <w:rPr>
          <w:rFonts w:hint="eastAsia" w:ascii="黑体" w:hAnsi="黑体" w:eastAsia="黑体" w:cs="黑体"/>
          <w:b w:val="0"/>
          <w:bCs/>
          <w:sz w:val="36"/>
          <w:szCs w:val="21"/>
          <w:highlight w:val="none"/>
          <w:lang w:val="en-US" w:eastAsia="zh-CN"/>
        </w:rPr>
      </w:pPr>
      <w:r>
        <w:rPr>
          <w:rFonts w:hint="eastAsia" w:ascii="黑体" w:hAnsi="黑体" w:eastAsia="黑体" w:cs="黑体"/>
          <w:b w:val="0"/>
          <w:bCs/>
          <w:sz w:val="36"/>
          <w:szCs w:val="21"/>
          <w:highlight w:val="none"/>
        </w:rPr>
        <w:t>采购人：</w:t>
      </w:r>
      <w:r>
        <w:rPr>
          <w:rFonts w:hint="eastAsia" w:ascii="黑体" w:hAnsi="黑体" w:eastAsia="黑体" w:cs="黑体"/>
          <w:b w:val="0"/>
          <w:bCs/>
          <w:sz w:val="36"/>
          <w:szCs w:val="21"/>
          <w:highlight w:val="none"/>
          <w:lang w:val="en-US" w:eastAsia="zh-CN"/>
        </w:rPr>
        <w:t>重庆艺术学校</w:t>
      </w:r>
    </w:p>
    <w:p w14:paraId="3070C4A1">
      <w:pPr>
        <w:spacing w:line="360" w:lineRule="auto"/>
        <w:rPr>
          <w:rFonts w:hint="eastAsia" w:ascii="黑体" w:hAnsi="黑体" w:eastAsia="黑体" w:cs="黑体"/>
          <w:b w:val="0"/>
          <w:bCs/>
          <w:sz w:val="18"/>
          <w:szCs w:val="18"/>
          <w:highlight w:val="none"/>
          <w:lang w:eastAsia="zh-CN"/>
        </w:rPr>
      </w:pPr>
      <w:r>
        <w:rPr>
          <w:rFonts w:hint="eastAsia" w:ascii="黑体" w:hAnsi="黑体" w:eastAsia="黑体" w:cs="黑体"/>
          <w:b w:val="0"/>
          <w:bCs/>
          <w:sz w:val="36"/>
          <w:szCs w:val="21"/>
          <w:highlight w:val="none"/>
        </w:rPr>
        <w:t>采购代理机构</w:t>
      </w:r>
      <w:r>
        <w:rPr>
          <w:rFonts w:hint="eastAsia" w:ascii="黑体" w:hAnsi="黑体" w:eastAsia="黑体" w:cs="黑体"/>
          <w:b w:val="0"/>
          <w:bCs/>
          <w:sz w:val="32"/>
          <w:szCs w:val="32"/>
          <w:highlight w:val="none"/>
        </w:rPr>
        <w:t>：</w:t>
      </w:r>
      <w:r>
        <w:rPr>
          <w:rFonts w:hint="eastAsia" w:ascii="黑体" w:hAnsi="黑体" w:eastAsia="黑体" w:cs="黑体"/>
          <w:b w:val="0"/>
          <w:bCs/>
          <w:sz w:val="36"/>
          <w:szCs w:val="36"/>
          <w:highlight w:val="none"/>
          <w:lang w:eastAsia="zh-CN"/>
        </w:rPr>
        <w:t>重庆隆特工程咨询有限公司</w:t>
      </w:r>
    </w:p>
    <w:p w14:paraId="45976F4D">
      <w:pPr>
        <w:snapToGrid w:val="0"/>
        <w:jc w:val="center"/>
        <w:rPr>
          <w:rFonts w:hint="eastAsia" w:ascii="黑体" w:hAnsi="黑体" w:eastAsia="黑体" w:cs="黑体"/>
          <w:b w:val="0"/>
          <w:bCs/>
          <w:sz w:val="36"/>
          <w:szCs w:val="36"/>
          <w:highlight w:val="none"/>
        </w:rPr>
      </w:pPr>
      <w:r>
        <w:rPr>
          <w:rFonts w:hint="eastAsia" w:ascii="黑体" w:hAnsi="黑体" w:eastAsia="黑体" w:cs="黑体"/>
          <w:b w:val="0"/>
          <w:bCs/>
          <w:sz w:val="36"/>
          <w:szCs w:val="36"/>
          <w:highlight w:val="none"/>
        </w:rPr>
        <w:t>二○二</w:t>
      </w:r>
      <w:r>
        <w:rPr>
          <w:rFonts w:hint="eastAsia" w:ascii="黑体" w:hAnsi="黑体" w:eastAsia="黑体" w:cs="黑体"/>
          <w:b w:val="0"/>
          <w:bCs/>
          <w:sz w:val="36"/>
          <w:szCs w:val="36"/>
          <w:highlight w:val="none"/>
          <w:lang w:val="en-US" w:eastAsia="zh-CN"/>
        </w:rPr>
        <w:t>五</w:t>
      </w:r>
      <w:r>
        <w:rPr>
          <w:rFonts w:hint="eastAsia" w:ascii="黑体" w:hAnsi="黑体" w:eastAsia="黑体" w:cs="黑体"/>
          <w:b w:val="0"/>
          <w:bCs/>
          <w:sz w:val="36"/>
          <w:szCs w:val="36"/>
          <w:highlight w:val="none"/>
        </w:rPr>
        <w:t>年</w:t>
      </w:r>
      <w:r>
        <w:rPr>
          <w:rFonts w:hint="eastAsia" w:ascii="黑体" w:hAnsi="黑体" w:eastAsia="黑体" w:cs="黑体"/>
          <w:b w:val="0"/>
          <w:bCs/>
          <w:sz w:val="36"/>
          <w:szCs w:val="36"/>
          <w:highlight w:val="none"/>
          <w:lang w:val="en-US" w:eastAsia="zh-CN"/>
        </w:rPr>
        <w:t>十一</w:t>
      </w:r>
      <w:r>
        <w:rPr>
          <w:rFonts w:hint="eastAsia" w:ascii="黑体" w:hAnsi="黑体" w:eastAsia="黑体" w:cs="黑体"/>
          <w:b w:val="0"/>
          <w:bCs/>
          <w:sz w:val="36"/>
          <w:szCs w:val="36"/>
          <w:highlight w:val="none"/>
        </w:rPr>
        <w:t>月</w:t>
      </w:r>
    </w:p>
    <w:p w14:paraId="4AC2AA86">
      <w:pPr>
        <w:spacing w:line="480" w:lineRule="exact"/>
        <w:jc w:val="center"/>
        <w:rPr>
          <w:rFonts w:hint="eastAsia" w:ascii="宋体" w:hAnsi="宋体" w:eastAsia="宋体" w:cs="宋体"/>
          <w:b w:val="0"/>
          <w:bCs/>
          <w:sz w:val="44"/>
          <w:szCs w:val="28"/>
          <w:highlight w:val="none"/>
        </w:rPr>
      </w:pPr>
    </w:p>
    <w:p w14:paraId="4CE228EF">
      <w:pPr>
        <w:spacing w:line="480" w:lineRule="exact"/>
        <w:jc w:val="center"/>
        <w:rPr>
          <w:rFonts w:hint="eastAsia" w:ascii="宋体" w:hAnsi="宋体" w:eastAsia="宋体" w:cs="宋体"/>
          <w:b w:val="0"/>
          <w:bCs/>
          <w:sz w:val="44"/>
          <w:szCs w:val="28"/>
          <w:highlight w:val="none"/>
        </w:rPr>
        <w:sectPr>
          <w:headerReference r:id="rId4" w:type="first"/>
          <w:footerReference r:id="rId6" w:type="first"/>
          <w:headerReference r:id="rId3" w:type="default"/>
          <w:footerReference r:id="rId5" w:type="even"/>
          <w:pgSz w:w="11907" w:h="16840"/>
          <w:pgMar w:top="1134" w:right="1191" w:bottom="1134" w:left="1304" w:header="737" w:footer="992" w:gutter="0"/>
          <w:pgNumType w:fmt="decimal" w:start="1"/>
          <w:cols w:space="720" w:num="1"/>
          <w:docGrid w:linePitch="380" w:charSpace="-5735"/>
        </w:sectPr>
      </w:pPr>
    </w:p>
    <w:sdt>
      <w:sdtPr>
        <w:rPr>
          <w:rFonts w:hint="eastAsia" w:ascii="宋体" w:hAnsi="宋体" w:eastAsia="宋体" w:cs="宋体"/>
          <w:b w:val="0"/>
          <w:bCs/>
          <w:szCs w:val="28"/>
          <w:highlight w:val="none"/>
        </w:rPr>
        <w:id w:val="147477241"/>
        <w:docPartObj>
          <w:docPartGallery w:val="Table of Contents"/>
          <w:docPartUnique/>
        </w:docPartObj>
      </w:sdtPr>
      <w:sdtEndPr>
        <w:rPr>
          <w:rFonts w:hint="eastAsia" w:ascii="宋体" w:hAnsi="宋体" w:eastAsia="宋体" w:cs="宋体"/>
          <w:b w:val="0"/>
          <w:bCs/>
          <w:szCs w:val="28"/>
          <w:highlight w:val="none"/>
        </w:rPr>
      </w:sdtEndPr>
      <w:sdtContent>
        <w:p w14:paraId="5D9EB433">
          <w:pPr>
            <w:spacing w:line="360" w:lineRule="auto"/>
            <w:jc w:val="center"/>
            <w:rPr>
              <w:rFonts w:hint="eastAsia" w:ascii="宋体" w:hAnsi="宋体" w:eastAsia="宋体" w:cs="宋体"/>
              <w:b w:val="0"/>
              <w:bCs/>
              <w:sz w:val="28"/>
              <w:szCs w:val="32"/>
              <w:highlight w:val="none"/>
            </w:rPr>
          </w:pPr>
          <w:bookmarkStart w:id="0" w:name="_Toc5932"/>
          <w:r>
            <w:rPr>
              <w:rFonts w:hint="eastAsia" w:ascii="宋体" w:hAnsi="宋体" w:eastAsia="宋体" w:cs="宋体"/>
              <w:b w:val="0"/>
              <w:bCs/>
              <w:sz w:val="28"/>
              <w:szCs w:val="32"/>
              <w:highlight w:val="none"/>
            </w:rPr>
            <w:t>目</w:t>
          </w:r>
          <w:r>
            <w:rPr>
              <w:rFonts w:hint="eastAsia" w:ascii="宋体" w:hAnsi="宋体" w:cs="宋体"/>
              <w:b w:val="0"/>
              <w:bCs/>
              <w:sz w:val="28"/>
              <w:szCs w:val="32"/>
              <w:highlight w:val="none"/>
              <w:lang w:val="en-US" w:eastAsia="zh-CN"/>
            </w:rPr>
            <w:t xml:space="preserve">  </w:t>
          </w:r>
          <w:r>
            <w:rPr>
              <w:rFonts w:hint="eastAsia" w:ascii="宋体" w:hAnsi="宋体" w:eastAsia="宋体" w:cs="宋体"/>
              <w:b w:val="0"/>
              <w:bCs/>
              <w:sz w:val="28"/>
              <w:szCs w:val="32"/>
              <w:highlight w:val="none"/>
            </w:rPr>
            <w:t>录</w:t>
          </w:r>
        </w:p>
        <w:p w14:paraId="07BD27D6">
          <w:pPr>
            <w:pStyle w:val="17"/>
            <w:tabs>
              <w:tab w:val="right" w:leader="dot" w:pos="9411"/>
            </w:tabs>
          </w:pPr>
          <w:r>
            <w:rPr>
              <w:rFonts w:hint="eastAsia" w:ascii="宋体" w:hAnsi="宋体" w:eastAsia="宋体" w:cs="宋体"/>
              <w:b w:val="0"/>
              <w:bCs/>
              <w:sz w:val="28"/>
              <w:szCs w:val="21"/>
              <w:highlight w:val="none"/>
            </w:rPr>
            <w:fldChar w:fldCharType="begin"/>
          </w:r>
          <w:r>
            <w:rPr>
              <w:rFonts w:hint="eastAsia" w:ascii="宋体" w:hAnsi="宋体" w:eastAsia="宋体" w:cs="宋体"/>
              <w:b w:val="0"/>
              <w:bCs/>
              <w:sz w:val="28"/>
              <w:szCs w:val="21"/>
              <w:highlight w:val="none"/>
            </w:rPr>
            <w:instrText xml:space="preserve">TOC \o "1-2" \h \u </w:instrText>
          </w:r>
          <w:r>
            <w:rPr>
              <w:rFonts w:hint="eastAsia" w:ascii="宋体" w:hAnsi="宋体" w:eastAsia="宋体" w:cs="宋体"/>
              <w:b w:val="0"/>
              <w:bCs/>
              <w:sz w:val="28"/>
              <w:szCs w:val="21"/>
              <w:highlight w:val="none"/>
            </w:rPr>
            <w:fldChar w:fldCharType="separate"/>
          </w:r>
          <w:r>
            <w:rPr>
              <w:rFonts w:hint="eastAsia" w:ascii="宋体" w:hAnsi="宋体" w:eastAsia="宋体" w:cs="宋体"/>
              <w:bCs/>
              <w:szCs w:val="21"/>
              <w:highlight w:val="none"/>
            </w:rPr>
            <w:fldChar w:fldCharType="begin"/>
          </w:r>
          <w:r>
            <w:rPr>
              <w:rFonts w:hint="eastAsia" w:ascii="宋体" w:hAnsi="宋体" w:eastAsia="宋体" w:cs="宋体"/>
              <w:bCs/>
              <w:szCs w:val="21"/>
              <w:highlight w:val="none"/>
            </w:rPr>
            <w:instrText xml:space="preserve"> HYPERLINK \l _Toc32426 </w:instrText>
          </w:r>
          <w:r>
            <w:rPr>
              <w:rFonts w:hint="eastAsia" w:ascii="宋体" w:hAnsi="宋体" w:eastAsia="宋体" w:cs="宋体"/>
              <w:bCs/>
              <w:szCs w:val="21"/>
              <w:highlight w:val="none"/>
            </w:rPr>
            <w:fldChar w:fldCharType="separate"/>
          </w:r>
          <w:r>
            <w:rPr>
              <w:rFonts w:hint="eastAsia" w:ascii="宋体" w:hAnsi="宋体" w:eastAsia="宋体" w:cs="宋体"/>
              <w:bCs w:val="0"/>
              <w:szCs w:val="32"/>
              <w:highlight w:val="none"/>
            </w:rPr>
            <w:t>第一篇 采购邀请书</w:t>
          </w:r>
          <w:r>
            <w:tab/>
          </w:r>
          <w:r>
            <w:fldChar w:fldCharType="begin"/>
          </w:r>
          <w:r>
            <w:instrText xml:space="preserve"> PAGEREF _Toc32426 \h </w:instrText>
          </w:r>
          <w:r>
            <w:fldChar w:fldCharType="separate"/>
          </w:r>
          <w:r>
            <w:t>5</w:t>
          </w:r>
          <w:r>
            <w:fldChar w:fldCharType="end"/>
          </w:r>
          <w:r>
            <w:rPr>
              <w:rFonts w:hint="eastAsia" w:ascii="宋体" w:hAnsi="宋体" w:eastAsia="宋体" w:cs="宋体"/>
              <w:bCs/>
              <w:szCs w:val="21"/>
              <w:highlight w:val="none"/>
            </w:rPr>
            <w:fldChar w:fldCharType="end"/>
          </w:r>
        </w:p>
        <w:p w14:paraId="1A390371">
          <w:pPr>
            <w:pStyle w:val="18"/>
            <w:tabs>
              <w:tab w:val="right" w:leader="dot" w:pos="9411"/>
            </w:tabs>
          </w:pPr>
          <w:r>
            <w:rPr>
              <w:rFonts w:hint="eastAsia" w:ascii="宋体" w:hAnsi="宋体" w:eastAsia="宋体" w:cs="宋体"/>
              <w:bCs/>
              <w:szCs w:val="21"/>
              <w:highlight w:val="none"/>
            </w:rPr>
            <w:fldChar w:fldCharType="begin"/>
          </w:r>
          <w:r>
            <w:rPr>
              <w:rFonts w:hint="eastAsia" w:ascii="宋体" w:hAnsi="宋体" w:eastAsia="宋体" w:cs="宋体"/>
              <w:bCs/>
              <w:szCs w:val="21"/>
              <w:highlight w:val="none"/>
            </w:rPr>
            <w:instrText xml:space="preserve"> HYPERLINK \l _Toc15230 </w:instrText>
          </w:r>
          <w:r>
            <w:rPr>
              <w:rFonts w:hint="eastAsia" w:ascii="宋体" w:hAnsi="宋体" w:eastAsia="宋体" w:cs="宋体"/>
              <w:bCs/>
              <w:szCs w:val="21"/>
              <w:highlight w:val="none"/>
            </w:rPr>
            <w:fldChar w:fldCharType="separate"/>
          </w:r>
          <w:r>
            <w:rPr>
              <w:rFonts w:hint="eastAsia" w:ascii="宋体" w:hAnsi="宋体" w:eastAsia="宋体" w:cs="宋体"/>
              <w:bCs w:val="0"/>
              <w:szCs w:val="28"/>
              <w:highlight w:val="none"/>
            </w:rPr>
            <w:t>一、</w:t>
          </w:r>
          <w:r>
            <w:rPr>
              <w:rFonts w:hint="eastAsia" w:ascii="宋体" w:hAnsi="宋体" w:eastAsia="宋体" w:cs="宋体"/>
              <w:bCs w:val="0"/>
              <w:szCs w:val="28"/>
              <w:highlight w:val="none"/>
              <w:lang w:val="en-US" w:eastAsia="zh-CN"/>
            </w:rPr>
            <w:t>竞争性比选</w:t>
          </w:r>
          <w:r>
            <w:rPr>
              <w:rFonts w:hint="eastAsia" w:ascii="宋体" w:hAnsi="宋体" w:eastAsia="宋体" w:cs="宋体"/>
              <w:bCs w:val="0"/>
              <w:szCs w:val="28"/>
              <w:highlight w:val="none"/>
            </w:rPr>
            <w:t>内容</w:t>
          </w:r>
          <w:r>
            <w:tab/>
          </w:r>
          <w:r>
            <w:fldChar w:fldCharType="begin"/>
          </w:r>
          <w:r>
            <w:instrText xml:space="preserve"> PAGEREF _Toc15230 \h </w:instrText>
          </w:r>
          <w:r>
            <w:fldChar w:fldCharType="separate"/>
          </w:r>
          <w:r>
            <w:t>5</w:t>
          </w:r>
          <w:r>
            <w:fldChar w:fldCharType="end"/>
          </w:r>
          <w:r>
            <w:rPr>
              <w:rFonts w:hint="eastAsia" w:ascii="宋体" w:hAnsi="宋体" w:eastAsia="宋体" w:cs="宋体"/>
              <w:bCs/>
              <w:szCs w:val="21"/>
              <w:highlight w:val="none"/>
            </w:rPr>
            <w:fldChar w:fldCharType="end"/>
          </w:r>
        </w:p>
        <w:p w14:paraId="47AF8343">
          <w:pPr>
            <w:pStyle w:val="18"/>
            <w:tabs>
              <w:tab w:val="right" w:leader="dot" w:pos="9411"/>
            </w:tabs>
          </w:pPr>
          <w:r>
            <w:rPr>
              <w:rFonts w:hint="eastAsia" w:ascii="宋体" w:hAnsi="宋体" w:eastAsia="宋体" w:cs="宋体"/>
              <w:bCs/>
              <w:szCs w:val="21"/>
              <w:highlight w:val="none"/>
            </w:rPr>
            <w:fldChar w:fldCharType="begin"/>
          </w:r>
          <w:r>
            <w:rPr>
              <w:rFonts w:hint="eastAsia" w:ascii="宋体" w:hAnsi="宋体" w:eastAsia="宋体" w:cs="宋体"/>
              <w:bCs/>
              <w:szCs w:val="21"/>
              <w:highlight w:val="none"/>
            </w:rPr>
            <w:instrText xml:space="preserve"> HYPERLINK \l _Toc23799 </w:instrText>
          </w:r>
          <w:r>
            <w:rPr>
              <w:rFonts w:hint="eastAsia" w:ascii="宋体" w:hAnsi="宋体" w:eastAsia="宋体" w:cs="宋体"/>
              <w:bCs/>
              <w:szCs w:val="21"/>
              <w:highlight w:val="none"/>
            </w:rPr>
            <w:fldChar w:fldCharType="separate"/>
          </w:r>
          <w:r>
            <w:rPr>
              <w:rFonts w:hint="eastAsia" w:ascii="宋体" w:hAnsi="宋体" w:eastAsia="宋体" w:cs="宋体"/>
              <w:bCs w:val="0"/>
              <w:szCs w:val="28"/>
              <w:highlight w:val="none"/>
            </w:rPr>
            <w:t>二、资金来源</w:t>
          </w:r>
          <w:r>
            <w:tab/>
          </w:r>
          <w:r>
            <w:fldChar w:fldCharType="begin"/>
          </w:r>
          <w:r>
            <w:instrText xml:space="preserve"> PAGEREF _Toc23799 \h </w:instrText>
          </w:r>
          <w:r>
            <w:fldChar w:fldCharType="separate"/>
          </w:r>
          <w:r>
            <w:t>5</w:t>
          </w:r>
          <w:r>
            <w:fldChar w:fldCharType="end"/>
          </w:r>
          <w:r>
            <w:rPr>
              <w:rFonts w:hint="eastAsia" w:ascii="宋体" w:hAnsi="宋体" w:eastAsia="宋体" w:cs="宋体"/>
              <w:bCs/>
              <w:szCs w:val="21"/>
              <w:highlight w:val="none"/>
            </w:rPr>
            <w:fldChar w:fldCharType="end"/>
          </w:r>
        </w:p>
        <w:p w14:paraId="62B40D4A">
          <w:pPr>
            <w:pStyle w:val="18"/>
            <w:tabs>
              <w:tab w:val="right" w:leader="dot" w:pos="9411"/>
            </w:tabs>
          </w:pPr>
          <w:r>
            <w:rPr>
              <w:rFonts w:hint="eastAsia" w:ascii="宋体" w:hAnsi="宋体" w:eastAsia="宋体" w:cs="宋体"/>
              <w:bCs/>
              <w:szCs w:val="21"/>
              <w:highlight w:val="none"/>
            </w:rPr>
            <w:fldChar w:fldCharType="begin"/>
          </w:r>
          <w:r>
            <w:rPr>
              <w:rFonts w:hint="eastAsia" w:ascii="宋体" w:hAnsi="宋体" w:eastAsia="宋体" w:cs="宋体"/>
              <w:bCs/>
              <w:szCs w:val="21"/>
              <w:highlight w:val="none"/>
            </w:rPr>
            <w:instrText xml:space="preserve"> HYPERLINK \l _Toc32609 </w:instrText>
          </w:r>
          <w:r>
            <w:rPr>
              <w:rFonts w:hint="eastAsia" w:ascii="宋体" w:hAnsi="宋体" w:eastAsia="宋体" w:cs="宋体"/>
              <w:bCs/>
              <w:szCs w:val="21"/>
              <w:highlight w:val="none"/>
            </w:rPr>
            <w:fldChar w:fldCharType="separate"/>
          </w:r>
          <w:r>
            <w:rPr>
              <w:rFonts w:hint="eastAsia" w:ascii="宋体" w:hAnsi="宋体" w:eastAsia="宋体" w:cs="宋体"/>
              <w:bCs w:val="0"/>
              <w:szCs w:val="28"/>
              <w:highlight w:val="none"/>
            </w:rPr>
            <w:t>三、</w:t>
          </w:r>
          <w:r>
            <w:rPr>
              <w:rFonts w:hint="eastAsia" w:ascii="宋体" w:hAnsi="宋体" w:eastAsia="宋体" w:cs="宋体"/>
              <w:bCs w:val="0"/>
              <w:szCs w:val="28"/>
              <w:highlight w:val="none"/>
              <w:lang w:val="en-US" w:eastAsia="zh-CN"/>
            </w:rPr>
            <w:t>竞选人资格条件</w:t>
          </w:r>
          <w:r>
            <w:tab/>
          </w:r>
          <w:r>
            <w:fldChar w:fldCharType="begin"/>
          </w:r>
          <w:r>
            <w:instrText xml:space="preserve"> PAGEREF _Toc32609 \h </w:instrText>
          </w:r>
          <w:r>
            <w:fldChar w:fldCharType="separate"/>
          </w:r>
          <w:r>
            <w:t>5</w:t>
          </w:r>
          <w:r>
            <w:fldChar w:fldCharType="end"/>
          </w:r>
          <w:r>
            <w:rPr>
              <w:rFonts w:hint="eastAsia" w:ascii="宋体" w:hAnsi="宋体" w:eastAsia="宋体" w:cs="宋体"/>
              <w:bCs/>
              <w:szCs w:val="21"/>
              <w:highlight w:val="none"/>
            </w:rPr>
            <w:fldChar w:fldCharType="end"/>
          </w:r>
        </w:p>
        <w:p w14:paraId="742FB495">
          <w:pPr>
            <w:pStyle w:val="18"/>
            <w:tabs>
              <w:tab w:val="right" w:leader="dot" w:pos="9411"/>
            </w:tabs>
          </w:pPr>
          <w:r>
            <w:rPr>
              <w:rFonts w:hint="eastAsia" w:ascii="宋体" w:hAnsi="宋体" w:eastAsia="宋体" w:cs="宋体"/>
              <w:bCs/>
              <w:szCs w:val="21"/>
              <w:highlight w:val="none"/>
            </w:rPr>
            <w:fldChar w:fldCharType="begin"/>
          </w:r>
          <w:r>
            <w:rPr>
              <w:rFonts w:hint="eastAsia" w:ascii="宋体" w:hAnsi="宋体" w:eastAsia="宋体" w:cs="宋体"/>
              <w:bCs/>
              <w:szCs w:val="21"/>
              <w:highlight w:val="none"/>
            </w:rPr>
            <w:instrText xml:space="preserve"> HYPERLINK \l _Toc6038 </w:instrText>
          </w:r>
          <w:r>
            <w:rPr>
              <w:rFonts w:hint="eastAsia" w:ascii="宋体" w:hAnsi="宋体" w:eastAsia="宋体" w:cs="宋体"/>
              <w:bCs/>
              <w:szCs w:val="21"/>
              <w:highlight w:val="none"/>
            </w:rPr>
            <w:fldChar w:fldCharType="separate"/>
          </w:r>
          <w:r>
            <w:rPr>
              <w:rFonts w:hint="eastAsia" w:ascii="宋体" w:hAnsi="宋体" w:eastAsia="宋体" w:cs="宋体"/>
              <w:bCs w:val="0"/>
              <w:szCs w:val="28"/>
              <w:highlight w:val="none"/>
            </w:rPr>
            <w:t>四、</w:t>
          </w:r>
          <w:r>
            <w:rPr>
              <w:rFonts w:hint="eastAsia" w:ascii="宋体" w:hAnsi="宋体" w:eastAsia="宋体" w:cs="宋体"/>
              <w:bCs w:val="0"/>
              <w:szCs w:val="28"/>
              <w:highlight w:val="none"/>
              <w:lang w:val="en-US" w:eastAsia="zh-CN"/>
            </w:rPr>
            <w:t>竞选</w:t>
          </w:r>
          <w:r>
            <w:rPr>
              <w:rFonts w:hint="eastAsia" w:ascii="宋体" w:hAnsi="宋体" w:eastAsia="宋体" w:cs="宋体"/>
              <w:bCs w:val="0"/>
              <w:szCs w:val="28"/>
              <w:highlight w:val="none"/>
            </w:rPr>
            <w:t>有关说明</w:t>
          </w:r>
          <w:r>
            <w:tab/>
          </w:r>
          <w:r>
            <w:fldChar w:fldCharType="begin"/>
          </w:r>
          <w:r>
            <w:instrText xml:space="preserve"> PAGEREF _Toc6038 \h </w:instrText>
          </w:r>
          <w:r>
            <w:fldChar w:fldCharType="separate"/>
          </w:r>
          <w:r>
            <w:t>5</w:t>
          </w:r>
          <w:r>
            <w:fldChar w:fldCharType="end"/>
          </w:r>
          <w:r>
            <w:rPr>
              <w:rFonts w:hint="eastAsia" w:ascii="宋体" w:hAnsi="宋体" w:eastAsia="宋体" w:cs="宋体"/>
              <w:bCs/>
              <w:szCs w:val="21"/>
              <w:highlight w:val="none"/>
            </w:rPr>
            <w:fldChar w:fldCharType="end"/>
          </w:r>
        </w:p>
        <w:p w14:paraId="0A7610B6">
          <w:pPr>
            <w:pStyle w:val="18"/>
            <w:tabs>
              <w:tab w:val="right" w:leader="dot" w:pos="9411"/>
            </w:tabs>
          </w:pPr>
          <w:r>
            <w:rPr>
              <w:rFonts w:hint="eastAsia" w:ascii="宋体" w:hAnsi="宋体" w:eastAsia="宋体" w:cs="宋体"/>
              <w:bCs/>
              <w:szCs w:val="21"/>
              <w:highlight w:val="none"/>
            </w:rPr>
            <w:fldChar w:fldCharType="begin"/>
          </w:r>
          <w:r>
            <w:rPr>
              <w:rFonts w:hint="eastAsia" w:ascii="宋体" w:hAnsi="宋体" w:eastAsia="宋体" w:cs="宋体"/>
              <w:bCs/>
              <w:szCs w:val="21"/>
              <w:highlight w:val="none"/>
            </w:rPr>
            <w:instrText xml:space="preserve"> HYPERLINK \l _Toc21707 </w:instrText>
          </w:r>
          <w:r>
            <w:rPr>
              <w:rFonts w:hint="eastAsia" w:ascii="宋体" w:hAnsi="宋体" w:eastAsia="宋体" w:cs="宋体"/>
              <w:bCs/>
              <w:szCs w:val="21"/>
              <w:highlight w:val="none"/>
            </w:rPr>
            <w:fldChar w:fldCharType="separate"/>
          </w:r>
          <w:r>
            <w:rPr>
              <w:rFonts w:hint="eastAsia" w:ascii="宋体" w:hAnsi="宋体" w:eastAsia="宋体" w:cs="宋体"/>
              <w:bCs w:val="0"/>
              <w:szCs w:val="28"/>
              <w:highlight w:val="none"/>
              <w:lang w:val="en-US" w:eastAsia="zh-CN"/>
            </w:rPr>
            <w:t>五、比选保证金</w:t>
          </w:r>
          <w:r>
            <w:tab/>
          </w:r>
          <w:r>
            <w:fldChar w:fldCharType="begin"/>
          </w:r>
          <w:r>
            <w:instrText xml:space="preserve"> PAGEREF _Toc21707 \h </w:instrText>
          </w:r>
          <w:r>
            <w:fldChar w:fldCharType="separate"/>
          </w:r>
          <w:r>
            <w:t>6</w:t>
          </w:r>
          <w:r>
            <w:fldChar w:fldCharType="end"/>
          </w:r>
          <w:r>
            <w:rPr>
              <w:rFonts w:hint="eastAsia" w:ascii="宋体" w:hAnsi="宋体" w:eastAsia="宋体" w:cs="宋体"/>
              <w:bCs/>
              <w:szCs w:val="21"/>
              <w:highlight w:val="none"/>
            </w:rPr>
            <w:fldChar w:fldCharType="end"/>
          </w:r>
        </w:p>
        <w:p w14:paraId="6E95FBBD">
          <w:pPr>
            <w:pStyle w:val="18"/>
            <w:tabs>
              <w:tab w:val="right" w:leader="dot" w:pos="9411"/>
            </w:tabs>
          </w:pPr>
          <w:r>
            <w:rPr>
              <w:rFonts w:hint="eastAsia" w:ascii="宋体" w:hAnsi="宋体" w:eastAsia="宋体" w:cs="宋体"/>
              <w:bCs/>
              <w:szCs w:val="21"/>
              <w:highlight w:val="none"/>
            </w:rPr>
            <w:fldChar w:fldCharType="begin"/>
          </w:r>
          <w:r>
            <w:rPr>
              <w:rFonts w:hint="eastAsia" w:ascii="宋体" w:hAnsi="宋体" w:eastAsia="宋体" w:cs="宋体"/>
              <w:bCs/>
              <w:szCs w:val="21"/>
              <w:highlight w:val="none"/>
            </w:rPr>
            <w:instrText xml:space="preserve"> HYPERLINK \l _Toc16155 </w:instrText>
          </w:r>
          <w:r>
            <w:rPr>
              <w:rFonts w:hint="eastAsia" w:ascii="宋体" w:hAnsi="宋体" w:eastAsia="宋体" w:cs="宋体"/>
              <w:bCs/>
              <w:szCs w:val="21"/>
              <w:highlight w:val="none"/>
            </w:rPr>
            <w:fldChar w:fldCharType="separate"/>
          </w:r>
          <w:r>
            <w:rPr>
              <w:rFonts w:hint="eastAsia" w:ascii="宋体" w:hAnsi="宋体" w:eastAsia="宋体" w:cs="宋体"/>
              <w:bCs w:val="0"/>
              <w:szCs w:val="28"/>
              <w:highlight w:val="none"/>
              <w:lang w:val="en-US" w:eastAsia="zh-CN"/>
            </w:rPr>
            <w:t>六、采购项目需落实的政府采购政策</w:t>
          </w:r>
          <w:r>
            <w:tab/>
          </w:r>
          <w:r>
            <w:fldChar w:fldCharType="begin"/>
          </w:r>
          <w:r>
            <w:instrText xml:space="preserve"> PAGEREF _Toc16155 \h </w:instrText>
          </w:r>
          <w:r>
            <w:fldChar w:fldCharType="separate"/>
          </w:r>
          <w:r>
            <w:t>6</w:t>
          </w:r>
          <w:r>
            <w:fldChar w:fldCharType="end"/>
          </w:r>
          <w:r>
            <w:rPr>
              <w:rFonts w:hint="eastAsia" w:ascii="宋体" w:hAnsi="宋体" w:eastAsia="宋体" w:cs="宋体"/>
              <w:bCs/>
              <w:szCs w:val="21"/>
              <w:highlight w:val="none"/>
            </w:rPr>
            <w:fldChar w:fldCharType="end"/>
          </w:r>
        </w:p>
        <w:p w14:paraId="70E33870">
          <w:pPr>
            <w:pStyle w:val="18"/>
            <w:tabs>
              <w:tab w:val="right" w:leader="dot" w:pos="9411"/>
            </w:tabs>
          </w:pPr>
          <w:r>
            <w:rPr>
              <w:rFonts w:hint="eastAsia" w:ascii="宋体" w:hAnsi="宋体" w:eastAsia="宋体" w:cs="宋体"/>
              <w:bCs/>
              <w:szCs w:val="21"/>
              <w:highlight w:val="none"/>
            </w:rPr>
            <w:fldChar w:fldCharType="begin"/>
          </w:r>
          <w:r>
            <w:rPr>
              <w:rFonts w:hint="eastAsia" w:ascii="宋体" w:hAnsi="宋体" w:eastAsia="宋体" w:cs="宋体"/>
              <w:bCs/>
              <w:szCs w:val="21"/>
              <w:highlight w:val="none"/>
            </w:rPr>
            <w:instrText xml:space="preserve"> HYPERLINK \l _Toc16401 </w:instrText>
          </w:r>
          <w:r>
            <w:rPr>
              <w:rFonts w:hint="eastAsia" w:ascii="宋体" w:hAnsi="宋体" w:eastAsia="宋体" w:cs="宋体"/>
              <w:bCs/>
              <w:szCs w:val="21"/>
              <w:highlight w:val="none"/>
            </w:rPr>
            <w:fldChar w:fldCharType="separate"/>
          </w:r>
          <w:r>
            <w:rPr>
              <w:rFonts w:hint="eastAsia" w:ascii="宋体" w:hAnsi="宋体" w:eastAsia="宋体" w:cs="宋体"/>
              <w:bCs w:val="0"/>
              <w:szCs w:val="28"/>
              <w:highlight w:val="none"/>
              <w:lang w:val="en-US" w:eastAsia="zh-CN"/>
            </w:rPr>
            <w:t>七、</w:t>
          </w:r>
          <w:r>
            <w:rPr>
              <w:rFonts w:hint="eastAsia" w:ascii="宋体" w:hAnsi="宋体" w:eastAsia="宋体" w:cs="宋体"/>
              <w:bCs w:val="0"/>
              <w:szCs w:val="28"/>
              <w:highlight w:val="none"/>
            </w:rPr>
            <w:t>其它有关规定</w:t>
          </w:r>
          <w:r>
            <w:tab/>
          </w:r>
          <w:r>
            <w:fldChar w:fldCharType="begin"/>
          </w:r>
          <w:r>
            <w:instrText xml:space="preserve"> PAGEREF _Toc16401 \h </w:instrText>
          </w:r>
          <w:r>
            <w:fldChar w:fldCharType="separate"/>
          </w:r>
          <w:r>
            <w:t>6</w:t>
          </w:r>
          <w:r>
            <w:fldChar w:fldCharType="end"/>
          </w:r>
          <w:r>
            <w:rPr>
              <w:rFonts w:hint="eastAsia" w:ascii="宋体" w:hAnsi="宋体" w:eastAsia="宋体" w:cs="宋体"/>
              <w:bCs/>
              <w:szCs w:val="21"/>
              <w:highlight w:val="none"/>
            </w:rPr>
            <w:fldChar w:fldCharType="end"/>
          </w:r>
        </w:p>
        <w:p w14:paraId="0CEBBE27">
          <w:pPr>
            <w:pStyle w:val="18"/>
            <w:tabs>
              <w:tab w:val="right" w:leader="dot" w:pos="9411"/>
            </w:tabs>
          </w:pPr>
          <w:r>
            <w:rPr>
              <w:rFonts w:hint="eastAsia" w:ascii="宋体" w:hAnsi="宋体" w:eastAsia="宋体" w:cs="宋体"/>
              <w:bCs/>
              <w:szCs w:val="21"/>
              <w:highlight w:val="none"/>
            </w:rPr>
            <w:fldChar w:fldCharType="begin"/>
          </w:r>
          <w:r>
            <w:rPr>
              <w:rFonts w:hint="eastAsia" w:ascii="宋体" w:hAnsi="宋体" w:eastAsia="宋体" w:cs="宋体"/>
              <w:bCs/>
              <w:szCs w:val="21"/>
              <w:highlight w:val="none"/>
            </w:rPr>
            <w:instrText xml:space="preserve"> HYPERLINK \l _Toc19563 </w:instrText>
          </w:r>
          <w:r>
            <w:rPr>
              <w:rFonts w:hint="eastAsia" w:ascii="宋体" w:hAnsi="宋体" w:eastAsia="宋体" w:cs="宋体"/>
              <w:bCs/>
              <w:szCs w:val="21"/>
              <w:highlight w:val="none"/>
            </w:rPr>
            <w:fldChar w:fldCharType="separate"/>
          </w:r>
          <w:r>
            <w:rPr>
              <w:rFonts w:hint="eastAsia" w:ascii="宋体" w:hAnsi="宋体" w:eastAsia="宋体" w:cs="宋体"/>
              <w:bCs w:val="0"/>
              <w:szCs w:val="28"/>
              <w:highlight w:val="none"/>
              <w:lang w:val="en-US" w:eastAsia="zh-CN"/>
            </w:rPr>
            <w:t>八、联系方式</w:t>
          </w:r>
          <w:r>
            <w:tab/>
          </w:r>
          <w:r>
            <w:fldChar w:fldCharType="begin"/>
          </w:r>
          <w:r>
            <w:instrText xml:space="preserve"> PAGEREF _Toc19563 \h </w:instrText>
          </w:r>
          <w:r>
            <w:fldChar w:fldCharType="separate"/>
          </w:r>
          <w:r>
            <w:t>7</w:t>
          </w:r>
          <w:r>
            <w:fldChar w:fldCharType="end"/>
          </w:r>
          <w:r>
            <w:rPr>
              <w:rFonts w:hint="eastAsia" w:ascii="宋体" w:hAnsi="宋体" w:eastAsia="宋体" w:cs="宋体"/>
              <w:bCs/>
              <w:szCs w:val="21"/>
              <w:highlight w:val="none"/>
            </w:rPr>
            <w:fldChar w:fldCharType="end"/>
          </w:r>
        </w:p>
        <w:p w14:paraId="14AB688F">
          <w:pPr>
            <w:pStyle w:val="17"/>
            <w:tabs>
              <w:tab w:val="right" w:leader="dot" w:pos="9411"/>
            </w:tabs>
          </w:pPr>
          <w:r>
            <w:rPr>
              <w:rFonts w:hint="eastAsia" w:ascii="宋体" w:hAnsi="宋体" w:eastAsia="宋体" w:cs="宋体"/>
              <w:bCs/>
              <w:szCs w:val="21"/>
              <w:highlight w:val="none"/>
            </w:rPr>
            <w:fldChar w:fldCharType="begin"/>
          </w:r>
          <w:r>
            <w:rPr>
              <w:rFonts w:hint="eastAsia" w:ascii="宋体" w:hAnsi="宋体" w:eastAsia="宋体" w:cs="宋体"/>
              <w:bCs/>
              <w:szCs w:val="21"/>
              <w:highlight w:val="none"/>
            </w:rPr>
            <w:instrText xml:space="preserve"> HYPERLINK \l _Toc19675 </w:instrText>
          </w:r>
          <w:r>
            <w:rPr>
              <w:rFonts w:hint="eastAsia" w:ascii="宋体" w:hAnsi="宋体" w:eastAsia="宋体" w:cs="宋体"/>
              <w:bCs/>
              <w:szCs w:val="21"/>
              <w:highlight w:val="none"/>
            </w:rPr>
            <w:fldChar w:fldCharType="separate"/>
          </w:r>
          <w:r>
            <w:rPr>
              <w:rFonts w:hint="eastAsia" w:ascii="宋体" w:hAnsi="宋体" w:eastAsia="宋体" w:cs="宋体"/>
              <w:bCs w:val="0"/>
              <w:kern w:val="2"/>
              <w:szCs w:val="32"/>
              <w:highlight w:val="none"/>
              <w:lang w:val="en-US" w:eastAsia="zh-CN" w:bidi="ar-SA"/>
            </w:rPr>
            <w:t>第二篇</w:t>
          </w:r>
          <w:r>
            <w:rPr>
              <w:rFonts w:hint="eastAsia" w:ascii="宋体" w:hAnsi="宋体" w:eastAsia="宋体" w:cs="宋体"/>
              <w:bCs w:val="0"/>
              <w:szCs w:val="32"/>
              <w:highlight w:val="none"/>
            </w:rPr>
            <w:t xml:space="preserve"> 采购项目</w:t>
          </w:r>
          <w:r>
            <w:rPr>
              <w:rFonts w:hint="eastAsia" w:ascii="宋体" w:hAnsi="宋体" w:cs="宋体"/>
              <w:bCs w:val="0"/>
              <w:szCs w:val="32"/>
              <w:highlight w:val="none"/>
              <w:lang w:val="en-US" w:eastAsia="zh-CN"/>
            </w:rPr>
            <w:t>服务</w:t>
          </w:r>
          <w:r>
            <w:rPr>
              <w:rFonts w:hint="eastAsia" w:ascii="宋体" w:hAnsi="宋体" w:eastAsia="宋体" w:cs="宋体"/>
              <w:bCs w:val="0"/>
              <w:szCs w:val="32"/>
              <w:highlight w:val="none"/>
            </w:rPr>
            <w:t>需求</w:t>
          </w:r>
          <w:r>
            <w:tab/>
          </w:r>
          <w:r>
            <w:fldChar w:fldCharType="begin"/>
          </w:r>
          <w:r>
            <w:instrText xml:space="preserve"> PAGEREF _Toc19675 \h </w:instrText>
          </w:r>
          <w:r>
            <w:fldChar w:fldCharType="separate"/>
          </w:r>
          <w:r>
            <w:t>8</w:t>
          </w:r>
          <w:r>
            <w:fldChar w:fldCharType="end"/>
          </w:r>
          <w:r>
            <w:rPr>
              <w:rFonts w:hint="eastAsia" w:ascii="宋体" w:hAnsi="宋体" w:eastAsia="宋体" w:cs="宋体"/>
              <w:bCs/>
              <w:szCs w:val="21"/>
              <w:highlight w:val="none"/>
            </w:rPr>
            <w:fldChar w:fldCharType="end"/>
          </w:r>
        </w:p>
        <w:p w14:paraId="26152DF5">
          <w:pPr>
            <w:pStyle w:val="18"/>
            <w:tabs>
              <w:tab w:val="right" w:leader="dot" w:pos="9411"/>
            </w:tabs>
          </w:pPr>
          <w:r>
            <w:rPr>
              <w:rFonts w:hint="eastAsia" w:ascii="宋体" w:hAnsi="宋体" w:eastAsia="宋体" w:cs="宋体"/>
              <w:bCs/>
              <w:szCs w:val="21"/>
              <w:highlight w:val="none"/>
            </w:rPr>
            <w:fldChar w:fldCharType="begin"/>
          </w:r>
          <w:r>
            <w:rPr>
              <w:rFonts w:hint="eastAsia" w:ascii="宋体" w:hAnsi="宋体" w:eastAsia="宋体" w:cs="宋体"/>
              <w:bCs/>
              <w:szCs w:val="21"/>
              <w:highlight w:val="none"/>
            </w:rPr>
            <w:instrText xml:space="preserve"> HYPERLINK \l _Toc8574 </w:instrText>
          </w:r>
          <w:r>
            <w:rPr>
              <w:rFonts w:hint="eastAsia" w:ascii="宋体" w:hAnsi="宋体" w:eastAsia="宋体" w:cs="宋体"/>
              <w:bCs/>
              <w:szCs w:val="21"/>
              <w:highlight w:val="none"/>
            </w:rPr>
            <w:fldChar w:fldCharType="separate"/>
          </w:r>
          <w:r>
            <w:rPr>
              <w:rFonts w:hint="eastAsia" w:ascii="宋体" w:hAnsi="宋体" w:eastAsia="宋体" w:cs="宋体"/>
              <w:bCs w:val="0"/>
              <w:szCs w:val="28"/>
              <w:highlight w:val="none"/>
              <w:lang w:val="en-US" w:eastAsia="zh-CN"/>
            </w:rPr>
            <w:t>一、项目概况</w:t>
          </w:r>
          <w:r>
            <w:tab/>
          </w:r>
          <w:r>
            <w:fldChar w:fldCharType="begin"/>
          </w:r>
          <w:r>
            <w:instrText xml:space="preserve"> PAGEREF _Toc8574 \h </w:instrText>
          </w:r>
          <w:r>
            <w:fldChar w:fldCharType="separate"/>
          </w:r>
          <w:r>
            <w:t>8</w:t>
          </w:r>
          <w:r>
            <w:fldChar w:fldCharType="end"/>
          </w:r>
          <w:r>
            <w:rPr>
              <w:rFonts w:hint="eastAsia" w:ascii="宋体" w:hAnsi="宋体" w:eastAsia="宋体" w:cs="宋体"/>
              <w:bCs/>
              <w:szCs w:val="21"/>
              <w:highlight w:val="none"/>
            </w:rPr>
            <w:fldChar w:fldCharType="end"/>
          </w:r>
        </w:p>
        <w:p w14:paraId="3AA62402">
          <w:pPr>
            <w:pStyle w:val="18"/>
            <w:tabs>
              <w:tab w:val="right" w:leader="dot" w:pos="9411"/>
            </w:tabs>
          </w:pPr>
          <w:r>
            <w:rPr>
              <w:rFonts w:hint="eastAsia" w:ascii="宋体" w:hAnsi="宋体" w:eastAsia="宋体" w:cs="宋体"/>
              <w:bCs/>
              <w:szCs w:val="21"/>
              <w:highlight w:val="none"/>
            </w:rPr>
            <w:fldChar w:fldCharType="begin"/>
          </w:r>
          <w:r>
            <w:rPr>
              <w:rFonts w:hint="eastAsia" w:ascii="宋体" w:hAnsi="宋体" w:eastAsia="宋体" w:cs="宋体"/>
              <w:bCs/>
              <w:szCs w:val="21"/>
              <w:highlight w:val="none"/>
            </w:rPr>
            <w:instrText xml:space="preserve"> HYPERLINK \l _Toc3691 </w:instrText>
          </w:r>
          <w:r>
            <w:rPr>
              <w:rFonts w:hint="eastAsia" w:ascii="宋体" w:hAnsi="宋体" w:eastAsia="宋体" w:cs="宋体"/>
              <w:bCs/>
              <w:szCs w:val="21"/>
              <w:highlight w:val="none"/>
            </w:rPr>
            <w:fldChar w:fldCharType="separate"/>
          </w:r>
          <w:r>
            <w:rPr>
              <w:rFonts w:hint="eastAsia" w:ascii="宋体" w:hAnsi="宋体" w:cs="宋体"/>
              <w:bCs w:val="0"/>
              <w:szCs w:val="28"/>
              <w:lang w:val="en-US" w:eastAsia="zh-CN"/>
            </w:rPr>
            <w:t>二</w:t>
          </w:r>
          <w:r>
            <w:rPr>
              <w:rFonts w:hint="eastAsia" w:ascii="宋体" w:hAnsi="宋体" w:eastAsia="宋体" w:cs="宋体"/>
              <w:bCs w:val="0"/>
              <w:szCs w:val="28"/>
              <w:lang w:val="en-US" w:eastAsia="zh-CN"/>
            </w:rPr>
            <w:t>、</w:t>
          </w:r>
          <w:r>
            <w:rPr>
              <w:rFonts w:hint="eastAsia" w:ascii="宋体" w:hAnsi="宋体" w:eastAsia="宋体" w:cs="宋体"/>
              <w:bCs w:val="0"/>
              <w:szCs w:val="28"/>
            </w:rPr>
            <w:t>质量要求</w:t>
          </w:r>
          <w:r>
            <w:tab/>
          </w:r>
          <w:r>
            <w:fldChar w:fldCharType="begin"/>
          </w:r>
          <w:r>
            <w:instrText xml:space="preserve"> PAGEREF _Toc3691 \h </w:instrText>
          </w:r>
          <w:r>
            <w:fldChar w:fldCharType="separate"/>
          </w:r>
          <w:r>
            <w:t>8</w:t>
          </w:r>
          <w:r>
            <w:fldChar w:fldCharType="end"/>
          </w:r>
          <w:r>
            <w:rPr>
              <w:rFonts w:hint="eastAsia" w:ascii="宋体" w:hAnsi="宋体" w:eastAsia="宋体" w:cs="宋体"/>
              <w:bCs/>
              <w:szCs w:val="21"/>
              <w:highlight w:val="none"/>
            </w:rPr>
            <w:fldChar w:fldCharType="end"/>
          </w:r>
        </w:p>
        <w:p w14:paraId="4DD8DBCA">
          <w:pPr>
            <w:pStyle w:val="17"/>
            <w:tabs>
              <w:tab w:val="right" w:leader="dot" w:pos="9411"/>
            </w:tabs>
          </w:pPr>
          <w:r>
            <w:rPr>
              <w:rFonts w:hint="eastAsia" w:ascii="宋体" w:hAnsi="宋体" w:eastAsia="宋体" w:cs="宋体"/>
              <w:bCs/>
              <w:szCs w:val="21"/>
              <w:highlight w:val="none"/>
            </w:rPr>
            <w:fldChar w:fldCharType="begin"/>
          </w:r>
          <w:r>
            <w:rPr>
              <w:rFonts w:hint="eastAsia" w:ascii="宋体" w:hAnsi="宋体" w:eastAsia="宋体" w:cs="宋体"/>
              <w:bCs/>
              <w:szCs w:val="21"/>
              <w:highlight w:val="none"/>
            </w:rPr>
            <w:instrText xml:space="preserve"> HYPERLINK \l _Toc275 </w:instrText>
          </w:r>
          <w:r>
            <w:rPr>
              <w:rFonts w:hint="eastAsia" w:ascii="宋体" w:hAnsi="宋体" w:eastAsia="宋体" w:cs="宋体"/>
              <w:bCs/>
              <w:szCs w:val="21"/>
              <w:highlight w:val="none"/>
            </w:rPr>
            <w:fldChar w:fldCharType="separate"/>
          </w:r>
          <w:r>
            <w:rPr>
              <w:rFonts w:hint="eastAsia" w:ascii="宋体" w:hAnsi="宋体" w:eastAsia="宋体" w:cs="宋体"/>
              <w:bCs w:val="0"/>
              <w:kern w:val="2"/>
              <w:szCs w:val="32"/>
              <w:highlight w:val="none"/>
              <w:lang w:val="en-US" w:eastAsia="zh-CN" w:bidi="ar-SA"/>
            </w:rPr>
            <w:t xml:space="preserve">第三篇  </w:t>
          </w:r>
          <w:r>
            <w:rPr>
              <w:rFonts w:hint="eastAsia" w:ascii="宋体" w:hAnsi="宋体" w:eastAsia="宋体" w:cs="宋体"/>
              <w:bCs w:val="0"/>
              <w:szCs w:val="36"/>
              <w:highlight w:val="none"/>
            </w:rPr>
            <w:t>采购项目商务需求</w:t>
          </w:r>
          <w:r>
            <w:tab/>
          </w:r>
          <w:r>
            <w:fldChar w:fldCharType="begin"/>
          </w:r>
          <w:r>
            <w:instrText xml:space="preserve"> PAGEREF _Toc275 \h </w:instrText>
          </w:r>
          <w:r>
            <w:fldChar w:fldCharType="separate"/>
          </w:r>
          <w:r>
            <w:t>9</w:t>
          </w:r>
          <w:r>
            <w:fldChar w:fldCharType="end"/>
          </w:r>
          <w:r>
            <w:rPr>
              <w:rFonts w:hint="eastAsia" w:ascii="宋体" w:hAnsi="宋体" w:eastAsia="宋体" w:cs="宋体"/>
              <w:bCs/>
              <w:szCs w:val="21"/>
              <w:highlight w:val="none"/>
            </w:rPr>
            <w:fldChar w:fldCharType="end"/>
          </w:r>
        </w:p>
        <w:p w14:paraId="31B801E0">
          <w:pPr>
            <w:pStyle w:val="18"/>
            <w:tabs>
              <w:tab w:val="right" w:leader="dot" w:pos="9411"/>
            </w:tabs>
          </w:pPr>
          <w:r>
            <w:rPr>
              <w:rFonts w:hint="eastAsia" w:ascii="宋体" w:hAnsi="宋体" w:eastAsia="宋体" w:cs="宋体"/>
              <w:bCs/>
              <w:szCs w:val="21"/>
              <w:highlight w:val="none"/>
            </w:rPr>
            <w:fldChar w:fldCharType="begin"/>
          </w:r>
          <w:r>
            <w:rPr>
              <w:rFonts w:hint="eastAsia" w:ascii="宋体" w:hAnsi="宋体" w:eastAsia="宋体" w:cs="宋体"/>
              <w:bCs/>
              <w:szCs w:val="21"/>
              <w:highlight w:val="none"/>
            </w:rPr>
            <w:instrText xml:space="preserve"> HYPERLINK \l _Toc20224 </w:instrText>
          </w:r>
          <w:r>
            <w:rPr>
              <w:rFonts w:hint="eastAsia" w:ascii="宋体" w:hAnsi="宋体" w:eastAsia="宋体" w:cs="宋体"/>
              <w:bCs/>
              <w:szCs w:val="21"/>
              <w:highlight w:val="none"/>
            </w:rPr>
            <w:fldChar w:fldCharType="separate"/>
          </w:r>
          <w:r>
            <w:rPr>
              <w:rFonts w:hint="eastAsia" w:ascii="宋体" w:hAnsi="宋体" w:eastAsia="宋体" w:cs="宋体"/>
              <w:bCs w:val="0"/>
              <w:kern w:val="2"/>
              <w:lang w:val="en-US" w:eastAsia="zh-CN" w:bidi="ar-SA"/>
            </w:rPr>
            <w:t>一、服务时间、服务地点及验收方式</w:t>
          </w:r>
          <w:r>
            <w:tab/>
          </w:r>
          <w:r>
            <w:fldChar w:fldCharType="begin"/>
          </w:r>
          <w:r>
            <w:instrText xml:space="preserve"> PAGEREF _Toc20224 \h </w:instrText>
          </w:r>
          <w:r>
            <w:fldChar w:fldCharType="separate"/>
          </w:r>
          <w:r>
            <w:t>9</w:t>
          </w:r>
          <w:r>
            <w:fldChar w:fldCharType="end"/>
          </w:r>
          <w:r>
            <w:rPr>
              <w:rFonts w:hint="eastAsia" w:ascii="宋体" w:hAnsi="宋体" w:eastAsia="宋体" w:cs="宋体"/>
              <w:bCs/>
              <w:szCs w:val="21"/>
              <w:highlight w:val="none"/>
            </w:rPr>
            <w:fldChar w:fldCharType="end"/>
          </w:r>
        </w:p>
        <w:p w14:paraId="75A4E836">
          <w:pPr>
            <w:pStyle w:val="18"/>
            <w:tabs>
              <w:tab w:val="right" w:leader="dot" w:pos="9411"/>
            </w:tabs>
          </w:pPr>
          <w:r>
            <w:rPr>
              <w:rFonts w:hint="eastAsia" w:ascii="宋体" w:hAnsi="宋体" w:eastAsia="宋体" w:cs="宋体"/>
              <w:bCs/>
              <w:szCs w:val="21"/>
              <w:highlight w:val="none"/>
            </w:rPr>
            <w:fldChar w:fldCharType="begin"/>
          </w:r>
          <w:r>
            <w:rPr>
              <w:rFonts w:hint="eastAsia" w:ascii="宋体" w:hAnsi="宋体" w:eastAsia="宋体" w:cs="宋体"/>
              <w:bCs/>
              <w:szCs w:val="21"/>
              <w:highlight w:val="none"/>
            </w:rPr>
            <w:instrText xml:space="preserve"> HYPERLINK \l _Toc15614 </w:instrText>
          </w:r>
          <w:r>
            <w:rPr>
              <w:rFonts w:hint="eastAsia" w:ascii="宋体" w:hAnsi="宋体" w:eastAsia="宋体" w:cs="宋体"/>
              <w:bCs/>
              <w:szCs w:val="21"/>
              <w:highlight w:val="none"/>
            </w:rPr>
            <w:fldChar w:fldCharType="separate"/>
          </w:r>
          <w:r>
            <w:rPr>
              <w:rFonts w:hint="eastAsia" w:ascii="宋体" w:hAnsi="宋体" w:eastAsia="宋体" w:cs="宋体"/>
              <w:bCs w:val="0"/>
              <w:kern w:val="2"/>
              <w:lang w:val="en-US" w:eastAsia="zh-CN" w:bidi="ar-SA"/>
            </w:rPr>
            <w:t>二、报价要求</w:t>
          </w:r>
          <w:r>
            <w:tab/>
          </w:r>
          <w:r>
            <w:fldChar w:fldCharType="begin"/>
          </w:r>
          <w:r>
            <w:instrText xml:space="preserve"> PAGEREF _Toc15614 \h </w:instrText>
          </w:r>
          <w:r>
            <w:fldChar w:fldCharType="separate"/>
          </w:r>
          <w:r>
            <w:t>9</w:t>
          </w:r>
          <w:r>
            <w:fldChar w:fldCharType="end"/>
          </w:r>
          <w:r>
            <w:rPr>
              <w:rFonts w:hint="eastAsia" w:ascii="宋体" w:hAnsi="宋体" w:eastAsia="宋体" w:cs="宋体"/>
              <w:bCs/>
              <w:szCs w:val="21"/>
              <w:highlight w:val="none"/>
            </w:rPr>
            <w:fldChar w:fldCharType="end"/>
          </w:r>
        </w:p>
        <w:p w14:paraId="2F729111">
          <w:pPr>
            <w:pStyle w:val="18"/>
            <w:tabs>
              <w:tab w:val="right" w:leader="dot" w:pos="9411"/>
            </w:tabs>
          </w:pPr>
          <w:r>
            <w:rPr>
              <w:rFonts w:hint="eastAsia" w:ascii="宋体" w:hAnsi="宋体" w:eastAsia="宋体" w:cs="宋体"/>
              <w:bCs/>
              <w:szCs w:val="21"/>
              <w:highlight w:val="none"/>
            </w:rPr>
            <w:fldChar w:fldCharType="begin"/>
          </w:r>
          <w:r>
            <w:rPr>
              <w:rFonts w:hint="eastAsia" w:ascii="宋体" w:hAnsi="宋体" w:eastAsia="宋体" w:cs="宋体"/>
              <w:bCs/>
              <w:szCs w:val="21"/>
              <w:highlight w:val="none"/>
            </w:rPr>
            <w:instrText xml:space="preserve"> HYPERLINK \l _Toc20324 </w:instrText>
          </w:r>
          <w:r>
            <w:rPr>
              <w:rFonts w:hint="eastAsia" w:ascii="宋体" w:hAnsi="宋体" w:eastAsia="宋体" w:cs="宋体"/>
              <w:bCs/>
              <w:szCs w:val="21"/>
              <w:highlight w:val="none"/>
            </w:rPr>
            <w:fldChar w:fldCharType="separate"/>
          </w:r>
          <w:r>
            <w:rPr>
              <w:rFonts w:hint="eastAsia" w:ascii="宋体" w:hAnsi="宋体" w:eastAsia="宋体" w:cs="宋体"/>
              <w:bCs w:val="0"/>
              <w:kern w:val="2"/>
              <w:lang w:val="en-US" w:eastAsia="zh-CN" w:bidi="ar-SA"/>
            </w:rPr>
            <w:t>三</w:t>
          </w:r>
          <w:r>
            <w:rPr>
              <w:rFonts w:hint="eastAsia" w:ascii="宋体" w:hAnsi="宋体" w:eastAsia="宋体" w:cs="宋体"/>
              <w:bCs w:val="0"/>
              <w:kern w:val="2"/>
              <w:highlight w:val="none"/>
              <w:lang w:val="en-US" w:eastAsia="zh-CN" w:bidi="ar-SA"/>
            </w:rPr>
            <w:t>、付款方式</w:t>
          </w:r>
          <w:r>
            <w:tab/>
          </w:r>
          <w:r>
            <w:fldChar w:fldCharType="begin"/>
          </w:r>
          <w:r>
            <w:instrText xml:space="preserve"> PAGEREF _Toc20324 \h </w:instrText>
          </w:r>
          <w:r>
            <w:fldChar w:fldCharType="separate"/>
          </w:r>
          <w:r>
            <w:t>9</w:t>
          </w:r>
          <w:r>
            <w:fldChar w:fldCharType="end"/>
          </w:r>
          <w:r>
            <w:rPr>
              <w:rFonts w:hint="eastAsia" w:ascii="宋体" w:hAnsi="宋体" w:eastAsia="宋体" w:cs="宋体"/>
              <w:bCs/>
              <w:szCs w:val="21"/>
              <w:highlight w:val="none"/>
            </w:rPr>
            <w:fldChar w:fldCharType="end"/>
          </w:r>
        </w:p>
        <w:p w14:paraId="517BB234">
          <w:pPr>
            <w:pStyle w:val="18"/>
            <w:tabs>
              <w:tab w:val="right" w:leader="dot" w:pos="9411"/>
            </w:tabs>
          </w:pPr>
          <w:r>
            <w:rPr>
              <w:rFonts w:hint="eastAsia" w:ascii="宋体" w:hAnsi="宋体" w:eastAsia="宋体" w:cs="宋体"/>
              <w:bCs/>
              <w:szCs w:val="21"/>
              <w:highlight w:val="none"/>
            </w:rPr>
            <w:fldChar w:fldCharType="begin"/>
          </w:r>
          <w:r>
            <w:rPr>
              <w:rFonts w:hint="eastAsia" w:ascii="宋体" w:hAnsi="宋体" w:eastAsia="宋体" w:cs="宋体"/>
              <w:bCs/>
              <w:szCs w:val="21"/>
              <w:highlight w:val="none"/>
            </w:rPr>
            <w:instrText xml:space="preserve"> HYPERLINK \l _Toc6145 </w:instrText>
          </w:r>
          <w:r>
            <w:rPr>
              <w:rFonts w:hint="eastAsia" w:ascii="宋体" w:hAnsi="宋体" w:eastAsia="宋体" w:cs="宋体"/>
              <w:bCs/>
              <w:szCs w:val="21"/>
              <w:highlight w:val="none"/>
            </w:rPr>
            <w:fldChar w:fldCharType="separate"/>
          </w:r>
          <w:r>
            <w:rPr>
              <w:rFonts w:hint="eastAsia" w:ascii="宋体" w:hAnsi="宋体" w:eastAsia="宋体" w:cs="宋体"/>
              <w:bCs w:val="0"/>
              <w:kern w:val="2"/>
              <w:lang w:val="en-US" w:eastAsia="zh-CN" w:bidi="ar-SA"/>
            </w:rPr>
            <w:t>四、知识产权</w:t>
          </w:r>
          <w:r>
            <w:tab/>
          </w:r>
          <w:r>
            <w:fldChar w:fldCharType="begin"/>
          </w:r>
          <w:r>
            <w:instrText xml:space="preserve"> PAGEREF _Toc6145 \h </w:instrText>
          </w:r>
          <w:r>
            <w:fldChar w:fldCharType="separate"/>
          </w:r>
          <w:r>
            <w:t>9</w:t>
          </w:r>
          <w:r>
            <w:fldChar w:fldCharType="end"/>
          </w:r>
          <w:r>
            <w:rPr>
              <w:rFonts w:hint="eastAsia" w:ascii="宋体" w:hAnsi="宋体" w:eastAsia="宋体" w:cs="宋体"/>
              <w:bCs/>
              <w:szCs w:val="21"/>
              <w:highlight w:val="none"/>
            </w:rPr>
            <w:fldChar w:fldCharType="end"/>
          </w:r>
        </w:p>
        <w:p w14:paraId="78BEBAAA">
          <w:pPr>
            <w:pStyle w:val="18"/>
            <w:tabs>
              <w:tab w:val="right" w:leader="dot" w:pos="9411"/>
            </w:tabs>
          </w:pPr>
          <w:r>
            <w:rPr>
              <w:rFonts w:hint="eastAsia" w:ascii="宋体" w:hAnsi="宋体" w:eastAsia="宋体" w:cs="宋体"/>
              <w:bCs/>
              <w:szCs w:val="21"/>
              <w:highlight w:val="none"/>
            </w:rPr>
            <w:fldChar w:fldCharType="begin"/>
          </w:r>
          <w:r>
            <w:rPr>
              <w:rFonts w:hint="eastAsia" w:ascii="宋体" w:hAnsi="宋体" w:eastAsia="宋体" w:cs="宋体"/>
              <w:bCs/>
              <w:szCs w:val="21"/>
              <w:highlight w:val="none"/>
            </w:rPr>
            <w:instrText xml:space="preserve"> HYPERLINK \l _Toc16365 </w:instrText>
          </w:r>
          <w:r>
            <w:rPr>
              <w:rFonts w:hint="eastAsia" w:ascii="宋体" w:hAnsi="宋体" w:eastAsia="宋体" w:cs="宋体"/>
              <w:bCs/>
              <w:szCs w:val="21"/>
              <w:highlight w:val="none"/>
            </w:rPr>
            <w:fldChar w:fldCharType="separate"/>
          </w:r>
          <w:r>
            <w:rPr>
              <w:rFonts w:hint="eastAsia" w:ascii="宋体" w:hAnsi="宋体" w:eastAsia="宋体" w:cs="宋体"/>
              <w:bCs w:val="0"/>
              <w:kern w:val="2"/>
              <w:lang w:val="en-US" w:eastAsia="zh-CN" w:bidi="ar-SA"/>
            </w:rPr>
            <w:t>五、注意事项</w:t>
          </w:r>
          <w:r>
            <w:tab/>
          </w:r>
          <w:r>
            <w:fldChar w:fldCharType="begin"/>
          </w:r>
          <w:r>
            <w:instrText xml:space="preserve"> PAGEREF _Toc16365 \h </w:instrText>
          </w:r>
          <w:r>
            <w:fldChar w:fldCharType="separate"/>
          </w:r>
          <w:r>
            <w:t>9</w:t>
          </w:r>
          <w:r>
            <w:fldChar w:fldCharType="end"/>
          </w:r>
          <w:r>
            <w:rPr>
              <w:rFonts w:hint="eastAsia" w:ascii="宋体" w:hAnsi="宋体" w:eastAsia="宋体" w:cs="宋体"/>
              <w:bCs/>
              <w:szCs w:val="21"/>
              <w:highlight w:val="none"/>
            </w:rPr>
            <w:fldChar w:fldCharType="end"/>
          </w:r>
        </w:p>
        <w:p w14:paraId="3EC1942F">
          <w:pPr>
            <w:pStyle w:val="18"/>
            <w:tabs>
              <w:tab w:val="right" w:leader="dot" w:pos="9411"/>
            </w:tabs>
          </w:pPr>
          <w:r>
            <w:rPr>
              <w:rFonts w:hint="eastAsia" w:ascii="宋体" w:hAnsi="宋体" w:eastAsia="宋体" w:cs="宋体"/>
              <w:bCs/>
              <w:szCs w:val="21"/>
              <w:highlight w:val="none"/>
            </w:rPr>
            <w:fldChar w:fldCharType="begin"/>
          </w:r>
          <w:r>
            <w:rPr>
              <w:rFonts w:hint="eastAsia" w:ascii="宋体" w:hAnsi="宋体" w:eastAsia="宋体" w:cs="宋体"/>
              <w:bCs/>
              <w:szCs w:val="21"/>
              <w:highlight w:val="none"/>
            </w:rPr>
            <w:instrText xml:space="preserve"> HYPERLINK \l _Toc8472 </w:instrText>
          </w:r>
          <w:r>
            <w:rPr>
              <w:rFonts w:hint="eastAsia" w:ascii="宋体" w:hAnsi="宋体" w:eastAsia="宋体" w:cs="宋体"/>
              <w:bCs/>
              <w:szCs w:val="21"/>
              <w:highlight w:val="none"/>
            </w:rPr>
            <w:fldChar w:fldCharType="separate"/>
          </w:r>
          <w:r>
            <w:rPr>
              <w:rFonts w:hint="eastAsia" w:ascii="宋体" w:hAnsi="宋体" w:eastAsia="宋体" w:cs="宋体"/>
              <w:bCs w:val="0"/>
              <w:kern w:val="2"/>
              <w:lang w:val="en-US" w:eastAsia="zh-CN" w:bidi="ar-SA"/>
            </w:rPr>
            <w:t>六、其他</w:t>
          </w:r>
          <w:r>
            <w:tab/>
          </w:r>
          <w:r>
            <w:fldChar w:fldCharType="begin"/>
          </w:r>
          <w:r>
            <w:instrText xml:space="preserve"> PAGEREF _Toc8472 \h </w:instrText>
          </w:r>
          <w:r>
            <w:fldChar w:fldCharType="separate"/>
          </w:r>
          <w:r>
            <w:t>9</w:t>
          </w:r>
          <w:r>
            <w:fldChar w:fldCharType="end"/>
          </w:r>
          <w:r>
            <w:rPr>
              <w:rFonts w:hint="eastAsia" w:ascii="宋体" w:hAnsi="宋体" w:eastAsia="宋体" w:cs="宋体"/>
              <w:bCs/>
              <w:szCs w:val="21"/>
              <w:highlight w:val="none"/>
            </w:rPr>
            <w:fldChar w:fldCharType="end"/>
          </w:r>
        </w:p>
        <w:p w14:paraId="485B2A78">
          <w:pPr>
            <w:pStyle w:val="17"/>
            <w:tabs>
              <w:tab w:val="right" w:leader="dot" w:pos="9411"/>
            </w:tabs>
          </w:pPr>
          <w:r>
            <w:rPr>
              <w:rFonts w:hint="eastAsia" w:ascii="宋体" w:hAnsi="宋体" w:eastAsia="宋体" w:cs="宋体"/>
              <w:bCs/>
              <w:szCs w:val="21"/>
              <w:highlight w:val="none"/>
            </w:rPr>
            <w:fldChar w:fldCharType="begin"/>
          </w:r>
          <w:r>
            <w:rPr>
              <w:rFonts w:hint="eastAsia" w:ascii="宋体" w:hAnsi="宋体" w:eastAsia="宋体" w:cs="宋体"/>
              <w:bCs/>
              <w:szCs w:val="21"/>
              <w:highlight w:val="none"/>
            </w:rPr>
            <w:instrText xml:space="preserve"> HYPERLINK \l _Toc16656 </w:instrText>
          </w:r>
          <w:r>
            <w:rPr>
              <w:rFonts w:hint="eastAsia" w:ascii="宋体" w:hAnsi="宋体" w:eastAsia="宋体" w:cs="宋体"/>
              <w:bCs/>
              <w:szCs w:val="21"/>
              <w:highlight w:val="none"/>
            </w:rPr>
            <w:fldChar w:fldCharType="separate"/>
          </w:r>
          <w:r>
            <w:rPr>
              <w:rFonts w:hint="eastAsia" w:ascii="宋体" w:hAnsi="宋体" w:eastAsia="宋体" w:cs="宋体"/>
              <w:bCs w:val="0"/>
              <w:szCs w:val="36"/>
              <w:highlight w:val="none"/>
            </w:rPr>
            <w:t>第四篇 竞选程序及方法、评审标准、无效响应和采购终止</w:t>
          </w:r>
          <w:r>
            <w:tab/>
          </w:r>
          <w:r>
            <w:fldChar w:fldCharType="begin"/>
          </w:r>
          <w:r>
            <w:instrText xml:space="preserve"> PAGEREF _Toc16656 \h </w:instrText>
          </w:r>
          <w:r>
            <w:fldChar w:fldCharType="separate"/>
          </w:r>
          <w:r>
            <w:t>10</w:t>
          </w:r>
          <w:r>
            <w:fldChar w:fldCharType="end"/>
          </w:r>
          <w:r>
            <w:rPr>
              <w:rFonts w:hint="eastAsia" w:ascii="宋体" w:hAnsi="宋体" w:eastAsia="宋体" w:cs="宋体"/>
              <w:bCs/>
              <w:szCs w:val="21"/>
              <w:highlight w:val="none"/>
            </w:rPr>
            <w:fldChar w:fldCharType="end"/>
          </w:r>
        </w:p>
        <w:p w14:paraId="5ADBBB4D">
          <w:pPr>
            <w:pStyle w:val="18"/>
            <w:tabs>
              <w:tab w:val="right" w:leader="dot" w:pos="9411"/>
            </w:tabs>
          </w:pPr>
          <w:r>
            <w:rPr>
              <w:rFonts w:hint="eastAsia" w:ascii="宋体" w:hAnsi="宋体" w:eastAsia="宋体" w:cs="宋体"/>
              <w:bCs/>
              <w:szCs w:val="21"/>
              <w:highlight w:val="none"/>
            </w:rPr>
            <w:fldChar w:fldCharType="begin"/>
          </w:r>
          <w:r>
            <w:rPr>
              <w:rFonts w:hint="eastAsia" w:ascii="宋体" w:hAnsi="宋体" w:eastAsia="宋体" w:cs="宋体"/>
              <w:bCs/>
              <w:szCs w:val="21"/>
              <w:highlight w:val="none"/>
            </w:rPr>
            <w:instrText xml:space="preserve"> HYPERLINK \l _Toc20724 </w:instrText>
          </w:r>
          <w:r>
            <w:rPr>
              <w:rFonts w:hint="eastAsia" w:ascii="宋体" w:hAnsi="宋体" w:eastAsia="宋体" w:cs="宋体"/>
              <w:bCs/>
              <w:szCs w:val="21"/>
              <w:highlight w:val="none"/>
            </w:rPr>
            <w:fldChar w:fldCharType="separate"/>
          </w:r>
          <w:r>
            <w:rPr>
              <w:rFonts w:hint="eastAsia" w:ascii="宋体" w:hAnsi="宋体" w:eastAsia="宋体" w:cs="宋体"/>
              <w:bCs w:val="0"/>
              <w:kern w:val="2"/>
              <w:lang w:val="en-US" w:eastAsia="zh-CN" w:bidi="ar-SA"/>
            </w:rPr>
            <w:t>一、资格审查及符合性审查</w:t>
          </w:r>
          <w:r>
            <w:tab/>
          </w:r>
          <w:r>
            <w:fldChar w:fldCharType="begin"/>
          </w:r>
          <w:r>
            <w:instrText xml:space="preserve"> PAGEREF _Toc20724 \h </w:instrText>
          </w:r>
          <w:r>
            <w:fldChar w:fldCharType="separate"/>
          </w:r>
          <w:r>
            <w:t>10</w:t>
          </w:r>
          <w:r>
            <w:fldChar w:fldCharType="end"/>
          </w:r>
          <w:r>
            <w:rPr>
              <w:rFonts w:hint="eastAsia" w:ascii="宋体" w:hAnsi="宋体" w:eastAsia="宋体" w:cs="宋体"/>
              <w:bCs/>
              <w:szCs w:val="21"/>
              <w:highlight w:val="none"/>
            </w:rPr>
            <w:fldChar w:fldCharType="end"/>
          </w:r>
        </w:p>
        <w:p w14:paraId="32E850F3">
          <w:pPr>
            <w:pStyle w:val="18"/>
            <w:tabs>
              <w:tab w:val="right" w:leader="dot" w:pos="9411"/>
            </w:tabs>
          </w:pPr>
          <w:r>
            <w:rPr>
              <w:rFonts w:hint="eastAsia" w:ascii="宋体" w:hAnsi="宋体" w:eastAsia="宋体" w:cs="宋体"/>
              <w:bCs/>
              <w:szCs w:val="21"/>
              <w:highlight w:val="none"/>
            </w:rPr>
            <w:fldChar w:fldCharType="begin"/>
          </w:r>
          <w:r>
            <w:rPr>
              <w:rFonts w:hint="eastAsia" w:ascii="宋体" w:hAnsi="宋体" w:eastAsia="宋体" w:cs="宋体"/>
              <w:bCs/>
              <w:szCs w:val="21"/>
              <w:highlight w:val="none"/>
            </w:rPr>
            <w:instrText xml:space="preserve"> HYPERLINK \l _Toc13202 </w:instrText>
          </w:r>
          <w:r>
            <w:rPr>
              <w:rFonts w:hint="eastAsia" w:ascii="宋体" w:hAnsi="宋体" w:eastAsia="宋体" w:cs="宋体"/>
              <w:bCs/>
              <w:szCs w:val="21"/>
              <w:highlight w:val="none"/>
            </w:rPr>
            <w:fldChar w:fldCharType="separate"/>
          </w:r>
          <w:r>
            <w:rPr>
              <w:rFonts w:hint="eastAsia" w:ascii="宋体" w:hAnsi="宋体" w:eastAsia="宋体" w:cs="宋体"/>
              <w:bCs w:val="0"/>
              <w:kern w:val="2"/>
              <w:lang w:val="en-US" w:eastAsia="zh-CN" w:bidi="ar-SA"/>
            </w:rPr>
            <w:t>二、评标方法</w:t>
          </w:r>
          <w:r>
            <w:tab/>
          </w:r>
          <w:r>
            <w:fldChar w:fldCharType="begin"/>
          </w:r>
          <w:r>
            <w:instrText xml:space="preserve"> PAGEREF _Toc13202 \h </w:instrText>
          </w:r>
          <w:r>
            <w:fldChar w:fldCharType="separate"/>
          </w:r>
          <w:r>
            <w:t>11</w:t>
          </w:r>
          <w:r>
            <w:fldChar w:fldCharType="end"/>
          </w:r>
          <w:r>
            <w:rPr>
              <w:rFonts w:hint="eastAsia" w:ascii="宋体" w:hAnsi="宋体" w:eastAsia="宋体" w:cs="宋体"/>
              <w:bCs/>
              <w:szCs w:val="21"/>
              <w:highlight w:val="none"/>
            </w:rPr>
            <w:fldChar w:fldCharType="end"/>
          </w:r>
        </w:p>
        <w:p w14:paraId="0C4B93E1">
          <w:pPr>
            <w:pStyle w:val="18"/>
            <w:tabs>
              <w:tab w:val="right" w:leader="dot" w:pos="9411"/>
            </w:tabs>
          </w:pPr>
          <w:r>
            <w:rPr>
              <w:rFonts w:hint="eastAsia" w:ascii="宋体" w:hAnsi="宋体" w:eastAsia="宋体" w:cs="宋体"/>
              <w:bCs/>
              <w:szCs w:val="21"/>
              <w:highlight w:val="none"/>
            </w:rPr>
            <w:fldChar w:fldCharType="begin"/>
          </w:r>
          <w:r>
            <w:rPr>
              <w:rFonts w:hint="eastAsia" w:ascii="宋体" w:hAnsi="宋体" w:eastAsia="宋体" w:cs="宋体"/>
              <w:bCs/>
              <w:szCs w:val="21"/>
              <w:highlight w:val="none"/>
            </w:rPr>
            <w:instrText xml:space="preserve"> HYPERLINK \l _Toc28616 </w:instrText>
          </w:r>
          <w:r>
            <w:rPr>
              <w:rFonts w:hint="eastAsia" w:ascii="宋体" w:hAnsi="宋体" w:eastAsia="宋体" w:cs="宋体"/>
              <w:bCs/>
              <w:szCs w:val="21"/>
              <w:highlight w:val="none"/>
            </w:rPr>
            <w:fldChar w:fldCharType="separate"/>
          </w:r>
          <w:r>
            <w:rPr>
              <w:rFonts w:hint="eastAsia" w:ascii="宋体" w:hAnsi="宋体" w:eastAsia="宋体" w:cs="宋体"/>
              <w:bCs w:val="0"/>
              <w:kern w:val="2"/>
              <w:highlight w:val="none"/>
              <w:lang w:val="en-US" w:eastAsia="zh-CN" w:bidi="ar-SA"/>
            </w:rPr>
            <w:t>三、评审标准</w:t>
          </w:r>
          <w:r>
            <w:tab/>
          </w:r>
          <w:r>
            <w:fldChar w:fldCharType="begin"/>
          </w:r>
          <w:r>
            <w:instrText xml:space="preserve"> PAGEREF _Toc28616 \h </w:instrText>
          </w:r>
          <w:r>
            <w:fldChar w:fldCharType="separate"/>
          </w:r>
          <w:r>
            <w:t>12</w:t>
          </w:r>
          <w:r>
            <w:fldChar w:fldCharType="end"/>
          </w:r>
          <w:r>
            <w:rPr>
              <w:rFonts w:hint="eastAsia" w:ascii="宋体" w:hAnsi="宋体" w:eastAsia="宋体" w:cs="宋体"/>
              <w:bCs/>
              <w:szCs w:val="21"/>
              <w:highlight w:val="none"/>
            </w:rPr>
            <w:fldChar w:fldCharType="end"/>
          </w:r>
        </w:p>
        <w:p w14:paraId="7DADED1A">
          <w:pPr>
            <w:pStyle w:val="18"/>
            <w:tabs>
              <w:tab w:val="right" w:leader="dot" w:pos="9411"/>
            </w:tabs>
          </w:pPr>
          <w:r>
            <w:rPr>
              <w:rFonts w:hint="eastAsia" w:ascii="宋体" w:hAnsi="宋体" w:eastAsia="宋体" w:cs="宋体"/>
              <w:bCs/>
              <w:szCs w:val="21"/>
              <w:highlight w:val="none"/>
            </w:rPr>
            <w:fldChar w:fldCharType="begin"/>
          </w:r>
          <w:r>
            <w:rPr>
              <w:rFonts w:hint="eastAsia" w:ascii="宋体" w:hAnsi="宋体" w:eastAsia="宋体" w:cs="宋体"/>
              <w:bCs/>
              <w:szCs w:val="21"/>
              <w:highlight w:val="none"/>
            </w:rPr>
            <w:instrText xml:space="preserve"> HYPERLINK \l _Toc32290 </w:instrText>
          </w:r>
          <w:r>
            <w:rPr>
              <w:rFonts w:hint="eastAsia" w:ascii="宋体" w:hAnsi="宋体" w:eastAsia="宋体" w:cs="宋体"/>
              <w:bCs/>
              <w:szCs w:val="21"/>
              <w:highlight w:val="none"/>
            </w:rPr>
            <w:fldChar w:fldCharType="separate"/>
          </w:r>
          <w:r>
            <w:rPr>
              <w:rFonts w:hint="eastAsia" w:ascii="宋体" w:hAnsi="宋体" w:eastAsia="宋体" w:cs="宋体"/>
              <w:bCs w:val="0"/>
              <w:kern w:val="2"/>
              <w:lang w:val="en-US" w:eastAsia="zh-CN" w:bidi="ar-SA"/>
            </w:rPr>
            <w:t>四、响应无效</w:t>
          </w:r>
          <w:r>
            <w:tab/>
          </w:r>
          <w:r>
            <w:fldChar w:fldCharType="begin"/>
          </w:r>
          <w:r>
            <w:instrText xml:space="preserve"> PAGEREF _Toc32290 \h </w:instrText>
          </w:r>
          <w:r>
            <w:fldChar w:fldCharType="separate"/>
          </w:r>
          <w:r>
            <w:t>13</w:t>
          </w:r>
          <w:r>
            <w:fldChar w:fldCharType="end"/>
          </w:r>
          <w:r>
            <w:rPr>
              <w:rFonts w:hint="eastAsia" w:ascii="宋体" w:hAnsi="宋体" w:eastAsia="宋体" w:cs="宋体"/>
              <w:bCs/>
              <w:szCs w:val="21"/>
              <w:highlight w:val="none"/>
            </w:rPr>
            <w:fldChar w:fldCharType="end"/>
          </w:r>
        </w:p>
        <w:p w14:paraId="1BAD2C07">
          <w:pPr>
            <w:pStyle w:val="18"/>
            <w:tabs>
              <w:tab w:val="right" w:leader="dot" w:pos="9411"/>
            </w:tabs>
          </w:pPr>
          <w:r>
            <w:rPr>
              <w:rFonts w:hint="eastAsia" w:ascii="宋体" w:hAnsi="宋体" w:eastAsia="宋体" w:cs="宋体"/>
              <w:bCs/>
              <w:szCs w:val="21"/>
              <w:highlight w:val="none"/>
            </w:rPr>
            <w:fldChar w:fldCharType="begin"/>
          </w:r>
          <w:r>
            <w:rPr>
              <w:rFonts w:hint="eastAsia" w:ascii="宋体" w:hAnsi="宋体" w:eastAsia="宋体" w:cs="宋体"/>
              <w:bCs/>
              <w:szCs w:val="21"/>
              <w:highlight w:val="none"/>
            </w:rPr>
            <w:instrText xml:space="preserve"> HYPERLINK \l _Toc31895 </w:instrText>
          </w:r>
          <w:r>
            <w:rPr>
              <w:rFonts w:hint="eastAsia" w:ascii="宋体" w:hAnsi="宋体" w:eastAsia="宋体" w:cs="宋体"/>
              <w:bCs/>
              <w:szCs w:val="21"/>
              <w:highlight w:val="none"/>
            </w:rPr>
            <w:fldChar w:fldCharType="separate"/>
          </w:r>
          <w:r>
            <w:rPr>
              <w:rFonts w:hint="eastAsia" w:ascii="宋体" w:hAnsi="宋体" w:eastAsia="宋体" w:cs="宋体"/>
              <w:bCs w:val="0"/>
              <w:kern w:val="2"/>
              <w:lang w:val="en-US" w:eastAsia="zh-CN" w:bidi="ar-SA"/>
            </w:rPr>
            <w:t>五、采购终止</w:t>
          </w:r>
          <w:r>
            <w:tab/>
          </w:r>
          <w:r>
            <w:fldChar w:fldCharType="begin"/>
          </w:r>
          <w:r>
            <w:instrText xml:space="preserve"> PAGEREF _Toc31895 \h </w:instrText>
          </w:r>
          <w:r>
            <w:fldChar w:fldCharType="separate"/>
          </w:r>
          <w:r>
            <w:t>13</w:t>
          </w:r>
          <w:r>
            <w:fldChar w:fldCharType="end"/>
          </w:r>
          <w:r>
            <w:rPr>
              <w:rFonts w:hint="eastAsia" w:ascii="宋体" w:hAnsi="宋体" w:eastAsia="宋体" w:cs="宋体"/>
              <w:bCs/>
              <w:szCs w:val="21"/>
              <w:highlight w:val="none"/>
            </w:rPr>
            <w:fldChar w:fldCharType="end"/>
          </w:r>
        </w:p>
        <w:p w14:paraId="3429736B">
          <w:pPr>
            <w:pStyle w:val="17"/>
            <w:tabs>
              <w:tab w:val="right" w:leader="dot" w:pos="9411"/>
            </w:tabs>
          </w:pPr>
          <w:r>
            <w:rPr>
              <w:rFonts w:hint="eastAsia" w:ascii="宋体" w:hAnsi="宋体" w:eastAsia="宋体" w:cs="宋体"/>
              <w:bCs/>
              <w:szCs w:val="21"/>
              <w:highlight w:val="none"/>
            </w:rPr>
            <w:fldChar w:fldCharType="begin"/>
          </w:r>
          <w:r>
            <w:rPr>
              <w:rFonts w:hint="eastAsia" w:ascii="宋体" w:hAnsi="宋体" w:eastAsia="宋体" w:cs="宋体"/>
              <w:bCs/>
              <w:szCs w:val="21"/>
              <w:highlight w:val="none"/>
            </w:rPr>
            <w:instrText xml:space="preserve"> HYPERLINK \l _Toc28000 </w:instrText>
          </w:r>
          <w:r>
            <w:rPr>
              <w:rFonts w:hint="eastAsia" w:ascii="宋体" w:hAnsi="宋体" w:eastAsia="宋体" w:cs="宋体"/>
              <w:bCs/>
              <w:szCs w:val="21"/>
              <w:highlight w:val="none"/>
            </w:rPr>
            <w:fldChar w:fldCharType="separate"/>
          </w:r>
          <w:r>
            <w:rPr>
              <w:rFonts w:hint="eastAsia" w:ascii="宋体" w:hAnsi="宋体" w:eastAsia="宋体" w:cs="宋体"/>
              <w:bCs w:val="0"/>
              <w:szCs w:val="36"/>
              <w:highlight w:val="none"/>
            </w:rPr>
            <w:t>第五篇  供应商须知</w:t>
          </w:r>
          <w:r>
            <w:tab/>
          </w:r>
          <w:r>
            <w:fldChar w:fldCharType="begin"/>
          </w:r>
          <w:r>
            <w:instrText xml:space="preserve"> PAGEREF _Toc28000 \h </w:instrText>
          </w:r>
          <w:r>
            <w:fldChar w:fldCharType="separate"/>
          </w:r>
          <w:r>
            <w:t>14</w:t>
          </w:r>
          <w:r>
            <w:fldChar w:fldCharType="end"/>
          </w:r>
          <w:r>
            <w:rPr>
              <w:rFonts w:hint="eastAsia" w:ascii="宋体" w:hAnsi="宋体" w:eastAsia="宋体" w:cs="宋体"/>
              <w:bCs/>
              <w:szCs w:val="21"/>
              <w:highlight w:val="none"/>
            </w:rPr>
            <w:fldChar w:fldCharType="end"/>
          </w:r>
        </w:p>
        <w:p w14:paraId="2ED46398">
          <w:pPr>
            <w:pStyle w:val="18"/>
            <w:tabs>
              <w:tab w:val="right" w:leader="dot" w:pos="9411"/>
            </w:tabs>
          </w:pPr>
          <w:r>
            <w:rPr>
              <w:rFonts w:hint="eastAsia" w:ascii="宋体" w:hAnsi="宋体" w:eastAsia="宋体" w:cs="宋体"/>
              <w:bCs/>
              <w:szCs w:val="21"/>
              <w:highlight w:val="none"/>
            </w:rPr>
            <w:fldChar w:fldCharType="begin"/>
          </w:r>
          <w:r>
            <w:rPr>
              <w:rFonts w:hint="eastAsia" w:ascii="宋体" w:hAnsi="宋体" w:eastAsia="宋体" w:cs="宋体"/>
              <w:bCs/>
              <w:szCs w:val="21"/>
              <w:highlight w:val="none"/>
            </w:rPr>
            <w:instrText xml:space="preserve"> HYPERLINK \l _Toc23674 </w:instrText>
          </w:r>
          <w:r>
            <w:rPr>
              <w:rFonts w:hint="eastAsia" w:ascii="宋体" w:hAnsi="宋体" w:eastAsia="宋体" w:cs="宋体"/>
              <w:bCs/>
              <w:szCs w:val="21"/>
              <w:highlight w:val="none"/>
            </w:rPr>
            <w:fldChar w:fldCharType="separate"/>
          </w:r>
          <w:r>
            <w:rPr>
              <w:rFonts w:hint="eastAsia" w:ascii="宋体" w:hAnsi="宋体" w:eastAsia="宋体" w:cs="宋体"/>
              <w:bCs w:val="0"/>
              <w:kern w:val="2"/>
              <w:lang w:val="en-US" w:eastAsia="zh-CN" w:bidi="ar-SA"/>
            </w:rPr>
            <w:t>一、网上竞选费用</w:t>
          </w:r>
          <w:r>
            <w:tab/>
          </w:r>
          <w:r>
            <w:fldChar w:fldCharType="begin"/>
          </w:r>
          <w:r>
            <w:instrText xml:space="preserve"> PAGEREF _Toc23674 \h </w:instrText>
          </w:r>
          <w:r>
            <w:fldChar w:fldCharType="separate"/>
          </w:r>
          <w:r>
            <w:t>14</w:t>
          </w:r>
          <w:r>
            <w:fldChar w:fldCharType="end"/>
          </w:r>
          <w:r>
            <w:rPr>
              <w:rFonts w:hint="eastAsia" w:ascii="宋体" w:hAnsi="宋体" w:eastAsia="宋体" w:cs="宋体"/>
              <w:bCs/>
              <w:szCs w:val="21"/>
              <w:highlight w:val="none"/>
            </w:rPr>
            <w:fldChar w:fldCharType="end"/>
          </w:r>
        </w:p>
        <w:p w14:paraId="6123E34E">
          <w:pPr>
            <w:pStyle w:val="18"/>
            <w:tabs>
              <w:tab w:val="right" w:leader="dot" w:pos="9411"/>
            </w:tabs>
          </w:pPr>
          <w:r>
            <w:rPr>
              <w:rFonts w:hint="eastAsia" w:ascii="宋体" w:hAnsi="宋体" w:eastAsia="宋体" w:cs="宋体"/>
              <w:bCs/>
              <w:szCs w:val="21"/>
              <w:highlight w:val="none"/>
            </w:rPr>
            <w:fldChar w:fldCharType="begin"/>
          </w:r>
          <w:r>
            <w:rPr>
              <w:rFonts w:hint="eastAsia" w:ascii="宋体" w:hAnsi="宋体" w:eastAsia="宋体" w:cs="宋体"/>
              <w:bCs/>
              <w:szCs w:val="21"/>
              <w:highlight w:val="none"/>
            </w:rPr>
            <w:instrText xml:space="preserve"> HYPERLINK \l _Toc30972 </w:instrText>
          </w:r>
          <w:r>
            <w:rPr>
              <w:rFonts w:hint="eastAsia" w:ascii="宋体" w:hAnsi="宋体" w:eastAsia="宋体" w:cs="宋体"/>
              <w:bCs/>
              <w:szCs w:val="21"/>
              <w:highlight w:val="none"/>
            </w:rPr>
            <w:fldChar w:fldCharType="separate"/>
          </w:r>
          <w:r>
            <w:rPr>
              <w:rFonts w:hint="eastAsia" w:ascii="宋体" w:hAnsi="宋体" w:eastAsia="宋体" w:cs="宋体"/>
              <w:bCs w:val="0"/>
              <w:kern w:val="2"/>
              <w:lang w:val="en-US" w:eastAsia="zh-CN" w:bidi="ar-SA"/>
            </w:rPr>
            <w:t>二、竞争性比选文件</w:t>
          </w:r>
          <w:r>
            <w:tab/>
          </w:r>
          <w:r>
            <w:fldChar w:fldCharType="begin"/>
          </w:r>
          <w:r>
            <w:instrText xml:space="preserve"> PAGEREF _Toc30972 \h </w:instrText>
          </w:r>
          <w:r>
            <w:fldChar w:fldCharType="separate"/>
          </w:r>
          <w:r>
            <w:t>14</w:t>
          </w:r>
          <w:r>
            <w:fldChar w:fldCharType="end"/>
          </w:r>
          <w:r>
            <w:rPr>
              <w:rFonts w:hint="eastAsia" w:ascii="宋体" w:hAnsi="宋体" w:eastAsia="宋体" w:cs="宋体"/>
              <w:bCs/>
              <w:szCs w:val="21"/>
              <w:highlight w:val="none"/>
            </w:rPr>
            <w:fldChar w:fldCharType="end"/>
          </w:r>
        </w:p>
        <w:p w14:paraId="7D3FDE5B">
          <w:pPr>
            <w:pStyle w:val="18"/>
            <w:tabs>
              <w:tab w:val="right" w:leader="dot" w:pos="9411"/>
            </w:tabs>
          </w:pPr>
          <w:r>
            <w:rPr>
              <w:rFonts w:hint="eastAsia" w:ascii="宋体" w:hAnsi="宋体" w:eastAsia="宋体" w:cs="宋体"/>
              <w:bCs/>
              <w:szCs w:val="21"/>
              <w:highlight w:val="none"/>
            </w:rPr>
            <w:fldChar w:fldCharType="begin"/>
          </w:r>
          <w:r>
            <w:rPr>
              <w:rFonts w:hint="eastAsia" w:ascii="宋体" w:hAnsi="宋体" w:eastAsia="宋体" w:cs="宋体"/>
              <w:bCs/>
              <w:szCs w:val="21"/>
              <w:highlight w:val="none"/>
            </w:rPr>
            <w:instrText xml:space="preserve"> HYPERLINK \l _Toc7034 </w:instrText>
          </w:r>
          <w:r>
            <w:rPr>
              <w:rFonts w:hint="eastAsia" w:ascii="宋体" w:hAnsi="宋体" w:eastAsia="宋体" w:cs="宋体"/>
              <w:bCs/>
              <w:szCs w:val="21"/>
              <w:highlight w:val="none"/>
            </w:rPr>
            <w:fldChar w:fldCharType="separate"/>
          </w:r>
          <w:r>
            <w:rPr>
              <w:rFonts w:hint="eastAsia" w:ascii="宋体" w:hAnsi="宋体" w:eastAsia="宋体" w:cs="宋体"/>
              <w:bCs w:val="0"/>
              <w:kern w:val="2"/>
              <w:lang w:val="en-US" w:eastAsia="zh-CN" w:bidi="ar-SA"/>
            </w:rPr>
            <w:t>三、响应文件</w:t>
          </w:r>
          <w:r>
            <w:tab/>
          </w:r>
          <w:r>
            <w:fldChar w:fldCharType="begin"/>
          </w:r>
          <w:r>
            <w:instrText xml:space="preserve"> PAGEREF _Toc7034 \h </w:instrText>
          </w:r>
          <w:r>
            <w:fldChar w:fldCharType="separate"/>
          </w:r>
          <w:r>
            <w:t>14</w:t>
          </w:r>
          <w:r>
            <w:fldChar w:fldCharType="end"/>
          </w:r>
          <w:r>
            <w:rPr>
              <w:rFonts w:hint="eastAsia" w:ascii="宋体" w:hAnsi="宋体" w:eastAsia="宋体" w:cs="宋体"/>
              <w:bCs/>
              <w:szCs w:val="21"/>
              <w:highlight w:val="none"/>
            </w:rPr>
            <w:fldChar w:fldCharType="end"/>
          </w:r>
        </w:p>
        <w:p w14:paraId="267E8588">
          <w:pPr>
            <w:pStyle w:val="18"/>
            <w:tabs>
              <w:tab w:val="right" w:leader="dot" w:pos="9411"/>
            </w:tabs>
          </w:pPr>
          <w:r>
            <w:rPr>
              <w:rFonts w:hint="eastAsia" w:ascii="宋体" w:hAnsi="宋体" w:eastAsia="宋体" w:cs="宋体"/>
              <w:bCs/>
              <w:szCs w:val="21"/>
              <w:highlight w:val="none"/>
            </w:rPr>
            <w:fldChar w:fldCharType="begin"/>
          </w:r>
          <w:r>
            <w:rPr>
              <w:rFonts w:hint="eastAsia" w:ascii="宋体" w:hAnsi="宋体" w:eastAsia="宋体" w:cs="宋体"/>
              <w:bCs/>
              <w:szCs w:val="21"/>
              <w:highlight w:val="none"/>
            </w:rPr>
            <w:instrText xml:space="preserve"> HYPERLINK \l _Toc27555 </w:instrText>
          </w:r>
          <w:r>
            <w:rPr>
              <w:rFonts w:hint="eastAsia" w:ascii="宋体" w:hAnsi="宋体" w:eastAsia="宋体" w:cs="宋体"/>
              <w:bCs/>
              <w:szCs w:val="21"/>
              <w:highlight w:val="none"/>
            </w:rPr>
            <w:fldChar w:fldCharType="separate"/>
          </w:r>
          <w:r>
            <w:rPr>
              <w:rFonts w:hint="eastAsia" w:ascii="宋体" w:hAnsi="宋体" w:eastAsia="宋体" w:cs="宋体"/>
              <w:bCs w:val="0"/>
              <w:kern w:val="2"/>
              <w:lang w:val="en-US" w:eastAsia="zh-CN" w:bidi="ar-SA"/>
            </w:rPr>
            <w:t>四、开标</w:t>
          </w:r>
          <w:r>
            <w:tab/>
          </w:r>
          <w:r>
            <w:fldChar w:fldCharType="begin"/>
          </w:r>
          <w:r>
            <w:instrText xml:space="preserve"> PAGEREF _Toc27555 \h </w:instrText>
          </w:r>
          <w:r>
            <w:fldChar w:fldCharType="separate"/>
          </w:r>
          <w:r>
            <w:t>15</w:t>
          </w:r>
          <w:r>
            <w:fldChar w:fldCharType="end"/>
          </w:r>
          <w:r>
            <w:rPr>
              <w:rFonts w:hint="eastAsia" w:ascii="宋体" w:hAnsi="宋体" w:eastAsia="宋体" w:cs="宋体"/>
              <w:bCs/>
              <w:szCs w:val="21"/>
              <w:highlight w:val="none"/>
            </w:rPr>
            <w:fldChar w:fldCharType="end"/>
          </w:r>
        </w:p>
        <w:p w14:paraId="43452CDA">
          <w:pPr>
            <w:pStyle w:val="18"/>
            <w:tabs>
              <w:tab w:val="right" w:leader="dot" w:pos="9411"/>
            </w:tabs>
          </w:pPr>
          <w:r>
            <w:rPr>
              <w:rFonts w:hint="eastAsia" w:ascii="宋体" w:hAnsi="宋体" w:eastAsia="宋体" w:cs="宋体"/>
              <w:bCs/>
              <w:szCs w:val="21"/>
              <w:highlight w:val="none"/>
            </w:rPr>
            <w:fldChar w:fldCharType="begin"/>
          </w:r>
          <w:r>
            <w:rPr>
              <w:rFonts w:hint="eastAsia" w:ascii="宋体" w:hAnsi="宋体" w:eastAsia="宋体" w:cs="宋体"/>
              <w:bCs/>
              <w:szCs w:val="21"/>
              <w:highlight w:val="none"/>
            </w:rPr>
            <w:instrText xml:space="preserve"> HYPERLINK \l _Toc13614 </w:instrText>
          </w:r>
          <w:r>
            <w:rPr>
              <w:rFonts w:hint="eastAsia" w:ascii="宋体" w:hAnsi="宋体" w:eastAsia="宋体" w:cs="宋体"/>
              <w:bCs/>
              <w:szCs w:val="21"/>
              <w:highlight w:val="none"/>
            </w:rPr>
            <w:fldChar w:fldCharType="separate"/>
          </w:r>
          <w:r>
            <w:rPr>
              <w:rFonts w:hint="eastAsia" w:ascii="宋体" w:hAnsi="宋体" w:eastAsia="宋体" w:cs="宋体"/>
              <w:bCs w:val="0"/>
              <w:kern w:val="2"/>
              <w:lang w:val="en-US" w:eastAsia="zh-CN" w:bidi="ar-SA"/>
            </w:rPr>
            <w:t>五、评标</w:t>
          </w:r>
          <w:r>
            <w:tab/>
          </w:r>
          <w:r>
            <w:fldChar w:fldCharType="begin"/>
          </w:r>
          <w:r>
            <w:instrText xml:space="preserve"> PAGEREF _Toc13614 \h </w:instrText>
          </w:r>
          <w:r>
            <w:fldChar w:fldCharType="separate"/>
          </w:r>
          <w:r>
            <w:t>16</w:t>
          </w:r>
          <w:r>
            <w:fldChar w:fldCharType="end"/>
          </w:r>
          <w:r>
            <w:rPr>
              <w:rFonts w:hint="eastAsia" w:ascii="宋体" w:hAnsi="宋体" w:eastAsia="宋体" w:cs="宋体"/>
              <w:bCs/>
              <w:szCs w:val="21"/>
              <w:highlight w:val="none"/>
            </w:rPr>
            <w:fldChar w:fldCharType="end"/>
          </w:r>
        </w:p>
        <w:p w14:paraId="020ADE58">
          <w:pPr>
            <w:pStyle w:val="18"/>
            <w:tabs>
              <w:tab w:val="right" w:leader="dot" w:pos="9411"/>
            </w:tabs>
          </w:pPr>
          <w:r>
            <w:rPr>
              <w:rFonts w:hint="eastAsia" w:ascii="宋体" w:hAnsi="宋体" w:eastAsia="宋体" w:cs="宋体"/>
              <w:bCs/>
              <w:szCs w:val="21"/>
              <w:highlight w:val="none"/>
            </w:rPr>
            <w:fldChar w:fldCharType="begin"/>
          </w:r>
          <w:r>
            <w:rPr>
              <w:rFonts w:hint="eastAsia" w:ascii="宋体" w:hAnsi="宋体" w:eastAsia="宋体" w:cs="宋体"/>
              <w:bCs/>
              <w:szCs w:val="21"/>
              <w:highlight w:val="none"/>
            </w:rPr>
            <w:instrText xml:space="preserve"> HYPERLINK \l _Toc18348 </w:instrText>
          </w:r>
          <w:r>
            <w:rPr>
              <w:rFonts w:hint="eastAsia" w:ascii="宋体" w:hAnsi="宋体" w:eastAsia="宋体" w:cs="宋体"/>
              <w:bCs/>
              <w:szCs w:val="21"/>
              <w:highlight w:val="none"/>
            </w:rPr>
            <w:fldChar w:fldCharType="separate"/>
          </w:r>
          <w:r>
            <w:rPr>
              <w:rFonts w:hint="eastAsia" w:ascii="宋体" w:hAnsi="宋体" w:eastAsia="宋体" w:cs="宋体"/>
              <w:bCs w:val="0"/>
              <w:kern w:val="2"/>
              <w:lang w:val="en-US" w:eastAsia="zh-CN" w:bidi="ar-SA"/>
            </w:rPr>
            <w:t>六、定标</w:t>
          </w:r>
          <w:r>
            <w:tab/>
          </w:r>
          <w:r>
            <w:fldChar w:fldCharType="begin"/>
          </w:r>
          <w:r>
            <w:instrText xml:space="preserve"> PAGEREF _Toc18348 \h </w:instrText>
          </w:r>
          <w:r>
            <w:fldChar w:fldCharType="separate"/>
          </w:r>
          <w:r>
            <w:t>16</w:t>
          </w:r>
          <w:r>
            <w:fldChar w:fldCharType="end"/>
          </w:r>
          <w:r>
            <w:rPr>
              <w:rFonts w:hint="eastAsia" w:ascii="宋体" w:hAnsi="宋体" w:eastAsia="宋体" w:cs="宋体"/>
              <w:bCs/>
              <w:szCs w:val="21"/>
              <w:highlight w:val="none"/>
            </w:rPr>
            <w:fldChar w:fldCharType="end"/>
          </w:r>
        </w:p>
        <w:p w14:paraId="2E224FC5">
          <w:pPr>
            <w:pStyle w:val="18"/>
            <w:tabs>
              <w:tab w:val="right" w:leader="dot" w:pos="9411"/>
            </w:tabs>
          </w:pPr>
          <w:r>
            <w:rPr>
              <w:rFonts w:hint="eastAsia" w:ascii="宋体" w:hAnsi="宋体" w:eastAsia="宋体" w:cs="宋体"/>
              <w:bCs/>
              <w:szCs w:val="21"/>
              <w:highlight w:val="none"/>
            </w:rPr>
            <w:fldChar w:fldCharType="begin"/>
          </w:r>
          <w:r>
            <w:rPr>
              <w:rFonts w:hint="eastAsia" w:ascii="宋体" w:hAnsi="宋体" w:eastAsia="宋体" w:cs="宋体"/>
              <w:bCs/>
              <w:szCs w:val="21"/>
              <w:highlight w:val="none"/>
            </w:rPr>
            <w:instrText xml:space="preserve"> HYPERLINK \l _Toc11076 </w:instrText>
          </w:r>
          <w:r>
            <w:rPr>
              <w:rFonts w:hint="eastAsia" w:ascii="宋体" w:hAnsi="宋体" w:eastAsia="宋体" w:cs="宋体"/>
              <w:bCs/>
              <w:szCs w:val="21"/>
              <w:highlight w:val="none"/>
            </w:rPr>
            <w:fldChar w:fldCharType="separate"/>
          </w:r>
          <w:r>
            <w:rPr>
              <w:rFonts w:hint="eastAsia" w:ascii="宋体" w:hAnsi="宋体" w:eastAsia="宋体" w:cs="宋体"/>
              <w:bCs w:val="0"/>
              <w:kern w:val="2"/>
              <w:lang w:val="en-US" w:eastAsia="zh-CN" w:bidi="ar-SA"/>
            </w:rPr>
            <w:t>七、中标</w:t>
          </w:r>
          <w:r>
            <w:tab/>
          </w:r>
          <w:r>
            <w:fldChar w:fldCharType="begin"/>
          </w:r>
          <w:r>
            <w:instrText xml:space="preserve"> PAGEREF _Toc11076 \h </w:instrText>
          </w:r>
          <w:r>
            <w:fldChar w:fldCharType="separate"/>
          </w:r>
          <w:r>
            <w:t>16</w:t>
          </w:r>
          <w:r>
            <w:fldChar w:fldCharType="end"/>
          </w:r>
          <w:r>
            <w:rPr>
              <w:rFonts w:hint="eastAsia" w:ascii="宋体" w:hAnsi="宋体" w:eastAsia="宋体" w:cs="宋体"/>
              <w:bCs/>
              <w:szCs w:val="21"/>
              <w:highlight w:val="none"/>
            </w:rPr>
            <w:fldChar w:fldCharType="end"/>
          </w:r>
        </w:p>
        <w:p w14:paraId="34EFF765">
          <w:pPr>
            <w:pStyle w:val="18"/>
            <w:tabs>
              <w:tab w:val="right" w:leader="dot" w:pos="9411"/>
            </w:tabs>
          </w:pPr>
          <w:r>
            <w:rPr>
              <w:rFonts w:hint="eastAsia" w:ascii="宋体" w:hAnsi="宋体" w:eastAsia="宋体" w:cs="宋体"/>
              <w:bCs/>
              <w:szCs w:val="21"/>
              <w:highlight w:val="none"/>
            </w:rPr>
            <w:fldChar w:fldCharType="begin"/>
          </w:r>
          <w:r>
            <w:rPr>
              <w:rFonts w:hint="eastAsia" w:ascii="宋体" w:hAnsi="宋体" w:eastAsia="宋体" w:cs="宋体"/>
              <w:bCs/>
              <w:szCs w:val="21"/>
              <w:highlight w:val="none"/>
            </w:rPr>
            <w:instrText xml:space="preserve"> HYPERLINK \l _Toc13813 </w:instrText>
          </w:r>
          <w:r>
            <w:rPr>
              <w:rFonts w:hint="eastAsia" w:ascii="宋体" w:hAnsi="宋体" w:eastAsia="宋体" w:cs="宋体"/>
              <w:bCs/>
              <w:szCs w:val="21"/>
              <w:highlight w:val="none"/>
            </w:rPr>
            <w:fldChar w:fldCharType="separate"/>
          </w:r>
          <w:r>
            <w:rPr>
              <w:rFonts w:hint="eastAsia" w:ascii="宋体" w:hAnsi="宋体" w:eastAsia="宋体" w:cs="宋体"/>
              <w:bCs w:val="0"/>
              <w:kern w:val="2"/>
              <w:lang w:val="en-US" w:eastAsia="zh-CN" w:bidi="ar-SA"/>
            </w:rPr>
            <w:t>八、关于质疑和投诉</w:t>
          </w:r>
          <w:r>
            <w:tab/>
          </w:r>
          <w:r>
            <w:fldChar w:fldCharType="begin"/>
          </w:r>
          <w:r>
            <w:instrText xml:space="preserve"> PAGEREF _Toc13813 \h </w:instrText>
          </w:r>
          <w:r>
            <w:fldChar w:fldCharType="separate"/>
          </w:r>
          <w:r>
            <w:t>16</w:t>
          </w:r>
          <w:r>
            <w:fldChar w:fldCharType="end"/>
          </w:r>
          <w:r>
            <w:rPr>
              <w:rFonts w:hint="eastAsia" w:ascii="宋体" w:hAnsi="宋体" w:eastAsia="宋体" w:cs="宋体"/>
              <w:bCs/>
              <w:szCs w:val="21"/>
              <w:highlight w:val="none"/>
            </w:rPr>
            <w:fldChar w:fldCharType="end"/>
          </w:r>
        </w:p>
        <w:p w14:paraId="14827DF8">
          <w:pPr>
            <w:pStyle w:val="18"/>
            <w:tabs>
              <w:tab w:val="right" w:leader="dot" w:pos="9411"/>
            </w:tabs>
          </w:pPr>
          <w:r>
            <w:rPr>
              <w:rFonts w:hint="eastAsia" w:ascii="宋体" w:hAnsi="宋体" w:eastAsia="宋体" w:cs="宋体"/>
              <w:bCs/>
              <w:szCs w:val="21"/>
              <w:highlight w:val="none"/>
            </w:rPr>
            <w:fldChar w:fldCharType="begin"/>
          </w:r>
          <w:r>
            <w:rPr>
              <w:rFonts w:hint="eastAsia" w:ascii="宋体" w:hAnsi="宋体" w:eastAsia="宋体" w:cs="宋体"/>
              <w:bCs/>
              <w:szCs w:val="21"/>
              <w:highlight w:val="none"/>
            </w:rPr>
            <w:instrText xml:space="preserve"> HYPERLINK \l _Toc8546 </w:instrText>
          </w:r>
          <w:r>
            <w:rPr>
              <w:rFonts w:hint="eastAsia" w:ascii="宋体" w:hAnsi="宋体" w:eastAsia="宋体" w:cs="宋体"/>
              <w:bCs/>
              <w:szCs w:val="21"/>
              <w:highlight w:val="none"/>
            </w:rPr>
            <w:fldChar w:fldCharType="separate"/>
          </w:r>
          <w:r>
            <w:rPr>
              <w:rFonts w:hint="eastAsia" w:ascii="宋体" w:hAnsi="宋体" w:eastAsia="宋体" w:cs="宋体"/>
              <w:bCs w:val="0"/>
              <w:kern w:val="2"/>
              <w:lang w:val="en-US" w:eastAsia="zh-CN" w:bidi="ar-SA"/>
            </w:rPr>
            <w:t>九、签订合同</w:t>
          </w:r>
          <w:r>
            <w:tab/>
          </w:r>
          <w:r>
            <w:fldChar w:fldCharType="begin"/>
          </w:r>
          <w:r>
            <w:instrText xml:space="preserve"> PAGEREF _Toc8546 \h </w:instrText>
          </w:r>
          <w:r>
            <w:fldChar w:fldCharType="separate"/>
          </w:r>
          <w:r>
            <w:t>18</w:t>
          </w:r>
          <w:r>
            <w:fldChar w:fldCharType="end"/>
          </w:r>
          <w:r>
            <w:rPr>
              <w:rFonts w:hint="eastAsia" w:ascii="宋体" w:hAnsi="宋体" w:eastAsia="宋体" w:cs="宋体"/>
              <w:bCs/>
              <w:szCs w:val="21"/>
              <w:highlight w:val="none"/>
            </w:rPr>
            <w:fldChar w:fldCharType="end"/>
          </w:r>
        </w:p>
        <w:p w14:paraId="27AD1BEB">
          <w:pPr>
            <w:pStyle w:val="18"/>
            <w:tabs>
              <w:tab w:val="right" w:leader="dot" w:pos="9411"/>
            </w:tabs>
          </w:pPr>
          <w:r>
            <w:rPr>
              <w:rFonts w:hint="eastAsia" w:ascii="宋体" w:hAnsi="宋体" w:eastAsia="宋体" w:cs="宋体"/>
              <w:bCs/>
              <w:szCs w:val="21"/>
              <w:highlight w:val="none"/>
            </w:rPr>
            <w:fldChar w:fldCharType="begin"/>
          </w:r>
          <w:r>
            <w:rPr>
              <w:rFonts w:hint="eastAsia" w:ascii="宋体" w:hAnsi="宋体" w:eastAsia="宋体" w:cs="宋体"/>
              <w:bCs/>
              <w:szCs w:val="21"/>
              <w:highlight w:val="none"/>
            </w:rPr>
            <w:instrText xml:space="preserve"> HYPERLINK \l _Toc30920 </w:instrText>
          </w:r>
          <w:r>
            <w:rPr>
              <w:rFonts w:hint="eastAsia" w:ascii="宋体" w:hAnsi="宋体" w:eastAsia="宋体" w:cs="宋体"/>
              <w:bCs/>
              <w:szCs w:val="21"/>
              <w:highlight w:val="none"/>
            </w:rPr>
            <w:fldChar w:fldCharType="separate"/>
          </w:r>
          <w:r>
            <w:rPr>
              <w:rFonts w:hint="eastAsia" w:ascii="宋体" w:hAnsi="宋体" w:eastAsia="宋体" w:cs="宋体"/>
              <w:bCs w:val="0"/>
              <w:kern w:val="2"/>
              <w:lang w:val="en-US" w:eastAsia="zh-CN" w:bidi="ar-SA"/>
            </w:rPr>
            <w:t>十、采购代理服务费</w:t>
          </w:r>
          <w:r>
            <w:tab/>
          </w:r>
          <w:r>
            <w:fldChar w:fldCharType="begin"/>
          </w:r>
          <w:r>
            <w:instrText xml:space="preserve"> PAGEREF _Toc30920 \h </w:instrText>
          </w:r>
          <w:r>
            <w:fldChar w:fldCharType="separate"/>
          </w:r>
          <w:r>
            <w:t>18</w:t>
          </w:r>
          <w:r>
            <w:fldChar w:fldCharType="end"/>
          </w:r>
          <w:r>
            <w:rPr>
              <w:rFonts w:hint="eastAsia" w:ascii="宋体" w:hAnsi="宋体" w:eastAsia="宋体" w:cs="宋体"/>
              <w:bCs/>
              <w:szCs w:val="21"/>
              <w:highlight w:val="none"/>
            </w:rPr>
            <w:fldChar w:fldCharType="end"/>
          </w:r>
        </w:p>
        <w:p w14:paraId="15A191EE">
          <w:pPr>
            <w:pStyle w:val="17"/>
            <w:tabs>
              <w:tab w:val="right" w:leader="dot" w:pos="9411"/>
            </w:tabs>
          </w:pPr>
          <w:r>
            <w:rPr>
              <w:rFonts w:hint="eastAsia" w:ascii="宋体" w:hAnsi="宋体" w:eastAsia="宋体" w:cs="宋体"/>
              <w:bCs/>
              <w:szCs w:val="21"/>
              <w:highlight w:val="none"/>
            </w:rPr>
            <w:fldChar w:fldCharType="begin"/>
          </w:r>
          <w:r>
            <w:rPr>
              <w:rFonts w:hint="eastAsia" w:ascii="宋体" w:hAnsi="宋体" w:eastAsia="宋体" w:cs="宋体"/>
              <w:bCs/>
              <w:szCs w:val="21"/>
              <w:highlight w:val="none"/>
            </w:rPr>
            <w:instrText xml:space="preserve"> HYPERLINK \l _Toc12547 </w:instrText>
          </w:r>
          <w:r>
            <w:rPr>
              <w:rFonts w:hint="eastAsia" w:ascii="宋体" w:hAnsi="宋体" w:eastAsia="宋体" w:cs="宋体"/>
              <w:bCs/>
              <w:szCs w:val="21"/>
              <w:highlight w:val="none"/>
            </w:rPr>
            <w:fldChar w:fldCharType="separate"/>
          </w:r>
          <w:r>
            <w:rPr>
              <w:rFonts w:hint="eastAsia" w:ascii="宋体" w:hAnsi="宋体" w:eastAsia="宋体" w:cs="宋体"/>
              <w:bCs w:val="0"/>
              <w:szCs w:val="36"/>
              <w:highlight w:val="none"/>
            </w:rPr>
            <w:t>第六篇 合同草案条款</w:t>
          </w:r>
          <w:r>
            <w:tab/>
          </w:r>
          <w:r>
            <w:fldChar w:fldCharType="begin"/>
          </w:r>
          <w:r>
            <w:instrText xml:space="preserve"> PAGEREF _Toc12547 \h </w:instrText>
          </w:r>
          <w:r>
            <w:fldChar w:fldCharType="separate"/>
          </w:r>
          <w:r>
            <w:t>19</w:t>
          </w:r>
          <w:r>
            <w:fldChar w:fldCharType="end"/>
          </w:r>
          <w:r>
            <w:rPr>
              <w:rFonts w:hint="eastAsia" w:ascii="宋体" w:hAnsi="宋体" w:eastAsia="宋体" w:cs="宋体"/>
              <w:bCs/>
              <w:szCs w:val="21"/>
              <w:highlight w:val="none"/>
            </w:rPr>
            <w:fldChar w:fldCharType="end"/>
          </w:r>
        </w:p>
        <w:p w14:paraId="584B3DC1">
          <w:pPr>
            <w:pStyle w:val="17"/>
            <w:tabs>
              <w:tab w:val="right" w:leader="dot" w:pos="9411"/>
            </w:tabs>
          </w:pPr>
          <w:r>
            <w:rPr>
              <w:rFonts w:hint="eastAsia" w:ascii="宋体" w:hAnsi="宋体" w:eastAsia="宋体" w:cs="宋体"/>
              <w:bCs/>
              <w:szCs w:val="21"/>
              <w:highlight w:val="none"/>
            </w:rPr>
            <w:fldChar w:fldCharType="begin"/>
          </w:r>
          <w:r>
            <w:rPr>
              <w:rFonts w:hint="eastAsia" w:ascii="宋体" w:hAnsi="宋体" w:eastAsia="宋体" w:cs="宋体"/>
              <w:bCs/>
              <w:szCs w:val="21"/>
              <w:highlight w:val="none"/>
            </w:rPr>
            <w:instrText xml:space="preserve"> HYPERLINK \l _Toc27326 </w:instrText>
          </w:r>
          <w:r>
            <w:rPr>
              <w:rFonts w:hint="eastAsia" w:ascii="宋体" w:hAnsi="宋体" w:eastAsia="宋体" w:cs="宋体"/>
              <w:bCs/>
              <w:szCs w:val="21"/>
              <w:highlight w:val="none"/>
            </w:rPr>
            <w:fldChar w:fldCharType="separate"/>
          </w:r>
          <w:r>
            <w:rPr>
              <w:rFonts w:hint="eastAsia" w:ascii="宋体" w:hAnsi="宋体" w:eastAsia="宋体" w:cs="宋体"/>
              <w:bCs w:val="0"/>
              <w:szCs w:val="32"/>
              <w:highlight w:val="none"/>
            </w:rPr>
            <w:t>第七篇  响应文件格式要求</w:t>
          </w:r>
          <w:r>
            <w:tab/>
          </w:r>
          <w:r>
            <w:fldChar w:fldCharType="begin"/>
          </w:r>
          <w:r>
            <w:instrText xml:space="preserve"> PAGEREF _Toc27326 \h </w:instrText>
          </w:r>
          <w:r>
            <w:fldChar w:fldCharType="separate"/>
          </w:r>
          <w:r>
            <w:t>34</w:t>
          </w:r>
          <w:r>
            <w:fldChar w:fldCharType="end"/>
          </w:r>
          <w:r>
            <w:rPr>
              <w:rFonts w:hint="eastAsia" w:ascii="宋体" w:hAnsi="宋体" w:eastAsia="宋体" w:cs="宋体"/>
              <w:bCs/>
              <w:szCs w:val="21"/>
              <w:highlight w:val="none"/>
            </w:rPr>
            <w:fldChar w:fldCharType="end"/>
          </w:r>
        </w:p>
        <w:p w14:paraId="70B2EB38">
          <w:pPr>
            <w:pStyle w:val="18"/>
            <w:tabs>
              <w:tab w:val="right" w:leader="dot" w:pos="9411"/>
            </w:tabs>
          </w:pPr>
          <w:r>
            <w:rPr>
              <w:rFonts w:hint="eastAsia" w:ascii="宋体" w:hAnsi="宋体" w:eastAsia="宋体" w:cs="宋体"/>
              <w:bCs/>
              <w:szCs w:val="21"/>
              <w:highlight w:val="none"/>
            </w:rPr>
            <w:fldChar w:fldCharType="begin"/>
          </w:r>
          <w:r>
            <w:rPr>
              <w:rFonts w:hint="eastAsia" w:ascii="宋体" w:hAnsi="宋体" w:eastAsia="宋体" w:cs="宋体"/>
              <w:bCs/>
              <w:szCs w:val="21"/>
              <w:highlight w:val="none"/>
            </w:rPr>
            <w:instrText xml:space="preserve"> HYPERLINK \l _Toc32054 </w:instrText>
          </w:r>
          <w:r>
            <w:rPr>
              <w:rFonts w:hint="eastAsia" w:ascii="宋体" w:hAnsi="宋体" w:eastAsia="宋体" w:cs="宋体"/>
              <w:bCs/>
              <w:szCs w:val="21"/>
              <w:highlight w:val="none"/>
            </w:rPr>
            <w:fldChar w:fldCharType="separate"/>
          </w:r>
          <w:r>
            <w:rPr>
              <w:rFonts w:hint="eastAsia" w:ascii="宋体" w:hAnsi="宋体" w:eastAsia="宋体" w:cs="宋体"/>
              <w:bCs w:val="0"/>
              <w:szCs w:val="28"/>
              <w:highlight w:val="none"/>
            </w:rPr>
            <w:t>一、经济部分</w:t>
          </w:r>
          <w:r>
            <w:tab/>
          </w:r>
          <w:r>
            <w:fldChar w:fldCharType="begin"/>
          </w:r>
          <w:r>
            <w:instrText xml:space="preserve"> PAGEREF _Toc32054 \h </w:instrText>
          </w:r>
          <w:r>
            <w:fldChar w:fldCharType="separate"/>
          </w:r>
          <w:r>
            <w:t>36</w:t>
          </w:r>
          <w:r>
            <w:fldChar w:fldCharType="end"/>
          </w:r>
          <w:r>
            <w:rPr>
              <w:rFonts w:hint="eastAsia" w:ascii="宋体" w:hAnsi="宋体" w:eastAsia="宋体" w:cs="宋体"/>
              <w:bCs/>
              <w:szCs w:val="21"/>
              <w:highlight w:val="none"/>
            </w:rPr>
            <w:fldChar w:fldCharType="end"/>
          </w:r>
        </w:p>
        <w:p w14:paraId="2777C727">
          <w:pPr>
            <w:pStyle w:val="18"/>
            <w:tabs>
              <w:tab w:val="right" w:leader="dot" w:pos="9411"/>
            </w:tabs>
          </w:pPr>
          <w:r>
            <w:rPr>
              <w:rFonts w:hint="eastAsia" w:ascii="宋体" w:hAnsi="宋体" w:eastAsia="宋体" w:cs="宋体"/>
              <w:bCs/>
              <w:szCs w:val="21"/>
              <w:highlight w:val="none"/>
            </w:rPr>
            <w:fldChar w:fldCharType="begin"/>
          </w:r>
          <w:r>
            <w:rPr>
              <w:rFonts w:hint="eastAsia" w:ascii="宋体" w:hAnsi="宋体" w:eastAsia="宋体" w:cs="宋体"/>
              <w:bCs/>
              <w:szCs w:val="21"/>
              <w:highlight w:val="none"/>
            </w:rPr>
            <w:instrText xml:space="preserve"> HYPERLINK \l _Toc4610 </w:instrText>
          </w:r>
          <w:r>
            <w:rPr>
              <w:rFonts w:hint="eastAsia" w:ascii="宋体" w:hAnsi="宋体" w:eastAsia="宋体" w:cs="宋体"/>
              <w:bCs/>
              <w:szCs w:val="21"/>
              <w:highlight w:val="none"/>
            </w:rPr>
            <w:fldChar w:fldCharType="separate"/>
          </w:r>
          <w:r>
            <w:rPr>
              <w:rFonts w:hint="eastAsia" w:ascii="宋体" w:hAnsi="宋体" w:eastAsia="宋体" w:cs="宋体"/>
              <w:bCs w:val="0"/>
              <w:szCs w:val="28"/>
              <w:highlight w:val="none"/>
            </w:rPr>
            <w:t>二、</w:t>
          </w:r>
          <w:r>
            <w:rPr>
              <w:rFonts w:hint="eastAsia" w:ascii="宋体" w:hAnsi="宋体" w:eastAsia="宋体" w:cs="宋体"/>
              <w:bCs w:val="0"/>
              <w:szCs w:val="28"/>
              <w:highlight w:val="none"/>
              <w:lang w:val="en-US" w:eastAsia="zh-CN"/>
            </w:rPr>
            <w:t>服务</w:t>
          </w:r>
          <w:r>
            <w:rPr>
              <w:rFonts w:hint="eastAsia" w:ascii="宋体" w:hAnsi="宋体" w:eastAsia="宋体" w:cs="宋体"/>
              <w:bCs w:val="0"/>
              <w:szCs w:val="28"/>
              <w:highlight w:val="none"/>
            </w:rPr>
            <w:t>部分</w:t>
          </w:r>
          <w:r>
            <w:tab/>
          </w:r>
          <w:r>
            <w:fldChar w:fldCharType="begin"/>
          </w:r>
          <w:r>
            <w:instrText xml:space="preserve"> PAGEREF _Toc4610 \h </w:instrText>
          </w:r>
          <w:r>
            <w:fldChar w:fldCharType="separate"/>
          </w:r>
          <w:r>
            <w:t>37</w:t>
          </w:r>
          <w:r>
            <w:fldChar w:fldCharType="end"/>
          </w:r>
          <w:r>
            <w:rPr>
              <w:rFonts w:hint="eastAsia" w:ascii="宋体" w:hAnsi="宋体" w:eastAsia="宋体" w:cs="宋体"/>
              <w:bCs/>
              <w:szCs w:val="21"/>
              <w:highlight w:val="none"/>
            </w:rPr>
            <w:fldChar w:fldCharType="end"/>
          </w:r>
        </w:p>
        <w:p w14:paraId="2C891C8F">
          <w:pPr>
            <w:pStyle w:val="18"/>
            <w:tabs>
              <w:tab w:val="right" w:leader="dot" w:pos="9411"/>
            </w:tabs>
          </w:pPr>
          <w:r>
            <w:rPr>
              <w:rFonts w:hint="eastAsia" w:ascii="宋体" w:hAnsi="宋体" w:eastAsia="宋体" w:cs="宋体"/>
              <w:bCs/>
              <w:szCs w:val="21"/>
              <w:highlight w:val="none"/>
            </w:rPr>
            <w:fldChar w:fldCharType="begin"/>
          </w:r>
          <w:r>
            <w:rPr>
              <w:rFonts w:hint="eastAsia" w:ascii="宋体" w:hAnsi="宋体" w:eastAsia="宋体" w:cs="宋体"/>
              <w:bCs/>
              <w:szCs w:val="21"/>
              <w:highlight w:val="none"/>
            </w:rPr>
            <w:instrText xml:space="preserve"> HYPERLINK \l _Toc3441 </w:instrText>
          </w:r>
          <w:r>
            <w:rPr>
              <w:rFonts w:hint="eastAsia" w:ascii="宋体" w:hAnsi="宋体" w:eastAsia="宋体" w:cs="宋体"/>
              <w:bCs/>
              <w:szCs w:val="21"/>
              <w:highlight w:val="none"/>
            </w:rPr>
            <w:fldChar w:fldCharType="separate"/>
          </w:r>
          <w:r>
            <w:rPr>
              <w:rFonts w:hint="eastAsia" w:ascii="宋体" w:hAnsi="宋体" w:eastAsia="宋体" w:cs="宋体"/>
              <w:bCs w:val="0"/>
              <w:szCs w:val="28"/>
              <w:highlight w:val="none"/>
            </w:rPr>
            <w:t>三、商务部分</w:t>
          </w:r>
          <w:r>
            <w:tab/>
          </w:r>
          <w:r>
            <w:fldChar w:fldCharType="begin"/>
          </w:r>
          <w:r>
            <w:instrText xml:space="preserve"> PAGEREF _Toc3441 \h </w:instrText>
          </w:r>
          <w:r>
            <w:fldChar w:fldCharType="separate"/>
          </w:r>
          <w:r>
            <w:t>39</w:t>
          </w:r>
          <w:r>
            <w:fldChar w:fldCharType="end"/>
          </w:r>
          <w:r>
            <w:rPr>
              <w:rFonts w:hint="eastAsia" w:ascii="宋体" w:hAnsi="宋体" w:eastAsia="宋体" w:cs="宋体"/>
              <w:bCs/>
              <w:szCs w:val="21"/>
              <w:highlight w:val="none"/>
            </w:rPr>
            <w:fldChar w:fldCharType="end"/>
          </w:r>
        </w:p>
        <w:p w14:paraId="79C74624">
          <w:pPr>
            <w:pStyle w:val="18"/>
            <w:tabs>
              <w:tab w:val="right" w:leader="dot" w:pos="9411"/>
            </w:tabs>
          </w:pPr>
          <w:r>
            <w:rPr>
              <w:rFonts w:hint="eastAsia" w:ascii="宋体" w:hAnsi="宋体" w:eastAsia="宋体" w:cs="宋体"/>
              <w:bCs/>
              <w:szCs w:val="21"/>
              <w:highlight w:val="none"/>
            </w:rPr>
            <w:fldChar w:fldCharType="begin"/>
          </w:r>
          <w:r>
            <w:rPr>
              <w:rFonts w:hint="eastAsia" w:ascii="宋体" w:hAnsi="宋体" w:eastAsia="宋体" w:cs="宋体"/>
              <w:bCs/>
              <w:szCs w:val="21"/>
              <w:highlight w:val="none"/>
            </w:rPr>
            <w:instrText xml:space="preserve"> HYPERLINK \l _Toc21088 </w:instrText>
          </w:r>
          <w:r>
            <w:rPr>
              <w:rFonts w:hint="eastAsia" w:ascii="宋体" w:hAnsi="宋体" w:eastAsia="宋体" w:cs="宋体"/>
              <w:bCs/>
              <w:szCs w:val="21"/>
              <w:highlight w:val="none"/>
            </w:rPr>
            <w:fldChar w:fldCharType="separate"/>
          </w:r>
          <w:r>
            <w:rPr>
              <w:rFonts w:hint="eastAsia" w:ascii="宋体" w:hAnsi="宋体" w:eastAsia="宋体" w:cs="宋体"/>
              <w:bCs w:val="0"/>
              <w:szCs w:val="28"/>
              <w:highlight w:val="none"/>
            </w:rPr>
            <w:t>四、资格条件及其他</w:t>
          </w:r>
          <w:r>
            <w:tab/>
          </w:r>
          <w:r>
            <w:fldChar w:fldCharType="begin"/>
          </w:r>
          <w:r>
            <w:instrText xml:space="preserve"> PAGEREF _Toc21088 \h </w:instrText>
          </w:r>
          <w:r>
            <w:fldChar w:fldCharType="separate"/>
          </w:r>
          <w:r>
            <w:t>41</w:t>
          </w:r>
          <w:r>
            <w:fldChar w:fldCharType="end"/>
          </w:r>
          <w:r>
            <w:rPr>
              <w:rFonts w:hint="eastAsia" w:ascii="宋体" w:hAnsi="宋体" w:eastAsia="宋体" w:cs="宋体"/>
              <w:bCs/>
              <w:szCs w:val="21"/>
              <w:highlight w:val="none"/>
            </w:rPr>
            <w:fldChar w:fldCharType="end"/>
          </w:r>
        </w:p>
        <w:p w14:paraId="48918CE4">
          <w:pPr>
            <w:pStyle w:val="18"/>
            <w:tabs>
              <w:tab w:val="right" w:leader="dot" w:pos="9411"/>
            </w:tabs>
          </w:pPr>
          <w:r>
            <w:rPr>
              <w:rFonts w:hint="eastAsia" w:ascii="宋体" w:hAnsi="宋体" w:eastAsia="宋体" w:cs="宋体"/>
              <w:bCs/>
              <w:szCs w:val="21"/>
              <w:highlight w:val="none"/>
            </w:rPr>
            <w:fldChar w:fldCharType="begin"/>
          </w:r>
          <w:r>
            <w:rPr>
              <w:rFonts w:hint="eastAsia" w:ascii="宋体" w:hAnsi="宋体" w:eastAsia="宋体" w:cs="宋体"/>
              <w:bCs/>
              <w:szCs w:val="21"/>
              <w:highlight w:val="none"/>
            </w:rPr>
            <w:instrText xml:space="preserve"> HYPERLINK \l _Toc28623 </w:instrText>
          </w:r>
          <w:r>
            <w:rPr>
              <w:rFonts w:hint="eastAsia" w:ascii="宋体" w:hAnsi="宋体" w:eastAsia="宋体" w:cs="宋体"/>
              <w:bCs/>
              <w:szCs w:val="21"/>
              <w:highlight w:val="none"/>
            </w:rPr>
            <w:fldChar w:fldCharType="separate"/>
          </w:r>
          <w:r>
            <w:rPr>
              <w:rFonts w:hint="eastAsia" w:ascii="宋体" w:hAnsi="宋体" w:eastAsia="宋体" w:cs="宋体"/>
              <w:bCs w:val="0"/>
              <w:szCs w:val="28"/>
              <w:highlight w:val="none"/>
            </w:rPr>
            <w:t>五、其他应提供的资料</w:t>
          </w:r>
          <w:r>
            <w:tab/>
          </w:r>
          <w:r>
            <w:fldChar w:fldCharType="begin"/>
          </w:r>
          <w:r>
            <w:instrText xml:space="preserve"> PAGEREF _Toc28623 \h </w:instrText>
          </w:r>
          <w:r>
            <w:fldChar w:fldCharType="separate"/>
          </w:r>
          <w:r>
            <w:t>46</w:t>
          </w:r>
          <w:r>
            <w:fldChar w:fldCharType="end"/>
          </w:r>
          <w:r>
            <w:rPr>
              <w:rFonts w:hint="eastAsia" w:ascii="宋体" w:hAnsi="宋体" w:eastAsia="宋体" w:cs="宋体"/>
              <w:bCs/>
              <w:szCs w:val="21"/>
              <w:highlight w:val="none"/>
            </w:rPr>
            <w:fldChar w:fldCharType="end"/>
          </w:r>
        </w:p>
        <w:p w14:paraId="3E5E6D9D">
          <w:pPr>
            <w:spacing w:line="360" w:lineRule="auto"/>
            <w:rPr>
              <w:rFonts w:hint="eastAsia" w:ascii="宋体" w:hAnsi="宋体" w:eastAsia="宋体" w:cs="宋体"/>
              <w:b w:val="0"/>
              <w:bCs/>
              <w:sz w:val="32"/>
              <w:szCs w:val="21"/>
              <w:highlight w:val="none"/>
            </w:rPr>
          </w:pPr>
          <w:r>
            <w:rPr>
              <w:rFonts w:hint="eastAsia" w:ascii="宋体" w:hAnsi="宋体" w:eastAsia="宋体" w:cs="宋体"/>
              <w:bCs/>
              <w:szCs w:val="21"/>
              <w:highlight w:val="none"/>
            </w:rPr>
            <w:fldChar w:fldCharType="end"/>
          </w:r>
        </w:p>
      </w:sdtContent>
    </w:sdt>
    <w:p w14:paraId="437C73CC">
      <w:pPr>
        <w:pStyle w:val="18"/>
        <w:tabs>
          <w:tab w:val="right" w:leader="dot" w:pos="9402"/>
        </w:tabs>
        <w:spacing w:line="480" w:lineRule="exact"/>
        <w:ind w:left="0" w:leftChars="0" w:firstLine="0" w:firstLineChars="0"/>
        <w:jc w:val="both"/>
        <w:outlineLvl w:val="0"/>
        <w:rPr>
          <w:rFonts w:hint="eastAsia" w:ascii="宋体" w:hAnsi="宋体" w:eastAsia="宋体" w:cs="宋体"/>
          <w:b w:val="0"/>
          <w:bCs/>
          <w:sz w:val="40"/>
          <w:szCs w:val="32"/>
          <w:highlight w:val="none"/>
        </w:rPr>
        <w:sectPr>
          <w:headerReference r:id="rId8" w:type="first"/>
          <w:footerReference r:id="rId10" w:type="first"/>
          <w:headerReference r:id="rId7" w:type="default"/>
          <w:footerReference r:id="rId9" w:type="default"/>
          <w:pgSz w:w="11906" w:h="16838"/>
          <w:pgMar w:top="1134" w:right="1191" w:bottom="1134" w:left="1304" w:header="624" w:footer="992" w:gutter="0"/>
          <w:pgNumType w:fmt="decimal"/>
          <w:cols w:space="720" w:num="1"/>
          <w:titlePg/>
          <w:docGrid w:type="lines" w:linePitch="312" w:charSpace="0"/>
        </w:sectPr>
      </w:pPr>
    </w:p>
    <w:p w14:paraId="5D8C1BFE">
      <w:pPr>
        <w:pStyle w:val="18"/>
        <w:tabs>
          <w:tab w:val="right" w:leader="dot" w:pos="9402"/>
        </w:tabs>
        <w:spacing w:line="480" w:lineRule="exact"/>
        <w:ind w:left="0" w:leftChars="0"/>
        <w:jc w:val="center"/>
        <w:outlineLvl w:val="0"/>
        <w:rPr>
          <w:rFonts w:hint="eastAsia" w:ascii="宋体" w:hAnsi="宋体" w:eastAsia="宋体" w:cs="宋体"/>
          <w:b/>
          <w:bCs w:val="0"/>
          <w:sz w:val="40"/>
          <w:szCs w:val="32"/>
          <w:highlight w:val="none"/>
        </w:rPr>
      </w:pPr>
      <w:bookmarkStart w:id="1" w:name="_Toc32426"/>
      <w:r>
        <w:rPr>
          <w:rFonts w:hint="eastAsia" w:ascii="宋体" w:hAnsi="宋体" w:eastAsia="宋体" w:cs="宋体"/>
          <w:b/>
          <w:bCs w:val="0"/>
          <w:sz w:val="40"/>
          <w:szCs w:val="32"/>
          <w:highlight w:val="none"/>
        </w:rPr>
        <w:t>第一篇 采购邀请书</w:t>
      </w:r>
      <w:bookmarkEnd w:id="0"/>
      <w:bookmarkEnd w:id="1"/>
    </w:p>
    <w:p w14:paraId="3D126B79">
      <w:pPr>
        <w:rPr>
          <w:rFonts w:hint="eastAsia" w:ascii="宋体" w:hAnsi="宋体" w:eastAsia="宋体" w:cs="宋体"/>
          <w:b w:val="0"/>
          <w:bCs/>
          <w:sz w:val="32"/>
          <w:szCs w:val="21"/>
          <w:highlight w:val="none"/>
        </w:rPr>
      </w:pPr>
    </w:p>
    <w:p w14:paraId="0FF1E7D2">
      <w:pPr>
        <w:snapToGrid w:val="0"/>
        <w:spacing w:line="240" w:lineRule="auto"/>
        <w:ind w:firstLine="560" w:firstLineChars="200"/>
        <w:rPr>
          <w:rFonts w:hint="eastAsia" w:ascii="宋体" w:hAnsi="宋体" w:eastAsia="宋体" w:cs="宋体"/>
          <w:b w:val="0"/>
          <w:bCs/>
          <w:color w:val="000000"/>
          <w:szCs w:val="28"/>
          <w:highlight w:val="none"/>
        </w:rPr>
      </w:pPr>
      <w:r>
        <w:rPr>
          <w:rFonts w:hint="eastAsia" w:ascii="宋体" w:hAnsi="宋体" w:cs="宋体"/>
          <w:b w:val="0"/>
          <w:bCs/>
          <w:color w:val="000000"/>
          <w:szCs w:val="28"/>
          <w:highlight w:val="none"/>
          <w:u w:val="single"/>
          <w:lang w:eastAsia="zh-CN"/>
        </w:rPr>
        <w:t>重庆隆特工程咨询有限公司</w:t>
      </w:r>
      <w:r>
        <w:rPr>
          <w:rFonts w:hint="eastAsia" w:ascii="宋体" w:hAnsi="宋体" w:eastAsia="宋体" w:cs="宋体"/>
          <w:b w:val="0"/>
          <w:bCs/>
          <w:color w:val="000000"/>
          <w:szCs w:val="28"/>
          <w:highlight w:val="none"/>
        </w:rPr>
        <w:t>（以下简称：采购代理机构）受</w:t>
      </w:r>
      <w:r>
        <w:rPr>
          <w:rFonts w:hint="eastAsia" w:ascii="宋体" w:hAnsi="宋体" w:cs="宋体"/>
          <w:b w:val="0"/>
          <w:bCs/>
          <w:color w:val="000000"/>
          <w:szCs w:val="28"/>
          <w:highlight w:val="none"/>
          <w:u w:val="single"/>
          <w:lang w:val="en-US" w:eastAsia="zh-CN"/>
        </w:rPr>
        <w:t>重庆艺术学校</w:t>
      </w:r>
      <w:r>
        <w:rPr>
          <w:rFonts w:hint="eastAsia" w:ascii="宋体" w:hAnsi="宋体" w:eastAsia="宋体" w:cs="宋体"/>
          <w:b w:val="0"/>
          <w:bCs/>
          <w:color w:val="000000"/>
          <w:szCs w:val="28"/>
          <w:highlight w:val="none"/>
        </w:rPr>
        <w:t>（以下简称：采购人）的委托，对</w:t>
      </w:r>
      <w:r>
        <w:rPr>
          <w:rFonts w:hint="eastAsia" w:ascii="宋体" w:hAnsi="宋体" w:cs="宋体"/>
          <w:b w:val="0"/>
          <w:bCs/>
          <w:color w:val="000000"/>
          <w:szCs w:val="28"/>
          <w:highlight w:val="none"/>
          <w:u w:val="single"/>
          <w:lang w:eastAsia="zh-CN"/>
        </w:rPr>
        <w:t>重庆艺术学校非遗研学中心维修改造项目监理</w:t>
      </w:r>
      <w:r>
        <w:rPr>
          <w:rFonts w:hint="eastAsia" w:ascii="宋体" w:hAnsi="宋体" w:eastAsia="宋体" w:cs="宋体"/>
          <w:b w:val="0"/>
          <w:bCs/>
          <w:color w:val="000000"/>
          <w:szCs w:val="28"/>
          <w:highlight w:val="none"/>
          <w:u w:val="none"/>
        </w:rPr>
        <w:t>进行网上</w:t>
      </w:r>
      <w:r>
        <w:rPr>
          <w:rFonts w:hint="eastAsia" w:ascii="宋体" w:hAnsi="宋体" w:eastAsia="宋体" w:cs="宋体"/>
          <w:b w:val="0"/>
          <w:bCs/>
          <w:color w:val="000000"/>
          <w:szCs w:val="28"/>
          <w:highlight w:val="none"/>
          <w:u w:val="none"/>
          <w:lang w:eastAsia="zh-CN"/>
        </w:rPr>
        <w:t>竞选</w:t>
      </w:r>
      <w:r>
        <w:rPr>
          <w:rFonts w:hint="eastAsia" w:ascii="宋体" w:hAnsi="宋体" w:eastAsia="宋体" w:cs="宋体"/>
          <w:b w:val="0"/>
          <w:bCs/>
          <w:color w:val="000000"/>
          <w:szCs w:val="28"/>
          <w:highlight w:val="none"/>
        </w:rPr>
        <w:t>，欢迎有资格的供应商前来参与。</w:t>
      </w:r>
    </w:p>
    <w:p w14:paraId="2F97C742">
      <w:pPr>
        <w:snapToGrid w:val="0"/>
        <w:outlineLvl w:val="1"/>
        <w:rPr>
          <w:rFonts w:hint="eastAsia" w:ascii="宋体" w:hAnsi="宋体" w:eastAsia="宋体" w:cs="宋体"/>
          <w:b/>
          <w:bCs w:val="0"/>
          <w:color w:val="000000"/>
          <w:szCs w:val="28"/>
          <w:highlight w:val="none"/>
        </w:rPr>
      </w:pPr>
      <w:bookmarkStart w:id="2" w:name="_Toc317775175"/>
      <w:bookmarkStart w:id="3" w:name="_Toc5643"/>
      <w:bookmarkStart w:id="4" w:name="_Toc313893526"/>
      <w:bookmarkStart w:id="5" w:name="_Toc15230"/>
      <w:bookmarkStart w:id="6" w:name="_Toc2369"/>
      <w:r>
        <w:rPr>
          <w:rFonts w:hint="eastAsia" w:ascii="宋体" w:hAnsi="宋体" w:eastAsia="宋体" w:cs="宋体"/>
          <w:b/>
          <w:bCs w:val="0"/>
          <w:color w:val="000000"/>
          <w:szCs w:val="28"/>
          <w:highlight w:val="none"/>
        </w:rPr>
        <w:t>一、</w:t>
      </w:r>
      <w:r>
        <w:rPr>
          <w:rFonts w:hint="eastAsia" w:ascii="宋体" w:hAnsi="宋体" w:eastAsia="宋体" w:cs="宋体"/>
          <w:b/>
          <w:bCs w:val="0"/>
          <w:color w:val="000000"/>
          <w:szCs w:val="28"/>
          <w:highlight w:val="none"/>
          <w:lang w:val="en-US" w:eastAsia="zh-CN"/>
        </w:rPr>
        <w:t>竞争性比选</w:t>
      </w:r>
      <w:r>
        <w:rPr>
          <w:rFonts w:hint="eastAsia" w:ascii="宋体" w:hAnsi="宋体" w:eastAsia="宋体" w:cs="宋体"/>
          <w:b/>
          <w:bCs w:val="0"/>
          <w:color w:val="000000"/>
          <w:szCs w:val="28"/>
          <w:highlight w:val="none"/>
        </w:rPr>
        <w:t>内容</w:t>
      </w:r>
      <w:bookmarkEnd w:id="2"/>
      <w:bookmarkEnd w:id="3"/>
      <w:bookmarkEnd w:id="4"/>
      <w:bookmarkEnd w:id="5"/>
      <w:bookmarkEnd w:id="6"/>
    </w:p>
    <w:tbl>
      <w:tblPr>
        <w:tblStyle w:val="24"/>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8"/>
        <w:gridCol w:w="1662"/>
        <w:gridCol w:w="1338"/>
        <w:gridCol w:w="2150"/>
      </w:tblGrid>
      <w:tr w14:paraId="44E9B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3718" w:type="dxa"/>
            <w:tcBorders>
              <w:top w:val="single" w:color="auto" w:sz="4" w:space="0"/>
              <w:left w:val="single" w:color="auto" w:sz="4" w:space="0"/>
              <w:right w:val="single" w:color="auto" w:sz="4" w:space="0"/>
            </w:tcBorders>
            <w:vAlign w:val="center"/>
          </w:tcPr>
          <w:p w14:paraId="10B79F80">
            <w:pPr>
              <w:jc w:val="center"/>
              <w:rPr>
                <w:rFonts w:hint="eastAsia" w:ascii="宋体" w:hAnsi="宋体" w:eastAsia="宋体" w:cs="宋体"/>
                <w:b w:val="0"/>
                <w:bCs/>
                <w:kern w:val="0"/>
                <w:sz w:val="24"/>
                <w:szCs w:val="24"/>
                <w:highlight w:val="none"/>
              </w:rPr>
            </w:pPr>
            <w:bookmarkStart w:id="7" w:name="_Toc373860293"/>
            <w:bookmarkStart w:id="8" w:name="_Toc317775178"/>
            <w:r>
              <w:rPr>
                <w:rFonts w:hint="eastAsia" w:ascii="宋体" w:hAnsi="宋体" w:eastAsia="宋体" w:cs="宋体"/>
                <w:b w:val="0"/>
                <w:bCs/>
                <w:sz w:val="24"/>
                <w:szCs w:val="24"/>
                <w:highlight w:val="none"/>
              </w:rPr>
              <w:t>项目名称</w:t>
            </w:r>
          </w:p>
        </w:tc>
        <w:tc>
          <w:tcPr>
            <w:tcW w:w="1662" w:type="dxa"/>
            <w:tcBorders>
              <w:top w:val="single" w:color="auto" w:sz="4" w:space="0"/>
              <w:left w:val="single" w:color="auto" w:sz="4" w:space="0"/>
              <w:right w:val="single" w:color="auto" w:sz="4" w:space="0"/>
            </w:tcBorders>
            <w:vAlign w:val="center"/>
          </w:tcPr>
          <w:p w14:paraId="20D33C11">
            <w:pPr>
              <w:snapToGrid w:val="0"/>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最高限价</w:t>
            </w:r>
          </w:p>
          <w:p w14:paraId="55FDD17B">
            <w:pPr>
              <w:snapToGrid w:val="0"/>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（元）</w:t>
            </w:r>
          </w:p>
        </w:tc>
        <w:tc>
          <w:tcPr>
            <w:tcW w:w="1338" w:type="dxa"/>
            <w:tcBorders>
              <w:top w:val="single" w:color="auto" w:sz="4" w:space="0"/>
              <w:left w:val="single" w:color="auto" w:sz="4" w:space="0"/>
              <w:right w:val="single" w:color="auto" w:sz="4" w:space="0"/>
            </w:tcBorders>
            <w:vAlign w:val="center"/>
          </w:tcPr>
          <w:p w14:paraId="00213699">
            <w:pPr>
              <w:snapToGrid w:val="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保证金</w:t>
            </w:r>
          </w:p>
          <w:p w14:paraId="2A3AEA6E">
            <w:pPr>
              <w:snapToGrid w:val="0"/>
              <w:jc w:val="center"/>
              <w:rPr>
                <w:rFonts w:hint="eastAsia" w:ascii="宋体" w:hAnsi="宋体" w:eastAsia="宋体" w:cs="宋体"/>
                <w:b w:val="0"/>
                <w:bCs/>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万</w:t>
            </w:r>
            <w:r>
              <w:rPr>
                <w:rFonts w:hint="eastAsia" w:ascii="宋体" w:hAnsi="宋体" w:eastAsia="宋体" w:cs="宋体"/>
                <w:b w:val="0"/>
                <w:bCs/>
                <w:color w:val="auto"/>
                <w:sz w:val="24"/>
                <w:szCs w:val="24"/>
                <w:highlight w:val="none"/>
              </w:rPr>
              <w:t>元）</w:t>
            </w:r>
          </w:p>
        </w:tc>
        <w:tc>
          <w:tcPr>
            <w:tcW w:w="2150" w:type="dxa"/>
            <w:tcBorders>
              <w:top w:val="single" w:color="auto" w:sz="4" w:space="0"/>
              <w:left w:val="single" w:color="auto" w:sz="4" w:space="0"/>
              <w:right w:val="single" w:color="auto" w:sz="4" w:space="0"/>
            </w:tcBorders>
            <w:vAlign w:val="center"/>
          </w:tcPr>
          <w:p w14:paraId="3558BAB6">
            <w:pPr>
              <w:snapToGrid w:val="0"/>
              <w:ind w:left="480" w:hanging="480" w:hangingChars="200"/>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成交供应商数（名）</w:t>
            </w:r>
          </w:p>
        </w:tc>
      </w:tr>
      <w:tr w14:paraId="0AF35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3718" w:type="dxa"/>
            <w:tcBorders>
              <w:top w:val="single" w:color="auto" w:sz="4" w:space="0"/>
              <w:left w:val="single" w:color="auto" w:sz="4" w:space="0"/>
              <w:bottom w:val="single" w:color="auto" w:sz="4" w:space="0"/>
              <w:right w:val="single" w:color="auto" w:sz="4" w:space="0"/>
            </w:tcBorders>
            <w:vAlign w:val="center"/>
          </w:tcPr>
          <w:p w14:paraId="4465B530">
            <w:pPr>
              <w:snapToGrid w:val="0"/>
              <w:rPr>
                <w:rFonts w:hint="default" w:ascii="宋体" w:hAnsi="宋体" w:eastAsia="宋体" w:cs="宋体"/>
                <w:b w:val="0"/>
                <w:bCs/>
                <w:sz w:val="24"/>
                <w:szCs w:val="24"/>
                <w:highlight w:val="none"/>
                <w:lang w:val="en-US"/>
              </w:rPr>
            </w:pPr>
            <w:bookmarkStart w:id="9" w:name="_Hlk344477914"/>
            <w:r>
              <w:rPr>
                <w:rFonts w:hint="eastAsia" w:ascii="宋体" w:hAnsi="宋体" w:cs="宋体"/>
                <w:b w:val="0"/>
                <w:bCs/>
                <w:sz w:val="24"/>
                <w:szCs w:val="24"/>
                <w:highlight w:val="none"/>
                <w:lang w:val="en-US" w:eastAsia="zh-CN"/>
              </w:rPr>
              <w:t>重庆艺术学校非遗研学中心维修改造项目监理</w:t>
            </w:r>
          </w:p>
        </w:tc>
        <w:tc>
          <w:tcPr>
            <w:tcW w:w="1662" w:type="dxa"/>
            <w:tcBorders>
              <w:top w:val="single" w:color="auto" w:sz="4" w:space="0"/>
              <w:left w:val="single" w:color="auto" w:sz="4" w:space="0"/>
              <w:right w:val="single" w:color="auto" w:sz="4" w:space="0"/>
            </w:tcBorders>
            <w:vAlign w:val="center"/>
          </w:tcPr>
          <w:p w14:paraId="59F6EA88">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val="0"/>
                <w:bCs/>
                <w:sz w:val="24"/>
                <w:szCs w:val="24"/>
                <w:highlight w:val="none"/>
                <w:lang w:val="en-US" w:eastAsia="zh-CN"/>
              </w:rPr>
            </w:pPr>
            <w:r>
              <w:rPr>
                <w:rFonts w:hint="eastAsia" w:ascii="宋体" w:hAnsi="宋体" w:cs="宋体"/>
                <w:b w:val="0"/>
                <w:bCs/>
                <w:color w:val="000000"/>
                <w:kern w:val="2"/>
                <w:sz w:val="28"/>
                <w:szCs w:val="24"/>
                <w:lang w:val="en-US" w:eastAsia="zh-CN" w:bidi="ar-SA"/>
              </w:rPr>
              <w:t xml:space="preserve">86955  </w:t>
            </w:r>
          </w:p>
        </w:tc>
        <w:tc>
          <w:tcPr>
            <w:tcW w:w="1338" w:type="dxa"/>
            <w:tcBorders>
              <w:top w:val="single" w:color="auto" w:sz="4" w:space="0"/>
              <w:left w:val="single" w:color="auto" w:sz="4" w:space="0"/>
              <w:right w:val="single" w:color="auto" w:sz="4" w:space="0"/>
            </w:tcBorders>
            <w:vAlign w:val="center"/>
          </w:tcPr>
          <w:p w14:paraId="1336055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val="0"/>
                <w:bCs/>
                <w:color w:val="000000"/>
                <w:kern w:val="2"/>
                <w:sz w:val="28"/>
                <w:szCs w:val="24"/>
                <w:lang w:val="en-US" w:eastAsia="zh-CN" w:bidi="ar-SA"/>
              </w:rPr>
            </w:pPr>
            <w:r>
              <w:rPr>
                <w:rFonts w:hint="eastAsia" w:ascii="宋体" w:hAnsi="宋体" w:cs="宋体"/>
                <w:b w:val="0"/>
                <w:bCs/>
                <w:color w:val="000000"/>
                <w:kern w:val="2"/>
                <w:sz w:val="28"/>
                <w:szCs w:val="24"/>
                <w:lang w:val="en-US" w:eastAsia="zh-CN" w:bidi="ar-SA"/>
              </w:rPr>
              <w:t>0</w:t>
            </w:r>
          </w:p>
        </w:tc>
        <w:tc>
          <w:tcPr>
            <w:tcW w:w="2150" w:type="dxa"/>
            <w:tcBorders>
              <w:top w:val="single" w:color="auto" w:sz="4" w:space="0"/>
              <w:left w:val="single" w:color="auto" w:sz="4" w:space="0"/>
              <w:right w:val="single" w:color="auto" w:sz="4" w:space="0"/>
            </w:tcBorders>
            <w:vAlign w:val="center"/>
          </w:tcPr>
          <w:p w14:paraId="2DAA330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val="0"/>
                <w:bCs/>
                <w:color w:val="000000"/>
                <w:kern w:val="2"/>
                <w:sz w:val="28"/>
                <w:szCs w:val="24"/>
                <w:lang w:val="en-US" w:eastAsia="zh-CN" w:bidi="ar-SA"/>
              </w:rPr>
            </w:pPr>
            <w:r>
              <w:rPr>
                <w:rFonts w:hint="eastAsia" w:ascii="宋体" w:hAnsi="宋体" w:eastAsia="宋体" w:cs="宋体"/>
                <w:b w:val="0"/>
                <w:bCs/>
                <w:color w:val="000000"/>
                <w:kern w:val="2"/>
                <w:sz w:val="28"/>
                <w:szCs w:val="24"/>
                <w:lang w:val="en-US" w:eastAsia="zh-CN" w:bidi="ar-SA"/>
              </w:rPr>
              <w:t>1</w:t>
            </w:r>
          </w:p>
        </w:tc>
      </w:tr>
      <w:bookmarkEnd w:id="9"/>
    </w:tbl>
    <w:p w14:paraId="1A6ED524">
      <w:pPr>
        <w:snapToGrid w:val="0"/>
        <w:outlineLvl w:val="9"/>
        <w:rPr>
          <w:rFonts w:hint="eastAsia" w:ascii="宋体" w:hAnsi="宋体" w:eastAsia="宋体" w:cs="宋体"/>
          <w:b/>
          <w:bCs w:val="0"/>
          <w:color w:val="000000"/>
          <w:szCs w:val="28"/>
          <w:highlight w:val="none"/>
          <w:lang w:val="en-US" w:eastAsia="zh-CN"/>
        </w:rPr>
      </w:pPr>
      <w:bookmarkStart w:id="10" w:name="_Toc12079"/>
      <w:bookmarkStart w:id="11" w:name="_Toc23954"/>
    </w:p>
    <w:p w14:paraId="3D9FD8F1">
      <w:pPr>
        <w:snapToGrid w:val="0"/>
        <w:outlineLvl w:val="1"/>
        <w:rPr>
          <w:rFonts w:hint="eastAsia" w:ascii="宋体" w:hAnsi="宋体" w:eastAsia="宋体" w:cs="宋体"/>
          <w:b/>
          <w:bCs w:val="0"/>
          <w:color w:val="000000"/>
          <w:szCs w:val="28"/>
          <w:highlight w:val="none"/>
        </w:rPr>
      </w:pPr>
      <w:bookmarkStart w:id="12" w:name="_Toc23799"/>
      <w:r>
        <w:rPr>
          <w:rFonts w:hint="eastAsia" w:ascii="宋体" w:hAnsi="宋体" w:eastAsia="宋体" w:cs="宋体"/>
          <w:b/>
          <w:bCs w:val="0"/>
          <w:color w:val="000000"/>
          <w:szCs w:val="28"/>
          <w:highlight w:val="none"/>
        </w:rPr>
        <w:t>二、资金来源</w:t>
      </w:r>
      <w:bookmarkEnd w:id="10"/>
      <w:bookmarkEnd w:id="11"/>
      <w:bookmarkEnd w:id="12"/>
    </w:p>
    <w:p w14:paraId="5AD638DF">
      <w:pPr>
        <w:snapToGrid w:val="0"/>
        <w:ind w:firstLine="560" w:firstLineChars="200"/>
        <w:outlineLvl w:val="9"/>
        <w:rPr>
          <w:rFonts w:hint="eastAsia" w:ascii="宋体" w:hAnsi="宋体" w:eastAsia="宋体" w:cs="宋体"/>
          <w:b w:val="0"/>
          <w:bCs/>
          <w:szCs w:val="28"/>
          <w:highlight w:val="none"/>
        </w:rPr>
      </w:pPr>
      <w:bookmarkStart w:id="13" w:name="_Toc12448"/>
      <w:r>
        <w:rPr>
          <w:rFonts w:hint="eastAsia" w:ascii="宋体" w:hAnsi="宋体" w:eastAsia="宋体" w:cs="宋体"/>
          <w:b w:val="0"/>
          <w:bCs/>
          <w:color w:val="000000"/>
          <w:szCs w:val="28"/>
          <w:highlight w:val="none"/>
        </w:rPr>
        <w:t>学校自筹。</w:t>
      </w:r>
      <w:bookmarkEnd w:id="13"/>
    </w:p>
    <w:p w14:paraId="59B8BA63">
      <w:pPr>
        <w:snapToGrid w:val="0"/>
        <w:outlineLvl w:val="1"/>
        <w:rPr>
          <w:rFonts w:hint="eastAsia" w:ascii="宋体" w:hAnsi="宋体" w:eastAsia="宋体" w:cs="宋体"/>
          <w:b/>
          <w:bCs w:val="0"/>
          <w:color w:val="000000"/>
          <w:szCs w:val="28"/>
          <w:highlight w:val="none"/>
          <w:lang w:val="en-US" w:eastAsia="zh-CN"/>
        </w:rPr>
      </w:pPr>
      <w:bookmarkStart w:id="14" w:name="_Toc28672"/>
      <w:bookmarkStart w:id="15" w:name="_Toc6248"/>
      <w:bookmarkStart w:id="16" w:name="_Toc32609"/>
      <w:r>
        <w:rPr>
          <w:rFonts w:hint="eastAsia" w:ascii="宋体" w:hAnsi="宋体" w:eastAsia="宋体" w:cs="宋体"/>
          <w:b/>
          <w:bCs w:val="0"/>
          <w:color w:val="000000"/>
          <w:szCs w:val="28"/>
          <w:highlight w:val="none"/>
        </w:rPr>
        <w:t>三、</w:t>
      </w:r>
      <w:bookmarkEnd w:id="14"/>
      <w:bookmarkEnd w:id="15"/>
      <w:r>
        <w:rPr>
          <w:rFonts w:hint="eastAsia" w:ascii="宋体" w:hAnsi="宋体" w:eastAsia="宋体" w:cs="宋体"/>
          <w:b/>
          <w:bCs w:val="0"/>
          <w:color w:val="000000"/>
          <w:szCs w:val="28"/>
          <w:highlight w:val="none"/>
          <w:lang w:val="en-US" w:eastAsia="zh-CN"/>
        </w:rPr>
        <w:t>竞选人资格条件</w:t>
      </w:r>
      <w:bookmarkEnd w:id="16"/>
    </w:p>
    <w:p w14:paraId="6ED46BA0">
      <w:pPr>
        <w:snapToGrid w:val="0"/>
        <w:spacing w:line="380" w:lineRule="exact"/>
        <w:ind w:firstLine="560" w:firstLineChars="200"/>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rPr>
        <w:t>供应商是指向采购人提供服务或者货物的法人、其他组织或者自然人。合格的供应商应首先符合政府采购法第二十二条规定的基本资格条件，同时符合根据该项目特殊要求设置的特定资格条件。</w:t>
      </w:r>
    </w:p>
    <w:p w14:paraId="437D6A03">
      <w:pPr>
        <w:snapToGrid w:val="0"/>
        <w:spacing w:line="380" w:lineRule="exact"/>
        <w:ind w:firstLine="560" w:firstLineChars="200"/>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lang w:val="en-US" w:eastAsia="zh-CN"/>
        </w:rPr>
        <w:t xml:space="preserve">（一）满足《中华人民共和国政府采购法》第二十二条规定； </w:t>
      </w:r>
    </w:p>
    <w:p w14:paraId="4A23F8F7">
      <w:pPr>
        <w:snapToGrid w:val="0"/>
        <w:spacing w:line="380" w:lineRule="exact"/>
        <w:ind w:firstLine="560" w:firstLineChars="200"/>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lang w:val="en-US" w:eastAsia="zh-CN"/>
        </w:rPr>
        <w:t>（二）落实政府采购政策需满足的资格要求：无；</w:t>
      </w:r>
    </w:p>
    <w:p w14:paraId="012059E9">
      <w:pPr>
        <w:snapToGrid w:val="0"/>
        <w:spacing w:line="380" w:lineRule="exact"/>
        <w:ind w:firstLine="560" w:firstLineChars="200"/>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rPr>
        <w:t>（</w:t>
      </w:r>
      <w:r>
        <w:rPr>
          <w:rFonts w:hint="eastAsia" w:ascii="宋体" w:hAnsi="宋体" w:eastAsia="宋体" w:cs="宋体"/>
          <w:b w:val="0"/>
          <w:bCs/>
          <w:color w:val="000000"/>
          <w:szCs w:val="28"/>
          <w:highlight w:val="none"/>
          <w:lang w:val="en-US" w:eastAsia="zh-CN"/>
        </w:rPr>
        <w:t>三</w:t>
      </w:r>
      <w:r>
        <w:rPr>
          <w:rFonts w:hint="eastAsia" w:ascii="宋体" w:hAnsi="宋体" w:eastAsia="宋体" w:cs="宋体"/>
          <w:b w:val="0"/>
          <w:bCs/>
          <w:color w:val="000000"/>
          <w:szCs w:val="28"/>
          <w:highlight w:val="none"/>
        </w:rPr>
        <w:t>）特定资格条件</w:t>
      </w:r>
      <w:bookmarkStart w:id="17" w:name="_Toc26947"/>
    </w:p>
    <w:p w14:paraId="7EC8C9A5">
      <w:pPr>
        <w:snapToGrid w:val="0"/>
        <w:spacing w:line="380" w:lineRule="exact"/>
        <w:ind w:firstLine="560" w:firstLineChars="200"/>
        <w:outlineLvl w:val="9"/>
        <w:rPr>
          <w:rFonts w:hint="eastAsia" w:ascii="宋体" w:hAnsi="宋体" w:eastAsia="宋体" w:cs="宋体"/>
          <w:b w:val="0"/>
          <w:bCs/>
          <w:color w:val="000000"/>
          <w:szCs w:val="28"/>
          <w:highlight w:val="none"/>
          <w:lang w:val="en-US" w:eastAsia="zh-CN"/>
        </w:rPr>
      </w:pPr>
      <w:bookmarkStart w:id="18" w:name="_Toc2921"/>
      <w:r>
        <w:rPr>
          <w:rFonts w:hint="eastAsia" w:ascii="宋体" w:hAnsi="宋体" w:eastAsia="宋体" w:cs="宋体"/>
          <w:b w:val="0"/>
          <w:bCs/>
          <w:color w:val="000000"/>
          <w:szCs w:val="28"/>
          <w:highlight w:val="none"/>
          <w:lang w:val="en-US" w:eastAsia="zh-CN"/>
        </w:rPr>
        <w:t>供应商须具备行政主管部门颁发的建筑工程监理乙级及以上资质。（提供资质证书复印件并加盖供应商公章）。</w:t>
      </w:r>
    </w:p>
    <w:p w14:paraId="5B597BF5">
      <w:pPr>
        <w:snapToGrid w:val="0"/>
        <w:outlineLvl w:val="1"/>
        <w:rPr>
          <w:rFonts w:hint="eastAsia" w:ascii="宋体" w:hAnsi="宋体" w:eastAsia="宋体" w:cs="宋体"/>
          <w:b/>
          <w:bCs w:val="0"/>
          <w:color w:val="000000"/>
          <w:szCs w:val="28"/>
          <w:highlight w:val="none"/>
        </w:rPr>
      </w:pPr>
      <w:bookmarkStart w:id="19" w:name="_Toc6038"/>
      <w:r>
        <w:rPr>
          <w:rFonts w:hint="eastAsia" w:ascii="宋体" w:hAnsi="宋体" w:eastAsia="宋体" w:cs="宋体"/>
          <w:b/>
          <w:bCs w:val="0"/>
          <w:color w:val="000000"/>
          <w:szCs w:val="28"/>
          <w:highlight w:val="none"/>
        </w:rPr>
        <w:t>四、</w:t>
      </w:r>
      <w:r>
        <w:rPr>
          <w:rFonts w:hint="eastAsia" w:ascii="宋体" w:hAnsi="宋体" w:eastAsia="宋体" w:cs="宋体"/>
          <w:b/>
          <w:bCs w:val="0"/>
          <w:color w:val="000000"/>
          <w:szCs w:val="28"/>
          <w:highlight w:val="none"/>
          <w:lang w:val="en-US" w:eastAsia="zh-CN"/>
        </w:rPr>
        <w:t>竞选</w:t>
      </w:r>
      <w:r>
        <w:rPr>
          <w:rFonts w:hint="eastAsia" w:ascii="宋体" w:hAnsi="宋体" w:eastAsia="宋体" w:cs="宋体"/>
          <w:b/>
          <w:bCs w:val="0"/>
          <w:color w:val="000000"/>
          <w:szCs w:val="28"/>
          <w:highlight w:val="none"/>
        </w:rPr>
        <w:t>有关说明</w:t>
      </w:r>
      <w:bookmarkEnd w:id="7"/>
      <w:bookmarkEnd w:id="17"/>
      <w:bookmarkEnd w:id="18"/>
      <w:bookmarkEnd w:id="19"/>
    </w:p>
    <w:p w14:paraId="462E6839">
      <w:pPr>
        <w:snapToGrid w:val="0"/>
        <w:spacing w:line="380" w:lineRule="exact"/>
        <w:ind w:firstLine="560" w:firstLineChars="200"/>
        <w:rPr>
          <w:rFonts w:hint="eastAsia" w:ascii="宋体" w:hAnsi="宋体" w:eastAsia="宋体" w:cs="宋体"/>
          <w:b w:val="0"/>
          <w:bCs/>
          <w:color w:val="000000"/>
          <w:szCs w:val="28"/>
          <w:highlight w:val="none"/>
        </w:rPr>
      </w:pPr>
      <w:bookmarkStart w:id="20" w:name="_Toc373860294"/>
      <w:r>
        <w:rPr>
          <w:rFonts w:hint="eastAsia" w:ascii="宋体" w:hAnsi="宋体" w:eastAsia="宋体" w:cs="宋体"/>
          <w:b w:val="0"/>
          <w:bCs/>
          <w:color w:val="000000"/>
          <w:szCs w:val="28"/>
          <w:highlight w:val="none"/>
        </w:rPr>
        <w:t>（一）比选文件发售</w:t>
      </w:r>
    </w:p>
    <w:p w14:paraId="30257FB4">
      <w:pPr>
        <w:snapToGrid w:val="0"/>
        <w:spacing w:line="380" w:lineRule="exact"/>
        <w:ind w:firstLine="560" w:firstLineChars="200"/>
        <w:rPr>
          <w:rFonts w:hint="eastAsia" w:ascii="宋体" w:hAnsi="宋体" w:eastAsia="宋体" w:cs="宋体"/>
          <w:b w:val="0"/>
          <w:bCs/>
          <w:color w:val="000000"/>
          <w:szCs w:val="28"/>
          <w:highlight w:val="none"/>
          <w:lang w:val="en-US" w:eastAsia="zh-CN"/>
        </w:rPr>
      </w:pPr>
      <w:r>
        <w:rPr>
          <w:rFonts w:hint="eastAsia" w:ascii="宋体" w:hAnsi="宋体" w:eastAsia="宋体" w:cs="宋体"/>
          <w:b w:val="0"/>
          <w:bCs/>
          <w:color w:val="000000"/>
          <w:szCs w:val="28"/>
          <w:highlight w:val="none"/>
        </w:rPr>
        <w:t>1.比选文件发售期限：202</w:t>
      </w:r>
      <w:r>
        <w:rPr>
          <w:rFonts w:hint="eastAsia" w:ascii="宋体" w:hAnsi="宋体" w:eastAsia="宋体" w:cs="宋体"/>
          <w:b w:val="0"/>
          <w:bCs/>
          <w:color w:val="000000"/>
          <w:szCs w:val="28"/>
          <w:highlight w:val="none"/>
          <w:lang w:val="en-US" w:eastAsia="zh-CN"/>
        </w:rPr>
        <w:t>5</w:t>
      </w:r>
      <w:r>
        <w:rPr>
          <w:rFonts w:hint="eastAsia" w:ascii="宋体" w:hAnsi="宋体" w:eastAsia="宋体" w:cs="宋体"/>
          <w:b w:val="0"/>
          <w:bCs/>
          <w:color w:val="000000"/>
          <w:szCs w:val="28"/>
          <w:highlight w:val="none"/>
        </w:rPr>
        <w:t>年</w:t>
      </w:r>
      <w:r>
        <w:rPr>
          <w:rFonts w:hint="eastAsia" w:ascii="宋体" w:hAnsi="宋体" w:cs="宋体"/>
          <w:b w:val="0"/>
          <w:bCs/>
          <w:color w:val="000000"/>
          <w:szCs w:val="28"/>
          <w:highlight w:val="none"/>
          <w:lang w:val="en-US" w:eastAsia="zh-CN"/>
        </w:rPr>
        <w:t>11</w:t>
      </w:r>
      <w:r>
        <w:rPr>
          <w:rFonts w:hint="eastAsia" w:ascii="宋体" w:hAnsi="宋体" w:eastAsia="宋体" w:cs="宋体"/>
          <w:b w:val="0"/>
          <w:bCs/>
          <w:color w:val="000000"/>
          <w:szCs w:val="28"/>
          <w:highlight w:val="none"/>
        </w:rPr>
        <w:t>月</w:t>
      </w:r>
      <w:r>
        <w:rPr>
          <w:rFonts w:hint="eastAsia" w:ascii="宋体" w:hAnsi="宋体" w:cs="宋体"/>
          <w:b w:val="0"/>
          <w:bCs/>
          <w:color w:val="000000"/>
          <w:szCs w:val="28"/>
          <w:highlight w:val="none"/>
          <w:lang w:val="en-US" w:eastAsia="zh-CN"/>
        </w:rPr>
        <w:t>21</w:t>
      </w:r>
      <w:r>
        <w:rPr>
          <w:rFonts w:hint="eastAsia" w:ascii="宋体" w:hAnsi="宋体" w:eastAsia="宋体" w:cs="宋体"/>
          <w:b w:val="0"/>
          <w:bCs/>
          <w:color w:val="000000"/>
          <w:szCs w:val="28"/>
          <w:highlight w:val="none"/>
        </w:rPr>
        <w:t>日至202</w:t>
      </w:r>
      <w:r>
        <w:rPr>
          <w:rFonts w:hint="eastAsia" w:ascii="宋体" w:hAnsi="宋体" w:eastAsia="宋体" w:cs="宋体"/>
          <w:b w:val="0"/>
          <w:bCs/>
          <w:color w:val="000000"/>
          <w:szCs w:val="28"/>
          <w:highlight w:val="none"/>
          <w:lang w:val="en-US" w:eastAsia="zh-CN"/>
        </w:rPr>
        <w:t>5</w:t>
      </w:r>
      <w:r>
        <w:rPr>
          <w:rFonts w:hint="eastAsia" w:ascii="宋体" w:hAnsi="宋体" w:eastAsia="宋体" w:cs="宋体"/>
          <w:b w:val="0"/>
          <w:bCs/>
          <w:color w:val="000000"/>
          <w:szCs w:val="28"/>
          <w:highlight w:val="none"/>
        </w:rPr>
        <w:t>年</w:t>
      </w:r>
      <w:r>
        <w:rPr>
          <w:rFonts w:hint="eastAsia" w:ascii="宋体" w:hAnsi="宋体" w:cs="宋体"/>
          <w:b w:val="0"/>
          <w:bCs/>
          <w:color w:val="000000"/>
          <w:szCs w:val="28"/>
          <w:highlight w:val="none"/>
          <w:lang w:val="en-US" w:eastAsia="zh-CN"/>
        </w:rPr>
        <w:t>11</w:t>
      </w:r>
      <w:r>
        <w:rPr>
          <w:rFonts w:hint="eastAsia" w:ascii="宋体" w:hAnsi="宋体" w:eastAsia="宋体" w:cs="宋体"/>
          <w:b w:val="0"/>
          <w:bCs/>
          <w:color w:val="000000"/>
          <w:szCs w:val="28"/>
          <w:highlight w:val="none"/>
        </w:rPr>
        <w:t>月</w:t>
      </w:r>
      <w:r>
        <w:rPr>
          <w:rFonts w:hint="eastAsia" w:ascii="宋体" w:hAnsi="宋体" w:cs="宋体"/>
          <w:b w:val="0"/>
          <w:bCs/>
          <w:color w:val="000000"/>
          <w:szCs w:val="28"/>
          <w:highlight w:val="none"/>
          <w:lang w:val="en-US" w:eastAsia="zh-CN"/>
        </w:rPr>
        <w:t>25</w:t>
      </w:r>
      <w:r>
        <w:rPr>
          <w:rFonts w:hint="eastAsia" w:ascii="宋体" w:hAnsi="宋体" w:eastAsia="宋体" w:cs="宋体"/>
          <w:b w:val="0"/>
          <w:bCs/>
          <w:color w:val="000000"/>
          <w:szCs w:val="28"/>
          <w:highlight w:val="none"/>
        </w:rPr>
        <w:t>日</w:t>
      </w:r>
      <w:r>
        <w:rPr>
          <w:rFonts w:hint="eastAsia" w:ascii="宋体" w:hAnsi="宋体" w:eastAsia="宋体" w:cs="宋体"/>
          <w:b w:val="0"/>
          <w:bCs/>
          <w:color w:val="000000"/>
          <w:szCs w:val="28"/>
          <w:highlight w:val="none"/>
          <w:lang w:val="en-US" w:eastAsia="zh-CN"/>
        </w:rPr>
        <w:t>18</w:t>
      </w:r>
      <w:r>
        <w:rPr>
          <w:rFonts w:hint="eastAsia" w:ascii="宋体" w:hAnsi="宋体" w:eastAsia="宋体" w:cs="宋体"/>
          <w:b w:val="0"/>
          <w:bCs/>
          <w:color w:val="000000"/>
          <w:szCs w:val="28"/>
          <w:highlight w:val="none"/>
        </w:rPr>
        <w:t>:00时</w:t>
      </w:r>
      <w:r>
        <w:rPr>
          <w:rFonts w:hint="eastAsia" w:ascii="宋体" w:hAnsi="宋体" w:cs="宋体"/>
          <w:b w:val="0"/>
          <w:bCs/>
          <w:color w:val="000000"/>
          <w:szCs w:val="28"/>
          <w:highlight w:val="none"/>
          <w:lang w:eastAsia="zh-CN"/>
        </w:rPr>
        <w:t>。</w:t>
      </w:r>
    </w:p>
    <w:p w14:paraId="77048B29">
      <w:pPr>
        <w:snapToGrid w:val="0"/>
        <w:spacing w:line="380" w:lineRule="exact"/>
        <w:ind w:firstLine="560" w:firstLineChars="200"/>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rPr>
        <w:t>2.文件购买方式：本项目采用汇款购买方式，在比选文件发售期内，竞选人将文件购买费汇至以下账户，并将《采购文件发售登记表》（见附件1，加盖投标人公章）扫描后发送至</w:t>
      </w:r>
      <w:r>
        <w:rPr>
          <w:rFonts w:hint="eastAsia" w:ascii="宋体" w:hAnsi="宋体" w:cs="宋体"/>
          <w:b w:val="0"/>
          <w:bCs/>
          <w:color w:val="000000"/>
          <w:szCs w:val="28"/>
          <w:highlight w:val="none"/>
          <w:lang w:val="en-US" w:eastAsia="zh-CN"/>
        </w:rPr>
        <w:t>32075858</w:t>
      </w:r>
      <w:r>
        <w:rPr>
          <w:rFonts w:hint="eastAsia" w:ascii="宋体" w:hAnsi="宋体" w:eastAsia="宋体" w:cs="宋体"/>
          <w:b w:val="0"/>
          <w:bCs/>
          <w:color w:val="000000"/>
          <w:szCs w:val="28"/>
          <w:highlight w:val="none"/>
        </w:rPr>
        <w:t>@</w:t>
      </w:r>
      <w:r>
        <w:rPr>
          <w:rFonts w:hint="eastAsia" w:ascii="宋体" w:hAnsi="宋体" w:cs="宋体"/>
          <w:b w:val="0"/>
          <w:bCs/>
          <w:color w:val="000000"/>
          <w:szCs w:val="28"/>
          <w:highlight w:val="none"/>
          <w:lang w:val="en-US" w:eastAsia="zh-CN"/>
        </w:rPr>
        <w:t>qq</w:t>
      </w:r>
      <w:r>
        <w:rPr>
          <w:rFonts w:hint="eastAsia" w:ascii="宋体" w:hAnsi="宋体" w:eastAsia="宋体" w:cs="宋体"/>
          <w:b w:val="0"/>
          <w:bCs/>
          <w:color w:val="000000"/>
          <w:szCs w:val="28"/>
          <w:highlight w:val="none"/>
        </w:rPr>
        <w:t>.com，按要求发送邮箱后方才购买成功。</w:t>
      </w:r>
    </w:p>
    <w:p w14:paraId="162D6DDE">
      <w:pPr>
        <w:snapToGrid w:val="0"/>
        <w:spacing w:line="380" w:lineRule="exact"/>
        <w:ind w:firstLine="560" w:firstLineChars="200"/>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rPr>
        <w:t>收款信息：</w:t>
      </w:r>
    </w:p>
    <w:p w14:paraId="4AE99F59">
      <w:pPr>
        <w:snapToGrid w:val="0"/>
        <w:spacing w:line="380" w:lineRule="exact"/>
        <w:ind w:firstLine="560" w:firstLineChars="200"/>
        <w:rPr>
          <w:rFonts w:hint="eastAsia" w:ascii="宋体" w:hAnsi="宋体" w:eastAsia="宋体" w:cs="宋体"/>
          <w:b w:val="0"/>
          <w:bCs/>
          <w:color w:val="000000"/>
          <w:szCs w:val="28"/>
          <w:highlight w:val="none"/>
          <w:lang w:eastAsia="zh-CN"/>
        </w:rPr>
      </w:pPr>
      <w:r>
        <w:rPr>
          <w:rFonts w:hint="eastAsia" w:ascii="宋体" w:hAnsi="宋体" w:eastAsia="宋体" w:cs="宋体"/>
          <w:b w:val="0"/>
          <w:bCs/>
          <w:color w:val="000000"/>
          <w:szCs w:val="28"/>
          <w:highlight w:val="none"/>
        </w:rPr>
        <w:t>户  名：</w:t>
      </w:r>
      <w:r>
        <w:rPr>
          <w:rFonts w:hint="eastAsia" w:ascii="宋体" w:hAnsi="宋体" w:eastAsia="宋体" w:cs="宋体"/>
          <w:b w:val="0"/>
          <w:bCs/>
          <w:color w:val="000000"/>
          <w:szCs w:val="28"/>
          <w:highlight w:val="none"/>
          <w:lang w:eastAsia="zh-CN"/>
        </w:rPr>
        <w:t>重庆隆特工程咨询有限公司</w:t>
      </w:r>
    </w:p>
    <w:p w14:paraId="6EE57800">
      <w:pPr>
        <w:snapToGrid w:val="0"/>
        <w:spacing w:line="380" w:lineRule="exact"/>
        <w:ind w:firstLine="560" w:firstLineChars="200"/>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rPr>
        <w:t>开户行：</w:t>
      </w:r>
      <w:r>
        <w:rPr>
          <w:rFonts w:hint="eastAsia" w:ascii="宋体" w:hAnsi="宋体" w:eastAsia="宋体" w:cs="宋体"/>
          <w:b w:val="0"/>
          <w:bCs/>
          <w:color w:val="000000"/>
          <w:szCs w:val="28"/>
          <w:highlight w:val="none"/>
          <w:lang w:val="en-US" w:eastAsia="zh-CN"/>
        </w:rPr>
        <w:t>重庆渝北银座村镇银行有限责任公司龙溪支行</w:t>
      </w:r>
    </w:p>
    <w:p w14:paraId="2AD3CE19">
      <w:pPr>
        <w:snapToGrid w:val="0"/>
        <w:spacing w:line="380" w:lineRule="exact"/>
        <w:ind w:firstLine="560" w:firstLineChars="200"/>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rPr>
        <w:t>账  号：</w:t>
      </w:r>
      <w:r>
        <w:rPr>
          <w:rFonts w:hint="eastAsia" w:ascii="宋体" w:hAnsi="宋体" w:eastAsia="宋体" w:cs="宋体"/>
          <w:b w:val="0"/>
          <w:bCs/>
          <w:color w:val="000000"/>
          <w:szCs w:val="28"/>
          <w:highlight w:val="none"/>
          <w:lang w:val="en-US" w:eastAsia="zh-CN"/>
        </w:rPr>
        <w:t>6506 4723 7800 015</w:t>
      </w:r>
    </w:p>
    <w:p w14:paraId="613A70CD">
      <w:pPr>
        <w:snapToGrid w:val="0"/>
        <w:spacing w:line="380" w:lineRule="exact"/>
        <w:ind w:firstLine="560" w:firstLineChars="200"/>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rPr>
        <w:t>3.比选文件售价：人民币</w:t>
      </w:r>
      <w:r>
        <w:rPr>
          <w:rFonts w:hint="eastAsia" w:ascii="宋体" w:hAnsi="宋体" w:cs="宋体"/>
          <w:b w:val="0"/>
          <w:bCs/>
          <w:color w:val="000000"/>
          <w:szCs w:val="28"/>
          <w:highlight w:val="none"/>
          <w:lang w:val="en-US" w:eastAsia="zh-CN"/>
        </w:rPr>
        <w:t>3</w:t>
      </w:r>
      <w:r>
        <w:rPr>
          <w:rFonts w:hint="eastAsia" w:ascii="宋体" w:hAnsi="宋体" w:eastAsia="宋体" w:cs="宋体"/>
          <w:b w:val="0"/>
          <w:bCs/>
          <w:color w:val="000000"/>
          <w:szCs w:val="28"/>
          <w:highlight w:val="none"/>
        </w:rPr>
        <w:t>00元/份，售后不退。</w:t>
      </w:r>
    </w:p>
    <w:p w14:paraId="21308EBC">
      <w:pPr>
        <w:snapToGrid w:val="0"/>
        <w:spacing w:line="380" w:lineRule="exact"/>
        <w:ind w:firstLine="560" w:firstLineChars="200"/>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rPr>
        <w:t>（</w:t>
      </w:r>
      <w:r>
        <w:rPr>
          <w:rFonts w:hint="eastAsia" w:ascii="宋体" w:hAnsi="宋体" w:eastAsia="宋体" w:cs="宋体"/>
          <w:b w:val="0"/>
          <w:bCs/>
          <w:color w:val="000000"/>
          <w:szCs w:val="28"/>
          <w:highlight w:val="none"/>
          <w:lang w:val="en-US" w:eastAsia="zh-CN"/>
        </w:rPr>
        <w:t>二</w:t>
      </w:r>
      <w:r>
        <w:rPr>
          <w:rFonts w:hint="eastAsia" w:ascii="宋体" w:hAnsi="宋体" w:eastAsia="宋体" w:cs="宋体"/>
          <w:b w:val="0"/>
          <w:bCs/>
          <w:color w:val="000000"/>
          <w:szCs w:val="28"/>
          <w:highlight w:val="none"/>
        </w:rPr>
        <w:t>）响应文件递交时间及地点</w:t>
      </w:r>
    </w:p>
    <w:p w14:paraId="4780F0B0">
      <w:pPr>
        <w:snapToGrid w:val="0"/>
        <w:spacing w:line="380" w:lineRule="exact"/>
        <w:ind w:firstLine="560" w:firstLineChars="200"/>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rPr>
        <w:t>（1）响应文件递交开始时间：202</w:t>
      </w:r>
      <w:r>
        <w:rPr>
          <w:rFonts w:hint="eastAsia" w:ascii="宋体" w:hAnsi="宋体" w:eastAsia="宋体" w:cs="宋体"/>
          <w:b w:val="0"/>
          <w:bCs/>
          <w:color w:val="000000"/>
          <w:szCs w:val="28"/>
          <w:highlight w:val="none"/>
          <w:lang w:val="en-US" w:eastAsia="zh-CN"/>
        </w:rPr>
        <w:t>5</w:t>
      </w:r>
      <w:r>
        <w:rPr>
          <w:rFonts w:hint="eastAsia" w:ascii="宋体" w:hAnsi="宋体" w:eastAsia="宋体" w:cs="宋体"/>
          <w:b w:val="0"/>
          <w:bCs/>
          <w:color w:val="000000"/>
          <w:szCs w:val="28"/>
          <w:highlight w:val="none"/>
        </w:rPr>
        <w:t>年</w:t>
      </w:r>
      <w:r>
        <w:rPr>
          <w:rFonts w:hint="eastAsia" w:ascii="宋体" w:hAnsi="宋体" w:cs="宋体"/>
          <w:b w:val="0"/>
          <w:bCs/>
          <w:color w:val="000000"/>
          <w:szCs w:val="28"/>
          <w:highlight w:val="none"/>
          <w:lang w:val="en-US" w:eastAsia="zh-CN"/>
        </w:rPr>
        <w:t>11</w:t>
      </w:r>
      <w:r>
        <w:rPr>
          <w:rFonts w:hint="eastAsia" w:ascii="宋体" w:hAnsi="宋体" w:eastAsia="宋体" w:cs="宋体"/>
          <w:b w:val="0"/>
          <w:bCs/>
          <w:color w:val="000000"/>
          <w:szCs w:val="28"/>
          <w:highlight w:val="none"/>
        </w:rPr>
        <w:t>月</w:t>
      </w:r>
      <w:r>
        <w:rPr>
          <w:rFonts w:hint="eastAsia" w:ascii="宋体" w:hAnsi="宋体" w:cs="宋体"/>
          <w:b w:val="0"/>
          <w:bCs/>
          <w:color w:val="000000"/>
          <w:szCs w:val="28"/>
          <w:highlight w:val="none"/>
          <w:lang w:val="en-US" w:eastAsia="zh-CN"/>
        </w:rPr>
        <w:t>27</w:t>
      </w:r>
      <w:r>
        <w:rPr>
          <w:rFonts w:hint="eastAsia" w:ascii="宋体" w:hAnsi="宋体" w:eastAsia="宋体" w:cs="宋体"/>
          <w:b w:val="0"/>
          <w:bCs/>
          <w:color w:val="000000"/>
          <w:szCs w:val="28"/>
          <w:highlight w:val="none"/>
        </w:rPr>
        <w:t>日1</w:t>
      </w:r>
      <w:r>
        <w:rPr>
          <w:rFonts w:hint="eastAsia" w:ascii="宋体" w:hAnsi="宋体" w:eastAsia="宋体" w:cs="宋体"/>
          <w:b w:val="0"/>
          <w:bCs/>
          <w:color w:val="000000"/>
          <w:szCs w:val="28"/>
          <w:highlight w:val="none"/>
          <w:lang w:val="en-US" w:eastAsia="zh-CN"/>
        </w:rPr>
        <w:t>4</w:t>
      </w:r>
      <w:r>
        <w:rPr>
          <w:rFonts w:hint="eastAsia" w:ascii="宋体" w:hAnsi="宋体" w:eastAsia="宋体" w:cs="宋体"/>
          <w:b w:val="0"/>
          <w:bCs/>
          <w:color w:val="000000"/>
          <w:szCs w:val="28"/>
          <w:highlight w:val="none"/>
        </w:rPr>
        <w:t>时</w:t>
      </w:r>
      <w:r>
        <w:rPr>
          <w:rFonts w:hint="eastAsia" w:ascii="宋体" w:hAnsi="宋体" w:cs="宋体"/>
          <w:b w:val="0"/>
          <w:bCs/>
          <w:color w:val="000000"/>
          <w:szCs w:val="28"/>
          <w:highlight w:val="none"/>
          <w:lang w:val="en-US" w:eastAsia="zh-CN"/>
        </w:rPr>
        <w:t>0</w:t>
      </w:r>
      <w:r>
        <w:rPr>
          <w:rFonts w:hint="eastAsia" w:ascii="宋体" w:hAnsi="宋体" w:eastAsia="宋体" w:cs="宋体"/>
          <w:b w:val="0"/>
          <w:bCs/>
          <w:color w:val="000000"/>
          <w:szCs w:val="28"/>
          <w:highlight w:val="none"/>
        </w:rPr>
        <w:t>0分。</w:t>
      </w:r>
    </w:p>
    <w:p w14:paraId="50696247">
      <w:pPr>
        <w:snapToGrid w:val="0"/>
        <w:spacing w:line="380" w:lineRule="exact"/>
        <w:ind w:firstLine="560" w:firstLineChars="200"/>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rPr>
        <w:t>（2）响应文件递交截止时间：202</w:t>
      </w:r>
      <w:r>
        <w:rPr>
          <w:rFonts w:hint="eastAsia" w:ascii="宋体" w:hAnsi="宋体" w:eastAsia="宋体" w:cs="宋体"/>
          <w:b w:val="0"/>
          <w:bCs/>
          <w:color w:val="000000"/>
          <w:szCs w:val="28"/>
          <w:highlight w:val="none"/>
          <w:lang w:val="en-US" w:eastAsia="zh-CN"/>
        </w:rPr>
        <w:t>5</w:t>
      </w:r>
      <w:r>
        <w:rPr>
          <w:rFonts w:hint="eastAsia" w:ascii="宋体" w:hAnsi="宋体" w:eastAsia="宋体" w:cs="宋体"/>
          <w:b w:val="0"/>
          <w:bCs/>
          <w:color w:val="000000"/>
          <w:szCs w:val="28"/>
          <w:highlight w:val="none"/>
        </w:rPr>
        <w:t>年</w:t>
      </w:r>
      <w:r>
        <w:rPr>
          <w:rFonts w:hint="eastAsia" w:ascii="宋体" w:hAnsi="宋体" w:cs="宋体"/>
          <w:b w:val="0"/>
          <w:bCs/>
          <w:color w:val="000000"/>
          <w:szCs w:val="28"/>
          <w:highlight w:val="none"/>
          <w:lang w:val="en-US" w:eastAsia="zh-CN"/>
        </w:rPr>
        <w:t>11</w:t>
      </w:r>
      <w:r>
        <w:rPr>
          <w:rFonts w:hint="eastAsia" w:ascii="宋体" w:hAnsi="宋体" w:eastAsia="宋体" w:cs="宋体"/>
          <w:b w:val="0"/>
          <w:bCs/>
          <w:color w:val="000000"/>
          <w:szCs w:val="28"/>
          <w:highlight w:val="none"/>
        </w:rPr>
        <w:t>月</w:t>
      </w:r>
      <w:r>
        <w:rPr>
          <w:rFonts w:hint="eastAsia" w:ascii="宋体" w:hAnsi="宋体" w:cs="宋体"/>
          <w:b w:val="0"/>
          <w:bCs/>
          <w:color w:val="000000"/>
          <w:szCs w:val="28"/>
          <w:highlight w:val="none"/>
          <w:lang w:val="en-US" w:eastAsia="zh-CN"/>
        </w:rPr>
        <w:t>27</w:t>
      </w:r>
      <w:r>
        <w:rPr>
          <w:rFonts w:hint="eastAsia" w:ascii="宋体" w:hAnsi="宋体" w:eastAsia="宋体" w:cs="宋体"/>
          <w:b w:val="0"/>
          <w:bCs/>
          <w:color w:val="000000"/>
          <w:szCs w:val="28"/>
          <w:highlight w:val="none"/>
        </w:rPr>
        <w:t>日</w:t>
      </w:r>
      <w:r>
        <w:rPr>
          <w:rFonts w:hint="eastAsia" w:ascii="宋体" w:hAnsi="宋体" w:cs="宋体"/>
          <w:b w:val="0"/>
          <w:bCs/>
          <w:color w:val="000000"/>
          <w:szCs w:val="28"/>
          <w:highlight w:val="none"/>
          <w:lang w:val="en-US" w:eastAsia="zh-CN"/>
        </w:rPr>
        <w:t>14</w:t>
      </w:r>
      <w:r>
        <w:rPr>
          <w:rFonts w:hint="eastAsia" w:ascii="宋体" w:hAnsi="宋体" w:eastAsia="宋体" w:cs="宋体"/>
          <w:b w:val="0"/>
          <w:bCs/>
          <w:color w:val="000000"/>
          <w:szCs w:val="28"/>
          <w:highlight w:val="none"/>
        </w:rPr>
        <w:t>时</w:t>
      </w:r>
      <w:r>
        <w:rPr>
          <w:rFonts w:hint="eastAsia" w:ascii="宋体" w:hAnsi="宋体" w:cs="宋体"/>
          <w:b w:val="0"/>
          <w:bCs/>
          <w:color w:val="000000"/>
          <w:szCs w:val="28"/>
          <w:highlight w:val="none"/>
          <w:lang w:val="en-US" w:eastAsia="zh-CN"/>
        </w:rPr>
        <w:t>3</w:t>
      </w:r>
      <w:bookmarkStart w:id="291" w:name="_GoBack"/>
      <w:bookmarkEnd w:id="291"/>
      <w:r>
        <w:rPr>
          <w:rFonts w:hint="eastAsia" w:ascii="宋体" w:hAnsi="宋体" w:eastAsia="宋体" w:cs="宋体"/>
          <w:b w:val="0"/>
          <w:bCs/>
          <w:color w:val="000000"/>
          <w:szCs w:val="28"/>
          <w:highlight w:val="none"/>
        </w:rPr>
        <w:t>0分。</w:t>
      </w:r>
    </w:p>
    <w:p w14:paraId="60D00DBC">
      <w:pPr>
        <w:snapToGrid w:val="0"/>
        <w:spacing w:line="380" w:lineRule="exact"/>
        <w:ind w:firstLine="560" w:firstLineChars="200"/>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rPr>
        <w:t>（3）递交地点：</w:t>
      </w:r>
      <w:r>
        <w:rPr>
          <w:rFonts w:hint="eastAsia" w:ascii="宋体" w:hAnsi="宋体" w:cs="宋体"/>
          <w:b w:val="0"/>
          <w:bCs/>
          <w:color w:val="000000"/>
          <w:szCs w:val="28"/>
          <w:highlight w:val="none"/>
          <w:lang w:val="en-US" w:eastAsia="zh-CN"/>
        </w:rPr>
        <w:t>重庆隆特工程咨询有限公司(</w:t>
      </w:r>
      <w:r>
        <w:rPr>
          <w:rFonts w:hint="eastAsia" w:ascii="宋体" w:hAnsi="宋体" w:eastAsia="宋体" w:cs="宋体"/>
          <w:b w:val="0"/>
          <w:bCs/>
          <w:color w:val="000000"/>
          <w:szCs w:val="28"/>
          <w:highlight w:val="none"/>
          <w:lang w:eastAsia="zh-CN"/>
        </w:rPr>
        <w:t>重庆市渝中区嘉陵江滨江路242号19-7</w:t>
      </w:r>
      <w:r>
        <w:rPr>
          <w:rFonts w:hint="eastAsia" w:ascii="宋体" w:hAnsi="宋体" w:cs="宋体"/>
          <w:b w:val="0"/>
          <w:bCs/>
          <w:color w:val="000000"/>
          <w:szCs w:val="28"/>
          <w:highlight w:val="none"/>
          <w:lang w:val="en-US" w:eastAsia="zh-CN"/>
        </w:rPr>
        <w:t>)</w:t>
      </w:r>
      <w:r>
        <w:rPr>
          <w:rFonts w:hint="eastAsia" w:ascii="宋体" w:hAnsi="宋体" w:eastAsia="宋体" w:cs="宋体"/>
          <w:b w:val="0"/>
          <w:bCs/>
          <w:color w:val="000000"/>
          <w:szCs w:val="28"/>
          <w:highlight w:val="none"/>
        </w:rPr>
        <w:t>。</w:t>
      </w:r>
    </w:p>
    <w:p w14:paraId="67194AEA">
      <w:pPr>
        <w:snapToGrid w:val="0"/>
        <w:spacing w:line="380" w:lineRule="exact"/>
        <w:ind w:firstLine="560" w:firstLineChars="200"/>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rPr>
        <w:t>供应商须满足以下要求，其响应文件才被接受：</w:t>
      </w:r>
    </w:p>
    <w:p w14:paraId="68405111">
      <w:pPr>
        <w:snapToGrid w:val="0"/>
        <w:spacing w:line="380" w:lineRule="exact"/>
        <w:ind w:firstLine="560" w:firstLineChars="200"/>
        <w:rPr>
          <w:rFonts w:hint="eastAsia" w:ascii="宋体" w:hAnsi="宋体" w:eastAsia="宋体" w:cs="宋体"/>
          <w:b w:val="0"/>
          <w:bCs/>
          <w:color w:val="000000"/>
          <w:szCs w:val="28"/>
          <w:highlight w:val="none"/>
        </w:rPr>
      </w:pPr>
      <w:r>
        <w:rPr>
          <w:rFonts w:hint="eastAsia" w:ascii="宋体" w:hAnsi="宋体" w:cs="宋体"/>
          <w:b w:val="0"/>
          <w:bCs/>
          <w:color w:val="000000"/>
          <w:szCs w:val="28"/>
          <w:highlight w:val="none"/>
          <w:lang w:eastAsia="zh-CN"/>
        </w:rPr>
        <w:t>（</w:t>
      </w:r>
      <w:r>
        <w:rPr>
          <w:rFonts w:hint="eastAsia" w:ascii="宋体" w:hAnsi="宋体" w:cs="宋体"/>
          <w:b w:val="0"/>
          <w:bCs/>
          <w:color w:val="000000"/>
          <w:szCs w:val="28"/>
          <w:highlight w:val="none"/>
          <w:lang w:val="en-US" w:eastAsia="zh-CN"/>
        </w:rPr>
        <w:t>1）</w:t>
      </w:r>
      <w:r>
        <w:rPr>
          <w:rFonts w:hint="eastAsia" w:ascii="宋体" w:hAnsi="宋体" w:eastAsia="宋体" w:cs="宋体"/>
          <w:b w:val="0"/>
          <w:bCs/>
          <w:color w:val="000000"/>
          <w:szCs w:val="28"/>
          <w:highlight w:val="none"/>
        </w:rPr>
        <w:t>按时线下递交了响应文件；</w:t>
      </w:r>
    </w:p>
    <w:p w14:paraId="68E560AE">
      <w:pPr>
        <w:snapToGrid w:val="0"/>
        <w:ind w:firstLine="560" w:firstLineChars="200"/>
        <w:outlineLvl w:val="9"/>
        <w:rPr>
          <w:rFonts w:hint="eastAsia" w:ascii="宋体" w:hAnsi="宋体" w:eastAsia="宋体" w:cs="宋体"/>
          <w:b w:val="0"/>
          <w:bCs/>
          <w:color w:val="000000"/>
          <w:szCs w:val="28"/>
          <w:highlight w:val="none"/>
          <w:lang w:eastAsia="zh-CN"/>
        </w:rPr>
      </w:pPr>
      <w:bookmarkStart w:id="21" w:name="_Toc5756"/>
      <w:bookmarkStart w:id="22" w:name="_Toc11613"/>
      <w:bookmarkStart w:id="23" w:name="_Toc15158"/>
      <w:r>
        <w:rPr>
          <w:rFonts w:hint="eastAsia" w:ascii="宋体" w:hAnsi="宋体" w:cs="宋体"/>
          <w:b w:val="0"/>
          <w:bCs/>
          <w:color w:val="000000"/>
          <w:szCs w:val="28"/>
          <w:highlight w:val="none"/>
          <w:lang w:eastAsia="zh-CN"/>
        </w:rPr>
        <w:t>（</w:t>
      </w:r>
      <w:r>
        <w:rPr>
          <w:rFonts w:hint="eastAsia" w:ascii="宋体" w:hAnsi="宋体" w:cs="宋体"/>
          <w:b w:val="0"/>
          <w:bCs/>
          <w:color w:val="000000"/>
          <w:szCs w:val="28"/>
          <w:highlight w:val="none"/>
          <w:lang w:val="en-US" w:eastAsia="zh-CN"/>
        </w:rPr>
        <w:t>2）</w:t>
      </w:r>
      <w:r>
        <w:rPr>
          <w:rFonts w:hint="eastAsia" w:ascii="宋体" w:hAnsi="宋体" w:eastAsia="宋体" w:cs="宋体"/>
          <w:b w:val="0"/>
          <w:bCs/>
          <w:color w:val="000000"/>
          <w:szCs w:val="28"/>
          <w:highlight w:val="none"/>
        </w:rPr>
        <w:t>按要求购买文件并递交《采购文件发售登记表》加盖供应商公章</w:t>
      </w:r>
      <w:bookmarkEnd w:id="21"/>
      <w:bookmarkEnd w:id="22"/>
      <w:bookmarkEnd w:id="23"/>
      <w:r>
        <w:rPr>
          <w:rFonts w:hint="eastAsia" w:ascii="宋体" w:hAnsi="宋体" w:cs="宋体"/>
          <w:b w:val="0"/>
          <w:bCs/>
          <w:color w:val="000000"/>
          <w:szCs w:val="28"/>
          <w:highlight w:val="none"/>
          <w:lang w:eastAsia="zh-CN"/>
        </w:rPr>
        <w:t>。</w:t>
      </w:r>
    </w:p>
    <w:bookmarkEnd w:id="8"/>
    <w:bookmarkEnd w:id="20"/>
    <w:p w14:paraId="1D1FA4C2">
      <w:pPr>
        <w:snapToGrid w:val="0"/>
        <w:outlineLvl w:val="1"/>
        <w:rPr>
          <w:rFonts w:hint="eastAsia" w:ascii="宋体" w:hAnsi="宋体" w:eastAsia="宋体" w:cs="宋体"/>
          <w:b/>
          <w:bCs w:val="0"/>
          <w:color w:val="auto"/>
          <w:szCs w:val="28"/>
          <w:highlight w:val="none"/>
          <w:lang w:val="en-US" w:eastAsia="zh-CN"/>
        </w:rPr>
      </w:pPr>
      <w:bookmarkStart w:id="24" w:name="_Toc21707"/>
      <w:bookmarkStart w:id="25" w:name="_Toc480466699"/>
      <w:bookmarkStart w:id="26" w:name="_Toc26884"/>
      <w:bookmarkStart w:id="27" w:name="_Toc13642"/>
      <w:r>
        <w:rPr>
          <w:rFonts w:hint="eastAsia" w:ascii="宋体" w:hAnsi="宋体" w:eastAsia="宋体" w:cs="宋体"/>
          <w:b/>
          <w:bCs w:val="0"/>
          <w:color w:val="auto"/>
          <w:szCs w:val="28"/>
          <w:highlight w:val="none"/>
          <w:lang w:val="en-US" w:eastAsia="zh-CN"/>
        </w:rPr>
        <w:t>五、比选保证金</w:t>
      </w:r>
      <w:bookmarkEnd w:id="24"/>
    </w:p>
    <w:p w14:paraId="7679415A">
      <w:pPr>
        <w:snapToGrid w:val="0"/>
        <w:spacing w:line="380" w:lineRule="exact"/>
        <w:ind w:firstLine="560" w:firstLineChars="200"/>
        <w:rPr>
          <w:rFonts w:hint="eastAsia" w:ascii="宋体" w:hAnsi="宋体" w:eastAsia="宋体" w:cs="宋体"/>
          <w:b w:val="0"/>
          <w:bCs/>
          <w:color w:val="000000"/>
          <w:szCs w:val="28"/>
          <w:highlight w:val="none"/>
          <w:lang w:val="en-US" w:eastAsia="zh-CN"/>
        </w:rPr>
      </w:pPr>
      <w:r>
        <w:rPr>
          <w:rFonts w:hint="eastAsia" w:ascii="宋体" w:hAnsi="宋体" w:eastAsia="宋体" w:cs="宋体"/>
          <w:b w:val="0"/>
          <w:bCs/>
          <w:color w:val="000000"/>
          <w:szCs w:val="28"/>
          <w:highlight w:val="none"/>
          <w:lang w:val="en-US" w:eastAsia="zh-CN"/>
        </w:rPr>
        <w:t>无</w:t>
      </w:r>
    </w:p>
    <w:p w14:paraId="659649C6">
      <w:pPr>
        <w:numPr>
          <w:ilvl w:val="0"/>
          <w:numId w:val="0"/>
        </w:numPr>
        <w:spacing w:line="400" w:lineRule="exact"/>
        <w:outlineLvl w:val="1"/>
        <w:rPr>
          <w:rFonts w:hint="eastAsia" w:ascii="宋体" w:hAnsi="宋体" w:eastAsia="宋体" w:cs="宋体"/>
          <w:b/>
          <w:bCs w:val="0"/>
          <w:color w:val="000000"/>
          <w:szCs w:val="28"/>
          <w:highlight w:val="none"/>
          <w:lang w:val="en-US" w:eastAsia="zh-CN"/>
        </w:rPr>
      </w:pPr>
      <w:bookmarkStart w:id="28" w:name="_Toc16155"/>
      <w:r>
        <w:rPr>
          <w:rFonts w:hint="eastAsia" w:ascii="宋体" w:hAnsi="宋体" w:eastAsia="宋体" w:cs="宋体"/>
          <w:b/>
          <w:bCs w:val="0"/>
          <w:color w:val="000000"/>
          <w:szCs w:val="28"/>
          <w:highlight w:val="none"/>
          <w:lang w:val="en-US" w:eastAsia="zh-CN"/>
        </w:rPr>
        <w:t>六、采购项目需落实的政府采购政策</w:t>
      </w:r>
      <w:bookmarkEnd w:id="28"/>
      <w:r>
        <w:rPr>
          <w:rFonts w:hint="eastAsia" w:ascii="宋体" w:hAnsi="宋体" w:eastAsia="宋体" w:cs="宋体"/>
          <w:b/>
          <w:bCs w:val="0"/>
          <w:color w:val="000000"/>
          <w:szCs w:val="28"/>
          <w:highlight w:val="none"/>
          <w:lang w:val="en-US" w:eastAsia="zh-CN"/>
        </w:rPr>
        <w:t xml:space="preserve"> </w:t>
      </w:r>
    </w:p>
    <w:p w14:paraId="266BE7BC">
      <w:pPr>
        <w:numPr>
          <w:ilvl w:val="0"/>
          <w:numId w:val="0"/>
        </w:numPr>
        <w:spacing w:line="400" w:lineRule="exact"/>
        <w:ind w:firstLine="560" w:firstLineChars="200"/>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lang w:val="en-US" w:eastAsia="zh-CN"/>
        </w:rPr>
        <w:t xml:space="preserve">（一）按照《财政部生态环境部关于印发环境标志产品政府采购品目清单的通知》（财库〔2019〕18号）和《财政部发展改革委关于印发节能产品政府采购品目清单的通知》（财库〔2019〕19号）的规定，落实国家节能环保政策。 </w:t>
      </w:r>
    </w:p>
    <w:p w14:paraId="1216B61C">
      <w:pPr>
        <w:snapToGrid w:val="0"/>
        <w:spacing w:line="380" w:lineRule="exact"/>
        <w:ind w:firstLine="560" w:firstLineChars="200"/>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lang w:val="en-US" w:eastAsia="zh-CN"/>
        </w:rPr>
        <w:t xml:space="preserve">（二）按照财政部、工业和信息化部关于印发《政府采购促进中小企业发展管理办法》的通知（财库〔2020〕46号）的规定，落实促进中小企业发展政策。 </w:t>
      </w:r>
    </w:p>
    <w:p w14:paraId="042E9F99">
      <w:pPr>
        <w:snapToGrid w:val="0"/>
        <w:spacing w:line="380" w:lineRule="exact"/>
        <w:ind w:firstLine="560" w:firstLineChars="200"/>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lang w:val="en-US" w:eastAsia="zh-CN"/>
        </w:rPr>
        <w:t xml:space="preserve">（三）按照《财政部、司法部关于政府采购支持监狱企业发展有关问题的通知》（财库〔2014〕68号）的规定，落实支持监狱企业发展政策。 </w:t>
      </w:r>
    </w:p>
    <w:p w14:paraId="5CDAFB6C">
      <w:pPr>
        <w:snapToGrid w:val="0"/>
        <w:spacing w:line="380" w:lineRule="exact"/>
        <w:ind w:firstLine="560" w:firstLineChars="200"/>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lang w:val="en-US" w:eastAsia="zh-CN"/>
        </w:rPr>
        <w:t>（四）按照《三部门联合发布关于促进残疾人就业政府采购政策的通知》（财库〔2017〕141号）的规定，落实支持残疾人福利性单位发展政策。</w:t>
      </w:r>
    </w:p>
    <w:p w14:paraId="3AED7D03">
      <w:pPr>
        <w:snapToGrid w:val="0"/>
        <w:spacing w:line="380" w:lineRule="exact"/>
        <w:outlineLvl w:val="1"/>
        <w:rPr>
          <w:rFonts w:hint="eastAsia" w:ascii="宋体" w:hAnsi="宋体" w:eastAsia="宋体" w:cs="宋体"/>
          <w:b/>
          <w:bCs w:val="0"/>
          <w:color w:val="000000"/>
          <w:szCs w:val="28"/>
          <w:highlight w:val="none"/>
        </w:rPr>
      </w:pPr>
      <w:bookmarkStart w:id="29" w:name="_Toc16401"/>
      <w:r>
        <w:rPr>
          <w:rFonts w:hint="eastAsia" w:ascii="宋体" w:hAnsi="宋体" w:eastAsia="宋体" w:cs="宋体"/>
          <w:b/>
          <w:bCs w:val="0"/>
          <w:color w:val="000000"/>
          <w:szCs w:val="28"/>
          <w:highlight w:val="none"/>
          <w:lang w:val="en-US" w:eastAsia="zh-CN"/>
        </w:rPr>
        <w:t>七、</w:t>
      </w:r>
      <w:r>
        <w:rPr>
          <w:rFonts w:hint="eastAsia" w:ascii="宋体" w:hAnsi="宋体" w:eastAsia="宋体" w:cs="宋体"/>
          <w:b/>
          <w:bCs w:val="0"/>
          <w:color w:val="000000"/>
          <w:szCs w:val="28"/>
          <w:highlight w:val="none"/>
        </w:rPr>
        <w:t>其它有关规定</w:t>
      </w:r>
      <w:bookmarkEnd w:id="25"/>
      <w:bookmarkEnd w:id="26"/>
      <w:bookmarkEnd w:id="27"/>
      <w:bookmarkEnd w:id="29"/>
    </w:p>
    <w:p w14:paraId="0C80B480">
      <w:pPr>
        <w:snapToGrid w:val="0"/>
        <w:spacing w:line="380" w:lineRule="exact"/>
        <w:ind w:firstLine="560" w:firstLineChars="200"/>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rPr>
        <w:t>（一）单位负责人为同一人或者存在直接控股、管理关系的不同供应商，不得参加同一合同项（分包）下的政府采购活动，否则均为响应无效。</w:t>
      </w:r>
    </w:p>
    <w:p w14:paraId="7963AB54">
      <w:pPr>
        <w:snapToGrid w:val="0"/>
        <w:spacing w:line="380" w:lineRule="exact"/>
        <w:ind w:firstLine="560" w:firstLineChars="200"/>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rPr>
        <w:t>（二）为采购项目提供整体设计、规范编制或者项目管理、监理、检测等服务的供应商，不得再参加该采购项目的其他采购活动。</w:t>
      </w:r>
    </w:p>
    <w:p w14:paraId="2D30B88D">
      <w:pPr>
        <w:snapToGrid w:val="0"/>
        <w:spacing w:line="380" w:lineRule="exact"/>
        <w:ind w:firstLine="560" w:firstLineChars="200"/>
        <w:rPr>
          <w:rFonts w:hint="eastAsia" w:ascii="宋体" w:hAnsi="宋体" w:eastAsia="宋体" w:cs="宋体"/>
          <w:b w:val="0"/>
          <w:bCs/>
          <w:color w:val="000000"/>
          <w:szCs w:val="28"/>
          <w:highlight w:val="none"/>
        </w:rPr>
      </w:pPr>
      <w:r>
        <w:rPr>
          <w:rFonts w:hint="eastAsia" w:ascii="宋体" w:hAnsi="宋体" w:cs="宋体"/>
          <w:b w:val="0"/>
          <w:bCs/>
          <w:color w:val="000000"/>
          <w:szCs w:val="28"/>
          <w:highlight w:val="none"/>
          <w:lang w:eastAsia="zh-CN"/>
        </w:rPr>
        <w:t>（</w:t>
      </w:r>
      <w:r>
        <w:rPr>
          <w:rFonts w:hint="eastAsia" w:ascii="宋体" w:hAnsi="宋体" w:cs="宋体"/>
          <w:b w:val="0"/>
          <w:bCs/>
          <w:color w:val="000000"/>
          <w:szCs w:val="28"/>
          <w:highlight w:val="none"/>
          <w:lang w:val="en-US" w:eastAsia="zh-CN"/>
        </w:rPr>
        <w:t>三）</w:t>
      </w:r>
      <w:r>
        <w:rPr>
          <w:rFonts w:hint="eastAsia" w:ascii="宋体" w:hAnsi="宋体" w:eastAsia="宋体" w:cs="宋体"/>
          <w:b w:val="0"/>
          <w:bCs/>
          <w:color w:val="000000"/>
          <w:szCs w:val="28"/>
          <w:highlight w:val="none"/>
        </w:rPr>
        <w:t>本项目的补遗文件（如果有）一律在行采家·电子</w:t>
      </w:r>
      <w:r>
        <w:rPr>
          <w:rFonts w:hint="eastAsia" w:ascii="宋体" w:hAnsi="宋体" w:eastAsia="宋体" w:cs="宋体"/>
          <w:b w:val="0"/>
          <w:bCs/>
          <w:color w:val="000000"/>
          <w:szCs w:val="28"/>
          <w:highlight w:val="none"/>
          <w:lang w:eastAsia="zh-CN"/>
        </w:rPr>
        <w:t>竞选</w:t>
      </w:r>
      <w:r>
        <w:rPr>
          <w:rFonts w:hint="eastAsia" w:ascii="宋体" w:hAnsi="宋体" w:eastAsia="宋体" w:cs="宋体"/>
          <w:b w:val="0"/>
          <w:bCs/>
          <w:color w:val="000000"/>
          <w:szCs w:val="28"/>
          <w:highlight w:val="none"/>
        </w:rPr>
        <w:t>（https://www.gec123.com/）上发布，请各供应商注意下载；无论供应商下载与否，均视同供应商已知晓本项目补遗文件（如果有）的内容。</w:t>
      </w:r>
    </w:p>
    <w:p w14:paraId="48BBDB5A">
      <w:pPr>
        <w:snapToGrid w:val="0"/>
        <w:spacing w:line="380" w:lineRule="exact"/>
        <w:ind w:firstLine="560" w:firstLineChars="200"/>
        <w:rPr>
          <w:rFonts w:hint="eastAsia" w:ascii="宋体" w:hAnsi="宋体" w:eastAsia="宋体" w:cs="宋体"/>
          <w:b w:val="0"/>
          <w:bCs/>
          <w:color w:val="000000"/>
          <w:szCs w:val="28"/>
          <w:highlight w:val="none"/>
        </w:rPr>
      </w:pPr>
      <w:bookmarkStart w:id="30" w:name="_Toc480466700"/>
      <w:r>
        <w:rPr>
          <w:rFonts w:hint="eastAsia" w:ascii="宋体" w:hAnsi="宋体" w:eastAsia="宋体" w:cs="宋体"/>
          <w:b w:val="0"/>
          <w:bCs/>
          <w:color w:val="000000"/>
          <w:szCs w:val="28"/>
          <w:highlight w:val="none"/>
          <w:lang w:val="en-US" w:eastAsia="zh-CN"/>
        </w:rPr>
        <w:t>（四）</w:t>
      </w:r>
      <w:r>
        <w:rPr>
          <w:rFonts w:hint="eastAsia" w:ascii="宋体" w:hAnsi="宋体" w:eastAsia="宋体" w:cs="宋体"/>
          <w:b w:val="0"/>
          <w:bCs/>
          <w:color w:val="000000"/>
          <w:szCs w:val="28"/>
          <w:highlight w:val="none"/>
        </w:rPr>
        <w:t>本项目不接受联合体参与</w:t>
      </w:r>
      <w:r>
        <w:rPr>
          <w:rFonts w:hint="eastAsia" w:ascii="宋体" w:hAnsi="宋体" w:eastAsia="宋体" w:cs="宋体"/>
          <w:b w:val="0"/>
          <w:bCs/>
          <w:color w:val="000000"/>
          <w:szCs w:val="28"/>
          <w:highlight w:val="none"/>
          <w:lang w:eastAsia="zh-CN"/>
        </w:rPr>
        <w:t>竞选</w:t>
      </w:r>
      <w:r>
        <w:rPr>
          <w:rFonts w:hint="eastAsia" w:ascii="宋体" w:hAnsi="宋体" w:eastAsia="宋体" w:cs="宋体"/>
          <w:b w:val="0"/>
          <w:bCs/>
          <w:color w:val="000000"/>
          <w:szCs w:val="28"/>
          <w:highlight w:val="none"/>
        </w:rPr>
        <w:t>。</w:t>
      </w:r>
    </w:p>
    <w:p w14:paraId="0B3595B9">
      <w:pPr>
        <w:snapToGrid w:val="0"/>
        <w:spacing w:line="380" w:lineRule="exact"/>
        <w:ind w:firstLine="560" w:firstLineChars="200"/>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lang w:val="en-US" w:eastAsia="zh-CN"/>
        </w:rPr>
        <w:t>（五）</w:t>
      </w:r>
      <w:r>
        <w:rPr>
          <w:rFonts w:hint="eastAsia" w:ascii="宋体" w:hAnsi="宋体" w:eastAsia="宋体" w:cs="宋体"/>
          <w:b w:val="0"/>
          <w:bCs/>
          <w:color w:val="000000"/>
          <w:szCs w:val="28"/>
          <w:highlight w:val="none"/>
        </w:rPr>
        <w:t>本项目不接受合同分包。</w:t>
      </w:r>
    </w:p>
    <w:p w14:paraId="50A83236">
      <w:pPr>
        <w:snapToGrid w:val="0"/>
        <w:spacing w:line="380" w:lineRule="exact"/>
        <w:ind w:firstLine="560" w:firstLineChars="200"/>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lang w:val="en-US" w:eastAsia="zh-CN"/>
        </w:rPr>
        <w:t>（六）</w:t>
      </w:r>
      <w:r>
        <w:rPr>
          <w:rFonts w:hint="eastAsia" w:ascii="宋体" w:hAnsi="宋体" w:eastAsia="宋体" w:cs="宋体"/>
          <w:b w:val="0"/>
          <w:bCs/>
          <w:color w:val="000000"/>
          <w:szCs w:val="28"/>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5DA31450">
      <w:pPr>
        <w:snapToGrid w:val="0"/>
        <w:spacing w:line="380" w:lineRule="exact"/>
        <w:ind w:firstLine="281" w:firstLineChars="100"/>
        <w:outlineLvl w:val="1"/>
        <w:rPr>
          <w:rFonts w:hint="eastAsia" w:ascii="宋体" w:hAnsi="宋体" w:eastAsia="宋体" w:cs="宋体"/>
          <w:b/>
          <w:bCs w:val="0"/>
          <w:color w:val="000000"/>
          <w:szCs w:val="28"/>
          <w:highlight w:val="none"/>
          <w:lang w:val="en-US" w:eastAsia="zh-CN"/>
        </w:rPr>
      </w:pPr>
      <w:bookmarkStart w:id="31" w:name="_Toc21734"/>
      <w:bookmarkStart w:id="32" w:name="_Toc19563"/>
      <w:bookmarkStart w:id="33" w:name="_Toc2840"/>
      <w:r>
        <w:rPr>
          <w:rFonts w:hint="eastAsia" w:ascii="宋体" w:hAnsi="宋体" w:eastAsia="宋体" w:cs="宋体"/>
          <w:b/>
          <w:bCs w:val="0"/>
          <w:color w:val="000000"/>
          <w:szCs w:val="28"/>
          <w:highlight w:val="none"/>
          <w:lang w:val="en-US" w:eastAsia="zh-CN"/>
        </w:rPr>
        <w:t>八、联系方式</w:t>
      </w:r>
      <w:bookmarkEnd w:id="30"/>
      <w:bookmarkEnd w:id="31"/>
      <w:bookmarkEnd w:id="32"/>
      <w:bookmarkEnd w:id="33"/>
    </w:p>
    <w:p w14:paraId="3812D34E">
      <w:pPr>
        <w:numPr>
          <w:ilvl w:val="0"/>
          <w:numId w:val="0"/>
        </w:numPr>
        <w:snapToGrid w:val="0"/>
        <w:spacing w:line="380" w:lineRule="exact"/>
        <w:ind w:firstLine="560" w:firstLineChars="200"/>
        <w:rPr>
          <w:rFonts w:hint="eastAsia" w:ascii="宋体" w:hAnsi="宋体" w:eastAsia="宋体" w:cs="宋体"/>
          <w:b w:val="0"/>
          <w:bCs/>
          <w:color w:val="000000"/>
          <w:szCs w:val="28"/>
          <w:highlight w:val="none"/>
        </w:rPr>
      </w:pPr>
      <w:r>
        <w:rPr>
          <w:rFonts w:hint="eastAsia" w:ascii="宋体" w:hAnsi="宋体" w:eastAsia="宋体" w:cs="宋体"/>
          <w:b w:val="0"/>
          <w:bCs/>
          <w:color w:val="000000"/>
          <w:kern w:val="2"/>
          <w:sz w:val="28"/>
          <w:szCs w:val="28"/>
          <w:lang w:val="en-US" w:eastAsia="zh-CN" w:bidi="ar-SA"/>
        </w:rPr>
        <w:t>（</w:t>
      </w:r>
      <w:r>
        <w:rPr>
          <w:rFonts w:hint="eastAsia" w:ascii="宋体" w:hAnsi="宋体" w:cs="宋体"/>
          <w:b w:val="0"/>
          <w:bCs/>
          <w:color w:val="000000"/>
          <w:kern w:val="2"/>
          <w:sz w:val="28"/>
          <w:szCs w:val="28"/>
          <w:lang w:val="en-US" w:eastAsia="zh-CN" w:bidi="ar-SA"/>
        </w:rPr>
        <w:t>一</w:t>
      </w:r>
      <w:r>
        <w:rPr>
          <w:rFonts w:hint="eastAsia" w:ascii="宋体" w:hAnsi="宋体" w:eastAsia="宋体" w:cs="宋体"/>
          <w:b w:val="0"/>
          <w:bCs/>
          <w:color w:val="000000"/>
          <w:kern w:val="2"/>
          <w:sz w:val="28"/>
          <w:szCs w:val="28"/>
          <w:lang w:val="en-US" w:eastAsia="zh-CN" w:bidi="ar-SA"/>
        </w:rPr>
        <w:t>）</w:t>
      </w:r>
      <w:r>
        <w:rPr>
          <w:rFonts w:hint="eastAsia" w:ascii="宋体" w:hAnsi="宋体" w:eastAsia="宋体" w:cs="宋体"/>
          <w:b w:val="0"/>
          <w:bCs/>
          <w:color w:val="000000"/>
          <w:szCs w:val="28"/>
          <w:highlight w:val="none"/>
        </w:rPr>
        <w:t>采购人：</w:t>
      </w:r>
      <w:r>
        <w:rPr>
          <w:rFonts w:hint="eastAsia" w:ascii="宋体" w:hAnsi="宋体" w:cs="宋体"/>
          <w:b w:val="0"/>
          <w:bCs/>
          <w:color w:val="000000"/>
          <w:szCs w:val="28"/>
          <w:highlight w:val="none"/>
          <w:lang w:val="en-US" w:eastAsia="zh-CN"/>
        </w:rPr>
        <w:t>重庆艺术学校</w:t>
      </w:r>
    </w:p>
    <w:p w14:paraId="3B795238">
      <w:pPr>
        <w:numPr>
          <w:ilvl w:val="0"/>
          <w:numId w:val="0"/>
        </w:numPr>
        <w:snapToGrid w:val="0"/>
        <w:spacing w:line="380" w:lineRule="exact"/>
        <w:ind w:firstLine="560" w:firstLineChars="200"/>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rPr>
        <w:t>联系人：</w:t>
      </w:r>
      <w:r>
        <w:rPr>
          <w:rFonts w:hint="eastAsia" w:ascii="宋体" w:hAnsi="宋体" w:cs="宋体"/>
          <w:b w:val="0"/>
          <w:bCs/>
          <w:color w:val="000000"/>
          <w:szCs w:val="28"/>
          <w:highlight w:val="none"/>
          <w:lang w:val="en-US" w:eastAsia="zh-CN"/>
        </w:rPr>
        <w:t>王</w:t>
      </w:r>
      <w:r>
        <w:rPr>
          <w:rFonts w:hint="eastAsia" w:ascii="宋体" w:hAnsi="宋体" w:eastAsia="宋体" w:cs="宋体"/>
          <w:b w:val="0"/>
          <w:bCs/>
          <w:color w:val="000000"/>
          <w:szCs w:val="28"/>
          <w:highlight w:val="none"/>
          <w:lang w:val="en-US" w:eastAsia="zh-CN"/>
        </w:rPr>
        <w:t>老师</w:t>
      </w:r>
    </w:p>
    <w:p w14:paraId="25B3F357">
      <w:pPr>
        <w:snapToGrid w:val="0"/>
        <w:spacing w:line="380" w:lineRule="exact"/>
        <w:ind w:firstLine="560" w:firstLineChars="200"/>
        <w:rPr>
          <w:rFonts w:hint="eastAsia" w:ascii="宋体" w:hAnsi="宋体" w:eastAsia="宋体" w:cs="宋体"/>
          <w:b w:val="0"/>
          <w:bCs/>
          <w:color w:val="auto"/>
          <w:szCs w:val="28"/>
          <w:highlight w:val="none"/>
        </w:rPr>
      </w:pPr>
      <w:r>
        <w:rPr>
          <w:rFonts w:hint="eastAsia" w:ascii="宋体" w:hAnsi="宋体" w:eastAsia="宋体" w:cs="宋体"/>
          <w:b w:val="0"/>
          <w:bCs/>
          <w:color w:val="auto"/>
          <w:szCs w:val="28"/>
          <w:highlight w:val="none"/>
        </w:rPr>
        <w:t>电  话：</w:t>
      </w:r>
      <w:r>
        <w:rPr>
          <w:rFonts w:hint="eastAsia" w:ascii="宋体" w:hAnsi="宋体" w:eastAsia="宋体" w:cs="宋体"/>
          <w:b w:val="0"/>
          <w:bCs/>
          <w:color w:val="auto"/>
          <w:szCs w:val="28"/>
          <w:highlight w:val="none"/>
          <w:lang w:val="en-US" w:eastAsia="zh-CN"/>
        </w:rPr>
        <w:t>023-62336277</w:t>
      </w:r>
    </w:p>
    <w:p w14:paraId="768C9EA3">
      <w:pPr>
        <w:pStyle w:val="18"/>
        <w:numPr>
          <w:ilvl w:val="0"/>
          <w:numId w:val="0"/>
        </w:numPr>
        <w:tabs>
          <w:tab w:val="right" w:leader="dot" w:pos="9402"/>
        </w:tabs>
        <w:spacing w:line="480" w:lineRule="exact"/>
        <w:ind w:left="0" w:leftChars="0" w:firstLine="560" w:firstLineChars="200"/>
        <w:jc w:val="both"/>
        <w:outlineLvl w:val="9"/>
        <w:rPr>
          <w:rFonts w:hint="eastAsia" w:ascii="宋体" w:hAnsi="宋体" w:eastAsia="宋体" w:cs="宋体"/>
          <w:b w:val="0"/>
          <w:bCs/>
          <w:color w:val="auto"/>
          <w:szCs w:val="28"/>
          <w:highlight w:val="none"/>
        </w:rPr>
      </w:pPr>
      <w:bookmarkStart w:id="34" w:name="_Toc2945"/>
      <w:r>
        <w:rPr>
          <w:rFonts w:hint="eastAsia" w:ascii="宋体" w:hAnsi="宋体" w:eastAsia="宋体" w:cs="宋体"/>
          <w:b w:val="0"/>
          <w:bCs/>
          <w:color w:val="auto"/>
          <w:szCs w:val="28"/>
          <w:highlight w:val="none"/>
        </w:rPr>
        <w:t>地  址：</w:t>
      </w:r>
      <w:bookmarkEnd w:id="34"/>
      <w:bookmarkStart w:id="35" w:name="_Toc21765"/>
      <w:bookmarkStart w:id="36" w:name="_Toc3514"/>
      <w:r>
        <w:rPr>
          <w:rFonts w:hint="eastAsia" w:ascii="宋体" w:hAnsi="宋体" w:eastAsia="宋体" w:cs="宋体"/>
          <w:b w:val="0"/>
          <w:bCs/>
          <w:color w:val="auto"/>
          <w:szCs w:val="28"/>
          <w:highlight w:val="none"/>
          <w:lang w:val="en-US" w:eastAsia="zh-CN"/>
        </w:rPr>
        <w:t>重庆市巴南区尚文大道867号</w:t>
      </w:r>
    </w:p>
    <w:p w14:paraId="264E7B33">
      <w:pPr>
        <w:pStyle w:val="18"/>
        <w:numPr>
          <w:ilvl w:val="0"/>
          <w:numId w:val="0"/>
        </w:numPr>
        <w:tabs>
          <w:tab w:val="right" w:leader="dot" w:pos="9402"/>
        </w:tabs>
        <w:spacing w:line="480" w:lineRule="exact"/>
        <w:ind w:left="0" w:leftChars="0" w:firstLine="560" w:firstLineChars="200"/>
        <w:jc w:val="both"/>
        <w:outlineLvl w:val="9"/>
        <w:rPr>
          <w:rFonts w:hint="eastAsia" w:ascii="宋体" w:hAnsi="宋体" w:eastAsia="宋体" w:cs="宋体"/>
          <w:b w:val="0"/>
          <w:bCs/>
          <w:color w:val="auto"/>
          <w:szCs w:val="28"/>
          <w:highlight w:val="none"/>
        </w:rPr>
      </w:pPr>
    </w:p>
    <w:p w14:paraId="34AE1F5D">
      <w:pPr>
        <w:snapToGrid w:val="0"/>
        <w:ind w:firstLine="560" w:firstLineChars="200"/>
        <w:rPr>
          <w:rFonts w:hint="eastAsia" w:ascii="宋体" w:hAnsi="宋体" w:eastAsia="宋体" w:cs="宋体"/>
          <w:b w:val="0"/>
          <w:bCs/>
          <w:color w:val="000000"/>
          <w:szCs w:val="28"/>
          <w:highlight w:val="none"/>
          <w:lang w:eastAsia="zh-CN"/>
        </w:rPr>
      </w:pPr>
      <w:r>
        <w:rPr>
          <w:rFonts w:hint="eastAsia" w:ascii="宋体" w:hAnsi="宋体" w:eastAsia="宋体" w:cs="宋体"/>
          <w:b w:val="0"/>
          <w:bCs/>
          <w:color w:val="000000"/>
          <w:szCs w:val="28"/>
          <w:highlight w:val="none"/>
        </w:rPr>
        <w:t>（</w:t>
      </w:r>
      <w:r>
        <w:rPr>
          <w:rFonts w:hint="eastAsia" w:ascii="宋体" w:hAnsi="宋体" w:cs="宋体"/>
          <w:b w:val="0"/>
          <w:bCs/>
          <w:color w:val="000000"/>
          <w:szCs w:val="28"/>
          <w:highlight w:val="none"/>
          <w:lang w:val="en-US" w:eastAsia="zh-CN"/>
        </w:rPr>
        <w:t>二</w:t>
      </w:r>
      <w:r>
        <w:rPr>
          <w:rFonts w:hint="eastAsia" w:ascii="宋体" w:hAnsi="宋体" w:eastAsia="宋体" w:cs="宋体"/>
          <w:b w:val="0"/>
          <w:bCs/>
          <w:color w:val="000000"/>
          <w:szCs w:val="28"/>
          <w:highlight w:val="none"/>
        </w:rPr>
        <w:t>）采购代理机构：</w:t>
      </w:r>
      <w:r>
        <w:rPr>
          <w:rFonts w:hint="eastAsia" w:ascii="宋体" w:hAnsi="宋体" w:cs="宋体"/>
          <w:b w:val="0"/>
          <w:bCs/>
          <w:color w:val="000000"/>
          <w:szCs w:val="28"/>
          <w:highlight w:val="none"/>
          <w:lang w:eastAsia="zh-CN"/>
        </w:rPr>
        <w:t>重庆隆特工程咨询有限公司</w:t>
      </w:r>
    </w:p>
    <w:p w14:paraId="1104855A">
      <w:pPr>
        <w:snapToGrid w:val="0"/>
        <w:spacing w:line="380" w:lineRule="exact"/>
        <w:ind w:firstLine="560" w:firstLineChars="200"/>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rPr>
        <w:t>联系人：</w:t>
      </w:r>
      <w:r>
        <w:rPr>
          <w:rFonts w:hint="eastAsia" w:ascii="宋体" w:hAnsi="宋体" w:cs="宋体"/>
          <w:b w:val="0"/>
          <w:bCs/>
          <w:color w:val="000000"/>
          <w:szCs w:val="28"/>
          <w:highlight w:val="none"/>
          <w:lang w:val="en-US" w:eastAsia="zh-CN"/>
        </w:rPr>
        <w:t>陈</w:t>
      </w:r>
      <w:r>
        <w:rPr>
          <w:rFonts w:hint="eastAsia" w:ascii="宋体" w:hAnsi="宋体" w:eastAsia="宋体" w:cs="宋体"/>
          <w:b w:val="0"/>
          <w:bCs/>
          <w:color w:val="000000"/>
          <w:szCs w:val="28"/>
          <w:highlight w:val="none"/>
        </w:rPr>
        <w:t>老师</w:t>
      </w:r>
    </w:p>
    <w:p w14:paraId="66207EBE">
      <w:pPr>
        <w:snapToGrid w:val="0"/>
        <w:spacing w:line="380" w:lineRule="exact"/>
        <w:ind w:firstLine="560" w:firstLineChars="200"/>
        <w:rPr>
          <w:rFonts w:hint="default" w:ascii="宋体" w:hAnsi="宋体" w:eastAsia="宋体" w:cs="宋体"/>
          <w:b w:val="0"/>
          <w:bCs/>
          <w:color w:val="000000"/>
          <w:szCs w:val="28"/>
          <w:highlight w:val="none"/>
          <w:lang w:val="en-US" w:eastAsia="zh-CN"/>
        </w:rPr>
      </w:pPr>
      <w:r>
        <w:rPr>
          <w:rFonts w:hint="eastAsia" w:ascii="宋体" w:hAnsi="宋体" w:eastAsia="宋体" w:cs="宋体"/>
          <w:b w:val="0"/>
          <w:bCs/>
          <w:color w:val="000000"/>
          <w:szCs w:val="28"/>
          <w:highlight w:val="none"/>
        </w:rPr>
        <w:t>电  话：</w:t>
      </w:r>
      <w:r>
        <w:rPr>
          <w:rFonts w:hint="eastAsia" w:ascii="宋体" w:hAnsi="宋体" w:cs="宋体"/>
          <w:b w:val="0"/>
          <w:bCs/>
          <w:color w:val="000000"/>
          <w:szCs w:val="28"/>
          <w:highlight w:val="none"/>
          <w:lang w:val="en-US" w:eastAsia="zh-CN"/>
        </w:rPr>
        <w:t>13399883740</w:t>
      </w:r>
    </w:p>
    <w:p w14:paraId="6E3D1AF3">
      <w:pPr>
        <w:numPr>
          <w:ilvl w:val="0"/>
          <w:numId w:val="0"/>
        </w:numPr>
        <w:snapToGrid w:val="0"/>
        <w:spacing w:line="380" w:lineRule="exact"/>
        <w:ind w:firstLine="560" w:firstLineChars="200"/>
        <w:rPr>
          <w:rFonts w:hint="eastAsia" w:ascii="宋体" w:hAnsi="宋体" w:eastAsia="宋体" w:cs="宋体"/>
          <w:b w:val="0"/>
          <w:bCs/>
          <w:color w:val="000000"/>
          <w:szCs w:val="28"/>
          <w:highlight w:val="none"/>
          <w:lang w:val="en-US" w:eastAsia="zh-CN"/>
        </w:rPr>
      </w:pPr>
      <w:r>
        <w:rPr>
          <w:rFonts w:hint="eastAsia" w:ascii="宋体" w:hAnsi="宋体" w:eastAsia="宋体" w:cs="宋体"/>
          <w:b w:val="0"/>
          <w:bCs/>
          <w:color w:val="000000"/>
          <w:szCs w:val="28"/>
          <w:highlight w:val="none"/>
        </w:rPr>
        <w:t>地  址：</w:t>
      </w:r>
      <w:r>
        <w:rPr>
          <w:rFonts w:hint="eastAsia" w:ascii="宋体" w:hAnsi="宋体" w:eastAsia="宋体" w:cs="宋体"/>
          <w:b w:val="0"/>
          <w:bCs/>
          <w:color w:val="000000"/>
          <w:szCs w:val="28"/>
          <w:highlight w:val="none"/>
          <w:lang w:eastAsia="zh-CN"/>
        </w:rPr>
        <w:t>重庆市渝中区嘉陵江滨江路242号19-7</w:t>
      </w:r>
    </w:p>
    <w:p w14:paraId="46BC6B31">
      <w:pPr>
        <w:rPr>
          <w:rFonts w:hint="eastAsia"/>
        </w:rPr>
      </w:pPr>
    </w:p>
    <w:p w14:paraId="66CF7248">
      <w:pPr>
        <w:pStyle w:val="18"/>
        <w:numPr>
          <w:ilvl w:val="0"/>
          <w:numId w:val="0"/>
        </w:numPr>
        <w:tabs>
          <w:tab w:val="right" w:leader="dot" w:pos="9402"/>
        </w:tabs>
        <w:spacing w:line="480" w:lineRule="exact"/>
        <w:ind w:left="0" w:leftChars="0"/>
        <w:jc w:val="center"/>
        <w:outlineLvl w:val="9"/>
        <w:rPr>
          <w:rFonts w:hint="eastAsia" w:ascii="宋体" w:hAnsi="宋体" w:eastAsia="宋体" w:cs="宋体"/>
          <w:b w:val="0"/>
          <w:bCs/>
          <w:kern w:val="2"/>
          <w:sz w:val="40"/>
          <w:szCs w:val="32"/>
          <w:highlight w:val="none"/>
          <w:lang w:val="en-US" w:eastAsia="zh-CN" w:bidi="ar-SA"/>
        </w:rPr>
      </w:pPr>
    </w:p>
    <w:p w14:paraId="6E7C9F21">
      <w:pPr>
        <w:pStyle w:val="18"/>
        <w:numPr>
          <w:ilvl w:val="0"/>
          <w:numId w:val="0"/>
        </w:numPr>
        <w:tabs>
          <w:tab w:val="right" w:leader="dot" w:pos="9402"/>
        </w:tabs>
        <w:spacing w:line="480" w:lineRule="exact"/>
        <w:ind w:left="0" w:leftChars="0"/>
        <w:jc w:val="center"/>
        <w:outlineLvl w:val="9"/>
        <w:rPr>
          <w:rFonts w:hint="eastAsia" w:ascii="宋体" w:hAnsi="宋体" w:eastAsia="宋体" w:cs="宋体"/>
          <w:b w:val="0"/>
          <w:bCs/>
          <w:kern w:val="2"/>
          <w:sz w:val="40"/>
          <w:szCs w:val="32"/>
          <w:highlight w:val="none"/>
          <w:lang w:val="en-US" w:eastAsia="zh-CN" w:bidi="ar-SA"/>
        </w:rPr>
      </w:pPr>
    </w:p>
    <w:p w14:paraId="6EFC72C1">
      <w:pPr>
        <w:rPr>
          <w:rFonts w:hint="eastAsia" w:ascii="宋体" w:hAnsi="宋体" w:eastAsia="宋体" w:cs="宋体"/>
          <w:b w:val="0"/>
          <w:bCs/>
          <w:kern w:val="2"/>
          <w:sz w:val="40"/>
          <w:szCs w:val="32"/>
          <w:highlight w:val="none"/>
          <w:lang w:val="en-US" w:eastAsia="zh-CN" w:bidi="ar-SA"/>
        </w:rPr>
      </w:pPr>
      <w:r>
        <w:rPr>
          <w:rFonts w:hint="eastAsia" w:ascii="宋体" w:hAnsi="宋体" w:eastAsia="宋体" w:cs="宋体"/>
          <w:b w:val="0"/>
          <w:bCs/>
          <w:kern w:val="2"/>
          <w:sz w:val="40"/>
          <w:szCs w:val="32"/>
          <w:highlight w:val="none"/>
          <w:lang w:val="en-US" w:eastAsia="zh-CN" w:bidi="ar-SA"/>
        </w:rPr>
        <w:br w:type="page"/>
      </w:r>
    </w:p>
    <w:p w14:paraId="6ACFAED9">
      <w:pPr>
        <w:pStyle w:val="18"/>
        <w:numPr>
          <w:ilvl w:val="0"/>
          <w:numId w:val="0"/>
        </w:numPr>
        <w:tabs>
          <w:tab w:val="right" w:leader="dot" w:pos="9402"/>
        </w:tabs>
        <w:spacing w:line="480" w:lineRule="exact"/>
        <w:ind w:left="0" w:leftChars="0"/>
        <w:jc w:val="center"/>
        <w:outlineLvl w:val="0"/>
        <w:rPr>
          <w:rFonts w:hint="eastAsia" w:ascii="宋体" w:hAnsi="宋体" w:eastAsia="宋体" w:cs="宋体"/>
          <w:b/>
          <w:bCs w:val="0"/>
          <w:color w:val="000000"/>
          <w:szCs w:val="28"/>
          <w:highlight w:val="none"/>
          <w:lang w:val="en-US" w:eastAsia="zh-CN"/>
        </w:rPr>
      </w:pPr>
      <w:bookmarkStart w:id="37" w:name="_Toc19675"/>
      <w:r>
        <w:rPr>
          <w:rFonts w:hint="eastAsia" w:ascii="宋体" w:hAnsi="宋体" w:eastAsia="宋体" w:cs="宋体"/>
          <w:b/>
          <w:bCs w:val="0"/>
          <w:kern w:val="2"/>
          <w:sz w:val="40"/>
          <w:szCs w:val="32"/>
          <w:highlight w:val="none"/>
          <w:lang w:val="en-US" w:eastAsia="zh-CN" w:bidi="ar-SA"/>
        </w:rPr>
        <w:t>第二篇</w:t>
      </w:r>
      <w:r>
        <w:rPr>
          <w:rFonts w:hint="eastAsia" w:ascii="宋体" w:hAnsi="宋体" w:eastAsia="宋体" w:cs="宋体"/>
          <w:b/>
          <w:bCs w:val="0"/>
          <w:sz w:val="40"/>
          <w:szCs w:val="32"/>
          <w:highlight w:val="none"/>
        </w:rPr>
        <w:t xml:space="preserve"> 采购项目</w:t>
      </w:r>
      <w:r>
        <w:rPr>
          <w:rFonts w:hint="eastAsia" w:ascii="宋体" w:hAnsi="宋体" w:cs="宋体"/>
          <w:b/>
          <w:bCs w:val="0"/>
          <w:sz w:val="40"/>
          <w:szCs w:val="32"/>
          <w:highlight w:val="none"/>
          <w:lang w:val="en-US" w:eastAsia="zh-CN"/>
        </w:rPr>
        <w:t>服务</w:t>
      </w:r>
      <w:r>
        <w:rPr>
          <w:rFonts w:hint="eastAsia" w:ascii="宋体" w:hAnsi="宋体" w:eastAsia="宋体" w:cs="宋体"/>
          <w:b/>
          <w:bCs w:val="0"/>
          <w:sz w:val="40"/>
          <w:szCs w:val="32"/>
          <w:highlight w:val="none"/>
        </w:rPr>
        <w:t>需求</w:t>
      </w:r>
      <w:bookmarkEnd w:id="35"/>
      <w:bookmarkEnd w:id="36"/>
      <w:bookmarkEnd w:id="37"/>
    </w:p>
    <w:p w14:paraId="5F23021B">
      <w:pPr>
        <w:keepNext w:val="0"/>
        <w:keepLines w:val="0"/>
        <w:pageBreakBefore w:val="0"/>
        <w:kinsoku/>
        <w:wordWrap/>
        <w:overflowPunct/>
        <w:topLinePunct w:val="0"/>
        <w:autoSpaceDE w:val="0"/>
        <w:autoSpaceDN w:val="0"/>
        <w:bidi w:val="0"/>
        <w:adjustRightInd w:val="0"/>
        <w:spacing w:line="400" w:lineRule="exact"/>
        <w:ind w:firstLine="562" w:firstLineChars="200"/>
        <w:jc w:val="left"/>
        <w:rPr>
          <w:rFonts w:hint="eastAsia" w:ascii="宋体" w:hAnsi="宋体" w:eastAsia="宋体" w:cs="宋体"/>
          <w:b/>
          <w:bCs w:val="0"/>
          <w:color w:val="000000"/>
          <w:szCs w:val="28"/>
          <w:highlight w:val="none"/>
          <w:lang w:val="en-US" w:eastAsia="zh-CN"/>
        </w:rPr>
      </w:pPr>
      <w:r>
        <w:rPr>
          <w:rFonts w:hint="eastAsia" w:ascii="宋体" w:hAnsi="宋体" w:eastAsia="宋体" w:cs="宋体"/>
          <w:b/>
          <w:bCs w:val="0"/>
          <w:kern w:val="2"/>
          <w:sz w:val="28"/>
          <w:lang w:val="en-US" w:eastAsia="zh-CN" w:bidi="ar-SA"/>
        </w:rPr>
        <w:t>注：本篇服务需求均为符合性审查中的实质性要求，响应文件若不满足按无效处理。</w:t>
      </w:r>
    </w:p>
    <w:p w14:paraId="721140A9">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1"/>
        <w:rPr>
          <w:rFonts w:hint="eastAsia" w:ascii="宋体" w:hAnsi="宋体" w:eastAsia="宋体" w:cs="宋体"/>
          <w:b/>
          <w:bCs w:val="0"/>
          <w:color w:val="000000"/>
          <w:szCs w:val="28"/>
          <w:highlight w:val="none"/>
          <w:lang w:val="en-US" w:eastAsia="zh-CN"/>
        </w:rPr>
      </w:pPr>
      <w:bookmarkStart w:id="38" w:name="_Toc8574"/>
      <w:r>
        <w:rPr>
          <w:rFonts w:hint="eastAsia" w:ascii="宋体" w:hAnsi="宋体" w:eastAsia="宋体" w:cs="宋体"/>
          <w:b/>
          <w:bCs w:val="0"/>
          <w:color w:val="000000"/>
          <w:szCs w:val="28"/>
          <w:highlight w:val="none"/>
          <w:lang w:val="en-US" w:eastAsia="zh-CN"/>
        </w:rPr>
        <w:t>一、项目概况</w:t>
      </w:r>
      <w:bookmarkEnd w:id="38"/>
    </w:p>
    <w:p w14:paraId="54DB88C4">
      <w:pPr>
        <w:keepNext w:val="0"/>
        <w:keepLines w:val="0"/>
        <w:pageBreakBefore w:val="0"/>
        <w:widowControl w:val="0"/>
        <w:kinsoku/>
        <w:wordWrap/>
        <w:overflowPunct/>
        <w:topLinePunct w:val="0"/>
        <w:autoSpaceDE/>
        <w:autoSpaceDN/>
        <w:bidi w:val="0"/>
        <w:adjustRightInd/>
        <w:snapToGrid w:val="0"/>
        <w:spacing w:line="400" w:lineRule="exact"/>
        <w:ind w:firstLine="562" w:firstLineChars="200"/>
        <w:textAlignment w:val="auto"/>
        <w:rPr>
          <w:rFonts w:hint="eastAsia" w:ascii="宋体" w:hAnsi="宋体" w:eastAsia="宋体" w:cs="宋体"/>
          <w:b w:val="0"/>
          <w:bCs/>
          <w:color w:val="000000"/>
          <w:szCs w:val="28"/>
          <w:highlight w:val="none"/>
          <w:lang w:val="en-US" w:eastAsia="zh-CN"/>
        </w:rPr>
      </w:pPr>
      <w:r>
        <w:rPr>
          <w:rFonts w:hint="eastAsia" w:ascii="宋体" w:hAnsi="宋体" w:eastAsia="宋体" w:cs="宋体"/>
          <w:b/>
          <w:bCs w:val="0"/>
          <w:color w:val="000000"/>
          <w:szCs w:val="28"/>
          <w:highlight w:val="none"/>
          <w:lang w:val="en-US" w:eastAsia="zh-CN"/>
        </w:rPr>
        <w:t>（一）工程名称：</w:t>
      </w:r>
      <w:r>
        <w:rPr>
          <w:rFonts w:hint="eastAsia" w:ascii="宋体" w:hAnsi="宋体" w:eastAsia="宋体" w:cs="宋体"/>
          <w:b w:val="0"/>
          <w:bCs/>
          <w:color w:val="000000"/>
          <w:szCs w:val="28"/>
          <w:highlight w:val="none"/>
          <w:lang w:val="en-US" w:eastAsia="zh-CN"/>
        </w:rPr>
        <w:t>重庆艺术学校非遗研学中心维修改造项目监理</w:t>
      </w:r>
    </w:p>
    <w:p w14:paraId="6670442E">
      <w:pPr>
        <w:keepNext w:val="0"/>
        <w:keepLines w:val="0"/>
        <w:pageBreakBefore w:val="0"/>
        <w:widowControl w:val="0"/>
        <w:kinsoku/>
        <w:wordWrap/>
        <w:overflowPunct/>
        <w:topLinePunct w:val="0"/>
        <w:autoSpaceDE/>
        <w:autoSpaceDN/>
        <w:bidi w:val="0"/>
        <w:adjustRightInd/>
        <w:snapToGrid w:val="0"/>
        <w:spacing w:line="400" w:lineRule="exact"/>
        <w:ind w:firstLine="562" w:firstLineChars="200"/>
        <w:textAlignment w:val="auto"/>
        <w:rPr>
          <w:rFonts w:hint="eastAsia" w:ascii="宋体" w:hAnsi="宋体" w:eastAsia="宋体" w:cs="宋体"/>
          <w:b w:val="0"/>
          <w:bCs/>
          <w:color w:val="000000"/>
          <w:szCs w:val="28"/>
          <w:highlight w:val="none"/>
          <w:lang w:val="en-US" w:eastAsia="zh-CN"/>
        </w:rPr>
      </w:pPr>
      <w:r>
        <w:rPr>
          <w:rFonts w:hint="eastAsia" w:ascii="宋体" w:hAnsi="宋体" w:eastAsia="宋体" w:cs="宋体"/>
          <w:b/>
          <w:bCs w:val="0"/>
          <w:color w:val="000000"/>
          <w:szCs w:val="28"/>
          <w:highlight w:val="none"/>
          <w:lang w:val="en-US" w:eastAsia="zh-CN"/>
        </w:rPr>
        <w:t>（二）工程地址：</w:t>
      </w:r>
      <w:r>
        <w:rPr>
          <w:rFonts w:hint="eastAsia" w:ascii="宋体" w:hAnsi="宋体" w:cs="宋体"/>
          <w:b w:val="0"/>
          <w:bCs/>
          <w:color w:val="000000"/>
          <w:szCs w:val="28"/>
          <w:highlight w:val="none"/>
          <w:lang w:val="en-US" w:eastAsia="zh-CN"/>
        </w:rPr>
        <w:t>重庆艺术学校</w:t>
      </w:r>
    </w:p>
    <w:p w14:paraId="35B96951">
      <w:pPr>
        <w:keepNext w:val="0"/>
        <w:keepLines w:val="0"/>
        <w:pageBreakBefore w:val="0"/>
        <w:widowControl w:val="0"/>
        <w:kinsoku/>
        <w:wordWrap/>
        <w:overflowPunct/>
        <w:topLinePunct w:val="0"/>
        <w:autoSpaceDE/>
        <w:autoSpaceDN/>
        <w:bidi w:val="0"/>
        <w:adjustRightInd/>
        <w:snapToGrid w:val="0"/>
        <w:spacing w:line="400" w:lineRule="exact"/>
        <w:ind w:firstLine="562" w:firstLineChars="200"/>
        <w:textAlignment w:val="auto"/>
        <w:rPr>
          <w:rFonts w:hint="eastAsia" w:ascii="宋体" w:hAnsi="宋体" w:eastAsia="宋体" w:cs="宋体"/>
          <w:b/>
          <w:bCs w:val="0"/>
          <w:color w:val="000000"/>
          <w:szCs w:val="28"/>
          <w:highlight w:val="none"/>
          <w:lang w:val="en-US" w:eastAsia="zh-CN"/>
        </w:rPr>
      </w:pPr>
      <w:r>
        <w:rPr>
          <w:rFonts w:hint="eastAsia" w:ascii="宋体" w:hAnsi="宋体" w:eastAsia="宋体" w:cs="宋体"/>
          <w:b/>
          <w:bCs w:val="0"/>
          <w:color w:val="000000"/>
          <w:szCs w:val="28"/>
          <w:highlight w:val="none"/>
          <w:lang w:val="en-US" w:eastAsia="zh-CN"/>
        </w:rPr>
        <w:t>（</w:t>
      </w:r>
      <w:r>
        <w:rPr>
          <w:rFonts w:hint="eastAsia" w:ascii="宋体" w:hAnsi="宋体" w:cs="宋体"/>
          <w:b/>
          <w:bCs w:val="0"/>
          <w:color w:val="000000"/>
          <w:szCs w:val="28"/>
          <w:highlight w:val="none"/>
          <w:lang w:val="en-US" w:eastAsia="zh-CN"/>
        </w:rPr>
        <w:t>三</w:t>
      </w:r>
      <w:r>
        <w:rPr>
          <w:rFonts w:hint="eastAsia" w:ascii="宋体" w:hAnsi="宋体" w:eastAsia="宋体" w:cs="宋体"/>
          <w:b/>
          <w:bCs w:val="0"/>
          <w:color w:val="000000"/>
          <w:szCs w:val="28"/>
          <w:highlight w:val="none"/>
          <w:lang w:val="en-US" w:eastAsia="zh-CN"/>
        </w:rPr>
        <w:t>）</w:t>
      </w:r>
      <w:r>
        <w:rPr>
          <w:rFonts w:hint="eastAsia" w:ascii="宋体" w:hAnsi="宋体" w:cs="宋体"/>
          <w:b/>
          <w:bCs w:val="0"/>
          <w:color w:val="000000"/>
          <w:szCs w:val="28"/>
          <w:highlight w:val="none"/>
          <w:lang w:val="en-US" w:eastAsia="zh-CN"/>
        </w:rPr>
        <w:t>工程建设内容</w:t>
      </w:r>
      <w:r>
        <w:rPr>
          <w:rFonts w:hint="eastAsia" w:ascii="宋体" w:hAnsi="宋体" w:eastAsia="宋体" w:cs="宋体"/>
          <w:b/>
          <w:bCs w:val="0"/>
          <w:color w:val="000000"/>
          <w:szCs w:val="28"/>
          <w:highlight w:val="none"/>
          <w:lang w:val="en-US" w:eastAsia="zh-CN"/>
        </w:rPr>
        <w:t>：</w:t>
      </w:r>
      <w:bookmarkStart w:id="39" w:name="_Toc12789058"/>
      <w:bookmarkStart w:id="40" w:name="_Toc4428"/>
      <w:bookmarkStart w:id="41" w:name="_Toc20513"/>
    </w:p>
    <w:bookmarkEnd w:id="39"/>
    <w:bookmarkEnd w:id="40"/>
    <w:bookmarkEnd w:id="41"/>
    <w:p w14:paraId="4CF37E86">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宋体" w:hAnsi="宋体" w:eastAsia="宋体" w:cs="宋体"/>
          <w:b w:val="0"/>
          <w:bCs/>
          <w:color w:val="000000"/>
          <w:szCs w:val="28"/>
          <w:highlight w:val="yellow"/>
          <w:lang w:val="en-US" w:eastAsia="zh-CN"/>
        </w:rPr>
      </w:pPr>
      <w:bookmarkStart w:id="42" w:name="_Toc29880"/>
      <w:bookmarkStart w:id="43" w:name="_Toc27184"/>
      <w:r>
        <w:rPr>
          <w:rFonts w:hint="eastAsia" w:ascii="宋体" w:hAnsi="宋体" w:eastAsia="宋体" w:cs="宋体"/>
          <w:b w:val="0"/>
          <w:bCs/>
          <w:color w:val="000000"/>
          <w:szCs w:val="28"/>
          <w:highlight w:val="none"/>
          <w:lang w:val="en-US" w:eastAsia="zh-CN"/>
        </w:rPr>
        <w:t>重庆艺术学校非遗研学中心维修改造项目主要建设包括场地平整改造、教学体验舞台、板房搭设、文化墙搭设、基层及面层铺设、照明设施安装、通风系统安装、配套完善相关场地、排水沟、装修装修等维修改造。</w:t>
      </w:r>
    </w:p>
    <w:p w14:paraId="2ED2C642">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宋体" w:hAnsi="宋体" w:eastAsia="宋体" w:cs="宋体"/>
          <w:b w:val="0"/>
          <w:bCs/>
          <w:color w:val="000000"/>
          <w:szCs w:val="28"/>
          <w:highlight w:val="none"/>
          <w:lang w:val="en-US" w:eastAsia="zh-CN"/>
        </w:rPr>
      </w:pPr>
      <w:r>
        <w:rPr>
          <w:rFonts w:hint="eastAsia" w:ascii="宋体" w:hAnsi="宋体" w:eastAsia="宋体" w:cs="宋体"/>
          <w:b w:val="0"/>
          <w:bCs/>
          <w:color w:val="000000"/>
          <w:szCs w:val="28"/>
          <w:highlight w:val="none"/>
          <w:lang w:val="en-US" w:eastAsia="zh-CN"/>
        </w:rPr>
        <w:t>具体详见采购人提供的施工图、工程量清单、比选文件以及比选文件补遗、答疑、澄清中补充的全部工程内容。</w:t>
      </w:r>
    </w:p>
    <w:p w14:paraId="0C012E5F">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562" w:firstLineChars="200"/>
        <w:textAlignment w:val="auto"/>
        <w:rPr>
          <w:rFonts w:hint="eastAsia" w:ascii="宋体" w:hAnsi="宋体" w:cs="宋体"/>
          <w:b w:val="0"/>
          <w:bCs/>
          <w:color w:val="000000"/>
          <w:szCs w:val="28"/>
          <w:highlight w:val="none"/>
          <w:lang w:val="en-US" w:eastAsia="zh-CN"/>
        </w:rPr>
      </w:pPr>
      <w:r>
        <w:rPr>
          <w:rFonts w:hint="eastAsia" w:ascii="宋体" w:hAnsi="宋体" w:eastAsia="宋体" w:cs="宋体"/>
          <w:b/>
          <w:bCs w:val="0"/>
          <w:color w:val="000000"/>
          <w:szCs w:val="28"/>
          <w:highlight w:val="none"/>
          <w:lang w:val="en-US" w:eastAsia="zh-CN"/>
        </w:rPr>
        <w:t>（四）施</w:t>
      </w:r>
      <w:r>
        <w:rPr>
          <w:rFonts w:hint="eastAsia" w:ascii="宋体" w:hAnsi="宋体" w:cs="宋体"/>
          <w:b/>
          <w:bCs w:val="0"/>
          <w:color w:val="000000"/>
          <w:szCs w:val="28"/>
          <w:highlight w:val="none"/>
          <w:lang w:val="en-US" w:eastAsia="zh-CN"/>
        </w:rPr>
        <w:t>工工期：</w:t>
      </w:r>
      <w:r>
        <w:rPr>
          <w:rFonts w:hint="eastAsia" w:ascii="宋体" w:hAnsi="宋体" w:cs="宋体"/>
          <w:b w:val="0"/>
          <w:bCs/>
          <w:color w:val="000000"/>
          <w:szCs w:val="28"/>
          <w:highlight w:val="none"/>
          <w:lang w:val="en-US" w:eastAsia="zh-CN"/>
        </w:rPr>
        <w:t>90日历天</w:t>
      </w:r>
    </w:p>
    <w:p w14:paraId="76772850">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562" w:firstLineChars="200"/>
        <w:textAlignment w:val="auto"/>
        <w:rPr>
          <w:rFonts w:hint="default" w:ascii="宋体" w:hAnsi="宋体" w:eastAsia="宋体" w:cs="宋体"/>
          <w:b/>
          <w:bCs w:val="0"/>
          <w:color w:val="000000"/>
          <w:szCs w:val="28"/>
          <w:highlight w:val="none"/>
          <w:lang w:val="en-US" w:eastAsia="zh-CN"/>
        </w:rPr>
      </w:pPr>
      <w:r>
        <w:rPr>
          <w:rFonts w:hint="eastAsia" w:ascii="宋体" w:hAnsi="宋体" w:eastAsia="宋体" w:cs="宋体"/>
          <w:b/>
          <w:bCs w:val="0"/>
          <w:color w:val="000000"/>
          <w:szCs w:val="28"/>
          <w:highlight w:val="none"/>
          <w:lang w:val="en-US" w:eastAsia="zh-CN"/>
        </w:rPr>
        <w:t>（五）总投资：</w:t>
      </w:r>
      <w:r>
        <w:rPr>
          <w:rFonts w:hint="eastAsia" w:ascii="宋体" w:hAnsi="宋体" w:eastAsia="宋体" w:cs="宋体"/>
          <w:b w:val="0"/>
          <w:bCs/>
          <w:color w:val="000000"/>
          <w:szCs w:val="28"/>
          <w:highlight w:val="none"/>
          <w:lang w:val="en-US" w:eastAsia="zh-CN"/>
        </w:rPr>
        <w:t>约3</w:t>
      </w:r>
      <w:r>
        <w:rPr>
          <w:rFonts w:hint="eastAsia" w:ascii="宋体" w:hAnsi="宋体" w:cs="宋体"/>
          <w:b w:val="0"/>
          <w:bCs/>
          <w:color w:val="000000"/>
          <w:szCs w:val="28"/>
          <w:highlight w:val="none"/>
          <w:lang w:val="en-US" w:eastAsia="zh-CN"/>
        </w:rPr>
        <w:t>10</w:t>
      </w:r>
      <w:r>
        <w:rPr>
          <w:rFonts w:hint="eastAsia" w:ascii="宋体" w:hAnsi="宋体" w:cs="宋体"/>
          <w:b w:val="0"/>
          <w:bCs/>
          <w:color w:val="000000"/>
          <w:kern w:val="2"/>
          <w:sz w:val="28"/>
          <w:szCs w:val="24"/>
          <w:lang w:val="en-US" w:eastAsia="zh-CN" w:bidi="ar-SA"/>
        </w:rPr>
        <w:t>万元</w:t>
      </w:r>
    </w:p>
    <w:p w14:paraId="679A1440">
      <w:pPr>
        <w:keepNext w:val="0"/>
        <w:keepLines w:val="0"/>
        <w:pageBreakBefore w:val="0"/>
        <w:widowControl w:val="0"/>
        <w:kinsoku/>
        <w:wordWrap/>
        <w:overflowPunct/>
        <w:topLinePunct w:val="0"/>
        <w:autoSpaceDE/>
        <w:autoSpaceDN/>
        <w:bidi w:val="0"/>
        <w:adjustRightInd/>
        <w:snapToGrid w:val="0"/>
        <w:spacing w:line="400" w:lineRule="exact"/>
        <w:ind w:firstLine="562" w:firstLineChars="200"/>
        <w:textAlignment w:val="auto"/>
        <w:rPr>
          <w:rFonts w:hint="eastAsia" w:ascii="宋体" w:hAnsi="宋体" w:eastAsia="宋体" w:cs="宋体"/>
          <w:b/>
          <w:bCs w:val="0"/>
          <w:szCs w:val="28"/>
          <w:lang w:val="en-US" w:eastAsia="zh-CN"/>
        </w:rPr>
      </w:pPr>
      <w:r>
        <w:rPr>
          <w:rFonts w:hint="eastAsia" w:ascii="宋体" w:hAnsi="宋体" w:cs="宋体"/>
          <w:b/>
          <w:bCs w:val="0"/>
          <w:color w:val="000000"/>
          <w:szCs w:val="28"/>
          <w:highlight w:val="none"/>
          <w:lang w:val="en-US" w:eastAsia="zh-CN"/>
        </w:rPr>
        <w:t>（六）比选范围：</w:t>
      </w:r>
      <w:r>
        <w:rPr>
          <w:rFonts w:hint="eastAsia" w:ascii="宋体" w:hAnsi="宋体" w:eastAsia="宋体" w:cs="宋体"/>
          <w:b w:val="0"/>
          <w:bCs/>
          <w:color w:val="000000"/>
          <w:szCs w:val="28"/>
          <w:highlight w:val="none"/>
          <w:lang w:val="en-US" w:eastAsia="zh-CN"/>
        </w:rPr>
        <w:t>为重庆艺术学校非遗研学中心维修改造项目提供施工监理服务，施工阶段及缺陷责任期监理，包括：“三控制、两管理、一协调、一履职”即：质量控制、造价控制、进度控制，合同管理、信息管理，对工程建设相关方的关系进行协调，履行建设工程安全生产管理法定的监理职责。</w:t>
      </w:r>
    </w:p>
    <w:p w14:paraId="245258A2">
      <w:pPr>
        <w:pStyle w:val="5"/>
        <w:spacing w:before="0" w:after="0" w:line="400" w:lineRule="exact"/>
        <w:rPr>
          <w:rFonts w:hint="eastAsia" w:ascii="宋体" w:hAnsi="宋体" w:eastAsia="宋体" w:cs="宋体"/>
          <w:b/>
          <w:bCs w:val="0"/>
          <w:color w:val="000000"/>
          <w:kern w:val="2"/>
          <w:sz w:val="28"/>
          <w:szCs w:val="28"/>
          <w:highlight w:val="none"/>
          <w:lang w:val="en-US" w:eastAsia="zh-CN" w:bidi="ar-SA"/>
        </w:rPr>
      </w:pPr>
      <w:bookmarkStart w:id="44" w:name="_Toc157599004"/>
      <w:bookmarkStart w:id="45" w:name="_Toc182494474"/>
      <w:r>
        <w:rPr>
          <w:rFonts w:hint="eastAsia" w:ascii="宋体" w:hAnsi="宋体" w:eastAsia="宋体" w:cs="宋体"/>
          <w:b/>
          <w:bCs w:val="0"/>
          <w:color w:val="000000"/>
          <w:kern w:val="2"/>
          <w:sz w:val="28"/>
          <w:szCs w:val="28"/>
          <w:highlight w:val="none"/>
          <w:lang w:val="en-US" w:eastAsia="zh-CN" w:bidi="ar-SA"/>
        </w:rPr>
        <w:t>二、监理服务范围</w:t>
      </w:r>
      <w:bookmarkEnd w:id="44"/>
      <w:bookmarkEnd w:id="45"/>
    </w:p>
    <w:p w14:paraId="4B3C2BAE">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完成重庆艺术学校原门诊部、住院部修缮工程的全程监理，本次监理采购工作内容为对本次实施工程内容的施工准备阶段、施工阶段、竣工验收阶段、工程结算（含配合审计工作）、缺陷责任阶段及与该工程有关的其它需要配合的工作等全过程监理服务。包括对整个项目的“三控制、两管理、一协调、一履职”即：质量控制、造价控制、进度控制，合同管理、信息管理，对工程建设相关方的关系进行协调，履行建设工程安全生产管理法定的监理职责。并配合结算审计工作。</w:t>
      </w:r>
    </w:p>
    <w:p w14:paraId="1995B755">
      <w:pPr>
        <w:pStyle w:val="8"/>
        <w:snapToGrid/>
        <w:spacing w:line="400" w:lineRule="exact"/>
        <w:ind w:firstLine="560" w:firstLineChars="200"/>
        <w:rPr>
          <w:rFonts w:hint="default"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监理单位尽早介入工程前期方案合理性、造价准确性等前期工作，确保工程施工期间监理单位对整个项目质量、安全、进度等全面的监督，确保监理服务的质量，监理单位必须满足专业监理人员常驻现场，通过旁站、巡视、检测、成品检验、中间验收等来严格控制工程质量和安全，并参与对项目全过程的管理和建设，含方案设计、施工设计、预算编制、限价的审核，工程招标文件审核，工程现场管理，结算审核，竣工资料收集等。</w:t>
      </w:r>
    </w:p>
    <w:p w14:paraId="388C3681">
      <w:pPr>
        <w:pStyle w:val="5"/>
        <w:spacing w:before="0" w:after="0" w:line="400" w:lineRule="exact"/>
        <w:rPr>
          <w:rFonts w:hint="eastAsia" w:ascii="宋体" w:hAnsi="宋体" w:eastAsia="宋体" w:cs="宋体"/>
          <w:b/>
          <w:bCs w:val="0"/>
          <w:color w:val="000000"/>
          <w:kern w:val="2"/>
          <w:sz w:val="28"/>
          <w:szCs w:val="28"/>
          <w:highlight w:val="none"/>
          <w:lang w:val="en-US" w:eastAsia="zh-CN" w:bidi="ar-SA"/>
        </w:rPr>
      </w:pPr>
      <w:bookmarkStart w:id="46" w:name="_Toc157599005"/>
      <w:bookmarkStart w:id="47" w:name="_Toc182494475"/>
      <w:r>
        <w:rPr>
          <w:rFonts w:hint="eastAsia" w:ascii="宋体" w:hAnsi="宋体" w:eastAsia="宋体" w:cs="宋体"/>
          <w:b/>
          <w:bCs w:val="0"/>
          <w:color w:val="000000"/>
          <w:kern w:val="2"/>
          <w:sz w:val="28"/>
          <w:szCs w:val="28"/>
          <w:highlight w:val="none"/>
          <w:lang w:val="en-US" w:eastAsia="zh-CN" w:bidi="ar-SA"/>
        </w:rPr>
        <w:t>三、监理服务标准</w:t>
      </w:r>
      <w:bookmarkEnd w:id="46"/>
      <w:bookmarkEnd w:id="47"/>
    </w:p>
    <w:p w14:paraId="0807A3B4">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服务质量达到《建设工程监理规范》（GB/T50319—2013）等国家现行有关法规要求。</w:t>
      </w:r>
    </w:p>
    <w:p w14:paraId="0A0F6639">
      <w:pPr>
        <w:pStyle w:val="5"/>
        <w:spacing w:before="0" w:after="0" w:line="400" w:lineRule="exact"/>
        <w:rPr>
          <w:rFonts w:hint="eastAsia" w:ascii="宋体" w:hAnsi="宋体" w:eastAsia="宋体" w:cs="宋体"/>
          <w:b/>
          <w:bCs w:val="0"/>
          <w:color w:val="000000"/>
          <w:kern w:val="2"/>
          <w:sz w:val="28"/>
          <w:szCs w:val="28"/>
          <w:highlight w:val="none"/>
          <w:lang w:val="en-US" w:eastAsia="zh-CN" w:bidi="ar-SA"/>
        </w:rPr>
      </w:pPr>
      <w:bookmarkStart w:id="48" w:name="_Toc182494476"/>
      <w:bookmarkStart w:id="49" w:name="_Toc168480727"/>
      <w:r>
        <w:rPr>
          <w:rFonts w:hint="eastAsia" w:ascii="宋体" w:hAnsi="宋体" w:eastAsia="宋体" w:cs="宋体"/>
          <w:b/>
          <w:bCs w:val="0"/>
          <w:color w:val="000000"/>
          <w:kern w:val="2"/>
          <w:sz w:val="28"/>
          <w:szCs w:val="28"/>
          <w:highlight w:val="none"/>
          <w:lang w:val="en-US" w:eastAsia="zh-CN" w:bidi="ar-SA"/>
        </w:rPr>
        <w:t>四、监理服务目标</w:t>
      </w:r>
      <w:bookmarkEnd w:id="48"/>
      <w:bookmarkEnd w:id="49"/>
    </w:p>
    <w:p w14:paraId="179BB88C">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本项目的总体监理目标主要是在本项目实施的各个阶段严格审查关键性过程和阶段性结果，检查项目功能和非功能方面是否符合项目合同和项目需求，对质量、变更和投资等进行控制，规范项目的整个实施过程。</w:t>
      </w:r>
    </w:p>
    <w:p w14:paraId="489070B3">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1.审核项目测试验收方案（验收目标、责任双方、验收提交清单、验收标准、验收方式、验收环境）的符合性及可行性；</w:t>
      </w:r>
    </w:p>
    <w:p w14:paraId="5BFB3DA5">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2.促使项目最终功能和非功能符合合同要求、法律法规和行业标准；</w:t>
      </w:r>
    </w:p>
    <w:p w14:paraId="519B2606">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3.推动项目各阶段技术、管理文档符合软件开发国家标准。</w:t>
      </w:r>
    </w:p>
    <w:p w14:paraId="113DBA1E">
      <w:pPr>
        <w:pStyle w:val="5"/>
        <w:spacing w:before="0" w:after="0" w:line="400" w:lineRule="exact"/>
        <w:rPr>
          <w:rFonts w:hint="eastAsia" w:ascii="宋体" w:hAnsi="宋体" w:eastAsia="宋体" w:cs="宋体"/>
          <w:b/>
          <w:bCs w:val="0"/>
          <w:color w:val="000000"/>
          <w:kern w:val="2"/>
          <w:sz w:val="28"/>
          <w:szCs w:val="28"/>
          <w:highlight w:val="none"/>
          <w:lang w:val="en-US" w:eastAsia="zh-CN" w:bidi="ar-SA"/>
        </w:rPr>
      </w:pPr>
      <w:bookmarkStart w:id="50" w:name="_Toc157599006"/>
      <w:bookmarkStart w:id="51" w:name="_Toc182494477"/>
      <w:r>
        <w:rPr>
          <w:rFonts w:hint="eastAsia" w:ascii="宋体" w:hAnsi="宋体" w:eastAsia="宋体" w:cs="宋体"/>
          <w:b/>
          <w:bCs w:val="0"/>
          <w:color w:val="000000"/>
          <w:kern w:val="2"/>
          <w:sz w:val="28"/>
          <w:szCs w:val="28"/>
          <w:highlight w:val="none"/>
          <w:lang w:val="en-US" w:eastAsia="zh-CN" w:bidi="ar-SA"/>
        </w:rPr>
        <w:t>五、监理工作要求</w:t>
      </w:r>
      <w:bookmarkEnd w:id="50"/>
      <w:bookmarkEnd w:id="51"/>
    </w:p>
    <w:p w14:paraId="7E108C1E">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（1）质量控制目标：达到强制性质量标准，满足国家现行有关施工质量验收规范要求并验收合格。</w:t>
      </w:r>
    </w:p>
    <w:p w14:paraId="78819EEC">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（2）造价控制目标：控制在概算批复内，无超前支付发生，严格控制工程变更。</w:t>
      </w:r>
    </w:p>
    <w:p w14:paraId="59617845">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（3）进度控制目标：督促施工单位采用合理的施工工艺和工序按期完工。</w:t>
      </w:r>
    </w:p>
    <w:p w14:paraId="729407EC">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（4）合同管理：正确处理项目有关的合同索赔和合同纠纷。</w:t>
      </w:r>
    </w:p>
    <w:p w14:paraId="689D1DFF">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（5）信息管理：对项目施工阶段的信息进行收集、整理和保管，保证过程中重要环节的可追溯性。</w:t>
      </w:r>
    </w:p>
    <w:p w14:paraId="45F7A174">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（6）协调管理：对工程建设相关方的关系进行协调。</w:t>
      </w:r>
    </w:p>
    <w:p w14:paraId="71120BFC">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（7）安全生产履职：履行建设工程安全生产管理法定的监理职责。</w:t>
      </w:r>
    </w:p>
    <w:p w14:paraId="346BC29E">
      <w:pPr>
        <w:pStyle w:val="5"/>
        <w:spacing w:before="0" w:after="0" w:line="400" w:lineRule="exact"/>
        <w:rPr>
          <w:rFonts w:hint="eastAsia" w:ascii="宋体" w:hAnsi="宋体" w:eastAsia="宋体" w:cs="宋体"/>
          <w:b/>
          <w:bCs w:val="0"/>
          <w:color w:val="000000"/>
          <w:kern w:val="2"/>
          <w:sz w:val="28"/>
          <w:szCs w:val="28"/>
          <w:highlight w:val="none"/>
          <w:lang w:val="en-US" w:eastAsia="zh-CN" w:bidi="ar-SA"/>
        </w:rPr>
      </w:pPr>
      <w:bookmarkStart w:id="52" w:name="_Toc157599007"/>
      <w:bookmarkStart w:id="53" w:name="_Toc182494478"/>
      <w:r>
        <w:rPr>
          <w:rFonts w:hint="eastAsia" w:ascii="宋体" w:hAnsi="宋体" w:eastAsia="宋体" w:cs="宋体"/>
          <w:b/>
          <w:bCs w:val="0"/>
          <w:color w:val="000000"/>
          <w:kern w:val="2"/>
          <w:sz w:val="28"/>
          <w:szCs w:val="28"/>
          <w:highlight w:val="none"/>
          <w:lang w:val="en-US" w:eastAsia="zh-CN" w:bidi="ar-SA"/>
        </w:rPr>
        <w:t>六、监理工作其他说明</w:t>
      </w:r>
      <w:bookmarkEnd w:id="52"/>
      <w:bookmarkEnd w:id="53"/>
    </w:p>
    <w:p w14:paraId="749405ED">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 xml:space="preserve">(1)协助委托人编写开工报告；  </w:t>
      </w:r>
    </w:p>
    <w:p w14:paraId="2F68B6F5">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(2)审查承包人各项施工准备工作，下达开工通知书；</w:t>
      </w:r>
    </w:p>
    <w:p w14:paraId="53E92D48">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 xml:space="preserve">(3)督促承包人施工管理制度和质量保证体系的建立、健全与实施；  </w:t>
      </w:r>
    </w:p>
    <w:p w14:paraId="6592D220">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 xml:space="preserve">(4)审查承包人提交的施工组织设计、施工服务方案和施工进度计划，并督促实施；  </w:t>
      </w:r>
    </w:p>
    <w:p w14:paraId="57E3E749">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 xml:space="preserve">(5)组织设计交底，图纸会审，审查设计变更；  </w:t>
      </w:r>
    </w:p>
    <w:p w14:paraId="032A547A">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(6)审核承包人提出的分包工程项目及选择分包的单位；</w:t>
      </w:r>
    </w:p>
    <w:p w14:paraId="6506430E">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(7)编制投资控制计划，复核已完工程量，签署工程中期付款凭证；</w:t>
      </w:r>
    </w:p>
    <w:p w14:paraId="68F4DD5F">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 xml:space="preserve">(8)设计变更经设计咨询单位审核、业主批准后，发布施工工程变更令；  </w:t>
      </w:r>
    </w:p>
    <w:p w14:paraId="579850E4">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 xml:space="preserve">(9)审查工程使用的原材料、半成品、成品、构配件和设备的质量，必须实时进行测试和监控；  </w:t>
      </w:r>
    </w:p>
    <w:p w14:paraId="09E595F3">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 xml:space="preserve">(10)监督承包人严格按技术和设计文件施工， 控制工程质量，重要工程部位督促承包人实施预控措施；  </w:t>
      </w:r>
    </w:p>
    <w:p w14:paraId="449EC269">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 xml:space="preserve">(11)抽查工程施工质量，对隐蔽工程进行复验签证，组织工程质量事故的分析及处理；  </w:t>
      </w:r>
    </w:p>
    <w:p w14:paraId="494A9FBC">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 xml:space="preserve">(12)分阶段进行进度控制，及时提出调整意见；  </w:t>
      </w:r>
    </w:p>
    <w:p w14:paraId="522EDB2C">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 xml:space="preserve">(13)协助处理合同纠纷和索赔事宜， 协调委托人与承包人之间的争议； </w:t>
      </w:r>
    </w:p>
    <w:p w14:paraId="24035C67">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 xml:space="preserve">（14）施工阶段监理过程中必须实行旁站监理， 要规范旁站行为，切实提高工程的实效，保证工程质量；  </w:t>
      </w:r>
    </w:p>
    <w:p w14:paraId="2C3D5979">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 xml:space="preserve">(15)督促检查安全生产，文明施工；  </w:t>
      </w:r>
    </w:p>
    <w:p w14:paraId="2ACD8145">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 xml:space="preserve">(16)编制监理工作月报、 监理工作总结和质检运行报告，报业主和政府有关主管部门；  </w:t>
      </w:r>
    </w:p>
    <w:p w14:paraId="7A9DA5CA">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 xml:space="preserve">(17)督促承包人整理合同文件及施工技术档案资料；   </w:t>
      </w:r>
    </w:p>
    <w:p w14:paraId="7B679E75">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(18)组织对工程各分部分项验收、转序验收、初验，参与工程收文、 工程竣工验收， 对施工质量提出评价意见；</w:t>
      </w:r>
    </w:p>
    <w:p w14:paraId="766B98DD">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 xml:space="preserve">(19)审核竣工图纸和其他技术文件资料；  </w:t>
      </w:r>
    </w:p>
    <w:p w14:paraId="611A6C41">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 xml:space="preserve">(20)编制监理工作竣工文件和项目工程最终总结；  </w:t>
      </w:r>
    </w:p>
    <w:p w14:paraId="236E6F1F">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 xml:space="preserve">(21)签发交工验收证书和工程缺陷责任终止证书；配合完成缺陷责任期修复；  </w:t>
      </w:r>
    </w:p>
    <w:p w14:paraId="683D68EA">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 xml:space="preserve">(22)签发最终支付证书；  </w:t>
      </w:r>
    </w:p>
    <w:p w14:paraId="172ECD2E">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(23)以及其他监理应完成的工作。</w:t>
      </w:r>
    </w:p>
    <w:p w14:paraId="781FE194">
      <w:pPr>
        <w:pStyle w:val="5"/>
        <w:spacing w:before="0" w:after="0" w:line="400" w:lineRule="exact"/>
        <w:rPr>
          <w:rFonts w:hint="eastAsia" w:ascii="宋体" w:hAnsi="宋体" w:cs="方正仿宋_GBK"/>
          <w:color w:val="auto"/>
          <w:sz w:val="24"/>
          <w:szCs w:val="24"/>
          <w:highlight w:val="none"/>
        </w:rPr>
      </w:pPr>
      <w:bookmarkStart w:id="54" w:name="_Toc182494479"/>
      <w:bookmarkStart w:id="55" w:name="_Toc157599008"/>
      <w:r>
        <w:rPr>
          <w:rFonts w:hint="eastAsia" w:ascii="宋体" w:hAnsi="宋体" w:cs="方正仿宋_GBK"/>
          <w:color w:val="auto"/>
          <w:sz w:val="24"/>
          <w:szCs w:val="24"/>
          <w:highlight w:val="none"/>
        </w:rPr>
        <w:t>七、监理人员要求</w:t>
      </w:r>
      <w:bookmarkEnd w:id="54"/>
      <w:bookmarkEnd w:id="55"/>
    </w:p>
    <w:p w14:paraId="44CEE341">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1.总监理工程师：1人</w:t>
      </w:r>
    </w:p>
    <w:p w14:paraId="2945CE5F">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为供应商本单位在职人员，具备建设行政主管部门颁发的监理工程师注册执业证书（注册专业为房屋建筑工程）并在供应商本单位注册执业，工程类中级及以上技术职称。</w:t>
      </w:r>
    </w:p>
    <w:p w14:paraId="4C921355">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总监理工程师中标后只在本项目担任监理职务。供应商须为拟派的总监理工程师提供以下（1）～（3）承诺：</w:t>
      </w:r>
    </w:p>
    <w:p w14:paraId="46727F62">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1）到岗履职承诺：承诺拟派的总监理工程师中标后只在本项目任职，签订合同时拟派的总监理工程师必须与响应文件中的总监理工程师一致，并满足办理相关手续的要求。不能按承诺到岗履职的，采购人按合同相关条款要求供应商承担责任并上报行政主管部门，给采购人造成损失的，供应商依法承担赔偿责任或违约责任。拟派总监理工程师中标后不得随意更换。</w:t>
      </w:r>
    </w:p>
    <w:p w14:paraId="79176186">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2）未被禁止参与投标承诺：承诺拟派的总监理工程师未被重庆市（含市或任意区县）有关行业主管部门暂停其在渝承揽的新业务中任职。若其被暂停在渝承揽的新业务中任职但仍参加投标，将被否决投标；已取得中标候选人资格或中标资格的，采购人有权取消供应商中标候选人资格或中标资格；给采购人造成损失的，供应商依法承担赔偿责任或违约责任。</w:t>
      </w:r>
    </w:p>
    <w:p w14:paraId="53390E74">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（3）其它承诺：为保证供应商拟派的总监理工程师到本项目到岗履职，供应商还需承诺：</w:t>
      </w:r>
    </w:p>
    <w:p w14:paraId="5F305F9C">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若供应商拟派本项目的总监理工程师有在其他项目任职的情形的（或有在其他项目中标或拟中标的情形的），应在收到中标通知书后 14 日内，办理完成放弃在其他项目任职的手续（或办理完成放弃在其他项目中标或拟中标的手续），采购人在合同签订前有权对供应商拟派总监理工程师在其他项目的任职情形（或在其他项目的中标或拟中标情形）进行核查，若与承诺内容不符，视为供应商放弃中标资格。在合同签订时，供应商需确保拟派总监理工程师符合相关规定的任职条件，否则视为供应商放弃中标资格。</w:t>
      </w:r>
    </w:p>
    <w:p w14:paraId="3BD957ED">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放弃在其他项目任职的需提供：①经现供职的其他项目业主或建设单位同意任职变更的文件；②负责项目监管的行业行政主管部门出具同意任职变更的证明材料。</w:t>
      </w:r>
    </w:p>
    <w:p w14:paraId="3AEE9A79">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放弃在其他项目中标或拟中标的需提供：①经中标或拟中标的其他项目建设单位同意的放弃中标函。</w:t>
      </w:r>
    </w:p>
    <w:p w14:paraId="78ECC756">
      <w:pPr>
        <w:pStyle w:val="8"/>
        <w:snapToGrid/>
        <w:spacing w:line="400" w:lineRule="exact"/>
        <w:ind w:firstLine="482" w:firstLineChars="200"/>
        <w:rPr>
          <w:rFonts w:hint="eastAsia" w:ascii="宋体" w:hAnsi="宋体" w:cs="等线"/>
          <w:b/>
          <w:color w:val="auto"/>
          <w:szCs w:val="21"/>
          <w:highlight w:val="none"/>
        </w:rPr>
      </w:pPr>
      <w:r>
        <w:rPr>
          <w:rFonts w:hint="eastAsia" w:ascii="宋体" w:hAnsi="宋体" w:cs="等线"/>
          <w:b/>
          <w:color w:val="auto"/>
          <w:szCs w:val="21"/>
          <w:highlight w:val="none"/>
        </w:rPr>
        <w:t>（提供拟派总监理工程师有效的监理工程师注册执业证书、职称证书、身份证、供应商为其缴纳的养老保险证明材料复印件（投标截止日前3个月中任意1个月）、承诺书并加盖供应商公章）</w:t>
      </w:r>
    </w:p>
    <w:p w14:paraId="6E4D655D">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2.专业监理工程师:</w:t>
      </w:r>
    </w:p>
    <w:p w14:paraId="7DFCDACA">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（1）建筑专业监理工程师1人。</w:t>
      </w:r>
    </w:p>
    <w:p w14:paraId="7582D427">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①具备建设行政主管部门颁发的有效的监理注册执业证书或重庆市监理工程师岗位证书或重庆市监理工程师监理业务培训合格证，注册专业为房屋建筑工程，且为本单位人员。</w:t>
      </w:r>
    </w:p>
    <w:p w14:paraId="6D63913D">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②具备有效的工程类中级及以上职称，且为本单位人员。</w:t>
      </w:r>
    </w:p>
    <w:p w14:paraId="755B3427">
      <w:pPr>
        <w:pStyle w:val="8"/>
        <w:snapToGrid/>
        <w:spacing w:line="400" w:lineRule="exact"/>
        <w:ind w:firstLine="482" w:firstLineChars="200"/>
        <w:rPr>
          <w:rFonts w:hint="eastAsia" w:ascii="宋体" w:hAnsi="宋体" w:cs="宋体"/>
          <w:b/>
          <w:color w:val="auto"/>
          <w:szCs w:val="24"/>
          <w:highlight w:val="none"/>
        </w:rPr>
      </w:pPr>
      <w:r>
        <w:rPr>
          <w:rFonts w:hint="eastAsia" w:ascii="宋体" w:hAnsi="宋体" w:cs="宋体"/>
          <w:b/>
          <w:color w:val="auto"/>
          <w:szCs w:val="24"/>
          <w:highlight w:val="none"/>
        </w:rPr>
        <w:t>（提供监理工程师注册执业证书或岗位证书或监理业务培训合格证、</w:t>
      </w:r>
      <w:r>
        <w:rPr>
          <w:rFonts w:hint="eastAsia" w:ascii="宋体" w:hAnsi="宋体" w:cs="宋体"/>
          <w:b/>
          <w:bCs/>
          <w:color w:val="auto"/>
          <w:szCs w:val="24"/>
          <w:highlight w:val="none"/>
          <w:lang w:val="en-US" w:eastAsia="zh-CN"/>
        </w:rPr>
        <w:t>职称证书、</w:t>
      </w:r>
      <w:r>
        <w:rPr>
          <w:rFonts w:hint="eastAsia" w:ascii="宋体" w:hAnsi="宋体" w:cs="宋体"/>
          <w:b/>
          <w:color w:val="auto"/>
          <w:szCs w:val="24"/>
          <w:highlight w:val="none"/>
        </w:rPr>
        <w:t>身份证复印件、</w:t>
      </w:r>
      <w:r>
        <w:rPr>
          <w:rFonts w:hint="eastAsia" w:ascii="宋体" w:hAnsi="宋体" w:cs="等线"/>
          <w:b/>
          <w:color w:val="auto"/>
          <w:szCs w:val="21"/>
          <w:highlight w:val="none"/>
        </w:rPr>
        <w:t>供应商为其缴纳的养老保险证明材料复印件（投标截止日前3个月中任意1个月）</w:t>
      </w:r>
      <w:r>
        <w:rPr>
          <w:rFonts w:hint="eastAsia" w:ascii="宋体" w:hAnsi="宋体" w:cs="宋体"/>
          <w:b/>
          <w:color w:val="auto"/>
          <w:szCs w:val="24"/>
          <w:highlight w:val="none"/>
        </w:rPr>
        <w:t>并加盖供应商公章）</w:t>
      </w:r>
    </w:p>
    <w:p w14:paraId="1E71CA13">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3.监理员要求</w:t>
      </w:r>
    </w:p>
    <w:p w14:paraId="7FE46496">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供应商须自行承诺中标后在签订合同之前，须按照建设行政主管部门的要求组建项目监理部，配置项目监理员，出具任命文件。任命文件应当明确监理员的职责、岗位设置、人员配备，并书面通知采购人。监理员应持有建设行政主管部门要求的证书，并提供供应商为其缴纳的养老保险证明材料。中标后不能满足该要求的，采购人可取消供应商中标资格；签订合同后不满足该要求的，采购人按合同相关条款要求供应商承担责任并上报行政主管部门；给采购人造成损失的，供应商依法承担赔偿责任或违约责任。</w:t>
      </w:r>
    </w:p>
    <w:p w14:paraId="717A44BD">
      <w:pPr>
        <w:pStyle w:val="8"/>
        <w:snapToGrid/>
        <w:spacing w:line="400" w:lineRule="exact"/>
        <w:ind w:firstLine="482" w:firstLineChars="200"/>
        <w:rPr>
          <w:rFonts w:hint="eastAsia" w:ascii="宋体" w:hAnsi="宋体" w:cs="宋体"/>
          <w:b/>
          <w:color w:val="auto"/>
          <w:szCs w:val="24"/>
          <w:highlight w:val="none"/>
        </w:rPr>
      </w:pPr>
      <w:r>
        <w:rPr>
          <w:rFonts w:hint="eastAsia" w:ascii="宋体" w:hAnsi="宋体" w:cs="宋体"/>
          <w:b/>
          <w:color w:val="auto"/>
          <w:szCs w:val="24"/>
          <w:highlight w:val="none"/>
        </w:rPr>
        <w:t>（提供承诺书）</w:t>
      </w:r>
    </w:p>
    <w:p w14:paraId="7CA1FA21">
      <w:pPr>
        <w:pStyle w:val="8"/>
        <w:snapToGrid/>
        <w:spacing w:line="400" w:lineRule="exact"/>
        <w:ind w:firstLine="482" w:firstLineChars="200"/>
        <w:rPr>
          <w:rFonts w:hint="eastAsia" w:ascii="宋体" w:hAnsi="宋体" w:eastAsia="宋体" w:cs="宋体"/>
          <w:b/>
          <w:color w:val="auto"/>
          <w:szCs w:val="24"/>
          <w:highlight w:val="none"/>
          <w:lang w:eastAsia="zh-CN"/>
        </w:rPr>
      </w:pPr>
      <w:r>
        <w:rPr>
          <w:rFonts w:hint="eastAsia" w:ascii="宋体" w:hAnsi="宋体" w:cs="宋体"/>
          <w:b/>
          <w:color w:val="auto"/>
          <w:szCs w:val="24"/>
          <w:highlight w:val="none"/>
          <w:lang w:eastAsia="zh-CN"/>
        </w:rPr>
        <w:t>监理人员在工程期间</w:t>
      </w:r>
    </w:p>
    <w:p w14:paraId="158C88E0">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4.驻场要求</w:t>
      </w:r>
    </w:p>
    <w:p w14:paraId="0F0A43DA">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成交供应商应保证其总监理工程师在施工期间每周至少1次的现场巡检；成交供应商须委派1名专业监理工程师开展驻场服务，施工期间每人每月现场工作时间不少于22天，每天不少于8小时。周末节假日必须至少有1人在现场。</w:t>
      </w:r>
    </w:p>
    <w:p w14:paraId="58F5F30C">
      <w:pPr>
        <w:pStyle w:val="8"/>
        <w:snapToGrid/>
        <w:spacing w:line="400" w:lineRule="exact"/>
        <w:ind w:firstLine="560" w:firstLineChars="200"/>
        <w:rPr>
          <w:rFonts w:hint="eastAsia" w:ascii="宋体" w:hAnsi="宋体" w:eastAsia="宋体" w:cs="宋体"/>
          <w:b w:val="0"/>
          <w:bCs/>
          <w:color w:val="000000"/>
          <w:kern w:val="2"/>
          <w:sz w:val="28"/>
          <w:szCs w:val="28"/>
          <w:highlight w:val="none"/>
          <w:lang w:val="en-US" w:eastAsia="zh-CN" w:bidi="ar-SA"/>
        </w:rPr>
      </w:pPr>
      <w:r>
        <w:rPr>
          <w:rFonts w:hint="eastAsia" w:ascii="宋体" w:hAnsi="宋体" w:eastAsia="宋体" w:cs="宋体"/>
          <w:b w:val="0"/>
          <w:bCs/>
          <w:color w:val="000000"/>
          <w:kern w:val="2"/>
          <w:sz w:val="28"/>
          <w:szCs w:val="28"/>
          <w:highlight w:val="none"/>
          <w:lang w:val="en-US" w:eastAsia="zh-CN" w:bidi="ar-SA"/>
        </w:rPr>
        <w:t>成交供应商派驻项目监理机构的人员到岗天数少于合同约定天数的，第一次按2000 元/人·天计算违约金；第二次按3000 元/人·天计算违约金；第三次采购人有权解除合同并不支付监理费用。</w:t>
      </w:r>
    </w:p>
    <w:p w14:paraId="58508FDD">
      <w:pPr>
        <w:pStyle w:val="8"/>
        <w:snapToGrid/>
        <w:spacing w:line="400" w:lineRule="exact"/>
        <w:ind w:firstLine="560" w:firstLineChars="200"/>
        <w:rPr>
          <w:rFonts w:ascii="宋体" w:hAnsi="宋体" w:cs="宋体"/>
          <w:color w:val="auto"/>
          <w:szCs w:val="24"/>
          <w:highlight w:val="none"/>
        </w:rPr>
      </w:pPr>
      <w:r>
        <w:rPr>
          <w:rFonts w:hint="eastAsia" w:ascii="宋体" w:hAnsi="宋体" w:eastAsia="宋体" w:cs="宋体"/>
          <w:b w:val="0"/>
          <w:bCs/>
          <w:color w:val="000000"/>
          <w:kern w:val="2"/>
          <w:sz w:val="28"/>
          <w:szCs w:val="28"/>
          <w:highlight w:val="none"/>
          <w:lang w:val="en-US" w:eastAsia="zh-CN" w:bidi="ar-SA"/>
        </w:rPr>
        <w:t>本项目监理办公场地由采购人提供，食宿由采购人提供方便，费用自理，其他如交通、电脑等设施设备全部由供应商自行解决。投标人合理考虑成本。</w:t>
      </w:r>
    </w:p>
    <w:p w14:paraId="21A0DC55">
      <w:pPr>
        <w:pStyle w:val="8"/>
        <w:snapToGrid/>
        <w:spacing w:line="400" w:lineRule="exact"/>
        <w:ind w:firstLine="480" w:firstLineChars="200"/>
        <w:rPr>
          <w:rFonts w:ascii="宋体" w:hAnsi="宋体" w:cs="宋体"/>
          <w:color w:val="auto"/>
          <w:szCs w:val="24"/>
          <w:highlight w:val="none"/>
        </w:rPr>
      </w:pPr>
    </w:p>
    <w:p w14:paraId="6DBF813A">
      <w:pPr>
        <w:pStyle w:val="5"/>
        <w:spacing w:before="0" w:after="0" w:line="400" w:lineRule="exact"/>
        <w:rPr>
          <w:rFonts w:hint="eastAsia"/>
          <w:lang w:val="en-US" w:eastAsia="zh-CN"/>
        </w:rPr>
      </w:pPr>
    </w:p>
    <w:p w14:paraId="204F3DED">
      <w:pPr>
        <w:rPr>
          <w:rFonts w:hint="eastAsia"/>
          <w:lang w:val="en-US" w:eastAsia="zh-CN"/>
        </w:rPr>
      </w:pPr>
    </w:p>
    <w:p w14:paraId="55F81D49">
      <w:pPr>
        <w:pStyle w:val="2"/>
        <w:rPr>
          <w:rFonts w:hint="eastAsia"/>
          <w:lang w:val="en-US" w:eastAsia="zh-CN"/>
        </w:rPr>
      </w:pPr>
    </w:p>
    <w:p w14:paraId="7AE24955">
      <w:pPr>
        <w:rPr>
          <w:rFonts w:hint="eastAsia"/>
          <w:lang w:val="en-US" w:eastAsia="zh-CN"/>
        </w:rPr>
      </w:pPr>
    </w:p>
    <w:p w14:paraId="60B1C962">
      <w:pPr>
        <w:pStyle w:val="2"/>
        <w:rPr>
          <w:rFonts w:hint="eastAsia"/>
          <w:lang w:val="en-US" w:eastAsia="zh-CN"/>
        </w:rPr>
      </w:pPr>
    </w:p>
    <w:p w14:paraId="24EDEF78">
      <w:pPr>
        <w:rPr>
          <w:rFonts w:hint="eastAsia"/>
          <w:lang w:val="en-US" w:eastAsia="zh-CN"/>
        </w:rPr>
      </w:pPr>
    </w:p>
    <w:p w14:paraId="0AFC28E2">
      <w:pPr>
        <w:pStyle w:val="2"/>
        <w:rPr>
          <w:rFonts w:hint="eastAsia"/>
          <w:lang w:val="en-US" w:eastAsia="zh-CN"/>
        </w:rPr>
      </w:pPr>
    </w:p>
    <w:p w14:paraId="4BC7A7DF">
      <w:pPr>
        <w:rPr>
          <w:rFonts w:hint="eastAsia"/>
          <w:lang w:val="en-US" w:eastAsia="zh-CN"/>
        </w:rPr>
      </w:pPr>
    </w:p>
    <w:p w14:paraId="2A2D6997">
      <w:pPr>
        <w:pStyle w:val="2"/>
        <w:rPr>
          <w:rFonts w:hint="eastAsia"/>
          <w:lang w:val="en-US" w:eastAsia="zh-CN"/>
        </w:rPr>
      </w:pPr>
    </w:p>
    <w:p w14:paraId="45E9CC7F">
      <w:pPr>
        <w:rPr>
          <w:rFonts w:hint="eastAsia"/>
          <w:lang w:val="en-US" w:eastAsia="zh-CN"/>
        </w:rPr>
      </w:pPr>
    </w:p>
    <w:p w14:paraId="7FCD8020">
      <w:pPr>
        <w:pStyle w:val="2"/>
        <w:rPr>
          <w:rFonts w:hint="eastAsia"/>
          <w:lang w:val="en-US" w:eastAsia="zh-CN"/>
        </w:rPr>
      </w:pPr>
    </w:p>
    <w:p w14:paraId="0BA2DCE7">
      <w:pPr>
        <w:rPr>
          <w:rFonts w:hint="eastAsia"/>
          <w:lang w:val="en-US" w:eastAsia="zh-CN"/>
        </w:rPr>
      </w:pPr>
    </w:p>
    <w:p w14:paraId="29C4D1BB">
      <w:pPr>
        <w:pStyle w:val="2"/>
        <w:rPr>
          <w:rFonts w:hint="eastAsia"/>
          <w:lang w:val="en-US" w:eastAsia="zh-CN"/>
        </w:rPr>
      </w:pPr>
    </w:p>
    <w:p w14:paraId="5B2BC5F1">
      <w:pPr>
        <w:rPr>
          <w:rFonts w:hint="eastAsia"/>
          <w:lang w:val="en-US" w:eastAsia="zh-CN"/>
        </w:rPr>
      </w:pPr>
    </w:p>
    <w:p w14:paraId="21ED7034">
      <w:pPr>
        <w:pStyle w:val="2"/>
        <w:rPr>
          <w:rFonts w:hint="eastAsia"/>
          <w:lang w:val="en-US" w:eastAsia="zh-CN"/>
        </w:rPr>
      </w:pPr>
    </w:p>
    <w:p w14:paraId="2E7DFD05">
      <w:pPr>
        <w:rPr>
          <w:rFonts w:hint="eastAsia"/>
          <w:lang w:val="en-US" w:eastAsia="zh-CN"/>
        </w:rPr>
      </w:pPr>
    </w:p>
    <w:p w14:paraId="14A712E3">
      <w:pPr>
        <w:pStyle w:val="2"/>
        <w:rPr>
          <w:rFonts w:hint="eastAsia"/>
          <w:lang w:val="en-US" w:eastAsia="zh-CN"/>
        </w:rPr>
      </w:pPr>
    </w:p>
    <w:p w14:paraId="442F0C29">
      <w:pPr>
        <w:rPr>
          <w:rFonts w:hint="eastAsia"/>
          <w:lang w:val="en-US" w:eastAsia="zh-CN"/>
        </w:rPr>
      </w:pPr>
    </w:p>
    <w:p w14:paraId="78ACDE46">
      <w:pPr>
        <w:pStyle w:val="2"/>
        <w:rPr>
          <w:rFonts w:hint="eastAsia"/>
          <w:lang w:val="en-US" w:eastAsia="zh-CN"/>
        </w:rPr>
      </w:pPr>
    </w:p>
    <w:p w14:paraId="0A5A3340">
      <w:pPr>
        <w:rPr>
          <w:rFonts w:hint="eastAsia"/>
          <w:lang w:val="en-US" w:eastAsia="zh-CN"/>
        </w:rPr>
      </w:pPr>
    </w:p>
    <w:p w14:paraId="7BCD93F7">
      <w:pPr>
        <w:spacing w:line="360" w:lineRule="auto"/>
        <w:jc w:val="center"/>
        <w:outlineLvl w:val="0"/>
        <w:rPr>
          <w:rFonts w:hint="eastAsia" w:ascii="宋体" w:hAnsi="宋体" w:eastAsia="宋体" w:cs="宋体"/>
          <w:b/>
          <w:bCs w:val="0"/>
          <w:kern w:val="2"/>
          <w:sz w:val="40"/>
          <w:szCs w:val="32"/>
          <w:highlight w:val="none"/>
          <w:lang w:val="en-US" w:eastAsia="zh-CN" w:bidi="ar-SA"/>
        </w:rPr>
      </w:pPr>
      <w:bookmarkStart w:id="56" w:name="_Toc275"/>
    </w:p>
    <w:p w14:paraId="36B591D1">
      <w:pPr>
        <w:spacing w:line="360" w:lineRule="auto"/>
        <w:jc w:val="center"/>
        <w:outlineLvl w:val="0"/>
        <w:rPr>
          <w:rFonts w:hint="eastAsia" w:ascii="宋体" w:hAnsi="宋体" w:eastAsia="宋体" w:cs="宋体"/>
          <w:b/>
          <w:bCs w:val="0"/>
          <w:kern w:val="2"/>
          <w:sz w:val="40"/>
          <w:szCs w:val="32"/>
          <w:highlight w:val="none"/>
          <w:lang w:val="en-US" w:eastAsia="zh-CN" w:bidi="ar-SA"/>
        </w:rPr>
      </w:pPr>
    </w:p>
    <w:p w14:paraId="349288A7">
      <w:pPr>
        <w:spacing w:line="360" w:lineRule="auto"/>
        <w:jc w:val="center"/>
        <w:outlineLvl w:val="0"/>
        <w:rPr>
          <w:rFonts w:hint="eastAsia" w:ascii="宋体" w:hAnsi="宋体" w:eastAsia="宋体" w:cs="宋体"/>
          <w:b/>
          <w:bCs w:val="0"/>
          <w:kern w:val="2"/>
          <w:sz w:val="40"/>
          <w:szCs w:val="32"/>
          <w:highlight w:val="none"/>
          <w:lang w:val="en-US" w:eastAsia="zh-CN" w:bidi="ar-SA"/>
        </w:rPr>
      </w:pPr>
    </w:p>
    <w:p w14:paraId="73ECF0B1">
      <w:pPr>
        <w:spacing w:line="360" w:lineRule="auto"/>
        <w:jc w:val="center"/>
        <w:outlineLvl w:val="0"/>
        <w:rPr>
          <w:rFonts w:hint="eastAsia" w:ascii="宋体" w:hAnsi="宋体" w:eastAsia="宋体" w:cs="宋体"/>
          <w:b w:val="0"/>
          <w:bCs/>
        </w:rPr>
      </w:pPr>
      <w:r>
        <w:rPr>
          <w:rFonts w:hint="eastAsia" w:ascii="宋体" w:hAnsi="宋体" w:eastAsia="宋体" w:cs="宋体"/>
          <w:b/>
          <w:bCs w:val="0"/>
          <w:kern w:val="2"/>
          <w:sz w:val="40"/>
          <w:szCs w:val="32"/>
          <w:highlight w:val="none"/>
          <w:lang w:val="en-US" w:eastAsia="zh-CN" w:bidi="ar-SA"/>
        </w:rPr>
        <w:t xml:space="preserve">第三篇  </w:t>
      </w:r>
      <w:r>
        <w:rPr>
          <w:rFonts w:hint="eastAsia" w:ascii="宋体" w:hAnsi="宋体" w:eastAsia="宋体" w:cs="宋体"/>
          <w:b/>
          <w:bCs w:val="0"/>
          <w:sz w:val="36"/>
          <w:szCs w:val="36"/>
          <w:highlight w:val="none"/>
        </w:rPr>
        <w:t>采购项目商务需求</w:t>
      </w:r>
      <w:bookmarkEnd w:id="42"/>
      <w:bookmarkEnd w:id="43"/>
      <w:bookmarkEnd w:id="56"/>
    </w:p>
    <w:p w14:paraId="391E6325">
      <w:pPr>
        <w:pStyle w:val="17"/>
        <w:keepNext w:val="0"/>
        <w:keepLines w:val="0"/>
        <w:pageBreakBefore w:val="0"/>
        <w:numPr>
          <w:ilvl w:val="0"/>
          <w:numId w:val="0"/>
        </w:numPr>
        <w:kinsoku/>
        <w:wordWrap/>
        <w:overflowPunct/>
        <w:topLinePunct w:val="0"/>
        <w:bidi w:val="0"/>
        <w:spacing w:line="400" w:lineRule="exact"/>
        <w:ind w:left="0" w:leftChars="0" w:firstLine="0" w:firstLineChars="0"/>
        <w:outlineLvl w:val="9"/>
        <w:rPr>
          <w:rFonts w:hint="eastAsia" w:ascii="宋体" w:hAnsi="宋体" w:eastAsia="宋体" w:cs="宋体"/>
          <w:b/>
          <w:bCs w:val="0"/>
          <w:kern w:val="2"/>
          <w:sz w:val="28"/>
          <w:lang w:val="en-US" w:eastAsia="zh-CN" w:bidi="ar-SA"/>
        </w:rPr>
      </w:pPr>
    </w:p>
    <w:p w14:paraId="72D0A5FD">
      <w:pPr>
        <w:keepNext w:val="0"/>
        <w:keepLines w:val="0"/>
        <w:pageBreakBefore w:val="0"/>
        <w:kinsoku/>
        <w:wordWrap/>
        <w:overflowPunct/>
        <w:topLinePunct w:val="0"/>
        <w:autoSpaceDE w:val="0"/>
        <w:autoSpaceDN w:val="0"/>
        <w:bidi w:val="0"/>
        <w:adjustRightInd w:val="0"/>
        <w:spacing w:line="400" w:lineRule="exact"/>
        <w:ind w:firstLine="562" w:firstLineChars="200"/>
        <w:jc w:val="left"/>
        <w:rPr>
          <w:rFonts w:hint="eastAsia" w:ascii="宋体" w:hAnsi="宋体" w:eastAsia="宋体" w:cs="宋体"/>
          <w:b/>
          <w:bCs w:val="0"/>
          <w:kern w:val="2"/>
          <w:sz w:val="28"/>
          <w:lang w:val="en-US" w:eastAsia="zh-CN" w:bidi="ar-SA"/>
        </w:rPr>
      </w:pPr>
      <w:bookmarkStart w:id="57" w:name="_Toc21549"/>
      <w:bookmarkStart w:id="58" w:name="_Toc1930"/>
      <w:r>
        <w:rPr>
          <w:rFonts w:hint="eastAsia" w:ascii="宋体" w:hAnsi="宋体" w:eastAsia="宋体" w:cs="宋体"/>
          <w:b/>
          <w:bCs w:val="0"/>
          <w:kern w:val="2"/>
          <w:sz w:val="28"/>
          <w:lang w:val="en-US" w:eastAsia="zh-CN" w:bidi="ar-SA"/>
        </w:rPr>
        <w:t>注：本篇商务需求均为符合性审查中的实质性要求，响应文件若不满足按无效处理。</w:t>
      </w:r>
    </w:p>
    <w:p w14:paraId="296554B9">
      <w:pPr>
        <w:keepNext w:val="0"/>
        <w:keepLines w:val="0"/>
        <w:pageBreakBefore w:val="0"/>
        <w:kinsoku/>
        <w:wordWrap/>
        <w:overflowPunct/>
        <w:topLinePunct w:val="0"/>
        <w:autoSpaceDE w:val="0"/>
        <w:autoSpaceDN w:val="0"/>
        <w:bidi w:val="0"/>
        <w:adjustRightInd w:val="0"/>
        <w:spacing w:line="400" w:lineRule="exact"/>
        <w:ind w:firstLine="562" w:firstLineChars="200"/>
        <w:jc w:val="left"/>
        <w:outlineLvl w:val="1"/>
        <w:rPr>
          <w:rFonts w:hint="eastAsia" w:ascii="宋体" w:hAnsi="宋体" w:eastAsia="宋体" w:cs="宋体"/>
          <w:b/>
          <w:bCs w:val="0"/>
          <w:kern w:val="2"/>
          <w:sz w:val="28"/>
          <w:lang w:val="en-US" w:eastAsia="zh-CN" w:bidi="ar-SA"/>
        </w:rPr>
      </w:pPr>
      <w:bookmarkStart w:id="59" w:name="_Toc20224"/>
      <w:r>
        <w:rPr>
          <w:rFonts w:hint="eastAsia" w:ascii="宋体" w:hAnsi="宋体" w:eastAsia="宋体" w:cs="宋体"/>
          <w:b/>
          <w:bCs w:val="0"/>
          <w:kern w:val="2"/>
          <w:sz w:val="28"/>
          <w:lang w:val="en-US" w:eastAsia="zh-CN" w:bidi="ar-SA"/>
        </w:rPr>
        <w:t>一、服务时间、服务地点及验收方式</w:t>
      </w:r>
      <w:bookmarkEnd w:id="59"/>
    </w:p>
    <w:p w14:paraId="36D42DDA">
      <w:pPr>
        <w:keepNext w:val="0"/>
        <w:keepLines w:val="0"/>
        <w:pageBreakBefore w:val="0"/>
        <w:kinsoku/>
        <w:wordWrap/>
        <w:overflowPunct/>
        <w:topLinePunct w:val="0"/>
        <w:autoSpaceDE w:val="0"/>
        <w:autoSpaceDN w:val="0"/>
        <w:bidi w:val="0"/>
        <w:adjustRightInd w:val="0"/>
        <w:spacing w:line="400" w:lineRule="exact"/>
        <w:ind w:firstLine="560" w:firstLineChars="200"/>
        <w:jc w:val="left"/>
        <w:rPr>
          <w:rFonts w:hint="eastAsia" w:ascii="宋体" w:hAnsi="宋体" w:eastAsia="宋体" w:cs="宋体"/>
          <w:b w:val="0"/>
          <w:bCs/>
          <w:kern w:val="2"/>
          <w:sz w:val="28"/>
          <w:lang w:val="en-US" w:eastAsia="zh-CN" w:bidi="ar-SA"/>
        </w:rPr>
      </w:pPr>
      <w:r>
        <w:rPr>
          <w:rFonts w:hint="eastAsia" w:ascii="宋体" w:hAnsi="宋体" w:eastAsia="宋体" w:cs="宋体"/>
          <w:b w:val="0"/>
          <w:bCs/>
          <w:kern w:val="2"/>
          <w:sz w:val="28"/>
          <w:lang w:val="en-US" w:eastAsia="zh-CN" w:bidi="ar-SA"/>
        </w:rPr>
        <w:t>（一）服务时间：完成项目施工阶段监理及工程竣工交付使用、竣工结算（含配合审计工作）、缺陷责任期期间的监理工作所需要的时间周期，其中施工工期为</w:t>
      </w:r>
      <w:r>
        <w:rPr>
          <w:rFonts w:hint="eastAsia" w:ascii="宋体" w:hAnsi="宋体" w:cs="宋体"/>
          <w:b w:val="0"/>
          <w:bCs/>
          <w:kern w:val="2"/>
          <w:sz w:val="28"/>
          <w:lang w:val="en-US" w:eastAsia="zh-CN" w:bidi="ar-SA"/>
        </w:rPr>
        <w:t>90</w:t>
      </w:r>
      <w:r>
        <w:rPr>
          <w:rFonts w:hint="eastAsia" w:ascii="宋体" w:hAnsi="宋体" w:eastAsia="宋体" w:cs="宋体"/>
          <w:b w:val="0"/>
          <w:bCs/>
          <w:kern w:val="2"/>
          <w:sz w:val="28"/>
          <w:lang w:val="en-US" w:eastAsia="zh-CN" w:bidi="ar-SA"/>
        </w:rPr>
        <w:t>日历天，缺陷责任期24个月，具体开工日期以开工令为准。</w:t>
      </w:r>
    </w:p>
    <w:p w14:paraId="4F2862B1">
      <w:pPr>
        <w:keepNext w:val="0"/>
        <w:keepLines w:val="0"/>
        <w:pageBreakBefore w:val="0"/>
        <w:kinsoku/>
        <w:wordWrap/>
        <w:overflowPunct/>
        <w:topLinePunct w:val="0"/>
        <w:autoSpaceDE w:val="0"/>
        <w:autoSpaceDN w:val="0"/>
        <w:bidi w:val="0"/>
        <w:adjustRightInd w:val="0"/>
        <w:spacing w:line="400" w:lineRule="exact"/>
        <w:ind w:firstLine="560" w:firstLineChars="200"/>
        <w:jc w:val="left"/>
        <w:rPr>
          <w:rFonts w:hint="eastAsia" w:ascii="宋体" w:hAnsi="宋体" w:eastAsia="宋体" w:cs="宋体"/>
          <w:b w:val="0"/>
          <w:bCs/>
          <w:kern w:val="2"/>
          <w:sz w:val="28"/>
          <w:lang w:val="en-US" w:eastAsia="zh-CN" w:bidi="ar-SA"/>
        </w:rPr>
      </w:pPr>
      <w:r>
        <w:rPr>
          <w:rFonts w:hint="eastAsia" w:ascii="宋体" w:hAnsi="宋体" w:eastAsia="宋体" w:cs="宋体"/>
          <w:b w:val="0"/>
          <w:bCs/>
          <w:kern w:val="2"/>
          <w:sz w:val="28"/>
          <w:lang w:val="en-US" w:eastAsia="zh-CN" w:bidi="ar-SA"/>
        </w:rPr>
        <w:t>（二）服务地点：采购人指定地点。</w:t>
      </w:r>
    </w:p>
    <w:p w14:paraId="6BB0C6ED">
      <w:pPr>
        <w:keepNext w:val="0"/>
        <w:keepLines w:val="0"/>
        <w:pageBreakBefore w:val="0"/>
        <w:kinsoku/>
        <w:wordWrap/>
        <w:overflowPunct/>
        <w:topLinePunct w:val="0"/>
        <w:autoSpaceDE w:val="0"/>
        <w:autoSpaceDN w:val="0"/>
        <w:bidi w:val="0"/>
        <w:adjustRightInd w:val="0"/>
        <w:spacing w:line="400" w:lineRule="exact"/>
        <w:ind w:firstLine="560" w:firstLineChars="200"/>
        <w:jc w:val="left"/>
        <w:rPr>
          <w:rFonts w:hint="eastAsia" w:ascii="宋体" w:hAnsi="宋体" w:eastAsia="宋体" w:cs="宋体"/>
          <w:b w:val="0"/>
          <w:bCs/>
          <w:kern w:val="2"/>
          <w:sz w:val="28"/>
          <w:lang w:val="en-US" w:eastAsia="zh-CN" w:bidi="ar-SA"/>
        </w:rPr>
      </w:pPr>
      <w:r>
        <w:rPr>
          <w:rFonts w:hint="eastAsia" w:ascii="宋体" w:hAnsi="宋体" w:eastAsia="宋体" w:cs="宋体"/>
          <w:b w:val="0"/>
          <w:bCs/>
          <w:kern w:val="2"/>
          <w:sz w:val="28"/>
          <w:lang w:val="en-US" w:eastAsia="zh-CN" w:bidi="ar-SA"/>
        </w:rPr>
        <w:t>（三）验收方式</w:t>
      </w:r>
      <w:r>
        <w:rPr>
          <w:rFonts w:hint="eastAsia" w:ascii="宋体" w:hAnsi="宋体" w:cs="宋体"/>
          <w:b w:val="0"/>
          <w:bCs/>
          <w:kern w:val="2"/>
          <w:sz w:val="28"/>
          <w:lang w:val="en-US" w:eastAsia="zh-CN" w:bidi="ar-SA"/>
        </w:rPr>
        <w:t>：达到《建设工程监理规范》（GB/T50319—2013）等国家现行有关法规要求，通过采购人根据采购文件及合同要求组织的验收。</w:t>
      </w:r>
    </w:p>
    <w:p w14:paraId="6CBAF2BC">
      <w:pPr>
        <w:keepNext w:val="0"/>
        <w:keepLines w:val="0"/>
        <w:pageBreakBefore w:val="0"/>
        <w:kinsoku/>
        <w:wordWrap/>
        <w:overflowPunct/>
        <w:topLinePunct w:val="0"/>
        <w:autoSpaceDE w:val="0"/>
        <w:autoSpaceDN w:val="0"/>
        <w:bidi w:val="0"/>
        <w:adjustRightInd w:val="0"/>
        <w:spacing w:line="400" w:lineRule="exact"/>
        <w:ind w:firstLine="562" w:firstLineChars="200"/>
        <w:jc w:val="left"/>
        <w:outlineLvl w:val="1"/>
        <w:rPr>
          <w:rFonts w:hint="eastAsia" w:ascii="宋体" w:hAnsi="宋体" w:eastAsia="宋体" w:cs="宋体"/>
          <w:b/>
          <w:bCs w:val="0"/>
          <w:kern w:val="2"/>
          <w:sz w:val="28"/>
          <w:lang w:val="en-US" w:eastAsia="zh-CN" w:bidi="ar-SA"/>
        </w:rPr>
      </w:pPr>
      <w:bookmarkStart w:id="60" w:name="_Toc15614"/>
      <w:r>
        <w:rPr>
          <w:rFonts w:hint="eastAsia" w:ascii="宋体" w:hAnsi="宋体" w:eastAsia="宋体" w:cs="宋体"/>
          <w:b/>
          <w:bCs w:val="0"/>
          <w:kern w:val="2"/>
          <w:sz w:val="28"/>
          <w:lang w:val="en-US" w:eastAsia="zh-CN" w:bidi="ar-SA"/>
        </w:rPr>
        <w:t>二、报价要求</w:t>
      </w:r>
      <w:bookmarkEnd w:id="60"/>
    </w:p>
    <w:p w14:paraId="7F628987">
      <w:pPr>
        <w:keepNext w:val="0"/>
        <w:keepLines w:val="0"/>
        <w:pageBreakBefore w:val="0"/>
        <w:kinsoku/>
        <w:wordWrap/>
        <w:overflowPunct/>
        <w:topLinePunct w:val="0"/>
        <w:autoSpaceDE w:val="0"/>
        <w:autoSpaceDN w:val="0"/>
        <w:bidi w:val="0"/>
        <w:adjustRightInd w:val="0"/>
        <w:spacing w:line="400" w:lineRule="exact"/>
        <w:ind w:firstLine="560" w:firstLineChars="200"/>
        <w:jc w:val="both"/>
        <w:rPr>
          <w:rFonts w:hint="eastAsia" w:ascii="宋体" w:hAnsi="宋体" w:eastAsia="宋体" w:cs="宋体"/>
          <w:b w:val="0"/>
          <w:bCs/>
          <w:kern w:val="2"/>
          <w:sz w:val="28"/>
          <w:lang w:val="en-US" w:eastAsia="zh-CN" w:bidi="ar-SA"/>
        </w:rPr>
      </w:pPr>
      <w:r>
        <w:rPr>
          <w:rFonts w:hint="eastAsia" w:ascii="宋体" w:hAnsi="宋体" w:eastAsia="宋体" w:cs="宋体"/>
          <w:b w:val="0"/>
          <w:bCs/>
          <w:kern w:val="2"/>
          <w:sz w:val="28"/>
          <w:highlight w:val="none"/>
          <w:lang w:val="en-US" w:eastAsia="zh-CN" w:bidi="ar-SA"/>
        </w:rPr>
        <w:t>供应商报价具体包括为实施和完成本项目全部监理工作所需的劳务费、技术服务费、设备的使用和管理、检测和试验费用、办公家具、办公设施、通讯工具、通讯费用、生活用房、生活设施及生活费用、办公家具及设施、交通工具、保险、税费、利润及协调费等实施工程监理所产生的一切费用。因供应商自身原因造成漏报、少报皆由其自行承担责任，采购人不再补偿。</w:t>
      </w:r>
    </w:p>
    <w:p w14:paraId="6E645BA0">
      <w:pPr>
        <w:keepNext w:val="0"/>
        <w:keepLines w:val="0"/>
        <w:pageBreakBefore w:val="0"/>
        <w:kinsoku/>
        <w:wordWrap/>
        <w:overflowPunct/>
        <w:topLinePunct w:val="0"/>
        <w:autoSpaceDE w:val="0"/>
        <w:autoSpaceDN w:val="0"/>
        <w:bidi w:val="0"/>
        <w:adjustRightInd w:val="0"/>
        <w:spacing w:line="400" w:lineRule="exact"/>
        <w:ind w:firstLine="562" w:firstLineChars="200"/>
        <w:jc w:val="left"/>
        <w:outlineLvl w:val="1"/>
        <w:rPr>
          <w:rFonts w:hint="eastAsia" w:ascii="宋体" w:hAnsi="宋体" w:eastAsia="宋体" w:cs="宋体"/>
          <w:b/>
          <w:bCs w:val="0"/>
          <w:kern w:val="2"/>
          <w:sz w:val="28"/>
          <w:highlight w:val="none"/>
          <w:lang w:val="en-US" w:eastAsia="zh-CN" w:bidi="ar-SA"/>
        </w:rPr>
      </w:pPr>
      <w:bookmarkStart w:id="61" w:name="_Toc20324"/>
      <w:r>
        <w:rPr>
          <w:rFonts w:hint="eastAsia" w:ascii="宋体" w:hAnsi="宋体" w:eastAsia="宋体" w:cs="宋体"/>
          <w:b/>
          <w:bCs w:val="0"/>
          <w:kern w:val="2"/>
          <w:sz w:val="28"/>
          <w:lang w:val="en-US" w:eastAsia="zh-CN" w:bidi="ar-SA"/>
        </w:rPr>
        <w:t>三</w:t>
      </w:r>
      <w:r>
        <w:rPr>
          <w:rFonts w:hint="eastAsia" w:ascii="宋体" w:hAnsi="宋体" w:eastAsia="宋体" w:cs="宋体"/>
          <w:b/>
          <w:bCs w:val="0"/>
          <w:kern w:val="2"/>
          <w:sz w:val="28"/>
          <w:highlight w:val="none"/>
          <w:lang w:val="en-US" w:eastAsia="zh-CN" w:bidi="ar-SA"/>
        </w:rPr>
        <w:t>、付款方式</w:t>
      </w:r>
      <w:bookmarkEnd w:id="61"/>
    </w:p>
    <w:p w14:paraId="215228EF">
      <w:pPr>
        <w:keepNext w:val="0"/>
        <w:keepLines w:val="0"/>
        <w:pageBreakBefore w:val="0"/>
        <w:kinsoku/>
        <w:wordWrap/>
        <w:overflowPunct/>
        <w:topLinePunct w:val="0"/>
        <w:autoSpaceDE w:val="0"/>
        <w:autoSpaceDN w:val="0"/>
        <w:bidi w:val="0"/>
        <w:adjustRightInd w:val="0"/>
        <w:spacing w:line="400" w:lineRule="exact"/>
        <w:ind w:firstLine="560" w:firstLineChars="200"/>
        <w:jc w:val="left"/>
        <w:rPr>
          <w:rFonts w:hint="eastAsia" w:ascii="宋体" w:hAnsi="宋体" w:eastAsia="宋体" w:cs="宋体"/>
          <w:b w:val="0"/>
          <w:bCs/>
          <w:color w:val="000000" w:themeColor="text1"/>
          <w:kern w:val="2"/>
          <w:sz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8"/>
          <w:highlight w:val="none"/>
          <w:lang w:val="en-US" w:eastAsia="zh-CN" w:bidi="ar-SA"/>
          <w14:textFill>
            <w14:solidFill>
              <w14:schemeClr w14:val="tx1"/>
            </w14:solidFill>
          </w14:textFill>
        </w:rPr>
        <w:t>1.工程竣工并经甲方组织有关部门验收合格后，甲、乙双方办理完结算（含审计）一个月内，甲方一次性支付。</w:t>
      </w:r>
    </w:p>
    <w:p w14:paraId="796A67C0">
      <w:pPr>
        <w:keepNext w:val="0"/>
        <w:keepLines w:val="0"/>
        <w:pageBreakBefore w:val="0"/>
        <w:kinsoku/>
        <w:wordWrap/>
        <w:overflowPunct/>
        <w:topLinePunct w:val="0"/>
        <w:autoSpaceDE w:val="0"/>
        <w:autoSpaceDN w:val="0"/>
        <w:bidi w:val="0"/>
        <w:adjustRightInd w:val="0"/>
        <w:spacing w:line="400" w:lineRule="exact"/>
        <w:ind w:firstLine="560" w:firstLineChars="200"/>
        <w:jc w:val="left"/>
        <w:rPr>
          <w:rFonts w:hint="eastAsia" w:ascii="宋体" w:hAnsi="宋体" w:eastAsia="宋体" w:cs="宋体"/>
          <w:b w:val="0"/>
          <w:bCs/>
          <w:color w:val="000000" w:themeColor="text1"/>
          <w:kern w:val="2"/>
          <w:sz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8"/>
          <w:highlight w:val="none"/>
          <w:lang w:val="en-US" w:eastAsia="zh-CN" w:bidi="ar-SA"/>
          <w14:textFill>
            <w14:solidFill>
              <w14:schemeClr w14:val="tx1"/>
            </w14:solidFill>
          </w14:textFill>
        </w:rPr>
        <w:t xml:space="preserve"> 2.甲方付款前，乙方应向甲方开具并交付符合甲方要求的合法发票，否则甲方有权顺延支付合同款项，由此造成的一切损失由乙方自行承担。</w:t>
      </w:r>
    </w:p>
    <w:p w14:paraId="1BB8DA16">
      <w:pPr>
        <w:keepNext w:val="0"/>
        <w:keepLines w:val="0"/>
        <w:pageBreakBefore w:val="0"/>
        <w:kinsoku/>
        <w:wordWrap/>
        <w:overflowPunct/>
        <w:topLinePunct w:val="0"/>
        <w:autoSpaceDE w:val="0"/>
        <w:autoSpaceDN w:val="0"/>
        <w:bidi w:val="0"/>
        <w:adjustRightInd w:val="0"/>
        <w:spacing w:line="400" w:lineRule="exact"/>
        <w:ind w:firstLine="562" w:firstLineChars="200"/>
        <w:jc w:val="left"/>
        <w:outlineLvl w:val="1"/>
        <w:rPr>
          <w:rFonts w:hint="eastAsia" w:ascii="宋体" w:hAnsi="宋体" w:eastAsia="宋体" w:cs="宋体"/>
          <w:b/>
          <w:bCs w:val="0"/>
          <w:kern w:val="2"/>
          <w:sz w:val="28"/>
          <w:lang w:val="en-US" w:eastAsia="zh-CN" w:bidi="ar-SA"/>
        </w:rPr>
      </w:pPr>
      <w:bookmarkStart w:id="62" w:name="_Toc6145"/>
      <w:r>
        <w:rPr>
          <w:rFonts w:hint="eastAsia" w:ascii="宋体" w:hAnsi="宋体" w:eastAsia="宋体" w:cs="宋体"/>
          <w:b/>
          <w:bCs w:val="0"/>
          <w:kern w:val="2"/>
          <w:sz w:val="28"/>
          <w:lang w:val="en-US" w:eastAsia="zh-CN" w:bidi="ar-SA"/>
        </w:rPr>
        <w:t>四、知识产权</w:t>
      </w:r>
      <w:bookmarkEnd w:id="62"/>
    </w:p>
    <w:p w14:paraId="711577E0">
      <w:pPr>
        <w:keepNext w:val="0"/>
        <w:keepLines w:val="0"/>
        <w:pageBreakBefore w:val="0"/>
        <w:kinsoku/>
        <w:wordWrap/>
        <w:overflowPunct/>
        <w:topLinePunct w:val="0"/>
        <w:autoSpaceDE w:val="0"/>
        <w:autoSpaceDN w:val="0"/>
        <w:bidi w:val="0"/>
        <w:adjustRightInd w:val="0"/>
        <w:spacing w:line="400" w:lineRule="exact"/>
        <w:ind w:firstLine="560" w:firstLineChars="200"/>
        <w:jc w:val="left"/>
        <w:rPr>
          <w:rFonts w:hint="eastAsia" w:ascii="宋体" w:hAnsi="宋体" w:eastAsia="宋体" w:cs="宋体"/>
          <w:b w:val="0"/>
          <w:bCs/>
          <w:kern w:val="2"/>
          <w:sz w:val="28"/>
          <w:lang w:val="en-US" w:eastAsia="zh-CN" w:bidi="ar-SA"/>
        </w:rPr>
      </w:pPr>
      <w:r>
        <w:rPr>
          <w:rFonts w:hint="eastAsia" w:ascii="宋体" w:hAnsi="宋体" w:eastAsia="宋体" w:cs="宋体"/>
          <w:b w:val="0"/>
          <w:bCs/>
          <w:kern w:val="2"/>
          <w:sz w:val="28"/>
          <w:lang w:val="en-US" w:eastAsia="zh-CN" w:bidi="ar-SA"/>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2DBB14D7">
      <w:pPr>
        <w:keepNext w:val="0"/>
        <w:keepLines w:val="0"/>
        <w:pageBreakBefore w:val="0"/>
        <w:kinsoku/>
        <w:wordWrap/>
        <w:overflowPunct/>
        <w:topLinePunct w:val="0"/>
        <w:autoSpaceDE w:val="0"/>
        <w:autoSpaceDN w:val="0"/>
        <w:bidi w:val="0"/>
        <w:adjustRightInd w:val="0"/>
        <w:spacing w:line="400" w:lineRule="exact"/>
        <w:ind w:firstLine="562" w:firstLineChars="200"/>
        <w:jc w:val="left"/>
        <w:outlineLvl w:val="1"/>
        <w:rPr>
          <w:rFonts w:hint="eastAsia" w:ascii="宋体" w:hAnsi="宋体" w:eastAsia="宋体" w:cs="宋体"/>
          <w:b/>
          <w:bCs w:val="0"/>
          <w:kern w:val="2"/>
          <w:sz w:val="28"/>
          <w:lang w:val="en-US" w:eastAsia="zh-CN" w:bidi="ar-SA"/>
        </w:rPr>
      </w:pPr>
      <w:bookmarkStart w:id="63" w:name="_Toc16365"/>
      <w:r>
        <w:rPr>
          <w:rFonts w:hint="eastAsia" w:ascii="宋体" w:hAnsi="宋体" w:eastAsia="宋体" w:cs="宋体"/>
          <w:b/>
          <w:bCs w:val="0"/>
          <w:kern w:val="2"/>
          <w:sz w:val="28"/>
          <w:lang w:val="en-US" w:eastAsia="zh-CN" w:bidi="ar-SA"/>
        </w:rPr>
        <w:t>五、注意事项</w:t>
      </w:r>
      <w:bookmarkEnd w:id="63"/>
    </w:p>
    <w:p w14:paraId="75E44FE6">
      <w:pPr>
        <w:keepNext w:val="0"/>
        <w:keepLines w:val="0"/>
        <w:pageBreakBefore w:val="0"/>
        <w:kinsoku/>
        <w:wordWrap/>
        <w:overflowPunct/>
        <w:topLinePunct w:val="0"/>
        <w:autoSpaceDE w:val="0"/>
        <w:autoSpaceDN w:val="0"/>
        <w:bidi w:val="0"/>
        <w:adjustRightInd w:val="0"/>
        <w:spacing w:line="400" w:lineRule="exact"/>
        <w:ind w:firstLine="560" w:firstLineChars="200"/>
        <w:jc w:val="left"/>
        <w:outlineLvl w:val="1"/>
        <w:rPr>
          <w:rFonts w:hint="eastAsia" w:ascii="宋体" w:hAnsi="宋体" w:eastAsia="宋体" w:cs="宋体"/>
          <w:b w:val="0"/>
          <w:bCs/>
          <w:kern w:val="2"/>
          <w:sz w:val="28"/>
          <w:lang w:val="en-US" w:eastAsia="zh-CN" w:bidi="ar-SA"/>
        </w:rPr>
      </w:pPr>
      <w:bookmarkStart w:id="64" w:name="_Toc32589"/>
      <w:r>
        <w:rPr>
          <w:rFonts w:hint="eastAsia" w:ascii="宋体" w:hAnsi="宋体" w:eastAsia="宋体" w:cs="宋体"/>
          <w:b w:val="0"/>
          <w:bCs/>
          <w:kern w:val="2"/>
          <w:sz w:val="28"/>
          <w:lang w:val="en-US" w:eastAsia="zh-CN" w:bidi="ar-SA"/>
        </w:rPr>
        <w:t>（一）成交供应商不得将项目非法分包或转包给任何单位和个人。否则，采购单位有权即刻终止合同，并要求成交供应商赔偿相应损失。</w:t>
      </w:r>
      <w:bookmarkEnd w:id="64"/>
    </w:p>
    <w:p w14:paraId="583E3F94">
      <w:pPr>
        <w:keepNext w:val="0"/>
        <w:keepLines w:val="0"/>
        <w:pageBreakBefore w:val="0"/>
        <w:kinsoku/>
        <w:wordWrap/>
        <w:overflowPunct/>
        <w:topLinePunct w:val="0"/>
        <w:autoSpaceDE w:val="0"/>
        <w:autoSpaceDN w:val="0"/>
        <w:bidi w:val="0"/>
        <w:adjustRightInd w:val="0"/>
        <w:spacing w:line="400" w:lineRule="exact"/>
        <w:ind w:firstLine="560" w:firstLineChars="200"/>
        <w:jc w:val="left"/>
        <w:outlineLvl w:val="1"/>
        <w:rPr>
          <w:rFonts w:hint="eastAsia" w:ascii="宋体" w:hAnsi="宋体" w:eastAsia="宋体" w:cs="宋体"/>
          <w:b w:val="0"/>
          <w:bCs/>
          <w:kern w:val="2"/>
          <w:sz w:val="28"/>
          <w:lang w:val="en-US" w:eastAsia="zh-CN" w:bidi="ar-SA"/>
        </w:rPr>
      </w:pPr>
      <w:bookmarkStart w:id="65" w:name="_Toc9845"/>
      <w:r>
        <w:rPr>
          <w:rFonts w:hint="eastAsia" w:ascii="宋体" w:hAnsi="宋体" w:eastAsia="宋体" w:cs="宋体"/>
          <w:b w:val="0"/>
          <w:bCs/>
          <w:kern w:val="2"/>
          <w:sz w:val="28"/>
          <w:lang w:val="en-US" w:eastAsia="zh-CN" w:bidi="ar-SA"/>
        </w:rPr>
        <w:t>（二）如供应商提交伪造资质证书、合同文件、证明文件，一经发现按有关规定进行处罚,并取消其成交资格。</w:t>
      </w:r>
      <w:bookmarkEnd w:id="65"/>
    </w:p>
    <w:p w14:paraId="01FBED4A">
      <w:pPr>
        <w:keepNext w:val="0"/>
        <w:keepLines w:val="0"/>
        <w:pageBreakBefore w:val="0"/>
        <w:kinsoku/>
        <w:wordWrap/>
        <w:overflowPunct/>
        <w:topLinePunct w:val="0"/>
        <w:autoSpaceDE w:val="0"/>
        <w:autoSpaceDN w:val="0"/>
        <w:bidi w:val="0"/>
        <w:adjustRightInd w:val="0"/>
        <w:spacing w:line="400" w:lineRule="exact"/>
        <w:ind w:firstLine="562" w:firstLineChars="200"/>
        <w:jc w:val="left"/>
        <w:outlineLvl w:val="1"/>
        <w:rPr>
          <w:rFonts w:hint="eastAsia" w:ascii="宋体" w:hAnsi="宋体" w:eastAsia="宋体" w:cs="宋体"/>
          <w:b/>
          <w:bCs w:val="0"/>
          <w:kern w:val="2"/>
          <w:sz w:val="28"/>
          <w:lang w:val="en-US" w:eastAsia="zh-CN" w:bidi="ar-SA"/>
        </w:rPr>
      </w:pPr>
      <w:bookmarkStart w:id="66" w:name="_Toc8472"/>
      <w:r>
        <w:rPr>
          <w:rFonts w:hint="eastAsia" w:ascii="宋体" w:hAnsi="宋体" w:eastAsia="宋体" w:cs="宋体"/>
          <w:b/>
          <w:bCs w:val="0"/>
          <w:kern w:val="2"/>
          <w:sz w:val="28"/>
          <w:lang w:val="en-US" w:eastAsia="zh-CN" w:bidi="ar-SA"/>
        </w:rPr>
        <w:t>六、其他</w:t>
      </w:r>
      <w:bookmarkEnd w:id="66"/>
    </w:p>
    <w:p w14:paraId="6CCCD4D5">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560" w:firstLineChars="200"/>
        <w:jc w:val="left"/>
        <w:textAlignment w:val="auto"/>
        <w:rPr>
          <w:rFonts w:hint="eastAsia" w:ascii="宋体" w:hAnsi="宋体" w:eastAsia="宋体" w:cs="宋体"/>
          <w:b w:val="0"/>
          <w:bCs/>
          <w:sz w:val="36"/>
          <w:szCs w:val="36"/>
          <w:highlight w:val="none"/>
        </w:rPr>
      </w:pPr>
      <w:r>
        <w:rPr>
          <w:rFonts w:hint="eastAsia" w:ascii="宋体" w:hAnsi="宋体" w:eastAsia="宋体" w:cs="宋体"/>
          <w:b w:val="0"/>
          <w:bCs/>
          <w:kern w:val="2"/>
          <w:sz w:val="28"/>
          <w:lang w:val="en-US" w:eastAsia="zh-CN" w:bidi="ar-SA"/>
        </w:rPr>
        <w:t>其他未尽事宜由供需双方在采购合同中详细约定。</w:t>
      </w:r>
    </w:p>
    <w:p w14:paraId="0E90EF84">
      <w:pPr>
        <w:rPr>
          <w:rFonts w:hint="eastAsia" w:ascii="宋体" w:hAnsi="宋体" w:eastAsia="宋体" w:cs="宋体"/>
          <w:b/>
          <w:bCs w:val="0"/>
          <w:sz w:val="36"/>
          <w:szCs w:val="36"/>
          <w:highlight w:val="none"/>
        </w:rPr>
      </w:pPr>
      <w:r>
        <w:rPr>
          <w:rFonts w:hint="eastAsia" w:ascii="宋体" w:hAnsi="宋体" w:eastAsia="宋体" w:cs="宋体"/>
          <w:b/>
          <w:bCs w:val="0"/>
          <w:sz w:val="36"/>
          <w:szCs w:val="36"/>
          <w:highlight w:val="none"/>
        </w:rPr>
        <w:br w:type="page"/>
      </w:r>
    </w:p>
    <w:p w14:paraId="3E0A7A48">
      <w:pPr>
        <w:autoSpaceDE w:val="0"/>
        <w:autoSpaceDN w:val="0"/>
        <w:adjustRightInd w:val="0"/>
        <w:spacing w:line="360" w:lineRule="auto"/>
        <w:jc w:val="left"/>
        <w:outlineLvl w:val="0"/>
        <w:rPr>
          <w:rFonts w:hint="eastAsia" w:ascii="宋体" w:hAnsi="宋体" w:eastAsia="宋体" w:cs="宋体"/>
          <w:b/>
          <w:bCs w:val="0"/>
          <w:kern w:val="2"/>
          <w:sz w:val="28"/>
          <w:lang w:val="en-US" w:eastAsia="zh-CN" w:bidi="ar-SA"/>
        </w:rPr>
      </w:pPr>
      <w:bookmarkStart w:id="67" w:name="_Toc16656"/>
      <w:r>
        <w:rPr>
          <w:rFonts w:hint="eastAsia" w:ascii="宋体" w:hAnsi="宋体" w:eastAsia="宋体" w:cs="宋体"/>
          <w:b/>
          <w:bCs w:val="0"/>
          <w:sz w:val="36"/>
          <w:szCs w:val="36"/>
          <w:highlight w:val="none"/>
        </w:rPr>
        <w:t xml:space="preserve">第四篇 </w:t>
      </w:r>
      <w:bookmarkEnd w:id="57"/>
      <w:bookmarkEnd w:id="58"/>
      <w:r>
        <w:rPr>
          <w:rFonts w:hint="eastAsia" w:ascii="宋体" w:hAnsi="宋体" w:eastAsia="宋体" w:cs="宋体"/>
          <w:b/>
          <w:bCs w:val="0"/>
          <w:sz w:val="36"/>
          <w:szCs w:val="36"/>
          <w:highlight w:val="none"/>
        </w:rPr>
        <w:t>竞选程序及方法、评审标准、无效响应和采购终止</w:t>
      </w:r>
      <w:bookmarkEnd w:id="67"/>
      <w:bookmarkStart w:id="68" w:name="_Toc14300"/>
    </w:p>
    <w:bookmarkEnd w:id="68"/>
    <w:p w14:paraId="629AB59E">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560" w:firstLineChars="200"/>
        <w:jc w:val="left"/>
        <w:textAlignment w:val="auto"/>
        <w:rPr>
          <w:rFonts w:hint="eastAsia" w:ascii="宋体" w:hAnsi="宋体" w:eastAsia="宋体" w:cs="宋体"/>
          <w:b w:val="0"/>
          <w:bCs/>
          <w:kern w:val="2"/>
          <w:sz w:val="28"/>
          <w:lang w:val="en-US" w:eastAsia="zh-CN" w:bidi="ar-SA"/>
        </w:rPr>
      </w:pPr>
      <w:bookmarkStart w:id="69" w:name="_Toc102227313"/>
      <w:r>
        <w:rPr>
          <w:rFonts w:hint="eastAsia" w:ascii="宋体" w:hAnsi="宋体" w:eastAsia="宋体" w:cs="宋体"/>
          <w:b w:val="0"/>
          <w:bCs/>
          <w:kern w:val="2"/>
          <w:sz w:val="28"/>
          <w:lang w:val="en-US" w:eastAsia="zh-CN" w:bidi="ar-SA"/>
        </w:rPr>
        <w:t>（一）竞争性比选通知书规定的时间和地点进行。</w:t>
      </w:r>
    </w:p>
    <w:p w14:paraId="5A55A0FA">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560" w:firstLineChars="200"/>
        <w:jc w:val="left"/>
        <w:textAlignment w:val="auto"/>
        <w:rPr>
          <w:rFonts w:hint="eastAsia" w:ascii="宋体" w:hAnsi="宋体" w:eastAsia="宋体" w:cs="宋体"/>
          <w:b w:val="0"/>
          <w:bCs/>
          <w:kern w:val="2"/>
          <w:sz w:val="28"/>
          <w:lang w:val="en-US" w:eastAsia="zh-CN" w:bidi="ar-SA"/>
        </w:rPr>
      </w:pPr>
      <w:r>
        <w:rPr>
          <w:rFonts w:hint="eastAsia" w:ascii="宋体" w:hAnsi="宋体" w:eastAsia="宋体" w:cs="宋体"/>
          <w:b w:val="0"/>
          <w:bCs/>
          <w:kern w:val="2"/>
          <w:sz w:val="28"/>
          <w:lang w:val="en-US" w:eastAsia="zh-CN" w:bidi="ar-SA"/>
        </w:rPr>
        <w:t>（二）由本项目评审小组对各供应商的资格条件、实质性响应等进行审。</w:t>
      </w:r>
    </w:p>
    <w:p w14:paraId="463C9B45">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560" w:firstLineChars="200"/>
        <w:jc w:val="left"/>
        <w:textAlignment w:val="auto"/>
        <w:rPr>
          <w:rFonts w:hint="eastAsia" w:ascii="宋体" w:hAnsi="宋体" w:eastAsia="宋体" w:cs="宋体"/>
          <w:b w:val="0"/>
          <w:bCs/>
          <w:kern w:val="2"/>
          <w:sz w:val="28"/>
          <w:lang w:val="en-US" w:eastAsia="zh-CN" w:bidi="ar-SA"/>
        </w:rPr>
      </w:pPr>
      <w:r>
        <w:rPr>
          <w:rFonts w:hint="eastAsia" w:ascii="宋体" w:hAnsi="宋体" w:eastAsia="宋体" w:cs="宋体"/>
          <w:b w:val="0"/>
          <w:bCs/>
          <w:kern w:val="2"/>
          <w:sz w:val="28"/>
          <w:lang w:val="en-US" w:eastAsia="zh-CN" w:bidi="ar-SA"/>
        </w:rPr>
        <w:t>1、资格性审查。依据法律法规和通知书的规定，对响应文件中的资格证明材料、保证金等进行审查。资格性审查内容如下：</w:t>
      </w:r>
    </w:p>
    <w:tbl>
      <w:tblPr>
        <w:tblStyle w:val="24"/>
        <w:tblW w:w="10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827"/>
        <w:gridCol w:w="3080"/>
        <w:gridCol w:w="5227"/>
      </w:tblGrid>
      <w:tr w14:paraId="4BEFE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tcBorders>
              <w:top w:val="single" w:color="auto" w:sz="4" w:space="0"/>
              <w:left w:val="single" w:color="auto" w:sz="4" w:space="0"/>
              <w:bottom w:val="single" w:color="auto" w:sz="4" w:space="0"/>
              <w:right w:val="single" w:color="auto" w:sz="4" w:space="0"/>
            </w:tcBorders>
            <w:noWrap w:val="0"/>
            <w:vAlign w:val="center"/>
          </w:tcPr>
          <w:p w14:paraId="456A4786">
            <w:pPr>
              <w:keepNext w:val="0"/>
              <w:keepLines w:val="0"/>
              <w:pageBreakBefore w:val="0"/>
              <w:widowControl w:val="0"/>
              <w:kinsoku w:val="0"/>
              <w:wordWrap/>
              <w:overflowPunct w:val="0"/>
              <w:topLinePunct w:val="0"/>
              <w:autoSpaceDE w:val="0"/>
              <w:autoSpaceDN w:val="0"/>
              <w:bidi w:val="0"/>
              <w:adjustRightInd w:val="0"/>
              <w:snapToGrid/>
              <w:spacing w:line="400" w:lineRule="exact"/>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序号</w:t>
            </w:r>
          </w:p>
        </w:tc>
        <w:tc>
          <w:tcPr>
            <w:tcW w:w="3907" w:type="dxa"/>
            <w:gridSpan w:val="2"/>
            <w:tcBorders>
              <w:top w:val="single" w:color="auto" w:sz="4" w:space="0"/>
              <w:left w:val="single" w:color="auto" w:sz="4" w:space="0"/>
              <w:bottom w:val="single" w:color="auto" w:sz="4" w:space="0"/>
              <w:right w:val="single" w:color="auto" w:sz="4" w:space="0"/>
            </w:tcBorders>
            <w:noWrap w:val="0"/>
            <w:vAlign w:val="center"/>
          </w:tcPr>
          <w:p w14:paraId="15F32994">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检查因素</w:t>
            </w:r>
          </w:p>
        </w:tc>
        <w:tc>
          <w:tcPr>
            <w:tcW w:w="5227" w:type="dxa"/>
            <w:tcBorders>
              <w:top w:val="single" w:color="auto" w:sz="4" w:space="0"/>
              <w:left w:val="single" w:color="auto" w:sz="4" w:space="0"/>
              <w:bottom w:val="single" w:color="auto" w:sz="4" w:space="0"/>
              <w:right w:val="single" w:color="auto" w:sz="4" w:space="0"/>
            </w:tcBorders>
            <w:noWrap w:val="0"/>
            <w:vAlign w:val="center"/>
          </w:tcPr>
          <w:p w14:paraId="43FD32F6">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检查内容</w:t>
            </w:r>
          </w:p>
        </w:tc>
      </w:tr>
      <w:tr w14:paraId="68C9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vMerge w:val="restart"/>
            <w:noWrap w:val="0"/>
            <w:vAlign w:val="center"/>
          </w:tcPr>
          <w:p w14:paraId="60F65362">
            <w:pPr>
              <w:keepNext w:val="0"/>
              <w:keepLines w:val="0"/>
              <w:pageBreakBefore w:val="0"/>
              <w:widowControl w:val="0"/>
              <w:kinsoku w:val="0"/>
              <w:wordWrap/>
              <w:overflowPunct w:val="0"/>
              <w:topLinePunct w:val="0"/>
              <w:autoSpaceDE w:val="0"/>
              <w:autoSpaceDN w:val="0"/>
              <w:bidi w:val="0"/>
              <w:adjustRightInd w:val="0"/>
              <w:snapToGrid/>
              <w:spacing w:line="400" w:lineRule="exact"/>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w:t>
            </w:r>
          </w:p>
        </w:tc>
        <w:tc>
          <w:tcPr>
            <w:tcW w:w="827" w:type="dxa"/>
            <w:vMerge w:val="restart"/>
            <w:noWrap w:val="0"/>
            <w:vAlign w:val="center"/>
          </w:tcPr>
          <w:p w14:paraId="6ABD16BB">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zh-CN" w:eastAsia="zh-CN" w:bidi="ar-SA"/>
              </w:rPr>
              <w:t>《中华人民共和国政府采购法》第二十二条规定</w:t>
            </w:r>
          </w:p>
        </w:tc>
        <w:tc>
          <w:tcPr>
            <w:tcW w:w="3080" w:type="dxa"/>
            <w:noWrap w:val="0"/>
            <w:vAlign w:val="center"/>
          </w:tcPr>
          <w:p w14:paraId="246FE8F8">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1.具有独立承担民事责任的能力</w:t>
            </w:r>
          </w:p>
        </w:tc>
        <w:tc>
          <w:tcPr>
            <w:tcW w:w="5227" w:type="dxa"/>
            <w:noWrap w:val="0"/>
            <w:vAlign w:val="center"/>
          </w:tcPr>
          <w:p w14:paraId="25597982">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1.供应商法人营业执照（副本）或事业单位法人证书（副本）或个体工商户营业执照或有效的自然人身份证明或社会团体法人登记证书（提供复印件）；</w:t>
            </w:r>
          </w:p>
          <w:p w14:paraId="267C6FEA">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2.供应商法定代表人身份证明和法定代表人授权代表委托书。</w:t>
            </w:r>
          </w:p>
        </w:tc>
      </w:tr>
      <w:tr w14:paraId="29AF8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917" w:type="dxa"/>
            <w:vMerge w:val="continue"/>
            <w:noWrap w:val="0"/>
            <w:vAlign w:val="center"/>
          </w:tcPr>
          <w:p w14:paraId="089169BF">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b w:val="0"/>
                <w:bCs/>
                <w:kern w:val="2"/>
                <w:sz w:val="24"/>
                <w:szCs w:val="24"/>
                <w:lang w:val="en-US" w:eastAsia="zh-CN" w:bidi="ar-SA"/>
              </w:rPr>
            </w:pPr>
          </w:p>
        </w:tc>
        <w:tc>
          <w:tcPr>
            <w:tcW w:w="827" w:type="dxa"/>
            <w:vMerge w:val="continue"/>
            <w:noWrap w:val="0"/>
            <w:vAlign w:val="center"/>
          </w:tcPr>
          <w:p w14:paraId="08D6C971">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b w:val="0"/>
                <w:bCs/>
                <w:kern w:val="2"/>
                <w:sz w:val="24"/>
                <w:szCs w:val="24"/>
                <w:lang w:val="zh-CN" w:eastAsia="zh-CN" w:bidi="ar-SA"/>
              </w:rPr>
            </w:pPr>
          </w:p>
        </w:tc>
        <w:tc>
          <w:tcPr>
            <w:tcW w:w="3080" w:type="dxa"/>
            <w:noWrap w:val="0"/>
            <w:vAlign w:val="center"/>
          </w:tcPr>
          <w:p w14:paraId="02F83490">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240" w:firstLineChars="100"/>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zh-CN" w:eastAsia="zh-CN" w:bidi="ar-SA"/>
              </w:rPr>
              <w:t>2.</w:t>
            </w:r>
            <w:r>
              <w:rPr>
                <w:rFonts w:hint="eastAsia" w:ascii="宋体" w:hAnsi="宋体" w:eastAsia="宋体" w:cs="宋体"/>
                <w:b w:val="0"/>
                <w:bCs/>
                <w:kern w:val="2"/>
                <w:sz w:val="24"/>
                <w:szCs w:val="24"/>
                <w:lang w:val="en-US" w:eastAsia="zh-CN" w:bidi="ar-SA"/>
              </w:rPr>
              <w:t>具有良好的商业信誉和健全的财务会计制度</w:t>
            </w:r>
          </w:p>
        </w:tc>
        <w:tc>
          <w:tcPr>
            <w:tcW w:w="5227" w:type="dxa"/>
            <w:vMerge w:val="restart"/>
            <w:noWrap w:val="0"/>
            <w:vAlign w:val="center"/>
          </w:tcPr>
          <w:p w14:paraId="635DE725">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供应商提供“基本资格条件承诺函”（格式详见第七篇）</w:t>
            </w:r>
          </w:p>
        </w:tc>
      </w:tr>
      <w:tr w14:paraId="2C5A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917" w:type="dxa"/>
            <w:vMerge w:val="continue"/>
            <w:noWrap w:val="0"/>
            <w:vAlign w:val="center"/>
          </w:tcPr>
          <w:p w14:paraId="39957CCD">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b w:val="0"/>
                <w:bCs/>
                <w:kern w:val="2"/>
                <w:sz w:val="24"/>
                <w:szCs w:val="24"/>
                <w:lang w:val="en-US" w:eastAsia="zh-CN" w:bidi="ar-SA"/>
              </w:rPr>
            </w:pPr>
          </w:p>
        </w:tc>
        <w:tc>
          <w:tcPr>
            <w:tcW w:w="827" w:type="dxa"/>
            <w:vMerge w:val="continue"/>
            <w:noWrap w:val="0"/>
            <w:vAlign w:val="center"/>
          </w:tcPr>
          <w:p w14:paraId="3F0978E9">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b w:val="0"/>
                <w:bCs/>
                <w:kern w:val="2"/>
                <w:sz w:val="24"/>
                <w:szCs w:val="24"/>
                <w:lang w:val="zh-CN" w:eastAsia="zh-CN" w:bidi="ar-SA"/>
              </w:rPr>
            </w:pPr>
          </w:p>
        </w:tc>
        <w:tc>
          <w:tcPr>
            <w:tcW w:w="3080" w:type="dxa"/>
            <w:noWrap w:val="0"/>
            <w:vAlign w:val="center"/>
          </w:tcPr>
          <w:p w14:paraId="56BF8CC2">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240" w:firstLineChars="100"/>
              <w:jc w:val="left"/>
              <w:textAlignment w:val="auto"/>
              <w:rPr>
                <w:rFonts w:hint="eastAsia"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zh-CN" w:eastAsia="zh-CN" w:bidi="ar-SA"/>
              </w:rPr>
              <w:t>3.具有履行合同所必需的设备和专业技术能力</w:t>
            </w:r>
          </w:p>
        </w:tc>
        <w:tc>
          <w:tcPr>
            <w:tcW w:w="5227" w:type="dxa"/>
            <w:vMerge w:val="continue"/>
            <w:noWrap w:val="0"/>
            <w:vAlign w:val="center"/>
          </w:tcPr>
          <w:p w14:paraId="7F3C659A">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b w:val="0"/>
                <w:bCs/>
                <w:kern w:val="2"/>
                <w:sz w:val="24"/>
                <w:szCs w:val="24"/>
                <w:lang w:val="en-US" w:eastAsia="zh-CN" w:bidi="ar-SA"/>
              </w:rPr>
            </w:pPr>
          </w:p>
        </w:tc>
      </w:tr>
      <w:tr w14:paraId="22A65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17" w:type="dxa"/>
            <w:vMerge w:val="continue"/>
            <w:noWrap w:val="0"/>
            <w:vAlign w:val="center"/>
          </w:tcPr>
          <w:p w14:paraId="11EA130E">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b w:val="0"/>
                <w:bCs/>
                <w:kern w:val="2"/>
                <w:sz w:val="24"/>
                <w:szCs w:val="24"/>
                <w:lang w:val="en-US" w:eastAsia="zh-CN" w:bidi="ar-SA"/>
              </w:rPr>
            </w:pPr>
          </w:p>
        </w:tc>
        <w:tc>
          <w:tcPr>
            <w:tcW w:w="827" w:type="dxa"/>
            <w:vMerge w:val="continue"/>
            <w:noWrap w:val="0"/>
            <w:vAlign w:val="center"/>
          </w:tcPr>
          <w:p w14:paraId="3ECA7D22">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b w:val="0"/>
                <w:bCs/>
                <w:kern w:val="2"/>
                <w:sz w:val="24"/>
                <w:szCs w:val="24"/>
                <w:lang w:val="zh-CN" w:eastAsia="zh-CN" w:bidi="ar-SA"/>
              </w:rPr>
            </w:pPr>
          </w:p>
        </w:tc>
        <w:tc>
          <w:tcPr>
            <w:tcW w:w="3080" w:type="dxa"/>
            <w:noWrap w:val="0"/>
            <w:vAlign w:val="center"/>
          </w:tcPr>
          <w:p w14:paraId="2E5CE82C">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240" w:firstLineChars="100"/>
              <w:jc w:val="left"/>
              <w:textAlignment w:val="auto"/>
              <w:rPr>
                <w:rFonts w:hint="eastAsia"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zh-CN" w:eastAsia="zh-CN" w:bidi="ar-SA"/>
              </w:rPr>
              <w:t>4.有依法缴纳税收和社会保障金的良好记录</w:t>
            </w:r>
          </w:p>
        </w:tc>
        <w:tc>
          <w:tcPr>
            <w:tcW w:w="5227" w:type="dxa"/>
            <w:vMerge w:val="continue"/>
            <w:noWrap w:val="0"/>
            <w:vAlign w:val="center"/>
          </w:tcPr>
          <w:p w14:paraId="282DA127">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b w:val="0"/>
                <w:bCs/>
                <w:kern w:val="2"/>
                <w:sz w:val="24"/>
                <w:szCs w:val="24"/>
                <w:lang w:val="en-US" w:eastAsia="zh-CN" w:bidi="ar-SA"/>
              </w:rPr>
            </w:pPr>
          </w:p>
        </w:tc>
      </w:tr>
      <w:tr w14:paraId="4792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vMerge w:val="continue"/>
            <w:noWrap w:val="0"/>
            <w:vAlign w:val="center"/>
          </w:tcPr>
          <w:p w14:paraId="118156A0">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b w:val="0"/>
                <w:bCs/>
                <w:kern w:val="2"/>
                <w:sz w:val="24"/>
                <w:szCs w:val="24"/>
                <w:lang w:val="en-US" w:eastAsia="zh-CN" w:bidi="ar-SA"/>
              </w:rPr>
            </w:pPr>
          </w:p>
        </w:tc>
        <w:tc>
          <w:tcPr>
            <w:tcW w:w="827" w:type="dxa"/>
            <w:vMerge w:val="continue"/>
            <w:noWrap w:val="0"/>
            <w:vAlign w:val="center"/>
          </w:tcPr>
          <w:p w14:paraId="5835B63A">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b w:val="0"/>
                <w:bCs/>
                <w:kern w:val="2"/>
                <w:sz w:val="24"/>
                <w:szCs w:val="24"/>
                <w:lang w:val="zh-CN" w:eastAsia="zh-CN" w:bidi="ar-SA"/>
              </w:rPr>
            </w:pPr>
          </w:p>
        </w:tc>
        <w:tc>
          <w:tcPr>
            <w:tcW w:w="3080" w:type="dxa"/>
            <w:noWrap w:val="0"/>
            <w:vAlign w:val="center"/>
          </w:tcPr>
          <w:p w14:paraId="6660E015">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240" w:firstLineChars="100"/>
              <w:jc w:val="left"/>
              <w:textAlignment w:val="auto"/>
              <w:rPr>
                <w:rFonts w:hint="eastAsia"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en-US" w:eastAsia="zh-CN" w:bidi="ar-SA"/>
              </w:rPr>
              <w:t>5.参加政府采购活动前三年内，在经营活动中没有重大违法记录</w:t>
            </w:r>
          </w:p>
        </w:tc>
        <w:tc>
          <w:tcPr>
            <w:tcW w:w="5227" w:type="dxa"/>
            <w:vMerge w:val="continue"/>
            <w:noWrap w:val="0"/>
            <w:vAlign w:val="center"/>
          </w:tcPr>
          <w:p w14:paraId="41810116">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b w:val="0"/>
                <w:bCs/>
                <w:kern w:val="2"/>
                <w:sz w:val="24"/>
                <w:szCs w:val="24"/>
                <w:lang w:val="en-US" w:eastAsia="zh-CN" w:bidi="ar-SA"/>
              </w:rPr>
            </w:pPr>
          </w:p>
        </w:tc>
      </w:tr>
      <w:tr w14:paraId="5916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17" w:type="dxa"/>
            <w:vMerge w:val="continue"/>
            <w:noWrap w:val="0"/>
            <w:vAlign w:val="center"/>
          </w:tcPr>
          <w:p w14:paraId="65946237">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b w:val="0"/>
                <w:bCs/>
                <w:kern w:val="2"/>
                <w:sz w:val="24"/>
                <w:szCs w:val="24"/>
                <w:lang w:val="en-US" w:eastAsia="zh-CN" w:bidi="ar-SA"/>
              </w:rPr>
            </w:pPr>
          </w:p>
        </w:tc>
        <w:tc>
          <w:tcPr>
            <w:tcW w:w="827" w:type="dxa"/>
            <w:vMerge w:val="continue"/>
            <w:noWrap w:val="0"/>
            <w:vAlign w:val="center"/>
          </w:tcPr>
          <w:p w14:paraId="43EF4D3E">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b w:val="0"/>
                <w:bCs/>
                <w:kern w:val="2"/>
                <w:sz w:val="24"/>
                <w:szCs w:val="24"/>
                <w:lang w:val="en-US" w:eastAsia="zh-CN" w:bidi="ar-SA"/>
              </w:rPr>
            </w:pPr>
          </w:p>
        </w:tc>
        <w:tc>
          <w:tcPr>
            <w:tcW w:w="3080" w:type="dxa"/>
            <w:noWrap w:val="0"/>
            <w:vAlign w:val="center"/>
          </w:tcPr>
          <w:p w14:paraId="0809EEC0">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240" w:firstLineChars="100"/>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6.法律、行政法规规定的其他条件</w:t>
            </w:r>
          </w:p>
        </w:tc>
        <w:tc>
          <w:tcPr>
            <w:tcW w:w="5227" w:type="dxa"/>
            <w:vMerge w:val="continue"/>
            <w:noWrap w:val="0"/>
            <w:vAlign w:val="center"/>
          </w:tcPr>
          <w:p w14:paraId="728BE74E">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b w:val="0"/>
                <w:bCs/>
                <w:kern w:val="2"/>
                <w:sz w:val="24"/>
                <w:szCs w:val="24"/>
                <w:lang w:val="en-US" w:eastAsia="zh-CN" w:bidi="ar-SA"/>
              </w:rPr>
            </w:pPr>
          </w:p>
        </w:tc>
      </w:tr>
      <w:tr w14:paraId="54CE5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17" w:type="dxa"/>
            <w:vMerge w:val="continue"/>
            <w:noWrap w:val="0"/>
            <w:vAlign w:val="center"/>
          </w:tcPr>
          <w:p w14:paraId="0A6C770F">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b w:val="0"/>
                <w:bCs/>
                <w:kern w:val="2"/>
                <w:sz w:val="24"/>
                <w:szCs w:val="24"/>
                <w:lang w:val="en-US" w:eastAsia="zh-CN" w:bidi="ar-SA"/>
              </w:rPr>
            </w:pPr>
          </w:p>
        </w:tc>
        <w:tc>
          <w:tcPr>
            <w:tcW w:w="827" w:type="dxa"/>
            <w:vMerge w:val="continue"/>
            <w:noWrap w:val="0"/>
            <w:vAlign w:val="center"/>
          </w:tcPr>
          <w:p w14:paraId="6D604FEB">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b w:val="0"/>
                <w:bCs/>
                <w:kern w:val="2"/>
                <w:sz w:val="24"/>
                <w:szCs w:val="24"/>
                <w:lang w:val="en-US" w:eastAsia="zh-CN" w:bidi="ar-SA"/>
              </w:rPr>
            </w:pPr>
          </w:p>
        </w:tc>
        <w:tc>
          <w:tcPr>
            <w:tcW w:w="3080" w:type="dxa"/>
            <w:noWrap w:val="0"/>
            <w:vAlign w:val="center"/>
          </w:tcPr>
          <w:p w14:paraId="542085FF">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240" w:firstLineChars="100"/>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7.本项目的特定资格要求</w:t>
            </w:r>
          </w:p>
        </w:tc>
        <w:tc>
          <w:tcPr>
            <w:tcW w:w="5227" w:type="dxa"/>
            <w:noWrap w:val="0"/>
            <w:vAlign w:val="center"/>
          </w:tcPr>
          <w:p w14:paraId="4BF8D74E">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按“第一篇三、供应商资格要求（三）本项目的特定资格要求”的要求提交（如果有）。</w:t>
            </w:r>
          </w:p>
        </w:tc>
      </w:tr>
      <w:tr w14:paraId="2D35E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noWrap w:val="0"/>
            <w:vAlign w:val="center"/>
          </w:tcPr>
          <w:p w14:paraId="134EFF3B">
            <w:pPr>
              <w:keepNext w:val="0"/>
              <w:keepLines w:val="0"/>
              <w:pageBreakBefore w:val="0"/>
              <w:widowControl w:val="0"/>
              <w:kinsoku w:val="0"/>
              <w:wordWrap/>
              <w:overflowPunct w:val="0"/>
              <w:topLinePunct w:val="0"/>
              <w:autoSpaceDE w:val="0"/>
              <w:autoSpaceDN w:val="0"/>
              <w:bidi w:val="0"/>
              <w:adjustRightInd w:val="0"/>
              <w:snapToGrid/>
              <w:spacing w:line="400" w:lineRule="exact"/>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(二）</w:t>
            </w:r>
          </w:p>
        </w:tc>
        <w:tc>
          <w:tcPr>
            <w:tcW w:w="3907" w:type="dxa"/>
            <w:gridSpan w:val="2"/>
            <w:noWrap w:val="0"/>
            <w:vAlign w:val="center"/>
          </w:tcPr>
          <w:p w14:paraId="0B07F953">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240" w:firstLineChars="100"/>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落实政府采购政策需满足的资格要求</w:t>
            </w:r>
          </w:p>
        </w:tc>
        <w:tc>
          <w:tcPr>
            <w:tcW w:w="5227" w:type="dxa"/>
            <w:noWrap w:val="0"/>
            <w:vAlign w:val="center"/>
          </w:tcPr>
          <w:p w14:paraId="0EF69A71">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按“第一篇三、供应商资格要求（二）落实政府采购政策需满足的资格要求”的要求提交（如果有）。</w:t>
            </w:r>
          </w:p>
        </w:tc>
      </w:tr>
    </w:tbl>
    <w:p w14:paraId="198C385F">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560" w:firstLineChars="200"/>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8"/>
          <w:lang w:val="en-US" w:eastAsia="zh-CN" w:bidi="ar-SA"/>
        </w:rPr>
        <w:t>注：</w:t>
      </w:r>
      <w:r>
        <w:rPr>
          <w:rFonts w:hint="eastAsia" w:ascii="宋体" w:hAnsi="宋体" w:eastAsia="宋体" w:cs="宋体"/>
          <w:b w:val="0"/>
          <w:bCs/>
          <w:kern w:val="2"/>
          <w:sz w:val="24"/>
          <w:szCs w:val="24"/>
          <w:lang w:val="en-US" w:eastAsia="zh-CN" w:bidi="ar-SA"/>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4E52BE27">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实质性响应审查。评审小组应当对响应文件进行评审，并根据竞争性比选文件书规定的采购程序、评定成交的标准等事项与实质性响应竞争性比选文件书要求的供应商进行评审。未实质性响应的响应文件按无效处理，应当告知有关供应商。实质性响应审查内容如下：</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2416"/>
        <w:gridCol w:w="6515"/>
      </w:tblGrid>
      <w:tr w14:paraId="00897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32" w:type="dxa"/>
            <w:noWrap w:val="0"/>
            <w:vAlign w:val="center"/>
          </w:tcPr>
          <w:p w14:paraId="7E33F17F">
            <w:pPr>
              <w:keepNext w:val="0"/>
              <w:keepLines w:val="0"/>
              <w:pageBreakBefore w:val="0"/>
              <w:widowControl w:val="0"/>
              <w:kinsoku w:val="0"/>
              <w:wordWrap/>
              <w:overflowPunct w:val="0"/>
              <w:topLinePunct w:val="0"/>
              <w:autoSpaceDE w:val="0"/>
              <w:autoSpaceDN w:val="0"/>
              <w:bidi w:val="0"/>
              <w:adjustRightInd w:val="0"/>
              <w:snapToGrid/>
              <w:spacing w:line="400" w:lineRule="exact"/>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序号</w:t>
            </w:r>
          </w:p>
        </w:tc>
        <w:tc>
          <w:tcPr>
            <w:tcW w:w="2416" w:type="dxa"/>
            <w:noWrap w:val="0"/>
            <w:vAlign w:val="center"/>
          </w:tcPr>
          <w:p w14:paraId="3E7CDF3C">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审查因素</w:t>
            </w:r>
          </w:p>
        </w:tc>
        <w:tc>
          <w:tcPr>
            <w:tcW w:w="6515" w:type="dxa"/>
            <w:noWrap w:val="0"/>
            <w:vAlign w:val="center"/>
          </w:tcPr>
          <w:p w14:paraId="25EB7664">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审查标准</w:t>
            </w:r>
          </w:p>
        </w:tc>
      </w:tr>
      <w:tr w14:paraId="6E493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Merge w:val="restart"/>
            <w:noWrap w:val="0"/>
            <w:vAlign w:val="center"/>
          </w:tcPr>
          <w:p w14:paraId="0B22E849">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w:t>
            </w:r>
          </w:p>
        </w:tc>
        <w:tc>
          <w:tcPr>
            <w:tcW w:w="2416" w:type="dxa"/>
            <w:noWrap w:val="0"/>
            <w:vAlign w:val="center"/>
          </w:tcPr>
          <w:p w14:paraId="3811F919">
            <w:pPr>
              <w:keepNext w:val="0"/>
              <w:keepLines w:val="0"/>
              <w:pageBreakBefore w:val="0"/>
              <w:widowControl w:val="0"/>
              <w:kinsoku w:val="0"/>
              <w:wordWrap/>
              <w:overflowPunct w:val="0"/>
              <w:topLinePunct w:val="0"/>
              <w:autoSpaceDE w:val="0"/>
              <w:autoSpaceDN w:val="0"/>
              <w:bidi w:val="0"/>
              <w:adjustRightInd w:val="0"/>
              <w:snapToGrid/>
              <w:spacing w:line="400" w:lineRule="exact"/>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响应文件签署或盖章</w:t>
            </w:r>
          </w:p>
        </w:tc>
        <w:tc>
          <w:tcPr>
            <w:tcW w:w="6515" w:type="dxa"/>
            <w:noWrap w:val="0"/>
            <w:vAlign w:val="center"/>
          </w:tcPr>
          <w:p w14:paraId="7EDEBB1C">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zh-CN" w:eastAsia="zh-CN" w:bidi="ar-SA"/>
              </w:rPr>
              <w:t>按“第七篇响应文件格式要求”要求签署或盖章。</w:t>
            </w:r>
          </w:p>
        </w:tc>
      </w:tr>
      <w:tr w14:paraId="4CFDD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Merge w:val="continue"/>
            <w:noWrap w:val="0"/>
            <w:vAlign w:val="center"/>
          </w:tcPr>
          <w:p w14:paraId="3F114F93">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b w:val="0"/>
                <w:bCs/>
                <w:kern w:val="2"/>
                <w:sz w:val="24"/>
                <w:szCs w:val="24"/>
                <w:lang w:val="en-US" w:eastAsia="zh-CN" w:bidi="ar-SA"/>
              </w:rPr>
            </w:pPr>
          </w:p>
        </w:tc>
        <w:tc>
          <w:tcPr>
            <w:tcW w:w="2416" w:type="dxa"/>
            <w:noWrap w:val="0"/>
            <w:vAlign w:val="center"/>
          </w:tcPr>
          <w:p w14:paraId="12174DC9">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240" w:firstLineChars="100"/>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法定代表人身份证明及授权委托书</w:t>
            </w:r>
          </w:p>
        </w:tc>
        <w:tc>
          <w:tcPr>
            <w:tcW w:w="6515" w:type="dxa"/>
            <w:noWrap w:val="0"/>
            <w:vAlign w:val="center"/>
          </w:tcPr>
          <w:p w14:paraId="22AF1885">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en-US" w:eastAsia="zh-CN" w:bidi="ar-SA"/>
              </w:rPr>
              <w:t>法定代表人身份证明及授权委托书有效，符合竞争性比选文件书规定的格式，签署或盖章齐全。</w:t>
            </w:r>
          </w:p>
        </w:tc>
      </w:tr>
      <w:tr w14:paraId="10ED4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Merge w:val="continue"/>
            <w:noWrap w:val="0"/>
            <w:vAlign w:val="center"/>
          </w:tcPr>
          <w:p w14:paraId="0C00A142">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b w:val="0"/>
                <w:bCs/>
                <w:kern w:val="2"/>
                <w:sz w:val="24"/>
                <w:szCs w:val="24"/>
                <w:lang w:val="en-US" w:eastAsia="zh-CN" w:bidi="ar-SA"/>
              </w:rPr>
            </w:pPr>
          </w:p>
        </w:tc>
        <w:tc>
          <w:tcPr>
            <w:tcW w:w="2416" w:type="dxa"/>
            <w:noWrap w:val="0"/>
            <w:vAlign w:val="center"/>
          </w:tcPr>
          <w:p w14:paraId="40160BB3">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en-US" w:eastAsia="zh-CN" w:bidi="ar-SA"/>
              </w:rPr>
              <w:t>响应</w:t>
            </w:r>
            <w:r>
              <w:rPr>
                <w:rFonts w:hint="eastAsia" w:ascii="宋体" w:hAnsi="宋体" w:eastAsia="宋体" w:cs="宋体"/>
                <w:b w:val="0"/>
                <w:bCs/>
                <w:kern w:val="2"/>
                <w:sz w:val="24"/>
                <w:szCs w:val="24"/>
                <w:lang w:val="zh-CN" w:eastAsia="zh-CN" w:bidi="ar-SA"/>
              </w:rPr>
              <w:t>方案</w:t>
            </w:r>
          </w:p>
        </w:tc>
        <w:tc>
          <w:tcPr>
            <w:tcW w:w="6515" w:type="dxa"/>
            <w:noWrap w:val="0"/>
            <w:vAlign w:val="center"/>
          </w:tcPr>
          <w:p w14:paraId="12D6045A">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zh-CN" w:eastAsia="zh-CN" w:bidi="ar-SA"/>
              </w:rPr>
              <w:t>只能有一个</w:t>
            </w:r>
            <w:r>
              <w:rPr>
                <w:rFonts w:hint="eastAsia" w:ascii="宋体" w:hAnsi="宋体" w:eastAsia="宋体" w:cs="宋体"/>
                <w:b w:val="0"/>
                <w:bCs/>
                <w:kern w:val="2"/>
                <w:sz w:val="24"/>
                <w:szCs w:val="24"/>
                <w:lang w:val="en-US" w:eastAsia="zh-CN" w:bidi="ar-SA"/>
              </w:rPr>
              <w:t>响应</w:t>
            </w:r>
            <w:r>
              <w:rPr>
                <w:rFonts w:hint="eastAsia" w:ascii="宋体" w:hAnsi="宋体" w:eastAsia="宋体" w:cs="宋体"/>
                <w:b w:val="0"/>
                <w:bCs/>
                <w:kern w:val="2"/>
                <w:sz w:val="24"/>
                <w:szCs w:val="24"/>
                <w:lang w:val="zh-CN" w:eastAsia="zh-CN" w:bidi="ar-SA"/>
              </w:rPr>
              <w:t>方案。</w:t>
            </w:r>
          </w:p>
        </w:tc>
      </w:tr>
      <w:tr w14:paraId="0B6E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Merge w:val="continue"/>
            <w:noWrap w:val="0"/>
            <w:vAlign w:val="center"/>
          </w:tcPr>
          <w:p w14:paraId="22AEECF2">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b w:val="0"/>
                <w:bCs/>
                <w:kern w:val="2"/>
                <w:sz w:val="24"/>
                <w:szCs w:val="24"/>
                <w:lang w:val="en-US" w:eastAsia="zh-CN" w:bidi="ar-SA"/>
              </w:rPr>
            </w:pPr>
          </w:p>
        </w:tc>
        <w:tc>
          <w:tcPr>
            <w:tcW w:w="2416" w:type="dxa"/>
            <w:noWrap w:val="0"/>
            <w:vAlign w:val="center"/>
          </w:tcPr>
          <w:p w14:paraId="6A913B2B">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en-US" w:eastAsia="zh-CN" w:bidi="ar-SA"/>
              </w:rPr>
              <w:t>报价唯一</w:t>
            </w:r>
          </w:p>
        </w:tc>
        <w:tc>
          <w:tcPr>
            <w:tcW w:w="6515" w:type="dxa"/>
            <w:noWrap w:val="0"/>
            <w:vAlign w:val="center"/>
          </w:tcPr>
          <w:p w14:paraId="3A3ABE92">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只能有一个有效报价，不得提交选择性报价。</w:t>
            </w:r>
          </w:p>
        </w:tc>
      </w:tr>
      <w:tr w14:paraId="60073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noWrap w:val="0"/>
            <w:vAlign w:val="center"/>
          </w:tcPr>
          <w:p w14:paraId="4568FB50">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w:t>
            </w:r>
          </w:p>
        </w:tc>
        <w:tc>
          <w:tcPr>
            <w:tcW w:w="2416" w:type="dxa"/>
            <w:noWrap w:val="0"/>
            <w:vAlign w:val="center"/>
          </w:tcPr>
          <w:p w14:paraId="726E227B">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响应文件</w:t>
            </w:r>
            <w:r>
              <w:rPr>
                <w:rFonts w:hint="eastAsia" w:ascii="宋体" w:hAnsi="宋体" w:eastAsia="宋体" w:cs="宋体"/>
                <w:b w:val="0"/>
                <w:bCs/>
                <w:kern w:val="2"/>
                <w:sz w:val="24"/>
                <w:szCs w:val="24"/>
                <w:lang w:val="zh-CN" w:eastAsia="zh-CN" w:bidi="ar-SA"/>
              </w:rPr>
              <w:t>份数</w:t>
            </w:r>
          </w:p>
        </w:tc>
        <w:tc>
          <w:tcPr>
            <w:tcW w:w="6515" w:type="dxa"/>
            <w:noWrap w:val="0"/>
            <w:vAlign w:val="center"/>
          </w:tcPr>
          <w:p w14:paraId="2588B3F1">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响应</w:t>
            </w:r>
            <w:r>
              <w:rPr>
                <w:rFonts w:hint="eastAsia" w:ascii="宋体" w:hAnsi="宋体" w:eastAsia="宋体" w:cs="宋体"/>
                <w:b w:val="0"/>
                <w:bCs/>
                <w:kern w:val="2"/>
                <w:sz w:val="24"/>
                <w:szCs w:val="24"/>
                <w:lang w:val="zh-CN" w:eastAsia="zh-CN" w:bidi="ar-SA"/>
              </w:rPr>
              <w:t>文件</w:t>
            </w:r>
            <w:r>
              <w:rPr>
                <w:rFonts w:hint="eastAsia" w:ascii="宋体" w:hAnsi="宋体" w:eastAsia="宋体" w:cs="宋体"/>
                <w:b w:val="0"/>
                <w:bCs/>
                <w:kern w:val="2"/>
                <w:sz w:val="24"/>
                <w:szCs w:val="24"/>
                <w:lang w:val="en-US" w:eastAsia="zh-CN" w:bidi="ar-SA"/>
              </w:rPr>
              <w:t>数量和须提交的相关原件</w:t>
            </w:r>
            <w:r>
              <w:rPr>
                <w:rFonts w:hint="eastAsia" w:ascii="宋体" w:hAnsi="宋体" w:eastAsia="宋体" w:cs="宋体"/>
                <w:b w:val="0"/>
                <w:bCs/>
                <w:kern w:val="2"/>
                <w:sz w:val="24"/>
                <w:szCs w:val="24"/>
                <w:lang w:val="zh-CN" w:eastAsia="zh-CN" w:bidi="ar-SA"/>
              </w:rPr>
              <w:t>数量（</w:t>
            </w:r>
            <w:r>
              <w:rPr>
                <w:rFonts w:hint="eastAsia" w:ascii="宋体" w:hAnsi="宋体" w:eastAsia="宋体" w:cs="宋体"/>
                <w:b w:val="0"/>
                <w:bCs/>
                <w:kern w:val="2"/>
                <w:sz w:val="24"/>
                <w:szCs w:val="24"/>
                <w:lang w:val="en-US" w:eastAsia="zh-CN" w:bidi="ar-SA"/>
              </w:rPr>
              <w:t>如果有</w:t>
            </w:r>
            <w:r>
              <w:rPr>
                <w:rFonts w:hint="eastAsia" w:ascii="宋体" w:hAnsi="宋体" w:eastAsia="宋体" w:cs="宋体"/>
                <w:b w:val="0"/>
                <w:bCs/>
                <w:kern w:val="2"/>
                <w:sz w:val="24"/>
                <w:szCs w:val="24"/>
                <w:lang w:val="zh-CN" w:eastAsia="zh-CN" w:bidi="ar-SA"/>
              </w:rPr>
              <w:t>）</w:t>
            </w:r>
            <w:r>
              <w:rPr>
                <w:rFonts w:hint="eastAsia" w:ascii="宋体" w:hAnsi="宋体" w:eastAsia="宋体" w:cs="宋体"/>
                <w:b w:val="0"/>
                <w:bCs/>
                <w:kern w:val="2"/>
                <w:sz w:val="24"/>
                <w:szCs w:val="24"/>
                <w:lang w:val="en-US" w:eastAsia="zh-CN" w:bidi="ar-SA"/>
              </w:rPr>
              <w:t>符合竞争性比选文件的要求。</w:t>
            </w:r>
          </w:p>
        </w:tc>
      </w:tr>
      <w:tr w14:paraId="3212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Merge w:val="restart"/>
            <w:noWrap w:val="0"/>
            <w:vAlign w:val="center"/>
          </w:tcPr>
          <w:p w14:paraId="5E8AD4C3">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w:t>
            </w:r>
          </w:p>
        </w:tc>
        <w:tc>
          <w:tcPr>
            <w:tcW w:w="2416" w:type="dxa"/>
            <w:noWrap w:val="0"/>
            <w:vAlign w:val="center"/>
          </w:tcPr>
          <w:p w14:paraId="674240A5">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响应文件内容</w:t>
            </w:r>
          </w:p>
        </w:tc>
        <w:tc>
          <w:tcPr>
            <w:tcW w:w="6515" w:type="dxa"/>
            <w:noWrap w:val="0"/>
            <w:vAlign w:val="center"/>
          </w:tcPr>
          <w:p w14:paraId="3E00A9AA">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对竞争性比选文件书第二篇、第三篇规定的内容进行实质性响应。</w:t>
            </w:r>
          </w:p>
        </w:tc>
      </w:tr>
      <w:tr w14:paraId="74CFA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Merge w:val="continue"/>
            <w:noWrap w:val="0"/>
            <w:vAlign w:val="center"/>
          </w:tcPr>
          <w:p w14:paraId="41B0E015">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b w:val="0"/>
                <w:bCs/>
                <w:kern w:val="2"/>
                <w:sz w:val="24"/>
                <w:szCs w:val="24"/>
                <w:lang w:val="en-US" w:eastAsia="zh-CN" w:bidi="ar-SA"/>
              </w:rPr>
            </w:pPr>
          </w:p>
        </w:tc>
        <w:tc>
          <w:tcPr>
            <w:tcW w:w="2416" w:type="dxa"/>
            <w:noWrap w:val="0"/>
            <w:vAlign w:val="center"/>
          </w:tcPr>
          <w:p w14:paraId="59FBD369">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询价有效期</w:t>
            </w:r>
          </w:p>
        </w:tc>
        <w:tc>
          <w:tcPr>
            <w:tcW w:w="6515" w:type="dxa"/>
            <w:noWrap w:val="0"/>
            <w:vAlign w:val="center"/>
          </w:tcPr>
          <w:p w14:paraId="30EF6B04">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电子响应文件及有关承诺文件有效期为提交电子响应文件截止时间起90天。</w:t>
            </w:r>
          </w:p>
        </w:tc>
      </w:tr>
    </w:tbl>
    <w:p w14:paraId="6E045160">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560" w:firstLineChars="200"/>
        <w:jc w:val="left"/>
        <w:textAlignment w:val="auto"/>
        <w:rPr>
          <w:rFonts w:hint="eastAsia" w:ascii="宋体" w:hAnsi="宋体" w:eastAsia="宋体" w:cs="宋体"/>
          <w:b w:val="0"/>
          <w:bCs/>
          <w:kern w:val="2"/>
          <w:sz w:val="28"/>
          <w:lang w:val="en-US" w:eastAsia="zh-CN" w:bidi="ar-SA"/>
        </w:rPr>
      </w:pPr>
      <w:r>
        <w:rPr>
          <w:rFonts w:hint="eastAsia" w:ascii="宋体" w:hAnsi="宋体" w:eastAsia="宋体" w:cs="宋体"/>
          <w:b w:val="0"/>
          <w:bCs/>
          <w:kern w:val="2"/>
          <w:sz w:val="28"/>
          <w:lang w:val="en-US" w:eastAsia="zh-CN" w:bidi="ar-SA"/>
        </w:rPr>
        <w:t>（三）评标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电子响应文件的实质性内容。</w:t>
      </w:r>
    </w:p>
    <w:p w14:paraId="374B1F7D">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560" w:firstLineChars="200"/>
        <w:jc w:val="left"/>
        <w:textAlignment w:val="auto"/>
        <w:rPr>
          <w:rFonts w:hint="eastAsia" w:ascii="宋体" w:hAnsi="宋体" w:eastAsia="宋体" w:cs="宋体"/>
          <w:b w:val="0"/>
          <w:bCs/>
          <w:kern w:val="2"/>
          <w:sz w:val="28"/>
          <w:lang w:val="en-US" w:eastAsia="zh-CN" w:bidi="ar-SA"/>
        </w:rPr>
      </w:pPr>
      <w:bookmarkStart w:id="70" w:name="_Toc4030"/>
      <w:bookmarkStart w:id="71" w:name="_Toc13275"/>
      <w:bookmarkStart w:id="72" w:name="_Toc10691"/>
      <w:bookmarkStart w:id="73" w:name="_Toc17214"/>
      <w:bookmarkStart w:id="74" w:name="_Toc5702"/>
      <w:r>
        <w:rPr>
          <w:rFonts w:hint="eastAsia" w:ascii="宋体" w:hAnsi="宋体" w:eastAsia="宋体" w:cs="宋体"/>
          <w:b w:val="0"/>
          <w:bCs/>
          <w:kern w:val="2"/>
          <w:sz w:val="28"/>
          <w:lang w:val="en-US" w:eastAsia="zh-CN" w:bidi="ar-SA"/>
        </w:rPr>
        <w:t>（四）评审的依据为竞争性比选文件书（含有效的补充文件）。评标小组判断响应文件对竞争性比选文件书的响应，仅基于响应文件本身而不靠外部证据。</w:t>
      </w:r>
      <w:bookmarkEnd w:id="70"/>
      <w:bookmarkEnd w:id="71"/>
    </w:p>
    <w:p w14:paraId="4F91CB10">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560" w:firstLineChars="200"/>
        <w:jc w:val="left"/>
        <w:textAlignment w:val="auto"/>
        <w:rPr>
          <w:rFonts w:hint="eastAsia" w:ascii="宋体" w:hAnsi="宋体" w:eastAsia="宋体" w:cs="宋体"/>
          <w:b w:val="0"/>
          <w:bCs/>
          <w:kern w:val="2"/>
          <w:sz w:val="28"/>
          <w:lang w:val="en-US" w:eastAsia="zh-CN" w:bidi="ar-SA"/>
        </w:rPr>
      </w:pPr>
      <w:bookmarkStart w:id="75" w:name="_Toc10315"/>
      <w:r>
        <w:rPr>
          <w:rFonts w:hint="eastAsia" w:ascii="宋体" w:hAnsi="宋体" w:eastAsia="宋体" w:cs="宋体"/>
          <w:b w:val="0"/>
          <w:bCs/>
          <w:kern w:val="2"/>
          <w:sz w:val="28"/>
          <w:lang w:val="en-US" w:eastAsia="zh-CN" w:bidi="ar-SA"/>
        </w:rPr>
        <w:t>二、</w:t>
      </w:r>
      <w:bookmarkEnd w:id="72"/>
      <w:r>
        <w:rPr>
          <w:rFonts w:hint="eastAsia" w:ascii="宋体" w:hAnsi="宋体" w:eastAsia="宋体" w:cs="宋体"/>
          <w:b w:val="0"/>
          <w:bCs/>
          <w:kern w:val="2"/>
          <w:sz w:val="28"/>
          <w:lang w:val="en-US" w:eastAsia="zh-CN" w:bidi="ar-SA"/>
        </w:rPr>
        <w:t>评定成交的标准</w:t>
      </w:r>
      <w:bookmarkEnd w:id="73"/>
      <w:bookmarkEnd w:id="74"/>
      <w:bookmarkEnd w:id="75"/>
    </w:p>
    <w:p w14:paraId="3C8C10EE">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560" w:firstLineChars="200"/>
        <w:jc w:val="left"/>
        <w:textAlignment w:val="auto"/>
        <w:rPr>
          <w:rFonts w:hint="eastAsia" w:ascii="宋体" w:hAnsi="宋体" w:eastAsia="宋体" w:cs="宋体"/>
          <w:b w:val="0"/>
          <w:bCs/>
          <w:kern w:val="2"/>
          <w:sz w:val="28"/>
          <w:lang w:val="en-US" w:eastAsia="zh-CN" w:bidi="ar-SA"/>
        </w:rPr>
      </w:pPr>
      <w:r>
        <w:rPr>
          <w:rFonts w:hint="eastAsia" w:ascii="宋体" w:hAnsi="宋体" w:eastAsia="宋体" w:cs="宋体"/>
          <w:b w:val="0"/>
          <w:bCs/>
          <w:kern w:val="2"/>
          <w:sz w:val="28"/>
          <w:lang w:val="en-US" w:eastAsia="zh-CN" w:bidi="ar-SA"/>
        </w:rPr>
        <w:t>（一）评标小组将依照本竞争性比选文件书相关规定对技术（质量）和服务均能满足实质性响应要求的供应商所提交的报价进行政策性扣减，并依据扣减后的价格按照由低到高的顺序提出前3名成交候选人，并编写评审报告。</w:t>
      </w:r>
    </w:p>
    <w:p w14:paraId="6DC63A6A">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560" w:firstLineChars="200"/>
        <w:jc w:val="left"/>
        <w:textAlignment w:val="auto"/>
        <w:rPr>
          <w:rFonts w:hint="eastAsia" w:ascii="宋体" w:hAnsi="宋体" w:eastAsia="宋体" w:cs="宋体"/>
          <w:b w:val="0"/>
          <w:bCs/>
          <w:kern w:val="2"/>
          <w:sz w:val="28"/>
          <w:lang w:val="en-US" w:eastAsia="zh-CN" w:bidi="ar-SA"/>
        </w:rPr>
      </w:pPr>
      <w:r>
        <w:rPr>
          <w:rFonts w:hint="eastAsia" w:ascii="宋体" w:hAnsi="宋体" w:eastAsia="宋体" w:cs="宋体"/>
          <w:b w:val="0"/>
          <w:bCs/>
          <w:kern w:val="2"/>
          <w:sz w:val="28"/>
          <w:lang w:val="en-US" w:eastAsia="zh-CN" w:bidi="ar-SA"/>
        </w:rPr>
        <w:t>（二）若供应商的报价相同，按技术（质量）的优劣顺序排列；以上都相同的，按服务条款的优劣顺序排列；以上所有都相同的，由采购人委托评标小组采取随机抽取方式确定。</w:t>
      </w:r>
    </w:p>
    <w:p w14:paraId="04AFA2DA">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560" w:firstLineChars="200"/>
        <w:jc w:val="left"/>
        <w:textAlignment w:val="auto"/>
        <w:rPr>
          <w:rFonts w:hint="eastAsia" w:ascii="宋体" w:hAnsi="宋体" w:eastAsia="宋体" w:cs="宋体"/>
          <w:b w:val="0"/>
          <w:bCs/>
          <w:kern w:val="2"/>
          <w:sz w:val="28"/>
          <w:lang w:val="en-US" w:eastAsia="zh-CN" w:bidi="ar-SA"/>
        </w:rPr>
      </w:pPr>
      <w:r>
        <w:rPr>
          <w:rFonts w:hint="eastAsia" w:ascii="宋体" w:hAnsi="宋体" w:eastAsia="宋体" w:cs="宋体"/>
          <w:b w:val="0"/>
          <w:bCs/>
          <w:kern w:val="2"/>
          <w:sz w:val="28"/>
          <w:lang w:val="en-US" w:eastAsia="zh-CN" w:bidi="ar-SA"/>
        </w:rPr>
        <w:t>（三）成交价格=成交供应商的报价。</w:t>
      </w:r>
    </w:p>
    <w:p w14:paraId="50DB6BB3">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560" w:firstLineChars="200"/>
        <w:jc w:val="left"/>
        <w:textAlignment w:val="auto"/>
        <w:rPr>
          <w:rFonts w:hint="eastAsia" w:ascii="宋体" w:hAnsi="宋体" w:eastAsia="宋体" w:cs="宋体"/>
          <w:b w:val="0"/>
          <w:bCs/>
          <w:kern w:val="2"/>
          <w:sz w:val="28"/>
          <w:lang w:val="en-US" w:eastAsia="zh-CN" w:bidi="ar-SA"/>
        </w:rPr>
      </w:pPr>
      <w:bookmarkStart w:id="76" w:name="_Toc12644"/>
      <w:bookmarkStart w:id="77" w:name="_Toc29113"/>
      <w:bookmarkStart w:id="78" w:name="_Toc65660352"/>
      <w:bookmarkStart w:id="79" w:name="_Toc16765"/>
      <w:bookmarkStart w:id="80" w:name="_Toc12043"/>
      <w:bookmarkStart w:id="81" w:name="_Toc4226"/>
      <w:bookmarkStart w:id="82" w:name="_Toc19473"/>
      <w:r>
        <w:rPr>
          <w:rFonts w:hint="eastAsia" w:ascii="宋体" w:hAnsi="宋体" w:eastAsia="宋体" w:cs="宋体"/>
          <w:b w:val="0"/>
          <w:bCs/>
          <w:kern w:val="2"/>
          <w:sz w:val="28"/>
          <w:lang w:val="en-US" w:eastAsia="zh-CN" w:bidi="ar-SA"/>
        </w:rPr>
        <w:t>三、无效</w:t>
      </w:r>
      <w:bookmarkEnd w:id="76"/>
      <w:bookmarkEnd w:id="77"/>
      <w:bookmarkEnd w:id="78"/>
      <w:r>
        <w:rPr>
          <w:rFonts w:hint="eastAsia" w:ascii="宋体" w:hAnsi="宋体" w:eastAsia="宋体" w:cs="宋体"/>
          <w:b w:val="0"/>
          <w:bCs/>
          <w:kern w:val="2"/>
          <w:sz w:val="28"/>
          <w:lang w:val="en-US" w:eastAsia="zh-CN" w:bidi="ar-SA"/>
        </w:rPr>
        <w:t>报价</w:t>
      </w:r>
      <w:bookmarkEnd w:id="79"/>
      <w:bookmarkEnd w:id="80"/>
      <w:bookmarkEnd w:id="81"/>
      <w:bookmarkEnd w:id="82"/>
    </w:p>
    <w:p w14:paraId="2B0B49AA">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560" w:firstLineChars="200"/>
        <w:jc w:val="left"/>
        <w:textAlignment w:val="auto"/>
        <w:rPr>
          <w:rFonts w:hint="eastAsia" w:ascii="宋体" w:hAnsi="宋体" w:eastAsia="宋体" w:cs="宋体"/>
          <w:b w:val="0"/>
          <w:bCs/>
          <w:kern w:val="2"/>
          <w:sz w:val="28"/>
          <w:lang w:val="en-US" w:eastAsia="zh-CN" w:bidi="ar-SA"/>
        </w:rPr>
      </w:pPr>
      <w:r>
        <w:rPr>
          <w:rFonts w:hint="eastAsia" w:ascii="宋体" w:hAnsi="宋体" w:eastAsia="宋体" w:cs="宋体"/>
          <w:b w:val="0"/>
          <w:bCs/>
          <w:kern w:val="2"/>
          <w:sz w:val="28"/>
          <w:lang w:val="en-US" w:eastAsia="zh-CN" w:bidi="ar-SA"/>
        </w:rPr>
        <w:t>供应商发生以下条款情况之一者，视为无效报价：</w:t>
      </w:r>
    </w:p>
    <w:p w14:paraId="731CBA20">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560" w:firstLineChars="200"/>
        <w:jc w:val="left"/>
        <w:textAlignment w:val="auto"/>
        <w:rPr>
          <w:rFonts w:hint="eastAsia" w:ascii="宋体" w:hAnsi="宋体" w:eastAsia="宋体" w:cs="宋体"/>
          <w:b w:val="0"/>
          <w:bCs/>
          <w:kern w:val="2"/>
          <w:sz w:val="28"/>
          <w:lang w:val="en-US" w:eastAsia="zh-CN" w:bidi="ar-SA"/>
        </w:rPr>
      </w:pPr>
      <w:r>
        <w:rPr>
          <w:rFonts w:hint="eastAsia" w:ascii="宋体" w:hAnsi="宋体" w:eastAsia="宋体" w:cs="宋体"/>
          <w:b w:val="0"/>
          <w:bCs/>
          <w:kern w:val="2"/>
          <w:sz w:val="28"/>
          <w:lang w:val="en-US" w:eastAsia="zh-CN" w:bidi="ar-SA"/>
        </w:rPr>
        <w:t>（一）供应商不符合规定的资格条件的；</w:t>
      </w:r>
    </w:p>
    <w:p w14:paraId="0273A7C8">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560" w:firstLineChars="200"/>
        <w:jc w:val="left"/>
        <w:textAlignment w:val="auto"/>
        <w:rPr>
          <w:rFonts w:hint="eastAsia" w:ascii="宋体" w:hAnsi="宋体" w:eastAsia="宋体" w:cs="宋体"/>
          <w:b w:val="0"/>
          <w:bCs/>
          <w:kern w:val="2"/>
          <w:sz w:val="28"/>
          <w:lang w:val="en-US" w:eastAsia="zh-CN" w:bidi="ar-SA"/>
        </w:rPr>
      </w:pPr>
      <w:r>
        <w:rPr>
          <w:rFonts w:hint="eastAsia" w:ascii="宋体" w:hAnsi="宋体" w:eastAsia="宋体" w:cs="宋体"/>
          <w:b w:val="0"/>
          <w:bCs/>
          <w:kern w:val="2"/>
          <w:sz w:val="28"/>
          <w:lang w:val="en-US" w:eastAsia="zh-CN" w:bidi="ar-SA"/>
        </w:rPr>
        <w:t>（二）供应商未通过实质性响应审查的；</w:t>
      </w:r>
    </w:p>
    <w:p w14:paraId="0DAF4CDD">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560" w:firstLineChars="200"/>
        <w:jc w:val="left"/>
        <w:textAlignment w:val="auto"/>
        <w:rPr>
          <w:rFonts w:hint="eastAsia" w:ascii="宋体" w:hAnsi="宋体" w:eastAsia="宋体" w:cs="宋体"/>
          <w:b w:val="0"/>
          <w:bCs/>
          <w:kern w:val="2"/>
          <w:sz w:val="28"/>
          <w:lang w:val="en-US" w:eastAsia="zh-CN" w:bidi="ar-SA"/>
        </w:rPr>
      </w:pPr>
      <w:r>
        <w:rPr>
          <w:rFonts w:hint="eastAsia" w:ascii="宋体" w:hAnsi="宋体" w:eastAsia="宋体" w:cs="宋体"/>
          <w:b w:val="0"/>
          <w:bCs/>
          <w:kern w:val="2"/>
          <w:sz w:val="28"/>
          <w:lang w:val="en-US" w:eastAsia="zh-CN" w:bidi="ar-SA"/>
        </w:rPr>
        <w:t>（三）供应商未在保证金到账截止时间前足额交纳保证金的；</w:t>
      </w:r>
    </w:p>
    <w:p w14:paraId="406FF5A0">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560" w:firstLineChars="200"/>
        <w:jc w:val="left"/>
        <w:textAlignment w:val="auto"/>
        <w:rPr>
          <w:rFonts w:hint="eastAsia" w:ascii="宋体" w:hAnsi="宋体" w:eastAsia="宋体" w:cs="宋体"/>
          <w:b w:val="0"/>
          <w:bCs/>
          <w:kern w:val="2"/>
          <w:sz w:val="28"/>
          <w:lang w:val="en-US" w:eastAsia="zh-CN" w:bidi="ar-SA"/>
        </w:rPr>
      </w:pPr>
      <w:r>
        <w:rPr>
          <w:rFonts w:hint="eastAsia" w:ascii="宋体" w:hAnsi="宋体" w:eastAsia="宋体" w:cs="宋体"/>
          <w:b w:val="0"/>
          <w:bCs/>
          <w:kern w:val="2"/>
          <w:sz w:val="28"/>
          <w:lang w:val="en-US" w:eastAsia="zh-CN" w:bidi="ar-SA"/>
        </w:rPr>
        <w:t>（四）供应商所提交的响应文件未按“第七篇响应文件格式要求”要求签署或盖章的；</w:t>
      </w:r>
    </w:p>
    <w:p w14:paraId="4FA94352">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560" w:firstLineChars="200"/>
        <w:jc w:val="left"/>
        <w:textAlignment w:val="auto"/>
        <w:rPr>
          <w:rFonts w:hint="eastAsia" w:ascii="宋体" w:hAnsi="宋体" w:eastAsia="宋体" w:cs="宋体"/>
          <w:b w:val="0"/>
          <w:bCs/>
          <w:kern w:val="2"/>
          <w:sz w:val="28"/>
          <w:lang w:val="en-US" w:eastAsia="zh-CN" w:bidi="ar-SA"/>
        </w:rPr>
      </w:pPr>
      <w:r>
        <w:rPr>
          <w:rFonts w:hint="eastAsia" w:ascii="宋体" w:hAnsi="宋体" w:eastAsia="宋体" w:cs="宋体"/>
          <w:b w:val="0"/>
          <w:bCs/>
          <w:kern w:val="2"/>
          <w:sz w:val="28"/>
          <w:lang w:val="en-US" w:eastAsia="zh-CN" w:bidi="ar-SA"/>
        </w:rPr>
        <w:t>（五）供应商的报价超过采购预算或限价的；</w:t>
      </w:r>
    </w:p>
    <w:p w14:paraId="1091D30C">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560" w:firstLineChars="200"/>
        <w:jc w:val="left"/>
        <w:textAlignment w:val="auto"/>
        <w:rPr>
          <w:rFonts w:hint="eastAsia" w:ascii="宋体" w:hAnsi="宋体" w:eastAsia="宋体" w:cs="宋体"/>
          <w:b w:val="0"/>
          <w:bCs/>
          <w:kern w:val="2"/>
          <w:sz w:val="28"/>
          <w:lang w:val="en-US" w:eastAsia="zh-CN" w:bidi="ar-SA"/>
        </w:rPr>
      </w:pPr>
      <w:r>
        <w:rPr>
          <w:rFonts w:hint="eastAsia" w:ascii="宋体" w:hAnsi="宋体" w:eastAsia="宋体" w:cs="宋体"/>
          <w:b w:val="0"/>
          <w:bCs/>
          <w:kern w:val="2"/>
          <w:sz w:val="28"/>
          <w:lang w:val="en-US" w:eastAsia="zh-CN" w:bidi="ar-SA"/>
        </w:rPr>
        <w:t>（六）供应商不接受评标小组修正后的价格的；</w:t>
      </w:r>
    </w:p>
    <w:p w14:paraId="2A552FAC">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560" w:firstLineChars="200"/>
        <w:jc w:val="left"/>
        <w:textAlignment w:val="auto"/>
        <w:rPr>
          <w:rFonts w:hint="eastAsia" w:ascii="宋体" w:hAnsi="宋体" w:eastAsia="宋体" w:cs="宋体"/>
          <w:b w:val="0"/>
          <w:bCs/>
          <w:kern w:val="2"/>
          <w:sz w:val="28"/>
          <w:lang w:val="en-US" w:eastAsia="zh-CN" w:bidi="ar-SA"/>
        </w:rPr>
      </w:pPr>
      <w:r>
        <w:rPr>
          <w:rFonts w:hint="eastAsia" w:ascii="宋体" w:hAnsi="宋体" w:eastAsia="宋体" w:cs="宋体"/>
          <w:b w:val="0"/>
          <w:bCs/>
          <w:kern w:val="2"/>
          <w:sz w:val="28"/>
          <w:lang w:val="en-US" w:eastAsia="zh-CN" w:bidi="ar-SA"/>
        </w:rPr>
        <w:t>（七）单位负责人为同一人或者存在直接控股、管理关系的不同供应商，参加同一合同项（包）报价的；</w:t>
      </w:r>
    </w:p>
    <w:p w14:paraId="1E141D4D">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560" w:firstLineChars="200"/>
        <w:jc w:val="left"/>
        <w:textAlignment w:val="auto"/>
        <w:rPr>
          <w:rFonts w:hint="eastAsia" w:ascii="宋体" w:hAnsi="宋体" w:eastAsia="宋体" w:cs="宋体"/>
          <w:b w:val="0"/>
          <w:bCs/>
          <w:kern w:val="2"/>
          <w:sz w:val="28"/>
          <w:lang w:val="en-US" w:eastAsia="zh-CN" w:bidi="ar-SA"/>
        </w:rPr>
      </w:pPr>
      <w:r>
        <w:rPr>
          <w:rFonts w:hint="eastAsia" w:ascii="宋体" w:hAnsi="宋体" w:eastAsia="宋体" w:cs="宋体"/>
          <w:b w:val="0"/>
          <w:bCs/>
          <w:kern w:val="2"/>
          <w:sz w:val="28"/>
          <w:lang w:val="en-US" w:eastAsia="zh-CN" w:bidi="ar-SA"/>
        </w:rPr>
        <w:t>（八）为采购项目提供整体设计、规范编制或者项目管理、监理、检测等服务的供应商再参加该采购项目的其他采购活动的；</w:t>
      </w:r>
    </w:p>
    <w:p w14:paraId="236A932F">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560" w:firstLineChars="200"/>
        <w:jc w:val="left"/>
        <w:textAlignment w:val="auto"/>
        <w:rPr>
          <w:rFonts w:hint="eastAsia" w:ascii="宋体" w:hAnsi="宋体" w:eastAsia="宋体" w:cs="宋体"/>
          <w:b w:val="0"/>
          <w:bCs/>
          <w:kern w:val="2"/>
          <w:sz w:val="28"/>
          <w:lang w:val="en-US" w:eastAsia="zh-CN" w:bidi="ar-SA"/>
        </w:rPr>
      </w:pPr>
      <w:r>
        <w:rPr>
          <w:rFonts w:hint="eastAsia" w:ascii="宋体" w:hAnsi="宋体" w:eastAsia="宋体" w:cs="宋体"/>
          <w:b w:val="0"/>
          <w:bCs/>
          <w:kern w:val="2"/>
          <w:sz w:val="28"/>
          <w:lang w:val="en-US" w:eastAsia="zh-CN" w:bidi="ar-SA"/>
        </w:rPr>
        <w:t>（九）同一合同项（包）下的货物，制造商参与报价，再委托代理商参与报价的；</w:t>
      </w:r>
    </w:p>
    <w:p w14:paraId="185A5D5E">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560" w:firstLineChars="200"/>
        <w:jc w:val="left"/>
        <w:textAlignment w:val="auto"/>
        <w:rPr>
          <w:rFonts w:hint="eastAsia" w:ascii="宋体" w:hAnsi="宋体" w:eastAsia="宋体" w:cs="宋体"/>
          <w:b w:val="0"/>
          <w:bCs/>
          <w:kern w:val="2"/>
          <w:sz w:val="28"/>
          <w:lang w:val="en-US" w:eastAsia="zh-CN" w:bidi="ar-SA"/>
        </w:rPr>
      </w:pPr>
      <w:r>
        <w:rPr>
          <w:rFonts w:hint="eastAsia" w:ascii="宋体" w:hAnsi="宋体" w:eastAsia="宋体" w:cs="宋体"/>
          <w:b w:val="0"/>
          <w:bCs/>
          <w:kern w:val="2"/>
          <w:sz w:val="28"/>
          <w:lang w:val="en-US" w:eastAsia="zh-CN" w:bidi="ar-SA"/>
        </w:rPr>
        <w:t>（十）供应商响应文件内容有与国家现行法律法规相违背的内容，或附有采购人无法接受条件的；</w:t>
      </w:r>
    </w:p>
    <w:p w14:paraId="0C7C02B9">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560" w:firstLineChars="200"/>
        <w:jc w:val="left"/>
        <w:textAlignment w:val="auto"/>
        <w:rPr>
          <w:rFonts w:hint="eastAsia" w:ascii="宋体" w:hAnsi="宋体" w:eastAsia="宋体" w:cs="宋体"/>
          <w:b w:val="0"/>
          <w:bCs/>
          <w:kern w:val="2"/>
          <w:sz w:val="28"/>
          <w:lang w:val="en-US" w:eastAsia="zh-CN" w:bidi="ar-SA"/>
        </w:rPr>
      </w:pPr>
      <w:r>
        <w:rPr>
          <w:rFonts w:hint="eastAsia" w:ascii="宋体" w:hAnsi="宋体" w:eastAsia="宋体" w:cs="宋体"/>
          <w:b w:val="0"/>
          <w:bCs/>
          <w:kern w:val="2"/>
          <w:sz w:val="28"/>
          <w:lang w:val="en-US" w:eastAsia="zh-CN" w:bidi="ar-SA"/>
        </w:rPr>
        <w:t>（十一）法律、法规和竞争性比选文件书规定的其他无效情形。</w:t>
      </w:r>
    </w:p>
    <w:p w14:paraId="3667574B">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560" w:firstLineChars="200"/>
        <w:jc w:val="left"/>
        <w:textAlignment w:val="auto"/>
        <w:rPr>
          <w:rFonts w:hint="eastAsia" w:ascii="宋体" w:hAnsi="宋体" w:eastAsia="宋体" w:cs="宋体"/>
          <w:b w:val="0"/>
          <w:bCs/>
          <w:kern w:val="2"/>
          <w:sz w:val="28"/>
          <w:lang w:val="en-US" w:eastAsia="zh-CN" w:bidi="ar-SA"/>
        </w:rPr>
      </w:pPr>
      <w:bookmarkStart w:id="83" w:name="_Toc22716"/>
      <w:bookmarkStart w:id="84" w:name="_Toc10864"/>
      <w:bookmarkStart w:id="85" w:name="_Toc29298"/>
      <w:bookmarkStart w:id="86" w:name="_Toc17204"/>
      <w:bookmarkStart w:id="87" w:name="_Toc65660353"/>
      <w:bookmarkStart w:id="88" w:name="_Toc894"/>
      <w:bookmarkStart w:id="89" w:name="_Toc28422"/>
      <w:r>
        <w:rPr>
          <w:rFonts w:hint="eastAsia" w:ascii="宋体" w:hAnsi="宋体" w:eastAsia="宋体" w:cs="宋体"/>
          <w:b w:val="0"/>
          <w:bCs/>
          <w:kern w:val="2"/>
          <w:sz w:val="28"/>
          <w:lang w:val="en-US" w:eastAsia="zh-CN" w:bidi="ar-SA"/>
        </w:rPr>
        <w:t>四、采购终止</w:t>
      </w:r>
      <w:bookmarkEnd w:id="83"/>
      <w:bookmarkEnd w:id="84"/>
      <w:bookmarkEnd w:id="85"/>
      <w:bookmarkEnd w:id="86"/>
      <w:bookmarkEnd w:id="87"/>
      <w:bookmarkEnd w:id="88"/>
      <w:bookmarkEnd w:id="89"/>
    </w:p>
    <w:p w14:paraId="0213EB8D">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560" w:firstLineChars="200"/>
        <w:jc w:val="left"/>
        <w:textAlignment w:val="auto"/>
        <w:rPr>
          <w:rFonts w:hint="eastAsia" w:ascii="宋体" w:hAnsi="宋体" w:eastAsia="宋体" w:cs="宋体"/>
          <w:b w:val="0"/>
          <w:bCs/>
          <w:kern w:val="2"/>
          <w:sz w:val="28"/>
          <w:lang w:val="en-US" w:eastAsia="zh-CN" w:bidi="ar-SA"/>
        </w:rPr>
      </w:pPr>
      <w:r>
        <w:rPr>
          <w:rFonts w:hint="eastAsia" w:ascii="宋体" w:hAnsi="宋体" w:eastAsia="宋体" w:cs="宋体"/>
          <w:b w:val="0"/>
          <w:bCs/>
          <w:kern w:val="2"/>
          <w:sz w:val="28"/>
          <w:lang w:val="en-US" w:eastAsia="zh-CN" w:bidi="ar-SA"/>
        </w:rPr>
        <w:t>出现下列情形之一的，采购人或者采购代理机构应当终止询价采购活动，发布项目终止公告并说明原因，重新开展采购活动：</w:t>
      </w:r>
    </w:p>
    <w:p w14:paraId="7E65E6AC">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560" w:firstLineChars="200"/>
        <w:jc w:val="left"/>
        <w:textAlignment w:val="auto"/>
        <w:rPr>
          <w:rFonts w:hint="eastAsia" w:ascii="宋体" w:hAnsi="宋体" w:eastAsia="宋体" w:cs="宋体"/>
          <w:b w:val="0"/>
          <w:bCs/>
          <w:kern w:val="2"/>
          <w:sz w:val="28"/>
          <w:lang w:val="en-US" w:eastAsia="zh-CN" w:bidi="ar-SA"/>
        </w:rPr>
      </w:pPr>
      <w:r>
        <w:rPr>
          <w:rFonts w:hint="eastAsia" w:ascii="宋体" w:hAnsi="宋体" w:eastAsia="宋体" w:cs="宋体"/>
          <w:b w:val="0"/>
          <w:bCs/>
          <w:kern w:val="2"/>
          <w:sz w:val="28"/>
          <w:lang w:val="en-US" w:eastAsia="zh-CN" w:bidi="ar-SA"/>
        </w:rPr>
        <w:t>（一）因情况变化，不再符合规定的询价采购方式适用情形的；</w:t>
      </w:r>
    </w:p>
    <w:p w14:paraId="31C0D64D">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560" w:firstLineChars="200"/>
        <w:jc w:val="left"/>
        <w:textAlignment w:val="auto"/>
        <w:rPr>
          <w:rFonts w:hint="eastAsia" w:ascii="宋体" w:hAnsi="宋体" w:eastAsia="宋体" w:cs="宋体"/>
          <w:b w:val="0"/>
          <w:bCs/>
          <w:kern w:val="2"/>
          <w:sz w:val="28"/>
          <w:lang w:val="en-US" w:eastAsia="zh-CN" w:bidi="ar-SA"/>
        </w:rPr>
      </w:pPr>
      <w:r>
        <w:rPr>
          <w:rFonts w:hint="eastAsia" w:ascii="宋体" w:hAnsi="宋体" w:eastAsia="宋体" w:cs="宋体"/>
          <w:b w:val="0"/>
          <w:bCs/>
          <w:kern w:val="2"/>
          <w:sz w:val="28"/>
          <w:lang w:val="en-US" w:eastAsia="zh-CN" w:bidi="ar-SA"/>
        </w:rPr>
        <w:t>（二）出现影响采购公正的违法、违规行为的；</w:t>
      </w:r>
    </w:p>
    <w:p w14:paraId="581B9C76">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560" w:firstLineChars="200"/>
        <w:jc w:val="left"/>
        <w:textAlignment w:val="auto"/>
        <w:rPr>
          <w:rFonts w:hint="eastAsia" w:ascii="宋体" w:hAnsi="宋体" w:eastAsia="宋体" w:cs="宋体"/>
          <w:b w:val="0"/>
          <w:bCs/>
          <w:kern w:val="2"/>
          <w:sz w:val="28"/>
          <w:lang w:val="en-US" w:eastAsia="zh-CN" w:bidi="ar-SA"/>
        </w:rPr>
      </w:pPr>
      <w:r>
        <w:rPr>
          <w:rFonts w:hint="eastAsia" w:ascii="宋体" w:hAnsi="宋体" w:eastAsia="宋体" w:cs="宋体"/>
          <w:b w:val="0"/>
          <w:bCs/>
          <w:kern w:val="2"/>
          <w:sz w:val="28"/>
          <w:lang w:val="en-US" w:eastAsia="zh-CN" w:bidi="ar-SA"/>
        </w:rPr>
        <w:t>（三）在采购过程中符合竞争要求的供应商或者报价未超过采购预算的供应商不足3家的。</w:t>
      </w:r>
    </w:p>
    <w:p w14:paraId="389FBB33">
      <w:pPr>
        <w:keepNext w:val="0"/>
        <w:keepLines w:val="0"/>
        <w:pageBreakBefore w:val="0"/>
        <w:widowControl w:val="0"/>
        <w:kinsoku w:val="0"/>
        <w:wordWrap/>
        <w:overflowPunct w:val="0"/>
        <w:topLinePunct w:val="0"/>
        <w:autoSpaceDE w:val="0"/>
        <w:autoSpaceDN w:val="0"/>
        <w:bidi w:val="0"/>
        <w:adjustRightInd w:val="0"/>
        <w:snapToGrid/>
        <w:spacing w:line="400" w:lineRule="exact"/>
        <w:ind w:firstLine="560" w:firstLineChars="200"/>
        <w:jc w:val="center"/>
        <w:textAlignment w:val="auto"/>
        <w:rPr>
          <w:rFonts w:hint="eastAsia" w:ascii="宋体" w:hAnsi="宋体" w:eastAsia="宋体" w:cs="宋体"/>
          <w:b/>
          <w:bCs w:val="0"/>
          <w:sz w:val="36"/>
          <w:szCs w:val="36"/>
          <w:highlight w:val="none"/>
        </w:rPr>
      </w:pPr>
      <w:r>
        <w:rPr>
          <w:rFonts w:hint="eastAsia" w:ascii="宋体" w:hAnsi="宋体" w:eastAsia="宋体" w:cs="宋体"/>
          <w:b w:val="0"/>
          <w:bCs/>
          <w:kern w:val="2"/>
          <w:sz w:val="28"/>
          <w:lang w:val="en-US" w:eastAsia="zh-CN" w:bidi="ar-SA"/>
        </w:rPr>
        <w:br w:type="page"/>
      </w:r>
      <w:bookmarkStart w:id="90" w:name="_Toc11066"/>
      <w:bookmarkStart w:id="91" w:name="_Toc28000"/>
      <w:bookmarkStart w:id="92" w:name="_Toc2261"/>
      <w:r>
        <w:rPr>
          <w:rFonts w:hint="eastAsia" w:ascii="宋体" w:hAnsi="宋体" w:eastAsia="宋体" w:cs="宋体"/>
          <w:b/>
          <w:bCs w:val="0"/>
          <w:sz w:val="36"/>
          <w:szCs w:val="36"/>
          <w:highlight w:val="none"/>
        </w:rPr>
        <w:t>第五篇  供应商须知</w:t>
      </w:r>
      <w:bookmarkEnd w:id="69"/>
      <w:bookmarkEnd w:id="90"/>
      <w:bookmarkEnd w:id="91"/>
      <w:bookmarkEnd w:id="92"/>
    </w:p>
    <w:p w14:paraId="25543CA2">
      <w:pPr>
        <w:pStyle w:val="17"/>
        <w:keepNext w:val="0"/>
        <w:keepLines w:val="0"/>
        <w:pageBreakBefore w:val="0"/>
        <w:numPr>
          <w:ilvl w:val="0"/>
          <w:numId w:val="0"/>
        </w:numPr>
        <w:kinsoku/>
        <w:wordWrap/>
        <w:overflowPunct/>
        <w:topLinePunct w:val="0"/>
        <w:autoSpaceDE/>
        <w:autoSpaceDN/>
        <w:bidi w:val="0"/>
        <w:spacing w:line="400" w:lineRule="exact"/>
        <w:ind w:left="0" w:leftChars="0" w:firstLine="0" w:firstLineChars="0"/>
        <w:textAlignment w:val="auto"/>
        <w:outlineLvl w:val="1"/>
        <w:rPr>
          <w:rFonts w:hint="eastAsia" w:ascii="宋体" w:hAnsi="宋体" w:eastAsia="宋体" w:cs="宋体"/>
          <w:b/>
          <w:bCs w:val="0"/>
          <w:kern w:val="2"/>
          <w:sz w:val="28"/>
          <w:lang w:val="en-US" w:eastAsia="zh-CN" w:bidi="ar-SA"/>
        </w:rPr>
      </w:pPr>
      <w:bookmarkStart w:id="93" w:name="_Toc342913389"/>
      <w:bookmarkStart w:id="94" w:name="_Toc28913"/>
      <w:bookmarkStart w:id="95" w:name="_Toc23674"/>
      <w:bookmarkStart w:id="96" w:name="_Toc24038"/>
      <w:r>
        <w:rPr>
          <w:rFonts w:hint="eastAsia" w:ascii="宋体" w:hAnsi="宋体" w:eastAsia="宋体" w:cs="宋体"/>
          <w:b/>
          <w:bCs w:val="0"/>
          <w:kern w:val="2"/>
          <w:sz w:val="28"/>
          <w:lang w:val="en-US" w:eastAsia="zh-CN" w:bidi="ar-SA"/>
        </w:rPr>
        <w:t>一、竞选费用</w:t>
      </w:r>
      <w:bookmarkEnd w:id="93"/>
      <w:bookmarkEnd w:id="94"/>
      <w:bookmarkEnd w:id="95"/>
      <w:bookmarkEnd w:id="96"/>
    </w:p>
    <w:p w14:paraId="48493CD7">
      <w:pPr>
        <w:keepNext w:val="0"/>
        <w:keepLines w:val="0"/>
        <w:pageBreakBefore w:val="0"/>
        <w:kinsoku/>
        <w:wordWrap/>
        <w:overflowPunct/>
        <w:topLinePunct w:val="0"/>
        <w:autoSpaceDE/>
        <w:autoSpaceDN/>
        <w:bidi w:val="0"/>
        <w:adjustRightInd w:val="0"/>
        <w:snapToGrid w:val="0"/>
        <w:spacing w:before="0" w:after="0" w:line="400" w:lineRule="exact"/>
        <w:ind w:firstLine="840" w:firstLineChars="300"/>
        <w:textAlignment w:val="auto"/>
        <w:outlineLvl w:val="9"/>
        <w:rPr>
          <w:rFonts w:hint="eastAsia" w:ascii="宋体" w:hAnsi="宋体" w:eastAsia="宋体" w:cs="宋体"/>
          <w:b w:val="0"/>
          <w:bCs/>
          <w:color w:val="000000"/>
          <w:szCs w:val="28"/>
          <w:highlight w:val="none"/>
        </w:rPr>
      </w:pPr>
      <w:bookmarkStart w:id="97" w:name="_Toc3192"/>
      <w:r>
        <w:rPr>
          <w:rFonts w:hint="eastAsia" w:ascii="宋体" w:hAnsi="宋体" w:eastAsia="宋体" w:cs="宋体"/>
          <w:b w:val="0"/>
          <w:bCs/>
          <w:szCs w:val="28"/>
          <w:highlight w:val="none"/>
        </w:rPr>
        <w:t>参与</w:t>
      </w:r>
      <w:r>
        <w:rPr>
          <w:rFonts w:hint="eastAsia" w:ascii="宋体" w:hAnsi="宋体" w:eastAsia="宋体" w:cs="宋体"/>
          <w:b w:val="0"/>
          <w:bCs/>
          <w:szCs w:val="28"/>
          <w:highlight w:val="none"/>
          <w:lang w:eastAsia="zh-CN"/>
        </w:rPr>
        <w:t>竞选</w:t>
      </w:r>
      <w:r>
        <w:rPr>
          <w:rFonts w:hint="eastAsia" w:ascii="宋体" w:hAnsi="宋体" w:eastAsia="宋体" w:cs="宋体"/>
          <w:b w:val="0"/>
          <w:bCs/>
          <w:szCs w:val="28"/>
          <w:highlight w:val="none"/>
        </w:rPr>
        <w:t>的供应</w:t>
      </w:r>
      <w:r>
        <w:rPr>
          <w:rFonts w:hint="eastAsia" w:ascii="宋体" w:hAnsi="宋体" w:eastAsia="宋体" w:cs="宋体"/>
          <w:b w:val="0"/>
          <w:bCs/>
          <w:color w:val="000000"/>
          <w:szCs w:val="28"/>
          <w:highlight w:val="none"/>
        </w:rPr>
        <w:t>商应承担其编制响应文件与递交响应文件所涉及的一切费用，不论</w:t>
      </w:r>
      <w:r>
        <w:rPr>
          <w:rFonts w:hint="eastAsia" w:ascii="宋体" w:hAnsi="宋体" w:eastAsia="宋体" w:cs="宋体"/>
          <w:b w:val="0"/>
          <w:bCs/>
          <w:color w:val="000000"/>
          <w:szCs w:val="28"/>
          <w:highlight w:val="none"/>
          <w:lang w:eastAsia="zh-CN"/>
        </w:rPr>
        <w:t>竞选</w:t>
      </w:r>
      <w:r>
        <w:rPr>
          <w:rFonts w:hint="eastAsia" w:ascii="宋体" w:hAnsi="宋体" w:eastAsia="宋体" w:cs="宋体"/>
          <w:b w:val="0"/>
          <w:bCs/>
          <w:color w:val="000000"/>
          <w:szCs w:val="28"/>
          <w:highlight w:val="none"/>
        </w:rPr>
        <w:t>结果如何，采购人和采购代理机构在任何情况下无义务也无责任承担这些费用。</w:t>
      </w:r>
      <w:bookmarkEnd w:id="97"/>
    </w:p>
    <w:p w14:paraId="14A80D42">
      <w:pPr>
        <w:pStyle w:val="17"/>
        <w:keepNext w:val="0"/>
        <w:keepLines w:val="0"/>
        <w:pageBreakBefore w:val="0"/>
        <w:numPr>
          <w:ilvl w:val="0"/>
          <w:numId w:val="0"/>
        </w:numPr>
        <w:kinsoku/>
        <w:wordWrap/>
        <w:overflowPunct/>
        <w:topLinePunct w:val="0"/>
        <w:autoSpaceDE/>
        <w:autoSpaceDN/>
        <w:bidi w:val="0"/>
        <w:spacing w:line="400" w:lineRule="exact"/>
        <w:ind w:left="0" w:leftChars="0" w:firstLine="0" w:firstLineChars="0"/>
        <w:textAlignment w:val="auto"/>
        <w:outlineLvl w:val="1"/>
        <w:rPr>
          <w:rFonts w:hint="eastAsia" w:ascii="宋体" w:hAnsi="宋体" w:eastAsia="宋体" w:cs="宋体"/>
          <w:b/>
          <w:bCs w:val="0"/>
          <w:kern w:val="2"/>
          <w:sz w:val="28"/>
          <w:lang w:val="en-US" w:eastAsia="zh-CN" w:bidi="ar-SA"/>
        </w:rPr>
      </w:pPr>
      <w:bookmarkStart w:id="98" w:name="_Toc30972"/>
      <w:bookmarkStart w:id="99" w:name="_Toc14146"/>
      <w:bookmarkStart w:id="100" w:name="_Toc1734"/>
      <w:bookmarkStart w:id="101" w:name="_Toc25452"/>
      <w:bookmarkStart w:id="102" w:name="_Toc7955"/>
      <w:bookmarkStart w:id="103" w:name="_Toc1157"/>
      <w:bookmarkStart w:id="104" w:name="_Toc342913391"/>
      <w:bookmarkStart w:id="105" w:name="_Toc1663"/>
      <w:bookmarkStart w:id="106" w:name="_Toc16529"/>
      <w:r>
        <w:rPr>
          <w:rFonts w:hint="eastAsia" w:ascii="宋体" w:hAnsi="宋体" w:eastAsia="宋体" w:cs="宋体"/>
          <w:b/>
          <w:bCs w:val="0"/>
          <w:kern w:val="2"/>
          <w:sz w:val="28"/>
          <w:lang w:val="en-US" w:eastAsia="zh-CN" w:bidi="ar-SA"/>
        </w:rPr>
        <w:t>二、竞争性比选文件</w:t>
      </w:r>
      <w:bookmarkEnd w:id="98"/>
      <w:r>
        <w:rPr>
          <w:rFonts w:hint="eastAsia" w:ascii="宋体" w:hAnsi="宋体" w:eastAsia="宋体" w:cs="宋体"/>
          <w:b/>
          <w:bCs w:val="0"/>
          <w:kern w:val="2"/>
          <w:sz w:val="28"/>
          <w:lang w:val="en-US" w:eastAsia="zh-CN" w:bidi="ar-SA"/>
        </w:rPr>
        <w:t xml:space="preserve"> </w:t>
      </w:r>
    </w:p>
    <w:p w14:paraId="3D2238BA">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lang w:val="en-US" w:eastAsia="zh-CN"/>
        </w:rPr>
      </w:pPr>
      <w:r>
        <w:rPr>
          <w:rFonts w:hint="eastAsia" w:ascii="宋体" w:hAnsi="宋体" w:eastAsia="宋体" w:cs="宋体"/>
          <w:b w:val="0"/>
          <w:bCs/>
          <w:color w:val="000000"/>
          <w:szCs w:val="28"/>
          <w:highlight w:val="none"/>
          <w:lang w:val="en-US" w:eastAsia="zh-CN"/>
        </w:rPr>
        <w:t xml:space="preserve">竞争性比选文件是供应商编制响应文件的依据，是评标委员会评判依据和标准。竞争性比选文件也是采购人与成交供应商签订合同的基础。 </w:t>
      </w:r>
    </w:p>
    <w:p w14:paraId="192E5D50">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lang w:val="en-US" w:eastAsia="zh-CN"/>
        </w:rPr>
      </w:pPr>
      <w:r>
        <w:rPr>
          <w:rFonts w:hint="eastAsia" w:ascii="宋体" w:hAnsi="宋体" w:eastAsia="宋体" w:cs="宋体"/>
          <w:b w:val="0"/>
          <w:bCs/>
          <w:color w:val="000000"/>
          <w:szCs w:val="28"/>
          <w:highlight w:val="none"/>
          <w:lang w:val="en-US" w:eastAsia="zh-CN"/>
        </w:rPr>
        <w:t xml:space="preserve">（一）竞争性比选文件由采购邀请书；项目技术(质量)需求；项目商务需求；资格审查及评标办法；供应商须知；合同主要条款和格式合同(样本)；响应文件格式等七部分组成。 </w:t>
      </w:r>
    </w:p>
    <w:p w14:paraId="4DA4A4CB">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lang w:val="en-US" w:eastAsia="zh-CN"/>
        </w:rPr>
      </w:pPr>
      <w:r>
        <w:rPr>
          <w:rFonts w:hint="eastAsia" w:ascii="宋体" w:hAnsi="宋体" w:eastAsia="宋体" w:cs="宋体"/>
          <w:b w:val="0"/>
          <w:bCs/>
          <w:color w:val="000000"/>
          <w:szCs w:val="28"/>
          <w:highlight w:val="none"/>
          <w:lang w:val="en-US" w:eastAsia="zh-CN"/>
        </w:rPr>
        <w:t xml:space="preserve">（二）采购人所作的一切有效的书面通知、修改及补充，都是竞争性比选文件不可分割的部分。 </w:t>
      </w:r>
    </w:p>
    <w:p w14:paraId="4C27631F">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lang w:val="en-US" w:eastAsia="zh-CN"/>
        </w:rPr>
      </w:pPr>
      <w:r>
        <w:rPr>
          <w:rFonts w:hint="eastAsia" w:ascii="宋体" w:hAnsi="宋体" w:eastAsia="宋体" w:cs="宋体"/>
          <w:b w:val="0"/>
          <w:bCs/>
          <w:color w:val="000000"/>
          <w:szCs w:val="28"/>
          <w:highlight w:val="none"/>
          <w:lang w:val="en-US" w:eastAsia="zh-CN"/>
        </w:rPr>
        <w:t xml:space="preserve">（三）供应商如对竞争性比选文件有疑问，必须以书面形式在提交响应文件截止时间1个工作日前向采购人要求澄清，采购人可视具体情况做出处理或答复。如供应商未提出疑问，视为完全理解并同意本竞争性比选文件。一经进入比选程序，即视为供应商已详细阅读全部文件资料，完全理解竞争性比选文件所有条款内容并同意放弃对这方面有不明白及误解的权利。 </w:t>
      </w:r>
    </w:p>
    <w:p w14:paraId="2ABC5DE0">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lang w:val="en-US" w:eastAsia="zh-CN"/>
        </w:rPr>
      </w:pPr>
      <w:r>
        <w:rPr>
          <w:rFonts w:hint="eastAsia" w:ascii="宋体" w:hAnsi="宋体" w:eastAsia="宋体" w:cs="宋体"/>
          <w:b w:val="0"/>
          <w:bCs/>
          <w:color w:val="000000"/>
          <w:szCs w:val="28"/>
          <w:highlight w:val="none"/>
          <w:lang w:val="en-US" w:eastAsia="zh-CN"/>
        </w:rPr>
        <w:t xml:space="preserve">（四）评审的依据为竞争性比选文件和响应文件。评标委员会判断响应文件对竞争性比选文件的响应，仅基于响应文件本身而不靠外部证据。 </w:t>
      </w:r>
    </w:p>
    <w:p w14:paraId="1A79B096">
      <w:pPr>
        <w:pStyle w:val="17"/>
        <w:keepNext w:val="0"/>
        <w:keepLines w:val="0"/>
        <w:pageBreakBefore w:val="0"/>
        <w:numPr>
          <w:ilvl w:val="0"/>
          <w:numId w:val="0"/>
        </w:numPr>
        <w:kinsoku/>
        <w:wordWrap/>
        <w:overflowPunct/>
        <w:topLinePunct w:val="0"/>
        <w:autoSpaceDE/>
        <w:autoSpaceDN/>
        <w:bidi w:val="0"/>
        <w:spacing w:line="400" w:lineRule="exact"/>
        <w:ind w:left="0" w:leftChars="0" w:firstLine="0" w:firstLineChars="0"/>
        <w:textAlignment w:val="auto"/>
        <w:outlineLvl w:val="1"/>
        <w:rPr>
          <w:rFonts w:hint="eastAsia" w:ascii="宋体" w:hAnsi="宋体" w:eastAsia="宋体" w:cs="宋体"/>
          <w:b/>
          <w:bCs w:val="0"/>
          <w:kern w:val="2"/>
          <w:sz w:val="28"/>
          <w:lang w:val="en-US" w:eastAsia="zh-CN" w:bidi="ar-SA"/>
        </w:rPr>
      </w:pPr>
      <w:bookmarkStart w:id="107" w:name="_Toc7034"/>
      <w:r>
        <w:rPr>
          <w:rFonts w:hint="eastAsia" w:ascii="宋体" w:hAnsi="宋体" w:eastAsia="宋体" w:cs="宋体"/>
          <w:b/>
          <w:bCs w:val="0"/>
          <w:kern w:val="2"/>
          <w:sz w:val="28"/>
          <w:lang w:val="en-US" w:eastAsia="zh-CN" w:bidi="ar-SA"/>
        </w:rPr>
        <w:t>三、响应文件</w:t>
      </w:r>
      <w:bookmarkEnd w:id="107"/>
      <w:r>
        <w:rPr>
          <w:rFonts w:hint="eastAsia" w:ascii="宋体" w:hAnsi="宋体" w:eastAsia="宋体" w:cs="宋体"/>
          <w:b/>
          <w:bCs w:val="0"/>
          <w:kern w:val="2"/>
          <w:sz w:val="28"/>
          <w:lang w:val="en-US" w:eastAsia="zh-CN" w:bidi="ar-SA"/>
        </w:rPr>
        <w:t xml:space="preserve"> </w:t>
      </w:r>
    </w:p>
    <w:p w14:paraId="0766F0F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color w:val="000000"/>
          <w:szCs w:val="28"/>
          <w:highlight w:val="none"/>
          <w:lang w:val="en-US" w:eastAsia="zh-CN"/>
        </w:rPr>
      </w:pPr>
      <w:r>
        <w:rPr>
          <w:rFonts w:hint="eastAsia" w:ascii="宋体" w:hAnsi="宋体" w:eastAsia="宋体" w:cs="宋体"/>
          <w:b w:val="0"/>
          <w:bCs/>
          <w:color w:val="000000"/>
          <w:szCs w:val="28"/>
          <w:highlight w:val="none"/>
          <w:lang w:val="en-US" w:eastAsia="zh-CN"/>
        </w:rPr>
        <w:t xml:space="preserve">供应商应当按照竞争性比选文件的要求编制响应文件，并对竞争性比选文件提出的要求和条件作出实质性响应，响应文件原则上采用软面订本，同时应编制完整的页码、目录。 </w:t>
      </w:r>
    </w:p>
    <w:p w14:paraId="061AD45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color w:val="000000"/>
          <w:szCs w:val="28"/>
          <w:highlight w:val="none"/>
          <w:lang w:val="en-US" w:eastAsia="zh-CN"/>
        </w:rPr>
      </w:pPr>
      <w:r>
        <w:rPr>
          <w:rFonts w:hint="eastAsia" w:ascii="宋体" w:hAnsi="宋体" w:eastAsia="宋体" w:cs="宋体"/>
          <w:b w:val="0"/>
          <w:bCs/>
          <w:color w:val="000000"/>
          <w:szCs w:val="28"/>
          <w:highlight w:val="none"/>
          <w:lang w:val="en-US" w:eastAsia="zh-CN"/>
        </w:rPr>
        <w:t xml:space="preserve">（一）响应文件组成 </w:t>
      </w:r>
    </w:p>
    <w:p w14:paraId="6F4D1D4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color w:val="000000"/>
          <w:szCs w:val="28"/>
          <w:highlight w:val="none"/>
          <w:lang w:val="en-US" w:eastAsia="zh-CN"/>
        </w:rPr>
      </w:pPr>
      <w:r>
        <w:rPr>
          <w:rFonts w:hint="eastAsia" w:ascii="宋体" w:hAnsi="宋体" w:eastAsia="宋体" w:cs="宋体"/>
          <w:b w:val="0"/>
          <w:bCs/>
          <w:color w:val="000000"/>
          <w:szCs w:val="28"/>
          <w:highlight w:val="none"/>
          <w:lang w:val="en-US" w:eastAsia="zh-CN"/>
        </w:rPr>
        <w:t xml:space="preserve">响应文件由第七篇“响应文件格式”规定的部分和供应商所作的一切有效补充、修改和承诺等文件组成，供应商应按照第七篇“响应文件格式”规定的目录顺序组织编写和装订，否则有可能影响评委对响应文件的评审。 </w:t>
      </w:r>
    </w:p>
    <w:p w14:paraId="2406F07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color w:val="000000"/>
          <w:szCs w:val="28"/>
          <w:highlight w:val="none"/>
          <w:lang w:val="en-US" w:eastAsia="zh-CN"/>
        </w:rPr>
      </w:pPr>
      <w:r>
        <w:rPr>
          <w:rFonts w:hint="eastAsia" w:ascii="宋体" w:hAnsi="宋体" w:eastAsia="宋体" w:cs="宋体"/>
          <w:b w:val="0"/>
          <w:bCs/>
          <w:color w:val="000000"/>
          <w:szCs w:val="28"/>
          <w:highlight w:val="none"/>
          <w:lang w:val="en-US" w:eastAsia="zh-CN"/>
        </w:rPr>
        <w:t xml:space="preserve">（二）联合体 </w:t>
      </w:r>
    </w:p>
    <w:p w14:paraId="66D951B6">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b w:val="0"/>
          <w:bCs/>
          <w:sz w:val="28"/>
          <w:szCs w:val="28"/>
        </w:rPr>
      </w:pPr>
      <w:r>
        <w:rPr>
          <w:rFonts w:hint="eastAsia" w:ascii="宋体" w:hAnsi="宋体" w:eastAsia="宋体" w:cs="宋体"/>
          <w:b w:val="0"/>
          <w:bCs/>
          <w:color w:val="000000"/>
          <w:kern w:val="0"/>
          <w:sz w:val="28"/>
          <w:szCs w:val="28"/>
          <w:lang w:val="en-US" w:eastAsia="zh-CN" w:bidi="ar"/>
        </w:rPr>
        <w:t xml:space="preserve">本项目不接受联合体参与比选。 </w:t>
      </w:r>
    </w:p>
    <w:p w14:paraId="205AD7B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color w:val="000000"/>
          <w:szCs w:val="28"/>
          <w:highlight w:val="none"/>
          <w:lang w:val="en-US" w:eastAsia="zh-CN"/>
        </w:rPr>
      </w:pPr>
      <w:r>
        <w:rPr>
          <w:rFonts w:hint="eastAsia" w:ascii="宋体" w:hAnsi="宋体" w:eastAsia="宋体" w:cs="宋体"/>
          <w:b w:val="0"/>
          <w:bCs/>
          <w:color w:val="000000"/>
          <w:szCs w:val="28"/>
          <w:highlight w:val="none"/>
          <w:lang w:val="en-US" w:eastAsia="zh-CN"/>
        </w:rPr>
        <w:t xml:space="preserve">（三）比选有效期：响应文件有效期为提交响应文件截止时间起90天。 </w:t>
      </w:r>
    </w:p>
    <w:p w14:paraId="2CA87EA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color w:val="000000"/>
          <w:szCs w:val="28"/>
          <w:highlight w:val="none"/>
          <w:lang w:val="en-US" w:eastAsia="zh-CN"/>
        </w:rPr>
      </w:pPr>
      <w:r>
        <w:rPr>
          <w:rFonts w:hint="eastAsia" w:ascii="宋体" w:hAnsi="宋体" w:eastAsia="宋体" w:cs="宋体"/>
          <w:b w:val="0"/>
          <w:bCs/>
          <w:color w:val="000000"/>
          <w:szCs w:val="28"/>
          <w:highlight w:val="none"/>
          <w:lang w:val="en-US" w:eastAsia="zh-CN"/>
        </w:rPr>
        <w:t>（四）比选保证金：详见第一篇比选邀请书。</w:t>
      </w:r>
    </w:p>
    <w:p w14:paraId="13E70A5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color w:val="000000"/>
          <w:szCs w:val="28"/>
          <w:highlight w:val="none"/>
          <w:lang w:val="en-US" w:eastAsia="zh-CN"/>
        </w:rPr>
      </w:pPr>
      <w:r>
        <w:rPr>
          <w:rFonts w:hint="eastAsia" w:ascii="宋体" w:hAnsi="宋体" w:eastAsia="宋体" w:cs="宋体"/>
          <w:b w:val="0"/>
          <w:bCs/>
          <w:color w:val="000000"/>
          <w:szCs w:val="28"/>
          <w:highlight w:val="none"/>
          <w:lang w:val="en-US" w:eastAsia="zh-CN"/>
        </w:rPr>
        <w:t xml:space="preserve">（五）提交纸质响应文件的份数和签署 </w:t>
      </w:r>
    </w:p>
    <w:p w14:paraId="46C02204">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lang w:val="en-US" w:eastAsia="zh-CN"/>
        </w:rPr>
      </w:pPr>
      <w:r>
        <w:rPr>
          <w:rFonts w:hint="eastAsia" w:ascii="宋体" w:hAnsi="宋体" w:eastAsia="宋体" w:cs="宋体"/>
          <w:b w:val="0"/>
          <w:bCs/>
          <w:color w:val="000000"/>
          <w:szCs w:val="28"/>
          <w:highlight w:val="none"/>
          <w:lang w:val="en-US" w:eastAsia="zh-CN"/>
        </w:rPr>
        <w:t>1.响应文件一式四份，其中正本一份，副本二份</w:t>
      </w:r>
      <w:r>
        <w:rPr>
          <w:rFonts w:hint="eastAsia" w:ascii="宋体" w:hAnsi="宋体" w:cs="宋体"/>
          <w:b w:val="0"/>
          <w:bCs/>
          <w:color w:val="000000"/>
          <w:szCs w:val="28"/>
          <w:highlight w:val="none"/>
          <w:lang w:val="en-US" w:eastAsia="zh-CN"/>
        </w:rPr>
        <w:t>，</w:t>
      </w:r>
      <w:r>
        <w:rPr>
          <w:rFonts w:hint="eastAsia" w:ascii="宋体" w:hAnsi="宋体" w:eastAsia="宋体" w:cs="宋体"/>
          <w:b w:val="0"/>
          <w:bCs/>
          <w:color w:val="000000"/>
          <w:szCs w:val="28"/>
          <w:highlight w:val="none"/>
          <w:lang w:val="en-US" w:eastAsia="zh-CN"/>
        </w:rPr>
        <w:t>电子文档一份</w:t>
      </w:r>
      <w:r>
        <w:rPr>
          <w:rFonts w:hint="eastAsia" w:ascii="宋体" w:hAnsi="宋体" w:eastAsia="宋体" w:cs="宋体"/>
          <w:b w:val="0"/>
          <w:bCs/>
          <w:color w:val="000000"/>
          <w:szCs w:val="28"/>
          <w:highlight w:val="none"/>
        </w:rPr>
        <w:t>（电子文档内容应与纸质文件正本一致，如不一致以纸质文件正本为准。推荐采用光盘或U盘为电子文档载体</w:t>
      </w:r>
      <w:r>
        <w:rPr>
          <w:rFonts w:hint="eastAsia" w:ascii="宋体" w:hAnsi="宋体" w:eastAsia="宋体" w:cs="宋体"/>
          <w:b w:val="0"/>
          <w:bCs/>
          <w:color w:val="000000"/>
          <w:szCs w:val="28"/>
          <w:highlight w:val="none"/>
          <w:lang w:val="en-US" w:eastAsia="zh-CN"/>
        </w:rPr>
        <w:t>）每套响应文件须在封面清楚地标明“正本”、“副本”，副本可为正本的完整复印件。</w:t>
      </w:r>
    </w:p>
    <w:p w14:paraId="6495E2A6">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lang w:val="en-US" w:eastAsia="zh-CN"/>
        </w:rPr>
      </w:pPr>
      <w:r>
        <w:rPr>
          <w:rFonts w:hint="eastAsia" w:ascii="宋体" w:hAnsi="宋体" w:eastAsia="宋体" w:cs="宋体"/>
          <w:b w:val="0"/>
          <w:bCs/>
          <w:color w:val="000000"/>
          <w:szCs w:val="28"/>
          <w:highlight w:val="none"/>
          <w:lang w:val="en-US" w:eastAsia="zh-CN"/>
        </w:rPr>
        <w:t>2.在响应文件正本中，</w:t>
      </w:r>
      <w:r>
        <w:rPr>
          <w:rFonts w:hint="eastAsia" w:ascii="宋体" w:hAnsi="宋体" w:cs="宋体"/>
          <w:b w:val="0"/>
          <w:bCs/>
          <w:color w:val="000000"/>
          <w:szCs w:val="28"/>
          <w:highlight w:val="none"/>
          <w:lang w:val="en-US" w:eastAsia="zh-CN"/>
        </w:rPr>
        <w:t>竞争性比选</w:t>
      </w:r>
      <w:r>
        <w:rPr>
          <w:rFonts w:hint="eastAsia" w:ascii="宋体" w:hAnsi="宋体" w:eastAsia="宋体" w:cs="宋体"/>
          <w:b w:val="0"/>
          <w:bCs/>
          <w:color w:val="000000"/>
          <w:szCs w:val="28"/>
          <w:highlight w:val="none"/>
          <w:lang w:val="en-US" w:eastAsia="zh-CN"/>
        </w:rPr>
        <w:t xml:space="preserve">文件第七篇响应文件格式中规定签署、盖章的地方必须按其规定签署、盖章。 </w:t>
      </w:r>
    </w:p>
    <w:p w14:paraId="5AD46DCA">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lang w:val="en-US" w:eastAsia="zh-CN"/>
        </w:rPr>
      </w:pPr>
      <w:r>
        <w:rPr>
          <w:rFonts w:hint="eastAsia" w:ascii="宋体" w:hAnsi="宋体" w:eastAsia="宋体" w:cs="宋体"/>
          <w:b w:val="0"/>
          <w:bCs/>
          <w:color w:val="000000"/>
          <w:szCs w:val="28"/>
          <w:highlight w:val="none"/>
          <w:lang w:val="en-US" w:eastAsia="zh-CN"/>
        </w:rPr>
        <w:t>3.若供应商对响应文件的错处作必要修改，则应在修改处加盖供应商公章或由法定代表人（或其授权代表）或自然人（供应商为自然人）签署确认。</w:t>
      </w:r>
    </w:p>
    <w:p w14:paraId="15A27D9A">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lang w:val="en-US" w:eastAsia="zh-CN"/>
        </w:rPr>
      </w:pPr>
      <w:r>
        <w:rPr>
          <w:rFonts w:hint="eastAsia" w:ascii="宋体" w:hAnsi="宋体" w:eastAsia="宋体" w:cs="宋体"/>
          <w:b w:val="0"/>
          <w:bCs/>
          <w:color w:val="000000"/>
          <w:szCs w:val="28"/>
          <w:highlight w:val="none"/>
          <w:lang w:val="en-US" w:eastAsia="zh-CN"/>
        </w:rPr>
        <w:t xml:space="preserve">4.电报、电话、传真形式的响应文件概不接受。 </w:t>
      </w:r>
    </w:p>
    <w:p w14:paraId="47709412">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lang w:val="en-US" w:eastAsia="zh-CN"/>
        </w:rPr>
      </w:pPr>
      <w:r>
        <w:rPr>
          <w:rFonts w:hint="eastAsia" w:ascii="宋体" w:hAnsi="宋体" w:eastAsia="宋体" w:cs="宋体"/>
          <w:b w:val="0"/>
          <w:bCs/>
          <w:color w:val="000000"/>
          <w:szCs w:val="28"/>
          <w:highlight w:val="none"/>
          <w:lang w:val="en-US" w:eastAsia="zh-CN"/>
        </w:rPr>
        <w:t xml:space="preserve">（六）投标报价 </w:t>
      </w:r>
    </w:p>
    <w:p w14:paraId="7FB8DE62">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lang w:val="en-US" w:eastAsia="zh-CN"/>
        </w:rPr>
      </w:pPr>
      <w:r>
        <w:rPr>
          <w:rFonts w:hint="eastAsia" w:ascii="宋体" w:hAnsi="宋体" w:eastAsia="宋体" w:cs="宋体"/>
          <w:b w:val="0"/>
          <w:bCs/>
          <w:color w:val="000000"/>
          <w:szCs w:val="28"/>
          <w:highlight w:val="none"/>
          <w:lang w:val="en-US" w:eastAsia="zh-CN"/>
        </w:rPr>
        <w:t>1.供应商应严格按照“响应文件格式”中“竞争性比选报价函”的格式填写报价。</w:t>
      </w:r>
    </w:p>
    <w:p w14:paraId="4E2556C2">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lang w:val="en-US" w:eastAsia="zh-CN"/>
        </w:rPr>
      </w:pPr>
      <w:r>
        <w:rPr>
          <w:rFonts w:hint="eastAsia" w:ascii="宋体" w:hAnsi="宋体" w:eastAsia="宋体" w:cs="宋体"/>
          <w:b w:val="0"/>
          <w:bCs/>
          <w:color w:val="000000"/>
          <w:szCs w:val="28"/>
          <w:highlight w:val="none"/>
          <w:lang w:val="en-US" w:eastAsia="zh-CN"/>
        </w:rPr>
        <w:t>2.供应商的报价为一次性报价，即在投标有效期内投标价格固定不变。</w:t>
      </w:r>
    </w:p>
    <w:p w14:paraId="71764E4A">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lang w:val="en-US" w:eastAsia="zh-CN"/>
        </w:rPr>
      </w:pPr>
      <w:r>
        <w:rPr>
          <w:rFonts w:hint="eastAsia" w:ascii="宋体" w:hAnsi="宋体" w:eastAsia="宋体" w:cs="宋体"/>
          <w:b w:val="0"/>
          <w:bCs/>
          <w:color w:val="000000"/>
          <w:szCs w:val="28"/>
          <w:highlight w:val="none"/>
          <w:lang w:val="en-US" w:eastAsia="zh-CN"/>
        </w:rPr>
        <w:t>3.本项目只接受一个投标报价，有选择的或有条件的报价将不予接受。</w:t>
      </w:r>
    </w:p>
    <w:p w14:paraId="158CE0F3">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lang w:val="en-US" w:eastAsia="zh-CN"/>
        </w:rPr>
      </w:pPr>
      <w:r>
        <w:rPr>
          <w:rFonts w:hint="eastAsia" w:ascii="宋体" w:hAnsi="宋体" w:eastAsia="宋体" w:cs="宋体"/>
          <w:b w:val="0"/>
          <w:bCs/>
          <w:color w:val="000000"/>
          <w:szCs w:val="28"/>
          <w:highlight w:val="none"/>
          <w:lang w:val="en-US" w:eastAsia="zh-CN"/>
        </w:rPr>
        <w:t xml:space="preserve">（七）修正错误 </w:t>
      </w:r>
    </w:p>
    <w:p w14:paraId="0E6D5172">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lang w:val="en-US" w:eastAsia="zh-CN"/>
        </w:rPr>
      </w:pPr>
      <w:r>
        <w:rPr>
          <w:rFonts w:hint="eastAsia" w:ascii="宋体" w:hAnsi="宋体" w:eastAsia="宋体" w:cs="宋体"/>
          <w:b w:val="0"/>
          <w:bCs/>
          <w:color w:val="000000"/>
          <w:szCs w:val="28"/>
          <w:highlight w:val="none"/>
          <w:lang w:val="en-US" w:eastAsia="zh-CN"/>
        </w:rPr>
        <w:t xml:space="preserve">若响应文件出现计算或表达上的错误，修正错误的原则如下： </w:t>
      </w:r>
    </w:p>
    <w:p w14:paraId="6CB3AA44">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lang w:val="en-US" w:eastAsia="zh-CN"/>
        </w:rPr>
      </w:pPr>
      <w:r>
        <w:rPr>
          <w:rFonts w:hint="eastAsia" w:ascii="宋体" w:hAnsi="宋体" w:eastAsia="宋体" w:cs="宋体"/>
          <w:b w:val="0"/>
          <w:bCs/>
          <w:color w:val="000000"/>
          <w:szCs w:val="28"/>
          <w:highlight w:val="none"/>
          <w:lang w:val="en-US" w:eastAsia="zh-CN"/>
        </w:rPr>
        <w:t xml:space="preserve">1.响应文件中“竞争性比选报价函”内容与响应文件中相应内容不一致的，以“竞争性比选报价函”为准； </w:t>
      </w:r>
    </w:p>
    <w:p w14:paraId="18FC8932">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lang w:val="en-US" w:eastAsia="zh-CN"/>
        </w:rPr>
      </w:pPr>
      <w:r>
        <w:rPr>
          <w:rFonts w:hint="eastAsia" w:ascii="宋体" w:hAnsi="宋体" w:eastAsia="宋体" w:cs="宋体"/>
          <w:b w:val="0"/>
          <w:bCs/>
          <w:color w:val="000000"/>
          <w:szCs w:val="28"/>
          <w:highlight w:val="none"/>
          <w:lang w:val="en-US" w:eastAsia="zh-CN"/>
        </w:rPr>
        <w:t xml:space="preserve">2.大写金额和小写金额不一致的，以大写金额为准； </w:t>
      </w:r>
    </w:p>
    <w:p w14:paraId="06A92F5D">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lang w:val="en-US" w:eastAsia="zh-CN"/>
        </w:rPr>
      </w:pPr>
      <w:r>
        <w:rPr>
          <w:rFonts w:hint="eastAsia" w:ascii="宋体" w:hAnsi="宋体" w:eastAsia="宋体" w:cs="宋体"/>
          <w:b w:val="0"/>
          <w:bCs/>
          <w:color w:val="000000"/>
          <w:szCs w:val="28"/>
          <w:highlight w:val="none"/>
          <w:lang w:val="en-US" w:eastAsia="zh-CN"/>
        </w:rPr>
        <w:t xml:space="preserve">3.单价金额小数点或者百分比有明显错位的，以开标一览表的总价为准，并修改单价； </w:t>
      </w:r>
    </w:p>
    <w:p w14:paraId="320898A3">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lang w:val="en-US" w:eastAsia="zh-CN"/>
        </w:rPr>
      </w:pPr>
      <w:r>
        <w:rPr>
          <w:rFonts w:hint="eastAsia" w:ascii="宋体" w:hAnsi="宋体" w:eastAsia="宋体" w:cs="宋体"/>
          <w:b w:val="0"/>
          <w:bCs/>
          <w:color w:val="000000"/>
          <w:szCs w:val="28"/>
          <w:highlight w:val="none"/>
          <w:lang w:val="en-US" w:eastAsia="zh-CN"/>
        </w:rPr>
        <w:t xml:space="preserve">4.总价金额与按单价汇总金额不一致的，以单价金额计算结果为准。 </w:t>
      </w:r>
    </w:p>
    <w:p w14:paraId="6532FFB2">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lang w:val="en-US" w:eastAsia="zh-CN"/>
        </w:rPr>
      </w:pPr>
      <w:r>
        <w:rPr>
          <w:rFonts w:hint="eastAsia" w:ascii="宋体" w:hAnsi="宋体" w:eastAsia="宋体" w:cs="宋体"/>
          <w:b w:val="0"/>
          <w:bCs/>
          <w:color w:val="000000"/>
          <w:szCs w:val="28"/>
          <w:highlight w:val="none"/>
          <w:lang w:val="en-US" w:eastAsia="zh-CN"/>
        </w:rPr>
        <w:t xml:space="preserve">评标委员会按上述修正错误的原则及方法调整或修正供应商投标报价，若同时出现两种以上不一致的，按照前款规定的顺序修正，供应商同意并签字确认后，调整后的投标报价对供应商具有约束作用。如果供应商不接受修正后的报价，则其投标将作为无效投标处理。 </w:t>
      </w:r>
    </w:p>
    <w:p w14:paraId="6838FC13">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lang w:val="en-US" w:eastAsia="zh-CN"/>
        </w:rPr>
      </w:pPr>
      <w:r>
        <w:rPr>
          <w:rFonts w:hint="eastAsia" w:ascii="宋体" w:hAnsi="宋体" w:eastAsia="宋体" w:cs="宋体"/>
          <w:b w:val="0"/>
          <w:bCs/>
          <w:color w:val="000000"/>
          <w:szCs w:val="28"/>
          <w:highlight w:val="none"/>
          <w:lang w:val="en-US" w:eastAsia="zh-CN"/>
        </w:rPr>
        <w:t xml:space="preserve">（八）纸质响应文件的递交 </w:t>
      </w:r>
    </w:p>
    <w:p w14:paraId="745B4020">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lang w:val="en-US" w:eastAsia="zh-CN"/>
        </w:rPr>
      </w:pPr>
      <w:r>
        <w:rPr>
          <w:rFonts w:hint="eastAsia" w:ascii="宋体" w:hAnsi="宋体" w:eastAsia="宋体" w:cs="宋体"/>
          <w:b w:val="0"/>
          <w:bCs/>
          <w:color w:val="000000"/>
          <w:szCs w:val="28"/>
          <w:highlight w:val="none"/>
          <w:lang w:val="en-US" w:eastAsia="zh-CN"/>
        </w:rPr>
        <w:t>响应文件的正本、副本以及电子文档均应密封送达磋商地点，应在封套上注明磋商项目名称、供应商名称。若正本、副本以及电子文档分别进行密封的，还应在封套上注明“正本”、“副本”、“电子文档”字样。</w:t>
      </w:r>
    </w:p>
    <w:p w14:paraId="40507D31">
      <w:pPr>
        <w:pStyle w:val="17"/>
        <w:keepNext w:val="0"/>
        <w:keepLines w:val="0"/>
        <w:pageBreakBefore w:val="0"/>
        <w:numPr>
          <w:ilvl w:val="0"/>
          <w:numId w:val="0"/>
        </w:numPr>
        <w:kinsoku/>
        <w:wordWrap/>
        <w:overflowPunct/>
        <w:topLinePunct w:val="0"/>
        <w:autoSpaceDE/>
        <w:autoSpaceDN/>
        <w:bidi w:val="0"/>
        <w:spacing w:line="400" w:lineRule="exact"/>
        <w:ind w:left="0" w:leftChars="0" w:firstLine="0" w:firstLineChars="0"/>
        <w:textAlignment w:val="auto"/>
        <w:outlineLvl w:val="1"/>
        <w:rPr>
          <w:rFonts w:hint="eastAsia" w:ascii="宋体" w:hAnsi="宋体" w:eastAsia="宋体" w:cs="宋体"/>
          <w:b/>
          <w:bCs w:val="0"/>
          <w:kern w:val="2"/>
          <w:sz w:val="28"/>
          <w:lang w:val="en-US" w:eastAsia="zh-CN" w:bidi="ar-SA"/>
        </w:rPr>
      </w:pPr>
      <w:bookmarkStart w:id="108" w:name="_Toc27555"/>
      <w:r>
        <w:rPr>
          <w:rFonts w:hint="eastAsia" w:ascii="宋体" w:hAnsi="宋体" w:eastAsia="宋体" w:cs="宋体"/>
          <w:b/>
          <w:bCs w:val="0"/>
          <w:kern w:val="2"/>
          <w:sz w:val="28"/>
          <w:lang w:val="en-US" w:eastAsia="zh-CN" w:bidi="ar-SA"/>
        </w:rPr>
        <w:t>四、开标</w:t>
      </w:r>
      <w:bookmarkEnd w:id="108"/>
      <w:r>
        <w:rPr>
          <w:rFonts w:hint="eastAsia" w:ascii="宋体" w:hAnsi="宋体" w:eastAsia="宋体" w:cs="宋体"/>
          <w:b/>
          <w:bCs w:val="0"/>
          <w:kern w:val="2"/>
          <w:sz w:val="28"/>
          <w:lang w:val="en-US" w:eastAsia="zh-CN" w:bidi="ar-SA"/>
        </w:rPr>
        <w:t xml:space="preserve"> </w:t>
      </w:r>
    </w:p>
    <w:p w14:paraId="65311442">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lang w:val="en-US" w:eastAsia="zh-CN"/>
        </w:rPr>
        <w:t xml:space="preserve">（一）开标应当在竞争性比选文件中“采购邀请书”截止的时间和地点公开进行。 </w:t>
      </w:r>
    </w:p>
    <w:p w14:paraId="6C0B2B47">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lang w:val="en-US" w:eastAsia="zh-CN"/>
        </w:rPr>
        <w:t xml:space="preserve">（二）采购人可视采购具体情况，延长投标截止时间和开标时间，并将变更时间书面通知所有竞争性比选文件收受人。 </w:t>
      </w:r>
    </w:p>
    <w:p w14:paraId="22333A7A">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lang w:val="en-US" w:eastAsia="zh-CN"/>
        </w:rPr>
        <w:t xml:space="preserve">（三）开标由采购人，邀请有关监督部门代表参加,有关监督部门可视情况派员现场监督。 </w:t>
      </w:r>
    </w:p>
    <w:p w14:paraId="3F6D6668">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lang w:val="en-US" w:eastAsia="zh-CN"/>
        </w:rPr>
        <w:t xml:space="preserve">（四）开标时，由其推选的代表检查响应文件的密封情况；经确认无误后，由采购人或采购代理机构宣布供应商名称、投标价格和《开标一览表》规定的需要宣布的其他内容。供应商不足三家的，不得开标。 </w:t>
      </w:r>
    </w:p>
    <w:p w14:paraId="33994214">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lang w:val="en-US" w:eastAsia="zh-CN"/>
        </w:rPr>
        <w:t xml:space="preserve">（五）未宣读的投标价格、价格折扣和竞争性比选文件允许提供的备选投标方案等实质性内容等，评标时不予承认。 </w:t>
      </w:r>
    </w:p>
    <w:p w14:paraId="326ACA2B">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lang w:val="en-US" w:eastAsia="zh-CN"/>
        </w:rPr>
        <w:t xml:space="preserve">（六）开标过程应由专人负责记录，并存档备查。 </w:t>
      </w:r>
    </w:p>
    <w:p w14:paraId="7DD304DA">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lang w:val="en-US" w:eastAsia="zh-CN"/>
        </w:rPr>
        <w:t xml:space="preserve">（七）各个竞选人应当派1-2名代表参与竞选，至少1人应为法定代表人（或其授权代表）或自然人。竞选人法定代表人或授权代表应随身携带本人身份证原件。邀请供应商未参加开标，视同认可开标结果。 </w:t>
      </w:r>
    </w:p>
    <w:p w14:paraId="1CA62DDC">
      <w:pPr>
        <w:pStyle w:val="17"/>
        <w:keepNext w:val="0"/>
        <w:keepLines w:val="0"/>
        <w:pageBreakBefore w:val="0"/>
        <w:numPr>
          <w:ilvl w:val="0"/>
          <w:numId w:val="0"/>
        </w:numPr>
        <w:kinsoku/>
        <w:wordWrap/>
        <w:overflowPunct/>
        <w:topLinePunct w:val="0"/>
        <w:autoSpaceDE/>
        <w:autoSpaceDN/>
        <w:bidi w:val="0"/>
        <w:spacing w:line="400" w:lineRule="exact"/>
        <w:ind w:left="0" w:leftChars="0" w:firstLine="0" w:firstLineChars="0"/>
        <w:textAlignment w:val="auto"/>
        <w:outlineLvl w:val="1"/>
        <w:rPr>
          <w:rFonts w:hint="eastAsia" w:ascii="宋体" w:hAnsi="宋体" w:eastAsia="宋体" w:cs="宋体"/>
          <w:b/>
          <w:bCs w:val="0"/>
          <w:kern w:val="2"/>
          <w:sz w:val="28"/>
          <w:lang w:val="en-US" w:eastAsia="zh-CN" w:bidi="ar-SA"/>
        </w:rPr>
      </w:pPr>
      <w:bookmarkStart w:id="109" w:name="_Toc13614"/>
      <w:r>
        <w:rPr>
          <w:rFonts w:hint="eastAsia" w:ascii="宋体" w:hAnsi="宋体" w:eastAsia="宋体" w:cs="宋体"/>
          <w:b/>
          <w:bCs w:val="0"/>
          <w:kern w:val="2"/>
          <w:sz w:val="28"/>
          <w:lang w:val="en-US" w:eastAsia="zh-CN" w:bidi="ar-SA"/>
        </w:rPr>
        <w:t>五、评标</w:t>
      </w:r>
      <w:bookmarkEnd w:id="109"/>
      <w:r>
        <w:rPr>
          <w:rFonts w:hint="eastAsia" w:ascii="宋体" w:hAnsi="宋体" w:eastAsia="宋体" w:cs="宋体"/>
          <w:b/>
          <w:bCs w:val="0"/>
          <w:kern w:val="2"/>
          <w:sz w:val="28"/>
          <w:lang w:val="en-US" w:eastAsia="zh-CN" w:bidi="ar-SA"/>
        </w:rPr>
        <w:t xml:space="preserve"> </w:t>
      </w:r>
    </w:p>
    <w:p w14:paraId="50BE5916">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lang w:val="en-US" w:eastAsia="zh-CN"/>
        </w:rPr>
        <w:t xml:space="preserve">见第四篇内容。 </w:t>
      </w:r>
    </w:p>
    <w:p w14:paraId="0C548203">
      <w:pPr>
        <w:pStyle w:val="17"/>
        <w:keepNext w:val="0"/>
        <w:keepLines w:val="0"/>
        <w:pageBreakBefore w:val="0"/>
        <w:numPr>
          <w:ilvl w:val="0"/>
          <w:numId w:val="0"/>
        </w:numPr>
        <w:kinsoku/>
        <w:wordWrap/>
        <w:overflowPunct/>
        <w:topLinePunct w:val="0"/>
        <w:autoSpaceDE/>
        <w:autoSpaceDN/>
        <w:bidi w:val="0"/>
        <w:spacing w:line="400" w:lineRule="exact"/>
        <w:ind w:left="0" w:leftChars="0" w:firstLine="0" w:firstLineChars="0"/>
        <w:textAlignment w:val="auto"/>
        <w:outlineLvl w:val="1"/>
        <w:rPr>
          <w:rFonts w:hint="eastAsia" w:ascii="宋体" w:hAnsi="宋体" w:eastAsia="宋体" w:cs="宋体"/>
          <w:b/>
          <w:bCs w:val="0"/>
          <w:kern w:val="2"/>
          <w:sz w:val="28"/>
          <w:lang w:val="en-US" w:eastAsia="zh-CN" w:bidi="ar-SA"/>
        </w:rPr>
      </w:pPr>
      <w:bookmarkStart w:id="110" w:name="_Toc18348"/>
      <w:r>
        <w:rPr>
          <w:rFonts w:hint="eastAsia" w:ascii="宋体" w:hAnsi="宋体" w:eastAsia="宋体" w:cs="宋体"/>
          <w:b/>
          <w:bCs w:val="0"/>
          <w:kern w:val="2"/>
          <w:sz w:val="28"/>
          <w:lang w:val="en-US" w:eastAsia="zh-CN" w:bidi="ar-SA"/>
        </w:rPr>
        <w:t>六、定标</w:t>
      </w:r>
      <w:bookmarkEnd w:id="110"/>
      <w:r>
        <w:rPr>
          <w:rFonts w:hint="eastAsia" w:ascii="宋体" w:hAnsi="宋体" w:eastAsia="宋体" w:cs="宋体"/>
          <w:b/>
          <w:bCs w:val="0"/>
          <w:kern w:val="2"/>
          <w:sz w:val="28"/>
          <w:lang w:val="en-US" w:eastAsia="zh-CN" w:bidi="ar-SA"/>
        </w:rPr>
        <w:t xml:space="preserve"> </w:t>
      </w:r>
    </w:p>
    <w:p w14:paraId="3EBDCB45">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lang w:val="en-US" w:eastAsia="zh-CN"/>
        </w:rPr>
        <w:t xml:space="preserve">（一）定标原则 </w:t>
      </w:r>
    </w:p>
    <w:p w14:paraId="2A2555EB">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lang w:val="en-US" w:eastAsia="zh-CN"/>
        </w:rPr>
        <w:t xml:space="preserve">采购人应按照评标报告中推荐的中标候选人排名顺序确定成交供应商。 </w:t>
      </w:r>
    </w:p>
    <w:p w14:paraId="40886DB2">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lang w:val="en-US" w:eastAsia="zh-CN"/>
        </w:rPr>
        <w:t xml:space="preserve">（二）定标程序 </w:t>
      </w:r>
    </w:p>
    <w:p w14:paraId="350A9754">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lang w:val="en-US" w:eastAsia="zh-CN"/>
        </w:rPr>
      </w:pPr>
      <w:r>
        <w:rPr>
          <w:rFonts w:hint="eastAsia" w:ascii="宋体" w:hAnsi="宋体" w:eastAsia="宋体" w:cs="宋体"/>
          <w:b w:val="0"/>
          <w:bCs/>
          <w:color w:val="000000"/>
          <w:szCs w:val="28"/>
          <w:highlight w:val="none"/>
          <w:lang w:val="en-US" w:eastAsia="zh-CN"/>
        </w:rPr>
        <w:t xml:space="preserve">1.采购代理机构应当在评标结束后2个工作日内将评标报告送采购人。 </w:t>
      </w:r>
    </w:p>
    <w:p w14:paraId="7C658EFF">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lang w:val="en-US" w:eastAsia="zh-CN"/>
        </w:rPr>
      </w:pPr>
      <w:r>
        <w:rPr>
          <w:rFonts w:hint="eastAsia" w:ascii="宋体" w:hAnsi="宋体" w:eastAsia="宋体" w:cs="宋体"/>
          <w:b w:val="0"/>
          <w:bCs/>
          <w:color w:val="000000"/>
          <w:szCs w:val="28"/>
          <w:highlight w:val="none"/>
          <w:lang w:val="en-US" w:eastAsia="zh-CN"/>
        </w:rPr>
        <w:t xml:space="preserve">采购人应当自收到评标报告之日起5个工作日内按评标报告推荐的中标候选人顺序确定成交供应商。 </w:t>
      </w:r>
    </w:p>
    <w:p w14:paraId="11870BE1">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lang w:val="en-US" w:eastAsia="zh-CN"/>
        </w:rPr>
      </w:pPr>
      <w:r>
        <w:rPr>
          <w:rFonts w:hint="eastAsia" w:ascii="宋体" w:hAnsi="宋体" w:eastAsia="宋体" w:cs="宋体"/>
          <w:b w:val="0"/>
          <w:bCs/>
          <w:color w:val="000000"/>
          <w:szCs w:val="28"/>
          <w:highlight w:val="none"/>
          <w:lang w:val="en-US" w:eastAsia="zh-CN"/>
        </w:rPr>
        <w:t xml:space="preserve">3.采购代理机构应当自成交供应商确定之日起2个工作日内，在行采家（www.gec123.com） 网上公告中标结果，中标公告期限为1个工作日。 </w:t>
      </w:r>
    </w:p>
    <w:p w14:paraId="09C0CA91">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lang w:val="en-US" w:eastAsia="zh-CN"/>
        </w:rPr>
        <w:t xml:space="preserve">4.成交供应商变更 </w:t>
      </w:r>
    </w:p>
    <w:p w14:paraId="700CF49F">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lang w:val="en-US" w:eastAsia="zh-CN"/>
        </w:rPr>
        <w:t xml:space="preserve">成交供应商拒绝与采购人签订合同的，采购人可以按照评标报告推荐的中标候选人顺序，确定排名下一位的中标候选人为成交供应商，也可以重新开展采购活动。 </w:t>
      </w:r>
    </w:p>
    <w:p w14:paraId="2A511AD8">
      <w:pPr>
        <w:pStyle w:val="17"/>
        <w:keepNext w:val="0"/>
        <w:keepLines w:val="0"/>
        <w:pageBreakBefore w:val="0"/>
        <w:numPr>
          <w:ilvl w:val="0"/>
          <w:numId w:val="0"/>
        </w:numPr>
        <w:kinsoku/>
        <w:wordWrap/>
        <w:overflowPunct/>
        <w:topLinePunct w:val="0"/>
        <w:autoSpaceDE/>
        <w:autoSpaceDN/>
        <w:bidi w:val="0"/>
        <w:spacing w:line="400" w:lineRule="exact"/>
        <w:ind w:left="0" w:leftChars="0" w:firstLine="0" w:firstLineChars="0"/>
        <w:textAlignment w:val="auto"/>
        <w:outlineLvl w:val="1"/>
        <w:rPr>
          <w:rFonts w:hint="eastAsia" w:ascii="宋体" w:hAnsi="宋体" w:eastAsia="宋体" w:cs="宋体"/>
          <w:b/>
          <w:bCs w:val="0"/>
          <w:kern w:val="2"/>
          <w:sz w:val="28"/>
          <w:lang w:val="en-US" w:eastAsia="zh-CN" w:bidi="ar-SA"/>
        </w:rPr>
      </w:pPr>
      <w:bookmarkStart w:id="111" w:name="_Toc11076"/>
      <w:r>
        <w:rPr>
          <w:rFonts w:hint="eastAsia" w:ascii="宋体" w:hAnsi="宋体" w:eastAsia="宋体" w:cs="宋体"/>
          <w:b/>
          <w:bCs w:val="0"/>
          <w:kern w:val="2"/>
          <w:sz w:val="28"/>
          <w:lang w:val="en-US" w:eastAsia="zh-CN" w:bidi="ar-SA"/>
        </w:rPr>
        <w:t>七、中标</w:t>
      </w:r>
      <w:bookmarkEnd w:id="111"/>
      <w:r>
        <w:rPr>
          <w:rFonts w:hint="eastAsia" w:ascii="宋体" w:hAnsi="宋体" w:eastAsia="宋体" w:cs="宋体"/>
          <w:b/>
          <w:bCs w:val="0"/>
          <w:kern w:val="2"/>
          <w:sz w:val="28"/>
          <w:lang w:val="en-US" w:eastAsia="zh-CN" w:bidi="ar-SA"/>
        </w:rPr>
        <w:t xml:space="preserve"> </w:t>
      </w:r>
    </w:p>
    <w:p w14:paraId="071FED29">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lang w:val="en-US" w:eastAsia="zh-CN"/>
        </w:rPr>
        <w:t xml:space="preserve">（一）采购人依法确定成交供应商后，以书面形式发出中标通知书。 </w:t>
      </w:r>
    </w:p>
    <w:p w14:paraId="529A8F65">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lang w:val="en-US" w:eastAsia="zh-CN"/>
        </w:rPr>
        <w:t xml:space="preserve">（二）中标通知书发出后，采购人改变中标结果，或者成交供应商放弃中标，应当承担相应的法律责任。 </w:t>
      </w:r>
    </w:p>
    <w:p w14:paraId="1DA71412">
      <w:pPr>
        <w:pStyle w:val="17"/>
        <w:keepNext w:val="0"/>
        <w:keepLines w:val="0"/>
        <w:pageBreakBefore w:val="0"/>
        <w:numPr>
          <w:ilvl w:val="0"/>
          <w:numId w:val="0"/>
        </w:numPr>
        <w:kinsoku/>
        <w:wordWrap/>
        <w:overflowPunct/>
        <w:topLinePunct w:val="0"/>
        <w:autoSpaceDE/>
        <w:autoSpaceDN/>
        <w:bidi w:val="0"/>
        <w:spacing w:line="400" w:lineRule="exact"/>
        <w:ind w:left="0" w:leftChars="0" w:firstLine="0" w:firstLineChars="0"/>
        <w:textAlignment w:val="auto"/>
        <w:outlineLvl w:val="1"/>
        <w:rPr>
          <w:rFonts w:hint="eastAsia" w:ascii="宋体" w:hAnsi="宋体" w:eastAsia="宋体" w:cs="宋体"/>
          <w:b/>
          <w:bCs w:val="0"/>
          <w:kern w:val="2"/>
          <w:sz w:val="28"/>
          <w:lang w:val="en-US" w:eastAsia="zh-CN" w:bidi="ar-SA"/>
        </w:rPr>
      </w:pPr>
      <w:bookmarkStart w:id="112" w:name="_Toc13813"/>
      <w:r>
        <w:rPr>
          <w:rFonts w:hint="eastAsia" w:ascii="宋体" w:hAnsi="宋体" w:eastAsia="宋体" w:cs="宋体"/>
          <w:b/>
          <w:bCs w:val="0"/>
          <w:kern w:val="2"/>
          <w:sz w:val="28"/>
          <w:lang w:val="en-US" w:eastAsia="zh-CN" w:bidi="ar-SA"/>
        </w:rPr>
        <w:t>八、关于质疑和投诉</w:t>
      </w:r>
      <w:bookmarkEnd w:id="112"/>
      <w:r>
        <w:rPr>
          <w:rFonts w:hint="eastAsia" w:ascii="宋体" w:hAnsi="宋体" w:eastAsia="宋体" w:cs="宋体"/>
          <w:b/>
          <w:bCs w:val="0"/>
          <w:kern w:val="2"/>
          <w:sz w:val="28"/>
          <w:lang w:val="en-US" w:eastAsia="zh-CN" w:bidi="ar-SA"/>
        </w:rPr>
        <w:t xml:space="preserve"> </w:t>
      </w:r>
    </w:p>
    <w:p w14:paraId="40A32FDF">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lang w:val="en-US" w:eastAsia="zh-CN"/>
        </w:rPr>
        <w:t xml:space="preserve">（一）质疑 </w:t>
      </w:r>
    </w:p>
    <w:p w14:paraId="28190E20">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lang w:val="en-US" w:eastAsia="zh-CN"/>
        </w:rPr>
        <w:t xml:space="preserve">供应商认为比选文件、采购过程和成交结果使自己的权益收到伤害的，可向采购人以书面形式提出质疑。 </w:t>
      </w:r>
    </w:p>
    <w:p w14:paraId="29747600">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lang w:val="en-US" w:eastAsia="zh-CN"/>
        </w:rPr>
        <w:t xml:space="preserve">提出质疑的应当是参与所质疑项目采购活动的供应商。 </w:t>
      </w:r>
    </w:p>
    <w:p w14:paraId="4216F978">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lang w:val="en-US" w:eastAsia="zh-CN"/>
        </w:rPr>
        <w:t xml:space="preserve">1.质疑时限、内容 </w:t>
      </w:r>
    </w:p>
    <w:p w14:paraId="0BAAEEDD">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lang w:val="en-US" w:eastAsia="zh-CN"/>
        </w:rPr>
        <w:t xml:space="preserve">供应商认为比选文件、采购过程、成交结果使自己的权益受到损害的，可以在知道或者应知其权益受到损害之日起7个工作日内，以书面形式向采购人提出质疑。 </w:t>
      </w:r>
    </w:p>
    <w:p w14:paraId="4EAA275A">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lang w:val="en-US" w:eastAsia="zh-CN"/>
        </w:rPr>
        <w:t xml:space="preserve">1.2供应商提出质疑应当提交质疑函和必要的证明材料，质疑函应当包括下列内容： </w:t>
      </w:r>
    </w:p>
    <w:p w14:paraId="19BB9E60">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lang w:val="en-US" w:eastAsia="zh-CN"/>
        </w:rPr>
        <w:t xml:space="preserve">1.2.1供应商的姓名或者名称、地址、邮编、联系人及联系电话； </w:t>
      </w:r>
    </w:p>
    <w:p w14:paraId="4D649A0F">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lang w:val="en-US" w:eastAsia="zh-CN"/>
        </w:rPr>
        <w:t xml:space="preserve">1.2.2质疑项目的名称、项目号以及比选项目编号； </w:t>
      </w:r>
    </w:p>
    <w:p w14:paraId="266F5340">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lang w:val="en-US" w:eastAsia="zh-CN"/>
        </w:rPr>
        <w:t xml:space="preserve">1.2.3具体、明确的质疑事项和与质疑事项相关的请求； </w:t>
      </w:r>
    </w:p>
    <w:p w14:paraId="3A749012">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lang w:val="en-US" w:eastAsia="zh-CN"/>
        </w:rPr>
        <w:t xml:space="preserve">1.2.4事实依据； </w:t>
      </w:r>
    </w:p>
    <w:p w14:paraId="74BE4BF8">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lang w:val="en-US" w:eastAsia="zh-CN"/>
        </w:rPr>
        <w:t xml:space="preserve">1.2.5必要的法律依据； </w:t>
      </w:r>
    </w:p>
    <w:p w14:paraId="22DB0B6B">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lang w:val="en-US" w:eastAsia="zh-CN"/>
        </w:rPr>
        <w:t xml:space="preserve">1.2.6提出质疑的日期； </w:t>
      </w:r>
    </w:p>
    <w:p w14:paraId="5870C783">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lang w:val="en-US" w:eastAsia="zh-CN"/>
        </w:rPr>
        <w:t xml:space="preserve">1.2.7营业执照（或事业单位法人证书，或个体工商户营业执照或有效的自然人身份证明、组织机构代码证）复印件； </w:t>
      </w:r>
    </w:p>
    <w:p w14:paraId="04BC3649">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lang w:val="en-US" w:eastAsia="zh-CN"/>
        </w:rPr>
        <w:t xml:space="preserve">1.2.8法定代表人授权委托书原件、法定代表人身份证复印件和其授权代表的身份证复印件（供应商为自然人的提供自然人身份证复印件）； </w:t>
      </w:r>
    </w:p>
    <w:p w14:paraId="56985FB5">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lang w:val="en-US" w:eastAsia="zh-CN"/>
        </w:rPr>
      </w:pPr>
      <w:r>
        <w:rPr>
          <w:rFonts w:hint="eastAsia" w:ascii="宋体" w:hAnsi="宋体" w:eastAsia="宋体" w:cs="宋体"/>
          <w:b w:val="0"/>
          <w:bCs/>
          <w:color w:val="000000"/>
          <w:szCs w:val="28"/>
          <w:highlight w:val="none"/>
          <w:lang w:val="en-US" w:eastAsia="zh-CN"/>
        </w:rPr>
        <w:t>1.3供应商为自然人的，质疑函应当由本人签字；供应商为法人或</w:t>
      </w:r>
    </w:p>
    <w:p w14:paraId="5D84CC27">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lang w:val="en-US" w:eastAsia="zh-CN"/>
        </w:rPr>
        <w:t xml:space="preserve">者其他组织的，质疑函应当由法定代表人、主要负责人，或者其授权代表签字或者盖章，并加盖公章。 </w:t>
      </w:r>
    </w:p>
    <w:p w14:paraId="51BEB926">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lang w:val="en-US" w:eastAsia="zh-CN"/>
        </w:rPr>
        <w:t xml:space="preserve">2.质疑答复 </w:t>
      </w:r>
    </w:p>
    <w:p w14:paraId="78B808F3">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lang w:val="en-US" w:eastAsia="zh-CN"/>
        </w:rPr>
        <w:t xml:space="preserve">采购人应当在收到供应商的书面质疑后七个工作日内作出答复，并以书面形式通知质疑供应商和其他有关供应商。 </w:t>
      </w:r>
    </w:p>
    <w:p w14:paraId="673194EC">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lang w:val="en-US" w:eastAsia="zh-CN"/>
        </w:rPr>
        <w:t xml:space="preserve">3.其他 </w:t>
      </w:r>
    </w:p>
    <w:p w14:paraId="2EFDE236">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lang w:val="en-US" w:eastAsia="zh-CN"/>
        </w:rPr>
        <w:t xml:space="preserve">3.1供应商应按照相关法律法规要求，在法定质疑期内一次性提出针对同一采购程序环节的质疑。 </w:t>
      </w:r>
    </w:p>
    <w:p w14:paraId="4CCAA3FE">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lang w:val="en-US" w:eastAsia="zh-CN"/>
        </w:rPr>
        <w:t xml:space="preserve">3.2质疑函范本可在财政部门户网站和中国政府采购网下载。 </w:t>
      </w:r>
    </w:p>
    <w:p w14:paraId="11DCD465">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lang w:val="en-US" w:eastAsia="zh-CN"/>
        </w:rPr>
        <w:t xml:space="preserve">（二）投诉 </w:t>
      </w:r>
    </w:p>
    <w:p w14:paraId="386FD8F0">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lang w:val="en-US" w:eastAsia="zh-CN"/>
        </w:rPr>
        <w:t xml:space="preserve">1.供应商对采购人的答复不满意，或者采购人未在规定时间内作出答复的，可以在答复期满后15个工作日内按照相关法律法规向采购人监督部门提起投诉。 </w:t>
      </w:r>
    </w:p>
    <w:p w14:paraId="50C49A44">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lang w:val="en-US" w:eastAsia="zh-CN"/>
        </w:rPr>
        <w:t xml:space="preserve">2.供应商应按照相关法律法规要求递交投诉书和必要的证明材料。投诉书范本可在财政部门户网站和中国政府采购网下载。 </w:t>
      </w:r>
    </w:p>
    <w:p w14:paraId="0F392912">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lang w:val="en-US" w:eastAsia="zh-CN"/>
        </w:rPr>
        <w:t xml:space="preserve">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 </w:t>
      </w:r>
    </w:p>
    <w:p w14:paraId="2E5DA9EC">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lang w:val="en-US" w:eastAsia="zh-CN"/>
        </w:rPr>
      </w:pPr>
      <w:r>
        <w:rPr>
          <w:rFonts w:hint="eastAsia" w:ascii="宋体" w:hAnsi="宋体" w:eastAsia="宋体" w:cs="宋体"/>
          <w:b w:val="0"/>
          <w:bCs/>
          <w:color w:val="000000"/>
          <w:szCs w:val="28"/>
          <w:highlight w:val="none"/>
          <w:lang w:val="en-US" w:eastAsia="zh-CN"/>
        </w:rPr>
        <w:t xml:space="preserve">4.在确定受理投诉后，监督部门自受理投诉之日起30个工作日内（需要检验、检测、鉴定、专家评审以及需要投诉人补正材料的，所需时间不计算在投诉处理期限内）对投诉事项做出处理决定。 </w:t>
      </w:r>
    </w:p>
    <w:p w14:paraId="6AA4C5AE">
      <w:pPr>
        <w:pStyle w:val="17"/>
        <w:keepNext w:val="0"/>
        <w:keepLines w:val="0"/>
        <w:pageBreakBefore w:val="0"/>
        <w:numPr>
          <w:ilvl w:val="0"/>
          <w:numId w:val="0"/>
        </w:numPr>
        <w:kinsoku/>
        <w:wordWrap/>
        <w:overflowPunct/>
        <w:topLinePunct w:val="0"/>
        <w:autoSpaceDE/>
        <w:autoSpaceDN/>
        <w:bidi w:val="0"/>
        <w:spacing w:line="400" w:lineRule="exact"/>
        <w:ind w:left="0" w:leftChars="0" w:firstLine="0" w:firstLineChars="0"/>
        <w:textAlignment w:val="auto"/>
        <w:outlineLvl w:val="1"/>
        <w:rPr>
          <w:rFonts w:hint="eastAsia" w:ascii="宋体" w:hAnsi="宋体" w:eastAsia="宋体" w:cs="宋体"/>
          <w:b/>
          <w:bCs w:val="0"/>
          <w:kern w:val="2"/>
          <w:sz w:val="28"/>
          <w:lang w:val="en-US" w:eastAsia="zh-CN" w:bidi="ar-SA"/>
        </w:rPr>
      </w:pPr>
      <w:bookmarkStart w:id="113" w:name="_Toc8546"/>
      <w:r>
        <w:rPr>
          <w:rFonts w:hint="eastAsia" w:ascii="宋体" w:hAnsi="宋体" w:eastAsia="宋体" w:cs="宋体"/>
          <w:b/>
          <w:bCs w:val="0"/>
          <w:kern w:val="2"/>
          <w:sz w:val="28"/>
          <w:lang w:val="en-US" w:eastAsia="zh-CN" w:bidi="ar-SA"/>
        </w:rPr>
        <w:t>九、签订合同</w:t>
      </w:r>
      <w:bookmarkEnd w:id="113"/>
      <w:r>
        <w:rPr>
          <w:rFonts w:hint="eastAsia" w:ascii="宋体" w:hAnsi="宋体" w:eastAsia="宋体" w:cs="宋体"/>
          <w:b/>
          <w:bCs w:val="0"/>
          <w:kern w:val="2"/>
          <w:sz w:val="28"/>
          <w:lang w:val="en-US" w:eastAsia="zh-CN" w:bidi="ar-SA"/>
        </w:rPr>
        <w:t xml:space="preserve"> </w:t>
      </w:r>
    </w:p>
    <w:p w14:paraId="10E53E26">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lang w:val="en-US" w:eastAsia="zh-CN"/>
        </w:rPr>
      </w:pPr>
      <w:r>
        <w:rPr>
          <w:rFonts w:hint="eastAsia" w:ascii="宋体" w:hAnsi="宋体" w:eastAsia="宋体" w:cs="宋体"/>
          <w:b w:val="0"/>
          <w:bCs/>
          <w:color w:val="000000"/>
          <w:szCs w:val="28"/>
          <w:highlight w:val="none"/>
          <w:lang w:val="en-US" w:eastAsia="zh-CN"/>
        </w:rPr>
        <w:t xml:space="preserve">（一）采购人应当自成交通知书发出之日起二十日内，按照竞争性比选文件和成交供应商响应文件的约定，与成交供应商签订书面合同。所签订的合同不得对竞争性比选文件和供应商的响应文件作实质性修改。 </w:t>
      </w:r>
    </w:p>
    <w:p w14:paraId="56497C7C">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lang w:val="en-US" w:eastAsia="zh-CN"/>
        </w:rPr>
      </w:pPr>
      <w:r>
        <w:rPr>
          <w:rFonts w:hint="eastAsia" w:ascii="宋体" w:hAnsi="宋体" w:eastAsia="宋体" w:cs="宋体"/>
          <w:b w:val="0"/>
          <w:bCs/>
          <w:color w:val="000000"/>
          <w:szCs w:val="28"/>
          <w:highlight w:val="none"/>
          <w:lang w:val="en-US" w:eastAsia="zh-CN"/>
        </w:rPr>
        <w:t xml:space="preserve">（二）竞争性比选文件、供应商的响应文件及澄清文件等，均为签订采购合同的依据。 </w:t>
      </w:r>
    </w:p>
    <w:p w14:paraId="453C058C">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lang w:val="en-US" w:eastAsia="zh-CN"/>
        </w:rPr>
      </w:pPr>
      <w:r>
        <w:rPr>
          <w:rFonts w:hint="eastAsia" w:ascii="宋体" w:hAnsi="宋体" w:eastAsia="宋体" w:cs="宋体"/>
          <w:b w:val="0"/>
          <w:bCs/>
          <w:color w:val="000000"/>
          <w:szCs w:val="28"/>
          <w:highlight w:val="none"/>
          <w:lang w:val="en-US" w:eastAsia="zh-CN"/>
        </w:rPr>
        <w:t xml:space="preserve">（三）合同生效条款由供需双方约定，法律、行政法规规定应当办理批准、登记等手续后生效的合同，依照其规定。 </w:t>
      </w:r>
    </w:p>
    <w:p w14:paraId="6B674B9D">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lang w:val="en-US" w:eastAsia="zh-CN"/>
        </w:rPr>
      </w:pPr>
      <w:r>
        <w:rPr>
          <w:rFonts w:hint="eastAsia" w:ascii="宋体" w:hAnsi="宋体" w:eastAsia="宋体" w:cs="宋体"/>
          <w:b w:val="0"/>
          <w:bCs/>
          <w:color w:val="000000"/>
          <w:szCs w:val="28"/>
          <w:highlight w:val="none"/>
          <w:lang w:val="en-US" w:eastAsia="zh-CN"/>
        </w:rPr>
        <w:t xml:space="preserve">（四）采购人要求成交供应商提供履约保证金的，应当在竞争性比选文件中予以约定。 </w:t>
      </w:r>
    </w:p>
    <w:p w14:paraId="22357E60">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color w:val="000000"/>
          <w:szCs w:val="28"/>
          <w:highlight w:val="none"/>
          <w:lang w:val="en-US" w:eastAsia="zh-CN"/>
        </w:rPr>
      </w:pPr>
      <w:r>
        <w:rPr>
          <w:rFonts w:hint="eastAsia" w:ascii="宋体" w:hAnsi="宋体" w:eastAsia="宋体" w:cs="宋体"/>
          <w:b w:val="0"/>
          <w:bCs/>
          <w:color w:val="000000"/>
          <w:szCs w:val="28"/>
          <w:highlight w:val="none"/>
          <w:lang w:val="en-US" w:eastAsia="zh-CN"/>
        </w:rPr>
        <w:t xml:space="preserve">成交供应商履约完毕后，采购人根据比选文件规定无息退还其履约保证金。 </w:t>
      </w:r>
    </w:p>
    <w:bookmarkEnd w:id="99"/>
    <w:bookmarkEnd w:id="100"/>
    <w:bookmarkEnd w:id="101"/>
    <w:bookmarkEnd w:id="102"/>
    <w:bookmarkEnd w:id="103"/>
    <w:bookmarkEnd w:id="104"/>
    <w:p w14:paraId="640EB66A">
      <w:pPr>
        <w:pStyle w:val="17"/>
        <w:keepNext w:val="0"/>
        <w:keepLines w:val="0"/>
        <w:pageBreakBefore w:val="0"/>
        <w:numPr>
          <w:ilvl w:val="0"/>
          <w:numId w:val="0"/>
        </w:numPr>
        <w:kinsoku/>
        <w:wordWrap/>
        <w:overflowPunct/>
        <w:topLinePunct w:val="0"/>
        <w:autoSpaceDE/>
        <w:autoSpaceDN/>
        <w:bidi w:val="0"/>
        <w:spacing w:line="400" w:lineRule="exact"/>
        <w:ind w:left="0" w:leftChars="0" w:firstLine="0" w:firstLineChars="0"/>
        <w:textAlignment w:val="auto"/>
        <w:outlineLvl w:val="1"/>
        <w:rPr>
          <w:rFonts w:hint="eastAsia" w:ascii="宋体" w:hAnsi="宋体" w:eastAsia="宋体" w:cs="宋体"/>
          <w:b/>
          <w:bCs w:val="0"/>
          <w:kern w:val="2"/>
          <w:sz w:val="28"/>
          <w:lang w:val="en-US" w:eastAsia="zh-CN" w:bidi="ar-SA"/>
        </w:rPr>
      </w:pPr>
      <w:bookmarkStart w:id="114" w:name="_Toc30920"/>
      <w:r>
        <w:rPr>
          <w:rFonts w:hint="eastAsia" w:ascii="宋体" w:hAnsi="宋体" w:eastAsia="宋体" w:cs="宋体"/>
          <w:b/>
          <w:bCs w:val="0"/>
          <w:kern w:val="2"/>
          <w:sz w:val="28"/>
          <w:lang w:val="en-US" w:eastAsia="zh-CN" w:bidi="ar-SA"/>
        </w:rPr>
        <w:t>十、采购代理服务费</w:t>
      </w:r>
      <w:bookmarkEnd w:id="105"/>
      <w:bookmarkEnd w:id="106"/>
      <w:bookmarkEnd w:id="114"/>
    </w:p>
    <w:p w14:paraId="6823734E">
      <w:pPr>
        <w:keepNext w:val="0"/>
        <w:keepLines w:val="0"/>
        <w:pageBreakBefore w:val="0"/>
        <w:numPr>
          <w:ilvl w:val="0"/>
          <w:numId w:val="0"/>
        </w:numPr>
        <w:kinsoku/>
        <w:wordWrap/>
        <w:overflowPunct/>
        <w:topLinePunct w:val="0"/>
        <w:autoSpaceDE/>
        <w:autoSpaceDN/>
        <w:bidi w:val="0"/>
        <w:spacing w:line="400" w:lineRule="exact"/>
        <w:ind w:firstLine="560" w:firstLineChars="200"/>
        <w:textAlignment w:val="auto"/>
        <w:rPr>
          <w:rFonts w:hint="eastAsia"/>
          <w:highlight w:val="none"/>
          <w:lang w:val="en-US" w:eastAsia="zh-CN"/>
        </w:rPr>
      </w:pPr>
      <w:bookmarkStart w:id="115" w:name="_Toc26045"/>
      <w:r>
        <w:rPr>
          <w:rFonts w:hint="eastAsia"/>
          <w:highlight w:val="none"/>
          <w:lang w:val="en-US" w:eastAsia="zh-CN"/>
        </w:rPr>
        <w:t xml:space="preserve"> 本项目代理服务费1200元，由中选供应商在领取中选通知书时一次性支付。</w:t>
      </w:r>
    </w:p>
    <w:p w14:paraId="6FE2229B">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560" w:firstLineChars="200"/>
        <w:textAlignment w:val="auto"/>
        <w:outlineLvl w:val="9"/>
        <w:rPr>
          <w:rFonts w:hint="eastAsia" w:ascii="宋体" w:hAnsi="宋体" w:eastAsia="宋体" w:cs="宋体"/>
          <w:b w:val="0"/>
          <w:bCs/>
          <w:sz w:val="28"/>
          <w:szCs w:val="28"/>
          <w:highlight w:val="none"/>
          <w:lang w:val="en-US" w:eastAsia="zh-CN"/>
        </w:rPr>
      </w:pPr>
      <w:r>
        <w:rPr>
          <w:rFonts w:hint="eastAsia" w:ascii="宋体" w:hAnsi="宋体" w:eastAsia="宋体" w:cs="宋体"/>
          <w:b w:val="0"/>
          <w:bCs/>
          <w:sz w:val="28"/>
          <w:szCs w:val="28"/>
          <w:highlight w:val="none"/>
          <w:lang w:val="en-US" w:eastAsia="zh-CN"/>
        </w:rPr>
        <w:t>代理服务费收款信息：</w:t>
      </w:r>
      <w:bookmarkEnd w:id="115"/>
    </w:p>
    <w:p w14:paraId="563172C1">
      <w:pPr>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hint="eastAsia" w:ascii="宋体" w:hAnsi="宋体" w:eastAsia="宋体" w:cs="宋体"/>
          <w:b w:val="0"/>
          <w:bCs/>
          <w:color w:val="000000"/>
          <w:szCs w:val="28"/>
          <w:highlight w:val="none"/>
          <w:lang w:eastAsia="zh-CN"/>
        </w:rPr>
      </w:pPr>
      <w:r>
        <w:rPr>
          <w:rFonts w:hint="eastAsia" w:ascii="宋体" w:hAnsi="宋体" w:eastAsia="宋体" w:cs="宋体"/>
          <w:b w:val="0"/>
          <w:bCs/>
          <w:color w:val="000000"/>
          <w:szCs w:val="28"/>
          <w:highlight w:val="none"/>
        </w:rPr>
        <w:t>收款人：</w:t>
      </w:r>
      <w:r>
        <w:rPr>
          <w:rFonts w:hint="eastAsia" w:ascii="宋体" w:hAnsi="宋体" w:cs="宋体"/>
          <w:b w:val="0"/>
          <w:bCs/>
          <w:color w:val="000000"/>
          <w:szCs w:val="28"/>
          <w:highlight w:val="none"/>
          <w:lang w:eastAsia="zh-CN"/>
        </w:rPr>
        <w:t>重庆隆特工程咨询有限公司</w:t>
      </w:r>
    </w:p>
    <w:p w14:paraId="568148D6">
      <w:pPr>
        <w:snapToGrid w:val="0"/>
        <w:spacing w:line="380" w:lineRule="exact"/>
        <w:ind w:firstLine="560" w:firstLineChars="200"/>
        <w:rPr>
          <w:rFonts w:hint="eastAsia" w:ascii="宋体" w:hAnsi="宋体" w:eastAsia="宋体" w:cs="宋体"/>
          <w:b w:val="0"/>
          <w:bCs/>
          <w:color w:val="000000"/>
          <w:szCs w:val="28"/>
          <w:highlight w:val="none"/>
        </w:rPr>
      </w:pPr>
      <w:bookmarkStart w:id="116" w:name="_Toc104655796"/>
      <w:bookmarkStart w:id="117" w:name="_Toc27710"/>
      <w:bookmarkStart w:id="118" w:name="_Toc27139866"/>
      <w:bookmarkStart w:id="119" w:name="_Toc21560"/>
      <w:r>
        <w:rPr>
          <w:rFonts w:hint="eastAsia" w:ascii="宋体" w:hAnsi="宋体" w:eastAsia="宋体" w:cs="宋体"/>
          <w:b w:val="0"/>
          <w:bCs/>
          <w:color w:val="000000"/>
          <w:szCs w:val="28"/>
          <w:highlight w:val="none"/>
        </w:rPr>
        <w:t>开户行：</w:t>
      </w:r>
      <w:r>
        <w:rPr>
          <w:rFonts w:hint="eastAsia" w:ascii="宋体" w:hAnsi="宋体" w:eastAsia="宋体" w:cs="宋体"/>
          <w:b w:val="0"/>
          <w:bCs/>
          <w:color w:val="000000"/>
          <w:szCs w:val="28"/>
          <w:highlight w:val="none"/>
          <w:lang w:val="en-US" w:eastAsia="zh-CN"/>
        </w:rPr>
        <w:t>重庆渝北银座村镇银行有限责任公司龙溪支行</w:t>
      </w:r>
    </w:p>
    <w:p w14:paraId="7AB40C2D">
      <w:pPr>
        <w:snapToGrid w:val="0"/>
        <w:spacing w:line="380" w:lineRule="exact"/>
        <w:ind w:firstLine="560" w:firstLineChars="200"/>
        <w:rPr>
          <w:rFonts w:hint="eastAsia" w:ascii="宋体" w:hAnsi="宋体" w:eastAsia="宋体" w:cs="宋体"/>
          <w:b w:val="0"/>
          <w:bCs/>
          <w:color w:val="000000"/>
          <w:szCs w:val="28"/>
          <w:highlight w:val="none"/>
        </w:rPr>
      </w:pPr>
      <w:r>
        <w:rPr>
          <w:rFonts w:hint="eastAsia" w:ascii="宋体" w:hAnsi="宋体" w:eastAsia="宋体" w:cs="宋体"/>
          <w:b w:val="0"/>
          <w:bCs/>
          <w:color w:val="000000"/>
          <w:szCs w:val="28"/>
          <w:highlight w:val="none"/>
        </w:rPr>
        <w:t>账  号：</w:t>
      </w:r>
      <w:r>
        <w:rPr>
          <w:rFonts w:hint="eastAsia" w:ascii="宋体" w:hAnsi="宋体" w:eastAsia="宋体" w:cs="宋体"/>
          <w:b w:val="0"/>
          <w:bCs/>
          <w:color w:val="000000"/>
          <w:szCs w:val="28"/>
          <w:highlight w:val="none"/>
          <w:lang w:val="en-US" w:eastAsia="zh-CN"/>
        </w:rPr>
        <w:t>6506 4723 7800 015</w:t>
      </w:r>
    </w:p>
    <w:p w14:paraId="41959393">
      <w:pPr>
        <w:keepNext w:val="0"/>
        <w:keepLines w:val="0"/>
        <w:pageBreakBefore w:val="0"/>
        <w:widowControl w:val="0"/>
        <w:kinsoku/>
        <w:wordWrap/>
        <w:overflowPunct/>
        <w:topLinePunct w:val="0"/>
        <w:autoSpaceDE/>
        <w:autoSpaceDN/>
        <w:bidi w:val="0"/>
        <w:adjustRightInd/>
        <w:spacing w:line="400" w:lineRule="exact"/>
        <w:ind w:firstLine="1040" w:firstLineChars="200"/>
        <w:textAlignment w:val="auto"/>
        <w:rPr>
          <w:rFonts w:hint="eastAsia" w:ascii="宋体" w:hAnsi="宋体" w:eastAsia="宋体" w:cs="宋体"/>
          <w:b w:val="0"/>
          <w:bCs/>
          <w:sz w:val="52"/>
          <w:szCs w:val="28"/>
        </w:rPr>
      </w:pPr>
    </w:p>
    <w:p w14:paraId="2600A93B">
      <w:pPr>
        <w:rPr>
          <w:rFonts w:hint="eastAsia" w:ascii="宋体" w:hAnsi="宋体" w:eastAsia="宋体" w:cs="宋体"/>
          <w:b/>
          <w:bCs w:val="0"/>
          <w:color w:val="auto"/>
          <w:sz w:val="36"/>
          <w:szCs w:val="36"/>
          <w:highlight w:val="none"/>
        </w:rPr>
      </w:pPr>
      <w:r>
        <w:rPr>
          <w:rFonts w:hint="eastAsia" w:ascii="宋体" w:hAnsi="宋体" w:eastAsia="宋体" w:cs="宋体"/>
          <w:b/>
          <w:bCs w:val="0"/>
          <w:color w:val="auto"/>
          <w:sz w:val="36"/>
          <w:szCs w:val="36"/>
          <w:highlight w:val="none"/>
        </w:rPr>
        <w:br w:type="page"/>
      </w:r>
    </w:p>
    <w:p w14:paraId="2F6671AC">
      <w:pPr>
        <w:jc w:val="center"/>
        <w:outlineLvl w:val="0"/>
        <w:rPr>
          <w:rFonts w:hint="eastAsia" w:ascii="宋体" w:hAnsi="宋体" w:eastAsia="宋体" w:cs="宋体"/>
          <w:b/>
          <w:bCs w:val="0"/>
          <w:color w:val="auto"/>
          <w:sz w:val="36"/>
          <w:szCs w:val="36"/>
          <w:highlight w:val="none"/>
        </w:rPr>
      </w:pPr>
      <w:bookmarkStart w:id="120" w:name="_Toc12547"/>
      <w:r>
        <w:rPr>
          <w:rFonts w:hint="eastAsia" w:ascii="宋体" w:hAnsi="宋体" w:eastAsia="宋体" w:cs="宋体"/>
          <w:b/>
          <w:bCs w:val="0"/>
          <w:color w:val="auto"/>
          <w:sz w:val="36"/>
          <w:szCs w:val="36"/>
          <w:highlight w:val="none"/>
        </w:rPr>
        <w:t>第六篇 合同草案条款</w:t>
      </w:r>
      <w:bookmarkEnd w:id="120"/>
    </w:p>
    <w:bookmarkEnd w:id="116"/>
    <w:bookmarkEnd w:id="117"/>
    <w:p w14:paraId="4635F31C">
      <w:pPr>
        <w:spacing w:line="360" w:lineRule="auto"/>
        <w:jc w:val="center"/>
        <w:rPr>
          <w:rFonts w:hint="eastAsia" w:asciiTheme="minorEastAsia" w:hAnsiTheme="minorEastAsia" w:eastAsiaTheme="minorEastAsia" w:cstheme="minorEastAsia"/>
          <w:b/>
          <w:bCs/>
          <w:color w:val="auto"/>
          <w:sz w:val="52"/>
          <w:szCs w:val="52"/>
        </w:rPr>
      </w:pPr>
      <w:bookmarkStart w:id="121" w:name="_Toc20090"/>
      <w:bookmarkStart w:id="122" w:name="_Toc24534861"/>
      <w:bookmarkStart w:id="123" w:name="_Toc104655797"/>
      <w:bookmarkStart w:id="124" w:name="_Toc16455"/>
    </w:p>
    <w:p w14:paraId="382FDD32">
      <w:pPr>
        <w:spacing w:line="360" w:lineRule="auto"/>
        <w:jc w:val="center"/>
        <w:rPr>
          <w:rFonts w:hint="eastAsia" w:asciiTheme="minorEastAsia" w:hAnsiTheme="minorEastAsia" w:eastAsiaTheme="minorEastAsia" w:cstheme="minorEastAsia"/>
          <w:b/>
          <w:bCs/>
          <w:color w:val="auto"/>
          <w:sz w:val="52"/>
          <w:szCs w:val="52"/>
        </w:rPr>
      </w:pPr>
    </w:p>
    <w:p w14:paraId="527604A1">
      <w:pPr>
        <w:spacing w:line="360" w:lineRule="auto"/>
        <w:jc w:val="center"/>
        <w:rPr>
          <w:rFonts w:hint="eastAsia" w:asciiTheme="minorEastAsia" w:hAnsiTheme="minorEastAsia" w:eastAsiaTheme="minorEastAsia" w:cstheme="minorEastAsia"/>
          <w:b/>
          <w:bCs/>
          <w:color w:val="auto"/>
          <w:sz w:val="52"/>
          <w:szCs w:val="52"/>
        </w:rPr>
      </w:pPr>
    </w:p>
    <w:p w14:paraId="3F8CA780">
      <w:pPr>
        <w:spacing w:line="360" w:lineRule="auto"/>
        <w:jc w:val="center"/>
        <w:rPr>
          <w:rFonts w:hint="eastAsia" w:asciiTheme="minorEastAsia" w:hAnsiTheme="minorEastAsia" w:eastAsiaTheme="minorEastAsia" w:cstheme="minorEastAsia"/>
          <w:b/>
          <w:bCs/>
          <w:color w:val="auto"/>
          <w:sz w:val="52"/>
          <w:szCs w:val="52"/>
        </w:rPr>
      </w:pPr>
    </w:p>
    <w:p w14:paraId="4E90C3B7">
      <w:pPr>
        <w:spacing w:line="360" w:lineRule="auto"/>
        <w:jc w:val="center"/>
        <w:rPr>
          <w:rFonts w:hint="eastAsia" w:asciiTheme="minorEastAsia" w:hAnsiTheme="minorEastAsia" w:eastAsiaTheme="minorEastAsia" w:cstheme="minorEastAsia"/>
          <w:b/>
          <w:bCs/>
          <w:color w:val="auto"/>
          <w:sz w:val="52"/>
          <w:szCs w:val="52"/>
        </w:rPr>
      </w:pPr>
      <w:r>
        <w:rPr>
          <w:rFonts w:hint="eastAsia" w:asciiTheme="minorEastAsia" w:hAnsiTheme="minorEastAsia" w:eastAsiaTheme="minorEastAsia" w:cstheme="minorEastAsia"/>
          <w:b/>
          <w:bCs/>
          <w:color w:val="auto"/>
          <w:sz w:val="52"/>
          <w:szCs w:val="52"/>
        </w:rPr>
        <w:t>建设工程监理合同</w:t>
      </w:r>
    </w:p>
    <w:p w14:paraId="1F40D54B">
      <w:pPr>
        <w:spacing w:line="360" w:lineRule="auto"/>
        <w:jc w:val="center"/>
        <w:rPr>
          <w:rFonts w:hint="eastAsia" w:asciiTheme="minorEastAsia" w:hAnsiTheme="minorEastAsia" w:eastAsiaTheme="minorEastAsia" w:cstheme="minorEastAsia"/>
          <w:bCs/>
          <w:color w:val="auto"/>
          <w:sz w:val="22"/>
          <w:szCs w:val="22"/>
        </w:rPr>
      </w:pPr>
    </w:p>
    <w:p w14:paraId="10223710">
      <w:pPr>
        <w:spacing w:line="360" w:lineRule="auto"/>
        <w:jc w:val="center"/>
        <w:rPr>
          <w:rFonts w:hint="eastAsia" w:asciiTheme="minorEastAsia" w:hAnsiTheme="minorEastAsia" w:eastAsiaTheme="minorEastAsia" w:cstheme="minorEastAsia"/>
          <w:b/>
          <w:bCs/>
          <w:color w:val="auto"/>
          <w:sz w:val="22"/>
          <w:szCs w:val="22"/>
        </w:rPr>
      </w:pPr>
    </w:p>
    <w:p w14:paraId="30684BB3">
      <w:pPr>
        <w:spacing w:line="360" w:lineRule="auto"/>
        <w:jc w:val="center"/>
        <w:rPr>
          <w:rFonts w:hint="eastAsia" w:asciiTheme="minorEastAsia" w:hAnsiTheme="minorEastAsia" w:eastAsiaTheme="minorEastAsia" w:cstheme="minorEastAsia"/>
          <w:b/>
          <w:bCs/>
          <w:color w:val="auto"/>
          <w:sz w:val="22"/>
          <w:szCs w:val="22"/>
        </w:rPr>
      </w:pPr>
    </w:p>
    <w:p w14:paraId="53A102E4">
      <w:pPr>
        <w:spacing w:line="360" w:lineRule="auto"/>
        <w:jc w:val="center"/>
        <w:rPr>
          <w:rFonts w:hint="eastAsia" w:asciiTheme="minorEastAsia" w:hAnsiTheme="minorEastAsia" w:eastAsiaTheme="minorEastAsia" w:cstheme="minorEastAsia"/>
          <w:b/>
          <w:bCs/>
          <w:color w:val="auto"/>
          <w:sz w:val="22"/>
          <w:szCs w:val="22"/>
        </w:rPr>
      </w:pPr>
    </w:p>
    <w:p w14:paraId="2E6E9CB5">
      <w:pPr>
        <w:spacing w:line="360" w:lineRule="auto"/>
        <w:jc w:val="center"/>
        <w:rPr>
          <w:rFonts w:hint="eastAsia" w:asciiTheme="minorEastAsia" w:hAnsiTheme="minorEastAsia" w:eastAsiaTheme="minorEastAsia" w:cstheme="minorEastAsia"/>
          <w:b/>
          <w:bCs/>
          <w:color w:val="auto"/>
          <w:sz w:val="22"/>
          <w:szCs w:val="22"/>
        </w:rPr>
      </w:pPr>
    </w:p>
    <w:p w14:paraId="2FCB952D">
      <w:pPr>
        <w:spacing w:line="360" w:lineRule="auto"/>
        <w:rPr>
          <w:rFonts w:hint="eastAsia" w:asciiTheme="minorEastAsia" w:hAnsiTheme="minorEastAsia" w:eastAsiaTheme="minorEastAsia" w:cstheme="minorEastAsia"/>
          <w:b/>
          <w:bCs/>
          <w:color w:val="auto"/>
          <w:sz w:val="22"/>
          <w:szCs w:val="22"/>
        </w:rPr>
      </w:pPr>
    </w:p>
    <w:p w14:paraId="76FCF097">
      <w:pPr>
        <w:spacing w:line="360" w:lineRule="auto"/>
        <w:jc w:val="center"/>
        <w:rPr>
          <w:rFonts w:hint="eastAsia" w:asciiTheme="minorEastAsia" w:hAnsiTheme="minorEastAsia" w:eastAsiaTheme="minorEastAsia" w:cstheme="minorEastAsia"/>
          <w:b/>
          <w:bCs/>
          <w:color w:val="auto"/>
          <w:sz w:val="22"/>
          <w:szCs w:val="22"/>
        </w:rPr>
      </w:pPr>
    </w:p>
    <w:p w14:paraId="64130512">
      <w:pPr>
        <w:pStyle w:val="2"/>
        <w:rPr>
          <w:rFonts w:hint="eastAsia" w:asciiTheme="minorEastAsia" w:hAnsiTheme="minorEastAsia" w:eastAsiaTheme="minorEastAsia" w:cstheme="minorEastAsia"/>
          <w:color w:val="auto"/>
          <w:sz w:val="22"/>
          <w:szCs w:val="28"/>
        </w:rPr>
      </w:pPr>
    </w:p>
    <w:p w14:paraId="34D64D02">
      <w:pPr>
        <w:rPr>
          <w:rFonts w:hint="eastAsia" w:asciiTheme="minorEastAsia" w:hAnsiTheme="minorEastAsia" w:eastAsiaTheme="minorEastAsia" w:cstheme="minorEastAsia"/>
          <w:color w:val="auto"/>
          <w:sz w:val="22"/>
          <w:szCs w:val="28"/>
        </w:rPr>
      </w:pPr>
    </w:p>
    <w:p w14:paraId="0BAA4A21">
      <w:pPr>
        <w:pStyle w:val="2"/>
        <w:rPr>
          <w:rFonts w:hint="eastAsia" w:asciiTheme="minorEastAsia" w:hAnsiTheme="minorEastAsia" w:eastAsiaTheme="minorEastAsia" w:cstheme="minorEastAsia"/>
          <w:color w:val="auto"/>
          <w:sz w:val="22"/>
          <w:szCs w:val="28"/>
        </w:rPr>
      </w:pPr>
    </w:p>
    <w:p w14:paraId="68EF59A5">
      <w:pPr>
        <w:rPr>
          <w:rFonts w:hint="eastAsia" w:asciiTheme="minorEastAsia" w:hAnsiTheme="minorEastAsia" w:eastAsiaTheme="minorEastAsia" w:cstheme="minorEastAsia"/>
          <w:color w:val="auto"/>
          <w:sz w:val="22"/>
          <w:szCs w:val="28"/>
        </w:rPr>
      </w:pPr>
    </w:p>
    <w:p w14:paraId="4763C84D">
      <w:pPr>
        <w:pStyle w:val="2"/>
        <w:rPr>
          <w:rFonts w:hint="eastAsia" w:asciiTheme="minorEastAsia" w:hAnsiTheme="minorEastAsia" w:eastAsiaTheme="minorEastAsia" w:cstheme="minorEastAsia"/>
          <w:color w:val="auto"/>
          <w:sz w:val="22"/>
          <w:szCs w:val="28"/>
        </w:rPr>
      </w:pPr>
    </w:p>
    <w:p w14:paraId="78DDD087">
      <w:pPr>
        <w:spacing w:line="360" w:lineRule="auto"/>
        <w:rPr>
          <w:rFonts w:hint="eastAsia" w:asciiTheme="minorEastAsia" w:hAnsiTheme="minorEastAsia" w:eastAsiaTheme="minorEastAsia" w:cstheme="minorEastAsia"/>
          <w:b/>
          <w:bCs/>
          <w:color w:val="auto"/>
          <w:sz w:val="36"/>
          <w:szCs w:val="36"/>
        </w:rPr>
      </w:pPr>
    </w:p>
    <w:p w14:paraId="675FFCE3">
      <w:pPr>
        <w:spacing w:line="360" w:lineRule="auto"/>
        <w:jc w:val="center"/>
        <w:rPr>
          <w:rFonts w:hint="eastAsia" w:asciiTheme="minorEastAsia" w:hAnsiTheme="minorEastAsia" w:eastAsiaTheme="minorEastAsia" w:cstheme="minorEastAsia"/>
          <w:b/>
          <w:color w:val="auto"/>
          <w:sz w:val="36"/>
          <w:szCs w:val="36"/>
        </w:rPr>
      </w:pPr>
      <w:r>
        <w:rPr>
          <w:rFonts w:hint="eastAsia" w:asciiTheme="minorEastAsia" w:hAnsiTheme="minorEastAsia" w:eastAsiaTheme="minorEastAsia" w:cstheme="minorEastAsia"/>
          <w:b/>
          <w:bCs/>
          <w:color w:val="auto"/>
          <w:sz w:val="36"/>
          <w:szCs w:val="36"/>
        </w:rPr>
        <w:t>住房和城乡建设部</w:t>
      </w:r>
      <w:r>
        <w:rPr>
          <w:rFonts w:hint="eastAsia" w:asciiTheme="minorEastAsia" w:hAnsiTheme="minorEastAsia" w:eastAsiaTheme="minorEastAsia" w:cstheme="minorEastAsia"/>
          <w:b/>
          <w:color w:val="auto"/>
          <w:sz w:val="36"/>
          <w:szCs w:val="36"/>
        </w:rPr>
        <w:t>制定</w:t>
      </w:r>
    </w:p>
    <w:p w14:paraId="24D2A65D">
      <w:pPr>
        <w:spacing w:line="360" w:lineRule="auto"/>
        <w:jc w:val="center"/>
        <w:rPr>
          <w:rFonts w:hint="eastAsia" w:asciiTheme="minorEastAsia" w:hAnsiTheme="minorEastAsia" w:eastAsiaTheme="minorEastAsia" w:cstheme="minorEastAsia"/>
          <w:b/>
          <w:color w:val="auto"/>
          <w:sz w:val="36"/>
          <w:szCs w:val="36"/>
        </w:rPr>
      </w:pPr>
      <w:r>
        <w:rPr>
          <w:rFonts w:hint="eastAsia" w:asciiTheme="minorEastAsia" w:hAnsiTheme="minorEastAsia" w:eastAsiaTheme="minorEastAsia" w:cstheme="minorEastAsia"/>
          <w:b/>
          <w:bCs/>
          <w:color w:val="auto"/>
          <w:sz w:val="36"/>
          <w:szCs w:val="36"/>
        </w:rPr>
        <w:t>国家工商行政管理总局</w:t>
      </w:r>
    </w:p>
    <w:p w14:paraId="5F67E914">
      <w:pPr>
        <w:tabs>
          <w:tab w:val="left" w:pos="3120"/>
        </w:tabs>
        <w:spacing w:line="360" w:lineRule="auto"/>
        <w:ind w:firstLine="1299" w:firstLineChars="588"/>
        <w:rPr>
          <w:rFonts w:hint="eastAsia" w:asciiTheme="minorEastAsia" w:hAnsiTheme="minorEastAsia" w:eastAsiaTheme="minorEastAsia" w:cstheme="minorEastAsia"/>
          <w:b/>
          <w:bCs/>
          <w:color w:val="auto"/>
          <w:sz w:val="22"/>
          <w:szCs w:val="22"/>
        </w:rPr>
      </w:pPr>
    </w:p>
    <w:p w14:paraId="0304CB45">
      <w:pPr>
        <w:pStyle w:val="2"/>
        <w:rPr>
          <w:rFonts w:hint="eastAsia" w:asciiTheme="minorEastAsia" w:hAnsiTheme="minorEastAsia" w:eastAsiaTheme="minorEastAsia" w:cstheme="minorEastAsia"/>
          <w:color w:val="auto"/>
          <w:sz w:val="22"/>
          <w:szCs w:val="28"/>
        </w:rPr>
      </w:pPr>
    </w:p>
    <w:p w14:paraId="28B105B1">
      <w:pP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br w:type="page"/>
      </w:r>
    </w:p>
    <w:p w14:paraId="2F71FEBC">
      <w:pPr>
        <w:tabs>
          <w:tab w:val="left" w:pos="6300"/>
        </w:tabs>
        <w:snapToGrid w:val="0"/>
        <w:spacing w:line="500" w:lineRule="exact"/>
        <w:jc w:val="cente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第一部分  协议书</w:t>
      </w:r>
    </w:p>
    <w:p w14:paraId="2649236D">
      <w:pPr>
        <w:adjustRightInd w:val="0"/>
        <w:snapToGrid w:val="0"/>
        <w:spacing w:line="360" w:lineRule="auto"/>
        <w:ind w:firstLine="552" w:firstLineChars="250"/>
        <w:rPr>
          <w:rFonts w:hint="eastAsia" w:asciiTheme="minorEastAsia" w:hAnsiTheme="minorEastAsia" w:eastAsiaTheme="minorEastAsia" w:cstheme="minorEastAsia"/>
          <w:b/>
          <w:color w:val="auto"/>
          <w:sz w:val="22"/>
          <w:szCs w:val="22"/>
        </w:rPr>
      </w:pPr>
    </w:p>
    <w:p w14:paraId="59BC02F8">
      <w:pPr>
        <w:adjustRightInd w:val="0"/>
        <w:snapToGrid w:val="0"/>
        <w:spacing w:line="360" w:lineRule="auto"/>
        <w:rPr>
          <w:rFonts w:hint="eastAsia" w:asciiTheme="minorEastAsia" w:hAnsiTheme="minorEastAsia" w:eastAsiaTheme="minorEastAsia" w:cstheme="minorEastAsia"/>
          <w:b/>
          <w:color w:val="auto"/>
          <w:sz w:val="22"/>
          <w:szCs w:val="22"/>
          <w:u w:val="single"/>
        </w:rPr>
      </w:pPr>
      <w:r>
        <w:rPr>
          <w:rFonts w:hint="eastAsia" w:asciiTheme="minorEastAsia" w:hAnsiTheme="minorEastAsia" w:eastAsiaTheme="minorEastAsia" w:cstheme="minorEastAsia"/>
          <w:b/>
          <w:color w:val="auto"/>
          <w:sz w:val="22"/>
          <w:szCs w:val="22"/>
        </w:rPr>
        <w:t>委托人（全称）：</w:t>
      </w:r>
    </w:p>
    <w:p w14:paraId="0EC0A3DC">
      <w:pPr>
        <w:adjustRightInd w:val="0"/>
        <w:snapToGrid w:val="0"/>
        <w:spacing w:line="360" w:lineRule="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b/>
          <w:color w:val="auto"/>
          <w:sz w:val="22"/>
          <w:szCs w:val="22"/>
        </w:rPr>
        <w:t>监理人（全称）：</w:t>
      </w:r>
    </w:p>
    <w:p w14:paraId="3C67E5C8">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u w:val="single"/>
        </w:rPr>
      </w:pPr>
      <w:r>
        <w:rPr>
          <w:rFonts w:hint="eastAsia" w:asciiTheme="minorEastAsia" w:hAnsiTheme="minorEastAsia" w:eastAsiaTheme="minorEastAsia" w:cstheme="minorEastAsia"/>
          <w:color w:val="auto"/>
          <w:sz w:val="22"/>
          <w:szCs w:val="22"/>
        </w:rPr>
        <w:t>根据《中华人民共和国民法典》、《中华人民共和国建筑法》及其他有关法律、法规，遵循平等、自愿、公平和诚信的原则，双方就下述工程委托监理与相关服务事项协商一致，订立本合同。</w:t>
      </w:r>
    </w:p>
    <w:p w14:paraId="5B05FD6D">
      <w:pPr>
        <w:spacing w:line="360" w:lineRule="auto"/>
        <w:ind w:firstLine="437" w:firstLineChars="198"/>
        <w:outlineLvl w:val="9"/>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一、工程概况</w:t>
      </w:r>
    </w:p>
    <w:p w14:paraId="7817C58F">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 xml:space="preserve">1. 工程名称： </w:t>
      </w:r>
    </w:p>
    <w:p w14:paraId="0B9BE83F">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 xml:space="preserve">2. 工程地点： </w:t>
      </w:r>
    </w:p>
    <w:p w14:paraId="075A57FD">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 xml:space="preserve">3. 工程规模： </w:t>
      </w:r>
    </w:p>
    <w:p w14:paraId="258F0599">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4. 工程概算投资额或建筑安装工程费：</w:t>
      </w:r>
    </w:p>
    <w:p w14:paraId="5C17AFDF">
      <w:pPr>
        <w:spacing w:line="360" w:lineRule="auto"/>
        <w:ind w:firstLine="437" w:firstLineChars="198"/>
        <w:outlineLvl w:val="9"/>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二、词语限定</w:t>
      </w:r>
    </w:p>
    <w:p w14:paraId="4CC2E33F">
      <w:pPr>
        <w:adjustRightInd w:val="0"/>
        <w:snapToGrid w:val="0"/>
        <w:spacing w:line="360" w:lineRule="auto"/>
        <w:ind w:firstLine="435" w:firstLineChars="198"/>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协议书中相关词语的含义与通用条件中的定义与解释相同。</w:t>
      </w:r>
    </w:p>
    <w:p w14:paraId="5CD8CB01">
      <w:pPr>
        <w:spacing w:line="360" w:lineRule="auto"/>
        <w:ind w:firstLine="437" w:firstLineChars="198"/>
        <w:outlineLvl w:val="9"/>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三、组成本合同的文件</w:t>
      </w:r>
    </w:p>
    <w:p w14:paraId="1AB022F3">
      <w:pPr>
        <w:adjustRightInd w:val="0"/>
        <w:snapToGrid w:val="0"/>
        <w:spacing w:line="360" w:lineRule="auto"/>
        <w:ind w:firstLine="435" w:firstLineChars="198"/>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 协议书；</w:t>
      </w:r>
    </w:p>
    <w:p w14:paraId="24875E8D">
      <w:pPr>
        <w:adjustRightInd w:val="0"/>
        <w:snapToGrid w:val="0"/>
        <w:spacing w:line="360" w:lineRule="auto"/>
        <w:ind w:firstLine="435" w:firstLineChars="198"/>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2.采购成交通知书；</w:t>
      </w:r>
    </w:p>
    <w:p w14:paraId="5CFABB7E">
      <w:pPr>
        <w:adjustRightInd w:val="0"/>
        <w:snapToGrid w:val="0"/>
        <w:spacing w:line="360" w:lineRule="auto"/>
        <w:ind w:firstLine="435" w:firstLineChars="198"/>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 投标文件（适用于招标工程）或监理与相关服务建议书（适用于非招标工程）；</w:t>
      </w:r>
    </w:p>
    <w:p w14:paraId="4B6F92BA">
      <w:pPr>
        <w:adjustRightInd w:val="0"/>
        <w:snapToGrid w:val="0"/>
        <w:spacing w:line="360" w:lineRule="auto"/>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 xml:space="preserve">    4. 专用条件；</w:t>
      </w:r>
    </w:p>
    <w:p w14:paraId="73AE13AB">
      <w:pPr>
        <w:adjustRightInd w:val="0"/>
        <w:snapToGrid w:val="0"/>
        <w:spacing w:line="360" w:lineRule="auto"/>
        <w:ind w:firstLine="435" w:firstLineChars="198"/>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5. 通用条件；</w:t>
      </w:r>
    </w:p>
    <w:p w14:paraId="3CEB4CD4">
      <w:pPr>
        <w:adjustRightInd w:val="0"/>
        <w:snapToGrid w:val="0"/>
        <w:spacing w:line="360" w:lineRule="auto"/>
        <w:ind w:firstLine="435" w:firstLineChars="198"/>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本合同签订后，双方依法签订的补充协议也是本合同文件的组成部分。</w:t>
      </w:r>
    </w:p>
    <w:p w14:paraId="38B0D677">
      <w:pPr>
        <w:spacing w:line="360" w:lineRule="auto"/>
        <w:ind w:firstLine="437" w:firstLineChars="198"/>
        <w:outlineLvl w:val="9"/>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四、总监理工程师</w:t>
      </w:r>
    </w:p>
    <w:p w14:paraId="2F7FDCEC">
      <w:pPr>
        <w:adjustRightInd w:val="0"/>
        <w:snapToGrid w:val="0"/>
        <w:spacing w:line="360" w:lineRule="auto"/>
        <w:ind w:firstLine="435" w:firstLineChars="198"/>
        <w:outlineLvl w:val="9"/>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总监理工程师姓名：，身份证号码：，注册号：。</w:t>
      </w:r>
    </w:p>
    <w:p w14:paraId="07A4C848">
      <w:pPr>
        <w:spacing w:line="360" w:lineRule="auto"/>
        <w:ind w:firstLine="437" w:firstLineChars="198"/>
        <w:outlineLvl w:val="9"/>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五、签约酬金</w:t>
      </w:r>
    </w:p>
    <w:p w14:paraId="6F115951">
      <w:pPr>
        <w:adjustRightInd w:val="0"/>
        <w:snapToGrid w:val="0"/>
        <w:spacing w:line="360" w:lineRule="auto"/>
        <w:ind w:firstLine="435" w:firstLineChars="198"/>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监理酬金¥（大写：      ）。</w:t>
      </w:r>
    </w:p>
    <w:p w14:paraId="1AC0BB18">
      <w:pPr>
        <w:spacing w:line="360" w:lineRule="auto"/>
        <w:ind w:firstLine="437" w:firstLineChars="198"/>
        <w:outlineLvl w:val="9"/>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六、期限</w:t>
      </w:r>
    </w:p>
    <w:p w14:paraId="68A190E1">
      <w:pPr>
        <w:adjustRightInd w:val="0"/>
        <w:snapToGrid w:val="0"/>
        <w:spacing w:line="360" w:lineRule="auto"/>
        <w:ind w:firstLine="550" w:firstLineChars="250"/>
        <w:jc w:val="left"/>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kern w:val="0"/>
          <w:sz w:val="22"/>
          <w:szCs w:val="22"/>
        </w:rPr>
        <w:t xml:space="preserve">1. </w:t>
      </w:r>
      <w:r>
        <w:rPr>
          <w:rFonts w:hint="eastAsia" w:asciiTheme="minorEastAsia" w:hAnsiTheme="minorEastAsia" w:eastAsiaTheme="minorEastAsia" w:cstheme="minorEastAsia"/>
          <w:color w:val="auto"/>
          <w:sz w:val="22"/>
          <w:szCs w:val="22"/>
        </w:rPr>
        <w:t>监理期限：</w:t>
      </w:r>
    </w:p>
    <w:p w14:paraId="1D03EBA5">
      <w:pPr>
        <w:adjustRightInd w:val="0"/>
        <w:snapToGrid w:val="0"/>
        <w:spacing w:line="360" w:lineRule="auto"/>
        <w:ind w:firstLine="550" w:firstLineChars="250"/>
        <w:jc w:val="left"/>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自项目开工之日起，缺陷责任期满止。</w:t>
      </w:r>
    </w:p>
    <w:p w14:paraId="6C370BEE">
      <w:pPr>
        <w:spacing w:line="360" w:lineRule="auto"/>
        <w:ind w:firstLine="437" w:firstLineChars="198"/>
        <w:outlineLvl w:val="9"/>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七、双方承诺</w:t>
      </w:r>
    </w:p>
    <w:p w14:paraId="282D280C">
      <w:pPr>
        <w:spacing w:line="360" w:lineRule="auto"/>
        <w:ind w:firstLine="435" w:firstLineChars="198"/>
        <w:outlineLvl w:val="9"/>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color w:val="auto"/>
          <w:sz w:val="22"/>
          <w:szCs w:val="22"/>
        </w:rPr>
        <w:t>1. 监理人向委托人承诺，按照本合同约定</w:t>
      </w:r>
      <w:r>
        <w:rPr>
          <w:rFonts w:hint="eastAsia" w:asciiTheme="minorEastAsia" w:hAnsiTheme="minorEastAsia" w:eastAsiaTheme="minorEastAsia" w:cstheme="minorEastAsia"/>
          <w:color w:val="auto"/>
          <w:kern w:val="0"/>
          <w:sz w:val="22"/>
          <w:szCs w:val="22"/>
        </w:rPr>
        <w:t>提供</w:t>
      </w:r>
      <w:r>
        <w:rPr>
          <w:rFonts w:hint="eastAsia" w:asciiTheme="minorEastAsia" w:hAnsiTheme="minorEastAsia" w:eastAsiaTheme="minorEastAsia" w:cstheme="minorEastAsia"/>
          <w:color w:val="auto"/>
          <w:sz w:val="22"/>
          <w:szCs w:val="22"/>
        </w:rPr>
        <w:t>监理与相关服务。</w:t>
      </w:r>
    </w:p>
    <w:p w14:paraId="55086917">
      <w:pPr>
        <w:spacing w:line="360" w:lineRule="auto"/>
        <w:ind w:firstLine="435" w:firstLineChars="198"/>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 委托人向监理人承诺，按照本合同约定派遣相应的人员，提供</w:t>
      </w:r>
      <w:r>
        <w:rPr>
          <w:rFonts w:hint="eastAsia" w:asciiTheme="minorEastAsia" w:hAnsiTheme="minorEastAsia" w:eastAsiaTheme="minorEastAsia" w:cstheme="minorEastAsia"/>
          <w:bCs/>
          <w:color w:val="auto"/>
          <w:sz w:val="22"/>
          <w:szCs w:val="22"/>
        </w:rPr>
        <w:t>房屋、资料</w:t>
      </w:r>
      <w:r>
        <w:rPr>
          <w:rFonts w:hint="eastAsia" w:asciiTheme="minorEastAsia" w:hAnsiTheme="minorEastAsia" w:eastAsiaTheme="minorEastAsia" w:cstheme="minorEastAsia"/>
          <w:color w:val="auto"/>
          <w:sz w:val="22"/>
          <w:szCs w:val="22"/>
        </w:rPr>
        <w:t>、设备，并按本合同约定支付酬金。</w:t>
      </w:r>
    </w:p>
    <w:p w14:paraId="246F9401">
      <w:pPr>
        <w:spacing w:line="360" w:lineRule="auto"/>
        <w:ind w:firstLine="437" w:firstLineChars="198"/>
        <w:outlineLvl w:val="9"/>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八、合同订立</w:t>
      </w:r>
    </w:p>
    <w:p w14:paraId="1CE50224">
      <w:pPr>
        <w:adjustRightInd w:val="0"/>
        <w:snapToGrid w:val="0"/>
        <w:spacing w:line="360" w:lineRule="auto"/>
        <w:ind w:firstLine="435" w:firstLineChars="198"/>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 订立时间：</w:t>
      </w:r>
      <w:r>
        <w:rPr>
          <w:rFonts w:hint="eastAsia" w:asciiTheme="minorEastAsia" w:hAnsiTheme="minorEastAsia" w:eastAsiaTheme="minorEastAsia" w:cstheme="minorEastAsia"/>
          <w:color w:val="auto"/>
          <w:sz w:val="22"/>
          <w:szCs w:val="22"/>
          <w:lang w:val="en-US" w:eastAsia="zh-CN"/>
        </w:rPr>
        <w:t xml:space="preserve"> </w:t>
      </w:r>
      <w:r>
        <w:rPr>
          <w:rFonts w:hint="eastAsia" w:asciiTheme="minorEastAsia" w:hAnsiTheme="minorEastAsia" w:eastAsiaTheme="minorEastAsia" w:cstheme="minorEastAsia"/>
          <w:color w:val="auto"/>
          <w:sz w:val="22"/>
          <w:szCs w:val="22"/>
        </w:rPr>
        <w:t>年</w:t>
      </w:r>
      <w:r>
        <w:rPr>
          <w:rFonts w:hint="eastAsia" w:asciiTheme="minorEastAsia" w:hAnsiTheme="minorEastAsia" w:eastAsiaTheme="minorEastAsia" w:cstheme="minorEastAsia"/>
          <w:color w:val="auto"/>
          <w:sz w:val="22"/>
          <w:szCs w:val="22"/>
          <w:lang w:val="en-US" w:eastAsia="zh-CN"/>
        </w:rPr>
        <w:t xml:space="preserve"> </w:t>
      </w:r>
      <w:r>
        <w:rPr>
          <w:rFonts w:hint="eastAsia" w:asciiTheme="minorEastAsia" w:hAnsiTheme="minorEastAsia" w:eastAsiaTheme="minorEastAsia" w:cstheme="minorEastAsia"/>
          <w:color w:val="auto"/>
          <w:sz w:val="22"/>
          <w:szCs w:val="22"/>
        </w:rPr>
        <w:t>月</w:t>
      </w:r>
      <w:r>
        <w:rPr>
          <w:rFonts w:hint="eastAsia" w:asciiTheme="minorEastAsia" w:hAnsiTheme="minorEastAsia" w:eastAsiaTheme="minorEastAsia" w:cstheme="minorEastAsia"/>
          <w:color w:val="auto"/>
          <w:sz w:val="22"/>
          <w:szCs w:val="22"/>
          <w:lang w:val="en-US" w:eastAsia="zh-CN"/>
        </w:rPr>
        <w:t xml:space="preserve"> </w:t>
      </w:r>
      <w:r>
        <w:rPr>
          <w:rFonts w:hint="eastAsia" w:asciiTheme="minorEastAsia" w:hAnsiTheme="minorEastAsia" w:eastAsiaTheme="minorEastAsia" w:cstheme="minorEastAsia"/>
          <w:color w:val="auto"/>
          <w:sz w:val="22"/>
          <w:szCs w:val="22"/>
        </w:rPr>
        <w:t>日。</w:t>
      </w:r>
    </w:p>
    <w:p w14:paraId="1B51F983">
      <w:pPr>
        <w:adjustRightInd w:val="0"/>
        <w:snapToGrid w:val="0"/>
        <w:spacing w:line="360" w:lineRule="auto"/>
        <w:ind w:firstLine="435" w:firstLineChars="198"/>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 订立地点：。</w:t>
      </w:r>
    </w:p>
    <w:p w14:paraId="594C2172">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 本合同一式份，具有同等法律效力，双方各执份。</w:t>
      </w:r>
    </w:p>
    <w:p w14:paraId="3DC2381E">
      <w:pPr>
        <w:adjustRightInd w:val="0"/>
        <w:snapToGrid w:val="0"/>
        <w:spacing w:line="360" w:lineRule="auto"/>
        <w:ind w:firstLine="435" w:firstLineChars="198"/>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委托人：</w:t>
      </w:r>
      <w:r>
        <w:rPr>
          <w:rFonts w:hint="eastAsia" w:asciiTheme="minorEastAsia" w:hAnsiTheme="minorEastAsia" w:eastAsiaTheme="minorEastAsia" w:cstheme="minorEastAsia"/>
          <w:color w:val="auto"/>
          <w:sz w:val="22"/>
          <w:szCs w:val="22"/>
          <w:u w:val="single"/>
        </w:rPr>
        <w:t xml:space="preserve">   （盖章）         </w:t>
      </w:r>
      <w:r>
        <w:rPr>
          <w:rFonts w:hint="eastAsia" w:asciiTheme="minorEastAsia" w:hAnsiTheme="minorEastAsia" w:eastAsiaTheme="minorEastAsia" w:cstheme="minorEastAsia"/>
          <w:color w:val="auto"/>
          <w:sz w:val="22"/>
          <w:szCs w:val="22"/>
        </w:rPr>
        <w:t xml:space="preserve">          监理人：</w:t>
      </w:r>
      <w:r>
        <w:rPr>
          <w:rFonts w:hint="eastAsia" w:asciiTheme="minorEastAsia" w:hAnsiTheme="minorEastAsia" w:eastAsiaTheme="minorEastAsia" w:cstheme="minorEastAsia"/>
          <w:color w:val="auto"/>
          <w:sz w:val="22"/>
          <w:szCs w:val="22"/>
          <w:u w:val="single"/>
        </w:rPr>
        <w:t xml:space="preserve">   （盖章）    </w:t>
      </w:r>
    </w:p>
    <w:p w14:paraId="62D17BC1">
      <w:pPr>
        <w:adjustRightInd w:val="0"/>
        <w:snapToGrid w:val="0"/>
        <w:spacing w:line="360" w:lineRule="auto"/>
        <w:ind w:firstLine="435" w:firstLineChars="198"/>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 xml:space="preserve">住所：                                住所： </w:t>
      </w:r>
    </w:p>
    <w:p w14:paraId="4C73A9E4">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邮政编码：                            邮政编码：</w:t>
      </w:r>
    </w:p>
    <w:p w14:paraId="0D22976F">
      <w:pPr>
        <w:adjustRightInd w:val="0"/>
        <w:snapToGrid w:val="0"/>
        <w:spacing w:line="360" w:lineRule="auto"/>
        <w:ind w:firstLine="435" w:firstLineChars="198"/>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法定代表人或其授权                   法定代表人或其授权</w:t>
      </w:r>
    </w:p>
    <w:p w14:paraId="41463702">
      <w:pPr>
        <w:adjustRightInd w:val="0"/>
        <w:snapToGrid w:val="0"/>
        <w:spacing w:line="360" w:lineRule="auto"/>
        <w:ind w:firstLine="435" w:firstLineChars="198"/>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的代理人：</w:t>
      </w:r>
      <w:r>
        <w:rPr>
          <w:rFonts w:hint="eastAsia" w:asciiTheme="minorEastAsia" w:hAnsiTheme="minorEastAsia" w:eastAsiaTheme="minorEastAsia" w:cstheme="minorEastAsia"/>
          <w:color w:val="auto"/>
          <w:sz w:val="22"/>
          <w:szCs w:val="22"/>
          <w:u w:val="single"/>
        </w:rPr>
        <w:t xml:space="preserve">（签字）      </w:t>
      </w:r>
      <w:r>
        <w:rPr>
          <w:rFonts w:hint="eastAsia" w:asciiTheme="minorEastAsia" w:hAnsiTheme="minorEastAsia" w:eastAsiaTheme="minorEastAsia" w:cstheme="minorEastAsia"/>
          <w:color w:val="auto"/>
          <w:sz w:val="22"/>
          <w:szCs w:val="22"/>
        </w:rPr>
        <w:t xml:space="preserve">             的代理人：</w:t>
      </w:r>
      <w:r>
        <w:rPr>
          <w:rFonts w:hint="eastAsia" w:asciiTheme="minorEastAsia" w:hAnsiTheme="minorEastAsia" w:eastAsiaTheme="minorEastAsia" w:cstheme="minorEastAsia"/>
          <w:color w:val="auto"/>
          <w:sz w:val="22"/>
          <w:szCs w:val="22"/>
          <w:u w:val="single"/>
        </w:rPr>
        <w:t xml:space="preserve">（签字）      </w:t>
      </w:r>
    </w:p>
    <w:p w14:paraId="35AAD9C8">
      <w:pPr>
        <w:adjustRightInd w:val="0"/>
        <w:snapToGrid w:val="0"/>
        <w:spacing w:line="360" w:lineRule="auto"/>
        <w:ind w:firstLine="435" w:firstLineChars="198"/>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开户银行：                           开户银行：</w:t>
      </w:r>
    </w:p>
    <w:p w14:paraId="24AB5E99">
      <w:pPr>
        <w:adjustRightInd w:val="0"/>
        <w:snapToGrid w:val="0"/>
        <w:spacing w:line="360" w:lineRule="auto"/>
        <w:ind w:firstLine="435" w:firstLineChars="198"/>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账号：                               账号：</w:t>
      </w:r>
    </w:p>
    <w:p w14:paraId="73F2A34E">
      <w:pPr>
        <w:adjustRightInd w:val="0"/>
        <w:snapToGrid w:val="0"/>
        <w:spacing w:line="360" w:lineRule="auto"/>
        <w:ind w:firstLine="435" w:firstLineChars="198"/>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 xml:space="preserve">电话：                             </w:t>
      </w:r>
      <w:r>
        <w:rPr>
          <w:rFonts w:hint="eastAsia" w:asciiTheme="minorEastAsia" w:hAnsiTheme="minorEastAsia" w:eastAsiaTheme="minorEastAsia" w:cstheme="minorEastAsia"/>
          <w:color w:val="auto"/>
          <w:sz w:val="22"/>
          <w:szCs w:val="22"/>
          <w:lang w:val="en-US" w:eastAsia="zh-CN"/>
        </w:rPr>
        <w:t xml:space="preserve"> </w:t>
      </w:r>
      <w:r>
        <w:rPr>
          <w:rFonts w:hint="eastAsia" w:asciiTheme="minorEastAsia" w:hAnsiTheme="minorEastAsia" w:eastAsiaTheme="minorEastAsia" w:cstheme="minorEastAsia"/>
          <w:color w:val="auto"/>
          <w:sz w:val="22"/>
          <w:szCs w:val="22"/>
        </w:rPr>
        <w:t xml:space="preserve"> 电话：</w:t>
      </w:r>
    </w:p>
    <w:p w14:paraId="36ADCA7B">
      <w:pPr>
        <w:adjustRightInd w:val="0"/>
        <w:snapToGrid w:val="0"/>
        <w:spacing w:line="360" w:lineRule="auto"/>
        <w:ind w:firstLine="435" w:firstLineChars="198"/>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 xml:space="preserve">传真：                             </w:t>
      </w:r>
      <w:r>
        <w:rPr>
          <w:rFonts w:hint="eastAsia" w:asciiTheme="minorEastAsia" w:hAnsiTheme="minorEastAsia" w:eastAsiaTheme="minorEastAsia" w:cstheme="minorEastAsia"/>
          <w:color w:val="auto"/>
          <w:sz w:val="22"/>
          <w:szCs w:val="22"/>
          <w:lang w:val="en-US" w:eastAsia="zh-CN"/>
        </w:rPr>
        <w:t xml:space="preserve"> </w:t>
      </w:r>
      <w:r>
        <w:rPr>
          <w:rFonts w:hint="eastAsia" w:asciiTheme="minorEastAsia" w:hAnsiTheme="minorEastAsia" w:eastAsiaTheme="minorEastAsia" w:cstheme="minorEastAsia"/>
          <w:color w:val="auto"/>
          <w:sz w:val="22"/>
          <w:szCs w:val="22"/>
        </w:rPr>
        <w:t xml:space="preserve"> 传真：</w:t>
      </w:r>
    </w:p>
    <w:p w14:paraId="29CCF1BF">
      <w:pPr>
        <w:adjustRightInd w:val="0"/>
        <w:snapToGrid w:val="0"/>
        <w:spacing w:line="360" w:lineRule="auto"/>
        <w:ind w:firstLine="435" w:firstLineChars="198"/>
        <w:outlineLvl w:val="9"/>
        <w:rPr>
          <w:rFonts w:hint="eastAsia" w:asciiTheme="minorEastAsia" w:hAnsiTheme="minorEastAsia" w:eastAsiaTheme="minorEastAsia" w:cstheme="minorEastAsia"/>
          <w:color w:val="auto"/>
          <w:sz w:val="22"/>
          <w:szCs w:val="22"/>
          <w:u w:val="single"/>
        </w:rPr>
      </w:pPr>
      <w:r>
        <w:rPr>
          <w:rFonts w:hint="eastAsia" w:asciiTheme="minorEastAsia" w:hAnsiTheme="minorEastAsia" w:eastAsiaTheme="minorEastAsia" w:cstheme="minorEastAsia"/>
          <w:color w:val="auto"/>
          <w:sz w:val="22"/>
          <w:szCs w:val="22"/>
        </w:rPr>
        <w:t xml:space="preserve">电子邮箱：                         </w:t>
      </w:r>
      <w:r>
        <w:rPr>
          <w:rFonts w:hint="eastAsia" w:asciiTheme="minorEastAsia" w:hAnsiTheme="minorEastAsia" w:eastAsiaTheme="minorEastAsia" w:cstheme="minorEastAsia"/>
          <w:color w:val="auto"/>
          <w:sz w:val="22"/>
          <w:szCs w:val="22"/>
          <w:lang w:val="en-US" w:eastAsia="zh-CN"/>
        </w:rPr>
        <w:t xml:space="preserve"> </w:t>
      </w:r>
      <w:r>
        <w:rPr>
          <w:rFonts w:hint="eastAsia" w:asciiTheme="minorEastAsia" w:hAnsiTheme="minorEastAsia" w:eastAsiaTheme="minorEastAsia" w:cstheme="minorEastAsia"/>
          <w:color w:val="auto"/>
          <w:sz w:val="22"/>
          <w:szCs w:val="22"/>
        </w:rPr>
        <w:t xml:space="preserve"> 电子邮箱：</w:t>
      </w:r>
    </w:p>
    <w:p w14:paraId="4EB00BF4">
      <w:pPr>
        <w:tabs>
          <w:tab w:val="left" w:pos="6300"/>
        </w:tabs>
        <w:snapToGrid w:val="0"/>
        <w:spacing w:line="500" w:lineRule="exact"/>
        <w:jc w:val="center"/>
        <w:outlineLvl w:val="9"/>
        <w:rPr>
          <w:rFonts w:hint="eastAsia" w:asciiTheme="minorEastAsia" w:hAnsiTheme="minorEastAsia" w:eastAsiaTheme="minorEastAsia" w:cstheme="minorEastAsia"/>
          <w:b/>
          <w:color w:val="auto"/>
          <w:sz w:val="32"/>
          <w:szCs w:val="32"/>
        </w:rPr>
      </w:pPr>
    </w:p>
    <w:p w14:paraId="0707A149">
      <w:pPr>
        <w:tabs>
          <w:tab w:val="left" w:pos="6300"/>
        </w:tabs>
        <w:snapToGrid w:val="0"/>
        <w:spacing w:line="500" w:lineRule="exact"/>
        <w:jc w:val="center"/>
        <w:outlineLvl w:val="9"/>
        <w:rPr>
          <w:rFonts w:hint="eastAsia" w:asciiTheme="minorEastAsia" w:hAnsiTheme="minorEastAsia" w:eastAsiaTheme="minorEastAsia" w:cstheme="minorEastAsia"/>
          <w:b/>
          <w:color w:val="auto"/>
          <w:sz w:val="32"/>
          <w:szCs w:val="32"/>
        </w:rPr>
      </w:pPr>
    </w:p>
    <w:p w14:paraId="7DF1D62F">
      <w:pPr>
        <w:tabs>
          <w:tab w:val="left" w:pos="6300"/>
        </w:tabs>
        <w:snapToGrid w:val="0"/>
        <w:spacing w:line="500" w:lineRule="exact"/>
        <w:jc w:val="center"/>
        <w:outlineLvl w:val="9"/>
        <w:rPr>
          <w:rFonts w:hint="eastAsia" w:asciiTheme="minorEastAsia" w:hAnsiTheme="minorEastAsia" w:eastAsiaTheme="minorEastAsia" w:cstheme="minorEastAsia"/>
          <w:b/>
          <w:color w:val="auto"/>
          <w:sz w:val="32"/>
          <w:szCs w:val="32"/>
        </w:rPr>
      </w:pPr>
    </w:p>
    <w:p w14:paraId="0D0B080F">
      <w:pPr>
        <w:tabs>
          <w:tab w:val="left" w:pos="6300"/>
        </w:tabs>
        <w:snapToGrid w:val="0"/>
        <w:spacing w:line="500" w:lineRule="exact"/>
        <w:jc w:val="center"/>
        <w:outlineLvl w:val="9"/>
        <w:rPr>
          <w:rFonts w:hint="eastAsia" w:asciiTheme="minorEastAsia" w:hAnsiTheme="minorEastAsia" w:eastAsiaTheme="minorEastAsia" w:cstheme="minorEastAsia"/>
          <w:b/>
          <w:color w:val="auto"/>
          <w:sz w:val="32"/>
          <w:szCs w:val="32"/>
        </w:rPr>
      </w:pPr>
    </w:p>
    <w:p w14:paraId="22E27C5E">
      <w:pPr>
        <w:tabs>
          <w:tab w:val="left" w:pos="6300"/>
        </w:tabs>
        <w:snapToGrid w:val="0"/>
        <w:spacing w:line="500" w:lineRule="exact"/>
        <w:jc w:val="center"/>
        <w:outlineLvl w:val="9"/>
        <w:rPr>
          <w:rFonts w:hint="eastAsia" w:asciiTheme="minorEastAsia" w:hAnsiTheme="minorEastAsia" w:eastAsiaTheme="minorEastAsia" w:cstheme="minorEastAsia"/>
          <w:b/>
          <w:color w:val="auto"/>
          <w:sz w:val="32"/>
          <w:szCs w:val="32"/>
        </w:rPr>
      </w:pPr>
    </w:p>
    <w:p w14:paraId="795CAE38">
      <w:pPr>
        <w:tabs>
          <w:tab w:val="left" w:pos="6300"/>
        </w:tabs>
        <w:snapToGrid w:val="0"/>
        <w:spacing w:line="500" w:lineRule="exact"/>
        <w:jc w:val="center"/>
        <w:outlineLvl w:val="9"/>
        <w:rPr>
          <w:rFonts w:hint="eastAsia" w:asciiTheme="minorEastAsia" w:hAnsiTheme="minorEastAsia" w:eastAsiaTheme="minorEastAsia" w:cstheme="minorEastAsia"/>
          <w:b/>
          <w:color w:val="auto"/>
          <w:sz w:val="32"/>
          <w:szCs w:val="32"/>
        </w:rPr>
      </w:pPr>
    </w:p>
    <w:p w14:paraId="2B27C162">
      <w:pPr>
        <w:tabs>
          <w:tab w:val="left" w:pos="6300"/>
        </w:tabs>
        <w:snapToGrid w:val="0"/>
        <w:spacing w:line="500" w:lineRule="exact"/>
        <w:jc w:val="center"/>
        <w:outlineLvl w:val="9"/>
        <w:rPr>
          <w:rFonts w:hint="eastAsia" w:asciiTheme="minorEastAsia" w:hAnsiTheme="minorEastAsia" w:eastAsiaTheme="minorEastAsia" w:cstheme="minorEastAsia"/>
          <w:b/>
          <w:color w:val="auto"/>
          <w:sz w:val="32"/>
          <w:szCs w:val="32"/>
        </w:rPr>
      </w:pPr>
    </w:p>
    <w:p w14:paraId="088D3480">
      <w:pPr>
        <w:tabs>
          <w:tab w:val="left" w:pos="6300"/>
        </w:tabs>
        <w:snapToGrid w:val="0"/>
        <w:spacing w:line="500" w:lineRule="exact"/>
        <w:jc w:val="center"/>
        <w:outlineLvl w:val="9"/>
        <w:rPr>
          <w:rFonts w:hint="eastAsia" w:asciiTheme="minorEastAsia" w:hAnsiTheme="minorEastAsia" w:eastAsiaTheme="minorEastAsia" w:cstheme="minorEastAsia"/>
          <w:b/>
          <w:color w:val="auto"/>
          <w:sz w:val="32"/>
          <w:szCs w:val="32"/>
        </w:rPr>
      </w:pPr>
    </w:p>
    <w:p w14:paraId="0C4F456F">
      <w:pPr>
        <w:tabs>
          <w:tab w:val="left" w:pos="6300"/>
        </w:tabs>
        <w:snapToGrid w:val="0"/>
        <w:spacing w:line="500" w:lineRule="exact"/>
        <w:jc w:val="center"/>
        <w:outlineLvl w:val="9"/>
        <w:rPr>
          <w:rFonts w:hint="eastAsia" w:asciiTheme="minorEastAsia" w:hAnsiTheme="minorEastAsia" w:eastAsiaTheme="minorEastAsia" w:cstheme="minorEastAsia"/>
          <w:b/>
          <w:color w:val="auto"/>
          <w:sz w:val="32"/>
          <w:szCs w:val="32"/>
        </w:rPr>
      </w:pPr>
    </w:p>
    <w:p w14:paraId="61962580">
      <w:pPr>
        <w:tabs>
          <w:tab w:val="left" w:pos="6300"/>
        </w:tabs>
        <w:snapToGrid w:val="0"/>
        <w:spacing w:line="500" w:lineRule="exact"/>
        <w:jc w:val="center"/>
        <w:outlineLvl w:val="9"/>
        <w:rPr>
          <w:rFonts w:hint="eastAsia" w:asciiTheme="minorEastAsia" w:hAnsiTheme="minorEastAsia" w:eastAsiaTheme="minorEastAsia" w:cstheme="minorEastAsia"/>
          <w:b/>
          <w:color w:val="auto"/>
          <w:sz w:val="32"/>
          <w:szCs w:val="32"/>
        </w:rPr>
      </w:pPr>
    </w:p>
    <w:p w14:paraId="76AB9B7E">
      <w:pPr>
        <w:tabs>
          <w:tab w:val="left" w:pos="6300"/>
        </w:tabs>
        <w:snapToGrid w:val="0"/>
        <w:spacing w:line="500" w:lineRule="exact"/>
        <w:jc w:val="center"/>
        <w:outlineLvl w:val="9"/>
        <w:rPr>
          <w:rFonts w:hint="eastAsia" w:asciiTheme="minorEastAsia" w:hAnsiTheme="minorEastAsia" w:eastAsiaTheme="minorEastAsia" w:cstheme="minorEastAsia"/>
          <w:b/>
          <w:color w:val="auto"/>
          <w:sz w:val="32"/>
          <w:szCs w:val="32"/>
        </w:rPr>
      </w:pPr>
    </w:p>
    <w:p w14:paraId="0CD09262">
      <w:pPr>
        <w:tabs>
          <w:tab w:val="left" w:pos="6300"/>
        </w:tabs>
        <w:snapToGrid w:val="0"/>
        <w:spacing w:line="500" w:lineRule="exact"/>
        <w:jc w:val="center"/>
        <w:outlineLvl w:val="9"/>
        <w:rPr>
          <w:rFonts w:hint="eastAsia" w:asciiTheme="minorEastAsia" w:hAnsiTheme="minorEastAsia" w:eastAsiaTheme="minorEastAsia" w:cstheme="minorEastAsia"/>
          <w:b/>
          <w:color w:val="auto"/>
          <w:sz w:val="32"/>
          <w:szCs w:val="32"/>
        </w:rPr>
      </w:pPr>
    </w:p>
    <w:p w14:paraId="4C9C34FA">
      <w:pPr>
        <w:tabs>
          <w:tab w:val="left" w:pos="6300"/>
        </w:tabs>
        <w:snapToGrid w:val="0"/>
        <w:spacing w:line="500" w:lineRule="exact"/>
        <w:jc w:val="center"/>
        <w:outlineLvl w:val="9"/>
        <w:rPr>
          <w:rFonts w:hint="eastAsia" w:asciiTheme="minorEastAsia" w:hAnsiTheme="minorEastAsia" w:eastAsiaTheme="minorEastAsia" w:cstheme="minorEastAsia"/>
          <w:b/>
          <w:color w:val="auto"/>
          <w:sz w:val="32"/>
          <w:szCs w:val="32"/>
        </w:rPr>
      </w:pPr>
    </w:p>
    <w:p w14:paraId="67021F9B">
      <w:pPr>
        <w:tabs>
          <w:tab w:val="left" w:pos="6300"/>
        </w:tabs>
        <w:snapToGrid w:val="0"/>
        <w:spacing w:line="500" w:lineRule="exact"/>
        <w:jc w:val="center"/>
        <w:outlineLvl w:val="9"/>
        <w:rPr>
          <w:rFonts w:hint="eastAsia" w:asciiTheme="minorEastAsia" w:hAnsiTheme="minorEastAsia" w:eastAsiaTheme="minorEastAsia" w:cstheme="minorEastAsia"/>
          <w:b/>
          <w:color w:val="auto"/>
          <w:sz w:val="32"/>
          <w:szCs w:val="32"/>
        </w:rPr>
      </w:pPr>
    </w:p>
    <w:p w14:paraId="23CFDC7A">
      <w:pPr>
        <w:tabs>
          <w:tab w:val="left" w:pos="6300"/>
        </w:tabs>
        <w:snapToGrid w:val="0"/>
        <w:spacing w:line="500" w:lineRule="exact"/>
        <w:jc w:val="center"/>
        <w:outlineLvl w:val="9"/>
        <w:rPr>
          <w:rFonts w:hint="eastAsia" w:asciiTheme="minorEastAsia" w:hAnsiTheme="minorEastAsia" w:eastAsiaTheme="minorEastAsia" w:cstheme="minorEastAsia"/>
          <w:b/>
          <w:color w:val="auto"/>
          <w:sz w:val="32"/>
          <w:szCs w:val="32"/>
        </w:rPr>
      </w:pPr>
    </w:p>
    <w:p w14:paraId="48EDF633">
      <w:pPr>
        <w:outlineLvl w:val="9"/>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br w:type="page"/>
      </w:r>
    </w:p>
    <w:p w14:paraId="0E10D43F">
      <w:pPr>
        <w:tabs>
          <w:tab w:val="left" w:pos="6300"/>
        </w:tabs>
        <w:snapToGrid w:val="0"/>
        <w:spacing w:line="500" w:lineRule="exact"/>
        <w:jc w:val="center"/>
        <w:outlineLvl w:val="9"/>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第二部分  通用条件</w:t>
      </w:r>
    </w:p>
    <w:p w14:paraId="1910895A">
      <w:pPr>
        <w:spacing w:line="360" w:lineRule="auto"/>
        <w:jc w:val="center"/>
        <w:outlineLvl w:val="9"/>
        <w:rPr>
          <w:rFonts w:hint="eastAsia" w:asciiTheme="minorEastAsia" w:hAnsiTheme="minorEastAsia" w:eastAsiaTheme="minorEastAsia" w:cstheme="minorEastAsia"/>
          <w:b/>
          <w:color w:val="auto"/>
          <w:sz w:val="22"/>
          <w:szCs w:val="22"/>
        </w:rPr>
      </w:pPr>
    </w:p>
    <w:p w14:paraId="4AD72252">
      <w:pPr>
        <w:spacing w:line="360" w:lineRule="auto"/>
        <w:outlineLvl w:val="9"/>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1. 定义与解释</w:t>
      </w:r>
    </w:p>
    <w:p w14:paraId="4EFF0E06">
      <w:pPr>
        <w:spacing w:line="360" w:lineRule="auto"/>
        <w:ind w:left="280" w:leftChars="100"/>
        <w:outlineLvl w:val="9"/>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color w:val="auto"/>
          <w:sz w:val="22"/>
          <w:szCs w:val="22"/>
        </w:rPr>
        <w:t xml:space="preserve">1.1 </w:t>
      </w:r>
      <w:r>
        <w:rPr>
          <w:rFonts w:hint="eastAsia" w:asciiTheme="minorEastAsia" w:hAnsiTheme="minorEastAsia" w:eastAsiaTheme="minorEastAsia" w:cstheme="minorEastAsia"/>
          <w:bCs/>
          <w:color w:val="auto"/>
          <w:sz w:val="22"/>
          <w:szCs w:val="22"/>
        </w:rPr>
        <w:t>定义</w:t>
      </w:r>
    </w:p>
    <w:p w14:paraId="2F940C9A">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除根据上下文另有其意义外，组成本合同的全部文件中的下列名词和用语应具有本款所赋予的含义：</w:t>
      </w:r>
    </w:p>
    <w:p w14:paraId="27409434">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1.1.1 “工程”是指按照本合同约定实施监理与相关服务的建设工程。</w:t>
      </w:r>
    </w:p>
    <w:p w14:paraId="2526E1A6">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1.1.2 “委托人”是指本合同中委托监理与相关服务的一方，及其合法的继承人或受让人。</w:t>
      </w:r>
    </w:p>
    <w:p w14:paraId="28DDE0D7">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1.1.3 “监理人”是指本合同中提供监理与相关服务的一方，及其合法的继承人。</w:t>
      </w:r>
    </w:p>
    <w:p w14:paraId="1BA9256B">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1.1.4 “承包人”是指在工程范围内与委托人签订勘察、设计、施工等有关合同的当事人，及其合法的继承人。</w:t>
      </w:r>
    </w:p>
    <w:p w14:paraId="62FA4011">
      <w:pPr>
        <w:pStyle w:val="12"/>
        <w:spacing w:line="360" w:lineRule="auto"/>
        <w:ind w:firstLine="57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16443185">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1.1.6 “相关服务”是指监理人受委托人的委托 ，按照本合同约定，在勘察、设计、保修等阶段提供的服务活动。</w:t>
      </w:r>
    </w:p>
    <w:p w14:paraId="147C8DC2">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1.1.7 “正常工作”指本合同订立时通用条件和专用条件中约定的监理人的工作。</w:t>
      </w:r>
    </w:p>
    <w:p w14:paraId="604FB8F7">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1.1.8 “附加工作”是指本合同约定的正常工作以外监理人的工作。</w:t>
      </w:r>
    </w:p>
    <w:p w14:paraId="2C026BFB">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1.1.9 “项目监理机构”是指监理人派驻工程负责履行本合同的组织机构。</w:t>
      </w:r>
    </w:p>
    <w:p w14:paraId="1DF00B4A">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1.1.10 “总监理工程师”是指由监理人的法定代表人书面授权，全面负责履行本合同、主持项目监理机构工作的注册监理工程师。</w:t>
      </w:r>
    </w:p>
    <w:p w14:paraId="4C36228E">
      <w:pPr>
        <w:adjustRightInd w:val="0"/>
        <w:snapToGrid w:val="0"/>
        <w:spacing w:line="360" w:lineRule="auto"/>
        <w:ind w:firstLine="435" w:firstLineChars="198"/>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1.1.11 “酬金”是指监理人履行本合同义务，委托人按照本合同约定给付监理人的金额。</w:t>
      </w:r>
    </w:p>
    <w:p w14:paraId="3001196C">
      <w:pPr>
        <w:adjustRightInd w:val="0"/>
        <w:snapToGrid w:val="0"/>
        <w:spacing w:line="360" w:lineRule="auto"/>
        <w:ind w:firstLine="435" w:firstLineChars="198"/>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1.1.12 “正常工作</w:t>
      </w:r>
      <w:r>
        <w:rPr>
          <w:rFonts w:hint="eastAsia" w:asciiTheme="minorEastAsia" w:hAnsiTheme="minorEastAsia" w:eastAsiaTheme="minorEastAsia" w:cstheme="minorEastAsia"/>
          <w:color w:val="auto"/>
          <w:kern w:val="0"/>
          <w:sz w:val="22"/>
          <w:szCs w:val="22"/>
        </w:rPr>
        <w:t>酬金”</w:t>
      </w:r>
      <w:r>
        <w:rPr>
          <w:rFonts w:hint="eastAsia" w:asciiTheme="minorEastAsia" w:hAnsiTheme="minorEastAsia" w:eastAsiaTheme="minorEastAsia" w:cstheme="minorEastAsia"/>
          <w:color w:val="auto"/>
          <w:sz w:val="22"/>
          <w:szCs w:val="22"/>
        </w:rPr>
        <w:t>是指监理人完成正常工作，委托人应给付监理人并在协议书中载明的签约</w:t>
      </w:r>
      <w:r>
        <w:rPr>
          <w:rFonts w:hint="eastAsia" w:asciiTheme="minorEastAsia" w:hAnsiTheme="minorEastAsia" w:eastAsiaTheme="minorEastAsia" w:cstheme="minorEastAsia"/>
          <w:color w:val="auto"/>
          <w:kern w:val="0"/>
          <w:sz w:val="22"/>
          <w:szCs w:val="22"/>
        </w:rPr>
        <w:t>酬金额</w:t>
      </w:r>
      <w:r>
        <w:rPr>
          <w:rFonts w:hint="eastAsia" w:asciiTheme="minorEastAsia" w:hAnsiTheme="minorEastAsia" w:eastAsiaTheme="minorEastAsia" w:cstheme="minorEastAsia"/>
          <w:color w:val="auto"/>
          <w:sz w:val="22"/>
          <w:szCs w:val="22"/>
        </w:rPr>
        <w:t>。</w:t>
      </w:r>
    </w:p>
    <w:p w14:paraId="5F0C5057">
      <w:pPr>
        <w:adjustRightInd w:val="0"/>
        <w:snapToGrid w:val="0"/>
        <w:spacing w:line="360" w:lineRule="auto"/>
        <w:ind w:firstLine="435" w:firstLineChars="198"/>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1.1.13 “附加工作酬金”是指监理人完成附加工作，委托人应给付监理人的金额。</w:t>
      </w:r>
    </w:p>
    <w:p w14:paraId="451CCAA6">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1.1.14 “一方”是指委托人或监理人；“双方”是指委托人和监理人；“第三方”是指除委托人和监理人以外的有关方。</w:t>
      </w:r>
    </w:p>
    <w:p w14:paraId="62514EFC">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1.1.15 “书面形式”是指合同书、信件和数据电文（包括电报、电传、传真、电子数据交换和电子邮件）等可以有形地表现所载内容的形式。</w:t>
      </w:r>
    </w:p>
    <w:p w14:paraId="2F214E70">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1.1.16 “天”是指第一天零时至第二天零时的时间。</w:t>
      </w:r>
    </w:p>
    <w:p w14:paraId="55541944">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1.1.17“月”是指按公历从一个月中任何一天开始的一个公历月时间。</w:t>
      </w:r>
    </w:p>
    <w:p w14:paraId="21A85D29">
      <w:pPr>
        <w:adjustRightInd w:val="0"/>
        <w:snapToGrid w:val="0"/>
        <w:spacing w:line="360" w:lineRule="auto"/>
        <w:ind w:firstLine="645"/>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503B93AF">
      <w:pPr>
        <w:adjustRightInd w:val="0"/>
        <w:snapToGrid w:val="0"/>
        <w:spacing w:line="360" w:lineRule="auto"/>
        <w:ind w:left="280" w:leftChars="1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bCs/>
          <w:color w:val="auto"/>
          <w:sz w:val="22"/>
          <w:szCs w:val="22"/>
        </w:rPr>
        <w:t xml:space="preserve">1.2 </w:t>
      </w:r>
      <w:r>
        <w:rPr>
          <w:rFonts w:hint="eastAsia" w:asciiTheme="minorEastAsia" w:hAnsiTheme="minorEastAsia" w:eastAsiaTheme="minorEastAsia" w:cstheme="minorEastAsia"/>
          <w:color w:val="auto"/>
          <w:sz w:val="22"/>
          <w:szCs w:val="22"/>
        </w:rPr>
        <w:t>解释</w:t>
      </w:r>
    </w:p>
    <w:p w14:paraId="25000872">
      <w:pPr>
        <w:tabs>
          <w:tab w:val="left" w:pos="6140"/>
        </w:tabs>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1.2.1本合同使用中文书写、解释和说明。如专用条件约定使用两种及以上语言文字时，应以中文为准。</w:t>
      </w:r>
    </w:p>
    <w:p w14:paraId="6401D905">
      <w:pPr>
        <w:tabs>
          <w:tab w:val="left" w:pos="6140"/>
        </w:tabs>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1.2.2 组成本合同的下列文件彼此应能相互解释、互为说明。除专用条件另有约定外，本合同文件的解释顺序如下：</w:t>
      </w:r>
    </w:p>
    <w:p w14:paraId="6B37E6A1">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（1）协议书；</w:t>
      </w:r>
    </w:p>
    <w:p w14:paraId="645D9E7A">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（2）中标通知书（适用于招标工程）或委托书（适用于非招标工程）；</w:t>
      </w:r>
    </w:p>
    <w:p w14:paraId="2D1748D8">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（3）专用条件及附录A、附录B；</w:t>
      </w:r>
    </w:p>
    <w:p w14:paraId="2959BC0F">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（4）通用条件；</w:t>
      </w:r>
    </w:p>
    <w:p w14:paraId="0914A747">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（5）投标文件（适用于招标工程）或监理与相关服务建议书（适用于非招标工程）。</w:t>
      </w:r>
    </w:p>
    <w:p w14:paraId="2D83029D">
      <w:pPr>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双方签订的补充协议与其他文件发生矛盾或歧义时，属于同一类内容的文件，应以最新签署的为准。</w:t>
      </w:r>
    </w:p>
    <w:p w14:paraId="13001FB7">
      <w:pPr>
        <w:spacing w:line="360" w:lineRule="auto"/>
        <w:outlineLvl w:val="9"/>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2. 监理人的义务</w:t>
      </w:r>
    </w:p>
    <w:p w14:paraId="5F9BF350">
      <w:pPr>
        <w:adjustRightInd w:val="0"/>
        <w:snapToGrid w:val="0"/>
        <w:spacing w:line="360" w:lineRule="auto"/>
        <w:ind w:left="280" w:leftChars="100"/>
        <w:outlineLvl w:val="9"/>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color w:val="auto"/>
          <w:sz w:val="22"/>
          <w:szCs w:val="22"/>
        </w:rPr>
        <w:t>2.1 监理的范围和工作内容</w:t>
      </w:r>
    </w:p>
    <w:p w14:paraId="7945507D">
      <w:pPr>
        <w:adjustRightInd w:val="0"/>
        <w:snapToGrid w:val="0"/>
        <w:spacing w:line="360" w:lineRule="auto"/>
        <w:ind w:left="560" w:left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2.1.1 监理范围在专用条件中约定。</w:t>
      </w:r>
    </w:p>
    <w:p w14:paraId="2C333B3E">
      <w:pPr>
        <w:adjustRightInd w:val="0"/>
        <w:snapToGrid w:val="0"/>
        <w:spacing w:line="360" w:lineRule="auto"/>
        <w:ind w:left="560" w:left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2.1.2 除专用条件另有约定外，监理工作内容包括：</w:t>
      </w:r>
    </w:p>
    <w:p w14:paraId="74F780F8">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（1）收到工程设计文件后编制监理规划，并在第一次工地会议7天前报委托人。根据有关规定和监理工作需要，编制监理实施细则；</w:t>
      </w:r>
    </w:p>
    <w:p w14:paraId="03B5150E">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（2）熟悉工程设计文件，并参加由委托人主持的图纸会审和设计交底会议；</w:t>
      </w:r>
    </w:p>
    <w:p w14:paraId="15EFB5C3">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（3）参加由委托人主持的第一次工地会议；主持监理例会并根据工程需要主持或参加专题会议；</w:t>
      </w:r>
    </w:p>
    <w:p w14:paraId="583E436C">
      <w:pPr>
        <w:adjustRightInd w:val="0"/>
        <w:snapToGrid w:val="0"/>
        <w:spacing w:line="360" w:lineRule="auto"/>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 xml:space="preserve">    （4）审查施工承包人提交的施工组织设计，重点审查其中的质量安全技术措施、专项施工方案与工程建设强制性标准的符合性；</w:t>
      </w:r>
    </w:p>
    <w:p w14:paraId="3FF92635">
      <w:pPr>
        <w:adjustRightInd w:val="0"/>
        <w:snapToGrid w:val="0"/>
        <w:spacing w:line="360" w:lineRule="auto"/>
        <w:ind w:firstLine="645"/>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（5）检查施工承包人工程质量、安全生产管理制度及组织机构和人员资格；</w:t>
      </w:r>
    </w:p>
    <w:p w14:paraId="4410B474">
      <w:pPr>
        <w:adjustRightInd w:val="0"/>
        <w:snapToGrid w:val="0"/>
        <w:spacing w:line="360" w:lineRule="auto"/>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 xml:space="preserve">    （6）检查施工承包人专职安全生产管理人员的配备情况；</w:t>
      </w:r>
    </w:p>
    <w:p w14:paraId="3257A374">
      <w:pPr>
        <w:adjustRightInd w:val="0"/>
        <w:snapToGrid w:val="0"/>
        <w:spacing w:line="360" w:lineRule="auto"/>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 xml:space="preserve">    （7）审查施工承包人提交的施工进度计划，核查承包人对施工进度计划的调整；</w:t>
      </w:r>
    </w:p>
    <w:p w14:paraId="5071D234">
      <w:pPr>
        <w:adjustRightInd w:val="0"/>
        <w:snapToGrid w:val="0"/>
        <w:spacing w:line="360" w:lineRule="auto"/>
        <w:ind w:firstLine="645"/>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（8）检查施工承包人的试验室；</w:t>
      </w:r>
    </w:p>
    <w:p w14:paraId="11961E8E">
      <w:pPr>
        <w:adjustRightInd w:val="0"/>
        <w:snapToGrid w:val="0"/>
        <w:spacing w:line="360" w:lineRule="auto"/>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 xml:space="preserve">    （9）审核施工分包人资质条件；</w:t>
      </w:r>
    </w:p>
    <w:p w14:paraId="5BF82DD1">
      <w:pPr>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 xml:space="preserve">    （10）查验施工承包人的施工测量放线成果；</w:t>
      </w:r>
    </w:p>
    <w:p w14:paraId="2B41AAD0">
      <w:pPr>
        <w:adjustRightInd w:val="0"/>
        <w:snapToGrid w:val="0"/>
        <w:spacing w:line="360" w:lineRule="auto"/>
        <w:ind w:firstLine="645"/>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（11）审查工程开工条件，对条件具备的签发开工令；</w:t>
      </w:r>
    </w:p>
    <w:p w14:paraId="0A3BB715">
      <w:pPr>
        <w:adjustRightInd w:val="0"/>
        <w:snapToGrid w:val="0"/>
        <w:spacing w:line="360" w:lineRule="auto"/>
        <w:ind w:firstLine="645"/>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（12）审查施工承包人报送的工程材料、构配件、设备质量证明文件的有效性和符合性，并按规定对用于工程的材料采取平行检验或见证取样方式进行抽检；</w:t>
      </w:r>
    </w:p>
    <w:p w14:paraId="77B57D43">
      <w:pPr>
        <w:adjustRightInd w:val="0"/>
        <w:snapToGrid w:val="0"/>
        <w:spacing w:line="360" w:lineRule="auto"/>
        <w:ind w:left="-129" w:leftChars="-46"/>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 xml:space="preserve">     （13）审核施工承包人提交的工程款支付申请，签发或出具工程款支付证书，并报委托人审核、批准；</w:t>
      </w:r>
    </w:p>
    <w:p w14:paraId="4165E561">
      <w:pPr>
        <w:adjustRightInd w:val="0"/>
        <w:snapToGrid w:val="0"/>
        <w:spacing w:line="360" w:lineRule="auto"/>
        <w:ind w:firstLine="645"/>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（14）在巡视、旁站和检验过程中，发现工程质量、施工安全存在事故隐患的，要求施工承包人整改并报委托人；</w:t>
      </w:r>
    </w:p>
    <w:p w14:paraId="045DA22C">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（15）经委托人同意，签发工程暂停令和复工令；</w:t>
      </w:r>
    </w:p>
    <w:p w14:paraId="714C489D">
      <w:pPr>
        <w:adjustRightInd w:val="0"/>
        <w:snapToGrid w:val="0"/>
        <w:spacing w:line="360" w:lineRule="auto"/>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 xml:space="preserve">    （16）审查施工承包人提交的采用新材料、新工艺、新技术、新设备的论证材料及相关验收标准；</w:t>
      </w:r>
    </w:p>
    <w:p w14:paraId="65113AC8">
      <w:pPr>
        <w:adjustRightInd w:val="0"/>
        <w:snapToGrid w:val="0"/>
        <w:spacing w:line="360" w:lineRule="auto"/>
        <w:ind w:firstLine="66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（17）验收隐蔽工程、分部分项工程；</w:t>
      </w:r>
    </w:p>
    <w:p w14:paraId="1324E845">
      <w:pPr>
        <w:adjustRightInd w:val="0"/>
        <w:snapToGrid w:val="0"/>
        <w:spacing w:line="360" w:lineRule="auto"/>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 xml:space="preserve">    （18）审查施工承包人提交的工程变更申请，协调处理施工进度调整、费用索赔、合同争议等事项；</w:t>
      </w:r>
    </w:p>
    <w:p w14:paraId="55234472">
      <w:pPr>
        <w:adjustRightInd w:val="0"/>
        <w:snapToGrid w:val="0"/>
        <w:spacing w:line="360" w:lineRule="auto"/>
        <w:ind w:firstLine="645"/>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（19）审查施工承包人提交的竣工验收申请，编写工程质量评估报告；</w:t>
      </w:r>
    </w:p>
    <w:p w14:paraId="24F1BD4C">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（20）参加工程竣工验收，签署竣工验收意见；</w:t>
      </w:r>
    </w:p>
    <w:p w14:paraId="7A849EE2">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（21）审查施工承包人提交的竣工结算申请并报委托人；</w:t>
      </w:r>
    </w:p>
    <w:p w14:paraId="2F6A0569">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（22）编制、整理工程监理归档文件并报委托人。</w:t>
      </w:r>
    </w:p>
    <w:p w14:paraId="167907F9">
      <w:pPr>
        <w:spacing w:line="360" w:lineRule="auto"/>
        <w:ind w:left="560" w:leftChars="200" w:firstLine="110" w:firstLineChars="5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2.1.3 相关服务的范围和内容在附录A中约定。</w:t>
      </w:r>
    </w:p>
    <w:p w14:paraId="3303A67B">
      <w:pPr>
        <w:spacing w:line="360" w:lineRule="auto"/>
        <w:ind w:firstLine="220" w:firstLineChars="100"/>
        <w:outlineLvl w:val="9"/>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color w:val="auto"/>
          <w:sz w:val="22"/>
          <w:szCs w:val="22"/>
        </w:rPr>
        <w:t xml:space="preserve">2.2 </w:t>
      </w:r>
      <w:r>
        <w:rPr>
          <w:rFonts w:hint="eastAsia" w:asciiTheme="minorEastAsia" w:hAnsiTheme="minorEastAsia" w:eastAsiaTheme="minorEastAsia" w:cstheme="minorEastAsia"/>
          <w:bCs/>
          <w:color w:val="auto"/>
          <w:sz w:val="22"/>
          <w:szCs w:val="22"/>
        </w:rPr>
        <w:t>监理与相关服务依据</w:t>
      </w:r>
    </w:p>
    <w:p w14:paraId="13558840">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2.2.1 监理依据包括：</w:t>
      </w:r>
    </w:p>
    <w:p w14:paraId="57837FF2">
      <w:pPr>
        <w:adjustRightInd w:val="0"/>
        <w:snapToGrid w:val="0"/>
        <w:spacing w:line="360" w:lineRule="auto"/>
        <w:ind w:firstLine="550" w:firstLineChars="25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（1）适用的法律、行政法规及部门规章；</w:t>
      </w:r>
    </w:p>
    <w:p w14:paraId="34D82ADB">
      <w:pPr>
        <w:adjustRightInd w:val="0"/>
        <w:snapToGrid w:val="0"/>
        <w:spacing w:line="360" w:lineRule="auto"/>
        <w:ind w:firstLine="550" w:firstLineChars="25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（2）与工程有关的标准；</w:t>
      </w:r>
    </w:p>
    <w:p w14:paraId="58BED78A">
      <w:pPr>
        <w:adjustRightInd w:val="0"/>
        <w:snapToGrid w:val="0"/>
        <w:spacing w:line="360" w:lineRule="auto"/>
        <w:ind w:firstLine="550" w:firstLineChars="25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（3）工程设计及有关文件；</w:t>
      </w:r>
    </w:p>
    <w:p w14:paraId="77E34E74">
      <w:pPr>
        <w:adjustRightInd w:val="0"/>
        <w:snapToGrid w:val="0"/>
        <w:spacing w:line="360" w:lineRule="auto"/>
        <w:ind w:firstLine="550" w:firstLineChars="25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（4）本合同及委托人与第三方签订的与实施工程有关的其他合同。</w:t>
      </w:r>
    </w:p>
    <w:p w14:paraId="338B107E">
      <w:pPr>
        <w:spacing w:line="360" w:lineRule="auto"/>
        <w:ind w:left="280" w:leftChars="100" w:firstLine="440" w:firstLineChars="200"/>
        <w:outlineLvl w:val="9"/>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bCs/>
          <w:color w:val="auto"/>
          <w:sz w:val="22"/>
          <w:szCs w:val="22"/>
        </w:rPr>
        <w:t>双方根据工程的行业和地域特点，在专用条件中具体约定监理依据。</w:t>
      </w:r>
    </w:p>
    <w:p w14:paraId="04B2E77F">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2.2.2 相关服务依据在专用条件中约定。</w:t>
      </w:r>
    </w:p>
    <w:p w14:paraId="32A7ADFC">
      <w:pPr>
        <w:spacing w:line="360" w:lineRule="auto"/>
        <w:ind w:firstLine="220" w:firstLineChars="100"/>
        <w:outlineLvl w:val="9"/>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2.3 项目监理机构和人员</w:t>
      </w:r>
    </w:p>
    <w:p w14:paraId="694FDA62">
      <w:pPr>
        <w:adjustRightInd w:val="0"/>
        <w:snapToGrid w:val="0"/>
        <w:spacing w:line="360" w:lineRule="auto"/>
        <w:ind w:firstLine="645"/>
        <w:outlineLvl w:val="9"/>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2.3.1 监理人应组建满足工作需要的项目监理机构，配备必要的检测设备。项目监理机构的主要人员应具有相应的资格条件。</w:t>
      </w:r>
    </w:p>
    <w:p w14:paraId="0A4B1DD7">
      <w:pPr>
        <w:adjustRightInd w:val="0"/>
        <w:snapToGrid w:val="0"/>
        <w:spacing w:line="360" w:lineRule="auto"/>
        <w:ind w:firstLine="440" w:firstLineChars="200"/>
        <w:outlineLvl w:val="9"/>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2.3.2本合同履行过程中，总监理工程师及重要岗位监理人员应保持相对稳定，以保证监理工作正常进行。</w:t>
      </w:r>
    </w:p>
    <w:p w14:paraId="413AF1B9">
      <w:pPr>
        <w:adjustRightInd w:val="0"/>
        <w:snapToGrid w:val="0"/>
        <w:spacing w:line="360" w:lineRule="auto"/>
        <w:ind w:firstLine="440" w:firstLineChars="200"/>
        <w:outlineLvl w:val="9"/>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78AF9802">
      <w:pPr>
        <w:adjustRightInd w:val="0"/>
        <w:snapToGrid w:val="0"/>
        <w:spacing w:line="360" w:lineRule="auto"/>
        <w:ind w:firstLine="440" w:firstLineChars="200"/>
        <w:outlineLvl w:val="9"/>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2.3.4 监理人应及时更换有下列情形之一的监理人员：</w:t>
      </w:r>
    </w:p>
    <w:p w14:paraId="04E9FDB5">
      <w:pPr>
        <w:adjustRightInd w:val="0"/>
        <w:snapToGrid w:val="0"/>
        <w:spacing w:line="360" w:lineRule="auto"/>
        <w:ind w:firstLine="440" w:firstLineChars="200"/>
        <w:outlineLvl w:val="9"/>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（1）严重过失行为的；</w:t>
      </w:r>
    </w:p>
    <w:p w14:paraId="25D104AD">
      <w:pPr>
        <w:adjustRightInd w:val="0"/>
        <w:snapToGrid w:val="0"/>
        <w:spacing w:line="360" w:lineRule="auto"/>
        <w:ind w:firstLine="440" w:firstLineChars="200"/>
        <w:outlineLvl w:val="9"/>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（2）有违法行为不能履行职责的；</w:t>
      </w:r>
    </w:p>
    <w:p w14:paraId="6705002D">
      <w:pPr>
        <w:adjustRightInd w:val="0"/>
        <w:snapToGrid w:val="0"/>
        <w:spacing w:line="360" w:lineRule="auto"/>
        <w:ind w:firstLine="440" w:firstLineChars="200"/>
        <w:outlineLvl w:val="9"/>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（3）涉嫌犯罪的；</w:t>
      </w:r>
    </w:p>
    <w:p w14:paraId="51DA040D">
      <w:pPr>
        <w:adjustRightInd w:val="0"/>
        <w:snapToGrid w:val="0"/>
        <w:spacing w:line="360" w:lineRule="auto"/>
        <w:ind w:firstLine="440" w:firstLineChars="200"/>
        <w:outlineLvl w:val="9"/>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（4）不能胜任岗位职责的；</w:t>
      </w:r>
    </w:p>
    <w:p w14:paraId="4DB702DC">
      <w:pPr>
        <w:adjustRightInd w:val="0"/>
        <w:snapToGrid w:val="0"/>
        <w:spacing w:line="360" w:lineRule="auto"/>
        <w:ind w:firstLine="440" w:firstLineChars="200"/>
        <w:outlineLvl w:val="9"/>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（5）严重违反职业道德的；</w:t>
      </w:r>
    </w:p>
    <w:p w14:paraId="483B5901">
      <w:pPr>
        <w:adjustRightInd w:val="0"/>
        <w:snapToGrid w:val="0"/>
        <w:spacing w:line="360" w:lineRule="auto"/>
        <w:ind w:firstLine="440" w:firstLineChars="200"/>
        <w:outlineLvl w:val="9"/>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（6）专用条件约定的其他情形。</w:t>
      </w:r>
    </w:p>
    <w:p w14:paraId="40956857">
      <w:pPr>
        <w:spacing w:line="360" w:lineRule="auto"/>
        <w:ind w:firstLine="440" w:firstLineChars="200"/>
        <w:outlineLvl w:val="9"/>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2.3.5 委托人可要求监理人更换不能胜任本职工作的项目监理机构人员。</w:t>
      </w:r>
    </w:p>
    <w:p w14:paraId="37EE99FF">
      <w:pPr>
        <w:spacing w:line="360" w:lineRule="auto"/>
        <w:ind w:left="280" w:leftChars="100"/>
        <w:outlineLvl w:val="9"/>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2.4 履行职责</w:t>
      </w:r>
    </w:p>
    <w:p w14:paraId="00E31FB0">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kern w:val="0"/>
          <w:sz w:val="22"/>
          <w:szCs w:val="22"/>
        </w:rPr>
        <w:t>监理人应遵循职业道德准则和行为规范，严格按照法律法规、工程建设有关标准及本合同履行职责。</w:t>
      </w:r>
    </w:p>
    <w:p w14:paraId="724D22F7">
      <w:pPr>
        <w:adjustRightInd w:val="0"/>
        <w:snapToGrid w:val="0"/>
        <w:spacing w:line="360" w:lineRule="auto"/>
        <w:ind w:firstLine="440" w:firstLineChars="200"/>
        <w:outlineLvl w:val="9"/>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2.4.1 在监理与相关服务范围内，委托人和承包人提出的意见和要求，监理人应及时提出处置意见。当委托人与承包人之间发生合同争议时，监理人应协助委托人、承包人协商解决。</w:t>
      </w:r>
    </w:p>
    <w:p w14:paraId="4F534E90">
      <w:pPr>
        <w:adjustRightInd w:val="0"/>
        <w:snapToGrid w:val="0"/>
        <w:spacing w:line="360" w:lineRule="auto"/>
        <w:ind w:firstLine="440" w:firstLineChars="200"/>
        <w:outlineLvl w:val="9"/>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2.4.2 当委托人与承包人之间的合同争议提交仲裁机构仲裁或人民法院审理时，监理人应提供必要的证明资料。</w:t>
      </w:r>
    </w:p>
    <w:p w14:paraId="4946D262">
      <w:pPr>
        <w:adjustRightInd w:val="0"/>
        <w:snapToGrid w:val="0"/>
        <w:spacing w:line="360" w:lineRule="auto"/>
        <w:ind w:firstLine="440" w:firstLineChars="200"/>
        <w:outlineLvl w:val="9"/>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2.4.3 监理人应在专用条件约定的授权范围内，处理委托人与承包人所签订合同的变更事宜。如果变更超过授权范围，应以书面形式报委托人批准。</w:t>
      </w:r>
    </w:p>
    <w:p w14:paraId="1BF35EFD">
      <w:pPr>
        <w:adjustRightInd w:val="0"/>
        <w:snapToGrid w:val="0"/>
        <w:spacing w:line="360" w:lineRule="auto"/>
        <w:ind w:firstLine="440" w:firstLineChars="200"/>
        <w:outlineLvl w:val="9"/>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在紧急情况下，为了保护财产和人身安全，监理人所发出的指令未能事先报委托人批准时，应在发出指令后的24小时内以书面形式报委托人。</w:t>
      </w:r>
    </w:p>
    <w:p w14:paraId="54DDD3A8">
      <w:pPr>
        <w:spacing w:line="360" w:lineRule="auto"/>
        <w:ind w:firstLine="440" w:firstLineChars="200"/>
        <w:outlineLvl w:val="9"/>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2.4.4 除专用条件另有约定外，监理人发现承包人的人员不能胜任本职工作的，有权要求承包人予以调换。</w:t>
      </w:r>
    </w:p>
    <w:p w14:paraId="6F73AF0C">
      <w:pPr>
        <w:spacing w:line="360" w:lineRule="auto"/>
        <w:ind w:left="280" w:leftChars="100"/>
        <w:outlineLvl w:val="9"/>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2.5 提交报告</w:t>
      </w:r>
    </w:p>
    <w:p w14:paraId="4FFF58B7">
      <w:pPr>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监理人应按专用条件约定的种类、时间和份数向委托人提交监理与相关服务的报告。</w:t>
      </w:r>
    </w:p>
    <w:p w14:paraId="39C51C82">
      <w:pPr>
        <w:spacing w:line="360" w:lineRule="auto"/>
        <w:ind w:left="280" w:leftChars="100"/>
        <w:outlineLvl w:val="9"/>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2.6 文件资料</w:t>
      </w:r>
    </w:p>
    <w:p w14:paraId="4462FAC8">
      <w:pPr>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kern w:val="0"/>
          <w:sz w:val="22"/>
          <w:szCs w:val="22"/>
        </w:rPr>
        <w:t>在本合同履行期内，监理人应在现场保留工作所用的图纸、报告及记录监理工</w:t>
      </w:r>
      <w:r>
        <w:rPr>
          <w:rFonts w:hint="eastAsia" w:asciiTheme="minorEastAsia" w:hAnsiTheme="minorEastAsia" w:eastAsiaTheme="minorEastAsia" w:cstheme="minorEastAsia"/>
          <w:color w:val="auto"/>
          <w:sz w:val="22"/>
          <w:szCs w:val="22"/>
        </w:rPr>
        <w:t>作的相关文件。工程竣工后，应当按照档案管理规定将监理有关文件归档。</w:t>
      </w:r>
    </w:p>
    <w:p w14:paraId="50AE3DA5">
      <w:pPr>
        <w:spacing w:line="360" w:lineRule="auto"/>
        <w:ind w:left="280" w:leftChars="100"/>
        <w:outlineLvl w:val="9"/>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2.7 使用委托人的财产</w:t>
      </w:r>
    </w:p>
    <w:p w14:paraId="26547554">
      <w:pPr>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0D8E57B4">
      <w:pPr>
        <w:spacing w:line="360" w:lineRule="auto"/>
        <w:outlineLvl w:val="9"/>
        <w:rPr>
          <w:rFonts w:hint="eastAsia" w:asciiTheme="minorEastAsia" w:hAnsiTheme="minorEastAsia" w:eastAsiaTheme="minorEastAsia" w:cstheme="minorEastAsia"/>
          <w:b/>
          <w:color w:val="auto"/>
          <w:kern w:val="0"/>
          <w:sz w:val="22"/>
          <w:szCs w:val="22"/>
        </w:rPr>
      </w:pPr>
      <w:r>
        <w:rPr>
          <w:rFonts w:hint="eastAsia" w:asciiTheme="minorEastAsia" w:hAnsiTheme="minorEastAsia" w:eastAsiaTheme="minorEastAsia" w:cstheme="minorEastAsia"/>
          <w:b/>
          <w:color w:val="auto"/>
          <w:kern w:val="0"/>
          <w:sz w:val="22"/>
          <w:szCs w:val="22"/>
        </w:rPr>
        <w:t>3．委托人的义务</w:t>
      </w:r>
    </w:p>
    <w:p w14:paraId="1B45AC71">
      <w:pPr>
        <w:spacing w:line="360" w:lineRule="auto"/>
        <w:ind w:left="280" w:leftChars="100"/>
        <w:outlineLvl w:val="9"/>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3.1 告知</w:t>
      </w:r>
    </w:p>
    <w:p w14:paraId="48EBC1F0">
      <w:pPr>
        <w:spacing w:line="360" w:lineRule="auto"/>
        <w:ind w:firstLine="440" w:firstLineChars="200"/>
        <w:outlineLvl w:val="9"/>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委托人应在委托人与承包人签订的合同中明确监理人、总监理工程师和授予项目监理机构的权限。如有变更，应及时通知承包人。</w:t>
      </w:r>
    </w:p>
    <w:p w14:paraId="274E8A0A">
      <w:pPr>
        <w:spacing w:line="360" w:lineRule="auto"/>
        <w:ind w:left="280" w:leftChars="100"/>
        <w:outlineLvl w:val="9"/>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3.2 提供资料</w:t>
      </w:r>
    </w:p>
    <w:p w14:paraId="05A7BB05">
      <w:pPr>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kern w:val="0"/>
          <w:sz w:val="22"/>
          <w:szCs w:val="22"/>
        </w:rPr>
        <w:t>委托人应按照附录B约定，无偿向监理人提供工程有关的资料。</w:t>
      </w:r>
      <w:r>
        <w:rPr>
          <w:rFonts w:hint="eastAsia" w:asciiTheme="minorEastAsia" w:hAnsiTheme="minorEastAsia" w:eastAsiaTheme="minorEastAsia" w:cstheme="minorEastAsia"/>
          <w:color w:val="auto"/>
          <w:sz w:val="22"/>
          <w:szCs w:val="22"/>
        </w:rPr>
        <w:t>在本合同履行过程中，委托人应及时向监理人提供最新的与工程有关的资料。</w:t>
      </w:r>
    </w:p>
    <w:p w14:paraId="0AB14156">
      <w:pPr>
        <w:spacing w:line="360" w:lineRule="auto"/>
        <w:ind w:left="280" w:leftChars="100"/>
        <w:outlineLvl w:val="9"/>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3.3 提供工作条件</w:t>
      </w:r>
    </w:p>
    <w:p w14:paraId="3FABC6FF">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委托人应为监理人完成监理与相关服务提供必要的条件。</w:t>
      </w:r>
    </w:p>
    <w:p w14:paraId="177BEA39">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kern w:val="0"/>
          <w:sz w:val="22"/>
          <w:szCs w:val="22"/>
        </w:rPr>
        <w:t xml:space="preserve">3.3.1 </w:t>
      </w:r>
      <w:r>
        <w:rPr>
          <w:rFonts w:hint="eastAsia" w:asciiTheme="minorEastAsia" w:hAnsiTheme="minorEastAsia" w:eastAsiaTheme="minorEastAsia" w:cstheme="minorEastAsia"/>
          <w:color w:val="auto"/>
          <w:sz w:val="22"/>
          <w:szCs w:val="22"/>
        </w:rPr>
        <w:t>委托人应按照附录B约定，派遣相应的人员，提供房屋、设备，供监理人</w:t>
      </w:r>
      <w:r>
        <w:rPr>
          <w:rFonts w:hint="eastAsia" w:asciiTheme="minorEastAsia" w:hAnsiTheme="minorEastAsia" w:eastAsiaTheme="minorEastAsia" w:cstheme="minorEastAsia"/>
          <w:color w:val="auto"/>
          <w:kern w:val="0"/>
          <w:sz w:val="22"/>
          <w:szCs w:val="22"/>
        </w:rPr>
        <w:t>无偿</w:t>
      </w:r>
      <w:r>
        <w:rPr>
          <w:rFonts w:hint="eastAsia" w:asciiTheme="minorEastAsia" w:hAnsiTheme="minorEastAsia" w:eastAsiaTheme="minorEastAsia" w:cstheme="minorEastAsia"/>
          <w:color w:val="auto"/>
          <w:sz w:val="22"/>
          <w:szCs w:val="22"/>
        </w:rPr>
        <w:t>使用。</w:t>
      </w:r>
    </w:p>
    <w:p w14:paraId="139483B1">
      <w:pPr>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kern w:val="0"/>
          <w:sz w:val="22"/>
          <w:szCs w:val="22"/>
        </w:rPr>
        <w:t xml:space="preserve">3.3.2 </w:t>
      </w:r>
      <w:r>
        <w:rPr>
          <w:rFonts w:hint="eastAsia" w:asciiTheme="minorEastAsia" w:hAnsiTheme="minorEastAsia" w:eastAsiaTheme="minorEastAsia" w:cstheme="minorEastAsia"/>
          <w:color w:val="auto"/>
          <w:sz w:val="22"/>
          <w:szCs w:val="22"/>
        </w:rPr>
        <w:t>委托人应负责协调工程建设中所有外部关系，为监理人履行本合同提供必要的外部条件。</w:t>
      </w:r>
    </w:p>
    <w:p w14:paraId="1D83BE5E">
      <w:pPr>
        <w:snapToGrid w:val="0"/>
        <w:spacing w:line="360" w:lineRule="auto"/>
        <w:ind w:left="280" w:leftChars="100"/>
        <w:outlineLvl w:val="9"/>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3.4 委托人代表</w:t>
      </w:r>
    </w:p>
    <w:p w14:paraId="62EA26BC">
      <w:pPr>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委托人应授权一名熟悉工程情况的代表，负责与监理人联系。委托人应在双方签订本合同后7天内，将委托人代表的姓名和职责书面告知监理人。当委托人更换委托人代表时，应提前7天通知监理人。</w:t>
      </w:r>
    </w:p>
    <w:p w14:paraId="25723BEE">
      <w:pPr>
        <w:snapToGrid w:val="0"/>
        <w:spacing w:line="360" w:lineRule="auto"/>
        <w:ind w:left="280" w:leftChars="100"/>
        <w:outlineLvl w:val="9"/>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3.5 委托人意见或要求</w:t>
      </w:r>
    </w:p>
    <w:p w14:paraId="44BE07D9">
      <w:pPr>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在本合同约定的监理与相关服务工作范围内，委托人对承包人的任何意见或要求应通知监理人，由监理人向承包人发出相应指令。</w:t>
      </w:r>
    </w:p>
    <w:p w14:paraId="607F9DFC">
      <w:pPr>
        <w:snapToGrid w:val="0"/>
        <w:spacing w:line="360" w:lineRule="auto"/>
        <w:ind w:left="280" w:leftChars="100"/>
        <w:outlineLvl w:val="9"/>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3.6 答复</w:t>
      </w:r>
    </w:p>
    <w:p w14:paraId="3CB38347">
      <w:pPr>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委托人应在专用条件约定的时间内，对监理人以书面形式提交并要求作出决定的事宜，给予书面答复。逾期未答复的，视为委托人认可。</w:t>
      </w:r>
    </w:p>
    <w:p w14:paraId="66706859">
      <w:pPr>
        <w:snapToGrid w:val="0"/>
        <w:spacing w:line="360" w:lineRule="auto"/>
        <w:ind w:left="280" w:leftChars="100"/>
        <w:outlineLvl w:val="9"/>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3.7 支付</w:t>
      </w:r>
    </w:p>
    <w:p w14:paraId="654CEDF7">
      <w:pPr>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委托人应按本合同约定，向监理人支付酬金。</w:t>
      </w:r>
    </w:p>
    <w:p w14:paraId="60E528FF">
      <w:pPr>
        <w:snapToGrid w:val="0"/>
        <w:spacing w:line="360" w:lineRule="auto"/>
        <w:outlineLvl w:val="9"/>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4. 违约责任</w:t>
      </w:r>
    </w:p>
    <w:p w14:paraId="7151F052">
      <w:pPr>
        <w:spacing w:line="360" w:lineRule="auto"/>
        <w:ind w:left="280" w:leftChars="100"/>
        <w:outlineLvl w:val="9"/>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4.1 监理人的违约责任</w:t>
      </w:r>
    </w:p>
    <w:p w14:paraId="25B0E59C">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kern w:val="0"/>
          <w:sz w:val="22"/>
          <w:szCs w:val="22"/>
        </w:rPr>
        <w:t>监理人未履行本合同义务的，应承担相应的责任。</w:t>
      </w:r>
    </w:p>
    <w:p w14:paraId="23E32917">
      <w:pPr>
        <w:adjustRightInd w:val="0"/>
        <w:snapToGrid w:val="0"/>
        <w:spacing w:line="360" w:lineRule="auto"/>
        <w:ind w:firstLine="440" w:firstLineChars="200"/>
        <w:outlineLvl w:val="9"/>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4.1.1 因监理人违反本合同约定</w:t>
      </w:r>
      <w:r>
        <w:rPr>
          <w:rFonts w:hint="eastAsia" w:asciiTheme="minorEastAsia" w:hAnsiTheme="minorEastAsia" w:eastAsiaTheme="minorEastAsia" w:cstheme="minorEastAsia"/>
          <w:color w:val="auto"/>
          <w:sz w:val="22"/>
          <w:szCs w:val="22"/>
        </w:rPr>
        <w:t>给委托人造成损失的，监理人应当赔偿委托人损失</w:t>
      </w:r>
      <w:r>
        <w:rPr>
          <w:rFonts w:hint="eastAsia" w:asciiTheme="minorEastAsia" w:hAnsiTheme="minorEastAsia" w:eastAsiaTheme="minorEastAsia" w:cstheme="minorEastAsia"/>
          <w:color w:val="auto"/>
          <w:kern w:val="0"/>
          <w:sz w:val="22"/>
          <w:szCs w:val="22"/>
        </w:rPr>
        <w:t>。赔偿金额的确定方法在专用条件中约定。监理人承担部分赔偿责任的，其承担赔偿金额由双方协商确定。</w:t>
      </w:r>
    </w:p>
    <w:p w14:paraId="6B6E6A23">
      <w:pPr>
        <w:spacing w:line="360" w:lineRule="auto"/>
        <w:ind w:firstLine="440" w:firstLineChars="200"/>
        <w:outlineLvl w:val="9"/>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4.1.2 监理人向委托人的索赔不成立时，监理人应赔偿委托人由此发生的费用。</w:t>
      </w:r>
    </w:p>
    <w:p w14:paraId="3C2DFEB8">
      <w:pPr>
        <w:snapToGrid w:val="0"/>
        <w:spacing w:line="360" w:lineRule="auto"/>
        <w:ind w:firstLine="220" w:firstLineChars="100"/>
        <w:outlineLvl w:val="9"/>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4.2 委托人的违约责任</w:t>
      </w:r>
    </w:p>
    <w:p w14:paraId="63F019DB">
      <w:pPr>
        <w:adjustRightInd w:val="0"/>
        <w:snapToGrid w:val="0"/>
        <w:spacing w:line="360" w:lineRule="auto"/>
        <w:ind w:firstLine="440" w:firstLineChars="200"/>
        <w:outlineLvl w:val="9"/>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委托人未履行本合同义务的，应承担相应的责任。</w:t>
      </w:r>
    </w:p>
    <w:p w14:paraId="17277AE6">
      <w:pPr>
        <w:adjustRightInd w:val="0"/>
        <w:snapToGrid w:val="0"/>
        <w:spacing w:line="360" w:lineRule="auto"/>
        <w:ind w:firstLine="440" w:firstLineChars="200"/>
        <w:outlineLvl w:val="9"/>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4.2.1 委托人违反本合同约定造成监理人损失的，委托人应予以赔偿。</w:t>
      </w:r>
    </w:p>
    <w:p w14:paraId="0906C6BF">
      <w:pPr>
        <w:adjustRightInd w:val="0"/>
        <w:snapToGrid w:val="0"/>
        <w:spacing w:line="360" w:lineRule="auto"/>
        <w:ind w:firstLine="440" w:firstLineChars="200"/>
        <w:outlineLvl w:val="9"/>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4.2.2 委托人向监理人的索赔不成立时，应赔偿监理人由此引起的费用。</w:t>
      </w:r>
    </w:p>
    <w:p w14:paraId="48FD7939">
      <w:pPr>
        <w:spacing w:line="360" w:lineRule="auto"/>
        <w:ind w:firstLine="440" w:firstLineChars="200"/>
        <w:outlineLvl w:val="9"/>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sz w:val="22"/>
          <w:szCs w:val="22"/>
        </w:rPr>
        <w:t xml:space="preserve">4.2.3 </w:t>
      </w:r>
      <w:r>
        <w:rPr>
          <w:rFonts w:hint="eastAsia" w:asciiTheme="minorEastAsia" w:hAnsiTheme="minorEastAsia" w:eastAsiaTheme="minorEastAsia" w:cstheme="minorEastAsia"/>
          <w:color w:val="auto"/>
          <w:kern w:val="0"/>
          <w:sz w:val="22"/>
          <w:szCs w:val="22"/>
        </w:rPr>
        <w:t>委托人未能按期支付</w:t>
      </w:r>
      <w:r>
        <w:rPr>
          <w:rFonts w:hint="eastAsia" w:asciiTheme="minorEastAsia" w:hAnsiTheme="minorEastAsia" w:eastAsiaTheme="minorEastAsia" w:cstheme="minorEastAsia"/>
          <w:color w:val="auto"/>
          <w:sz w:val="22"/>
          <w:szCs w:val="22"/>
        </w:rPr>
        <w:t>酬金</w:t>
      </w:r>
      <w:r>
        <w:rPr>
          <w:rFonts w:hint="eastAsia" w:asciiTheme="minorEastAsia" w:hAnsiTheme="minorEastAsia" w:eastAsiaTheme="minorEastAsia" w:cstheme="minorEastAsia"/>
          <w:color w:val="auto"/>
          <w:kern w:val="0"/>
          <w:sz w:val="22"/>
          <w:szCs w:val="22"/>
        </w:rPr>
        <w:t>超过28天，应按专用条件约定支付逾期付款利息。</w:t>
      </w:r>
    </w:p>
    <w:p w14:paraId="33475B8C">
      <w:pPr>
        <w:spacing w:line="360" w:lineRule="auto"/>
        <w:ind w:firstLine="220" w:firstLineChars="100"/>
        <w:outlineLvl w:val="9"/>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4.3 除外责任</w:t>
      </w:r>
    </w:p>
    <w:p w14:paraId="746A26B2">
      <w:pPr>
        <w:adjustRightInd w:val="0"/>
        <w:snapToGrid w:val="0"/>
        <w:spacing w:line="360" w:lineRule="auto"/>
        <w:ind w:firstLine="440" w:firstLineChars="200"/>
        <w:outlineLvl w:val="9"/>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因非监理人的原因，且监理人无过错，发生工程质量事故、安全事故、工期延误等造成的损失，监理人不承担赔偿责任。</w:t>
      </w:r>
    </w:p>
    <w:p w14:paraId="0EB7046C">
      <w:pPr>
        <w:snapToGrid w:val="0"/>
        <w:spacing w:line="360" w:lineRule="auto"/>
        <w:ind w:firstLine="440" w:firstLineChars="200"/>
        <w:outlineLvl w:val="9"/>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因不可抗力导致本合同全部或部分不能履行时，双方各自承担其因此而造成的损失、损害。</w:t>
      </w:r>
    </w:p>
    <w:p w14:paraId="5F6ACA6B">
      <w:pPr>
        <w:snapToGrid w:val="0"/>
        <w:spacing w:line="360" w:lineRule="auto"/>
        <w:outlineLvl w:val="9"/>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5. 支付</w:t>
      </w:r>
    </w:p>
    <w:p w14:paraId="28C6BE8D">
      <w:pPr>
        <w:snapToGrid w:val="0"/>
        <w:spacing w:line="360" w:lineRule="auto"/>
        <w:ind w:left="280" w:leftChars="100"/>
        <w:outlineLvl w:val="9"/>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color w:val="auto"/>
          <w:sz w:val="22"/>
          <w:szCs w:val="22"/>
        </w:rPr>
        <w:t xml:space="preserve">5.1 </w:t>
      </w:r>
      <w:r>
        <w:rPr>
          <w:rFonts w:hint="eastAsia" w:asciiTheme="minorEastAsia" w:hAnsiTheme="minorEastAsia" w:eastAsiaTheme="minorEastAsia" w:cstheme="minorEastAsia"/>
          <w:bCs/>
          <w:color w:val="auto"/>
          <w:sz w:val="22"/>
          <w:szCs w:val="22"/>
        </w:rPr>
        <w:t>支付货币</w:t>
      </w:r>
    </w:p>
    <w:p w14:paraId="41AB79C7">
      <w:pPr>
        <w:snapToGrid w:val="0"/>
        <w:spacing w:line="360" w:lineRule="auto"/>
        <w:ind w:firstLine="440" w:firstLineChars="200"/>
        <w:outlineLvl w:val="9"/>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color w:val="auto"/>
          <w:sz w:val="22"/>
          <w:szCs w:val="22"/>
        </w:rPr>
        <w:t>除专用条件另有约定外，酬金均以人民币支付。涉及外币支付的，所采用的货币种类、比例和汇率在专用条件中约定。</w:t>
      </w:r>
    </w:p>
    <w:p w14:paraId="43EEB87D">
      <w:pPr>
        <w:snapToGrid w:val="0"/>
        <w:spacing w:line="360" w:lineRule="auto"/>
        <w:ind w:left="280" w:leftChars="100"/>
        <w:outlineLvl w:val="9"/>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color w:val="auto"/>
          <w:sz w:val="22"/>
          <w:szCs w:val="22"/>
        </w:rPr>
        <w:t>5.2 支付申请</w:t>
      </w:r>
    </w:p>
    <w:p w14:paraId="11143BB2">
      <w:pPr>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监理人应在本合同约定的每次应付款时间的7天前，向委托人提交支付申请书。支付申请书应当说明当期应付款总额，并列出当期应支付的款项及其金额。</w:t>
      </w:r>
    </w:p>
    <w:p w14:paraId="245B152B">
      <w:pPr>
        <w:snapToGrid w:val="0"/>
        <w:spacing w:line="360" w:lineRule="auto"/>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 xml:space="preserve"> 5.3 支付酬金</w:t>
      </w:r>
    </w:p>
    <w:p w14:paraId="76027489">
      <w:pPr>
        <w:snapToGrid w:val="0"/>
        <w:spacing w:line="360" w:lineRule="auto"/>
        <w:ind w:firstLine="48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支付的酬金包括正常工作酬金、附加工作酬金、合理化建议奖励金额及费用。</w:t>
      </w:r>
    </w:p>
    <w:p w14:paraId="7E5F448F">
      <w:pPr>
        <w:snapToGrid w:val="0"/>
        <w:spacing w:line="360" w:lineRule="auto"/>
        <w:outlineLvl w:val="9"/>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color w:val="auto"/>
          <w:sz w:val="22"/>
          <w:szCs w:val="22"/>
        </w:rPr>
        <w:t xml:space="preserve">  5.4 </w:t>
      </w:r>
      <w:r>
        <w:rPr>
          <w:rFonts w:hint="eastAsia" w:asciiTheme="minorEastAsia" w:hAnsiTheme="minorEastAsia" w:eastAsiaTheme="minorEastAsia" w:cstheme="minorEastAsia"/>
          <w:bCs/>
          <w:color w:val="auto"/>
          <w:sz w:val="22"/>
          <w:szCs w:val="22"/>
        </w:rPr>
        <w:t>有争议部分的付款</w:t>
      </w:r>
    </w:p>
    <w:p w14:paraId="38EC413A">
      <w:pPr>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委托人对监理人提交的支付申请书有异议时，应当在收到监理人提交的支付申请书后7天内，以书面形式向监理人发出异议通知。无异议部分的款项应按期支付，有异议部分的款项按第7条约定办理。</w:t>
      </w:r>
    </w:p>
    <w:p w14:paraId="1BB2B477">
      <w:pPr>
        <w:snapToGrid w:val="0"/>
        <w:spacing w:line="360" w:lineRule="auto"/>
        <w:outlineLvl w:val="9"/>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6. 合同生效、变更、暂停、解除与终止</w:t>
      </w:r>
    </w:p>
    <w:p w14:paraId="76EDEC25">
      <w:pPr>
        <w:spacing w:line="360" w:lineRule="auto"/>
        <w:ind w:left="280" w:leftChars="1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6.1生效</w:t>
      </w:r>
    </w:p>
    <w:p w14:paraId="62EE1DF3">
      <w:pPr>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除法律另有规定或者专用条件另有约定外，委托人和监理人的法定代表人或其授权代理人在协议书上签字并盖单位章后本合同生效。</w:t>
      </w:r>
    </w:p>
    <w:p w14:paraId="34350140">
      <w:pPr>
        <w:snapToGrid w:val="0"/>
        <w:spacing w:line="360" w:lineRule="auto"/>
        <w:ind w:left="280" w:leftChars="100"/>
        <w:outlineLvl w:val="9"/>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color w:val="auto"/>
          <w:sz w:val="22"/>
          <w:szCs w:val="22"/>
        </w:rPr>
        <w:t>6.2</w:t>
      </w:r>
      <w:r>
        <w:rPr>
          <w:rFonts w:hint="eastAsia" w:asciiTheme="minorEastAsia" w:hAnsiTheme="minorEastAsia" w:eastAsiaTheme="minorEastAsia" w:cstheme="minorEastAsia"/>
          <w:bCs/>
          <w:color w:val="auto"/>
          <w:sz w:val="22"/>
          <w:szCs w:val="22"/>
        </w:rPr>
        <w:t>变更</w:t>
      </w:r>
    </w:p>
    <w:p w14:paraId="27B2EE5C">
      <w:pPr>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6.2.1 任何一方提出变更请求时，双方经协商一致后可进行变更。</w:t>
      </w:r>
    </w:p>
    <w:p w14:paraId="551E53F1">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3393F1FB">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091CB830">
      <w:pPr>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6.2.4合同签订后，遇有与工程相关的法律法规、标准颁布或修订的，双方应遵照执行。由此引起监理与相关服务的范围、时间、酬金变化的，双方应通过协商进行相应调整。</w:t>
      </w:r>
    </w:p>
    <w:p w14:paraId="6D002855">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6.2.5 因非监理人原因造成工程概算投资额或建筑安装工程费增加时，正常工作酬金应作相应调整。调整方法在专用条件中约定。</w:t>
      </w:r>
    </w:p>
    <w:p w14:paraId="539E792F">
      <w:pPr>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6.2.6 因工程规模、监理范围的变化导致监理人的正常工作量减少时，正常工作酬金应作相应调整。调整方法在专用条件中约定。</w:t>
      </w:r>
    </w:p>
    <w:p w14:paraId="56846E7B">
      <w:pPr>
        <w:snapToGrid w:val="0"/>
        <w:spacing w:line="360" w:lineRule="auto"/>
        <w:outlineLvl w:val="9"/>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color w:val="auto"/>
          <w:sz w:val="22"/>
          <w:szCs w:val="22"/>
        </w:rPr>
        <w:t xml:space="preserve">  6.3 暂停与</w:t>
      </w:r>
      <w:r>
        <w:rPr>
          <w:rFonts w:hint="eastAsia" w:asciiTheme="minorEastAsia" w:hAnsiTheme="minorEastAsia" w:eastAsiaTheme="minorEastAsia" w:cstheme="minorEastAsia"/>
          <w:bCs/>
          <w:color w:val="auto"/>
          <w:sz w:val="22"/>
          <w:szCs w:val="22"/>
        </w:rPr>
        <w:t>解除</w:t>
      </w:r>
    </w:p>
    <w:p w14:paraId="438088D5">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除双方协商一致可以解除本合同外，当一方无正当理由未履行本合同约定的义务时，另一方可以根据本合同约定暂停履行本合同直至解除本合同。</w:t>
      </w:r>
    </w:p>
    <w:p w14:paraId="754C0DD3">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2F2B58E9">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因解除本合同或解除监理人的部分义务导致监理人遭受的损失，除依法可以免除责任的情况外，应由委托人予以补偿，补偿金额由双方协商确定。</w:t>
      </w:r>
    </w:p>
    <w:p w14:paraId="123EA19B">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解除本合同的协议必须采取书面形式，协议未达成之前，本合同仍然有效。</w:t>
      </w:r>
    </w:p>
    <w:p w14:paraId="13D8EBC4">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443ADEDB">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Theme="minorEastAsia" w:hAnsiTheme="minorEastAsia" w:eastAsiaTheme="minorEastAsia" w:cstheme="minorEastAsia"/>
          <w:color w:val="auto"/>
          <w:kern w:val="0"/>
          <w:sz w:val="22"/>
          <w:szCs w:val="22"/>
        </w:rPr>
        <w:t>的</w:t>
      </w:r>
      <w:r>
        <w:rPr>
          <w:rFonts w:hint="eastAsia" w:asciiTheme="minorEastAsia" w:hAnsiTheme="minorEastAsia" w:eastAsiaTheme="minorEastAsia" w:cstheme="minorEastAsia"/>
          <w:color w:val="auto"/>
          <w:sz w:val="22"/>
          <w:szCs w:val="22"/>
        </w:rPr>
        <w:t>酬金支付至本合同解除日，且应承担第4.2款约定的责任。</w:t>
      </w:r>
    </w:p>
    <w:p w14:paraId="56679BD3">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Theme="minorEastAsia" w:hAnsiTheme="minorEastAsia" w:eastAsiaTheme="minorEastAsia" w:cstheme="minorEastAsia"/>
          <w:color w:val="auto"/>
          <w:kern w:val="0"/>
          <w:sz w:val="22"/>
          <w:szCs w:val="22"/>
        </w:rPr>
        <w:t>的</w:t>
      </w:r>
      <w:r>
        <w:rPr>
          <w:rFonts w:hint="eastAsia" w:asciiTheme="minorEastAsia" w:hAnsiTheme="minorEastAsia" w:eastAsiaTheme="minorEastAsia" w:cstheme="minorEastAsia"/>
          <w:color w:val="auto"/>
          <w:sz w:val="22"/>
          <w:szCs w:val="22"/>
        </w:rPr>
        <w:t>酬金支付至</w:t>
      </w:r>
      <w:r>
        <w:rPr>
          <w:rFonts w:hint="eastAsia" w:asciiTheme="minorEastAsia" w:hAnsiTheme="minorEastAsia" w:eastAsiaTheme="minorEastAsia" w:cstheme="minorEastAsia"/>
          <w:color w:val="auto"/>
          <w:kern w:val="0"/>
          <w:sz w:val="22"/>
          <w:szCs w:val="22"/>
        </w:rPr>
        <w:t>限期改正通知到达监理人之日</w:t>
      </w:r>
      <w:r>
        <w:rPr>
          <w:rFonts w:hint="eastAsia" w:asciiTheme="minorEastAsia" w:hAnsiTheme="minorEastAsia" w:eastAsiaTheme="minorEastAsia" w:cstheme="minorEastAsia"/>
          <w:color w:val="auto"/>
          <w:sz w:val="22"/>
          <w:szCs w:val="22"/>
        </w:rPr>
        <w:t>，但监理人应承担第4.1款约定的责任。</w:t>
      </w:r>
    </w:p>
    <w:p w14:paraId="39D8D702">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0C4EACFF">
      <w:pPr>
        <w:snapToGrid w:val="0"/>
        <w:spacing w:line="360" w:lineRule="auto"/>
        <w:ind w:firstLine="440" w:firstLineChars="200"/>
        <w:outlineLvl w:val="9"/>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sz w:val="22"/>
          <w:szCs w:val="22"/>
        </w:rPr>
        <w:t>6.3.5 因不可抗力致使本合同部分或全部不能履行时，一方应立即通知另一方，可暂停或解除本合同。</w:t>
      </w:r>
    </w:p>
    <w:p w14:paraId="2DE00399">
      <w:pPr>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6.3.6 本合同解除后，本合同约定的有关结算、清理、争议解决方式的条件仍然有效。</w:t>
      </w:r>
    </w:p>
    <w:p w14:paraId="1AA44A7E">
      <w:pPr>
        <w:snapToGrid w:val="0"/>
        <w:spacing w:line="360" w:lineRule="auto"/>
        <w:ind w:left="280" w:leftChars="100"/>
        <w:outlineLvl w:val="9"/>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color w:val="auto"/>
          <w:sz w:val="22"/>
          <w:szCs w:val="22"/>
        </w:rPr>
        <w:t xml:space="preserve">6.4 </w:t>
      </w:r>
      <w:r>
        <w:rPr>
          <w:rFonts w:hint="eastAsia" w:asciiTheme="minorEastAsia" w:hAnsiTheme="minorEastAsia" w:eastAsiaTheme="minorEastAsia" w:cstheme="minorEastAsia"/>
          <w:bCs/>
          <w:color w:val="auto"/>
          <w:sz w:val="22"/>
          <w:szCs w:val="22"/>
        </w:rPr>
        <w:t>终止</w:t>
      </w:r>
    </w:p>
    <w:p w14:paraId="076DF4FF">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以下条件全部满足时，本合同即告终止：</w:t>
      </w:r>
    </w:p>
    <w:p w14:paraId="1FED3B56">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（1）监理人完成本合同约定的全部工作；</w:t>
      </w:r>
    </w:p>
    <w:p w14:paraId="29CB9283">
      <w:pPr>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（2）委托人与监理人结清并支付全部酬金。</w:t>
      </w:r>
    </w:p>
    <w:p w14:paraId="4A44A33B">
      <w:pPr>
        <w:snapToGrid w:val="0"/>
        <w:spacing w:line="360" w:lineRule="auto"/>
        <w:outlineLvl w:val="9"/>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7. 争议解决</w:t>
      </w:r>
    </w:p>
    <w:p w14:paraId="509D78AB">
      <w:pPr>
        <w:snapToGrid w:val="0"/>
        <w:spacing w:line="360" w:lineRule="auto"/>
        <w:ind w:left="280" w:leftChars="100"/>
        <w:outlineLvl w:val="9"/>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color w:val="auto"/>
          <w:sz w:val="22"/>
          <w:szCs w:val="22"/>
        </w:rPr>
        <w:t>7.1</w:t>
      </w:r>
      <w:r>
        <w:rPr>
          <w:rFonts w:hint="eastAsia" w:asciiTheme="minorEastAsia" w:hAnsiTheme="minorEastAsia" w:eastAsiaTheme="minorEastAsia" w:cstheme="minorEastAsia"/>
          <w:bCs/>
          <w:color w:val="auto"/>
          <w:sz w:val="22"/>
          <w:szCs w:val="22"/>
        </w:rPr>
        <w:t>协商</w:t>
      </w:r>
    </w:p>
    <w:p w14:paraId="10AB84CB">
      <w:pPr>
        <w:snapToGrid w:val="0"/>
        <w:spacing w:line="360" w:lineRule="auto"/>
        <w:ind w:firstLine="440" w:firstLineChars="200"/>
        <w:outlineLvl w:val="9"/>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color w:val="auto"/>
          <w:sz w:val="22"/>
          <w:szCs w:val="22"/>
        </w:rPr>
        <w:t>双方应本着诚信原则协商解决彼此间的争议。</w:t>
      </w:r>
    </w:p>
    <w:p w14:paraId="3F153463">
      <w:pPr>
        <w:snapToGrid w:val="0"/>
        <w:spacing w:line="360" w:lineRule="auto"/>
        <w:ind w:left="280" w:leftChars="100"/>
        <w:outlineLvl w:val="9"/>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color w:val="auto"/>
          <w:sz w:val="22"/>
          <w:szCs w:val="22"/>
        </w:rPr>
        <w:t>7.2</w:t>
      </w:r>
      <w:r>
        <w:rPr>
          <w:rFonts w:hint="eastAsia" w:asciiTheme="minorEastAsia" w:hAnsiTheme="minorEastAsia" w:eastAsiaTheme="minorEastAsia" w:cstheme="minorEastAsia"/>
          <w:bCs/>
          <w:color w:val="auto"/>
          <w:sz w:val="22"/>
          <w:szCs w:val="22"/>
        </w:rPr>
        <w:t>调解</w:t>
      </w:r>
    </w:p>
    <w:p w14:paraId="21E37556">
      <w:pPr>
        <w:snapToGrid w:val="0"/>
        <w:spacing w:line="360" w:lineRule="auto"/>
        <w:ind w:firstLine="440" w:firstLineChars="200"/>
        <w:outlineLvl w:val="9"/>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color w:val="auto"/>
          <w:sz w:val="22"/>
          <w:szCs w:val="22"/>
        </w:rPr>
        <w:t>如果双方不能在14天内或双方商定的其他时间内解决本合同争议，可以将其提交给专用条件约定的或事后达成协议的调解人进行调解。</w:t>
      </w:r>
    </w:p>
    <w:p w14:paraId="2DA2429D">
      <w:pPr>
        <w:snapToGrid w:val="0"/>
        <w:spacing w:line="360" w:lineRule="auto"/>
        <w:ind w:left="280" w:leftChars="100"/>
        <w:outlineLvl w:val="9"/>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color w:val="auto"/>
          <w:sz w:val="22"/>
          <w:szCs w:val="22"/>
        </w:rPr>
        <w:t>7.3</w:t>
      </w:r>
      <w:r>
        <w:rPr>
          <w:rFonts w:hint="eastAsia" w:asciiTheme="minorEastAsia" w:hAnsiTheme="minorEastAsia" w:eastAsiaTheme="minorEastAsia" w:cstheme="minorEastAsia"/>
          <w:bCs/>
          <w:color w:val="auto"/>
          <w:sz w:val="22"/>
          <w:szCs w:val="22"/>
        </w:rPr>
        <w:t>仲裁或诉讼</w:t>
      </w:r>
    </w:p>
    <w:p w14:paraId="2CBF3A90">
      <w:pPr>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双方均有权不经调解直接向专用条件约定的仲裁机构申请仲裁或向有管辖权的人民法院提起诉讼。</w:t>
      </w:r>
    </w:p>
    <w:p w14:paraId="17EB308C">
      <w:pPr>
        <w:snapToGrid w:val="0"/>
        <w:spacing w:line="360" w:lineRule="auto"/>
        <w:outlineLvl w:val="9"/>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8. 其他</w:t>
      </w:r>
    </w:p>
    <w:p w14:paraId="701EB0CB">
      <w:pPr>
        <w:spacing w:line="360" w:lineRule="auto"/>
        <w:ind w:left="280" w:leftChars="100"/>
        <w:outlineLvl w:val="9"/>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color w:val="auto"/>
          <w:sz w:val="22"/>
          <w:szCs w:val="22"/>
        </w:rPr>
        <w:t xml:space="preserve">8.1 </w:t>
      </w:r>
      <w:r>
        <w:rPr>
          <w:rFonts w:hint="eastAsia" w:asciiTheme="minorEastAsia" w:hAnsiTheme="minorEastAsia" w:eastAsiaTheme="minorEastAsia" w:cstheme="minorEastAsia"/>
          <w:bCs/>
          <w:color w:val="auto"/>
          <w:sz w:val="22"/>
          <w:szCs w:val="22"/>
        </w:rPr>
        <w:t>外出考察费用</w:t>
      </w:r>
    </w:p>
    <w:p w14:paraId="7246BABE">
      <w:pPr>
        <w:snapToGrid w:val="0"/>
        <w:spacing w:line="360" w:lineRule="auto"/>
        <w:ind w:firstLine="440" w:firstLineChars="200"/>
        <w:outlineLvl w:val="9"/>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color w:val="auto"/>
          <w:sz w:val="22"/>
          <w:szCs w:val="22"/>
        </w:rPr>
        <w:t>经委托人同意，监理人员外出考察发生的费用由委托人审核后支付。</w:t>
      </w:r>
    </w:p>
    <w:p w14:paraId="5C12AB4A">
      <w:pPr>
        <w:snapToGrid w:val="0"/>
        <w:spacing w:line="360" w:lineRule="auto"/>
        <w:ind w:left="280" w:leftChars="100"/>
        <w:outlineLvl w:val="9"/>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color w:val="auto"/>
          <w:sz w:val="22"/>
          <w:szCs w:val="22"/>
        </w:rPr>
        <w:t xml:space="preserve">8.2 </w:t>
      </w:r>
      <w:r>
        <w:rPr>
          <w:rFonts w:hint="eastAsia" w:asciiTheme="minorEastAsia" w:hAnsiTheme="minorEastAsia" w:eastAsiaTheme="minorEastAsia" w:cstheme="minorEastAsia"/>
          <w:bCs/>
          <w:color w:val="auto"/>
          <w:sz w:val="22"/>
          <w:szCs w:val="22"/>
        </w:rPr>
        <w:t>检测费用</w:t>
      </w:r>
    </w:p>
    <w:p w14:paraId="42E94780">
      <w:pPr>
        <w:snapToGrid w:val="0"/>
        <w:spacing w:line="360" w:lineRule="auto"/>
        <w:ind w:firstLine="440" w:firstLineChars="200"/>
        <w:outlineLvl w:val="9"/>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color w:val="auto"/>
          <w:sz w:val="22"/>
          <w:szCs w:val="22"/>
        </w:rPr>
        <w:t>委托人要求监理人进行的材料和设备检测所发生的费用，由委托人支付，支付时间在专用条件中约定。</w:t>
      </w:r>
    </w:p>
    <w:p w14:paraId="59D9A5B3">
      <w:pPr>
        <w:snapToGrid w:val="0"/>
        <w:spacing w:line="360" w:lineRule="auto"/>
        <w:ind w:left="280" w:leftChars="100"/>
        <w:outlineLvl w:val="9"/>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color w:val="auto"/>
          <w:sz w:val="22"/>
          <w:szCs w:val="22"/>
        </w:rPr>
        <w:t xml:space="preserve">8.3 </w:t>
      </w:r>
      <w:r>
        <w:rPr>
          <w:rFonts w:hint="eastAsia" w:asciiTheme="minorEastAsia" w:hAnsiTheme="minorEastAsia" w:eastAsiaTheme="minorEastAsia" w:cstheme="minorEastAsia"/>
          <w:bCs/>
          <w:color w:val="auto"/>
          <w:sz w:val="22"/>
          <w:szCs w:val="22"/>
        </w:rPr>
        <w:t>咨询费用</w:t>
      </w:r>
    </w:p>
    <w:p w14:paraId="4444AEFB">
      <w:pPr>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经委托人同意，根据工程需要由监理人组织的相关咨询论证会以及聘请相关专家等发生的费用由委托人支付，支付时间在专用条件中约定。</w:t>
      </w:r>
    </w:p>
    <w:p w14:paraId="301F1E61">
      <w:pPr>
        <w:snapToGrid w:val="0"/>
        <w:spacing w:line="360" w:lineRule="auto"/>
        <w:ind w:left="280" w:leftChars="100"/>
        <w:outlineLvl w:val="9"/>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color w:val="auto"/>
          <w:sz w:val="22"/>
          <w:szCs w:val="22"/>
        </w:rPr>
        <w:t xml:space="preserve">8.4 </w:t>
      </w:r>
      <w:r>
        <w:rPr>
          <w:rFonts w:hint="eastAsia" w:asciiTheme="minorEastAsia" w:hAnsiTheme="minorEastAsia" w:eastAsiaTheme="minorEastAsia" w:cstheme="minorEastAsia"/>
          <w:bCs/>
          <w:color w:val="auto"/>
          <w:sz w:val="22"/>
          <w:szCs w:val="22"/>
        </w:rPr>
        <w:t>奖励</w:t>
      </w:r>
    </w:p>
    <w:p w14:paraId="4EB61259">
      <w:pPr>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监理人在服务过程中提出的合理化建议，使委托人获得经济效益的，双方在专用条件中约定奖励金额的确定方法。奖励金额在合理化建议被采纳后，与最近一期的正常工作酬金同期支付。</w:t>
      </w:r>
    </w:p>
    <w:p w14:paraId="444A3853">
      <w:pPr>
        <w:snapToGrid w:val="0"/>
        <w:spacing w:line="360" w:lineRule="auto"/>
        <w:ind w:left="280" w:leftChars="100"/>
        <w:outlineLvl w:val="9"/>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color w:val="auto"/>
          <w:sz w:val="22"/>
          <w:szCs w:val="22"/>
        </w:rPr>
        <w:t xml:space="preserve">8.5 </w:t>
      </w:r>
      <w:r>
        <w:rPr>
          <w:rFonts w:hint="eastAsia" w:asciiTheme="minorEastAsia" w:hAnsiTheme="minorEastAsia" w:eastAsiaTheme="minorEastAsia" w:cstheme="minorEastAsia"/>
          <w:bCs/>
          <w:color w:val="auto"/>
          <w:sz w:val="22"/>
          <w:szCs w:val="22"/>
        </w:rPr>
        <w:t>守法诚信</w:t>
      </w:r>
    </w:p>
    <w:p w14:paraId="1D818E4E">
      <w:pPr>
        <w:snapToGrid w:val="0"/>
        <w:spacing w:line="360" w:lineRule="auto"/>
        <w:ind w:firstLine="440" w:firstLineChars="200"/>
        <w:outlineLvl w:val="9"/>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color w:val="auto"/>
          <w:sz w:val="22"/>
          <w:szCs w:val="22"/>
        </w:rPr>
        <w:t>监理人及其工作人员不得从与实施工程有关的第三方处获得任何经济利益。</w:t>
      </w:r>
    </w:p>
    <w:p w14:paraId="423A17BC">
      <w:pPr>
        <w:snapToGrid w:val="0"/>
        <w:spacing w:line="360" w:lineRule="auto"/>
        <w:ind w:left="280" w:leftChars="100"/>
        <w:outlineLvl w:val="9"/>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color w:val="auto"/>
          <w:sz w:val="22"/>
          <w:szCs w:val="22"/>
        </w:rPr>
        <w:t xml:space="preserve">8.6 </w:t>
      </w:r>
      <w:r>
        <w:rPr>
          <w:rFonts w:hint="eastAsia" w:asciiTheme="minorEastAsia" w:hAnsiTheme="minorEastAsia" w:eastAsiaTheme="minorEastAsia" w:cstheme="minorEastAsia"/>
          <w:bCs/>
          <w:color w:val="auto"/>
          <w:sz w:val="22"/>
          <w:szCs w:val="22"/>
        </w:rPr>
        <w:t>保密</w:t>
      </w:r>
    </w:p>
    <w:p w14:paraId="16B2F5A9">
      <w:pPr>
        <w:snapToGrid w:val="0"/>
        <w:spacing w:line="360" w:lineRule="auto"/>
        <w:ind w:firstLine="440" w:firstLineChars="200"/>
        <w:outlineLvl w:val="9"/>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color w:val="auto"/>
          <w:sz w:val="22"/>
          <w:szCs w:val="22"/>
        </w:rPr>
        <w:t>双方不得泄露对方申明的保密资料，亦不得泄露与实施工程有关的第三方所提供的保密资料，保密事项在专用条件中约定。</w:t>
      </w:r>
    </w:p>
    <w:p w14:paraId="3647056D">
      <w:pPr>
        <w:snapToGrid w:val="0"/>
        <w:spacing w:line="360" w:lineRule="auto"/>
        <w:ind w:left="280" w:leftChars="100"/>
        <w:outlineLvl w:val="9"/>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color w:val="auto"/>
          <w:sz w:val="22"/>
          <w:szCs w:val="22"/>
        </w:rPr>
        <w:t xml:space="preserve">8.7 </w:t>
      </w:r>
      <w:r>
        <w:rPr>
          <w:rFonts w:hint="eastAsia" w:asciiTheme="minorEastAsia" w:hAnsiTheme="minorEastAsia" w:eastAsiaTheme="minorEastAsia" w:cstheme="minorEastAsia"/>
          <w:bCs/>
          <w:color w:val="auto"/>
          <w:sz w:val="22"/>
          <w:szCs w:val="22"/>
        </w:rPr>
        <w:t>通知</w:t>
      </w:r>
    </w:p>
    <w:p w14:paraId="33501778">
      <w:pPr>
        <w:snapToGrid w:val="0"/>
        <w:spacing w:line="360" w:lineRule="auto"/>
        <w:ind w:firstLine="440" w:firstLineChars="200"/>
        <w:outlineLvl w:val="9"/>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color w:val="auto"/>
          <w:sz w:val="22"/>
          <w:szCs w:val="22"/>
        </w:rPr>
        <w:t>本合同涉及的通知均应当采用书面形式，并在送达对方时生效，收件人应书面签收。</w:t>
      </w:r>
    </w:p>
    <w:p w14:paraId="3DC22D8C">
      <w:pPr>
        <w:snapToGrid w:val="0"/>
        <w:spacing w:line="360" w:lineRule="auto"/>
        <w:ind w:left="280" w:leftChars="100"/>
        <w:outlineLvl w:val="9"/>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color w:val="auto"/>
          <w:sz w:val="22"/>
          <w:szCs w:val="22"/>
        </w:rPr>
        <w:t xml:space="preserve">8.8 </w:t>
      </w:r>
      <w:r>
        <w:rPr>
          <w:rFonts w:hint="eastAsia" w:asciiTheme="minorEastAsia" w:hAnsiTheme="minorEastAsia" w:eastAsiaTheme="minorEastAsia" w:cstheme="minorEastAsia"/>
          <w:bCs/>
          <w:color w:val="auto"/>
          <w:sz w:val="22"/>
          <w:szCs w:val="22"/>
        </w:rPr>
        <w:t>著作权</w:t>
      </w:r>
    </w:p>
    <w:p w14:paraId="29342984">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监理人对其编制的文件拥有著作权。</w:t>
      </w:r>
    </w:p>
    <w:p w14:paraId="7EB4869B">
      <w:pPr>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0FD66628">
      <w:pPr>
        <w:tabs>
          <w:tab w:val="left" w:pos="6300"/>
        </w:tabs>
        <w:snapToGrid w:val="0"/>
        <w:spacing w:line="500" w:lineRule="exact"/>
        <w:jc w:val="center"/>
        <w:outlineLvl w:val="9"/>
        <w:rPr>
          <w:rFonts w:hint="eastAsia" w:asciiTheme="minorEastAsia" w:hAnsiTheme="minorEastAsia" w:eastAsiaTheme="minorEastAsia" w:cstheme="minorEastAsia"/>
          <w:b/>
          <w:color w:val="auto"/>
          <w:sz w:val="32"/>
          <w:szCs w:val="32"/>
        </w:rPr>
      </w:pPr>
    </w:p>
    <w:p w14:paraId="4EEC537B">
      <w:pPr>
        <w:tabs>
          <w:tab w:val="left" w:pos="6300"/>
        </w:tabs>
        <w:snapToGrid w:val="0"/>
        <w:spacing w:line="500" w:lineRule="exact"/>
        <w:jc w:val="center"/>
        <w:outlineLvl w:val="9"/>
        <w:rPr>
          <w:rFonts w:hint="eastAsia" w:asciiTheme="minorEastAsia" w:hAnsiTheme="minorEastAsia" w:eastAsiaTheme="minorEastAsia" w:cstheme="minorEastAsia"/>
          <w:b/>
          <w:color w:val="auto"/>
          <w:sz w:val="32"/>
          <w:szCs w:val="32"/>
        </w:rPr>
      </w:pPr>
    </w:p>
    <w:p w14:paraId="3BC45651">
      <w:pPr>
        <w:tabs>
          <w:tab w:val="left" w:pos="6300"/>
        </w:tabs>
        <w:snapToGrid w:val="0"/>
        <w:spacing w:line="500" w:lineRule="exact"/>
        <w:jc w:val="both"/>
        <w:outlineLvl w:val="9"/>
        <w:rPr>
          <w:rFonts w:hint="eastAsia" w:asciiTheme="minorEastAsia" w:hAnsiTheme="minorEastAsia" w:eastAsiaTheme="minorEastAsia" w:cstheme="minorEastAsia"/>
          <w:b/>
          <w:color w:val="auto"/>
          <w:sz w:val="32"/>
          <w:szCs w:val="32"/>
        </w:rPr>
      </w:pPr>
    </w:p>
    <w:p w14:paraId="2D2F59EE">
      <w:pPr>
        <w:tabs>
          <w:tab w:val="left" w:pos="6300"/>
        </w:tabs>
        <w:snapToGrid w:val="0"/>
        <w:spacing w:line="500" w:lineRule="exact"/>
        <w:jc w:val="center"/>
        <w:outlineLvl w:val="9"/>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第三部分  专用条件</w:t>
      </w:r>
    </w:p>
    <w:p w14:paraId="544CA152">
      <w:pPr>
        <w:spacing w:line="360" w:lineRule="auto"/>
        <w:jc w:val="center"/>
        <w:outlineLvl w:val="9"/>
        <w:rPr>
          <w:rFonts w:hint="eastAsia" w:asciiTheme="minorEastAsia" w:hAnsiTheme="minorEastAsia" w:eastAsiaTheme="minorEastAsia" w:cstheme="minorEastAsia"/>
          <w:b/>
          <w:color w:val="auto"/>
          <w:sz w:val="22"/>
          <w:szCs w:val="22"/>
        </w:rPr>
      </w:pPr>
    </w:p>
    <w:p w14:paraId="68F20830">
      <w:pPr>
        <w:adjustRightInd w:val="0"/>
        <w:snapToGrid w:val="0"/>
        <w:spacing w:line="360" w:lineRule="auto"/>
        <w:outlineLvl w:val="9"/>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1. 定义与解释</w:t>
      </w:r>
    </w:p>
    <w:p w14:paraId="527460C2">
      <w:pPr>
        <w:adjustRightInd w:val="0"/>
        <w:snapToGrid w:val="0"/>
        <w:spacing w:line="360" w:lineRule="auto"/>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1.2  解释</w:t>
      </w:r>
    </w:p>
    <w:p w14:paraId="23DA6DF4">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1.2.1 本合同文件除使用中文外，还可用</w:t>
      </w:r>
      <w:r>
        <w:rPr>
          <w:rFonts w:hint="eastAsia" w:asciiTheme="minorEastAsia" w:hAnsiTheme="minorEastAsia" w:eastAsiaTheme="minorEastAsia" w:cstheme="minorEastAsia"/>
          <w:color w:val="auto"/>
          <w:sz w:val="22"/>
          <w:szCs w:val="22"/>
          <w:u w:val="single"/>
        </w:rPr>
        <w:t xml:space="preserve">  /</w:t>
      </w:r>
      <w:r>
        <w:rPr>
          <w:rFonts w:hint="eastAsia" w:asciiTheme="minorEastAsia" w:hAnsiTheme="minorEastAsia" w:eastAsiaTheme="minorEastAsia" w:cstheme="minorEastAsia"/>
          <w:color w:val="auto"/>
          <w:sz w:val="22"/>
          <w:szCs w:val="22"/>
        </w:rPr>
        <w:t>。</w:t>
      </w:r>
    </w:p>
    <w:p w14:paraId="537EBD8C">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1.2.2 约定本合同文件的解释顺序为：</w:t>
      </w:r>
      <w:r>
        <w:rPr>
          <w:rFonts w:hint="eastAsia" w:asciiTheme="minorEastAsia" w:hAnsiTheme="minorEastAsia" w:eastAsiaTheme="minorEastAsia" w:cstheme="minorEastAsia"/>
          <w:color w:val="auto"/>
          <w:sz w:val="22"/>
          <w:szCs w:val="22"/>
          <w:u w:val="single"/>
        </w:rPr>
        <w:t xml:space="preserve">  监理合同、招标文件、投标文件</w:t>
      </w:r>
      <w:r>
        <w:rPr>
          <w:rFonts w:hint="eastAsia" w:asciiTheme="minorEastAsia" w:hAnsiTheme="minorEastAsia" w:eastAsiaTheme="minorEastAsia" w:cstheme="minorEastAsia"/>
          <w:color w:val="auto"/>
          <w:sz w:val="22"/>
          <w:szCs w:val="22"/>
        </w:rPr>
        <w:t>。</w:t>
      </w:r>
    </w:p>
    <w:p w14:paraId="0D927190">
      <w:pPr>
        <w:adjustRightInd w:val="0"/>
        <w:snapToGrid w:val="0"/>
        <w:spacing w:line="360" w:lineRule="auto"/>
        <w:outlineLvl w:val="9"/>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2. 监理人义务</w:t>
      </w:r>
    </w:p>
    <w:p w14:paraId="1675CFB5">
      <w:pPr>
        <w:adjustRightInd w:val="0"/>
        <w:snapToGrid w:val="0"/>
        <w:spacing w:line="360" w:lineRule="auto"/>
        <w:ind w:firstLine="215" w:firstLineChars="98"/>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2.1 监理的范围和</w:t>
      </w:r>
      <w:r>
        <w:rPr>
          <w:rFonts w:hint="eastAsia" w:asciiTheme="minorEastAsia" w:hAnsiTheme="minorEastAsia" w:eastAsiaTheme="minorEastAsia" w:cstheme="minorEastAsia"/>
          <w:bCs/>
          <w:color w:val="auto"/>
          <w:sz w:val="22"/>
          <w:szCs w:val="22"/>
        </w:rPr>
        <w:t>内容</w:t>
      </w:r>
    </w:p>
    <w:p w14:paraId="35D7733A">
      <w:pPr>
        <w:adjustRightInd w:val="0"/>
        <w:snapToGrid w:val="0"/>
        <w:spacing w:line="360" w:lineRule="auto"/>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2.1.1 监理范围包括：</w:t>
      </w:r>
      <w:r>
        <w:rPr>
          <w:rFonts w:hint="eastAsia" w:asciiTheme="minorEastAsia" w:hAnsiTheme="minorEastAsia" w:eastAsiaTheme="minorEastAsia" w:cstheme="minorEastAsia"/>
          <w:color w:val="auto"/>
          <w:sz w:val="22"/>
          <w:szCs w:val="22"/>
          <w:u w:val="single"/>
        </w:rPr>
        <w:t xml:space="preserve">  本工程施工阶段的全过程监理服务和缺陷责任期的监理服务   </w:t>
      </w:r>
      <w:r>
        <w:rPr>
          <w:rFonts w:hint="eastAsia" w:asciiTheme="minorEastAsia" w:hAnsiTheme="minorEastAsia" w:eastAsiaTheme="minorEastAsia" w:cstheme="minorEastAsia"/>
          <w:color w:val="auto"/>
          <w:sz w:val="22"/>
          <w:szCs w:val="22"/>
        </w:rPr>
        <w:t>。</w:t>
      </w:r>
    </w:p>
    <w:p w14:paraId="1532EDF8">
      <w:pPr>
        <w:adjustRightInd w:val="0"/>
        <w:snapToGrid w:val="0"/>
        <w:spacing w:line="360" w:lineRule="auto"/>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2.1.2 监理工作内容还包括：</w:t>
      </w:r>
      <w:r>
        <w:rPr>
          <w:rFonts w:hint="eastAsia" w:asciiTheme="minorEastAsia" w:hAnsiTheme="minorEastAsia" w:eastAsiaTheme="minorEastAsia" w:cstheme="minorEastAsia"/>
          <w:color w:val="auto"/>
          <w:sz w:val="22"/>
          <w:szCs w:val="22"/>
          <w:u w:val="single"/>
        </w:rPr>
        <w:t xml:space="preserve"> 按通用条件执行     </w:t>
      </w:r>
      <w:r>
        <w:rPr>
          <w:rFonts w:hint="eastAsia" w:asciiTheme="minorEastAsia" w:hAnsiTheme="minorEastAsia" w:eastAsiaTheme="minorEastAsia" w:cstheme="minorEastAsia"/>
          <w:color w:val="auto"/>
          <w:sz w:val="22"/>
          <w:szCs w:val="22"/>
        </w:rPr>
        <w:t>。</w:t>
      </w:r>
    </w:p>
    <w:p w14:paraId="0F2BEFC4">
      <w:pPr>
        <w:spacing w:line="360" w:lineRule="auto"/>
        <w:ind w:firstLine="215" w:firstLineChars="98"/>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2.2 监理与相关服务依据</w:t>
      </w:r>
    </w:p>
    <w:p w14:paraId="2B37BB66">
      <w:pPr>
        <w:adjustRightInd w:val="0"/>
        <w:snapToGrid w:val="0"/>
        <w:spacing w:line="360" w:lineRule="auto"/>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2.2.1 监理依据包括：</w:t>
      </w:r>
      <w:r>
        <w:rPr>
          <w:rFonts w:hint="eastAsia" w:asciiTheme="minorEastAsia" w:hAnsiTheme="minorEastAsia" w:eastAsiaTheme="minorEastAsia" w:cstheme="minorEastAsia"/>
          <w:color w:val="auto"/>
          <w:sz w:val="22"/>
          <w:szCs w:val="22"/>
          <w:u w:val="single"/>
        </w:rPr>
        <w:t xml:space="preserve">  重庆市现行的有关工程建设和工程建设监理的法律、法规   </w:t>
      </w:r>
      <w:r>
        <w:rPr>
          <w:rFonts w:hint="eastAsia" w:asciiTheme="minorEastAsia" w:hAnsiTheme="minorEastAsia" w:eastAsiaTheme="minorEastAsia" w:cstheme="minorEastAsia"/>
          <w:color w:val="auto"/>
          <w:sz w:val="22"/>
          <w:szCs w:val="22"/>
        </w:rPr>
        <w:t>。</w:t>
      </w:r>
    </w:p>
    <w:p w14:paraId="1956CEDE">
      <w:pPr>
        <w:adjustRightInd w:val="0"/>
        <w:snapToGrid w:val="0"/>
        <w:spacing w:line="360" w:lineRule="auto"/>
        <w:ind w:firstLine="440" w:firstLineChars="200"/>
        <w:outlineLvl w:val="9"/>
        <w:rPr>
          <w:rFonts w:hint="eastAsia" w:asciiTheme="minorEastAsia" w:hAnsiTheme="minorEastAsia" w:eastAsiaTheme="minorEastAsia" w:cstheme="minorEastAsia"/>
          <w:dstrike/>
          <w:color w:val="auto"/>
          <w:sz w:val="22"/>
          <w:szCs w:val="22"/>
        </w:rPr>
      </w:pPr>
      <w:r>
        <w:rPr>
          <w:rFonts w:hint="eastAsia" w:asciiTheme="minorEastAsia" w:hAnsiTheme="minorEastAsia" w:eastAsiaTheme="minorEastAsia" w:cstheme="minorEastAsia"/>
          <w:color w:val="auto"/>
          <w:sz w:val="22"/>
          <w:szCs w:val="22"/>
        </w:rPr>
        <w:t>2.2.2 相关服务依据包括：</w:t>
      </w:r>
      <w:r>
        <w:rPr>
          <w:rFonts w:hint="eastAsia" w:asciiTheme="minorEastAsia" w:hAnsiTheme="minorEastAsia" w:eastAsiaTheme="minorEastAsia" w:cstheme="minorEastAsia"/>
          <w:color w:val="auto"/>
          <w:sz w:val="22"/>
          <w:szCs w:val="22"/>
          <w:u w:val="single"/>
        </w:rPr>
        <w:t xml:space="preserve">政府批准的该项目建设的有关文件、施工图等  </w:t>
      </w:r>
      <w:r>
        <w:rPr>
          <w:rFonts w:hint="eastAsia" w:asciiTheme="minorEastAsia" w:hAnsiTheme="minorEastAsia" w:eastAsiaTheme="minorEastAsia" w:cstheme="minorEastAsia"/>
          <w:color w:val="auto"/>
          <w:sz w:val="22"/>
          <w:szCs w:val="22"/>
        </w:rPr>
        <w:t>。</w:t>
      </w:r>
    </w:p>
    <w:p w14:paraId="1D342186">
      <w:pPr>
        <w:spacing w:line="360" w:lineRule="auto"/>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 xml:space="preserve"> 2.3</w:t>
      </w:r>
      <w:r>
        <w:rPr>
          <w:rFonts w:hint="eastAsia" w:asciiTheme="minorEastAsia" w:hAnsiTheme="minorEastAsia" w:eastAsiaTheme="minorEastAsia" w:cstheme="minorEastAsia"/>
          <w:color w:val="auto"/>
          <w:kern w:val="0"/>
          <w:sz w:val="22"/>
          <w:szCs w:val="22"/>
        </w:rPr>
        <w:t>项目监理机构和人员</w:t>
      </w:r>
    </w:p>
    <w:p w14:paraId="47A87E6D">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 xml:space="preserve">2.3.4 </w:t>
      </w:r>
      <w:r>
        <w:rPr>
          <w:rFonts w:hint="eastAsia" w:asciiTheme="minorEastAsia" w:hAnsiTheme="minorEastAsia" w:eastAsiaTheme="minorEastAsia" w:cstheme="minorEastAsia"/>
          <w:color w:val="auto"/>
          <w:kern w:val="0"/>
          <w:sz w:val="22"/>
          <w:szCs w:val="22"/>
        </w:rPr>
        <w:t>更换监理人员的其他情形：</w:t>
      </w:r>
      <w:r>
        <w:rPr>
          <w:rFonts w:hint="eastAsia" w:asciiTheme="minorEastAsia" w:hAnsiTheme="minorEastAsia" w:eastAsiaTheme="minorEastAsia" w:cstheme="minorEastAsia"/>
          <w:color w:val="auto"/>
          <w:kern w:val="0"/>
          <w:sz w:val="22"/>
          <w:szCs w:val="22"/>
          <w:u w:val="single"/>
        </w:rPr>
        <w:t xml:space="preserve"> 无   </w:t>
      </w:r>
      <w:r>
        <w:rPr>
          <w:rFonts w:hint="eastAsia" w:asciiTheme="minorEastAsia" w:hAnsiTheme="minorEastAsia" w:eastAsiaTheme="minorEastAsia" w:cstheme="minorEastAsia"/>
          <w:color w:val="auto"/>
          <w:kern w:val="0"/>
          <w:sz w:val="22"/>
          <w:szCs w:val="22"/>
        </w:rPr>
        <w:t>。</w:t>
      </w:r>
    </w:p>
    <w:p w14:paraId="6FFDA0B7">
      <w:pPr>
        <w:spacing w:line="360" w:lineRule="auto"/>
        <w:ind w:firstLine="215" w:firstLineChars="98"/>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 xml:space="preserve">2.4 </w:t>
      </w:r>
      <w:r>
        <w:rPr>
          <w:rFonts w:hint="eastAsia" w:asciiTheme="minorEastAsia" w:hAnsiTheme="minorEastAsia" w:eastAsiaTheme="minorEastAsia" w:cstheme="minorEastAsia"/>
          <w:color w:val="auto"/>
          <w:kern w:val="0"/>
          <w:sz w:val="22"/>
          <w:szCs w:val="22"/>
        </w:rPr>
        <w:t>履行职责</w:t>
      </w:r>
    </w:p>
    <w:p w14:paraId="20785243">
      <w:pPr>
        <w:adjustRightInd w:val="0"/>
        <w:snapToGrid w:val="0"/>
        <w:spacing w:line="360" w:lineRule="auto"/>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2.4.3 对监理人的授权范围：</w:t>
      </w:r>
    </w:p>
    <w:p w14:paraId="2CEDC42F">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在涉及工程延期</w:t>
      </w:r>
      <w:r>
        <w:rPr>
          <w:rFonts w:hint="eastAsia" w:asciiTheme="minorEastAsia" w:hAnsiTheme="minorEastAsia" w:eastAsiaTheme="minorEastAsia" w:cstheme="minorEastAsia"/>
          <w:color w:val="auto"/>
          <w:sz w:val="22"/>
          <w:szCs w:val="22"/>
          <w:u w:val="single"/>
        </w:rPr>
        <w:t xml:space="preserve">   /   </w:t>
      </w:r>
      <w:r>
        <w:rPr>
          <w:rFonts w:hint="eastAsia" w:asciiTheme="minorEastAsia" w:hAnsiTheme="minorEastAsia" w:eastAsiaTheme="minorEastAsia" w:cstheme="minorEastAsia"/>
          <w:color w:val="auto"/>
          <w:sz w:val="22"/>
          <w:szCs w:val="22"/>
        </w:rPr>
        <w:t>天内和（或）金额</w:t>
      </w:r>
      <w:r>
        <w:rPr>
          <w:rFonts w:hint="eastAsia" w:asciiTheme="minorEastAsia" w:hAnsiTheme="minorEastAsia" w:eastAsiaTheme="minorEastAsia" w:cstheme="minorEastAsia"/>
          <w:color w:val="auto"/>
          <w:sz w:val="22"/>
          <w:szCs w:val="22"/>
          <w:u w:val="single"/>
        </w:rPr>
        <w:t xml:space="preserve">    /   </w:t>
      </w:r>
      <w:r>
        <w:rPr>
          <w:rFonts w:hint="eastAsia" w:asciiTheme="minorEastAsia" w:hAnsiTheme="minorEastAsia" w:eastAsiaTheme="minorEastAsia" w:cstheme="minorEastAsia"/>
          <w:color w:val="auto"/>
          <w:sz w:val="22"/>
          <w:szCs w:val="22"/>
        </w:rPr>
        <w:t>万元内的变更，监理人不需请示委托人即可向承包人发布变更通知。</w:t>
      </w:r>
    </w:p>
    <w:p w14:paraId="4EF3A03F">
      <w:pPr>
        <w:adjustRightInd w:val="0"/>
        <w:snapToGrid w:val="0"/>
        <w:spacing w:line="360" w:lineRule="auto"/>
        <w:ind w:firstLine="330" w:firstLineChars="15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kern w:val="0"/>
          <w:sz w:val="22"/>
          <w:szCs w:val="22"/>
        </w:rPr>
        <w:t>2.4.4 监理人有权要求承包人调换其人员</w:t>
      </w:r>
      <w:r>
        <w:rPr>
          <w:rFonts w:hint="eastAsia" w:asciiTheme="minorEastAsia" w:hAnsiTheme="minorEastAsia" w:eastAsiaTheme="minorEastAsia" w:cstheme="minorEastAsia"/>
          <w:color w:val="auto"/>
          <w:sz w:val="22"/>
          <w:szCs w:val="22"/>
        </w:rPr>
        <w:t>的限制条件：</w:t>
      </w:r>
      <w:r>
        <w:rPr>
          <w:rFonts w:hint="eastAsia" w:asciiTheme="minorEastAsia" w:hAnsiTheme="minorEastAsia" w:eastAsiaTheme="minorEastAsia" w:cstheme="minorEastAsia"/>
          <w:color w:val="auto"/>
          <w:sz w:val="22"/>
          <w:szCs w:val="22"/>
          <w:u w:val="single"/>
        </w:rPr>
        <w:t>当要求承包人的项目经理、技术负责人调换时，应书面报委托人同意后下发相关指令</w:t>
      </w:r>
      <w:r>
        <w:rPr>
          <w:rFonts w:hint="eastAsia" w:asciiTheme="minorEastAsia" w:hAnsiTheme="minorEastAsia" w:eastAsiaTheme="minorEastAsia" w:cstheme="minorEastAsia"/>
          <w:color w:val="auto"/>
          <w:sz w:val="22"/>
          <w:szCs w:val="22"/>
        </w:rPr>
        <w:t>。</w:t>
      </w:r>
    </w:p>
    <w:p w14:paraId="4D247B6B">
      <w:pPr>
        <w:adjustRightInd w:val="0"/>
        <w:snapToGrid w:val="0"/>
        <w:spacing w:line="360" w:lineRule="auto"/>
        <w:ind w:firstLine="110" w:firstLineChars="5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kern w:val="0"/>
          <w:sz w:val="22"/>
          <w:szCs w:val="22"/>
        </w:rPr>
        <w:t xml:space="preserve">2.5 </w:t>
      </w:r>
      <w:r>
        <w:rPr>
          <w:rFonts w:hint="eastAsia" w:asciiTheme="minorEastAsia" w:hAnsiTheme="minorEastAsia" w:eastAsiaTheme="minorEastAsia" w:cstheme="minorEastAsia"/>
          <w:color w:val="auto"/>
          <w:sz w:val="22"/>
          <w:szCs w:val="22"/>
        </w:rPr>
        <w:t>提交</w:t>
      </w:r>
      <w:r>
        <w:rPr>
          <w:rFonts w:hint="eastAsia" w:asciiTheme="minorEastAsia" w:hAnsiTheme="minorEastAsia" w:eastAsiaTheme="minorEastAsia" w:cstheme="minorEastAsia"/>
          <w:color w:val="auto"/>
          <w:kern w:val="0"/>
          <w:sz w:val="22"/>
          <w:szCs w:val="22"/>
        </w:rPr>
        <w:t>报告</w:t>
      </w:r>
    </w:p>
    <w:p w14:paraId="13578329">
      <w:pPr>
        <w:adjustRightInd w:val="0"/>
        <w:snapToGrid w:val="0"/>
        <w:spacing w:line="360" w:lineRule="auto"/>
        <w:ind w:firstLine="525"/>
        <w:outlineLvl w:val="9"/>
        <w:rPr>
          <w:rFonts w:hint="eastAsia" w:asciiTheme="minorEastAsia" w:hAnsiTheme="minorEastAsia" w:eastAsiaTheme="minorEastAsia" w:cstheme="minorEastAsia"/>
          <w:color w:val="auto"/>
          <w:sz w:val="22"/>
          <w:szCs w:val="22"/>
          <w:u w:val="single"/>
        </w:rPr>
      </w:pPr>
      <w:r>
        <w:rPr>
          <w:rFonts w:hint="eastAsia" w:asciiTheme="minorEastAsia" w:hAnsiTheme="minorEastAsia" w:eastAsiaTheme="minorEastAsia" w:cstheme="minorEastAsia"/>
          <w:color w:val="auto"/>
          <w:sz w:val="22"/>
          <w:szCs w:val="22"/>
        </w:rPr>
        <w:t>监理人应提交报告的种类(</w:t>
      </w:r>
      <w:r>
        <w:rPr>
          <w:rFonts w:hint="eastAsia" w:asciiTheme="minorEastAsia" w:hAnsiTheme="minorEastAsia" w:eastAsiaTheme="minorEastAsia" w:cstheme="minorEastAsia"/>
          <w:color w:val="auto"/>
          <w:kern w:val="0"/>
          <w:sz w:val="22"/>
          <w:szCs w:val="22"/>
        </w:rPr>
        <w:t>包括监理规划、监理月报及约定的专项报告)</w:t>
      </w:r>
      <w:r>
        <w:rPr>
          <w:rFonts w:hint="eastAsia" w:asciiTheme="minorEastAsia" w:hAnsiTheme="minorEastAsia" w:eastAsiaTheme="minorEastAsia" w:cstheme="minorEastAsia"/>
          <w:color w:val="auto"/>
          <w:sz w:val="22"/>
          <w:szCs w:val="22"/>
        </w:rPr>
        <w:t>、时间和份数</w:t>
      </w:r>
      <w:r>
        <w:rPr>
          <w:rFonts w:hint="eastAsia" w:asciiTheme="minorEastAsia" w:hAnsiTheme="minorEastAsia" w:eastAsiaTheme="minorEastAsia" w:cstheme="minorEastAsia"/>
          <w:color w:val="auto"/>
          <w:kern w:val="0"/>
          <w:sz w:val="22"/>
          <w:szCs w:val="22"/>
        </w:rPr>
        <w:t>：</w:t>
      </w:r>
      <w:r>
        <w:rPr>
          <w:rFonts w:hint="eastAsia" w:asciiTheme="minorEastAsia" w:hAnsiTheme="minorEastAsia" w:eastAsiaTheme="minorEastAsia" w:cstheme="minorEastAsia"/>
          <w:color w:val="auto"/>
          <w:sz w:val="22"/>
          <w:szCs w:val="22"/>
          <w:u w:val="single"/>
        </w:rPr>
        <w:t xml:space="preserve">  在领取图纸后十五天内提交监理规划三份。</w:t>
      </w:r>
    </w:p>
    <w:p w14:paraId="14BCD73B">
      <w:pPr>
        <w:spacing w:line="360" w:lineRule="auto"/>
        <w:outlineLvl w:val="9"/>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 xml:space="preserve"> 2.7 使用委托人的财产</w:t>
      </w:r>
    </w:p>
    <w:p w14:paraId="76F5FA34">
      <w:pPr>
        <w:spacing w:line="360" w:lineRule="auto"/>
        <w:outlineLvl w:val="9"/>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sz w:val="22"/>
          <w:szCs w:val="22"/>
        </w:rPr>
        <w:t>附录B中由委托人无偿提供的房屋、设备的所有权属于：</w:t>
      </w:r>
      <w:r>
        <w:rPr>
          <w:rFonts w:hint="eastAsia" w:asciiTheme="minorEastAsia" w:hAnsiTheme="minorEastAsia" w:eastAsiaTheme="minorEastAsia" w:cstheme="minorEastAsia"/>
          <w:color w:val="auto"/>
          <w:sz w:val="22"/>
          <w:szCs w:val="22"/>
          <w:u w:val="single"/>
        </w:rPr>
        <w:t>本项目不提供房屋及设备</w:t>
      </w:r>
      <w:r>
        <w:rPr>
          <w:rFonts w:hint="eastAsia" w:asciiTheme="minorEastAsia" w:hAnsiTheme="minorEastAsia" w:eastAsiaTheme="minorEastAsia" w:cstheme="minorEastAsia"/>
          <w:color w:val="auto"/>
          <w:sz w:val="22"/>
          <w:szCs w:val="22"/>
        </w:rPr>
        <w:t>。</w:t>
      </w:r>
    </w:p>
    <w:p w14:paraId="5F73A531">
      <w:pPr>
        <w:spacing w:line="360" w:lineRule="auto"/>
        <w:ind w:firstLine="440" w:firstLineChars="200"/>
        <w:outlineLvl w:val="9"/>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sz w:val="22"/>
          <w:szCs w:val="22"/>
        </w:rPr>
        <w:t>监理人应在本合同终止后</w:t>
      </w:r>
      <w:r>
        <w:rPr>
          <w:rFonts w:hint="eastAsia" w:asciiTheme="minorEastAsia" w:hAnsiTheme="minorEastAsia" w:eastAsiaTheme="minorEastAsia" w:cstheme="minorEastAsia"/>
          <w:color w:val="auto"/>
          <w:sz w:val="22"/>
          <w:szCs w:val="22"/>
          <w:u w:val="single"/>
        </w:rPr>
        <w:t xml:space="preserve"> ／</w:t>
      </w:r>
      <w:r>
        <w:rPr>
          <w:rFonts w:hint="eastAsia" w:asciiTheme="minorEastAsia" w:hAnsiTheme="minorEastAsia" w:eastAsiaTheme="minorEastAsia" w:cstheme="minorEastAsia"/>
          <w:color w:val="auto"/>
          <w:sz w:val="22"/>
          <w:szCs w:val="22"/>
        </w:rPr>
        <w:t>天内移交委托人无偿提供的房屋、设备，移交的时间和方式为：</w:t>
      </w:r>
      <w:r>
        <w:rPr>
          <w:rFonts w:hint="eastAsia" w:asciiTheme="minorEastAsia" w:hAnsiTheme="minorEastAsia" w:eastAsiaTheme="minorEastAsia" w:cstheme="minorEastAsia"/>
          <w:color w:val="auto"/>
          <w:sz w:val="22"/>
          <w:szCs w:val="22"/>
          <w:u w:val="single"/>
        </w:rPr>
        <w:t xml:space="preserve">／  </w:t>
      </w:r>
      <w:r>
        <w:rPr>
          <w:rFonts w:hint="eastAsia" w:asciiTheme="minorEastAsia" w:hAnsiTheme="minorEastAsia" w:eastAsiaTheme="minorEastAsia" w:cstheme="minorEastAsia"/>
          <w:color w:val="auto"/>
          <w:sz w:val="22"/>
          <w:szCs w:val="22"/>
        </w:rPr>
        <w:t>。</w:t>
      </w:r>
    </w:p>
    <w:p w14:paraId="37AE8B44">
      <w:pPr>
        <w:adjustRightInd w:val="0"/>
        <w:snapToGrid w:val="0"/>
        <w:spacing w:line="360" w:lineRule="auto"/>
        <w:outlineLvl w:val="9"/>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kern w:val="0"/>
          <w:sz w:val="22"/>
          <w:szCs w:val="22"/>
        </w:rPr>
        <w:t xml:space="preserve">3. 委托人义务  </w:t>
      </w:r>
    </w:p>
    <w:p w14:paraId="5C3E3760">
      <w:pPr>
        <w:snapToGrid w:val="0"/>
        <w:spacing w:line="360" w:lineRule="auto"/>
        <w:ind w:firstLine="220" w:firstLineChars="1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kern w:val="0"/>
          <w:sz w:val="22"/>
          <w:szCs w:val="22"/>
        </w:rPr>
        <w:t>3.1委托人代表</w:t>
      </w:r>
    </w:p>
    <w:p w14:paraId="606DA8D3">
      <w:pPr>
        <w:adjustRightInd w:val="0"/>
        <w:snapToGrid w:val="0"/>
        <w:spacing w:line="360" w:lineRule="auto"/>
        <w:ind w:firstLine="440" w:firstLineChars="200"/>
        <w:outlineLvl w:val="9"/>
        <w:rPr>
          <w:rFonts w:hint="eastAsia" w:asciiTheme="minorEastAsia" w:hAnsiTheme="minorEastAsia" w:eastAsiaTheme="minorEastAsia" w:cstheme="minorEastAsia"/>
          <w:color w:val="auto"/>
          <w:sz w:val="22"/>
          <w:szCs w:val="22"/>
          <w:u w:val="single"/>
        </w:rPr>
      </w:pPr>
      <w:r>
        <w:rPr>
          <w:rFonts w:hint="eastAsia" w:asciiTheme="minorEastAsia" w:hAnsiTheme="minorEastAsia" w:eastAsiaTheme="minorEastAsia" w:cstheme="minorEastAsia"/>
          <w:color w:val="auto"/>
          <w:sz w:val="22"/>
          <w:szCs w:val="22"/>
        </w:rPr>
        <w:t>委托人代表为：。</w:t>
      </w:r>
    </w:p>
    <w:p w14:paraId="75400C72">
      <w:pPr>
        <w:adjustRightInd w:val="0"/>
        <w:snapToGrid w:val="0"/>
        <w:spacing w:line="360" w:lineRule="auto"/>
        <w:ind w:firstLine="215" w:firstLineChars="98"/>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3.2答复</w:t>
      </w:r>
    </w:p>
    <w:p w14:paraId="32D0B5CB">
      <w:pPr>
        <w:adjustRightInd w:val="0"/>
        <w:snapToGrid w:val="0"/>
        <w:spacing w:line="360" w:lineRule="auto"/>
        <w:ind w:firstLine="440" w:firstLineChars="20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委托人同意在</w:t>
      </w:r>
      <w:r>
        <w:rPr>
          <w:rFonts w:hint="eastAsia" w:asciiTheme="minorEastAsia" w:hAnsiTheme="minorEastAsia" w:eastAsiaTheme="minorEastAsia" w:cstheme="minorEastAsia"/>
          <w:color w:val="auto"/>
          <w:sz w:val="22"/>
          <w:szCs w:val="22"/>
          <w:u w:val="single"/>
        </w:rPr>
        <w:t xml:space="preserve">  14 </w:t>
      </w:r>
      <w:r>
        <w:rPr>
          <w:rFonts w:hint="eastAsia" w:asciiTheme="minorEastAsia" w:hAnsiTheme="minorEastAsia" w:eastAsiaTheme="minorEastAsia" w:cstheme="minorEastAsia"/>
          <w:color w:val="auto"/>
          <w:sz w:val="22"/>
          <w:szCs w:val="22"/>
        </w:rPr>
        <w:t>天内，对监理人书面提交并要求做出决定的事宜给予书面答复。</w:t>
      </w:r>
    </w:p>
    <w:p w14:paraId="73FC6412">
      <w:pPr>
        <w:snapToGrid w:val="0"/>
        <w:spacing w:line="360" w:lineRule="auto"/>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4. 违约责任</w:t>
      </w:r>
    </w:p>
    <w:p w14:paraId="5026A2BF">
      <w:pPr>
        <w:spacing w:line="360" w:lineRule="auto"/>
        <w:ind w:left="280" w:leftChars="100"/>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4.1 监理人的违约责任</w:t>
      </w:r>
    </w:p>
    <w:p w14:paraId="6D4C52B2">
      <w:pPr>
        <w:adjustRightInd w:val="0"/>
        <w:snapToGrid w:val="0"/>
        <w:spacing w:line="360" w:lineRule="auto"/>
        <w:ind w:firstLine="440" w:firstLineChars="200"/>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4.1.1监理人赔偿金额按下列方法确定：</w:t>
      </w:r>
    </w:p>
    <w:p w14:paraId="26AEBD03">
      <w:pPr>
        <w:spacing w:line="480" w:lineRule="exact"/>
        <w:ind w:firstLine="440" w:firstLineChars="200"/>
        <w:rPr>
          <w:rFonts w:hint="eastAsia" w:asciiTheme="minorEastAsia" w:hAnsiTheme="minorEastAsia" w:eastAsiaTheme="minorEastAsia" w:cstheme="minorEastAsia"/>
          <w:color w:val="auto"/>
          <w:sz w:val="22"/>
          <w:szCs w:val="22"/>
          <w:u w:val="single"/>
        </w:rPr>
      </w:pPr>
      <w:r>
        <w:rPr>
          <w:rFonts w:hint="eastAsia" w:asciiTheme="minorEastAsia" w:hAnsiTheme="minorEastAsia" w:eastAsiaTheme="minorEastAsia" w:cstheme="minorEastAsia"/>
          <w:color w:val="auto"/>
          <w:sz w:val="22"/>
          <w:szCs w:val="22"/>
          <w:u w:val="single"/>
        </w:rPr>
        <w:t>4.1.1.1监理人发生下列情况，发生一次，扣减其监理报酬的3％～5％，发生三次及以上，委托人有权单方面终止合同，并令监理人立即退场，工程项目另作处理，由此造成的直接损失监理人应负责赔偿：</w:t>
      </w:r>
    </w:p>
    <w:p w14:paraId="2DDB4635">
      <w:pPr>
        <w:spacing w:line="480" w:lineRule="exact"/>
        <w:ind w:firstLine="440" w:firstLineChars="200"/>
        <w:rPr>
          <w:rFonts w:hint="eastAsia" w:asciiTheme="minorEastAsia" w:hAnsiTheme="minorEastAsia" w:eastAsiaTheme="minorEastAsia" w:cstheme="minorEastAsia"/>
          <w:color w:val="auto"/>
          <w:sz w:val="22"/>
          <w:szCs w:val="22"/>
          <w:u w:val="single"/>
        </w:rPr>
      </w:pPr>
      <w:r>
        <w:rPr>
          <w:rFonts w:hint="eastAsia" w:asciiTheme="minorEastAsia" w:hAnsiTheme="minorEastAsia" w:eastAsiaTheme="minorEastAsia" w:cstheme="minorEastAsia"/>
          <w:color w:val="auto"/>
          <w:sz w:val="22"/>
          <w:szCs w:val="22"/>
          <w:u w:val="single"/>
        </w:rPr>
        <w:t>（1）未经委托人书面同意，监理人擅自更换驻地高监的；</w:t>
      </w:r>
    </w:p>
    <w:p w14:paraId="483C88D8">
      <w:pPr>
        <w:spacing w:line="480" w:lineRule="exact"/>
        <w:ind w:firstLine="440" w:firstLineChars="200"/>
        <w:rPr>
          <w:rFonts w:hint="eastAsia" w:asciiTheme="minorEastAsia" w:hAnsiTheme="minorEastAsia" w:eastAsiaTheme="minorEastAsia" w:cstheme="minorEastAsia"/>
          <w:color w:val="auto"/>
          <w:sz w:val="22"/>
          <w:szCs w:val="22"/>
          <w:u w:val="single"/>
        </w:rPr>
      </w:pPr>
      <w:r>
        <w:rPr>
          <w:rFonts w:hint="eastAsia" w:asciiTheme="minorEastAsia" w:hAnsiTheme="minorEastAsia" w:eastAsiaTheme="minorEastAsia" w:cstheme="minorEastAsia"/>
          <w:color w:val="auto"/>
          <w:sz w:val="22"/>
          <w:szCs w:val="22"/>
          <w:u w:val="single"/>
        </w:rPr>
        <w:t>（2）项目驻地高监未常驻现场的（每月驻地时间不少于20天）；</w:t>
      </w:r>
    </w:p>
    <w:p w14:paraId="0D12D63C">
      <w:pPr>
        <w:spacing w:line="480" w:lineRule="exact"/>
        <w:ind w:firstLine="440" w:firstLineChars="200"/>
        <w:rPr>
          <w:rFonts w:hint="eastAsia" w:asciiTheme="minorEastAsia" w:hAnsiTheme="minorEastAsia" w:eastAsiaTheme="minorEastAsia" w:cstheme="minorEastAsia"/>
          <w:color w:val="auto"/>
          <w:sz w:val="22"/>
          <w:szCs w:val="22"/>
          <w:u w:val="single"/>
        </w:rPr>
      </w:pPr>
      <w:r>
        <w:rPr>
          <w:rFonts w:hint="eastAsia" w:asciiTheme="minorEastAsia" w:hAnsiTheme="minorEastAsia" w:eastAsiaTheme="minorEastAsia" w:cstheme="minorEastAsia"/>
          <w:color w:val="auto"/>
          <w:sz w:val="22"/>
          <w:szCs w:val="22"/>
          <w:u w:val="single"/>
        </w:rPr>
        <w:t>4.1.1.2监理人出现下列情况之一的，每发生一次扣减其监理报酬500元，发生三次及以上，委托人有权单方面终止合同，并令监理人立即退场，工程项目另作处理，由此造成的直接损失监理人应负责赔偿：</w:t>
      </w:r>
    </w:p>
    <w:p w14:paraId="50308E61">
      <w:pPr>
        <w:spacing w:line="480" w:lineRule="exact"/>
        <w:ind w:firstLine="440" w:firstLineChars="200"/>
        <w:rPr>
          <w:rFonts w:hint="eastAsia" w:asciiTheme="minorEastAsia" w:hAnsiTheme="minorEastAsia" w:eastAsiaTheme="minorEastAsia" w:cstheme="minorEastAsia"/>
          <w:color w:val="auto"/>
          <w:sz w:val="22"/>
          <w:szCs w:val="22"/>
          <w:u w:val="single"/>
        </w:rPr>
      </w:pPr>
      <w:r>
        <w:rPr>
          <w:rFonts w:hint="eastAsia" w:asciiTheme="minorEastAsia" w:hAnsiTheme="minorEastAsia" w:eastAsiaTheme="minorEastAsia" w:cstheme="minorEastAsia"/>
          <w:color w:val="auto"/>
          <w:sz w:val="22"/>
          <w:szCs w:val="22"/>
          <w:u w:val="single"/>
        </w:rPr>
        <w:t>（1）监理人派驻现场的监理人员不能满足工程监理需求；</w:t>
      </w:r>
    </w:p>
    <w:p w14:paraId="7933E913">
      <w:pPr>
        <w:spacing w:line="480" w:lineRule="exact"/>
        <w:ind w:firstLine="440" w:firstLineChars="200"/>
        <w:rPr>
          <w:rFonts w:hint="eastAsia" w:asciiTheme="minorEastAsia" w:hAnsiTheme="minorEastAsia" w:eastAsiaTheme="minorEastAsia" w:cstheme="minorEastAsia"/>
          <w:color w:val="auto"/>
          <w:sz w:val="22"/>
          <w:szCs w:val="22"/>
          <w:u w:val="single"/>
        </w:rPr>
      </w:pPr>
      <w:r>
        <w:rPr>
          <w:rFonts w:hint="eastAsia" w:asciiTheme="minorEastAsia" w:hAnsiTheme="minorEastAsia" w:eastAsiaTheme="minorEastAsia" w:cstheme="minorEastAsia"/>
          <w:color w:val="auto"/>
          <w:sz w:val="22"/>
          <w:szCs w:val="22"/>
          <w:u w:val="single"/>
        </w:rPr>
        <w:t>（2）监理人派驻现场的监理人员不能有效履行职责，在委托人发出书面更换通知后7日内不更换人员的；</w:t>
      </w:r>
    </w:p>
    <w:p w14:paraId="3CFB6C71">
      <w:pPr>
        <w:spacing w:line="480" w:lineRule="exact"/>
        <w:ind w:firstLine="440" w:firstLineChars="200"/>
        <w:rPr>
          <w:rFonts w:hint="eastAsia" w:asciiTheme="minorEastAsia" w:hAnsiTheme="minorEastAsia" w:eastAsiaTheme="minorEastAsia" w:cstheme="minorEastAsia"/>
          <w:color w:val="auto"/>
          <w:sz w:val="22"/>
          <w:szCs w:val="22"/>
          <w:u w:val="single"/>
        </w:rPr>
      </w:pPr>
      <w:r>
        <w:rPr>
          <w:rFonts w:hint="eastAsia" w:asciiTheme="minorEastAsia" w:hAnsiTheme="minorEastAsia" w:eastAsiaTheme="minorEastAsia" w:cstheme="minorEastAsia"/>
          <w:color w:val="auto"/>
          <w:sz w:val="22"/>
          <w:szCs w:val="22"/>
          <w:u w:val="single"/>
        </w:rPr>
        <w:t>（3）未经委托人同意，擅自更换现场专监、监理员；</w:t>
      </w:r>
    </w:p>
    <w:p w14:paraId="69B91D89">
      <w:pPr>
        <w:spacing w:line="480" w:lineRule="exact"/>
        <w:ind w:firstLine="440" w:firstLineChars="200"/>
        <w:rPr>
          <w:rFonts w:hint="eastAsia" w:asciiTheme="minorEastAsia" w:hAnsiTheme="minorEastAsia" w:eastAsiaTheme="minorEastAsia" w:cstheme="minorEastAsia"/>
          <w:color w:val="auto"/>
          <w:sz w:val="22"/>
          <w:szCs w:val="22"/>
          <w:u w:val="single"/>
        </w:rPr>
      </w:pPr>
      <w:r>
        <w:rPr>
          <w:rFonts w:hint="eastAsia" w:asciiTheme="minorEastAsia" w:hAnsiTheme="minorEastAsia" w:eastAsiaTheme="minorEastAsia" w:cstheme="minorEastAsia"/>
          <w:color w:val="auto"/>
          <w:sz w:val="22"/>
          <w:szCs w:val="22"/>
          <w:u w:val="single"/>
        </w:rPr>
        <w:t>（4）监理工程师不认真行使委托人委托的权利的。</w:t>
      </w:r>
    </w:p>
    <w:p w14:paraId="6D9FE10C">
      <w:pPr>
        <w:spacing w:line="480" w:lineRule="exact"/>
        <w:ind w:firstLine="440" w:firstLineChars="200"/>
        <w:rPr>
          <w:rFonts w:hint="eastAsia" w:asciiTheme="minorEastAsia" w:hAnsiTheme="minorEastAsia" w:eastAsiaTheme="minorEastAsia" w:cstheme="minorEastAsia"/>
          <w:color w:val="auto"/>
          <w:sz w:val="22"/>
          <w:szCs w:val="22"/>
          <w:u w:val="single"/>
        </w:rPr>
      </w:pPr>
      <w:r>
        <w:rPr>
          <w:rFonts w:hint="eastAsia" w:asciiTheme="minorEastAsia" w:hAnsiTheme="minorEastAsia" w:eastAsiaTheme="minorEastAsia" w:cstheme="minorEastAsia"/>
          <w:color w:val="auto"/>
          <w:sz w:val="22"/>
          <w:szCs w:val="22"/>
          <w:u w:val="single"/>
        </w:rPr>
        <w:t>4.1.1.3监理人不督促、不协调承包人按合同工期完成施工任务，或因监理人其它自身原因造成本工程不能按施工合同约定的竣工日期交付使用的，每延误一天按500元/天处罚。</w:t>
      </w:r>
    </w:p>
    <w:p w14:paraId="786FBFA7">
      <w:pPr>
        <w:spacing w:line="480" w:lineRule="exact"/>
        <w:ind w:firstLine="440" w:firstLineChars="200"/>
        <w:rPr>
          <w:rFonts w:hint="eastAsia" w:asciiTheme="minorEastAsia" w:hAnsiTheme="minorEastAsia" w:eastAsiaTheme="minorEastAsia" w:cstheme="minorEastAsia"/>
          <w:color w:val="auto"/>
          <w:sz w:val="22"/>
          <w:szCs w:val="22"/>
          <w:u w:val="single"/>
        </w:rPr>
      </w:pPr>
      <w:r>
        <w:rPr>
          <w:rFonts w:hint="eastAsia" w:asciiTheme="minorEastAsia" w:hAnsiTheme="minorEastAsia" w:eastAsiaTheme="minorEastAsia" w:cstheme="minorEastAsia"/>
          <w:color w:val="auto"/>
          <w:sz w:val="22"/>
          <w:szCs w:val="22"/>
          <w:u w:val="single"/>
        </w:rPr>
        <w:t>4.1.1.4监理人在审查承包人的工程进度款时，不认真负责计量，造成工程款提前支付的，每次扣减监理费1000元。</w:t>
      </w:r>
    </w:p>
    <w:p w14:paraId="4037EC66">
      <w:pPr>
        <w:spacing w:line="480" w:lineRule="exact"/>
        <w:ind w:firstLine="440" w:firstLineChars="200"/>
        <w:rPr>
          <w:rFonts w:hint="eastAsia" w:asciiTheme="minorEastAsia" w:hAnsiTheme="minorEastAsia" w:eastAsiaTheme="minorEastAsia" w:cstheme="minorEastAsia"/>
          <w:color w:val="auto"/>
          <w:sz w:val="22"/>
          <w:szCs w:val="22"/>
          <w:u w:val="single"/>
        </w:rPr>
      </w:pPr>
      <w:r>
        <w:rPr>
          <w:rFonts w:hint="eastAsia" w:asciiTheme="minorEastAsia" w:hAnsiTheme="minorEastAsia" w:eastAsiaTheme="minorEastAsia" w:cstheme="minorEastAsia"/>
          <w:color w:val="auto"/>
          <w:sz w:val="22"/>
          <w:szCs w:val="22"/>
          <w:u w:val="single"/>
        </w:rPr>
        <w:t>4.1.1.5监理人在责任期内如果失职造成损失，同意按以下办法承担责任：</w:t>
      </w:r>
    </w:p>
    <w:p w14:paraId="32C901F3">
      <w:pPr>
        <w:spacing w:line="480" w:lineRule="exact"/>
        <w:ind w:firstLine="440" w:firstLineChars="200"/>
        <w:rPr>
          <w:rFonts w:hint="eastAsia" w:asciiTheme="minorEastAsia" w:hAnsiTheme="minorEastAsia" w:eastAsiaTheme="minorEastAsia" w:cstheme="minorEastAsia"/>
          <w:color w:val="auto"/>
          <w:sz w:val="22"/>
          <w:szCs w:val="22"/>
          <w:u w:val="single"/>
        </w:rPr>
      </w:pPr>
      <w:r>
        <w:rPr>
          <w:rFonts w:hint="eastAsia" w:asciiTheme="minorEastAsia" w:hAnsiTheme="minorEastAsia" w:eastAsiaTheme="minorEastAsia" w:cstheme="minorEastAsia"/>
          <w:color w:val="auto"/>
          <w:sz w:val="22"/>
          <w:szCs w:val="22"/>
          <w:u w:val="single"/>
        </w:rPr>
        <w:t xml:space="preserve">  赔偿金＝直接损失×100%</w:t>
      </w:r>
    </w:p>
    <w:p w14:paraId="3FB2DE94">
      <w:pPr>
        <w:spacing w:line="480" w:lineRule="exact"/>
        <w:ind w:firstLine="440" w:firstLineChars="200"/>
        <w:rPr>
          <w:rFonts w:hint="eastAsia" w:asciiTheme="minorEastAsia" w:hAnsiTheme="minorEastAsia" w:eastAsiaTheme="minorEastAsia" w:cstheme="minorEastAsia"/>
          <w:color w:val="auto"/>
          <w:sz w:val="22"/>
          <w:szCs w:val="22"/>
          <w:u w:val="single"/>
        </w:rPr>
      </w:pPr>
      <w:r>
        <w:rPr>
          <w:rFonts w:hint="eastAsia" w:asciiTheme="minorEastAsia" w:hAnsiTheme="minorEastAsia" w:eastAsiaTheme="minorEastAsia" w:cstheme="minorEastAsia"/>
          <w:color w:val="auto"/>
          <w:sz w:val="22"/>
          <w:szCs w:val="22"/>
          <w:u w:val="single"/>
        </w:rPr>
        <w:t>4.1.1.6监理人应在委托人授权范围内行使签证权，现场签证应严格控制，实事求是，不得与承包人串通签证，一经发现委托人将根据情况对监理人处以每次1000－2000元的罚款，情节严重的，委托人可终止合同，并追究监理人责任，监理费不予支付。</w:t>
      </w:r>
    </w:p>
    <w:p w14:paraId="037ADF41">
      <w:pPr>
        <w:adjustRightInd w:val="0"/>
        <w:snapToGrid w:val="0"/>
        <w:spacing w:line="360" w:lineRule="auto"/>
        <w:ind w:firstLine="442" w:firstLineChars="200"/>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b/>
          <w:color w:val="auto"/>
          <w:sz w:val="22"/>
          <w:szCs w:val="22"/>
          <w:u w:val="single"/>
        </w:rPr>
        <w:t>监理工程师必须严守职责，确因监理工作过错造成委托人的经济损失，根据其责任，负责赔偿造成的直接经济损失部分，赔偿金最高不超过收取的监理费。</w:t>
      </w:r>
    </w:p>
    <w:p w14:paraId="3BE70B1E">
      <w:pPr>
        <w:snapToGrid w:val="0"/>
        <w:spacing w:line="360" w:lineRule="auto"/>
        <w:ind w:firstLine="220" w:firstLineChars="100"/>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4.2 委托人的违约责任</w:t>
      </w:r>
    </w:p>
    <w:p w14:paraId="449D6C85">
      <w:pPr>
        <w:spacing w:line="360" w:lineRule="auto"/>
        <w:ind w:firstLine="440" w:firstLineChars="200"/>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sz w:val="22"/>
          <w:szCs w:val="22"/>
        </w:rPr>
        <w:t>4.2.3 委托人</w:t>
      </w:r>
      <w:r>
        <w:rPr>
          <w:rFonts w:hint="eastAsia" w:asciiTheme="minorEastAsia" w:hAnsiTheme="minorEastAsia" w:eastAsiaTheme="minorEastAsia" w:cstheme="minorEastAsia"/>
          <w:color w:val="auto"/>
          <w:kern w:val="0"/>
          <w:sz w:val="22"/>
          <w:szCs w:val="22"/>
        </w:rPr>
        <w:t>逾期付款利息按下列方法确定：</w:t>
      </w:r>
    </w:p>
    <w:p w14:paraId="51CD4F3F">
      <w:pPr>
        <w:spacing w:line="360" w:lineRule="auto"/>
        <w:ind w:firstLine="440" w:firstLineChars="20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逾期付款利息＝当期应付款总额×银行同期贷款利率×拖延支付天数</w:t>
      </w:r>
    </w:p>
    <w:p w14:paraId="5DA9CE38">
      <w:pPr>
        <w:snapToGrid w:val="0"/>
        <w:spacing w:line="360" w:lineRule="auto"/>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bCs/>
          <w:color w:val="auto"/>
          <w:sz w:val="22"/>
          <w:szCs w:val="22"/>
        </w:rPr>
        <w:t>5. 支付</w:t>
      </w:r>
    </w:p>
    <w:p w14:paraId="68EB2A0F">
      <w:pPr>
        <w:snapToGrid w:val="0"/>
        <w:spacing w:line="360" w:lineRule="auto"/>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color w:val="auto"/>
          <w:sz w:val="22"/>
          <w:szCs w:val="22"/>
        </w:rPr>
        <w:t xml:space="preserve">  5.1 </w:t>
      </w:r>
      <w:r>
        <w:rPr>
          <w:rFonts w:hint="eastAsia" w:asciiTheme="minorEastAsia" w:hAnsiTheme="minorEastAsia" w:eastAsiaTheme="minorEastAsia" w:cstheme="minorEastAsia"/>
          <w:bCs/>
          <w:color w:val="auto"/>
          <w:sz w:val="22"/>
          <w:szCs w:val="22"/>
        </w:rPr>
        <w:t>支付货币</w:t>
      </w:r>
    </w:p>
    <w:p w14:paraId="08BA9DA9">
      <w:pPr>
        <w:snapToGrid w:val="0"/>
        <w:spacing w:line="360" w:lineRule="auto"/>
        <w:ind w:firstLine="440" w:firstLineChars="20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币种为：</w:t>
      </w:r>
      <w:r>
        <w:rPr>
          <w:rFonts w:hint="eastAsia" w:asciiTheme="minorEastAsia" w:hAnsiTheme="minorEastAsia" w:eastAsiaTheme="minorEastAsia" w:cstheme="minorEastAsia"/>
          <w:color w:val="auto"/>
          <w:sz w:val="22"/>
          <w:szCs w:val="22"/>
          <w:u w:val="single"/>
        </w:rPr>
        <w:t xml:space="preserve">  人民币 </w:t>
      </w:r>
      <w:r>
        <w:rPr>
          <w:rFonts w:hint="eastAsia" w:asciiTheme="minorEastAsia" w:hAnsiTheme="minorEastAsia" w:eastAsiaTheme="minorEastAsia" w:cstheme="minorEastAsia"/>
          <w:color w:val="auto"/>
          <w:sz w:val="22"/>
          <w:szCs w:val="22"/>
        </w:rPr>
        <w:t>，比例为：</w:t>
      </w:r>
      <w:r>
        <w:rPr>
          <w:rFonts w:hint="eastAsia" w:asciiTheme="minorEastAsia" w:hAnsiTheme="minorEastAsia" w:eastAsiaTheme="minorEastAsia" w:cstheme="minorEastAsia"/>
          <w:color w:val="auto"/>
          <w:sz w:val="22"/>
          <w:szCs w:val="22"/>
          <w:u w:val="single"/>
        </w:rPr>
        <w:t xml:space="preserve"> 100%  </w:t>
      </w:r>
      <w:r>
        <w:rPr>
          <w:rFonts w:hint="eastAsia" w:asciiTheme="minorEastAsia" w:hAnsiTheme="minorEastAsia" w:eastAsiaTheme="minorEastAsia" w:cstheme="minorEastAsia"/>
          <w:color w:val="auto"/>
          <w:sz w:val="22"/>
          <w:szCs w:val="22"/>
        </w:rPr>
        <w:t>，汇率为：</w:t>
      </w:r>
      <w:r>
        <w:rPr>
          <w:rFonts w:hint="eastAsia" w:asciiTheme="minorEastAsia" w:hAnsiTheme="minorEastAsia" w:eastAsiaTheme="minorEastAsia" w:cstheme="minorEastAsia"/>
          <w:color w:val="auto"/>
          <w:sz w:val="22"/>
          <w:szCs w:val="22"/>
          <w:u w:val="single"/>
        </w:rPr>
        <w:t xml:space="preserve"> / </w:t>
      </w:r>
      <w:r>
        <w:rPr>
          <w:rFonts w:hint="eastAsia" w:asciiTheme="minorEastAsia" w:hAnsiTheme="minorEastAsia" w:eastAsiaTheme="minorEastAsia" w:cstheme="minorEastAsia"/>
          <w:color w:val="auto"/>
          <w:sz w:val="22"/>
          <w:szCs w:val="22"/>
        </w:rPr>
        <w:t xml:space="preserve">。 </w:t>
      </w:r>
    </w:p>
    <w:p w14:paraId="6A41D581">
      <w:pPr>
        <w:snapToGrid w:val="0"/>
        <w:spacing w:line="360" w:lineRule="auto"/>
        <w:ind w:firstLine="220" w:firstLineChars="100"/>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5.3 支付酬金</w:t>
      </w:r>
    </w:p>
    <w:p w14:paraId="7014FB9D">
      <w:pPr>
        <w:spacing w:line="360" w:lineRule="auto"/>
        <w:ind w:firstLine="440" w:firstLineChars="200"/>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1.工程竣工并经甲方组织有关部门验收合格后，甲、乙双方办理完结算（含审计）一个月内，甲方一次性支付。</w:t>
      </w:r>
    </w:p>
    <w:p w14:paraId="665A5C9D">
      <w:pPr>
        <w:spacing w:line="360" w:lineRule="auto"/>
        <w:ind w:firstLine="440" w:firstLineChars="200"/>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 xml:space="preserve"> 2.甲方付款前，乙方应向甲方开具并交付符合甲方要求的合法发票，否则甲方有权顺延支付合同款项，由此造成的一切损失由乙方自行承担。</w:t>
      </w:r>
    </w:p>
    <w:p w14:paraId="484AB27A">
      <w:pPr>
        <w:snapToGrid w:val="0"/>
        <w:spacing w:line="360" w:lineRule="auto"/>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Cs/>
          <w:color w:val="auto"/>
          <w:sz w:val="22"/>
          <w:szCs w:val="22"/>
        </w:rPr>
        <w:t>6</w:t>
      </w:r>
      <w:r>
        <w:rPr>
          <w:rFonts w:hint="eastAsia" w:asciiTheme="minorEastAsia" w:hAnsiTheme="minorEastAsia" w:eastAsiaTheme="minorEastAsia" w:cstheme="minorEastAsia"/>
          <w:b/>
          <w:bCs/>
          <w:color w:val="auto"/>
          <w:sz w:val="22"/>
          <w:szCs w:val="22"/>
        </w:rPr>
        <w:t>. 合同生效、变更、暂停、解除与终止</w:t>
      </w:r>
    </w:p>
    <w:p w14:paraId="74317E65">
      <w:pPr>
        <w:adjustRightInd w:val="0"/>
        <w:snapToGrid w:val="0"/>
        <w:spacing w:line="360" w:lineRule="auto"/>
        <w:ind w:firstLine="220" w:firstLineChars="10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6.1 生效</w:t>
      </w:r>
    </w:p>
    <w:p w14:paraId="249CAD55">
      <w:pPr>
        <w:adjustRightInd w:val="0"/>
        <w:snapToGrid w:val="0"/>
        <w:spacing w:line="360" w:lineRule="auto"/>
        <w:ind w:firstLine="48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本合同生效条件：</w:t>
      </w:r>
      <w:r>
        <w:rPr>
          <w:rFonts w:hint="eastAsia" w:asciiTheme="minorEastAsia" w:hAnsiTheme="minorEastAsia" w:eastAsiaTheme="minorEastAsia" w:cstheme="minorEastAsia"/>
          <w:color w:val="auto"/>
          <w:sz w:val="22"/>
          <w:szCs w:val="22"/>
          <w:u w:val="single"/>
        </w:rPr>
        <w:t xml:space="preserve">  按通用条款执行   </w:t>
      </w:r>
      <w:r>
        <w:rPr>
          <w:rFonts w:hint="eastAsia" w:asciiTheme="minorEastAsia" w:hAnsiTheme="minorEastAsia" w:eastAsiaTheme="minorEastAsia" w:cstheme="minorEastAsia"/>
          <w:color w:val="auto"/>
          <w:sz w:val="22"/>
          <w:szCs w:val="22"/>
        </w:rPr>
        <w:t>。</w:t>
      </w:r>
    </w:p>
    <w:p w14:paraId="1955ED22">
      <w:pPr>
        <w:adjustRightInd w:val="0"/>
        <w:snapToGrid w:val="0"/>
        <w:spacing w:line="360" w:lineRule="auto"/>
        <w:ind w:firstLine="215" w:firstLineChars="98"/>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6.2 变更</w:t>
      </w:r>
    </w:p>
    <w:p w14:paraId="37C25E00">
      <w:pPr>
        <w:adjustRightInd w:val="0"/>
        <w:snapToGrid w:val="0"/>
        <w:spacing w:line="360" w:lineRule="auto"/>
        <w:ind w:firstLine="440" w:firstLineChars="20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6.2.2 除不可抗力外， 因非监理人原因导致本合同期限延长时，附加工作酬金按下列方法确定：</w:t>
      </w:r>
      <w:r>
        <w:rPr>
          <w:rFonts w:hint="eastAsia" w:asciiTheme="minorEastAsia" w:hAnsiTheme="minorEastAsia" w:eastAsiaTheme="minorEastAsia" w:cstheme="minorEastAsia"/>
          <w:color w:val="auto"/>
          <w:sz w:val="22"/>
          <w:szCs w:val="22"/>
          <w:u w:val="single"/>
        </w:rPr>
        <w:t xml:space="preserve">  不计取  。</w:t>
      </w:r>
    </w:p>
    <w:p w14:paraId="60E66BB4">
      <w:pPr>
        <w:adjustRightInd w:val="0"/>
        <w:snapToGrid w:val="0"/>
        <w:spacing w:line="360" w:lineRule="auto"/>
        <w:ind w:firstLine="440" w:firstLineChars="200"/>
        <w:rPr>
          <w:rFonts w:hint="eastAsia" w:asciiTheme="minorEastAsia" w:hAnsiTheme="minorEastAsia" w:eastAsiaTheme="minorEastAsia" w:cstheme="minorEastAsia"/>
          <w:color w:val="auto"/>
          <w:sz w:val="22"/>
          <w:szCs w:val="22"/>
          <w:u w:val="single"/>
        </w:rPr>
      </w:pPr>
      <w:r>
        <w:rPr>
          <w:rFonts w:hint="eastAsia" w:asciiTheme="minorEastAsia" w:hAnsiTheme="minorEastAsia" w:eastAsiaTheme="minorEastAsia" w:cstheme="minorEastAsia"/>
          <w:color w:val="auto"/>
          <w:sz w:val="22"/>
          <w:szCs w:val="22"/>
        </w:rPr>
        <w:t>6.2.3附加工作酬金按下列方法确定：</w:t>
      </w:r>
      <w:r>
        <w:rPr>
          <w:rFonts w:hint="eastAsia" w:asciiTheme="minorEastAsia" w:hAnsiTheme="minorEastAsia" w:eastAsiaTheme="minorEastAsia" w:cstheme="minorEastAsia"/>
          <w:color w:val="auto"/>
          <w:sz w:val="22"/>
          <w:szCs w:val="22"/>
          <w:u w:val="single"/>
        </w:rPr>
        <w:t xml:space="preserve">  不计取。</w:t>
      </w:r>
    </w:p>
    <w:p w14:paraId="33DC1ED3">
      <w:pPr>
        <w:adjustRightInd w:val="0"/>
        <w:snapToGrid w:val="0"/>
        <w:spacing w:line="360" w:lineRule="auto"/>
        <w:ind w:firstLine="440" w:firstLineChars="200"/>
        <w:rPr>
          <w:rFonts w:hint="eastAsia" w:asciiTheme="minorEastAsia" w:hAnsiTheme="minorEastAsia" w:eastAsiaTheme="minorEastAsia" w:cstheme="minorEastAsia"/>
          <w:color w:val="auto"/>
          <w:sz w:val="22"/>
          <w:szCs w:val="22"/>
          <w:u w:val="single"/>
        </w:rPr>
      </w:pPr>
      <w:r>
        <w:rPr>
          <w:rFonts w:hint="eastAsia" w:asciiTheme="minorEastAsia" w:hAnsiTheme="minorEastAsia" w:eastAsiaTheme="minorEastAsia" w:cstheme="minorEastAsia"/>
          <w:color w:val="auto"/>
          <w:sz w:val="22"/>
          <w:szCs w:val="22"/>
        </w:rPr>
        <w:t xml:space="preserve">6.2.5 正常工作酬金增加额按下列方法确定： </w:t>
      </w:r>
      <w:r>
        <w:rPr>
          <w:rFonts w:hint="eastAsia" w:asciiTheme="minorEastAsia" w:hAnsiTheme="minorEastAsia" w:eastAsiaTheme="minorEastAsia" w:cstheme="minorEastAsia"/>
          <w:color w:val="auto"/>
          <w:sz w:val="22"/>
          <w:szCs w:val="22"/>
          <w:u w:val="single"/>
        </w:rPr>
        <w:t xml:space="preserve"> 按签约酬金对本合同工作酬金进行结算，不另行增加。</w:t>
      </w:r>
    </w:p>
    <w:p w14:paraId="36071EEE">
      <w:pPr>
        <w:adjustRightInd w:val="0"/>
        <w:snapToGrid w:val="0"/>
        <w:spacing w:line="360" w:lineRule="auto"/>
        <w:ind w:firstLine="440" w:firstLineChars="20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6.2.6 因工程规模、监理期限、监理范围的变化导致监理人的正常工作量减少</w:t>
      </w:r>
      <w:r>
        <w:rPr>
          <w:rFonts w:hint="eastAsia" w:asciiTheme="minorEastAsia" w:hAnsiTheme="minorEastAsia" w:eastAsiaTheme="minorEastAsia" w:cstheme="minorEastAsia"/>
          <w:color w:val="auto"/>
          <w:sz w:val="22"/>
          <w:szCs w:val="22"/>
          <w:u w:val="single"/>
        </w:rPr>
        <w:t>：不做调整</w:t>
      </w:r>
      <w:r>
        <w:rPr>
          <w:rFonts w:hint="eastAsia" w:asciiTheme="minorEastAsia" w:hAnsiTheme="minorEastAsia" w:eastAsiaTheme="minorEastAsia" w:cstheme="minorEastAsia"/>
          <w:color w:val="auto"/>
          <w:sz w:val="22"/>
          <w:szCs w:val="22"/>
        </w:rPr>
        <w:t>。</w:t>
      </w:r>
    </w:p>
    <w:p w14:paraId="174486AC">
      <w:pPr>
        <w:snapToGrid w:val="0"/>
        <w:spacing w:line="360" w:lineRule="auto"/>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bCs/>
          <w:color w:val="auto"/>
          <w:sz w:val="22"/>
          <w:szCs w:val="22"/>
        </w:rPr>
        <w:t>7. 争议解决</w:t>
      </w:r>
    </w:p>
    <w:p w14:paraId="65A3E22F">
      <w:pPr>
        <w:snapToGrid w:val="0"/>
        <w:spacing w:line="360" w:lineRule="auto"/>
        <w:ind w:firstLine="215" w:firstLineChars="98"/>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7.2 调解</w:t>
      </w:r>
    </w:p>
    <w:p w14:paraId="2F02A17E">
      <w:pPr>
        <w:snapToGrid w:val="0"/>
        <w:spacing w:line="360" w:lineRule="auto"/>
        <w:ind w:firstLine="440" w:firstLineChars="20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本合同争议进行调解时，可提交进行调解。</w:t>
      </w:r>
    </w:p>
    <w:p w14:paraId="0F1EC4DE">
      <w:pPr>
        <w:snapToGrid w:val="0"/>
        <w:spacing w:line="360" w:lineRule="auto"/>
        <w:ind w:firstLine="215" w:firstLineChars="98"/>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 xml:space="preserve">7.3 </w:t>
      </w:r>
      <w:r>
        <w:rPr>
          <w:rFonts w:hint="eastAsia" w:asciiTheme="minorEastAsia" w:hAnsiTheme="minorEastAsia" w:eastAsiaTheme="minorEastAsia" w:cstheme="minorEastAsia"/>
          <w:bCs/>
          <w:color w:val="auto"/>
          <w:sz w:val="22"/>
          <w:szCs w:val="22"/>
        </w:rPr>
        <w:t>仲裁或诉讼</w:t>
      </w:r>
    </w:p>
    <w:p w14:paraId="17C8C603">
      <w:pPr>
        <w:adjustRightInd w:val="0"/>
        <w:snapToGrid w:val="0"/>
        <w:spacing w:line="360" w:lineRule="auto"/>
        <w:ind w:firstLine="440" w:firstLineChars="20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合同争议的最终解决方式为下列第</w:t>
      </w:r>
      <w:r>
        <w:rPr>
          <w:rFonts w:hint="eastAsia" w:asciiTheme="minorEastAsia" w:hAnsiTheme="minorEastAsia" w:eastAsiaTheme="minorEastAsia" w:cstheme="minorEastAsia"/>
          <w:color w:val="auto"/>
          <w:sz w:val="22"/>
          <w:szCs w:val="22"/>
          <w:u w:val="single"/>
        </w:rPr>
        <w:t xml:space="preserve">   2  </w:t>
      </w:r>
      <w:r>
        <w:rPr>
          <w:rFonts w:hint="eastAsia" w:asciiTheme="minorEastAsia" w:hAnsiTheme="minorEastAsia" w:eastAsiaTheme="minorEastAsia" w:cstheme="minorEastAsia"/>
          <w:color w:val="auto"/>
          <w:sz w:val="22"/>
          <w:szCs w:val="22"/>
        </w:rPr>
        <w:t>种方式：</w:t>
      </w:r>
    </w:p>
    <w:p w14:paraId="50A4019C">
      <w:pPr>
        <w:adjustRightInd w:val="0"/>
        <w:snapToGrid w:val="0"/>
        <w:spacing w:line="360" w:lineRule="auto"/>
        <w:ind w:firstLine="440" w:firstLineChars="20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（1）提请</w:t>
      </w:r>
      <w:r>
        <w:rPr>
          <w:rFonts w:hint="eastAsia" w:asciiTheme="minorEastAsia" w:hAnsiTheme="minorEastAsia" w:eastAsiaTheme="minorEastAsia" w:cstheme="minorEastAsia"/>
          <w:color w:val="auto"/>
          <w:sz w:val="22"/>
          <w:szCs w:val="22"/>
          <w:u w:val="single"/>
        </w:rPr>
        <w:t xml:space="preserve">  /  </w:t>
      </w:r>
      <w:r>
        <w:rPr>
          <w:rFonts w:hint="eastAsia" w:asciiTheme="minorEastAsia" w:hAnsiTheme="minorEastAsia" w:eastAsiaTheme="minorEastAsia" w:cstheme="minorEastAsia"/>
          <w:color w:val="auto"/>
          <w:sz w:val="22"/>
          <w:szCs w:val="22"/>
        </w:rPr>
        <w:t>仲裁委员会进行仲裁。</w:t>
      </w:r>
    </w:p>
    <w:p w14:paraId="410EE8B7">
      <w:pPr>
        <w:adjustRightInd w:val="0"/>
        <w:snapToGrid w:val="0"/>
        <w:spacing w:line="360" w:lineRule="auto"/>
        <w:ind w:firstLine="440" w:firstLineChars="20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（2）向</w:t>
      </w:r>
      <w:r>
        <w:rPr>
          <w:rFonts w:hint="eastAsia" w:asciiTheme="minorEastAsia" w:hAnsiTheme="minorEastAsia" w:eastAsiaTheme="minorEastAsia" w:cstheme="minorEastAsia"/>
          <w:color w:val="auto"/>
          <w:sz w:val="22"/>
          <w:szCs w:val="22"/>
          <w:u w:val="single"/>
          <w:lang w:val="en-US" w:eastAsia="zh-CN"/>
        </w:rPr>
        <w:t>巫山县</w:t>
      </w:r>
      <w:r>
        <w:rPr>
          <w:rFonts w:hint="eastAsia" w:asciiTheme="minorEastAsia" w:hAnsiTheme="minorEastAsia" w:eastAsiaTheme="minorEastAsia" w:cstheme="minorEastAsia"/>
          <w:color w:val="auto"/>
          <w:sz w:val="22"/>
          <w:szCs w:val="22"/>
        </w:rPr>
        <w:t>人民法院提起诉讼。</w:t>
      </w:r>
    </w:p>
    <w:p w14:paraId="57B3608F">
      <w:pPr>
        <w:adjustRightInd w:val="0"/>
        <w:snapToGrid w:val="0"/>
        <w:spacing w:line="360" w:lineRule="auto"/>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8. 其他</w:t>
      </w:r>
    </w:p>
    <w:p w14:paraId="2FE94663">
      <w:pPr>
        <w:snapToGrid w:val="0"/>
        <w:spacing w:line="360" w:lineRule="auto"/>
        <w:ind w:firstLine="215" w:firstLineChars="98"/>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8.4 奖励</w:t>
      </w:r>
    </w:p>
    <w:p w14:paraId="69391A48">
      <w:pPr>
        <w:snapToGrid w:val="0"/>
        <w:spacing w:line="360" w:lineRule="auto"/>
        <w:ind w:firstLine="440" w:firstLineChars="20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不采用。</w:t>
      </w:r>
    </w:p>
    <w:p w14:paraId="03D6BEA4">
      <w:pPr>
        <w:adjustRightInd w:val="0"/>
        <w:snapToGrid w:val="0"/>
        <w:spacing w:line="360" w:lineRule="auto"/>
        <w:ind w:firstLine="215" w:firstLineChars="98"/>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8.6 保密</w:t>
      </w:r>
    </w:p>
    <w:p w14:paraId="54045DF1">
      <w:pPr>
        <w:adjustRightInd w:val="0"/>
        <w:snapToGrid w:val="0"/>
        <w:spacing w:line="360" w:lineRule="auto"/>
        <w:ind w:firstLine="440" w:firstLineChars="200"/>
        <w:rPr>
          <w:rFonts w:hint="eastAsia" w:asciiTheme="minorEastAsia" w:hAnsiTheme="minorEastAsia" w:eastAsiaTheme="minorEastAsia" w:cstheme="minorEastAsia"/>
          <w:color w:val="auto"/>
          <w:sz w:val="22"/>
          <w:szCs w:val="22"/>
          <w:u w:val="single"/>
        </w:rPr>
      </w:pPr>
      <w:r>
        <w:rPr>
          <w:rFonts w:hint="eastAsia" w:asciiTheme="minorEastAsia" w:hAnsiTheme="minorEastAsia" w:eastAsiaTheme="minorEastAsia" w:cstheme="minorEastAsia"/>
          <w:color w:val="auto"/>
          <w:sz w:val="22"/>
          <w:szCs w:val="22"/>
        </w:rPr>
        <w:t>委托人申明的保密事项和期限：</w:t>
      </w:r>
      <w:r>
        <w:rPr>
          <w:rFonts w:hint="eastAsia" w:asciiTheme="minorEastAsia" w:hAnsiTheme="minorEastAsia" w:eastAsiaTheme="minorEastAsia" w:cstheme="minorEastAsia"/>
          <w:color w:val="auto"/>
          <w:sz w:val="22"/>
          <w:szCs w:val="22"/>
          <w:u w:val="single"/>
        </w:rPr>
        <w:t xml:space="preserve">   无    </w:t>
      </w:r>
      <w:r>
        <w:rPr>
          <w:rFonts w:hint="eastAsia" w:asciiTheme="minorEastAsia" w:hAnsiTheme="minorEastAsia" w:eastAsiaTheme="minorEastAsia" w:cstheme="minorEastAsia"/>
          <w:color w:val="auto"/>
          <w:sz w:val="22"/>
          <w:szCs w:val="22"/>
        </w:rPr>
        <w:t>。</w:t>
      </w:r>
    </w:p>
    <w:p w14:paraId="634201E8">
      <w:pPr>
        <w:adjustRightInd w:val="0"/>
        <w:snapToGrid w:val="0"/>
        <w:spacing w:line="360" w:lineRule="auto"/>
        <w:ind w:firstLine="440" w:firstLineChars="200"/>
        <w:rPr>
          <w:rFonts w:hint="eastAsia" w:asciiTheme="minorEastAsia" w:hAnsiTheme="minorEastAsia" w:eastAsiaTheme="minorEastAsia" w:cstheme="minorEastAsia"/>
          <w:color w:val="auto"/>
          <w:sz w:val="22"/>
          <w:szCs w:val="22"/>
          <w:u w:val="single"/>
        </w:rPr>
      </w:pPr>
      <w:r>
        <w:rPr>
          <w:rFonts w:hint="eastAsia" w:asciiTheme="minorEastAsia" w:hAnsiTheme="minorEastAsia" w:eastAsiaTheme="minorEastAsia" w:cstheme="minorEastAsia"/>
          <w:color w:val="auto"/>
          <w:sz w:val="22"/>
          <w:szCs w:val="22"/>
        </w:rPr>
        <w:t>监理人申明的保密事项和期限：</w:t>
      </w:r>
      <w:r>
        <w:rPr>
          <w:rFonts w:hint="eastAsia" w:asciiTheme="minorEastAsia" w:hAnsiTheme="minorEastAsia" w:eastAsiaTheme="minorEastAsia" w:cstheme="minorEastAsia"/>
          <w:color w:val="auto"/>
          <w:sz w:val="22"/>
          <w:szCs w:val="22"/>
          <w:u w:val="single"/>
        </w:rPr>
        <w:t xml:space="preserve">   无    </w:t>
      </w:r>
      <w:r>
        <w:rPr>
          <w:rFonts w:hint="eastAsia" w:asciiTheme="minorEastAsia" w:hAnsiTheme="minorEastAsia" w:eastAsiaTheme="minorEastAsia" w:cstheme="minorEastAsia"/>
          <w:color w:val="auto"/>
          <w:sz w:val="22"/>
          <w:szCs w:val="22"/>
        </w:rPr>
        <w:t>。</w:t>
      </w:r>
    </w:p>
    <w:p w14:paraId="5A3AA68A">
      <w:pPr>
        <w:adjustRightInd w:val="0"/>
        <w:snapToGrid w:val="0"/>
        <w:spacing w:line="360" w:lineRule="auto"/>
        <w:ind w:firstLine="440" w:firstLineChars="200"/>
        <w:rPr>
          <w:rFonts w:hint="eastAsia" w:asciiTheme="minorEastAsia" w:hAnsiTheme="minorEastAsia" w:eastAsiaTheme="minorEastAsia" w:cstheme="minorEastAsia"/>
          <w:color w:val="auto"/>
          <w:sz w:val="22"/>
          <w:szCs w:val="22"/>
          <w:u w:val="single"/>
        </w:rPr>
      </w:pPr>
      <w:r>
        <w:rPr>
          <w:rFonts w:hint="eastAsia" w:asciiTheme="minorEastAsia" w:hAnsiTheme="minorEastAsia" w:eastAsiaTheme="minorEastAsia" w:cstheme="minorEastAsia"/>
          <w:color w:val="auto"/>
          <w:sz w:val="22"/>
          <w:szCs w:val="22"/>
        </w:rPr>
        <w:t>第三方申明的保密事项和期限：</w:t>
      </w:r>
      <w:r>
        <w:rPr>
          <w:rFonts w:hint="eastAsia" w:asciiTheme="minorEastAsia" w:hAnsiTheme="minorEastAsia" w:eastAsiaTheme="minorEastAsia" w:cstheme="minorEastAsia"/>
          <w:color w:val="auto"/>
          <w:sz w:val="22"/>
          <w:szCs w:val="22"/>
          <w:u w:val="single"/>
        </w:rPr>
        <w:t xml:space="preserve">   无    </w:t>
      </w:r>
      <w:r>
        <w:rPr>
          <w:rFonts w:hint="eastAsia" w:asciiTheme="minorEastAsia" w:hAnsiTheme="minorEastAsia" w:eastAsiaTheme="minorEastAsia" w:cstheme="minorEastAsia"/>
          <w:color w:val="auto"/>
          <w:sz w:val="22"/>
          <w:szCs w:val="22"/>
        </w:rPr>
        <w:t>。</w:t>
      </w:r>
    </w:p>
    <w:p w14:paraId="19223AF9">
      <w:pPr>
        <w:snapToGrid w:val="0"/>
        <w:spacing w:line="360" w:lineRule="auto"/>
        <w:ind w:firstLine="215" w:firstLineChars="98"/>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color w:val="auto"/>
          <w:sz w:val="22"/>
          <w:szCs w:val="22"/>
        </w:rPr>
        <w:t>8.8</w:t>
      </w:r>
      <w:r>
        <w:rPr>
          <w:rFonts w:hint="eastAsia" w:asciiTheme="minorEastAsia" w:hAnsiTheme="minorEastAsia" w:eastAsiaTheme="minorEastAsia" w:cstheme="minorEastAsia"/>
          <w:bCs/>
          <w:color w:val="auto"/>
          <w:sz w:val="22"/>
          <w:szCs w:val="22"/>
        </w:rPr>
        <w:t>著作权</w:t>
      </w:r>
    </w:p>
    <w:p w14:paraId="7E4E5193">
      <w:pPr>
        <w:snapToGrid w:val="0"/>
        <w:spacing w:line="360" w:lineRule="auto"/>
        <w:ind w:firstLine="440" w:firstLineChars="20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监理人在本合同履行期间及本合同终止后两年内出版涉及本工程的有关监理与相关服务的资料的限制条件：</w:t>
      </w:r>
      <w:r>
        <w:rPr>
          <w:rFonts w:hint="eastAsia" w:asciiTheme="minorEastAsia" w:hAnsiTheme="minorEastAsia" w:eastAsiaTheme="minorEastAsia" w:cstheme="minorEastAsia"/>
          <w:color w:val="auto"/>
          <w:sz w:val="22"/>
          <w:szCs w:val="22"/>
          <w:u w:val="single"/>
        </w:rPr>
        <w:t xml:space="preserve"> 取得委托人同意 </w:t>
      </w:r>
      <w:r>
        <w:rPr>
          <w:rFonts w:hint="eastAsia" w:asciiTheme="minorEastAsia" w:hAnsiTheme="minorEastAsia" w:eastAsiaTheme="minorEastAsia" w:cstheme="minorEastAsia"/>
          <w:color w:val="auto"/>
          <w:sz w:val="22"/>
          <w:szCs w:val="22"/>
        </w:rPr>
        <w:t>。</w:t>
      </w:r>
    </w:p>
    <w:p w14:paraId="2180A4CE">
      <w:pPr>
        <w:adjustRightInd w:val="0"/>
        <w:snapToGrid w:val="0"/>
        <w:spacing w:beforeLines="50" w:afterLines="50" w:line="360" w:lineRule="auto"/>
        <w:ind w:firstLine="220" w:firstLineChars="10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9. 补充条款</w:t>
      </w:r>
    </w:p>
    <w:p w14:paraId="1C52BCFA">
      <w:pPr>
        <w:rPr>
          <w:rFonts w:hint="eastAsia" w:asciiTheme="minorEastAsia" w:hAnsiTheme="minorEastAsia" w:eastAsiaTheme="minorEastAsia" w:cstheme="minorEastAsia"/>
          <w:color w:val="auto"/>
          <w:sz w:val="22"/>
          <w:szCs w:val="22"/>
        </w:rPr>
      </w:pPr>
    </w:p>
    <w:p w14:paraId="1C91E59A">
      <w:pPr>
        <w:pStyle w:val="2"/>
        <w:rPr>
          <w:rFonts w:hint="eastAsia" w:asciiTheme="minorEastAsia" w:hAnsiTheme="minorEastAsia" w:eastAsiaTheme="minorEastAsia" w:cstheme="minorEastAsia"/>
          <w:color w:val="auto"/>
          <w:sz w:val="22"/>
          <w:szCs w:val="22"/>
        </w:rPr>
      </w:pPr>
    </w:p>
    <w:p w14:paraId="6F7DFF1E">
      <w:pPr>
        <w:pStyle w:val="18"/>
        <w:tabs>
          <w:tab w:val="right" w:leader="dot" w:pos="9402"/>
        </w:tabs>
        <w:spacing w:line="480" w:lineRule="exact"/>
        <w:ind w:left="0" w:leftChars="0"/>
        <w:jc w:val="center"/>
        <w:outlineLvl w:val="9"/>
        <w:rPr>
          <w:rFonts w:hint="eastAsia" w:ascii="宋体" w:hAnsi="宋体" w:eastAsia="宋体" w:cs="宋体"/>
          <w:b/>
          <w:bCs w:val="0"/>
          <w:sz w:val="40"/>
          <w:szCs w:val="32"/>
          <w:highlight w:val="none"/>
        </w:rPr>
      </w:pPr>
    </w:p>
    <w:p w14:paraId="556A05BD">
      <w:pPr>
        <w:pStyle w:val="18"/>
        <w:tabs>
          <w:tab w:val="right" w:leader="dot" w:pos="9402"/>
        </w:tabs>
        <w:spacing w:line="480" w:lineRule="exact"/>
        <w:ind w:left="0" w:leftChars="0"/>
        <w:jc w:val="center"/>
        <w:outlineLvl w:val="9"/>
        <w:rPr>
          <w:rFonts w:hint="eastAsia" w:ascii="宋体" w:hAnsi="宋体" w:eastAsia="宋体" w:cs="宋体"/>
          <w:b/>
          <w:bCs w:val="0"/>
          <w:sz w:val="40"/>
          <w:szCs w:val="32"/>
          <w:highlight w:val="none"/>
        </w:rPr>
      </w:pPr>
    </w:p>
    <w:p w14:paraId="15803EB5">
      <w:pPr>
        <w:pStyle w:val="18"/>
        <w:tabs>
          <w:tab w:val="right" w:leader="dot" w:pos="9402"/>
        </w:tabs>
        <w:spacing w:line="480" w:lineRule="exact"/>
        <w:ind w:left="0" w:leftChars="0"/>
        <w:jc w:val="center"/>
        <w:outlineLvl w:val="9"/>
        <w:rPr>
          <w:rFonts w:hint="eastAsia" w:ascii="宋体" w:hAnsi="宋体" w:eastAsia="宋体" w:cs="宋体"/>
          <w:b/>
          <w:bCs w:val="0"/>
          <w:sz w:val="40"/>
          <w:szCs w:val="32"/>
          <w:highlight w:val="none"/>
        </w:rPr>
      </w:pPr>
    </w:p>
    <w:p w14:paraId="0024E8E3">
      <w:pPr>
        <w:pStyle w:val="18"/>
        <w:tabs>
          <w:tab w:val="right" w:leader="dot" w:pos="9402"/>
        </w:tabs>
        <w:spacing w:line="480" w:lineRule="exact"/>
        <w:ind w:left="0" w:leftChars="0"/>
        <w:jc w:val="center"/>
        <w:outlineLvl w:val="9"/>
        <w:rPr>
          <w:rFonts w:hint="eastAsia" w:ascii="宋体" w:hAnsi="宋体" w:eastAsia="宋体" w:cs="宋体"/>
          <w:b/>
          <w:bCs w:val="0"/>
          <w:sz w:val="40"/>
          <w:szCs w:val="32"/>
          <w:highlight w:val="none"/>
        </w:rPr>
      </w:pPr>
    </w:p>
    <w:p w14:paraId="574188FB">
      <w:pPr>
        <w:pStyle w:val="18"/>
        <w:tabs>
          <w:tab w:val="right" w:leader="dot" w:pos="9402"/>
        </w:tabs>
        <w:spacing w:line="480" w:lineRule="exact"/>
        <w:ind w:left="0" w:leftChars="0"/>
        <w:jc w:val="center"/>
        <w:outlineLvl w:val="9"/>
        <w:rPr>
          <w:rFonts w:hint="eastAsia" w:ascii="宋体" w:hAnsi="宋体" w:eastAsia="宋体" w:cs="宋体"/>
          <w:b/>
          <w:bCs w:val="0"/>
          <w:sz w:val="40"/>
          <w:szCs w:val="32"/>
          <w:highlight w:val="none"/>
        </w:rPr>
      </w:pPr>
    </w:p>
    <w:p w14:paraId="40162116">
      <w:pPr>
        <w:pStyle w:val="18"/>
        <w:tabs>
          <w:tab w:val="right" w:leader="dot" w:pos="9402"/>
        </w:tabs>
        <w:spacing w:line="480" w:lineRule="exact"/>
        <w:ind w:left="0" w:leftChars="0"/>
        <w:jc w:val="center"/>
        <w:outlineLvl w:val="9"/>
        <w:rPr>
          <w:rFonts w:hint="eastAsia" w:ascii="宋体" w:hAnsi="宋体" w:eastAsia="宋体" w:cs="宋体"/>
          <w:b/>
          <w:bCs w:val="0"/>
          <w:sz w:val="40"/>
          <w:szCs w:val="32"/>
          <w:highlight w:val="none"/>
        </w:rPr>
      </w:pPr>
    </w:p>
    <w:p w14:paraId="1D88E574">
      <w:pPr>
        <w:pStyle w:val="18"/>
        <w:tabs>
          <w:tab w:val="right" w:leader="dot" w:pos="9402"/>
        </w:tabs>
        <w:spacing w:line="480" w:lineRule="exact"/>
        <w:ind w:left="0" w:leftChars="0"/>
        <w:jc w:val="center"/>
        <w:outlineLvl w:val="9"/>
        <w:rPr>
          <w:rFonts w:hint="eastAsia" w:ascii="宋体" w:hAnsi="宋体" w:eastAsia="宋体" w:cs="宋体"/>
          <w:b/>
          <w:bCs w:val="0"/>
          <w:sz w:val="40"/>
          <w:szCs w:val="32"/>
          <w:highlight w:val="none"/>
        </w:rPr>
      </w:pPr>
    </w:p>
    <w:p w14:paraId="73BFE851">
      <w:pPr>
        <w:pStyle w:val="18"/>
        <w:tabs>
          <w:tab w:val="right" w:leader="dot" w:pos="9402"/>
        </w:tabs>
        <w:spacing w:line="480" w:lineRule="exact"/>
        <w:ind w:left="0" w:leftChars="0"/>
        <w:jc w:val="center"/>
        <w:outlineLvl w:val="9"/>
        <w:rPr>
          <w:rFonts w:hint="eastAsia" w:ascii="宋体" w:hAnsi="宋体" w:eastAsia="宋体" w:cs="宋体"/>
          <w:b/>
          <w:bCs w:val="0"/>
          <w:sz w:val="40"/>
          <w:szCs w:val="32"/>
          <w:highlight w:val="none"/>
        </w:rPr>
      </w:pPr>
    </w:p>
    <w:p w14:paraId="4582FF0D">
      <w:pPr>
        <w:pStyle w:val="18"/>
        <w:tabs>
          <w:tab w:val="right" w:leader="dot" w:pos="9402"/>
        </w:tabs>
        <w:spacing w:line="480" w:lineRule="exact"/>
        <w:ind w:left="0" w:leftChars="0"/>
        <w:jc w:val="center"/>
        <w:outlineLvl w:val="9"/>
        <w:rPr>
          <w:rFonts w:hint="eastAsia" w:ascii="宋体" w:hAnsi="宋体" w:eastAsia="宋体" w:cs="宋体"/>
          <w:b/>
          <w:bCs w:val="0"/>
          <w:sz w:val="40"/>
          <w:szCs w:val="32"/>
          <w:highlight w:val="none"/>
        </w:rPr>
      </w:pPr>
    </w:p>
    <w:p w14:paraId="425D7B68">
      <w:pPr>
        <w:pStyle w:val="18"/>
        <w:tabs>
          <w:tab w:val="right" w:leader="dot" w:pos="9402"/>
        </w:tabs>
        <w:spacing w:line="480" w:lineRule="exact"/>
        <w:ind w:left="0" w:leftChars="0"/>
        <w:jc w:val="center"/>
        <w:outlineLvl w:val="9"/>
        <w:rPr>
          <w:rFonts w:hint="eastAsia" w:ascii="宋体" w:hAnsi="宋体" w:eastAsia="宋体" w:cs="宋体"/>
          <w:b/>
          <w:bCs w:val="0"/>
          <w:sz w:val="40"/>
          <w:szCs w:val="32"/>
          <w:highlight w:val="none"/>
        </w:rPr>
      </w:pPr>
    </w:p>
    <w:p w14:paraId="75B3778E">
      <w:pPr>
        <w:pStyle w:val="18"/>
        <w:tabs>
          <w:tab w:val="right" w:leader="dot" w:pos="9402"/>
        </w:tabs>
        <w:spacing w:line="480" w:lineRule="exact"/>
        <w:ind w:left="0" w:leftChars="0"/>
        <w:jc w:val="center"/>
        <w:outlineLvl w:val="9"/>
        <w:rPr>
          <w:rFonts w:hint="eastAsia" w:ascii="宋体" w:hAnsi="宋体" w:eastAsia="宋体" w:cs="宋体"/>
          <w:b/>
          <w:bCs w:val="0"/>
          <w:sz w:val="40"/>
          <w:szCs w:val="32"/>
          <w:highlight w:val="none"/>
        </w:rPr>
      </w:pPr>
    </w:p>
    <w:p w14:paraId="273D2768">
      <w:pPr>
        <w:pStyle w:val="18"/>
        <w:tabs>
          <w:tab w:val="right" w:leader="dot" w:pos="9402"/>
        </w:tabs>
        <w:spacing w:line="480" w:lineRule="exact"/>
        <w:ind w:left="0" w:leftChars="0"/>
        <w:jc w:val="center"/>
        <w:outlineLvl w:val="9"/>
        <w:rPr>
          <w:rFonts w:hint="eastAsia" w:ascii="宋体" w:hAnsi="宋体" w:eastAsia="宋体" w:cs="宋体"/>
          <w:b/>
          <w:bCs w:val="0"/>
          <w:sz w:val="40"/>
          <w:szCs w:val="32"/>
          <w:highlight w:val="none"/>
        </w:rPr>
      </w:pPr>
    </w:p>
    <w:p w14:paraId="6DE9C630">
      <w:pPr>
        <w:outlineLvl w:val="9"/>
        <w:rPr>
          <w:rFonts w:hint="eastAsia" w:ascii="宋体" w:hAnsi="宋体" w:eastAsia="宋体" w:cs="宋体"/>
          <w:b/>
          <w:bCs w:val="0"/>
          <w:sz w:val="40"/>
          <w:szCs w:val="32"/>
          <w:highlight w:val="none"/>
        </w:rPr>
      </w:pPr>
      <w:r>
        <w:rPr>
          <w:rFonts w:hint="eastAsia" w:ascii="宋体" w:hAnsi="宋体" w:eastAsia="宋体" w:cs="宋体"/>
          <w:b/>
          <w:bCs w:val="0"/>
          <w:sz w:val="40"/>
          <w:szCs w:val="32"/>
          <w:highlight w:val="none"/>
        </w:rPr>
        <w:br w:type="page"/>
      </w:r>
    </w:p>
    <w:p w14:paraId="30CACA48">
      <w:pPr>
        <w:pStyle w:val="18"/>
        <w:tabs>
          <w:tab w:val="right" w:leader="dot" w:pos="9402"/>
        </w:tabs>
        <w:spacing w:line="480" w:lineRule="exact"/>
        <w:ind w:left="0" w:leftChars="0"/>
        <w:jc w:val="center"/>
        <w:outlineLvl w:val="0"/>
        <w:rPr>
          <w:rFonts w:hint="eastAsia" w:ascii="宋体" w:hAnsi="宋体" w:eastAsia="宋体" w:cs="宋体"/>
          <w:b/>
          <w:bCs w:val="0"/>
          <w:sz w:val="40"/>
          <w:szCs w:val="32"/>
          <w:highlight w:val="none"/>
        </w:rPr>
      </w:pPr>
      <w:bookmarkStart w:id="125" w:name="_Toc27326"/>
      <w:r>
        <w:rPr>
          <w:rFonts w:hint="eastAsia" w:ascii="宋体" w:hAnsi="宋体" w:eastAsia="宋体" w:cs="宋体"/>
          <w:b/>
          <w:bCs w:val="0"/>
          <w:sz w:val="40"/>
          <w:szCs w:val="32"/>
          <w:highlight w:val="none"/>
        </w:rPr>
        <w:t>第七篇  响应文件格式要求</w:t>
      </w:r>
      <w:bookmarkEnd w:id="121"/>
      <w:bookmarkEnd w:id="122"/>
      <w:bookmarkEnd w:id="123"/>
      <w:bookmarkEnd w:id="124"/>
      <w:bookmarkEnd w:id="125"/>
    </w:p>
    <w:p w14:paraId="638FCE12">
      <w:pPr>
        <w:spacing w:line="400" w:lineRule="exact"/>
        <w:ind w:firstLine="560" w:firstLineChars="200"/>
        <w:jc w:val="center"/>
        <w:rPr>
          <w:rFonts w:hint="eastAsia" w:ascii="宋体" w:hAnsi="宋体" w:eastAsia="宋体" w:cs="宋体"/>
          <w:b w:val="0"/>
          <w:bCs/>
          <w:szCs w:val="28"/>
          <w:highlight w:val="none"/>
        </w:rPr>
      </w:pPr>
    </w:p>
    <w:p w14:paraId="5DA971A3">
      <w:pPr>
        <w:keepNext w:val="0"/>
        <w:keepLines w:val="0"/>
        <w:widowControl/>
        <w:suppressLineNumbers w:val="0"/>
        <w:ind w:firstLine="7280" w:firstLineChars="2600"/>
        <w:jc w:val="left"/>
        <w:rPr>
          <w:rFonts w:hint="eastAsia" w:ascii="宋体" w:hAnsi="宋体" w:eastAsia="宋体" w:cs="宋体"/>
          <w:b w:val="0"/>
          <w:bCs/>
          <w:color w:val="000000"/>
          <w:kern w:val="0"/>
          <w:sz w:val="28"/>
          <w:szCs w:val="28"/>
          <w:lang w:val="en-US" w:eastAsia="zh-CN" w:bidi="ar"/>
        </w:rPr>
      </w:pPr>
    </w:p>
    <w:p w14:paraId="1E7925EA">
      <w:pPr>
        <w:keepNext w:val="0"/>
        <w:keepLines w:val="0"/>
        <w:widowControl/>
        <w:suppressLineNumbers w:val="0"/>
        <w:ind w:firstLine="7280" w:firstLineChars="2600"/>
        <w:jc w:val="left"/>
        <w:rPr>
          <w:rFonts w:hint="eastAsia" w:ascii="宋体" w:hAnsi="宋体" w:eastAsia="宋体" w:cs="宋体"/>
          <w:b w:val="0"/>
          <w:bCs/>
          <w:color w:val="000000"/>
          <w:kern w:val="0"/>
          <w:sz w:val="28"/>
          <w:szCs w:val="28"/>
          <w:lang w:val="en-US" w:eastAsia="zh-CN" w:bidi="ar"/>
        </w:rPr>
      </w:pPr>
    </w:p>
    <w:p w14:paraId="143FB5B0">
      <w:pPr>
        <w:keepNext w:val="0"/>
        <w:keepLines w:val="0"/>
        <w:widowControl/>
        <w:suppressLineNumbers w:val="0"/>
        <w:ind w:firstLine="560" w:firstLineChars="200"/>
        <w:jc w:val="left"/>
        <w:rPr>
          <w:rFonts w:hint="eastAsia" w:ascii="宋体" w:hAnsi="宋体" w:eastAsia="宋体" w:cs="宋体"/>
          <w:b w:val="0"/>
          <w:bCs/>
        </w:rPr>
      </w:pPr>
      <w:r>
        <w:rPr>
          <w:rFonts w:hint="eastAsia" w:ascii="宋体" w:hAnsi="宋体" w:eastAsia="宋体" w:cs="宋体"/>
          <w:b w:val="0"/>
          <w:bCs/>
          <w:color w:val="000000"/>
          <w:kern w:val="0"/>
          <w:sz w:val="28"/>
          <w:szCs w:val="28"/>
          <w:lang w:val="en-US" w:eastAsia="zh-CN" w:bidi="ar"/>
        </w:rPr>
        <w:t xml:space="preserve">  </w:t>
      </w:r>
      <w:r>
        <w:rPr>
          <w:rFonts w:hint="eastAsia" w:ascii="宋体" w:hAnsi="宋体" w:eastAsia="宋体" w:cs="宋体"/>
          <w:b w:val="0"/>
          <w:bCs/>
          <w:color w:val="000000"/>
          <w:kern w:val="0"/>
          <w:sz w:val="28"/>
          <w:szCs w:val="28"/>
          <w:u w:val="single"/>
          <w:lang w:val="en-US" w:eastAsia="zh-CN" w:bidi="ar"/>
        </w:rPr>
        <w:t xml:space="preserve">                                                </w:t>
      </w:r>
      <w:r>
        <w:rPr>
          <w:rFonts w:hint="eastAsia" w:ascii="宋体" w:hAnsi="宋体" w:eastAsia="宋体" w:cs="宋体"/>
          <w:b w:val="0"/>
          <w:bCs/>
          <w:color w:val="000000"/>
          <w:kern w:val="0"/>
          <w:sz w:val="28"/>
          <w:szCs w:val="28"/>
          <w:lang w:val="en-US" w:eastAsia="zh-CN" w:bidi="ar"/>
        </w:rPr>
        <w:t xml:space="preserve">（项目名称） </w:t>
      </w:r>
    </w:p>
    <w:p w14:paraId="2F84858A">
      <w:pPr>
        <w:keepNext w:val="0"/>
        <w:keepLines w:val="0"/>
        <w:widowControl/>
        <w:suppressLineNumbers w:val="0"/>
        <w:jc w:val="left"/>
        <w:rPr>
          <w:rFonts w:hint="eastAsia" w:ascii="宋体" w:hAnsi="宋体" w:eastAsia="宋体" w:cs="宋体"/>
          <w:b w:val="0"/>
          <w:bCs/>
          <w:color w:val="000000"/>
          <w:kern w:val="0"/>
          <w:sz w:val="84"/>
          <w:szCs w:val="84"/>
          <w:lang w:val="en-US" w:eastAsia="zh-CN" w:bidi="ar"/>
        </w:rPr>
      </w:pPr>
    </w:p>
    <w:p w14:paraId="001761E1">
      <w:pPr>
        <w:keepNext w:val="0"/>
        <w:keepLines w:val="0"/>
        <w:widowControl/>
        <w:suppressLineNumbers w:val="0"/>
        <w:jc w:val="left"/>
        <w:rPr>
          <w:rFonts w:hint="eastAsia" w:ascii="宋体" w:hAnsi="宋体" w:eastAsia="宋体" w:cs="宋体"/>
          <w:b w:val="0"/>
          <w:bCs/>
          <w:color w:val="000000"/>
          <w:kern w:val="0"/>
          <w:sz w:val="84"/>
          <w:szCs w:val="84"/>
          <w:lang w:val="en-US" w:eastAsia="zh-CN" w:bidi="ar"/>
        </w:rPr>
      </w:pPr>
    </w:p>
    <w:p w14:paraId="044862CA">
      <w:pPr>
        <w:keepNext w:val="0"/>
        <w:keepLines w:val="0"/>
        <w:widowControl/>
        <w:suppressLineNumbers w:val="0"/>
        <w:ind w:left="2520" w:leftChars="900" w:firstLine="6720" w:firstLineChars="800"/>
        <w:jc w:val="left"/>
        <w:rPr>
          <w:rFonts w:hint="eastAsia" w:ascii="宋体" w:hAnsi="宋体" w:eastAsia="宋体" w:cs="宋体"/>
          <w:b w:val="0"/>
          <w:bCs/>
        </w:rPr>
      </w:pPr>
      <w:r>
        <w:rPr>
          <w:rFonts w:hint="eastAsia" w:ascii="宋体" w:hAnsi="宋体" w:eastAsia="宋体" w:cs="宋体"/>
          <w:b w:val="0"/>
          <w:bCs/>
          <w:color w:val="000000"/>
          <w:kern w:val="0"/>
          <w:sz w:val="84"/>
          <w:szCs w:val="84"/>
          <w:lang w:val="en-US" w:eastAsia="zh-CN" w:bidi="ar"/>
        </w:rPr>
        <w:t xml:space="preserve"> 响 应 文 件 </w:t>
      </w:r>
    </w:p>
    <w:p w14:paraId="398BDCA0">
      <w:pPr>
        <w:keepNext w:val="0"/>
        <w:keepLines w:val="0"/>
        <w:widowControl/>
        <w:suppressLineNumbers w:val="0"/>
        <w:jc w:val="left"/>
        <w:rPr>
          <w:rFonts w:hint="eastAsia" w:ascii="宋体" w:hAnsi="宋体" w:eastAsia="宋体" w:cs="宋体"/>
          <w:b w:val="0"/>
          <w:bCs/>
          <w:color w:val="000000"/>
          <w:kern w:val="0"/>
          <w:sz w:val="28"/>
          <w:szCs w:val="28"/>
          <w:lang w:val="en-US" w:eastAsia="zh-CN" w:bidi="ar"/>
        </w:rPr>
      </w:pPr>
    </w:p>
    <w:p w14:paraId="4ABE45A7">
      <w:pPr>
        <w:keepNext w:val="0"/>
        <w:keepLines w:val="0"/>
        <w:widowControl/>
        <w:suppressLineNumbers w:val="0"/>
        <w:jc w:val="left"/>
        <w:rPr>
          <w:rFonts w:hint="eastAsia" w:ascii="宋体" w:hAnsi="宋体" w:eastAsia="宋体" w:cs="宋体"/>
          <w:b w:val="0"/>
          <w:bCs/>
          <w:color w:val="000000"/>
          <w:kern w:val="0"/>
          <w:sz w:val="28"/>
          <w:szCs w:val="28"/>
          <w:lang w:val="en-US" w:eastAsia="zh-CN" w:bidi="ar"/>
        </w:rPr>
      </w:pPr>
    </w:p>
    <w:p w14:paraId="69FD1B33">
      <w:pPr>
        <w:keepNext w:val="0"/>
        <w:keepLines w:val="0"/>
        <w:widowControl/>
        <w:suppressLineNumbers w:val="0"/>
        <w:jc w:val="left"/>
        <w:rPr>
          <w:rFonts w:hint="eastAsia" w:ascii="宋体" w:hAnsi="宋体" w:eastAsia="宋体" w:cs="宋体"/>
          <w:b w:val="0"/>
          <w:bCs/>
          <w:color w:val="000000"/>
          <w:kern w:val="0"/>
          <w:sz w:val="28"/>
          <w:szCs w:val="28"/>
          <w:lang w:val="en-US" w:eastAsia="zh-CN" w:bidi="ar"/>
        </w:rPr>
      </w:pPr>
    </w:p>
    <w:p w14:paraId="46627E74">
      <w:pPr>
        <w:keepNext w:val="0"/>
        <w:keepLines w:val="0"/>
        <w:widowControl/>
        <w:suppressLineNumbers w:val="0"/>
        <w:jc w:val="left"/>
        <w:rPr>
          <w:rFonts w:hint="eastAsia" w:ascii="宋体" w:hAnsi="宋体" w:eastAsia="宋体" w:cs="宋体"/>
          <w:b w:val="0"/>
          <w:bCs/>
          <w:color w:val="000000"/>
          <w:kern w:val="0"/>
          <w:sz w:val="28"/>
          <w:szCs w:val="28"/>
          <w:lang w:val="en-US" w:eastAsia="zh-CN" w:bidi="ar"/>
        </w:rPr>
      </w:pPr>
    </w:p>
    <w:p w14:paraId="519750D0">
      <w:pPr>
        <w:keepNext w:val="0"/>
        <w:keepLines w:val="0"/>
        <w:widowControl/>
        <w:suppressLineNumbers w:val="0"/>
        <w:jc w:val="left"/>
        <w:rPr>
          <w:rFonts w:hint="eastAsia" w:ascii="宋体" w:hAnsi="宋体" w:eastAsia="宋体" w:cs="宋体"/>
          <w:b w:val="0"/>
          <w:bCs/>
          <w:color w:val="000000"/>
          <w:kern w:val="0"/>
          <w:sz w:val="28"/>
          <w:szCs w:val="28"/>
          <w:lang w:val="en-US" w:eastAsia="zh-CN" w:bidi="ar"/>
        </w:rPr>
      </w:pPr>
    </w:p>
    <w:p w14:paraId="4C205123">
      <w:pPr>
        <w:pStyle w:val="17"/>
        <w:rPr>
          <w:rFonts w:hint="eastAsia" w:ascii="宋体" w:hAnsi="宋体" w:eastAsia="宋体" w:cs="宋体"/>
          <w:b w:val="0"/>
          <w:bCs/>
          <w:color w:val="000000"/>
          <w:kern w:val="0"/>
          <w:sz w:val="28"/>
          <w:szCs w:val="28"/>
          <w:lang w:val="en-US" w:eastAsia="zh-CN" w:bidi="ar"/>
        </w:rPr>
      </w:pPr>
    </w:p>
    <w:p w14:paraId="70087D9F">
      <w:pPr>
        <w:rPr>
          <w:rFonts w:hint="eastAsia" w:ascii="宋体" w:hAnsi="宋体" w:eastAsia="宋体" w:cs="宋体"/>
          <w:b w:val="0"/>
          <w:bCs/>
          <w:color w:val="000000"/>
          <w:kern w:val="0"/>
          <w:sz w:val="28"/>
          <w:szCs w:val="28"/>
          <w:lang w:val="en-US" w:eastAsia="zh-CN" w:bidi="ar"/>
        </w:rPr>
      </w:pPr>
    </w:p>
    <w:p w14:paraId="2A122152">
      <w:pPr>
        <w:pStyle w:val="17"/>
        <w:rPr>
          <w:rFonts w:hint="eastAsia" w:ascii="宋体" w:hAnsi="宋体" w:eastAsia="宋体" w:cs="宋体"/>
          <w:b w:val="0"/>
          <w:bCs/>
          <w:color w:val="000000"/>
          <w:kern w:val="0"/>
          <w:sz w:val="28"/>
          <w:szCs w:val="28"/>
          <w:lang w:val="en-US" w:eastAsia="zh-CN" w:bidi="ar"/>
        </w:rPr>
      </w:pPr>
    </w:p>
    <w:p w14:paraId="4C85D787">
      <w:pPr>
        <w:rPr>
          <w:rFonts w:hint="eastAsia" w:ascii="宋体" w:hAnsi="宋体" w:eastAsia="宋体" w:cs="宋体"/>
          <w:b w:val="0"/>
          <w:bCs/>
          <w:color w:val="000000"/>
          <w:kern w:val="0"/>
          <w:sz w:val="28"/>
          <w:szCs w:val="28"/>
          <w:lang w:val="en-US" w:eastAsia="zh-CN" w:bidi="ar"/>
        </w:rPr>
      </w:pPr>
    </w:p>
    <w:p w14:paraId="413C8377">
      <w:pPr>
        <w:keepNext w:val="0"/>
        <w:keepLines w:val="0"/>
        <w:widowControl/>
        <w:suppressLineNumbers w:val="0"/>
        <w:jc w:val="left"/>
        <w:rPr>
          <w:rFonts w:hint="eastAsia" w:ascii="宋体" w:hAnsi="宋体" w:eastAsia="宋体" w:cs="宋体"/>
          <w:b w:val="0"/>
          <w:bCs/>
          <w:color w:val="000000"/>
          <w:kern w:val="0"/>
          <w:sz w:val="28"/>
          <w:szCs w:val="28"/>
          <w:lang w:val="en-US" w:eastAsia="zh-CN" w:bidi="ar"/>
        </w:rPr>
      </w:pPr>
    </w:p>
    <w:p w14:paraId="50FB9258">
      <w:pPr>
        <w:keepNext w:val="0"/>
        <w:keepLines w:val="0"/>
        <w:widowControl/>
        <w:suppressLineNumbers w:val="0"/>
        <w:jc w:val="left"/>
        <w:rPr>
          <w:rFonts w:hint="eastAsia" w:ascii="宋体" w:hAnsi="宋体" w:eastAsia="宋体" w:cs="宋体"/>
          <w:b w:val="0"/>
          <w:bCs/>
          <w:color w:val="000000"/>
          <w:kern w:val="0"/>
          <w:sz w:val="28"/>
          <w:szCs w:val="28"/>
          <w:lang w:val="en-US" w:eastAsia="zh-CN" w:bidi="ar"/>
        </w:rPr>
      </w:pPr>
    </w:p>
    <w:p w14:paraId="15127114">
      <w:pPr>
        <w:keepNext w:val="0"/>
        <w:keepLines w:val="0"/>
        <w:widowControl/>
        <w:suppressLineNumbers w:val="0"/>
        <w:jc w:val="left"/>
        <w:rPr>
          <w:rFonts w:hint="eastAsia" w:ascii="宋体" w:hAnsi="宋体" w:eastAsia="宋体" w:cs="宋体"/>
          <w:b w:val="0"/>
          <w:bCs/>
          <w:color w:val="000000"/>
          <w:kern w:val="0"/>
          <w:sz w:val="28"/>
          <w:szCs w:val="28"/>
          <w:lang w:val="en-US" w:eastAsia="zh-CN" w:bidi="ar"/>
        </w:rPr>
      </w:pPr>
    </w:p>
    <w:p w14:paraId="1CB426CD">
      <w:pPr>
        <w:keepNext w:val="0"/>
        <w:keepLines w:val="0"/>
        <w:widowControl/>
        <w:suppressLineNumbers w:val="0"/>
        <w:spacing w:line="360" w:lineRule="auto"/>
        <w:ind w:firstLine="840" w:firstLineChars="300"/>
        <w:jc w:val="left"/>
        <w:rPr>
          <w:rFonts w:hint="eastAsia" w:ascii="宋体" w:hAnsi="宋体" w:eastAsia="宋体" w:cs="宋体"/>
          <w:b w:val="0"/>
          <w:bCs/>
        </w:rPr>
      </w:pPr>
      <w:r>
        <w:rPr>
          <w:rFonts w:hint="eastAsia" w:ascii="宋体" w:hAnsi="宋体" w:eastAsia="宋体" w:cs="宋体"/>
          <w:b w:val="0"/>
          <w:bCs/>
          <w:color w:val="000000"/>
          <w:kern w:val="0"/>
          <w:sz w:val="28"/>
          <w:szCs w:val="28"/>
          <w:lang w:val="en-US" w:eastAsia="zh-CN" w:bidi="ar"/>
        </w:rPr>
        <w:t>供应商：</w:t>
      </w:r>
      <w:r>
        <w:rPr>
          <w:rFonts w:hint="eastAsia" w:ascii="宋体" w:hAnsi="宋体" w:eastAsia="宋体" w:cs="宋体"/>
          <w:b w:val="0"/>
          <w:bCs/>
          <w:color w:val="000000"/>
          <w:kern w:val="0"/>
          <w:sz w:val="28"/>
          <w:szCs w:val="28"/>
          <w:u w:val="single"/>
          <w:lang w:val="en-US" w:eastAsia="zh-CN" w:bidi="ar"/>
        </w:rPr>
        <w:t xml:space="preserve">                              </w:t>
      </w:r>
      <w:r>
        <w:rPr>
          <w:rFonts w:hint="eastAsia" w:ascii="宋体" w:hAnsi="宋体" w:eastAsia="宋体" w:cs="宋体"/>
          <w:b w:val="0"/>
          <w:bCs/>
          <w:color w:val="000000"/>
          <w:kern w:val="0"/>
          <w:sz w:val="28"/>
          <w:szCs w:val="28"/>
          <w:lang w:val="en-US" w:eastAsia="zh-CN" w:bidi="ar"/>
        </w:rPr>
        <w:t xml:space="preserve"> （盖单位章） </w:t>
      </w:r>
    </w:p>
    <w:p w14:paraId="230B2866">
      <w:pPr>
        <w:keepNext w:val="0"/>
        <w:keepLines w:val="0"/>
        <w:widowControl/>
        <w:suppressLineNumbers w:val="0"/>
        <w:spacing w:line="360" w:lineRule="auto"/>
        <w:ind w:firstLine="840" w:firstLineChars="300"/>
        <w:jc w:val="left"/>
        <w:rPr>
          <w:rFonts w:hint="eastAsia" w:ascii="宋体" w:hAnsi="宋体" w:eastAsia="宋体" w:cs="宋体"/>
          <w:b w:val="0"/>
          <w:bCs/>
        </w:rPr>
      </w:pPr>
      <w:r>
        <w:rPr>
          <w:rFonts w:hint="eastAsia" w:ascii="宋体" w:hAnsi="宋体" w:eastAsia="宋体" w:cs="宋体"/>
          <w:b w:val="0"/>
          <w:bCs/>
          <w:color w:val="000000"/>
          <w:kern w:val="0"/>
          <w:sz w:val="28"/>
          <w:szCs w:val="28"/>
          <w:lang w:val="en-US" w:eastAsia="zh-CN" w:bidi="ar"/>
        </w:rPr>
        <w:t>法定代表人或其委托代理人：</w:t>
      </w:r>
      <w:r>
        <w:rPr>
          <w:rFonts w:hint="eastAsia" w:ascii="宋体" w:hAnsi="宋体" w:eastAsia="宋体" w:cs="宋体"/>
          <w:b w:val="0"/>
          <w:bCs/>
          <w:color w:val="000000"/>
          <w:kern w:val="0"/>
          <w:sz w:val="28"/>
          <w:szCs w:val="28"/>
          <w:u w:val="single"/>
          <w:lang w:val="en-US" w:eastAsia="zh-CN" w:bidi="ar"/>
        </w:rPr>
        <w:t xml:space="preserve">              </w:t>
      </w:r>
      <w:r>
        <w:rPr>
          <w:rFonts w:hint="eastAsia" w:ascii="宋体" w:hAnsi="宋体" w:eastAsia="宋体" w:cs="宋体"/>
          <w:b w:val="0"/>
          <w:bCs/>
          <w:color w:val="000000"/>
          <w:kern w:val="0"/>
          <w:sz w:val="28"/>
          <w:szCs w:val="28"/>
          <w:lang w:val="en-US" w:eastAsia="zh-CN" w:bidi="ar"/>
        </w:rPr>
        <w:t xml:space="preserve">（签字或盖章） </w:t>
      </w:r>
    </w:p>
    <w:p w14:paraId="2F76C84E">
      <w:pPr>
        <w:keepNext w:val="0"/>
        <w:keepLines w:val="0"/>
        <w:widowControl/>
        <w:suppressLineNumbers w:val="0"/>
        <w:spacing w:line="360" w:lineRule="auto"/>
        <w:ind w:firstLine="1960" w:firstLineChars="700"/>
        <w:jc w:val="left"/>
        <w:rPr>
          <w:rFonts w:hint="eastAsia" w:ascii="宋体" w:hAnsi="宋体" w:eastAsia="宋体" w:cs="宋体"/>
          <w:b w:val="0"/>
          <w:bCs/>
        </w:rPr>
      </w:pPr>
      <w:r>
        <w:rPr>
          <w:rFonts w:hint="eastAsia" w:ascii="宋体" w:hAnsi="宋体" w:eastAsia="宋体" w:cs="宋体"/>
          <w:b w:val="0"/>
          <w:bCs/>
          <w:color w:val="000000"/>
          <w:kern w:val="0"/>
          <w:sz w:val="28"/>
          <w:szCs w:val="28"/>
          <w:u w:val="single"/>
          <w:lang w:val="en-US" w:eastAsia="zh-CN" w:bidi="ar"/>
        </w:rPr>
        <w:t xml:space="preserve">     </w:t>
      </w:r>
      <w:r>
        <w:rPr>
          <w:rFonts w:hint="eastAsia" w:ascii="宋体" w:hAnsi="宋体" w:eastAsia="宋体" w:cs="宋体"/>
          <w:b w:val="0"/>
          <w:bCs/>
          <w:color w:val="000000"/>
          <w:kern w:val="0"/>
          <w:sz w:val="28"/>
          <w:szCs w:val="28"/>
          <w:lang w:val="en-US" w:eastAsia="zh-CN" w:bidi="ar"/>
        </w:rPr>
        <w:t xml:space="preserve">年 </w:t>
      </w:r>
      <w:r>
        <w:rPr>
          <w:rFonts w:hint="eastAsia" w:ascii="宋体" w:hAnsi="宋体" w:eastAsia="宋体" w:cs="宋体"/>
          <w:b w:val="0"/>
          <w:bCs/>
          <w:color w:val="000000"/>
          <w:kern w:val="0"/>
          <w:sz w:val="28"/>
          <w:szCs w:val="28"/>
          <w:u w:val="single"/>
          <w:lang w:val="en-US" w:eastAsia="zh-CN" w:bidi="ar"/>
        </w:rPr>
        <w:t xml:space="preserve">     </w:t>
      </w:r>
      <w:r>
        <w:rPr>
          <w:rFonts w:hint="eastAsia" w:ascii="宋体" w:hAnsi="宋体" w:eastAsia="宋体" w:cs="宋体"/>
          <w:b w:val="0"/>
          <w:bCs/>
          <w:color w:val="000000"/>
          <w:kern w:val="0"/>
          <w:sz w:val="28"/>
          <w:szCs w:val="28"/>
          <w:lang w:val="en-US" w:eastAsia="zh-CN" w:bidi="ar"/>
        </w:rPr>
        <w:t>月</w:t>
      </w:r>
      <w:r>
        <w:rPr>
          <w:rFonts w:hint="eastAsia" w:ascii="宋体" w:hAnsi="宋体" w:eastAsia="宋体" w:cs="宋体"/>
          <w:b w:val="0"/>
          <w:bCs/>
          <w:color w:val="000000"/>
          <w:kern w:val="0"/>
          <w:sz w:val="28"/>
          <w:szCs w:val="28"/>
          <w:u w:val="single"/>
          <w:lang w:val="en-US" w:eastAsia="zh-CN" w:bidi="ar"/>
        </w:rPr>
        <w:t xml:space="preserve">      </w:t>
      </w:r>
      <w:r>
        <w:rPr>
          <w:rFonts w:hint="eastAsia" w:ascii="宋体" w:hAnsi="宋体" w:eastAsia="宋体" w:cs="宋体"/>
          <w:b w:val="0"/>
          <w:bCs/>
          <w:color w:val="000000"/>
          <w:kern w:val="0"/>
          <w:sz w:val="28"/>
          <w:szCs w:val="28"/>
          <w:lang w:val="en-US" w:eastAsia="zh-CN" w:bidi="ar"/>
        </w:rPr>
        <w:t>日</w:t>
      </w:r>
    </w:p>
    <w:p w14:paraId="3D2405B1">
      <w:pPr>
        <w:keepNext w:val="0"/>
        <w:keepLines w:val="0"/>
        <w:widowControl/>
        <w:suppressLineNumbers w:val="0"/>
        <w:jc w:val="left"/>
        <w:rPr>
          <w:rFonts w:hint="eastAsia" w:ascii="宋体" w:hAnsi="宋体" w:eastAsia="宋体" w:cs="宋体"/>
          <w:b w:val="0"/>
          <w:bCs/>
          <w:color w:val="000000"/>
          <w:kern w:val="0"/>
          <w:sz w:val="24"/>
          <w:szCs w:val="24"/>
          <w:lang w:val="en-US" w:eastAsia="zh-CN" w:bidi="ar"/>
        </w:rPr>
      </w:pPr>
    </w:p>
    <w:p w14:paraId="6D311B49">
      <w:pPr>
        <w:keepNext w:val="0"/>
        <w:keepLines w:val="0"/>
        <w:widowControl/>
        <w:suppressLineNumbers w:val="0"/>
        <w:jc w:val="left"/>
        <w:rPr>
          <w:rFonts w:hint="eastAsia" w:ascii="宋体" w:hAnsi="宋体" w:eastAsia="宋体" w:cs="宋体"/>
          <w:b w:val="0"/>
          <w:bCs/>
          <w:color w:val="000000"/>
          <w:kern w:val="0"/>
          <w:sz w:val="24"/>
          <w:szCs w:val="24"/>
          <w:lang w:val="en-US" w:eastAsia="zh-CN" w:bidi="ar"/>
        </w:rPr>
      </w:pPr>
    </w:p>
    <w:p w14:paraId="4CD28D64">
      <w:pPr>
        <w:keepNext w:val="0"/>
        <w:keepLines w:val="0"/>
        <w:widowControl/>
        <w:suppressLineNumbers w:val="0"/>
        <w:jc w:val="left"/>
        <w:rPr>
          <w:rFonts w:hint="eastAsia" w:ascii="宋体" w:hAnsi="宋体" w:eastAsia="宋体" w:cs="宋体"/>
          <w:b w:val="0"/>
          <w:bCs/>
          <w:color w:val="000000"/>
          <w:kern w:val="0"/>
          <w:sz w:val="24"/>
          <w:szCs w:val="24"/>
          <w:lang w:val="en-US" w:eastAsia="zh-CN" w:bidi="ar"/>
        </w:rPr>
      </w:pPr>
    </w:p>
    <w:p w14:paraId="2F5A1F10">
      <w:pPr>
        <w:keepNext w:val="0"/>
        <w:keepLines w:val="0"/>
        <w:widowControl/>
        <w:suppressLineNumbers w:val="0"/>
        <w:jc w:val="left"/>
        <w:rPr>
          <w:rFonts w:hint="eastAsia" w:ascii="宋体" w:hAnsi="宋体" w:eastAsia="宋体" w:cs="宋体"/>
          <w:b w:val="0"/>
          <w:bCs/>
          <w:color w:val="000000"/>
          <w:kern w:val="0"/>
          <w:sz w:val="24"/>
          <w:szCs w:val="24"/>
          <w:lang w:val="en-US" w:eastAsia="zh-CN" w:bidi="ar"/>
        </w:rPr>
      </w:pPr>
    </w:p>
    <w:p w14:paraId="09146B3D">
      <w:pPr>
        <w:keepNext w:val="0"/>
        <w:keepLines w:val="0"/>
        <w:widowControl/>
        <w:suppressLineNumbers w:val="0"/>
        <w:jc w:val="left"/>
        <w:rPr>
          <w:rFonts w:hint="eastAsia" w:ascii="宋体" w:hAnsi="宋体" w:eastAsia="宋体" w:cs="宋体"/>
          <w:b w:val="0"/>
          <w:bCs/>
          <w:color w:val="000000"/>
          <w:kern w:val="0"/>
          <w:sz w:val="24"/>
          <w:szCs w:val="24"/>
          <w:lang w:val="en-US" w:eastAsia="zh-CN" w:bidi="ar"/>
        </w:rPr>
      </w:pPr>
    </w:p>
    <w:p w14:paraId="03180D85">
      <w:pPr>
        <w:keepNext w:val="0"/>
        <w:keepLines w:val="0"/>
        <w:widowControl/>
        <w:suppressLineNumbers w:val="0"/>
        <w:jc w:val="left"/>
        <w:rPr>
          <w:rFonts w:hint="eastAsia" w:ascii="宋体" w:hAnsi="宋体" w:eastAsia="宋体" w:cs="宋体"/>
          <w:b w:val="0"/>
          <w:bCs/>
          <w:color w:val="000000"/>
          <w:kern w:val="0"/>
          <w:sz w:val="24"/>
          <w:szCs w:val="24"/>
          <w:lang w:val="en-US" w:eastAsia="zh-CN" w:bidi="ar"/>
        </w:rPr>
      </w:pPr>
    </w:p>
    <w:p w14:paraId="16958CBB">
      <w:pPr>
        <w:keepNext w:val="0"/>
        <w:keepLines w:val="0"/>
        <w:widowControl/>
        <w:suppressLineNumbers w:val="0"/>
        <w:spacing w:line="360" w:lineRule="auto"/>
        <w:jc w:val="center"/>
        <w:rPr>
          <w:rFonts w:hint="eastAsia" w:ascii="宋体" w:hAnsi="宋体" w:eastAsia="宋体" w:cs="宋体"/>
          <w:b w:val="0"/>
          <w:bCs/>
          <w:sz w:val="36"/>
          <w:szCs w:val="22"/>
        </w:rPr>
      </w:pPr>
      <w:r>
        <w:rPr>
          <w:rFonts w:hint="eastAsia" w:ascii="宋体" w:hAnsi="宋体" w:eastAsia="宋体" w:cs="宋体"/>
          <w:b w:val="0"/>
          <w:bCs/>
          <w:color w:val="000000"/>
          <w:kern w:val="0"/>
          <w:sz w:val="32"/>
          <w:szCs w:val="32"/>
          <w:lang w:val="en-US" w:eastAsia="zh-CN" w:bidi="ar"/>
        </w:rPr>
        <w:t>目 录</w:t>
      </w:r>
    </w:p>
    <w:p w14:paraId="3F48E84A">
      <w:pPr>
        <w:spacing w:line="400" w:lineRule="exact"/>
        <w:ind w:firstLine="560" w:firstLineChars="200"/>
        <w:outlineLvl w:val="9"/>
        <w:rPr>
          <w:rFonts w:hint="eastAsia" w:ascii="宋体" w:hAnsi="宋体" w:eastAsia="宋体" w:cs="宋体"/>
          <w:b w:val="0"/>
          <w:bCs/>
          <w:szCs w:val="28"/>
          <w:highlight w:val="none"/>
        </w:rPr>
      </w:pPr>
      <w:r>
        <w:rPr>
          <w:rFonts w:hint="eastAsia" w:ascii="宋体" w:hAnsi="宋体" w:eastAsia="宋体" w:cs="宋体"/>
          <w:b w:val="0"/>
          <w:bCs/>
          <w:szCs w:val="28"/>
          <w:highlight w:val="none"/>
        </w:rPr>
        <w:t>一、经济部分</w:t>
      </w:r>
    </w:p>
    <w:p w14:paraId="0824BCB8">
      <w:pPr>
        <w:snapToGrid w:val="0"/>
        <w:spacing w:line="400" w:lineRule="exact"/>
        <w:ind w:firstLine="560" w:firstLineChars="200"/>
        <w:outlineLvl w:val="9"/>
        <w:rPr>
          <w:rFonts w:hint="eastAsia" w:ascii="宋体" w:hAnsi="宋体" w:eastAsia="宋体" w:cs="宋体"/>
          <w:b w:val="0"/>
          <w:bCs/>
          <w:szCs w:val="28"/>
          <w:highlight w:val="none"/>
        </w:rPr>
      </w:pPr>
      <w:r>
        <w:rPr>
          <w:rFonts w:hint="eastAsia" w:ascii="宋体" w:hAnsi="宋体" w:eastAsia="宋体" w:cs="宋体"/>
          <w:b w:val="0"/>
          <w:bCs/>
          <w:szCs w:val="28"/>
          <w:highlight w:val="none"/>
        </w:rPr>
        <w:t>（一）报价函</w:t>
      </w:r>
    </w:p>
    <w:p w14:paraId="588320D8">
      <w:pPr>
        <w:spacing w:line="440" w:lineRule="exact"/>
        <w:ind w:firstLine="560" w:firstLineChars="200"/>
        <w:outlineLvl w:val="9"/>
        <w:rPr>
          <w:rFonts w:hint="eastAsia" w:ascii="宋体" w:hAnsi="宋体" w:eastAsia="宋体" w:cs="宋体"/>
          <w:b w:val="0"/>
          <w:bCs/>
          <w:szCs w:val="28"/>
          <w:highlight w:val="none"/>
        </w:rPr>
      </w:pPr>
      <w:r>
        <w:rPr>
          <w:rFonts w:hint="eastAsia" w:ascii="宋体" w:hAnsi="宋体" w:eastAsia="宋体" w:cs="宋体"/>
          <w:b w:val="0"/>
          <w:bCs/>
          <w:szCs w:val="28"/>
          <w:highlight w:val="none"/>
        </w:rPr>
        <w:t>二、</w:t>
      </w:r>
      <w:r>
        <w:rPr>
          <w:rFonts w:hint="eastAsia" w:ascii="宋体" w:hAnsi="宋体" w:cs="宋体"/>
          <w:b w:val="0"/>
          <w:bCs/>
          <w:szCs w:val="28"/>
          <w:highlight w:val="none"/>
          <w:lang w:val="en-US" w:eastAsia="zh-CN"/>
        </w:rPr>
        <w:t>服务</w:t>
      </w:r>
      <w:r>
        <w:rPr>
          <w:rFonts w:hint="eastAsia" w:ascii="宋体" w:hAnsi="宋体" w:eastAsia="宋体" w:cs="宋体"/>
          <w:b w:val="0"/>
          <w:bCs/>
          <w:szCs w:val="28"/>
          <w:highlight w:val="none"/>
        </w:rPr>
        <w:t>部分</w:t>
      </w:r>
    </w:p>
    <w:p w14:paraId="197A78D7">
      <w:pPr>
        <w:snapToGrid w:val="0"/>
        <w:spacing w:line="400" w:lineRule="exact"/>
        <w:ind w:firstLine="560" w:firstLineChars="200"/>
        <w:outlineLvl w:val="9"/>
        <w:rPr>
          <w:rFonts w:hint="eastAsia" w:ascii="宋体" w:hAnsi="宋体" w:eastAsia="宋体" w:cs="宋体"/>
          <w:b w:val="0"/>
          <w:bCs/>
          <w:szCs w:val="28"/>
          <w:highlight w:val="none"/>
        </w:rPr>
      </w:pPr>
      <w:r>
        <w:rPr>
          <w:rFonts w:hint="eastAsia" w:ascii="宋体" w:hAnsi="宋体" w:eastAsia="宋体" w:cs="宋体"/>
          <w:b w:val="0"/>
          <w:bCs/>
          <w:szCs w:val="28"/>
          <w:highlight w:val="none"/>
        </w:rPr>
        <w:t>（一）</w:t>
      </w:r>
      <w:r>
        <w:rPr>
          <w:rFonts w:hint="eastAsia" w:ascii="宋体" w:hAnsi="宋体" w:cs="宋体"/>
          <w:b w:val="0"/>
          <w:bCs/>
          <w:szCs w:val="28"/>
          <w:highlight w:val="none"/>
          <w:lang w:val="en-US" w:eastAsia="zh-CN"/>
        </w:rPr>
        <w:t>服务</w:t>
      </w:r>
      <w:r>
        <w:rPr>
          <w:rFonts w:hint="eastAsia" w:ascii="宋体" w:hAnsi="宋体" w:eastAsia="宋体" w:cs="宋体"/>
          <w:b w:val="0"/>
          <w:bCs/>
          <w:szCs w:val="28"/>
          <w:highlight w:val="none"/>
        </w:rPr>
        <w:t>响应偏离表</w:t>
      </w:r>
    </w:p>
    <w:p w14:paraId="60A08A71">
      <w:pPr>
        <w:snapToGrid w:val="0"/>
        <w:spacing w:line="400" w:lineRule="exact"/>
        <w:ind w:firstLine="560" w:firstLineChars="200"/>
        <w:outlineLvl w:val="9"/>
        <w:rPr>
          <w:rFonts w:hint="eastAsia" w:ascii="宋体" w:hAnsi="宋体" w:eastAsia="宋体" w:cs="宋体"/>
          <w:b w:val="0"/>
          <w:bCs/>
          <w:szCs w:val="28"/>
          <w:highlight w:val="none"/>
          <w:lang w:val="en-US" w:eastAsia="zh-CN"/>
        </w:rPr>
      </w:pPr>
      <w:r>
        <w:rPr>
          <w:rFonts w:hint="eastAsia" w:ascii="宋体" w:hAnsi="宋体" w:eastAsia="宋体" w:cs="宋体"/>
          <w:b w:val="0"/>
          <w:bCs/>
          <w:szCs w:val="28"/>
          <w:highlight w:val="none"/>
        </w:rPr>
        <w:t>（二）</w:t>
      </w:r>
      <w:r>
        <w:rPr>
          <w:rFonts w:hint="eastAsia" w:ascii="宋体" w:hAnsi="宋体" w:eastAsia="宋体" w:cs="宋体"/>
          <w:b w:val="0"/>
          <w:bCs/>
          <w:szCs w:val="28"/>
          <w:highlight w:val="none"/>
          <w:lang w:val="en-US" w:eastAsia="zh-CN"/>
        </w:rPr>
        <w:t>其他</w:t>
      </w:r>
      <w:r>
        <w:rPr>
          <w:rFonts w:hint="eastAsia" w:ascii="宋体" w:hAnsi="宋体" w:cs="宋体"/>
          <w:b w:val="0"/>
          <w:bCs/>
          <w:szCs w:val="28"/>
          <w:highlight w:val="none"/>
          <w:lang w:val="en-US" w:eastAsia="zh-CN"/>
        </w:rPr>
        <w:t>服务</w:t>
      </w:r>
      <w:r>
        <w:rPr>
          <w:rFonts w:hint="eastAsia" w:ascii="宋体" w:hAnsi="宋体" w:eastAsia="宋体" w:cs="宋体"/>
          <w:b w:val="0"/>
          <w:bCs/>
          <w:szCs w:val="28"/>
          <w:highlight w:val="none"/>
          <w:lang w:val="en-US" w:eastAsia="zh-CN"/>
        </w:rPr>
        <w:t>资料</w:t>
      </w:r>
    </w:p>
    <w:p w14:paraId="01D982B1">
      <w:pPr>
        <w:spacing w:line="440" w:lineRule="exact"/>
        <w:ind w:firstLine="560" w:firstLineChars="200"/>
        <w:outlineLvl w:val="9"/>
        <w:rPr>
          <w:rFonts w:hint="eastAsia" w:ascii="宋体" w:hAnsi="宋体" w:eastAsia="宋体" w:cs="宋体"/>
          <w:b w:val="0"/>
          <w:bCs/>
          <w:szCs w:val="28"/>
          <w:highlight w:val="none"/>
        </w:rPr>
      </w:pPr>
      <w:r>
        <w:rPr>
          <w:rFonts w:hint="eastAsia" w:ascii="宋体" w:hAnsi="宋体" w:eastAsia="宋体" w:cs="宋体"/>
          <w:b w:val="0"/>
          <w:bCs/>
          <w:szCs w:val="28"/>
          <w:highlight w:val="none"/>
        </w:rPr>
        <w:t>三、商务部分</w:t>
      </w:r>
    </w:p>
    <w:p w14:paraId="3718558C">
      <w:pPr>
        <w:snapToGrid w:val="0"/>
        <w:spacing w:line="400" w:lineRule="exact"/>
        <w:ind w:firstLine="560" w:firstLineChars="200"/>
        <w:outlineLvl w:val="9"/>
        <w:rPr>
          <w:rFonts w:hint="eastAsia" w:ascii="宋体" w:hAnsi="宋体" w:eastAsia="宋体" w:cs="宋体"/>
          <w:b w:val="0"/>
          <w:bCs/>
          <w:szCs w:val="28"/>
          <w:highlight w:val="none"/>
        </w:rPr>
      </w:pPr>
      <w:r>
        <w:rPr>
          <w:rFonts w:hint="eastAsia" w:ascii="宋体" w:hAnsi="宋体" w:eastAsia="宋体" w:cs="宋体"/>
          <w:b w:val="0"/>
          <w:bCs/>
          <w:szCs w:val="28"/>
          <w:highlight w:val="none"/>
        </w:rPr>
        <w:t>（一）商务响应偏离表</w:t>
      </w:r>
    </w:p>
    <w:p w14:paraId="7547731B">
      <w:pPr>
        <w:snapToGrid w:val="0"/>
        <w:spacing w:line="400" w:lineRule="exact"/>
        <w:ind w:firstLine="560" w:firstLineChars="200"/>
        <w:outlineLvl w:val="9"/>
        <w:rPr>
          <w:rFonts w:hint="eastAsia" w:ascii="宋体" w:hAnsi="宋体" w:eastAsia="宋体" w:cs="宋体"/>
          <w:b w:val="0"/>
          <w:bCs/>
          <w:szCs w:val="28"/>
          <w:highlight w:val="none"/>
        </w:rPr>
      </w:pPr>
      <w:r>
        <w:rPr>
          <w:rFonts w:hint="eastAsia" w:ascii="宋体" w:hAnsi="宋体" w:eastAsia="宋体" w:cs="宋体"/>
          <w:b w:val="0"/>
          <w:bCs/>
          <w:szCs w:val="28"/>
          <w:highlight w:val="none"/>
        </w:rPr>
        <w:t>（二）其他商务资料</w:t>
      </w:r>
    </w:p>
    <w:p w14:paraId="4CDC9A2A">
      <w:pPr>
        <w:spacing w:line="440" w:lineRule="exact"/>
        <w:ind w:firstLine="560" w:firstLineChars="200"/>
        <w:outlineLvl w:val="9"/>
        <w:rPr>
          <w:rFonts w:hint="eastAsia" w:ascii="宋体" w:hAnsi="宋体" w:eastAsia="宋体" w:cs="宋体"/>
          <w:b w:val="0"/>
          <w:bCs/>
          <w:szCs w:val="28"/>
          <w:highlight w:val="none"/>
        </w:rPr>
      </w:pPr>
      <w:r>
        <w:rPr>
          <w:rFonts w:hint="eastAsia" w:ascii="宋体" w:hAnsi="宋体" w:eastAsia="宋体" w:cs="宋体"/>
          <w:b w:val="0"/>
          <w:bCs/>
          <w:szCs w:val="28"/>
          <w:highlight w:val="none"/>
        </w:rPr>
        <w:t>四、资格条件及其他</w:t>
      </w:r>
    </w:p>
    <w:p w14:paraId="6E318F49">
      <w:pPr>
        <w:snapToGrid w:val="0"/>
        <w:spacing w:line="400" w:lineRule="exact"/>
        <w:ind w:firstLine="560" w:firstLineChars="200"/>
        <w:outlineLvl w:val="9"/>
        <w:rPr>
          <w:rFonts w:hint="eastAsia" w:ascii="宋体" w:hAnsi="宋体" w:eastAsia="宋体" w:cs="宋体"/>
          <w:b w:val="0"/>
          <w:bCs/>
          <w:szCs w:val="28"/>
          <w:highlight w:val="none"/>
        </w:rPr>
      </w:pPr>
      <w:r>
        <w:rPr>
          <w:rFonts w:hint="eastAsia" w:ascii="宋体" w:hAnsi="宋体" w:eastAsia="宋体" w:cs="宋体"/>
          <w:b w:val="0"/>
          <w:bCs/>
          <w:szCs w:val="28"/>
          <w:highlight w:val="none"/>
        </w:rPr>
        <w:t>（一）营业执照（副本）或事业单位法人证书（副本）或个体工商户营业执照或有效的自然人身份证明或社会团体法人登记证书复印件</w:t>
      </w:r>
    </w:p>
    <w:p w14:paraId="1942A4E7">
      <w:pPr>
        <w:snapToGrid w:val="0"/>
        <w:spacing w:line="400" w:lineRule="exact"/>
        <w:ind w:firstLine="560" w:firstLineChars="200"/>
        <w:outlineLvl w:val="9"/>
        <w:rPr>
          <w:rFonts w:hint="eastAsia" w:ascii="宋体" w:hAnsi="宋体" w:eastAsia="宋体" w:cs="宋体"/>
          <w:b w:val="0"/>
          <w:bCs/>
          <w:szCs w:val="28"/>
          <w:highlight w:val="none"/>
        </w:rPr>
      </w:pPr>
      <w:r>
        <w:rPr>
          <w:rFonts w:hint="eastAsia" w:ascii="宋体" w:hAnsi="宋体" w:eastAsia="宋体" w:cs="宋体"/>
          <w:b w:val="0"/>
          <w:bCs/>
          <w:szCs w:val="28"/>
          <w:highlight w:val="none"/>
        </w:rPr>
        <w:t>（二）法定代表人身份证明书（格式）</w:t>
      </w:r>
    </w:p>
    <w:p w14:paraId="5B4A5A96">
      <w:pPr>
        <w:snapToGrid w:val="0"/>
        <w:spacing w:line="400" w:lineRule="exact"/>
        <w:ind w:firstLine="560" w:firstLineChars="200"/>
        <w:outlineLvl w:val="9"/>
        <w:rPr>
          <w:rFonts w:hint="eastAsia" w:ascii="宋体" w:hAnsi="宋体" w:eastAsia="宋体" w:cs="宋体"/>
          <w:b w:val="0"/>
          <w:bCs/>
          <w:szCs w:val="28"/>
          <w:highlight w:val="none"/>
        </w:rPr>
      </w:pPr>
      <w:r>
        <w:rPr>
          <w:rFonts w:hint="eastAsia" w:ascii="宋体" w:hAnsi="宋体" w:eastAsia="宋体" w:cs="宋体"/>
          <w:b w:val="0"/>
          <w:bCs/>
          <w:szCs w:val="28"/>
          <w:highlight w:val="none"/>
        </w:rPr>
        <w:t>（三）法定代表人授权委托书（格式）</w:t>
      </w:r>
    </w:p>
    <w:p w14:paraId="6484C8E8">
      <w:pPr>
        <w:snapToGrid w:val="0"/>
        <w:spacing w:line="400" w:lineRule="exact"/>
        <w:ind w:firstLine="560" w:firstLineChars="200"/>
        <w:outlineLvl w:val="9"/>
        <w:rPr>
          <w:rFonts w:hint="eastAsia" w:ascii="宋体" w:hAnsi="宋体" w:eastAsia="宋体" w:cs="宋体"/>
          <w:b w:val="0"/>
          <w:bCs/>
          <w:szCs w:val="28"/>
          <w:highlight w:val="none"/>
        </w:rPr>
      </w:pPr>
      <w:r>
        <w:rPr>
          <w:rFonts w:hint="eastAsia" w:ascii="宋体" w:hAnsi="宋体" w:eastAsia="宋体" w:cs="宋体"/>
          <w:b w:val="0"/>
          <w:bCs/>
          <w:szCs w:val="28"/>
          <w:highlight w:val="none"/>
        </w:rPr>
        <w:t>（四）基本资格条件承诺函（格式）</w:t>
      </w:r>
    </w:p>
    <w:p w14:paraId="2C0340B2">
      <w:pPr>
        <w:snapToGrid w:val="0"/>
        <w:spacing w:line="400" w:lineRule="exact"/>
        <w:ind w:firstLine="560" w:firstLineChars="200"/>
        <w:outlineLvl w:val="9"/>
        <w:rPr>
          <w:rFonts w:hint="eastAsia" w:ascii="宋体" w:hAnsi="宋体" w:eastAsia="宋体" w:cs="宋体"/>
          <w:b w:val="0"/>
          <w:bCs/>
          <w:szCs w:val="28"/>
          <w:highlight w:val="none"/>
        </w:rPr>
      </w:pPr>
      <w:r>
        <w:rPr>
          <w:rFonts w:hint="eastAsia" w:ascii="宋体" w:hAnsi="宋体" w:eastAsia="宋体" w:cs="宋体"/>
          <w:b w:val="0"/>
          <w:bCs/>
          <w:szCs w:val="28"/>
          <w:highlight w:val="none"/>
        </w:rPr>
        <w:t>（五）特定资格条件证书或证明文件</w:t>
      </w:r>
    </w:p>
    <w:p w14:paraId="61EF52AF">
      <w:pPr>
        <w:spacing w:line="440" w:lineRule="exact"/>
        <w:ind w:firstLine="560" w:firstLineChars="200"/>
        <w:outlineLvl w:val="9"/>
        <w:rPr>
          <w:rFonts w:hint="eastAsia" w:ascii="宋体" w:hAnsi="宋体" w:eastAsia="宋体" w:cs="宋体"/>
          <w:b w:val="0"/>
          <w:bCs/>
          <w:szCs w:val="28"/>
          <w:highlight w:val="none"/>
        </w:rPr>
      </w:pPr>
      <w:r>
        <w:rPr>
          <w:rFonts w:hint="eastAsia" w:ascii="宋体" w:hAnsi="宋体" w:eastAsia="宋体" w:cs="宋体"/>
          <w:b w:val="0"/>
          <w:bCs/>
          <w:szCs w:val="28"/>
          <w:highlight w:val="none"/>
        </w:rPr>
        <w:t>五、其他应提供的资料</w:t>
      </w:r>
    </w:p>
    <w:p w14:paraId="49067F1D">
      <w:pPr>
        <w:snapToGrid w:val="0"/>
        <w:spacing w:line="400" w:lineRule="exact"/>
        <w:ind w:firstLine="560" w:firstLineChars="200"/>
        <w:outlineLvl w:val="9"/>
        <w:rPr>
          <w:rFonts w:hint="eastAsia" w:ascii="宋体" w:hAnsi="宋体" w:eastAsia="宋体" w:cs="宋体"/>
          <w:b w:val="0"/>
          <w:bCs/>
          <w:szCs w:val="28"/>
          <w:highlight w:val="none"/>
          <w:lang w:eastAsia="zh-CN"/>
        </w:rPr>
      </w:pPr>
      <w:bookmarkStart w:id="126" w:name="_Toc12456"/>
      <w:bookmarkStart w:id="127" w:name="_Toc4968"/>
      <w:bookmarkStart w:id="128" w:name="_Toc6140"/>
      <w:bookmarkStart w:id="129" w:name="_Toc8165"/>
      <w:bookmarkStart w:id="130" w:name="_Toc3831"/>
      <w:r>
        <w:rPr>
          <w:rFonts w:hint="eastAsia" w:ascii="宋体" w:hAnsi="宋体" w:eastAsia="宋体" w:cs="宋体"/>
          <w:b w:val="0"/>
          <w:bCs/>
          <w:szCs w:val="28"/>
          <w:highlight w:val="none"/>
        </w:rPr>
        <w:t>（一）中小企业声明函、监狱企业证明文件、残疾人福利性单位声明函</w:t>
      </w:r>
    </w:p>
    <w:p w14:paraId="2A5E57AA">
      <w:pPr>
        <w:snapToGrid w:val="0"/>
        <w:spacing w:line="400" w:lineRule="exact"/>
        <w:ind w:firstLine="560" w:firstLineChars="200"/>
        <w:outlineLvl w:val="9"/>
        <w:rPr>
          <w:rFonts w:hint="eastAsia" w:ascii="宋体" w:hAnsi="宋体" w:eastAsia="宋体" w:cs="宋体"/>
          <w:b w:val="0"/>
          <w:bCs/>
          <w:szCs w:val="28"/>
          <w:highlight w:val="none"/>
        </w:rPr>
      </w:pPr>
      <w:r>
        <w:rPr>
          <w:rFonts w:hint="eastAsia" w:ascii="宋体" w:hAnsi="宋体" w:eastAsia="宋体" w:cs="宋体"/>
          <w:b w:val="0"/>
          <w:bCs/>
          <w:szCs w:val="28"/>
          <w:highlight w:val="none"/>
          <w:lang w:eastAsia="zh-CN"/>
        </w:rPr>
        <w:t>（</w:t>
      </w:r>
      <w:r>
        <w:rPr>
          <w:rFonts w:hint="eastAsia" w:ascii="宋体" w:hAnsi="宋体" w:eastAsia="宋体" w:cs="宋体"/>
          <w:b w:val="0"/>
          <w:bCs/>
          <w:szCs w:val="28"/>
          <w:highlight w:val="none"/>
          <w:lang w:val="en-US" w:eastAsia="zh-CN"/>
        </w:rPr>
        <w:t>二</w:t>
      </w:r>
      <w:r>
        <w:rPr>
          <w:rFonts w:hint="eastAsia" w:ascii="宋体" w:hAnsi="宋体" w:eastAsia="宋体" w:cs="宋体"/>
          <w:b w:val="0"/>
          <w:bCs/>
          <w:szCs w:val="28"/>
          <w:highlight w:val="none"/>
          <w:lang w:eastAsia="zh-CN"/>
        </w:rPr>
        <w:t>）</w:t>
      </w:r>
      <w:r>
        <w:rPr>
          <w:rFonts w:hint="eastAsia" w:ascii="宋体" w:hAnsi="宋体" w:eastAsia="宋体" w:cs="宋体"/>
          <w:b w:val="0"/>
          <w:bCs/>
          <w:szCs w:val="28"/>
          <w:highlight w:val="none"/>
        </w:rPr>
        <w:t>其他与项目有关的资料（自附）</w:t>
      </w:r>
    </w:p>
    <w:p w14:paraId="27848A89">
      <w:pPr>
        <w:snapToGrid w:val="0"/>
        <w:spacing w:line="400" w:lineRule="exact"/>
        <w:ind w:firstLine="560" w:firstLineChars="200"/>
        <w:outlineLvl w:val="9"/>
        <w:rPr>
          <w:rFonts w:hint="eastAsia" w:ascii="宋体" w:hAnsi="宋体" w:eastAsia="宋体" w:cs="宋体"/>
          <w:b w:val="0"/>
          <w:bCs/>
          <w:szCs w:val="28"/>
          <w:highlight w:val="none"/>
        </w:rPr>
        <w:sectPr>
          <w:footerReference r:id="rId11" w:type="default"/>
          <w:pgSz w:w="11907" w:h="16840"/>
          <w:pgMar w:top="1134" w:right="1191" w:bottom="1134" w:left="1304" w:header="851" w:footer="992" w:gutter="0"/>
          <w:pgNumType w:fmt="decimal"/>
          <w:cols w:space="720" w:num="1"/>
          <w:docGrid w:linePitch="380" w:charSpace="-5735"/>
        </w:sectPr>
      </w:pPr>
    </w:p>
    <w:p w14:paraId="29017B98">
      <w:pPr>
        <w:pStyle w:val="4"/>
        <w:adjustRightInd w:val="0"/>
        <w:snapToGrid w:val="0"/>
        <w:spacing w:before="0" w:after="0" w:line="400" w:lineRule="exact"/>
        <w:outlineLvl w:val="1"/>
        <w:rPr>
          <w:rFonts w:hint="eastAsia" w:ascii="宋体" w:hAnsi="宋体" w:eastAsia="宋体" w:cs="宋体"/>
          <w:b/>
          <w:bCs w:val="0"/>
          <w:sz w:val="28"/>
          <w:szCs w:val="28"/>
          <w:highlight w:val="none"/>
        </w:rPr>
      </w:pPr>
      <w:bookmarkStart w:id="131" w:name="_Toc32054"/>
      <w:bookmarkStart w:id="132" w:name="_Toc28723"/>
      <w:r>
        <w:rPr>
          <w:rFonts w:hint="eastAsia" w:ascii="宋体" w:hAnsi="宋体" w:eastAsia="宋体" w:cs="宋体"/>
          <w:b/>
          <w:bCs w:val="0"/>
          <w:sz w:val="28"/>
          <w:szCs w:val="28"/>
          <w:highlight w:val="none"/>
        </w:rPr>
        <w:t>一、经济部分</w:t>
      </w:r>
      <w:bookmarkEnd w:id="126"/>
      <w:bookmarkEnd w:id="127"/>
      <w:bookmarkEnd w:id="128"/>
      <w:bookmarkEnd w:id="129"/>
      <w:bookmarkEnd w:id="130"/>
      <w:bookmarkEnd w:id="131"/>
      <w:bookmarkEnd w:id="132"/>
    </w:p>
    <w:p w14:paraId="511CA47C">
      <w:pPr>
        <w:tabs>
          <w:tab w:val="left" w:pos="6300"/>
        </w:tabs>
        <w:snapToGrid w:val="0"/>
        <w:spacing w:line="312" w:lineRule="auto"/>
        <w:ind w:firstLine="640" w:firstLineChars="200"/>
        <w:rPr>
          <w:rFonts w:hint="eastAsia" w:ascii="宋体" w:hAnsi="宋体" w:eastAsia="宋体" w:cs="宋体"/>
          <w:b w:val="0"/>
          <w:bCs/>
          <w:sz w:val="32"/>
          <w:szCs w:val="32"/>
          <w:highlight w:val="none"/>
        </w:rPr>
      </w:pPr>
      <w:r>
        <w:rPr>
          <w:rFonts w:hint="eastAsia" w:ascii="宋体" w:hAnsi="宋体" w:eastAsia="宋体" w:cs="宋体"/>
          <w:b w:val="0"/>
          <w:bCs/>
          <w:sz w:val="32"/>
          <w:szCs w:val="32"/>
          <w:highlight w:val="none"/>
        </w:rPr>
        <w:t>（一）报价函</w:t>
      </w:r>
    </w:p>
    <w:p w14:paraId="18472E5E">
      <w:pPr>
        <w:tabs>
          <w:tab w:val="left" w:pos="6300"/>
        </w:tabs>
        <w:snapToGrid w:val="0"/>
        <w:spacing w:line="360" w:lineRule="auto"/>
        <w:jc w:val="center"/>
        <w:outlineLvl w:val="9"/>
        <w:rPr>
          <w:rFonts w:hint="eastAsia" w:ascii="宋体" w:hAnsi="宋体" w:eastAsia="宋体" w:cs="宋体"/>
          <w:b w:val="0"/>
          <w:bCs/>
          <w:sz w:val="32"/>
          <w:szCs w:val="36"/>
          <w:highlight w:val="none"/>
        </w:rPr>
      </w:pPr>
      <w:bookmarkStart w:id="133" w:name="_Toc9933"/>
      <w:bookmarkStart w:id="134" w:name="_Toc27962"/>
      <w:bookmarkStart w:id="135" w:name="_Toc28594"/>
      <w:r>
        <w:rPr>
          <w:rFonts w:hint="eastAsia" w:ascii="宋体" w:hAnsi="宋体" w:eastAsia="宋体" w:cs="宋体"/>
          <w:b w:val="0"/>
          <w:bCs/>
          <w:sz w:val="32"/>
          <w:szCs w:val="36"/>
          <w:highlight w:val="none"/>
        </w:rPr>
        <w:t>报价函</w:t>
      </w:r>
      <w:bookmarkEnd w:id="133"/>
      <w:bookmarkEnd w:id="134"/>
      <w:bookmarkEnd w:id="135"/>
    </w:p>
    <w:p w14:paraId="4F9DC2AC">
      <w:pPr>
        <w:tabs>
          <w:tab w:val="left" w:pos="6300"/>
        </w:tabs>
        <w:snapToGrid w:val="0"/>
        <w:rPr>
          <w:rFonts w:hint="eastAsia" w:ascii="宋体" w:hAnsi="宋体" w:eastAsia="宋体" w:cs="宋体"/>
          <w:b w:val="0"/>
          <w:bCs/>
          <w:szCs w:val="28"/>
          <w:highlight w:val="none"/>
        </w:rPr>
      </w:pPr>
      <w:r>
        <w:rPr>
          <w:rFonts w:hint="eastAsia" w:ascii="宋体" w:hAnsi="宋体" w:eastAsia="宋体" w:cs="宋体"/>
          <w:b w:val="0"/>
          <w:bCs/>
          <w:szCs w:val="28"/>
          <w:highlight w:val="none"/>
        </w:rPr>
        <w:t xml:space="preserve"> </w:t>
      </w:r>
      <w:r>
        <w:rPr>
          <w:rFonts w:hint="eastAsia" w:ascii="宋体" w:hAnsi="宋体" w:eastAsia="宋体" w:cs="宋体"/>
          <w:b w:val="0"/>
          <w:bCs/>
          <w:szCs w:val="28"/>
          <w:highlight w:val="none"/>
          <w:u w:val="single"/>
        </w:rPr>
        <w:t xml:space="preserve">                   </w:t>
      </w:r>
      <w:r>
        <w:rPr>
          <w:rFonts w:hint="eastAsia" w:ascii="宋体" w:hAnsi="宋体" w:eastAsia="宋体" w:cs="宋体"/>
          <w:b w:val="0"/>
          <w:bCs/>
          <w:szCs w:val="28"/>
          <w:highlight w:val="none"/>
        </w:rPr>
        <w:t>（采购人名称）：</w:t>
      </w:r>
    </w:p>
    <w:p w14:paraId="1AB7DDF3">
      <w:pPr>
        <w:tabs>
          <w:tab w:val="left" w:pos="6300"/>
        </w:tabs>
        <w:snapToGrid w:val="0"/>
        <w:ind w:firstLine="560" w:firstLineChars="200"/>
        <w:rPr>
          <w:rFonts w:hint="eastAsia" w:ascii="宋体" w:hAnsi="宋体" w:eastAsia="宋体" w:cs="宋体"/>
          <w:b w:val="0"/>
          <w:bCs/>
          <w:szCs w:val="28"/>
          <w:highlight w:val="none"/>
        </w:rPr>
      </w:pPr>
      <w:r>
        <w:rPr>
          <w:rFonts w:hint="eastAsia" w:ascii="宋体" w:hAnsi="宋体" w:eastAsia="宋体" w:cs="宋体"/>
          <w:b w:val="0"/>
          <w:bCs/>
          <w:szCs w:val="28"/>
          <w:highlight w:val="none"/>
        </w:rPr>
        <w:t>我方收到（项目名称）的</w:t>
      </w:r>
      <w:r>
        <w:rPr>
          <w:rFonts w:hint="eastAsia" w:ascii="宋体" w:hAnsi="宋体" w:eastAsia="宋体" w:cs="宋体"/>
          <w:b w:val="0"/>
          <w:bCs/>
          <w:szCs w:val="28"/>
          <w:highlight w:val="none"/>
          <w:lang w:eastAsia="zh-CN"/>
        </w:rPr>
        <w:t>竞选</w:t>
      </w:r>
      <w:r>
        <w:rPr>
          <w:rFonts w:hint="eastAsia" w:ascii="宋体" w:hAnsi="宋体" w:eastAsia="宋体" w:cs="宋体"/>
          <w:b w:val="0"/>
          <w:bCs/>
          <w:szCs w:val="28"/>
          <w:highlight w:val="none"/>
        </w:rPr>
        <w:t>采购文件，经详细研究，决定参加该项目的报价。</w:t>
      </w:r>
    </w:p>
    <w:p w14:paraId="60EDFF25">
      <w:pPr>
        <w:numPr>
          <w:ilvl w:val="0"/>
          <w:numId w:val="1"/>
        </w:numPr>
        <w:tabs>
          <w:tab w:val="left" w:pos="6300"/>
        </w:tabs>
        <w:snapToGrid w:val="0"/>
        <w:ind w:left="14" w:leftChars="5" w:firstLine="534" w:firstLineChars="191"/>
        <w:jc w:val="left"/>
        <w:rPr>
          <w:rFonts w:hint="eastAsia" w:ascii="宋体" w:hAnsi="宋体" w:eastAsia="宋体" w:cs="宋体"/>
          <w:b w:val="0"/>
          <w:bCs/>
          <w:szCs w:val="28"/>
          <w:highlight w:val="none"/>
        </w:rPr>
      </w:pPr>
      <w:r>
        <w:rPr>
          <w:rFonts w:hint="eastAsia" w:ascii="宋体" w:hAnsi="宋体" w:eastAsia="宋体" w:cs="宋体"/>
          <w:b w:val="0"/>
          <w:bCs/>
          <w:szCs w:val="28"/>
          <w:highlight w:val="none"/>
        </w:rPr>
        <w:t>愿意按照</w:t>
      </w:r>
      <w:r>
        <w:rPr>
          <w:rFonts w:hint="eastAsia" w:ascii="宋体" w:hAnsi="宋体" w:eastAsia="宋体" w:cs="宋体"/>
          <w:b w:val="0"/>
          <w:bCs/>
          <w:szCs w:val="28"/>
          <w:highlight w:val="none"/>
          <w:lang w:eastAsia="zh-CN"/>
        </w:rPr>
        <w:t>竞选</w:t>
      </w:r>
      <w:r>
        <w:rPr>
          <w:rFonts w:hint="eastAsia" w:ascii="宋体" w:hAnsi="宋体" w:eastAsia="宋体" w:cs="宋体"/>
          <w:b w:val="0"/>
          <w:bCs/>
          <w:szCs w:val="28"/>
          <w:highlight w:val="none"/>
        </w:rPr>
        <w:t>文件中的一切要求，愿意以包干总报价为人民币</w:t>
      </w:r>
      <w:r>
        <w:rPr>
          <w:rFonts w:hint="eastAsia" w:ascii="宋体" w:hAnsi="宋体" w:eastAsia="宋体" w:cs="宋体"/>
          <w:b w:val="0"/>
          <w:bCs/>
          <w:szCs w:val="28"/>
          <w:highlight w:val="none"/>
          <w:u w:val="single"/>
        </w:rPr>
        <w:t xml:space="preserve">      </w:t>
      </w:r>
      <w:r>
        <w:rPr>
          <w:rFonts w:hint="eastAsia" w:ascii="宋体" w:hAnsi="宋体" w:eastAsia="宋体" w:cs="宋体"/>
          <w:b w:val="0"/>
          <w:bCs/>
          <w:szCs w:val="28"/>
          <w:highlight w:val="none"/>
        </w:rPr>
        <w:t>（大写）（小写）</w:t>
      </w:r>
      <w:r>
        <w:rPr>
          <w:rFonts w:hint="eastAsia" w:ascii="宋体" w:hAnsi="宋体" w:eastAsia="宋体" w:cs="宋体"/>
          <w:b w:val="0"/>
          <w:bCs/>
          <w:szCs w:val="28"/>
          <w:highlight w:val="none"/>
          <w:u w:val="single"/>
        </w:rPr>
        <w:t>¥</w:t>
      </w:r>
      <w:r>
        <w:rPr>
          <w:rFonts w:hint="eastAsia" w:ascii="宋体" w:hAnsi="宋体" w:eastAsia="宋体" w:cs="宋体"/>
          <w:b w:val="0"/>
          <w:bCs/>
          <w:szCs w:val="28"/>
          <w:highlight w:val="none"/>
          <w:u w:val="single"/>
          <w:lang w:val="en-US" w:eastAsia="zh-CN"/>
        </w:rPr>
        <w:t xml:space="preserve">      </w:t>
      </w:r>
      <w:r>
        <w:rPr>
          <w:rFonts w:hint="eastAsia" w:ascii="宋体" w:hAnsi="宋体" w:eastAsia="宋体" w:cs="宋体"/>
          <w:b w:val="0"/>
          <w:bCs/>
          <w:szCs w:val="28"/>
          <w:highlight w:val="none"/>
        </w:rPr>
        <w:t>元的比选总报价提供本项目的技术服务，工期</w:t>
      </w:r>
      <w:r>
        <w:rPr>
          <w:rFonts w:hint="eastAsia" w:ascii="宋体" w:hAnsi="宋体" w:eastAsia="宋体" w:cs="宋体"/>
          <w:b w:val="0"/>
          <w:bCs/>
          <w:szCs w:val="28"/>
          <w:highlight w:val="none"/>
          <w:u w:val="single"/>
          <w:lang w:val="en-US" w:eastAsia="zh-CN"/>
        </w:rPr>
        <w:t xml:space="preserve">   </w:t>
      </w:r>
      <w:r>
        <w:rPr>
          <w:rFonts w:hint="eastAsia" w:ascii="宋体" w:hAnsi="宋体" w:eastAsia="宋体" w:cs="宋体"/>
          <w:b w:val="0"/>
          <w:bCs/>
          <w:szCs w:val="28"/>
          <w:highlight w:val="none"/>
          <w:u w:val="single"/>
        </w:rPr>
        <w:t xml:space="preserve"> </w:t>
      </w:r>
      <w:r>
        <w:rPr>
          <w:rFonts w:hint="eastAsia" w:ascii="宋体" w:hAnsi="宋体" w:eastAsia="宋体" w:cs="宋体"/>
          <w:b w:val="0"/>
          <w:bCs/>
          <w:szCs w:val="28"/>
          <w:highlight w:val="none"/>
        </w:rPr>
        <w:t xml:space="preserve">   </w:t>
      </w:r>
      <w:r>
        <w:rPr>
          <w:rFonts w:hint="eastAsia" w:ascii="宋体" w:hAnsi="宋体" w:eastAsia="宋体" w:cs="宋体"/>
          <w:b w:val="0"/>
          <w:bCs/>
          <w:szCs w:val="28"/>
          <w:highlight w:val="none"/>
          <w:lang w:val="en-US" w:eastAsia="zh-CN"/>
        </w:rPr>
        <w:t xml:space="preserve">      </w:t>
      </w:r>
      <w:r>
        <w:rPr>
          <w:rFonts w:hint="eastAsia" w:ascii="宋体" w:hAnsi="宋体" w:eastAsia="宋体" w:cs="宋体"/>
          <w:b w:val="0"/>
          <w:bCs/>
          <w:szCs w:val="28"/>
          <w:highlight w:val="none"/>
        </w:rPr>
        <w:t>日历天，按合同约定实施和完成本项目内容，修补工程中的任何缺陷，工程质量达到标准。</w:t>
      </w:r>
    </w:p>
    <w:p w14:paraId="571F1B76">
      <w:pPr>
        <w:tabs>
          <w:tab w:val="left" w:pos="6300"/>
        </w:tabs>
        <w:snapToGrid w:val="0"/>
        <w:ind w:firstLine="560" w:firstLineChars="200"/>
        <w:rPr>
          <w:rFonts w:hint="eastAsia" w:ascii="宋体" w:hAnsi="宋体" w:eastAsia="宋体" w:cs="宋体"/>
          <w:b w:val="0"/>
          <w:bCs/>
          <w:szCs w:val="28"/>
          <w:highlight w:val="none"/>
        </w:rPr>
      </w:pPr>
      <w:r>
        <w:rPr>
          <w:rFonts w:hint="eastAsia" w:ascii="宋体" w:hAnsi="宋体" w:eastAsia="宋体" w:cs="宋体"/>
          <w:b w:val="0"/>
          <w:bCs/>
          <w:szCs w:val="28"/>
          <w:highlight w:val="none"/>
        </w:rPr>
        <w:t>2、我方现提交的响应文件为：比选申请文件正本</w:t>
      </w:r>
      <w:r>
        <w:rPr>
          <w:rFonts w:hint="eastAsia" w:ascii="宋体" w:hAnsi="宋体" w:eastAsia="宋体" w:cs="宋体"/>
          <w:b w:val="0"/>
          <w:bCs/>
          <w:szCs w:val="28"/>
          <w:highlight w:val="none"/>
          <w:u w:val="single"/>
          <w:lang w:val="en-US" w:eastAsia="zh-CN"/>
        </w:rPr>
        <w:t>1</w:t>
      </w:r>
      <w:r>
        <w:rPr>
          <w:rFonts w:hint="eastAsia" w:ascii="宋体" w:hAnsi="宋体" w:eastAsia="宋体" w:cs="宋体"/>
          <w:b w:val="0"/>
          <w:bCs/>
          <w:szCs w:val="28"/>
          <w:highlight w:val="none"/>
        </w:rPr>
        <w:t>份，副本</w:t>
      </w:r>
      <w:r>
        <w:rPr>
          <w:rFonts w:hint="eastAsia" w:ascii="宋体" w:hAnsi="宋体" w:eastAsia="宋体" w:cs="宋体"/>
          <w:b w:val="0"/>
          <w:bCs/>
          <w:szCs w:val="28"/>
          <w:highlight w:val="none"/>
          <w:u w:val="single"/>
          <w:lang w:val="en-US" w:eastAsia="zh-CN"/>
        </w:rPr>
        <w:t>2</w:t>
      </w:r>
      <w:r>
        <w:rPr>
          <w:rFonts w:hint="eastAsia" w:ascii="宋体" w:hAnsi="宋体" w:eastAsia="宋体" w:cs="宋体"/>
          <w:b w:val="0"/>
          <w:bCs/>
          <w:szCs w:val="28"/>
          <w:highlight w:val="none"/>
        </w:rPr>
        <w:t>份，电子文档</w:t>
      </w:r>
      <w:r>
        <w:rPr>
          <w:rFonts w:hint="eastAsia" w:ascii="宋体" w:hAnsi="宋体" w:eastAsia="宋体" w:cs="宋体"/>
          <w:b w:val="0"/>
          <w:bCs/>
          <w:szCs w:val="28"/>
          <w:highlight w:val="none"/>
          <w:u w:val="single"/>
          <w:lang w:val="en-US" w:eastAsia="zh-CN"/>
        </w:rPr>
        <w:t>1</w:t>
      </w:r>
      <w:r>
        <w:rPr>
          <w:rFonts w:hint="eastAsia" w:ascii="宋体" w:hAnsi="宋体" w:eastAsia="宋体" w:cs="宋体"/>
          <w:b w:val="0"/>
          <w:bCs/>
          <w:szCs w:val="28"/>
          <w:highlight w:val="none"/>
        </w:rPr>
        <w:t>份。</w:t>
      </w:r>
    </w:p>
    <w:p w14:paraId="62D906BC">
      <w:pPr>
        <w:tabs>
          <w:tab w:val="left" w:pos="6300"/>
        </w:tabs>
        <w:snapToGrid w:val="0"/>
        <w:ind w:firstLine="560" w:firstLineChars="200"/>
        <w:rPr>
          <w:rFonts w:hint="eastAsia" w:ascii="宋体" w:hAnsi="宋体" w:eastAsia="宋体" w:cs="宋体"/>
          <w:b w:val="0"/>
          <w:bCs/>
          <w:szCs w:val="28"/>
          <w:highlight w:val="none"/>
        </w:rPr>
      </w:pPr>
      <w:r>
        <w:rPr>
          <w:rFonts w:hint="eastAsia" w:ascii="宋体" w:hAnsi="宋体" w:eastAsia="宋体" w:cs="宋体"/>
          <w:b w:val="0"/>
          <w:bCs/>
          <w:szCs w:val="28"/>
          <w:highlight w:val="none"/>
        </w:rPr>
        <w:t>3、我方承诺：本次报价的有效期为90天。</w:t>
      </w:r>
    </w:p>
    <w:p w14:paraId="25F1142B">
      <w:pPr>
        <w:tabs>
          <w:tab w:val="left" w:pos="6300"/>
        </w:tabs>
        <w:snapToGrid w:val="0"/>
        <w:ind w:firstLine="560" w:firstLineChars="200"/>
        <w:rPr>
          <w:rFonts w:hint="eastAsia" w:ascii="宋体" w:hAnsi="宋体" w:eastAsia="宋体" w:cs="宋体"/>
          <w:b w:val="0"/>
          <w:bCs/>
          <w:szCs w:val="28"/>
          <w:highlight w:val="none"/>
        </w:rPr>
      </w:pPr>
      <w:r>
        <w:rPr>
          <w:rFonts w:hint="eastAsia" w:ascii="宋体" w:hAnsi="宋体" w:eastAsia="宋体" w:cs="宋体"/>
          <w:b w:val="0"/>
          <w:bCs/>
          <w:szCs w:val="28"/>
          <w:highlight w:val="none"/>
        </w:rPr>
        <w:t>4、我方完全理解和接受贵方</w:t>
      </w:r>
      <w:r>
        <w:rPr>
          <w:rFonts w:hint="eastAsia" w:ascii="宋体" w:hAnsi="宋体" w:eastAsia="宋体" w:cs="宋体"/>
          <w:b w:val="0"/>
          <w:bCs/>
          <w:szCs w:val="28"/>
          <w:highlight w:val="none"/>
          <w:lang w:eastAsia="zh-CN"/>
        </w:rPr>
        <w:t>竞选</w:t>
      </w:r>
      <w:r>
        <w:rPr>
          <w:rFonts w:hint="eastAsia" w:ascii="宋体" w:hAnsi="宋体" w:eastAsia="宋体" w:cs="宋体"/>
          <w:b w:val="0"/>
          <w:bCs/>
          <w:szCs w:val="28"/>
          <w:highlight w:val="none"/>
        </w:rPr>
        <w:t>文件的一切规定和要求及评审办法。</w:t>
      </w:r>
    </w:p>
    <w:p w14:paraId="5FC88004">
      <w:pPr>
        <w:tabs>
          <w:tab w:val="left" w:pos="6300"/>
        </w:tabs>
        <w:snapToGrid w:val="0"/>
        <w:ind w:firstLine="560" w:firstLineChars="200"/>
        <w:rPr>
          <w:rFonts w:hint="eastAsia" w:ascii="宋体" w:hAnsi="宋体" w:eastAsia="宋体" w:cs="宋体"/>
          <w:b w:val="0"/>
          <w:bCs/>
          <w:szCs w:val="28"/>
          <w:highlight w:val="none"/>
        </w:rPr>
      </w:pPr>
      <w:r>
        <w:rPr>
          <w:rFonts w:hint="eastAsia" w:ascii="宋体" w:hAnsi="宋体" w:eastAsia="宋体" w:cs="宋体"/>
          <w:b w:val="0"/>
          <w:bCs/>
          <w:szCs w:val="28"/>
          <w:highlight w:val="none"/>
        </w:rPr>
        <w:t>5、在整个</w:t>
      </w:r>
      <w:r>
        <w:rPr>
          <w:rFonts w:hint="eastAsia" w:ascii="宋体" w:hAnsi="宋体" w:eastAsia="宋体" w:cs="宋体"/>
          <w:b w:val="0"/>
          <w:bCs/>
          <w:szCs w:val="28"/>
          <w:highlight w:val="none"/>
          <w:lang w:eastAsia="zh-CN"/>
        </w:rPr>
        <w:t>竞选</w:t>
      </w:r>
      <w:r>
        <w:rPr>
          <w:rFonts w:hint="eastAsia" w:ascii="宋体" w:hAnsi="宋体" w:eastAsia="宋体" w:cs="宋体"/>
          <w:b w:val="0"/>
          <w:bCs/>
          <w:szCs w:val="28"/>
          <w:highlight w:val="none"/>
        </w:rPr>
        <w:t>过程中，我方若有违规行为，接受相关处罚。</w:t>
      </w:r>
    </w:p>
    <w:p w14:paraId="366FAF26">
      <w:pPr>
        <w:tabs>
          <w:tab w:val="left" w:pos="6300"/>
        </w:tabs>
        <w:snapToGrid w:val="0"/>
        <w:ind w:firstLine="560" w:firstLineChars="200"/>
        <w:rPr>
          <w:rFonts w:hint="eastAsia" w:ascii="宋体" w:hAnsi="宋体" w:eastAsia="宋体" w:cs="宋体"/>
          <w:b w:val="0"/>
          <w:bCs/>
          <w:szCs w:val="28"/>
          <w:highlight w:val="none"/>
        </w:rPr>
      </w:pPr>
      <w:r>
        <w:rPr>
          <w:rFonts w:hint="eastAsia" w:ascii="宋体" w:hAnsi="宋体" w:eastAsia="宋体" w:cs="宋体"/>
          <w:b w:val="0"/>
          <w:bCs/>
          <w:szCs w:val="28"/>
          <w:highlight w:val="none"/>
        </w:rPr>
        <w:t>6、我方若中选，将按照</w:t>
      </w:r>
      <w:r>
        <w:rPr>
          <w:rFonts w:hint="eastAsia" w:ascii="宋体" w:hAnsi="宋体" w:eastAsia="宋体" w:cs="宋体"/>
          <w:b w:val="0"/>
          <w:bCs/>
          <w:szCs w:val="28"/>
          <w:highlight w:val="none"/>
          <w:lang w:eastAsia="zh-CN"/>
        </w:rPr>
        <w:t>竞选</w:t>
      </w:r>
      <w:r>
        <w:rPr>
          <w:rFonts w:hint="eastAsia" w:ascii="宋体" w:hAnsi="宋体" w:eastAsia="宋体" w:cs="宋体"/>
          <w:b w:val="0"/>
          <w:bCs/>
          <w:szCs w:val="28"/>
          <w:highlight w:val="none"/>
        </w:rPr>
        <w:t>结果签订合同，并且严格履行合同义务，承诺向采购代理机构交纳采购代理服务费。本承诺函将成为合同不可分割的一部分，与合同具有同等的法律效力。</w:t>
      </w:r>
    </w:p>
    <w:p w14:paraId="5319B82C">
      <w:pPr>
        <w:tabs>
          <w:tab w:val="left" w:pos="6300"/>
        </w:tabs>
        <w:snapToGrid w:val="0"/>
        <w:ind w:firstLine="570"/>
        <w:rPr>
          <w:rFonts w:hint="eastAsia" w:ascii="宋体" w:hAnsi="宋体" w:eastAsia="宋体" w:cs="宋体"/>
          <w:b w:val="0"/>
          <w:bCs/>
          <w:szCs w:val="28"/>
          <w:highlight w:val="none"/>
        </w:rPr>
      </w:pPr>
      <w:r>
        <w:rPr>
          <w:rFonts w:hint="eastAsia" w:ascii="宋体" w:hAnsi="宋体" w:eastAsia="宋体" w:cs="宋体"/>
          <w:b w:val="0"/>
          <w:bCs/>
          <w:szCs w:val="28"/>
          <w:highlight w:val="none"/>
        </w:rPr>
        <w:t xml:space="preserve">                                  </w:t>
      </w:r>
    </w:p>
    <w:p w14:paraId="071699F4">
      <w:pPr>
        <w:tabs>
          <w:tab w:val="left" w:pos="6300"/>
        </w:tabs>
        <w:snapToGrid w:val="0"/>
        <w:ind w:firstLine="570"/>
        <w:rPr>
          <w:rFonts w:hint="eastAsia" w:ascii="宋体" w:hAnsi="宋体" w:eastAsia="宋体" w:cs="宋体"/>
          <w:b w:val="0"/>
          <w:bCs/>
          <w:szCs w:val="28"/>
          <w:highlight w:val="none"/>
        </w:rPr>
      </w:pPr>
    </w:p>
    <w:p w14:paraId="0FA5C9EB">
      <w:pPr>
        <w:tabs>
          <w:tab w:val="left" w:pos="6300"/>
        </w:tabs>
        <w:snapToGrid w:val="0"/>
        <w:ind w:firstLine="570"/>
        <w:rPr>
          <w:rFonts w:hint="eastAsia" w:ascii="宋体" w:hAnsi="宋体" w:eastAsia="宋体" w:cs="宋体"/>
          <w:b w:val="0"/>
          <w:bCs/>
          <w:szCs w:val="28"/>
          <w:highlight w:val="none"/>
        </w:rPr>
      </w:pPr>
    </w:p>
    <w:p w14:paraId="2C09A18F">
      <w:pPr>
        <w:tabs>
          <w:tab w:val="left" w:pos="6300"/>
        </w:tabs>
        <w:snapToGrid w:val="0"/>
        <w:ind w:firstLine="570"/>
        <w:rPr>
          <w:rFonts w:hint="eastAsia" w:ascii="宋体" w:hAnsi="宋体" w:eastAsia="宋体" w:cs="宋体"/>
          <w:b w:val="0"/>
          <w:bCs/>
          <w:szCs w:val="28"/>
          <w:highlight w:val="none"/>
        </w:rPr>
      </w:pPr>
    </w:p>
    <w:p w14:paraId="072163A3">
      <w:pPr>
        <w:tabs>
          <w:tab w:val="left" w:pos="6300"/>
        </w:tabs>
        <w:snapToGrid w:val="0"/>
        <w:ind w:firstLine="4480" w:firstLineChars="1600"/>
        <w:rPr>
          <w:rFonts w:hint="eastAsia" w:ascii="宋体" w:hAnsi="宋体" w:eastAsia="宋体" w:cs="宋体"/>
          <w:b w:val="0"/>
          <w:bCs/>
          <w:szCs w:val="28"/>
          <w:highlight w:val="none"/>
        </w:rPr>
      </w:pPr>
      <w:r>
        <w:rPr>
          <w:rFonts w:hint="eastAsia" w:ascii="宋体" w:hAnsi="宋体" w:eastAsia="宋体" w:cs="宋体"/>
          <w:b w:val="0"/>
          <w:bCs/>
          <w:szCs w:val="28"/>
          <w:highlight w:val="none"/>
        </w:rPr>
        <w:t>供应商名称     （公章）</w:t>
      </w:r>
    </w:p>
    <w:p w14:paraId="0098C1E4">
      <w:pPr>
        <w:snapToGrid w:val="0"/>
        <w:ind w:firstLine="560" w:firstLineChars="200"/>
        <w:rPr>
          <w:rFonts w:hint="eastAsia" w:ascii="宋体" w:hAnsi="宋体" w:eastAsia="宋体" w:cs="宋体"/>
          <w:b w:val="0"/>
          <w:bCs/>
          <w:szCs w:val="28"/>
          <w:highlight w:val="none"/>
        </w:rPr>
        <w:sectPr>
          <w:headerReference r:id="rId12" w:type="default"/>
          <w:footerReference r:id="rId13" w:type="default"/>
          <w:pgSz w:w="11907" w:h="16840"/>
          <w:pgMar w:top="1134" w:right="1191" w:bottom="1134" w:left="1304" w:header="851" w:footer="992" w:gutter="0"/>
          <w:pgNumType w:fmt="decimal"/>
          <w:cols w:space="720" w:num="1"/>
          <w:docGrid w:linePitch="380" w:charSpace="-5735"/>
        </w:sectPr>
      </w:pPr>
      <w:r>
        <w:rPr>
          <w:rFonts w:hint="eastAsia" w:ascii="宋体" w:hAnsi="宋体" w:eastAsia="宋体" w:cs="宋体"/>
          <w:b w:val="0"/>
          <w:bCs/>
          <w:szCs w:val="28"/>
          <w:highlight w:val="none"/>
        </w:rPr>
        <w:t xml:space="preserve">                                      年   月   日</w:t>
      </w:r>
    </w:p>
    <w:p w14:paraId="7D33E693">
      <w:pPr>
        <w:pStyle w:val="4"/>
        <w:adjustRightInd w:val="0"/>
        <w:snapToGrid w:val="0"/>
        <w:spacing w:before="0" w:after="0" w:line="400" w:lineRule="exact"/>
        <w:outlineLvl w:val="1"/>
        <w:rPr>
          <w:rFonts w:hint="eastAsia" w:ascii="宋体" w:hAnsi="宋体" w:eastAsia="宋体" w:cs="宋体"/>
          <w:b/>
          <w:bCs w:val="0"/>
          <w:sz w:val="28"/>
          <w:szCs w:val="28"/>
          <w:highlight w:val="none"/>
        </w:rPr>
      </w:pPr>
      <w:bookmarkStart w:id="136" w:name="_Toc2126"/>
      <w:bookmarkStart w:id="137" w:name="_Toc24534863"/>
      <w:bookmarkStart w:id="138" w:name="_Toc31543"/>
      <w:bookmarkStart w:id="139" w:name="_Toc11297"/>
      <w:bookmarkStart w:id="140" w:name="_Toc16428"/>
      <w:bookmarkStart w:id="141" w:name="_Toc4610"/>
      <w:bookmarkStart w:id="142" w:name="_Toc23809"/>
      <w:bookmarkStart w:id="143" w:name="_Toc24191"/>
      <w:bookmarkStart w:id="144" w:name="_Toc18538"/>
      <w:bookmarkStart w:id="145" w:name="_Toc104655799"/>
      <w:r>
        <w:rPr>
          <w:rFonts w:hint="eastAsia" w:ascii="宋体" w:hAnsi="宋体" w:eastAsia="宋体" w:cs="宋体"/>
          <w:b/>
          <w:bCs w:val="0"/>
          <w:sz w:val="28"/>
          <w:szCs w:val="28"/>
          <w:highlight w:val="none"/>
        </w:rPr>
        <w:t>二、</w:t>
      </w:r>
      <w:bookmarkEnd w:id="136"/>
      <w:bookmarkEnd w:id="137"/>
      <w:r>
        <w:rPr>
          <w:rFonts w:hint="eastAsia" w:ascii="宋体" w:hAnsi="宋体" w:eastAsia="宋体" w:cs="宋体"/>
          <w:b/>
          <w:bCs w:val="0"/>
          <w:sz w:val="28"/>
          <w:szCs w:val="28"/>
          <w:highlight w:val="none"/>
          <w:lang w:val="en-US" w:eastAsia="zh-CN"/>
        </w:rPr>
        <w:t>服务</w:t>
      </w:r>
      <w:r>
        <w:rPr>
          <w:rFonts w:hint="eastAsia" w:ascii="宋体" w:hAnsi="宋体" w:eastAsia="宋体" w:cs="宋体"/>
          <w:b/>
          <w:bCs w:val="0"/>
          <w:sz w:val="28"/>
          <w:szCs w:val="28"/>
          <w:highlight w:val="none"/>
        </w:rPr>
        <w:t>部分</w:t>
      </w:r>
      <w:bookmarkEnd w:id="138"/>
      <w:bookmarkEnd w:id="139"/>
      <w:bookmarkEnd w:id="140"/>
      <w:bookmarkEnd w:id="141"/>
      <w:bookmarkEnd w:id="142"/>
      <w:bookmarkEnd w:id="143"/>
      <w:bookmarkEnd w:id="144"/>
      <w:bookmarkEnd w:id="145"/>
    </w:p>
    <w:p w14:paraId="18AFC3A4">
      <w:pPr>
        <w:spacing w:line="400" w:lineRule="exact"/>
        <w:ind w:left="420"/>
        <w:rPr>
          <w:rFonts w:hint="eastAsia" w:ascii="宋体" w:hAnsi="宋体" w:eastAsia="宋体" w:cs="宋体"/>
          <w:b w:val="0"/>
          <w:bCs/>
          <w:szCs w:val="28"/>
          <w:highlight w:val="none"/>
        </w:rPr>
      </w:pPr>
      <w:r>
        <w:rPr>
          <w:rFonts w:hint="eastAsia" w:ascii="宋体" w:hAnsi="宋体" w:eastAsia="宋体" w:cs="宋体"/>
          <w:b w:val="0"/>
          <w:bCs/>
          <w:szCs w:val="28"/>
          <w:highlight w:val="none"/>
        </w:rPr>
        <w:t>（一）</w:t>
      </w:r>
      <w:r>
        <w:rPr>
          <w:rFonts w:hint="eastAsia" w:ascii="宋体" w:hAnsi="宋体" w:cs="宋体"/>
          <w:b w:val="0"/>
          <w:bCs/>
          <w:szCs w:val="28"/>
          <w:highlight w:val="none"/>
          <w:lang w:val="en-US" w:eastAsia="zh-CN"/>
        </w:rPr>
        <w:t>服务</w:t>
      </w:r>
      <w:r>
        <w:rPr>
          <w:rFonts w:hint="eastAsia" w:ascii="宋体" w:hAnsi="宋体" w:eastAsia="宋体" w:cs="宋体"/>
          <w:b w:val="0"/>
          <w:bCs/>
          <w:szCs w:val="28"/>
          <w:highlight w:val="none"/>
        </w:rPr>
        <w:t>响应偏离表</w:t>
      </w:r>
    </w:p>
    <w:p w14:paraId="49B12ED9">
      <w:pPr>
        <w:spacing w:line="400" w:lineRule="exact"/>
        <w:rPr>
          <w:rFonts w:hint="eastAsia" w:ascii="宋体" w:hAnsi="宋体" w:eastAsia="宋体" w:cs="宋体"/>
          <w:b w:val="0"/>
          <w:bCs/>
          <w:szCs w:val="28"/>
          <w:highlight w:val="none"/>
        </w:rPr>
      </w:pPr>
      <w:r>
        <w:rPr>
          <w:rFonts w:hint="eastAsia" w:ascii="宋体" w:hAnsi="宋体" w:eastAsia="宋体" w:cs="宋体"/>
          <w:b w:val="0"/>
          <w:bCs/>
          <w:szCs w:val="28"/>
          <w:highlight w:val="none"/>
        </w:rPr>
        <w:t>项目名称：</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0925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7F90A85B">
            <w:pPr>
              <w:tabs>
                <w:tab w:val="left" w:pos="6300"/>
              </w:tabs>
              <w:snapToGrid w:val="0"/>
              <w:jc w:val="center"/>
              <w:outlineLvl w:val="9"/>
              <w:rPr>
                <w:rFonts w:hint="eastAsia" w:ascii="宋体" w:hAnsi="宋体" w:eastAsia="宋体" w:cs="宋体"/>
                <w:b w:val="0"/>
                <w:bCs/>
                <w:szCs w:val="28"/>
                <w:highlight w:val="none"/>
              </w:rPr>
            </w:pPr>
            <w:bookmarkStart w:id="146" w:name="_Toc13035"/>
            <w:bookmarkStart w:id="147" w:name="_Toc6718"/>
            <w:bookmarkStart w:id="148" w:name="_Toc13770"/>
            <w:bookmarkStart w:id="149" w:name="_Toc134"/>
            <w:bookmarkStart w:id="150" w:name="_Toc22253"/>
            <w:bookmarkStart w:id="151" w:name="_Toc26337"/>
            <w:bookmarkStart w:id="152" w:name="_Toc17242"/>
            <w:bookmarkStart w:id="153" w:name="_Toc17671"/>
            <w:bookmarkStart w:id="154" w:name="_Toc19134"/>
            <w:bookmarkStart w:id="155" w:name="_Toc4800"/>
            <w:bookmarkStart w:id="156" w:name="_Toc18673"/>
            <w:bookmarkStart w:id="157" w:name="_Toc19079"/>
            <w:r>
              <w:rPr>
                <w:rFonts w:hint="eastAsia" w:ascii="宋体" w:hAnsi="宋体" w:eastAsia="宋体" w:cs="宋体"/>
                <w:b w:val="0"/>
                <w:bCs/>
                <w:szCs w:val="28"/>
                <w:highlight w:val="none"/>
              </w:rPr>
              <w:t>序号</w:t>
            </w:r>
            <w:bookmarkEnd w:id="146"/>
            <w:bookmarkEnd w:id="147"/>
            <w:bookmarkEnd w:id="148"/>
            <w:bookmarkEnd w:id="149"/>
            <w:bookmarkEnd w:id="150"/>
            <w:bookmarkEnd w:id="151"/>
            <w:bookmarkEnd w:id="152"/>
            <w:bookmarkEnd w:id="153"/>
            <w:bookmarkEnd w:id="154"/>
            <w:bookmarkEnd w:id="155"/>
            <w:bookmarkEnd w:id="156"/>
            <w:bookmarkEnd w:id="157"/>
          </w:p>
        </w:tc>
        <w:tc>
          <w:tcPr>
            <w:tcW w:w="2844" w:type="dxa"/>
            <w:vAlign w:val="center"/>
          </w:tcPr>
          <w:p w14:paraId="44FF612A">
            <w:pPr>
              <w:tabs>
                <w:tab w:val="left" w:pos="6300"/>
              </w:tabs>
              <w:snapToGrid w:val="0"/>
              <w:jc w:val="center"/>
              <w:outlineLvl w:val="9"/>
              <w:rPr>
                <w:rFonts w:hint="eastAsia" w:ascii="宋体" w:hAnsi="宋体" w:eastAsia="宋体" w:cs="宋体"/>
                <w:b w:val="0"/>
                <w:bCs/>
                <w:szCs w:val="28"/>
                <w:highlight w:val="none"/>
              </w:rPr>
            </w:pPr>
            <w:bookmarkStart w:id="158" w:name="_Toc29092"/>
            <w:bookmarkStart w:id="159" w:name="_Toc10055"/>
            <w:bookmarkStart w:id="160" w:name="_Toc3360"/>
            <w:bookmarkStart w:id="161" w:name="_Toc14349"/>
            <w:bookmarkStart w:id="162" w:name="_Toc19621"/>
            <w:bookmarkStart w:id="163" w:name="_Toc15954"/>
            <w:bookmarkStart w:id="164" w:name="_Toc26315"/>
            <w:bookmarkStart w:id="165" w:name="_Toc14949"/>
            <w:bookmarkStart w:id="166" w:name="_Toc28256"/>
            <w:bookmarkStart w:id="167" w:name="_Toc6633"/>
            <w:bookmarkStart w:id="168" w:name="_Toc10052"/>
            <w:bookmarkStart w:id="169" w:name="_Toc22394"/>
            <w:r>
              <w:rPr>
                <w:rFonts w:hint="eastAsia" w:ascii="宋体" w:hAnsi="宋体" w:eastAsia="宋体" w:cs="宋体"/>
                <w:b w:val="0"/>
                <w:bCs/>
                <w:szCs w:val="28"/>
                <w:highlight w:val="none"/>
              </w:rPr>
              <w:t>采购需求</w:t>
            </w:r>
            <w:bookmarkEnd w:id="158"/>
            <w:bookmarkEnd w:id="159"/>
            <w:bookmarkEnd w:id="160"/>
            <w:bookmarkEnd w:id="161"/>
            <w:bookmarkEnd w:id="162"/>
            <w:bookmarkEnd w:id="163"/>
            <w:bookmarkEnd w:id="164"/>
            <w:bookmarkEnd w:id="165"/>
            <w:bookmarkEnd w:id="166"/>
            <w:bookmarkEnd w:id="167"/>
            <w:bookmarkEnd w:id="168"/>
            <w:bookmarkEnd w:id="169"/>
          </w:p>
        </w:tc>
        <w:tc>
          <w:tcPr>
            <w:tcW w:w="2952" w:type="dxa"/>
            <w:vAlign w:val="center"/>
          </w:tcPr>
          <w:p w14:paraId="427BE105">
            <w:pPr>
              <w:tabs>
                <w:tab w:val="left" w:pos="6300"/>
              </w:tabs>
              <w:snapToGrid w:val="0"/>
              <w:jc w:val="center"/>
              <w:outlineLvl w:val="9"/>
              <w:rPr>
                <w:rFonts w:hint="eastAsia" w:ascii="宋体" w:hAnsi="宋体" w:eastAsia="宋体" w:cs="宋体"/>
                <w:b w:val="0"/>
                <w:bCs/>
                <w:szCs w:val="28"/>
                <w:highlight w:val="none"/>
              </w:rPr>
            </w:pPr>
            <w:bookmarkStart w:id="170" w:name="_Toc16830"/>
            <w:bookmarkStart w:id="171" w:name="_Toc10929"/>
            <w:bookmarkStart w:id="172" w:name="_Toc16783"/>
            <w:bookmarkStart w:id="173" w:name="_Toc5"/>
            <w:bookmarkStart w:id="174" w:name="_Toc930"/>
            <w:bookmarkStart w:id="175" w:name="_Toc16189"/>
            <w:bookmarkStart w:id="176" w:name="_Toc17279"/>
            <w:bookmarkStart w:id="177" w:name="_Toc23730"/>
            <w:bookmarkStart w:id="178" w:name="_Toc1232"/>
            <w:bookmarkStart w:id="179" w:name="_Toc16322"/>
            <w:bookmarkStart w:id="180" w:name="_Toc30377"/>
            <w:bookmarkStart w:id="181" w:name="_Toc12719"/>
            <w:r>
              <w:rPr>
                <w:rFonts w:hint="eastAsia" w:ascii="宋体" w:hAnsi="宋体" w:eastAsia="宋体" w:cs="宋体"/>
                <w:b w:val="0"/>
                <w:bCs/>
                <w:szCs w:val="28"/>
                <w:highlight w:val="none"/>
              </w:rPr>
              <w:t>响应情况</w:t>
            </w:r>
            <w:bookmarkEnd w:id="170"/>
            <w:bookmarkEnd w:id="171"/>
            <w:bookmarkEnd w:id="172"/>
            <w:bookmarkEnd w:id="173"/>
            <w:bookmarkEnd w:id="174"/>
            <w:bookmarkEnd w:id="175"/>
            <w:bookmarkEnd w:id="176"/>
            <w:bookmarkEnd w:id="177"/>
            <w:bookmarkEnd w:id="178"/>
            <w:bookmarkEnd w:id="179"/>
            <w:bookmarkEnd w:id="180"/>
            <w:bookmarkEnd w:id="181"/>
          </w:p>
        </w:tc>
        <w:tc>
          <w:tcPr>
            <w:tcW w:w="2212" w:type="dxa"/>
            <w:vAlign w:val="center"/>
          </w:tcPr>
          <w:p w14:paraId="1C702756">
            <w:pPr>
              <w:tabs>
                <w:tab w:val="left" w:pos="6300"/>
              </w:tabs>
              <w:snapToGrid w:val="0"/>
              <w:jc w:val="center"/>
              <w:outlineLvl w:val="9"/>
              <w:rPr>
                <w:rFonts w:hint="eastAsia" w:ascii="宋体" w:hAnsi="宋体" w:eastAsia="宋体" w:cs="宋体"/>
                <w:b w:val="0"/>
                <w:bCs/>
                <w:szCs w:val="28"/>
                <w:highlight w:val="none"/>
              </w:rPr>
            </w:pPr>
            <w:bookmarkStart w:id="182" w:name="_Toc20940"/>
            <w:bookmarkStart w:id="183" w:name="_Toc31763"/>
            <w:bookmarkStart w:id="184" w:name="_Toc8369"/>
            <w:bookmarkStart w:id="185" w:name="_Toc26922"/>
            <w:bookmarkStart w:id="186" w:name="_Toc28554"/>
            <w:bookmarkStart w:id="187" w:name="_Toc28621"/>
            <w:bookmarkStart w:id="188" w:name="_Toc30797"/>
            <w:bookmarkStart w:id="189" w:name="_Toc21366"/>
            <w:bookmarkStart w:id="190" w:name="_Toc4152"/>
            <w:bookmarkStart w:id="191" w:name="_Toc32038"/>
            <w:bookmarkStart w:id="192" w:name="_Toc22216"/>
            <w:bookmarkStart w:id="193" w:name="_Toc30094"/>
            <w:r>
              <w:rPr>
                <w:rFonts w:hint="eastAsia" w:ascii="宋体" w:hAnsi="宋体" w:eastAsia="宋体" w:cs="宋体"/>
                <w:b w:val="0"/>
                <w:bCs/>
                <w:szCs w:val="28"/>
                <w:highlight w:val="none"/>
              </w:rPr>
              <w:t>差异说明</w:t>
            </w:r>
            <w:bookmarkEnd w:id="182"/>
            <w:bookmarkEnd w:id="183"/>
            <w:bookmarkEnd w:id="184"/>
            <w:bookmarkEnd w:id="185"/>
            <w:bookmarkEnd w:id="186"/>
            <w:bookmarkEnd w:id="187"/>
            <w:bookmarkEnd w:id="188"/>
            <w:bookmarkEnd w:id="189"/>
            <w:bookmarkEnd w:id="190"/>
            <w:bookmarkEnd w:id="191"/>
            <w:bookmarkEnd w:id="192"/>
            <w:bookmarkEnd w:id="193"/>
          </w:p>
        </w:tc>
      </w:tr>
      <w:tr w14:paraId="12F2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CE05697">
            <w:pPr>
              <w:tabs>
                <w:tab w:val="left" w:pos="6300"/>
              </w:tabs>
              <w:snapToGrid w:val="0"/>
              <w:jc w:val="center"/>
              <w:outlineLvl w:val="9"/>
              <w:rPr>
                <w:rFonts w:hint="eastAsia" w:ascii="宋体" w:hAnsi="宋体" w:eastAsia="宋体" w:cs="宋体"/>
                <w:b w:val="0"/>
                <w:bCs/>
                <w:szCs w:val="28"/>
                <w:highlight w:val="none"/>
              </w:rPr>
            </w:pPr>
          </w:p>
        </w:tc>
        <w:tc>
          <w:tcPr>
            <w:tcW w:w="2844" w:type="dxa"/>
            <w:vAlign w:val="center"/>
          </w:tcPr>
          <w:p w14:paraId="75DEF095">
            <w:pPr>
              <w:tabs>
                <w:tab w:val="left" w:pos="6300"/>
              </w:tabs>
              <w:snapToGrid w:val="0"/>
              <w:jc w:val="center"/>
              <w:outlineLvl w:val="9"/>
              <w:rPr>
                <w:rFonts w:hint="eastAsia" w:ascii="宋体" w:hAnsi="宋体" w:eastAsia="宋体" w:cs="宋体"/>
                <w:b w:val="0"/>
                <w:bCs/>
                <w:szCs w:val="28"/>
                <w:highlight w:val="none"/>
              </w:rPr>
            </w:pPr>
          </w:p>
        </w:tc>
        <w:tc>
          <w:tcPr>
            <w:tcW w:w="2952" w:type="dxa"/>
            <w:vAlign w:val="center"/>
          </w:tcPr>
          <w:p w14:paraId="541E784A">
            <w:pPr>
              <w:tabs>
                <w:tab w:val="left" w:pos="6300"/>
              </w:tabs>
              <w:snapToGrid w:val="0"/>
              <w:jc w:val="center"/>
              <w:outlineLvl w:val="9"/>
              <w:rPr>
                <w:rFonts w:hint="eastAsia" w:ascii="宋体" w:hAnsi="宋体" w:eastAsia="宋体" w:cs="宋体"/>
                <w:b w:val="0"/>
                <w:bCs/>
                <w:szCs w:val="28"/>
                <w:highlight w:val="none"/>
                <w:lang w:val="en-US" w:eastAsia="zh-CN"/>
              </w:rPr>
            </w:pPr>
            <w:r>
              <w:rPr>
                <w:rFonts w:hint="eastAsia" w:ascii="宋体" w:hAnsi="宋体" w:eastAsia="宋体" w:cs="宋体"/>
                <w:b w:val="0"/>
                <w:bCs/>
                <w:szCs w:val="28"/>
                <w:highlight w:val="none"/>
                <w:lang w:val="en-US" w:eastAsia="zh-CN"/>
              </w:rPr>
              <w:t>注：根据本项目实施方案要求，逐项填写所提供设备（技术）参数</w:t>
            </w:r>
          </w:p>
        </w:tc>
        <w:tc>
          <w:tcPr>
            <w:tcW w:w="2212" w:type="dxa"/>
            <w:vAlign w:val="center"/>
          </w:tcPr>
          <w:p w14:paraId="46205DB2">
            <w:pPr>
              <w:tabs>
                <w:tab w:val="left" w:pos="6300"/>
              </w:tabs>
              <w:snapToGrid w:val="0"/>
              <w:jc w:val="center"/>
              <w:outlineLvl w:val="9"/>
              <w:rPr>
                <w:rFonts w:hint="eastAsia" w:ascii="宋体" w:hAnsi="宋体" w:eastAsia="宋体" w:cs="宋体"/>
                <w:b w:val="0"/>
                <w:bCs/>
                <w:szCs w:val="28"/>
                <w:highlight w:val="none"/>
              </w:rPr>
            </w:pPr>
          </w:p>
        </w:tc>
      </w:tr>
      <w:tr w14:paraId="3604D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8717E1D">
            <w:pPr>
              <w:tabs>
                <w:tab w:val="left" w:pos="6300"/>
              </w:tabs>
              <w:snapToGrid w:val="0"/>
              <w:jc w:val="center"/>
              <w:outlineLvl w:val="9"/>
              <w:rPr>
                <w:rFonts w:hint="eastAsia" w:ascii="宋体" w:hAnsi="宋体" w:eastAsia="宋体" w:cs="宋体"/>
                <w:b w:val="0"/>
                <w:bCs/>
                <w:szCs w:val="28"/>
                <w:highlight w:val="none"/>
              </w:rPr>
            </w:pPr>
          </w:p>
        </w:tc>
        <w:tc>
          <w:tcPr>
            <w:tcW w:w="2844" w:type="dxa"/>
            <w:vAlign w:val="center"/>
          </w:tcPr>
          <w:p w14:paraId="37F50B40">
            <w:pPr>
              <w:tabs>
                <w:tab w:val="left" w:pos="6300"/>
              </w:tabs>
              <w:snapToGrid w:val="0"/>
              <w:jc w:val="center"/>
              <w:outlineLvl w:val="9"/>
              <w:rPr>
                <w:rFonts w:hint="eastAsia" w:ascii="宋体" w:hAnsi="宋体" w:eastAsia="宋体" w:cs="宋体"/>
                <w:b w:val="0"/>
                <w:bCs/>
                <w:szCs w:val="28"/>
                <w:highlight w:val="none"/>
              </w:rPr>
            </w:pPr>
          </w:p>
        </w:tc>
        <w:tc>
          <w:tcPr>
            <w:tcW w:w="2952" w:type="dxa"/>
            <w:vAlign w:val="center"/>
          </w:tcPr>
          <w:p w14:paraId="02F9CBAB">
            <w:pPr>
              <w:tabs>
                <w:tab w:val="left" w:pos="6300"/>
              </w:tabs>
              <w:snapToGrid w:val="0"/>
              <w:jc w:val="center"/>
              <w:outlineLvl w:val="9"/>
              <w:rPr>
                <w:rFonts w:hint="eastAsia" w:ascii="宋体" w:hAnsi="宋体" w:eastAsia="宋体" w:cs="宋体"/>
                <w:b w:val="0"/>
                <w:bCs/>
                <w:szCs w:val="28"/>
                <w:highlight w:val="none"/>
              </w:rPr>
            </w:pPr>
          </w:p>
        </w:tc>
        <w:tc>
          <w:tcPr>
            <w:tcW w:w="2212" w:type="dxa"/>
            <w:vAlign w:val="center"/>
          </w:tcPr>
          <w:p w14:paraId="2A68CD6F">
            <w:pPr>
              <w:tabs>
                <w:tab w:val="left" w:pos="6300"/>
              </w:tabs>
              <w:snapToGrid w:val="0"/>
              <w:jc w:val="center"/>
              <w:outlineLvl w:val="9"/>
              <w:rPr>
                <w:rFonts w:hint="eastAsia" w:ascii="宋体" w:hAnsi="宋体" w:eastAsia="宋体" w:cs="宋体"/>
                <w:b w:val="0"/>
                <w:bCs/>
                <w:szCs w:val="28"/>
                <w:highlight w:val="none"/>
              </w:rPr>
            </w:pPr>
          </w:p>
        </w:tc>
      </w:tr>
      <w:tr w14:paraId="456A0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E991314">
            <w:pPr>
              <w:tabs>
                <w:tab w:val="left" w:pos="6300"/>
              </w:tabs>
              <w:snapToGrid w:val="0"/>
              <w:jc w:val="center"/>
              <w:outlineLvl w:val="9"/>
              <w:rPr>
                <w:rFonts w:hint="eastAsia" w:ascii="宋体" w:hAnsi="宋体" w:eastAsia="宋体" w:cs="宋体"/>
                <w:b w:val="0"/>
                <w:bCs/>
                <w:szCs w:val="28"/>
                <w:highlight w:val="none"/>
              </w:rPr>
            </w:pPr>
          </w:p>
        </w:tc>
        <w:tc>
          <w:tcPr>
            <w:tcW w:w="2844" w:type="dxa"/>
            <w:vAlign w:val="center"/>
          </w:tcPr>
          <w:p w14:paraId="5574F9A6">
            <w:pPr>
              <w:tabs>
                <w:tab w:val="left" w:pos="6300"/>
              </w:tabs>
              <w:snapToGrid w:val="0"/>
              <w:jc w:val="center"/>
              <w:outlineLvl w:val="9"/>
              <w:rPr>
                <w:rFonts w:hint="eastAsia" w:ascii="宋体" w:hAnsi="宋体" w:eastAsia="宋体" w:cs="宋体"/>
                <w:b w:val="0"/>
                <w:bCs/>
                <w:szCs w:val="28"/>
                <w:highlight w:val="none"/>
              </w:rPr>
            </w:pPr>
          </w:p>
        </w:tc>
        <w:tc>
          <w:tcPr>
            <w:tcW w:w="2952" w:type="dxa"/>
            <w:vAlign w:val="center"/>
          </w:tcPr>
          <w:p w14:paraId="05F9D3C5">
            <w:pPr>
              <w:tabs>
                <w:tab w:val="left" w:pos="6300"/>
              </w:tabs>
              <w:snapToGrid w:val="0"/>
              <w:jc w:val="center"/>
              <w:outlineLvl w:val="9"/>
              <w:rPr>
                <w:rFonts w:hint="eastAsia" w:ascii="宋体" w:hAnsi="宋体" w:eastAsia="宋体" w:cs="宋体"/>
                <w:b w:val="0"/>
                <w:bCs/>
                <w:szCs w:val="28"/>
                <w:highlight w:val="none"/>
              </w:rPr>
            </w:pPr>
          </w:p>
        </w:tc>
        <w:tc>
          <w:tcPr>
            <w:tcW w:w="2212" w:type="dxa"/>
            <w:vAlign w:val="center"/>
          </w:tcPr>
          <w:p w14:paraId="3AFCA84D">
            <w:pPr>
              <w:tabs>
                <w:tab w:val="left" w:pos="6300"/>
              </w:tabs>
              <w:snapToGrid w:val="0"/>
              <w:jc w:val="center"/>
              <w:outlineLvl w:val="9"/>
              <w:rPr>
                <w:rFonts w:hint="eastAsia" w:ascii="宋体" w:hAnsi="宋体" w:eastAsia="宋体" w:cs="宋体"/>
                <w:b w:val="0"/>
                <w:bCs/>
                <w:szCs w:val="28"/>
                <w:highlight w:val="none"/>
              </w:rPr>
            </w:pPr>
          </w:p>
        </w:tc>
      </w:tr>
      <w:tr w14:paraId="6200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0758711">
            <w:pPr>
              <w:tabs>
                <w:tab w:val="left" w:pos="6300"/>
              </w:tabs>
              <w:snapToGrid w:val="0"/>
              <w:jc w:val="center"/>
              <w:outlineLvl w:val="9"/>
              <w:rPr>
                <w:rFonts w:hint="eastAsia" w:ascii="宋体" w:hAnsi="宋体" w:eastAsia="宋体" w:cs="宋体"/>
                <w:b w:val="0"/>
                <w:bCs/>
                <w:szCs w:val="28"/>
                <w:highlight w:val="none"/>
              </w:rPr>
            </w:pPr>
          </w:p>
        </w:tc>
        <w:tc>
          <w:tcPr>
            <w:tcW w:w="2844" w:type="dxa"/>
            <w:vAlign w:val="center"/>
          </w:tcPr>
          <w:p w14:paraId="58D0A25C">
            <w:pPr>
              <w:tabs>
                <w:tab w:val="left" w:pos="6300"/>
              </w:tabs>
              <w:snapToGrid w:val="0"/>
              <w:jc w:val="center"/>
              <w:outlineLvl w:val="9"/>
              <w:rPr>
                <w:rFonts w:hint="eastAsia" w:ascii="宋体" w:hAnsi="宋体" w:eastAsia="宋体" w:cs="宋体"/>
                <w:b w:val="0"/>
                <w:bCs/>
                <w:szCs w:val="28"/>
                <w:highlight w:val="none"/>
              </w:rPr>
            </w:pPr>
          </w:p>
        </w:tc>
        <w:tc>
          <w:tcPr>
            <w:tcW w:w="2952" w:type="dxa"/>
            <w:vAlign w:val="center"/>
          </w:tcPr>
          <w:p w14:paraId="533B18D2">
            <w:pPr>
              <w:tabs>
                <w:tab w:val="left" w:pos="6300"/>
              </w:tabs>
              <w:snapToGrid w:val="0"/>
              <w:jc w:val="center"/>
              <w:outlineLvl w:val="9"/>
              <w:rPr>
                <w:rFonts w:hint="eastAsia" w:ascii="宋体" w:hAnsi="宋体" w:eastAsia="宋体" w:cs="宋体"/>
                <w:b w:val="0"/>
                <w:bCs/>
                <w:szCs w:val="28"/>
                <w:highlight w:val="none"/>
              </w:rPr>
            </w:pPr>
          </w:p>
        </w:tc>
        <w:tc>
          <w:tcPr>
            <w:tcW w:w="2212" w:type="dxa"/>
            <w:vAlign w:val="center"/>
          </w:tcPr>
          <w:p w14:paraId="1196B514">
            <w:pPr>
              <w:tabs>
                <w:tab w:val="left" w:pos="6300"/>
              </w:tabs>
              <w:snapToGrid w:val="0"/>
              <w:jc w:val="center"/>
              <w:outlineLvl w:val="9"/>
              <w:rPr>
                <w:rFonts w:hint="eastAsia" w:ascii="宋体" w:hAnsi="宋体" w:eastAsia="宋体" w:cs="宋体"/>
                <w:b w:val="0"/>
                <w:bCs/>
                <w:szCs w:val="28"/>
                <w:highlight w:val="none"/>
              </w:rPr>
            </w:pPr>
          </w:p>
        </w:tc>
      </w:tr>
      <w:tr w14:paraId="0B879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3A3E544">
            <w:pPr>
              <w:tabs>
                <w:tab w:val="left" w:pos="6300"/>
              </w:tabs>
              <w:snapToGrid w:val="0"/>
              <w:jc w:val="center"/>
              <w:outlineLvl w:val="9"/>
              <w:rPr>
                <w:rFonts w:hint="eastAsia" w:ascii="宋体" w:hAnsi="宋体" w:eastAsia="宋体" w:cs="宋体"/>
                <w:b w:val="0"/>
                <w:bCs/>
                <w:szCs w:val="28"/>
                <w:highlight w:val="none"/>
              </w:rPr>
            </w:pPr>
          </w:p>
        </w:tc>
        <w:tc>
          <w:tcPr>
            <w:tcW w:w="2844" w:type="dxa"/>
            <w:vAlign w:val="center"/>
          </w:tcPr>
          <w:p w14:paraId="58442569">
            <w:pPr>
              <w:tabs>
                <w:tab w:val="left" w:pos="6300"/>
              </w:tabs>
              <w:snapToGrid w:val="0"/>
              <w:jc w:val="center"/>
              <w:outlineLvl w:val="9"/>
              <w:rPr>
                <w:rFonts w:hint="eastAsia" w:ascii="宋体" w:hAnsi="宋体" w:eastAsia="宋体" w:cs="宋体"/>
                <w:b w:val="0"/>
                <w:bCs/>
                <w:szCs w:val="28"/>
                <w:highlight w:val="none"/>
              </w:rPr>
            </w:pPr>
          </w:p>
        </w:tc>
        <w:tc>
          <w:tcPr>
            <w:tcW w:w="2952" w:type="dxa"/>
            <w:vAlign w:val="center"/>
          </w:tcPr>
          <w:p w14:paraId="18373B20">
            <w:pPr>
              <w:tabs>
                <w:tab w:val="left" w:pos="6300"/>
              </w:tabs>
              <w:snapToGrid w:val="0"/>
              <w:jc w:val="center"/>
              <w:outlineLvl w:val="9"/>
              <w:rPr>
                <w:rFonts w:hint="eastAsia" w:ascii="宋体" w:hAnsi="宋体" w:eastAsia="宋体" w:cs="宋体"/>
                <w:b w:val="0"/>
                <w:bCs/>
                <w:szCs w:val="28"/>
                <w:highlight w:val="none"/>
              </w:rPr>
            </w:pPr>
          </w:p>
        </w:tc>
        <w:tc>
          <w:tcPr>
            <w:tcW w:w="2212" w:type="dxa"/>
            <w:vAlign w:val="center"/>
          </w:tcPr>
          <w:p w14:paraId="5423FB05">
            <w:pPr>
              <w:tabs>
                <w:tab w:val="left" w:pos="6300"/>
              </w:tabs>
              <w:snapToGrid w:val="0"/>
              <w:jc w:val="center"/>
              <w:outlineLvl w:val="9"/>
              <w:rPr>
                <w:rFonts w:hint="eastAsia" w:ascii="宋体" w:hAnsi="宋体" w:eastAsia="宋体" w:cs="宋体"/>
                <w:b w:val="0"/>
                <w:bCs/>
                <w:szCs w:val="28"/>
                <w:highlight w:val="none"/>
              </w:rPr>
            </w:pPr>
          </w:p>
        </w:tc>
      </w:tr>
      <w:tr w14:paraId="2ED9D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5E0788E">
            <w:pPr>
              <w:tabs>
                <w:tab w:val="left" w:pos="6300"/>
              </w:tabs>
              <w:snapToGrid w:val="0"/>
              <w:jc w:val="center"/>
              <w:outlineLvl w:val="9"/>
              <w:rPr>
                <w:rFonts w:hint="eastAsia" w:ascii="宋体" w:hAnsi="宋体" w:eastAsia="宋体" w:cs="宋体"/>
                <w:b w:val="0"/>
                <w:bCs/>
                <w:szCs w:val="28"/>
                <w:highlight w:val="none"/>
              </w:rPr>
            </w:pPr>
          </w:p>
        </w:tc>
        <w:tc>
          <w:tcPr>
            <w:tcW w:w="2844" w:type="dxa"/>
            <w:vAlign w:val="center"/>
          </w:tcPr>
          <w:p w14:paraId="73180D8D">
            <w:pPr>
              <w:tabs>
                <w:tab w:val="left" w:pos="6300"/>
              </w:tabs>
              <w:snapToGrid w:val="0"/>
              <w:jc w:val="center"/>
              <w:outlineLvl w:val="9"/>
              <w:rPr>
                <w:rFonts w:hint="eastAsia" w:ascii="宋体" w:hAnsi="宋体" w:eastAsia="宋体" w:cs="宋体"/>
                <w:b w:val="0"/>
                <w:bCs/>
                <w:szCs w:val="28"/>
                <w:highlight w:val="none"/>
              </w:rPr>
            </w:pPr>
          </w:p>
        </w:tc>
        <w:tc>
          <w:tcPr>
            <w:tcW w:w="2952" w:type="dxa"/>
            <w:vAlign w:val="center"/>
          </w:tcPr>
          <w:p w14:paraId="224D4E41">
            <w:pPr>
              <w:tabs>
                <w:tab w:val="left" w:pos="6300"/>
              </w:tabs>
              <w:snapToGrid w:val="0"/>
              <w:jc w:val="center"/>
              <w:outlineLvl w:val="9"/>
              <w:rPr>
                <w:rFonts w:hint="eastAsia" w:ascii="宋体" w:hAnsi="宋体" w:eastAsia="宋体" w:cs="宋体"/>
                <w:b w:val="0"/>
                <w:bCs/>
                <w:szCs w:val="28"/>
                <w:highlight w:val="none"/>
              </w:rPr>
            </w:pPr>
          </w:p>
        </w:tc>
        <w:tc>
          <w:tcPr>
            <w:tcW w:w="2212" w:type="dxa"/>
            <w:vAlign w:val="center"/>
          </w:tcPr>
          <w:p w14:paraId="0AEE8D68">
            <w:pPr>
              <w:tabs>
                <w:tab w:val="left" w:pos="6300"/>
              </w:tabs>
              <w:snapToGrid w:val="0"/>
              <w:jc w:val="center"/>
              <w:outlineLvl w:val="9"/>
              <w:rPr>
                <w:rFonts w:hint="eastAsia" w:ascii="宋体" w:hAnsi="宋体" w:eastAsia="宋体" w:cs="宋体"/>
                <w:b w:val="0"/>
                <w:bCs/>
                <w:szCs w:val="28"/>
                <w:highlight w:val="none"/>
              </w:rPr>
            </w:pPr>
          </w:p>
        </w:tc>
      </w:tr>
      <w:tr w14:paraId="6CEDE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56BEBE6">
            <w:pPr>
              <w:tabs>
                <w:tab w:val="left" w:pos="6300"/>
              </w:tabs>
              <w:snapToGrid w:val="0"/>
              <w:jc w:val="center"/>
              <w:outlineLvl w:val="9"/>
              <w:rPr>
                <w:rFonts w:hint="eastAsia" w:ascii="宋体" w:hAnsi="宋体" w:eastAsia="宋体" w:cs="宋体"/>
                <w:b w:val="0"/>
                <w:bCs/>
                <w:szCs w:val="28"/>
                <w:highlight w:val="none"/>
              </w:rPr>
            </w:pPr>
          </w:p>
        </w:tc>
        <w:tc>
          <w:tcPr>
            <w:tcW w:w="2844" w:type="dxa"/>
            <w:vAlign w:val="center"/>
          </w:tcPr>
          <w:p w14:paraId="586AECB9">
            <w:pPr>
              <w:tabs>
                <w:tab w:val="left" w:pos="6300"/>
              </w:tabs>
              <w:snapToGrid w:val="0"/>
              <w:jc w:val="center"/>
              <w:outlineLvl w:val="9"/>
              <w:rPr>
                <w:rFonts w:hint="eastAsia" w:ascii="宋体" w:hAnsi="宋体" w:eastAsia="宋体" w:cs="宋体"/>
                <w:b w:val="0"/>
                <w:bCs/>
                <w:szCs w:val="28"/>
                <w:highlight w:val="none"/>
              </w:rPr>
            </w:pPr>
          </w:p>
        </w:tc>
        <w:tc>
          <w:tcPr>
            <w:tcW w:w="2952" w:type="dxa"/>
            <w:vAlign w:val="center"/>
          </w:tcPr>
          <w:p w14:paraId="0E95A971">
            <w:pPr>
              <w:tabs>
                <w:tab w:val="left" w:pos="6300"/>
              </w:tabs>
              <w:snapToGrid w:val="0"/>
              <w:jc w:val="center"/>
              <w:outlineLvl w:val="9"/>
              <w:rPr>
                <w:rFonts w:hint="eastAsia" w:ascii="宋体" w:hAnsi="宋体" w:eastAsia="宋体" w:cs="宋体"/>
                <w:b w:val="0"/>
                <w:bCs/>
                <w:szCs w:val="28"/>
                <w:highlight w:val="none"/>
              </w:rPr>
            </w:pPr>
          </w:p>
        </w:tc>
        <w:tc>
          <w:tcPr>
            <w:tcW w:w="2212" w:type="dxa"/>
            <w:vAlign w:val="center"/>
          </w:tcPr>
          <w:p w14:paraId="06D176C9">
            <w:pPr>
              <w:tabs>
                <w:tab w:val="left" w:pos="6300"/>
              </w:tabs>
              <w:snapToGrid w:val="0"/>
              <w:jc w:val="center"/>
              <w:outlineLvl w:val="9"/>
              <w:rPr>
                <w:rFonts w:hint="eastAsia" w:ascii="宋体" w:hAnsi="宋体" w:eastAsia="宋体" w:cs="宋体"/>
                <w:b w:val="0"/>
                <w:bCs/>
                <w:szCs w:val="28"/>
                <w:highlight w:val="none"/>
              </w:rPr>
            </w:pPr>
          </w:p>
        </w:tc>
      </w:tr>
      <w:tr w14:paraId="65F84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F2B8238">
            <w:pPr>
              <w:tabs>
                <w:tab w:val="left" w:pos="6300"/>
              </w:tabs>
              <w:snapToGrid w:val="0"/>
              <w:jc w:val="center"/>
              <w:outlineLvl w:val="9"/>
              <w:rPr>
                <w:rFonts w:hint="eastAsia" w:ascii="宋体" w:hAnsi="宋体" w:eastAsia="宋体" w:cs="宋体"/>
                <w:b w:val="0"/>
                <w:bCs/>
                <w:szCs w:val="28"/>
                <w:highlight w:val="none"/>
              </w:rPr>
            </w:pPr>
          </w:p>
        </w:tc>
        <w:tc>
          <w:tcPr>
            <w:tcW w:w="2844" w:type="dxa"/>
            <w:vAlign w:val="center"/>
          </w:tcPr>
          <w:p w14:paraId="2873F03D">
            <w:pPr>
              <w:tabs>
                <w:tab w:val="left" w:pos="6300"/>
              </w:tabs>
              <w:snapToGrid w:val="0"/>
              <w:jc w:val="center"/>
              <w:outlineLvl w:val="9"/>
              <w:rPr>
                <w:rFonts w:hint="eastAsia" w:ascii="宋体" w:hAnsi="宋体" w:eastAsia="宋体" w:cs="宋体"/>
                <w:b w:val="0"/>
                <w:bCs/>
                <w:szCs w:val="28"/>
                <w:highlight w:val="none"/>
              </w:rPr>
            </w:pPr>
          </w:p>
        </w:tc>
        <w:tc>
          <w:tcPr>
            <w:tcW w:w="2952" w:type="dxa"/>
            <w:vAlign w:val="center"/>
          </w:tcPr>
          <w:p w14:paraId="1137EA52">
            <w:pPr>
              <w:tabs>
                <w:tab w:val="left" w:pos="6300"/>
              </w:tabs>
              <w:snapToGrid w:val="0"/>
              <w:jc w:val="center"/>
              <w:outlineLvl w:val="9"/>
              <w:rPr>
                <w:rFonts w:hint="eastAsia" w:ascii="宋体" w:hAnsi="宋体" w:eastAsia="宋体" w:cs="宋体"/>
                <w:b w:val="0"/>
                <w:bCs/>
                <w:szCs w:val="28"/>
                <w:highlight w:val="none"/>
              </w:rPr>
            </w:pPr>
          </w:p>
        </w:tc>
        <w:tc>
          <w:tcPr>
            <w:tcW w:w="2212" w:type="dxa"/>
            <w:vAlign w:val="center"/>
          </w:tcPr>
          <w:p w14:paraId="4A29B9A7">
            <w:pPr>
              <w:tabs>
                <w:tab w:val="left" w:pos="6300"/>
              </w:tabs>
              <w:snapToGrid w:val="0"/>
              <w:jc w:val="center"/>
              <w:outlineLvl w:val="9"/>
              <w:rPr>
                <w:rFonts w:hint="eastAsia" w:ascii="宋体" w:hAnsi="宋体" w:eastAsia="宋体" w:cs="宋体"/>
                <w:b w:val="0"/>
                <w:bCs/>
                <w:szCs w:val="28"/>
                <w:highlight w:val="none"/>
              </w:rPr>
            </w:pPr>
          </w:p>
        </w:tc>
      </w:tr>
      <w:tr w14:paraId="2F474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708FA46">
            <w:pPr>
              <w:tabs>
                <w:tab w:val="left" w:pos="6300"/>
              </w:tabs>
              <w:snapToGrid w:val="0"/>
              <w:jc w:val="center"/>
              <w:outlineLvl w:val="9"/>
              <w:rPr>
                <w:rFonts w:hint="eastAsia" w:ascii="宋体" w:hAnsi="宋体" w:eastAsia="宋体" w:cs="宋体"/>
                <w:b w:val="0"/>
                <w:bCs/>
                <w:szCs w:val="28"/>
                <w:highlight w:val="none"/>
              </w:rPr>
            </w:pPr>
          </w:p>
        </w:tc>
        <w:tc>
          <w:tcPr>
            <w:tcW w:w="2844" w:type="dxa"/>
            <w:vAlign w:val="center"/>
          </w:tcPr>
          <w:p w14:paraId="5CB2E886">
            <w:pPr>
              <w:tabs>
                <w:tab w:val="left" w:pos="6300"/>
              </w:tabs>
              <w:snapToGrid w:val="0"/>
              <w:jc w:val="center"/>
              <w:outlineLvl w:val="9"/>
              <w:rPr>
                <w:rFonts w:hint="eastAsia" w:ascii="宋体" w:hAnsi="宋体" w:eastAsia="宋体" w:cs="宋体"/>
                <w:b w:val="0"/>
                <w:bCs/>
                <w:szCs w:val="28"/>
                <w:highlight w:val="none"/>
              </w:rPr>
            </w:pPr>
          </w:p>
        </w:tc>
        <w:tc>
          <w:tcPr>
            <w:tcW w:w="2952" w:type="dxa"/>
            <w:vAlign w:val="center"/>
          </w:tcPr>
          <w:p w14:paraId="1ED0A7CF">
            <w:pPr>
              <w:tabs>
                <w:tab w:val="left" w:pos="6300"/>
              </w:tabs>
              <w:snapToGrid w:val="0"/>
              <w:jc w:val="center"/>
              <w:outlineLvl w:val="9"/>
              <w:rPr>
                <w:rFonts w:hint="eastAsia" w:ascii="宋体" w:hAnsi="宋体" w:eastAsia="宋体" w:cs="宋体"/>
                <w:b w:val="0"/>
                <w:bCs/>
                <w:szCs w:val="28"/>
                <w:highlight w:val="none"/>
              </w:rPr>
            </w:pPr>
          </w:p>
        </w:tc>
        <w:tc>
          <w:tcPr>
            <w:tcW w:w="2212" w:type="dxa"/>
            <w:vAlign w:val="center"/>
          </w:tcPr>
          <w:p w14:paraId="2EB65083">
            <w:pPr>
              <w:tabs>
                <w:tab w:val="left" w:pos="6300"/>
              </w:tabs>
              <w:snapToGrid w:val="0"/>
              <w:jc w:val="center"/>
              <w:outlineLvl w:val="9"/>
              <w:rPr>
                <w:rFonts w:hint="eastAsia" w:ascii="宋体" w:hAnsi="宋体" w:eastAsia="宋体" w:cs="宋体"/>
                <w:b w:val="0"/>
                <w:bCs/>
                <w:szCs w:val="28"/>
                <w:highlight w:val="none"/>
              </w:rPr>
            </w:pPr>
          </w:p>
        </w:tc>
      </w:tr>
      <w:tr w14:paraId="25291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90784CD">
            <w:pPr>
              <w:tabs>
                <w:tab w:val="left" w:pos="6300"/>
              </w:tabs>
              <w:snapToGrid w:val="0"/>
              <w:jc w:val="center"/>
              <w:outlineLvl w:val="9"/>
              <w:rPr>
                <w:rFonts w:hint="eastAsia" w:ascii="宋体" w:hAnsi="宋体" w:eastAsia="宋体" w:cs="宋体"/>
                <w:b w:val="0"/>
                <w:bCs/>
                <w:szCs w:val="28"/>
                <w:highlight w:val="none"/>
              </w:rPr>
            </w:pPr>
          </w:p>
        </w:tc>
        <w:tc>
          <w:tcPr>
            <w:tcW w:w="2844" w:type="dxa"/>
            <w:vAlign w:val="center"/>
          </w:tcPr>
          <w:p w14:paraId="479DAAD4">
            <w:pPr>
              <w:tabs>
                <w:tab w:val="left" w:pos="6300"/>
              </w:tabs>
              <w:snapToGrid w:val="0"/>
              <w:jc w:val="center"/>
              <w:outlineLvl w:val="9"/>
              <w:rPr>
                <w:rFonts w:hint="eastAsia" w:ascii="宋体" w:hAnsi="宋体" w:eastAsia="宋体" w:cs="宋体"/>
                <w:b w:val="0"/>
                <w:bCs/>
                <w:szCs w:val="28"/>
                <w:highlight w:val="none"/>
              </w:rPr>
            </w:pPr>
          </w:p>
        </w:tc>
        <w:tc>
          <w:tcPr>
            <w:tcW w:w="2952" w:type="dxa"/>
            <w:vAlign w:val="center"/>
          </w:tcPr>
          <w:p w14:paraId="32CA62D5">
            <w:pPr>
              <w:tabs>
                <w:tab w:val="left" w:pos="6300"/>
              </w:tabs>
              <w:snapToGrid w:val="0"/>
              <w:jc w:val="center"/>
              <w:outlineLvl w:val="9"/>
              <w:rPr>
                <w:rFonts w:hint="eastAsia" w:ascii="宋体" w:hAnsi="宋体" w:eastAsia="宋体" w:cs="宋体"/>
                <w:b w:val="0"/>
                <w:bCs/>
                <w:szCs w:val="28"/>
                <w:highlight w:val="none"/>
              </w:rPr>
            </w:pPr>
          </w:p>
        </w:tc>
        <w:tc>
          <w:tcPr>
            <w:tcW w:w="2212" w:type="dxa"/>
            <w:vAlign w:val="center"/>
          </w:tcPr>
          <w:p w14:paraId="3F2463AD">
            <w:pPr>
              <w:tabs>
                <w:tab w:val="left" w:pos="6300"/>
              </w:tabs>
              <w:snapToGrid w:val="0"/>
              <w:jc w:val="center"/>
              <w:outlineLvl w:val="9"/>
              <w:rPr>
                <w:rFonts w:hint="eastAsia" w:ascii="宋体" w:hAnsi="宋体" w:eastAsia="宋体" w:cs="宋体"/>
                <w:b w:val="0"/>
                <w:bCs/>
                <w:szCs w:val="28"/>
                <w:highlight w:val="none"/>
              </w:rPr>
            </w:pPr>
          </w:p>
        </w:tc>
      </w:tr>
    </w:tbl>
    <w:p w14:paraId="25FD3564">
      <w:pPr>
        <w:spacing w:line="500" w:lineRule="exact"/>
        <w:ind w:firstLine="700" w:firstLineChars="250"/>
        <w:rPr>
          <w:rFonts w:hint="eastAsia" w:ascii="宋体" w:hAnsi="宋体" w:eastAsia="宋体" w:cs="宋体"/>
          <w:b w:val="0"/>
          <w:bCs/>
          <w:szCs w:val="28"/>
          <w:highlight w:val="none"/>
        </w:rPr>
      </w:pPr>
    </w:p>
    <w:p w14:paraId="4251B556">
      <w:pPr>
        <w:spacing w:line="500" w:lineRule="exact"/>
        <w:ind w:firstLine="700" w:firstLineChars="250"/>
        <w:rPr>
          <w:rFonts w:hint="eastAsia" w:ascii="宋体" w:hAnsi="宋体" w:eastAsia="宋体" w:cs="宋体"/>
          <w:b w:val="0"/>
          <w:bCs/>
          <w:szCs w:val="28"/>
          <w:highlight w:val="none"/>
        </w:rPr>
      </w:pPr>
      <w:r>
        <w:rPr>
          <w:rFonts w:hint="eastAsia" w:ascii="宋体" w:hAnsi="宋体" w:eastAsia="宋体" w:cs="宋体"/>
          <w:b w:val="0"/>
          <w:bCs/>
          <w:szCs w:val="28"/>
          <w:highlight w:val="none"/>
        </w:rPr>
        <w:t>供应商：                     法定代表人（或其授权代表）或自然人：</w:t>
      </w:r>
    </w:p>
    <w:p w14:paraId="2F9CCD26">
      <w:pPr>
        <w:spacing w:line="500" w:lineRule="exact"/>
        <w:rPr>
          <w:rFonts w:hint="eastAsia" w:ascii="宋体" w:hAnsi="宋体" w:eastAsia="宋体" w:cs="宋体"/>
          <w:b w:val="0"/>
          <w:bCs/>
          <w:szCs w:val="28"/>
          <w:highlight w:val="none"/>
        </w:rPr>
      </w:pPr>
    </w:p>
    <w:p w14:paraId="37ABC97A">
      <w:pPr>
        <w:spacing w:line="500" w:lineRule="exact"/>
        <w:ind w:firstLine="840" w:firstLineChars="300"/>
        <w:rPr>
          <w:rFonts w:hint="eastAsia" w:ascii="宋体" w:hAnsi="宋体" w:eastAsia="宋体" w:cs="宋体"/>
          <w:b w:val="0"/>
          <w:bCs/>
          <w:szCs w:val="28"/>
          <w:highlight w:val="none"/>
        </w:rPr>
      </w:pPr>
      <w:r>
        <w:rPr>
          <w:rFonts w:hint="eastAsia" w:ascii="宋体" w:hAnsi="宋体" w:eastAsia="宋体" w:cs="宋体"/>
          <w:b w:val="0"/>
          <w:bCs/>
          <w:szCs w:val="28"/>
          <w:highlight w:val="none"/>
        </w:rPr>
        <w:t>（供应商公章）                               （签字或盖章）</w:t>
      </w:r>
    </w:p>
    <w:p w14:paraId="042FE9E6">
      <w:pPr>
        <w:tabs>
          <w:tab w:val="left" w:pos="6300"/>
        </w:tabs>
        <w:snapToGrid w:val="0"/>
        <w:spacing w:line="500" w:lineRule="exact"/>
        <w:ind w:firstLine="570"/>
        <w:rPr>
          <w:rFonts w:hint="eastAsia" w:ascii="宋体" w:hAnsi="宋体" w:eastAsia="宋体" w:cs="宋体"/>
          <w:b w:val="0"/>
          <w:bCs/>
          <w:szCs w:val="28"/>
          <w:highlight w:val="none"/>
        </w:rPr>
      </w:pPr>
      <w:r>
        <w:rPr>
          <w:rFonts w:hint="eastAsia" w:ascii="宋体" w:hAnsi="宋体" w:eastAsia="宋体" w:cs="宋体"/>
          <w:b w:val="0"/>
          <w:bCs/>
          <w:szCs w:val="28"/>
          <w:highlight w:val="none"/>
        </w:rPr>
        <w:t xml:space="preserve">                                            年     月     日</w:t>
      </w:r>
    </w:p>
    <w:p w14:paraId="159365EC">
      <w:pPr>
        <w:tabs>
          <w:tab w:val="left" w:pos="6300"/>
        </w:tabs>
        <w:snapToGrid w:val="0"/>
        <w:spacing w:line="500" w:lineRule="exact"/>
        <w:ind w:firstLine="560" w:firstLineChars="200"/>
        <w:rPr>
          <w:rFonts w:hint="eastAsia" w:ascii="宋体" w:hAnsi="宋体" w:eastAsia="宋体" w:cs="宋体"/>
          <w:b w:val="0"/>
          <w:bCs/>
          <w:szCs w:val="28"/>
          <w:highlight w:val="none"/>
        </w:rPr>
      </w:pPr>
      <w:r>
        <w:rPr>
          <w:rFonts w:hint="eastAsia" w:ascii="宋体" w:hAnsi="宋体" w:eastAsia="宋体" w:cs="宋体"/>
          <w:b w:val="0"/>
          <w:bCs/>
          <w:szCs w:val="28"/>
          <w:highlight w:val="none"/>
        </w:rPr>
        <w:t>注：</w:t>
      </w:r>
    </w:p>
    <w:p w14:paraId="5FD694B2">
      <w:pPr>
        <w:tabs>
          <w:tab w:val="left" w:pos="6300"/>
        </w:tabs>
        <w:snapToGrid w:val="0"/>
        <w:spacing w:line="400" w:lineRule="exact"/>
        <w:ind w:firstLine="560" w:firstLineChars="200"/>
        <w:rPr>
          <w:rFonts w:hint="eastAsia" w:ascii="宋体" w:hAnsi="宋体" w:eastAsia="宋体" w:cs="宋体"/>
          <w:b w:val="0"/>
          <w:bCs/>
          <w:szCs w:val="28"/>
          <w:highlight w:val="none"/>
        </w:rPr>
      </w:pPr>
      <w:r>
        <w:rPr>
          <w:rFonts w:hint="eastAsia" w:ascii="宋体" w:hAnsi="宋体" w:eastAsia="宋体" w:cs="宋体"/>
          <w:b w:val="0"/>
          <w:bCs/>
          <w:szCs w:val="28"/>
          <w:highlight w:val="none"/>
        </w:rPr>
        <w:t>1.本表即为对本项目“第二篇 项目技术（质量）需求”中所列条款逐条进行比较和响应，应逐条如实填写，“响应情况”中必须列出具体数值或内容。如供应商未应答或只注明“符合”、“满足”等类似无具体内容的表述，将视为不满足</w:t>
      </w:r>
      <w:r>
        <w:rPr>
          <w:rFonts w:hint="eastAsia" w:ascii="宋体" w:hAnsi="宋体" w:eastAsia="宋体" w:cs="宋体"/>
          <w:b w:val="0"/>
          <w:bCs/>
          <w:szCs w:val="28"/>
          <w:highlight w:val="none"/>
          <w:lang w:eastAsia="zh-CN"/>
        </w:rPr>
        <w:t>竞选</w:t>
      </w:r>
      <w:r>
        <w:rPr>
          <w:rFonts w:hint="eastAsia" w:ascii="宋体" w:hAnsi="宋体" w:eastAsia="宋体" w:cs="宋体"/>
          <w:b w:val="0"/>
          <w:bCs/>
          <w:szCs w:val="28"/>
          <w:highlight w:val="none"/>
        </w:rPr>
        <w:t>文件要求；根据响应情况在“差异说明”项填写正偏离或负偏离及原因，完全符合的填写“无差异”；</w:t>
      </w:r>
    </w:p>
    <w:p w14:paraId="10AF649F">
      <w:pPr>
        <w:tabs>
          <w:tab w:val="left" w:pos="6300"/>
        </w:tabs>
        <w:snapToGrid w:val="0"/>
        <w:spacing w:line="400" w:lineRule="exact"/>
        <w:ind w:firstLine="560" w:firstLineChars="200"/>
        <w:rPr>
          <w:rFonts w:hint="eastAsia" w:ascii="宋体" w:hAnsi="宋体" w:eastAsia="宋体" w:cs="宋体"/>
          <w:b w:val="0"/>
          <w:bCs/>
          <w:szCs w:val="28"/>
          <w:highlight w:val="none"/>
        </w:rPr>
      </w:pPr>
      <w:r>
        <w:rPr>
          <w:rFonts w:hint="eastAsia" w:ascii="宋体" w:hAnsi="宋体" w:eastAsia="宋体" w:cs="宋体"/>
          <w:b w:val="0"/>
          <w:bCs/>
          <w:szCs w:val="28"/>
          <w:highlight w:val="none"/>
        </w:rPr>
        <w:t>2.该表可扩展，并逐页签字或盖章；</w:t>
      </w:r>
    </w:p>
    <w:p w14:paraId="49A2604E">
      <w:pPr>
        <w:pStyle w:val="22"/>
        <w:ind w:firstLine="0"/>
        <w:rPr>
          <w:rFonts w:hint="eastAsia" w:ascii="宋体" w:hAnsi="宋体" w:eastAsia="宋体" w:cs="宋体"/>
          <w:b w:val="0"/>
          <w:bCs/>
          <w:sz w:val="28"/>
          <w:szCs w:val="28"/>
          <w:highlight w:val="none"/>
        </w:rPr>
        <w:sectPr>
          <w:headerReference r:id="rId14" w:type="default"/>
          <w:pgSz w:w="11907" w:h="16840"/>
          <w:pgMar w:top="1134" w:right="1191" w:bottom="1134" w:left="1304" w:header="851" w:footer="992" w:gutter="0"/>
          <w:pgNumType w:fmt="decimal"/>
          <w:cols w:space="720" w:num="1"/>
          <w:docGrid w:linePitch="380" w:charSpace="-5735"/>
        </w:sectPr>
      </w:pPr>
    </w:p>
    <w:p w14:paraId="77E22418">
      <w:pPr>
        <w:spacing w:line="360" w:lineRule="auto"/>
        <w:outlineLvl w:val="9"/>
        <w:rPr>
          <w:rFonts w:hint="eastAsia" w:ascii="宋体" w:hAnsi="宋体" w:eastAsia="宋体" w:cs="宋体"/>
          <w:b w:val="0"/>
          <w:bCs/>
          <w:szCs w:val="28"/>
          <w:highlight w:val="none"/>
          <w:lang w:val="en-US" w:eastAsia="zh-CN"/>
        </w:rPr>
      </w:pPr>
      <w:bookmarkStart w:id="194" w:name="_Toc6610"/>
      <w:bookmarkStart w:id="195" w:name="_Toc23428"/>
      <w:bookmarkStart w:id="196" w:name="_Toc27697"/>
      <w:bookmarkStart w:id="197" w:name="_Toc8501"/>
      <w:bookmarkStart w:id="198" w:name="_Toc28782"/>
      <w:bookmarkStart w:id="199" w:name="_Toc13517"/>
      <w:bookmarkStart w:id="200" w:name="_Toc28493"/>
      <w:bookmarkStart w:id="201" w:name="_Toc23336"/>
      <w:bookmarkStart w:id="202" w:name="_Toc104655800"/>
      <w:bookmarkStart w:id="203" w:name="_Toc1530"/>
      <w:bookmarkStart w:id="204" w:name="_Toc2145"/>
      <w:bookmarkStart w:id="205" w:name="_Toc24073"/>
      <w:bookmarkStart w:id="206" w:name="_Toc24534864"/>
      <w:r>
        <w:rPr>
          <w:rFonts w:hint="eastAsia" w:ascii="宋体" w:hAnsi="宋体" w:eastAsia="宋体" w:cs="宋体"/>
          <w:b w:val="0"/>
          <w:bCs/>
          <w:szCs w:val="28"/>
          <w:highlight w:val="none"/>
        </w:rPr>
        <w:t>（二）</w:t>
      </w:r>
      <w:r>
        <w:rPr>
          <w:rFonts w:hint="eastAsia" w:ascii="宋体" w:hAnsi="宋体" w:eastAsia="宋体" w:cs="宋体"/>
          <w:b w:val="0"/>
          <w:bCs/>
          <w:szCs w:val="28"/>
          <w:highlight w:val="none"/>
          <w:lang w:val="en-US" w:eastAsia="zh-CN"/>
        </w:rPr>
        <w:t>其他</w:t>
      </w:r>
      <w:bookmarkEnd w:id="194"/>
      <w:bookmarkEnd w:id="195"/>
      <w:bookmarkEnd w:id="196"/>
      <w:bookmarkEnd w:id="197"/>
      <w:r>
        <w:rPr>
          <w:rFonts w:hint="eastAsia" w:ascii="宋体" w:hAnsi="宋体" w:cs="宋体"/>
          <w:b w:val="0"/>
          <w:bCs/>
          <w:szCs w:val="28"/>
          <w:highlight w:val="none"/>
          <w:lang w:val="en-US" w:eastAsia="zh-CN"/>
        </w:rPr>
        <w:t>服务</w:t>
      </w:r>
      <w:r>
        <w:rPr>
          <w:rFonts w:hint="eastAsia" w:ascii="宋体" w:hAnsi="宋体" w:eastAsia="宋体" w:cs="宋体"/>
          <w:b w:val="0"/>
          <w:bCs/>
          <w:szCs w:val="28"/>
          <w:highlight w:val="none"/>
          <w:lang w:val="en-US" w:eastAsia="zh-CN"/>
        </w:rPr>
        <w:t>资料</w:t>
      </w:r>
      <w:bookmarkEnd w:id="198"/>
      <w:bookmarkEnd w:id="199"/>
      <w:bookmarkEnd w:id="200"/>
      <w:bookmarkEnd w:id="201"/>
    </w:p>
    <w:p w14:paraId="766AF08B">
      <w:pPr>
        <w:spacing w:line="360" w:lineRule="auto"/>
        <w:outlineLvl w:val="9"/>
        <w:rPr>
          <w:rFonts w:hint="eastAsia" w:ascii="宋体" w:hAnsi="宋体" w:eastAsia="宋体" w:cs="宋体"/>
          <w:b w:val="0"/>
          <w:bCs/>
          <w:szCs w:val="28"/>
          <w:highlight w:val="none"/>
        </w:rPr>
      </w:pPr>
    </w:p>
    <w:p w14:paraId="70AF32D8">
      <w:pPr>
        <w:spacing w:line="360" w:lineRule="auto"/>
        <w:outlineLvl w:val="9"/>
        <w:rPr>
          <w:rFonts w:hint="eastAsia" w:ascii="宋体" w:hAnsi="宋体" w:eastAsia="宋体" w:cs="宋体"/>
          <w:b w:val="0"/>
          <w:bCs/>
          <w:szCs w:val="28"/>
          <w:highlight w:val="none"/>
        </w:rPr>
      </w:pPr>
    </w:p>
    <w:p w14:paraId="16BD389F">
      <w:pPr>
        <w:spacing w:line="360" w:lineRule="auto"/>
        <w:outlineLvl w:val="9"/>
        <w:rPr>
          <w:rFonts w:hint="eastAsia" w:ascii="宋体" w:hAnsi="宋体" w:eastAsia="宋体" w:cs="宋体"/>
          <w:b w:val="0"/>
          <w:bCs/>
          <w:szCs w:val="28"/>
          <w:highlight w:val="none"/>
        </w:rPr>
      </w:pPr>
    </w:p>
    <w:p w14:paraId="57237FC4">
      <w:pPr>
        <w:spacing w:line="360" w:lineRule="auto"/>
        <w:outlineLvl w:val="9"/>
        <w:rPr>
          <w:rFonts w:hint="eastAsia" w:ascii="宋体" w:hAnsi="宋体" w:eastAsia="宋体" w:cs="宋体"/>
          <w:b w:val="0"/>
          <w:bCs/>
          <w:szCs w:val="28"/>
          <w:highlight w:val="none"/>
        </w:rPr>
      </w:pPr>
    </w:p>
    <w:p w14:paraId="517851BE">
      <w:pPr>
        <w:spacing w:line="360" w:lineRule="auto"/>
        <w:outlineLvl w:val="9"/>
        <w:rPr>
          <w:rFonts w:hint="eastAsia" w:ascii="宋体" w:hAnsi="宋体" w:eastAsia="宋体" w:cs="宋体"/>
          <w:b w:val="0"/>
          <w:bCs/>
          <w:szCs w:val="28"/>
          <w:highlight w:val="none"/>
        </w:rPr>
      </w:pPr>
    </w:p>
    <w:p w14:paraId="2F3651B2">
      <w:pPr>
        <w:spacing w:line="360" w:lineRule="auto"/>
        <w:outlineLvl w:val="9"/>
        <w:rPr>
          <w:rFonts w:hint="eastAsia" w:ascii="宋体" w:hAnsi="宋体" w:eastAsia="宋体" w:cs="宋体"/>
          <w:b w:val="0"/>
          <w:bCs/>
          <w:szCs w:val="28"/>
          <w:highlight w:val="none"/>
        </w:rPr>
      </w:pPr>
    </w:p>
    <w:p w14:paraId="5D4602E2">
      <w:pPr>
        <w:spacing w:line="360" w:lineRule="auto"/>
        <w:outlineLvl w:val="9"/>
        <w:rPr>
          <w:rFonts w:hint="eastAsia" w:ascii="宋体" w:hAnsi="宋体" w:eastAsia="宋体" w:cs="宋体"/>
          <w:b w:val="0"/>
          <w:bCs/>
          <w:szCs w:val="28"/>
          <w:highlight w:val="none"/>
        </w:rPr>
      </w:pPr>
    </w:p>
    <w:p w14:paraId="34E65993">
      <w:pPr>
        <w:spacing w:line="360" w:lineRule="auto"/>
        <w:outlineLvl w:val="9"/>
        <w:rPr>
          <w:rFonts w:hint="eastAsia" w:ascii="宋体" w:hAnsi="宋体" w:eastAsia="宋体" w:cs="宋体"/>
          <w:b w:val="0"/>
          <w:bCs/>
          <w:szCs w:val="28"/>
          <w:highlight w:val="none"/>
        </w:rPr>
      </w:pPr>
    </w:p>
    <w:p w14:paraId="4136E83C">
      <w:pPr>
        <w:spacing w:line="360" w:lineRule="auto"/>
        <w:outlineLvl w:val="9"/>
        <w:rPr>
          <w:rFonts w:hint="eastAsia" w:ascii="宋体" w:hAnsi="宋体" w:eastAsia="宋体" w:cs="宋体"/>
          <w:b w:val="0"/>
          <w:bCs/>
          <w:szCs w:val="28"/>
          <w:highlight w:val="none"/>
        </w:rPr>
      </w:pPr>
    </w:p>
    <w:p w14:paraId="37DF96A2">
      <w:pPr>
        <w:spacing w:line="360" w:lineRule="auto"/>
        <w:outlineLvl w:val="9"/>
        <w:rPr>
          <w:rFonts w:hint="eastAsia" w:ascii="宋体" w:hAnsi="宋体" w:eastAsia="宋体" w:cs="宋体"/>
          <w:b w:val="0"/>
          <w:bCs/>
          <w:szCs w:val="28"/>
          <w:highlight w:val="none"/>
        </w:rPr>
      </w:pPr>
    </w:p>
    <w:p w14:paraId="5D613795">
      <w:pPr>
        <w:spacing w:line="360" w:lineRule="auto"/>
        <w:outlineLvl w:val="9"/>
        <w:rPr>
          <w:rFonts w:hint="eastAsia" w:ascii="宋体" w:hAnsi="宋体" w:eastAsia="宋体" w:cs="宋体"/>
          <w:b w:val="0"/>
          <w:bCs/>
          <w:szCs w:val="28"/>
          <w:highlight w:val="none"/>
        </w:rPr>
      </w:pPr>
    </w:p>
    <w:p w14:paraId="607816DD">
      <w:pPr>
        <w:spacing w:line="360" w:lineRule="auto"/>
        <w:outlineLvl w:val="9"/>
        <w:rPr>
          <w:rFonts w:hint="eastAsia" w:ascii="宋体" w:hAnsi="宋体" w:eastAsia="宋体" w:cs="宋体"/>
          <w:b w:val="0"/>
          <w:bCs/>
          <w:szCs w:val="28"/>
          <w:highlight w:val="none"/>
        </w:rPr>
      </w:pPr>
    </w:p>
    <w:p w14:paraId="01AA203D">
      <w:pPr>
        <w:spacing w:line="360" w:lineRule="auto"/>
        <w:outlineLvl w:val="9"/>
        <w:rPr>
          <w:rFonts w:hint="eastAsia" w:ascii="宋体" w:hAnsi="宋体" w:eastAsia="宋体" w:cs="宋体"/>
          <w:b w:val="0"/>
          <w:bCs/>
          <w:szCs w:val="28"/>
          <w:highlight w:val="none"/>
        </w:rPr>
      </w:pPr>
    </w:p>
    <w:p w14:paraId="65CC3A43">
      <w:pPr>
        <w:spacing w:line="360" w:lineRule="auto"/>
        <w:outlineLvl w:val="9"/>
        <w:rPr>
          <w:rFonts w:hint="eastAsia" w:ascii="宋体" w:hAnsi="宋体" w:eastAsia="宋体" w:cs="宋体"/>
          <w:b w:val="0"/>
          <w:bCs/>
          <w:szCs w:val="28"/>
          <w:highlight w:val="none"/>
        </w:rPr>
      </w:pPr>
    </w:p>
    <w:p w14:paraId="6FA82328">
      <w:pPr>
        <w:spacing w:line="360" w:lineRule="auto"/>
        <w:outlineLvl w:val="9"/>
        <w:rPr>
          <w:rFonts w:hint="eastAsia" w:ascii="宋体" w:hAnsi="宋体" w:eastAsia="宋体" w:cs="宋体"/>
          <w:b w:val="0"/>
          <w:bCs/>
          <w:szCs w:val="28"/>
          <w:highlight w:val="none"/>
        </w:rPr>
      </w:pPr>
    </w:p>
    <w:p w14:paraId="20D8F642">
      <w:pPr>
        <w:spacing w:line="360" w:lineRule="auto"/>
        <w:outlineLvl w:val="9"/>
        <w:rPr>
          <w:rFonts w:hint="eastAsia" w:ascii="宋体" w:hAnsi="宋体" w:eastAsia="宋体" w:cs="宋体"/>
          <w:b w:val="0"/>
          <w:bCs/>
          <w:szCs w:val="28"/>
          <w:highlight w:val="none"/>
        </w:rPr>
      </w:pPr>
    </w:p>
    <w:p w14:paraId="47445536">
      <w:pPr>
        <w:spacing w:line="360" w:lineRule="auto"/>
        <w:outlineLvl w:val="9"/>
        <w:rPr>
          <w:rFonts w:hint="eastAsia" w:ascii="宋体" w:hAnsi="宋体" w:eastAsia="宋体" w:cs="宋体"/>
          <w:b w:val="0"/>
          <w:bCs/>
          <w:szCs w:val="28"/>
          <w:highlight w:val="none"/>
        </w:rPr>
      </w:pPr>
    </w:p>
    <w:p w14:paraId="75F03F3A">
      <w:pPr>
        <w:spacing w:line="360" w:lineRule="auto"/>
        <w:outlineLvl w:val="9"/>
        <w:rPr>
          <w:rFonts w:hint="eastAsia" w:ascii="宋体" w:hAnsi="宋体" w:eastAsia="宋体" w:cs="宋体"/>
          <w:b w:val="0"/>
          <w:bCs/>
          <w:szCs w:val="28"/>
          <w:highlight w:val="none"/>
        </w:rPr>
      </w:pPr>
    </w:p>
    <w:p w14:paraId="42D4A770">
      <w:pPr>
        <w:spacing w:line="360" w:lineRule="auto"/>
        <w:outlineLvl w:val="9"/>
        <w:rPr>
          <w:rFonts w:hint="eastAsia" w:ascii="宋体" w:hAnsi="宋体" w:eastAsia="宋体" w:cs="宋体"/>
          <w:b w:val="0"/>
          <w:bCs/>
          <w:szCs w:val="28"/>
          <w:highlight w:val="none"/>
        </w:rPr>
      </w:pPr>
    </w:p>
    <w:p w14:paraId="62DACE07">
      <w:pPr>
        <w:pStyle w:val="23"/>
        <w:outlineLvl w:val="9"/>
        <w:rPr>
          <w:rFonts w:hint="eastAsia" w:ascii="宋体" w:hAnsi="宋体" w:eastAsia="宋体" w:cs="宋体"/>
          <w:b w:val="0"/>
          <w:bCs/>
          <w:highlight w:val="none"/>
        </w:rPr>
      </w:pPr>
    </w:p>
    <w:p w14:paraId="7902B696">
      <w:pPr>
        <w:spacing w:line="360" w:lineRule="auto"/>
        <w:outlineLvl w:val="9"/>
        <w:rPr>
          <w:rFonts w:hint="eastAsia" w:ascii="宋体" w:hAnsi="宋体" w:eastAsia="宋体" w:cs="宋体"/>
          <w:b w:val="0"/>
          <w:bCs/>
          <w:szCs w:val="28"/>
          <w:highlight w:val="none"/>
        </w:rPr>
      </w:pPr>
    </w:p>
    <w:p w14:paraId="7112B3EB">
      <w:pPr>
        <w:pStyle w:val="4"/>
        <w:adjustRightInd w:val="0"/>
        <w:snapToGrid w:val="0"/>
        <w:spacing w:before="0" w:after="0" w:line="400" w:lineRule="exact"/>
        <w:outlineLvl w:val="1"/>
        <w:rPr>
          <w:rFonts w:hint="eastAsia" w:ascii="宋体" w:hAnsi="宋体" w:eastAsia="宋体" w:cs="宋体"/>
          <w:b/>
          <w:bCs w:val="0"/>
          <w:sz w:val="28"/>
          <w:szCs w:val="28"/>
          <w:highlight w:val="none"/>
        </w:rPr>
      </w:pPr>
      <w:bookmarkStart w:id="207" w:name="_Toc281"/>
      <w:bookmarkStart w:id="208" w:name="_Toc3441"/>
      <w:bookmarkStart w:id="209" w:name="_Toc10981"/>
      <w:bookmarkStart w:id="210" w:name="_Toc9391"/>
      <w:bookmarkStart w:id="211" w:name="_Toc21691"/>
      <w:r>
        <w:rPr>
          <w:rFonts w:hint="eastAsia" w:ascii="宋体" w:hAnsi="宋体" w:eastAsia="宋体" w:cs="宋体"/>
          <w:b/>
          <w:bCs w:val="0"/>
          <w:sz w:val="28"/>
          <w:szCs w:val="28"/>
          <w:highlight w:val="none"/>
        </w:rPr>
        <w:t>三、商务部分</w:t>
      </w:r>
      <w:bookmarkEnd w:id="202"/>
      <w:bookmarkEnd w:id="203"/>
      <w:bookmarkEnd w:id="204"/>
      <w:bookmarkEnd w:id="205"/>
      <w:bookmarkEnd w:id="206"/>
      <w:bookmarkEnd w:id="207"/>
      <w:bookmarkEnd w:id="208"/>
      <w:bookmarkEnd w:id="209"/>
      <w:bookmarkEnd w:id="210"/>
      <w:bookmarkEnd w:id="211"/>
    </w:p>
    <w:p w14:paraId="303040E7">
      <w:pPr>
        <w:snapToGrid w:val="0"/>
        <w:spacing w:line="360" w:lineRule="auto"/>
        <w:rPr>
          <w:rFonts w:hint="eastAsia" w:ascii="宋体" w:hAnsi="宋体" w:eastAsia="宋体" w:cs="宋体"/>
          <w:b w:val="0"/>
          <w:bCs/>
          <w:szCs w:val="28"/>
          <w:highlight w:val="none"/>
        </w:rPr>
      </w:pPr>
      <w:r>
        <w:rPr>
          <w:rFonts w:hint="eastAsia" w:ascii="宋体" w:hAnsi="宋体" w:eastAsia="宋体" w:cs="宋体"/>
          <w:b w:val="0"/>
          <w:bCs/>
          <w:szCs w:val="28"/>
          <w:highlight w:val="none"/>
        </w:rPr>
        <w:t>（一）商务响应偏离表</w:t>
      </w:r>
    </w:p>
    <w:p w14:paraId="6BA762C8">
      <w:pPr>
        <w:snapToGrid w:val="0"/>
        <w:ind w:firstLine="140" w:firstLineChars="50"/>
        <w:rPr>
          <w:rFonts w:hint="eastAsia" w:ascii="宋体" w:hAnsi="宋体" w:eastAsia="宋体" w:cs="宋体"/>
          <w:b w:val="0"/>
          <w:bCs/>
          <w:szCs w:val="28"/>
          <w:highlight w:val="none"/>
        </w:rPr>
      </w:pPr>
      <w:r>
        <w:rPr>
          <w:rFonts w:hint="eastAsia" w:ascii="宋体" w:hAnsi="宋体" w:eastAsia="宋体" w:cs="宋体"/>
          <w:b w:val="0"/>
          <w:bCs/>
          <w:szCs w:val="28"/>
          <w:highlight w:val="none"/>
        </w:rPr>
        <w:t xml:space="preserve">项目名称： </w:t>
      </w:r>
    </w:p>
    <w:tbl>
      <w:tblPr>
        <w:tblStyle w:val="24"/>
        <w:tblW w:w="89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991"/>
        <w:gridCol w:w="2291"/>
        <w:gridCol w:w="2216"/>
      </w:tblGrid>
      <w:tr w14:paraId="1474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420" w:type="dxa"/>
            <w:vAlign w:val="center"/>
          </w:tcPr>
          <w:p w14:paraId="47D27096">
            <w:pPr>
              <w:tabs>
                <w:tab w:val="left" w:pos="6300"/>
              </w:tabs>
              <w:snapToGrid w:val="0"/>
              <w:jc w:val="center"/>
              <w:outlineLvl w:val="9"/>
              <w:rPr>
                <w:rFonts w:hint="eastAsia" w:ascii="宋体" w:hAnsi="宋体" w:eastAsia="宋体" w:cs="宋体"/>
                <w:b w:val="0"/>
                <w:bCs/>
                <w:szCs w:val="28"/>
                <w:highlight w:val="none"/>
              </w:rPr>
            </w:pPr>
            <w:bookmarkStart w:id="212" w:name="_Toc26659"/>
            <w:bookmarkStart w:id="213" w:name="_Toc18541"/>
            <w:bookmarkStart w:id="214" w:name="_Toc14917"/>
            <w:bookmarkStart w:id="215" w:name="_Toc17709"/>
            <w:bookmarkStart w:id="216" w:name="_Toc19487"/>
            <w:bookmarkStart w:id="217" w:name="_Toc3173"/>
            <w:bookmarkStart w:id="218" w:name="_Toc6607"/>
            <w:bookmarkStart w:id="219" w:name="_Toc19735"/>
            <w:bookmarkStart w:id="220" w:name="_Toc3771"/>
            <w:bookmarkStart w:id="221" w:name="_Toc1376"/>
            <w:bookmarkStart w:id="222" w:name="_Toc14204"/>
            <w:bookmarkStart w:id="223" w:name="_Toc15249"/>
            <w:r>
              <w:rPr>
                <w:rFonts w:hint="eastAsia" w:ascii="宋体" w:hAnsi="宋体" w:eastAsia="宋体" w:cs="宋体"/>
                <w:b w:val="0"/>
                <w:bCs/>
                <w:szCs w:val="28"/>
                <w:highlight w:val="none"/>
              </w:rPr>
              <w:t>序号</w:t>
            </w:r>
            <w:bookmarkEnd w:id="212"/>
            <w:bookmarkEnd w:id="213"/>
            <w:bookmarkEnd w:id="214"/>
            <w:bookmarkEnd w:id="215"/>
            <w:bookmarkEnd w:id="216"/>
            <w:bookmarkEnd w:id="217"/>
            <w:bookmarkEnd w:id="218"/>
            <w:bookmarkEnd w:id="219"/>
            <w:bookmarkEnd w:id="220"/>
            <w:bookmarkEnd w:id="221"/>
            <w:bookmarkEnd w:id="222"/>
            <w:bookmarkEnd w:id="223"/>
          </w:p>
        </w:tc>
        <w:tc>
          <w:tcPr>
            <w:tcW w:w="2991" w:type="dxa"/>
            <w:vAlign w:val="center"/>
          </w:tcPr>
          <w:p w14:paraId="43BC5226">
            <w:pPr>
              <w:tabs>
                <w:tab w:val="left" w:pos="6300"/>
              </w:tabs>
              <w:snapToGrid w:val="0"/>
              <w:jc w:val="center"/>
              <w:outlineLvl w:val="9"/>
              <w:rPr>
                <w:rFonts w:hint="eastAsia" w:ascii="宋体" w:hAnsi="宋体" w:eastAsia="宋体" w:cs="宋体"/>
                <w:b w:val="0"/>
                <w:bCs/>
                <w:szCs w:val="28"/>
                <w:highlight w:val="none"/>
              </w:rPr>
            </w:pPr>
            <w:bookmarkStart w:id="224" w:name="_Toc30551"/>
            <w:bookmarkStart w:id="225" w:name="_Toc1909"/>
            <w:bookmarkStart w:id="226" w:name="_Toc16939"/>
            <w:bookmarkStart w:id="227" w:name="_Toc23915"/>
            <w:bookmarkStart w:id="228" w:name="_Toc12650"/>
            <w:bookmarkStart w:id="229" w:name="_Toc793"/>
            <w:bookmarkStart w:id="230" w:name="_Toc11463"/>
            <w:bookmarkStart w:id="231" w:name="_Toc26589"/>
            <w:bookmarkStart w:id="232" w:name="_Toc13448"/>
            <w:bookmarkStart w:id="233" w:name="_Toc4219"/>
            <w:bookmarkStart w:id="234" w:name="_Toc17296"/>
            <w:bookmarkStart w:id="235" w:name="_Toc10759"/>
            <w:r>
              <w:rPr>
                <w:rFonts w:hint="eastAsia" w:ascii="宋体" w:hAnsi="宋体" w:eastAsia="宋体" w:cs="宋体"/>
                <w:b w:val="0"/>
                <w:bCs/>
                <w:szCs w:val="28"/>
                <w:highlight w:val="none"/>
              </w:rPr>
              <w:t>项目需求</w:t>
            </w:r>
            <w:bookmarkEnd w:id="224"/>
            <w:bookmarkEnd w:id="225"/>
            <w:bookmarkEnd w:id="226"/>
            <w:bookmarkEnd w:id="227"/>
            <w:bookmarkEnd w:id="228"/>
            <w:bookmarkEnd w:id="229"/>
            <w:bookmarkEnd w:id="230"/>
            <w:bookmarkEnd w:id="231"/>
            <w:bookmarkEnd w:id="232"/>
            <w:bookmarkEnd w:id="233"/>
            <w:bookmarkEnd w:id="234"/>
            <w:bookmarkEnd w:id="235"/>
          </w:p>
        </w:tc>
        <w:tc>
          <w:tcPr>
            <w:tcW w:w="2291" w:type="dxa"/>
            <w:vAlign w:val="center"/>
          </w:tcPr>
          <w:p w14:paraId="1CBECEE3">
            <w:pPr>
              <w:tabs>
                <w:tab w:val="left" w:pos="6300"/>
              </w:tabs>
              <w:snapToGrid w:val="0"/>
              <w:jc w:val="center"/>
              <w:outlineLvl w:val="9"/>
              <w:rPr>
                <w:rFonts w:hint="eastAsia" w:ascii="宋体" w:hAnsi="宋体" w:eastAsia="宋体" w:cs="宋体"/>
                <w:b w:val="0"/>
                <w:bCs/>
                <w:szCs w:val="28"/>
                <w:highlight w:val="none"/>
              </w:rPr>
            </w:pPr>
            <w:bookmarkStart w:id="236" w:name="_Toc31450"/>
            <w:bookmarkStart w:id="237" w:name="_Toc8757"/>
            <w:bookmarkStart w:id="238" w:name="_Toc19043"/>
            <w:bookmarkStart w:id="239" w:name="_Toc19369"/>
            <w:bookmarkStart w:id="240" w:name="_Toc27534"/>
            <w:bookmarkStart w:id="241" w:name="_Toc10431"/>
            <w:bookmarkStart w:id="242" w:name="_Toc10158"/>
            <w:bookmarkStart w:id="243" w:name="_Toc12107"/>
            <w:bookmarkStart w:id="244" w:name="_Toc29986"/>
            <w:bookmarkStart w:id="245" w:name="_Toc9721"/>
            <w:bookmarkStart w:id="246" w:name="_Toc16444"/>
            <w:bookmarkStart w:id="247" w:name="_Toc31942"/>
            <w:r>
              <w:rPr>
                <w:rFonts w:hint="eastAsia" w:ascii="宋体" w:hAnsi="宋体" w:eastAsia="宋体" w:cs="宋体"/>
                <w:b w:val="0"/>
                <w:bCs/>
                <w:szCs w:val="28"/>
                <w:highlight w:val="none"/>
              </w:rPr>
              <w:t>响应情况</w:t>
            </w:r>
            <w:bookmarkEnd w:id="236"/>
            <w:bookmarkEnd w:id="237"/>
            <w:bookmarkEnd w:id="238"/>
            <w:bookmarkEnd w:id="239"/>
            <w:bookmarkEnd w:id="240"/>
            <w:bookmarkEnd w:id="241"/>
            <w:bookmarkEnd w:id="242"/>
            <w:bookmarkEnd w:id="243"/>
            <w:bookmarkEnd w:id="244"/>
            <w:bookmarkEnd w:id="245"/>
            <w:bookmarkEnd w:id="246"/>
            <w:bookmarkEnd w:id="247"/>
          </w:p>
        </w:tc>
        <w:tc>
          <w:tcPr>
            <w:tcW w:w="2216" w:type="dxa"/>
            <w:vAlign w:val="center"/>
          </w:tcPr>
          <w:p w14:paraId="25EEABC7">
            <w:pPr>
              <w:tabs>
                <w:tab w:val="left" w:pos="6300"/>
              </w:tabs>
              <w:snapToGrid w:val="0"/>
              <w:jc w:val="center"/>
              <w:outlineLvl w:val="9"/>
              <w:rPr>
                <w:rFonts w:hint="eastAsia" w:ascii="宋体" w:hAnsi="宋体" w:eastAsia="宋体" w:cs="宋体"/>
                <w:b w:val="0"/>
                <w:bCs/>
                <w:szCs w:val="28"/>
                <w:highlight w:val="none"/>
              </w:rPr>
            </w:pPr>
            <w:bookmarkStart w:id="248" w:name="_Toc25524"/>
            <w:bookmarkStart w:id="249" w:name="_Toc9858"/>
            <w:bookmarkStart w:id="250" w:name="_Toc17473"/>
            <w:bookmarkStart w:id="251" w:name="_Toc27650"/>
            <w:bookmarkStart w:id="252" w:name="_Toc22082"/>
            <w:bookmarkStart w:id="253" w:name="_Toc31984"/>
            <w:bookmarkStart w:id="254" w:name="_Toc13353"/>
            <w:bookmarkStart w:id="255" w:name="_Toc8178"/>
            <w:bookmarkStart w:id="256" w:name="_Toc27531"/>
            <w:bookmarkStart w:id="257" w:name="_Toc19537"/>
            <w:bookmarkStart w:id="258" w:name="_Toc3406"/>
            <w:bookmarkStart w:id="259" w:name="_Toc14013"/>
            <w:r>
              <w:rPr>
                <w:rFonts w:hint="eastAsia" w:ascii="宋体" w:hAnsi="宋体" w:eastAsia="宋体" w:cs="宋体"/>
                <w:b w:val="0"/>
                <w:bCs/>
                <w:szCs w:val="28"/>
                <w:highlight w:val="none"/>
              </w:rPr>
              <w:t>差异说明</w:t>
            </w:r>
            <w:bookmarkEnd w:id="248"/>
            <w:bookmarkEnd w:id="249"/>
            <w:bookmarkEnd w:id="250"/>
            <w:bookmarkEnd w:id="251"/>
            <w:bookmarkEnd w:id="252"/>
            <w:bookmarkEnd w:id="253"/>
            <w:bookmarkEnd w:id="254"/>
            <w:bookmarkEnd w:id="255"/>
            <w:bookmarkEnd w:id="256"/>
            <w:bookmarkEnd w:id="257"/>
            <w:bookmarkEnd w:id="258"/>
            <w:bookmarkEnd w:id="259"/>
          </w:p>
        </w:tc>
      </w:tr>
      <w:tr w14:paraId="026B0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420" w:type="dxa"/>
            <w:vAlign w:val="center"/>
          </w:tcPr>
          <w:p w14:paraId="0E120153">
            <w:pPr>
              <w:tabs>
                <w:tab w:val="left" w:pos="6300"/>
              </w:tabs>
              <w:snapToGrid w:val="0"/>
              <w:jc w:val="center"/>
              <w:outlineLvl w:val="9"/>
              <w:rPr>
                <w:rFonts w:hint="eastAsia" w:ascii="宋体" w:hAnsi="宋体" w:eastAsia="宋体" w:cs="宋体"/>
                <w:b w:val="0"/>
                <w:bCs/>
                <w:szCs w:val="28"/>
                <w:highlight w:val="none"/>
              </w:rPr>
            </w:pPr>
          </w:p>
        </w:tc>
        <w:tc>
          <w:tcPr>
            <w:tcW w:w="2991" w:type="dxa"/>
            <w:vAlign w:val="center"/>
          </w:tcPr>
          <w:p w14:paraId="5B6F3781">
            <w:pPr>
              <w:tabs>
                <w:tab w:val="left" w:pos="6300"/>
              </w:tabs>
              <w:snapToGrid w:val="0"/>
              <w:jc w:val="center"/>
              <w:outlineLvl w:val="9"/>
              <w:rPr>
                <w:rFonts w:hint="eastAsia" w:ascii="宋体" w:hAnsi="宋体" w:eastAsia="宋体" w:cs="宋体"/>
                <w:b w:val="0"/>
                <w:bCs/>
                <w:szCs w:val="28"/>
                <w:highlight w:val="none"/>
              </w:rPr>
            </w:pPr>
          </w:p>
        </w:tc>
        <w:tc>
          <w:tcPr>
            <w:tcW w:w="2291" w:type="dxa"/>
            <w:vAlign w:val="center"/>
          </w:tcPr>
          <w:p w14:paraId="02C051FF">
            <w:pPr>
              <w:tabs>
                <w:tab w:val="left" w:pos="6300"/>
              </w:tabs>
              <w:snapToGrid w:val="0"/>
              <w:jc w:val="center"/>
              <w:outlineLvl w:val="9"/>
              <w:rPr>
                <w:rFonts w:hint="eastAsia" w:ascii="宋体" w:hAnsi="宋体" w:eastAsia="宋体" w:cs="宋体"/>
                <w:b w:val="0"/>
                <w:bCs/>
                <w:szCs w:val="28"/>
                <w:highlight w:val="none"/>
              </w:rPr>
            </w:pPr>
          </w:p>
        </w:tc>
        <w:tc>
          <w:tcPr>
            <w:tcW w:w="2216" w:type="dxa"/>
            <w:vAlign w:val="center"/>
          </w:tcPr>
          <w:p w14:paraId="0C033298">
            <w:pPr>
              <w:tabs>
                <w:tab w:val="left" w:pos="6300"/>
              </w:tabs>
              <w:snapToGrid w:val="0"/>
              <w:jc w:val="center"/>
              <w:outlineLvl w:val="9"/>
              <w:rPr>
                <w:rFonts w:hint="eastAsia" w:ascii="宋体" w:hAnsi="宋体" w:eastAsia="宋体" w:cs="宋体"/>
                <w:b w:val="0"/>
                <w:bCs/>
                <w:szCs w:val="28"/>
                <w:highlight w:val="none"/>
              </w:rPr>
            </w:pPr>
          </w:p>
        </w:tc>
      </w:tr>
      <w:tr w14:paraId="6DAB9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420" w:type="dxa"/>
            <w:vAlign w:val="center"/>
          </w:tcPr>
          <w:p w14:paraId="73337AC3">
            <w:pPr>
              <w:tabs>
                <w:tab w:val="left" w:pos="6300"/>
              </w:tabs>
              <w:snapToGrid w:val="0"/>
              <w:jc w:val="center"/>
              <w:outlineLvl w:val="9"/>
              <w:rPr>
                <w:rFonts w:hint="eastAsia" w:ascii="宋体" w:hAnsi="宋体" w:eastAsia="宋体" w:cs="宋体"/>
                <w:b w:val="0"/>
                <w:bCs/>
                <w:szCs w:val="28"/>
                <w:highlight w:val="none"/>
              </w:rPr>
            </w:pPr>
          </w:p>
        </w:tc>
        <w:tc>
          <w:tcPr>
            <w:tcW w:w="2991" w:type="dxa"/>
            <w:vAlign w:val="center"/>
          </w:tcPr>
          <w:p w14:paraId="6C2CD45C">
            <w:pPr>
              <w:tabs>
                <w:tab w:val="left" w:pos="6300"/>
              </w:tabs>
              <w:snapToGrid w:val="0"/>
              <w:jc w:val="center"/>
              <w:outlineLvl w:val="9"/>
              <w:rPr>
                <w:rFonts w:hint="eastAsia" w:ascii="宋体" w:hAnsi="宋体" w:eastAsia="宋体" w:cs="宋体"/>
                <w:b w:val="0"/>
                <w:bCs/>
                <w:szCs w:val="28"/>
                <w:highlight w:val="none"/>
              </w:rPr>
            </w:pPr>
          </w:p>
        </w:tc>
        <w:tc>
          <w:tcPr>
            <w:tcW w:w="2291" w:type="dxa"/>
            <w:vAlign w:val="center"/>
          </w:tcPr>
          <w:p w14:paraId="09FEABCF">
            <w:pPr>
              <w:tabs>
                <w:tab w:val="left" w:pos="6300"/>
              </w:tabs>
              <w:snapToGrid w:val="0"/>
              <w:jc w:val="center"/>
              <w:outlineLvl w:val="9"/>
              <w:rPr>
                <w:rFonts w:hint="eastAsia" w:ascii="宋体" w:hAnsi="宋体" w:eastAsia="宋体" w:cs="宋体"/>
                <w:b w:val="0"/>
                <w:bCs/>
                <w:szCs w:val="28"/>
                <w:highlight w:val="none"/>
              </w:rPr>
            </w:pPr>
          </w:p>
        </w:tc>
        <w:tc>
          <w:tcPr>
            <w:tcW w:w="2216" w:type="dxa"/>
            <w:vAlign w:val="center"/>
          </w:tcPr>
          <w:p w14:paraId="0FD9AF8B">
            <w:pPr>
              <w:tabs>
                <w:tab w:val="left" w:pos="6300"/>
              </w:tabs>
              <w:snapToGrid w:val="0"/>
              <w:jc w:val="center"/>
              <w:outlineLvl w:val="9"/>
              <w:rPr>
                <w:rFonts w:hint="eastAsia" w:ascii="宋体" w:hAnsi="宋体" w:eastAsia="宋体" w:cs="宋体"/>
                <w:b w:val="0"/>
                <w:bCs/>
                <w:szCs w:val="28"/>
                <w:highlight w:val="none"/>
              </w:rPr>
            </w:pPr>
          </w:p>
        </w:tc>
      </w:tr>
      <w:tr w14:paraId="2261F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420" w:type="dxa"/>
            <w:vAlign w:val="center"/>
          </w:tcPr>
          <w:p w14:paraId="1CCF948F">
            <w:pPr>
              <w:tabs>
                <w:tab w:val="left" w:pos="6300"/>
              </w:tabs>
              <w:snapToGrid w:val="0"/>
              <w:jc w:val="center"/>
              <w:outlineLvl w:val="9"/>
              <w:rPr>
                <w:rFonts w:hint="eastAsia" w:ascii="宋体" w:hAnsi="宋体" w:eastAsia="宋体" w:cs="宋体"/>
                <w:b w:val="0"/>
                <w:bCs/>
                <w:szCs w:val="28"/>
                <w:highlight w:val="none"/>
              </w:rPr>
            </w:pPr>
          </w:p>
        </w:tc>
        <w:tc>
          <w:tcPr>
            <w:tcW w:w="2991" w:type="dxa"/>
            <w:vAlign w:val="center"/>
          </w:tcPr>
          <w:p w14:paraId="58ECEF60">
            <w:pPr>
              <w:tabs>
                <w:tab w:val="left" w:pos="6300"/>
              </w:tabs>
              <w:snapToGrid w:val="0"/>
              <w:jc w:val="center"/>
              <w:outlineLvl w:val="9"/>
              <w:rPr>
                <w:rFonts w:hint="eastAsia" w:ascii="宋体" w:hAnsi="宋体" w:eastAsia="宋体" w:cs="宋体"/>
                <w:b w:val="0"/>
                <w:bCs/>
                <w:szCs w:val="28"/>
                <w:highlight w:val="none"/>
              </w:rPr>
            </w:pPr>
          </w:p>
        </w:tc>
        <w:tc>
          <w:tcPr>
            <w:tcW w:w="2291" w:type="dxa"/>
            <w:vAlign w:val="center"/>
          </w:tcPr>
          <w:p w14:paraId="3B22F271">
            <w:pPr>
              <w:tabs>
                <w:tab w:val="left" w:pos="6300"/>
              </w:tabs>
              <w:snapToGrid w:val="0"/>
              <w:jc w:val="center"/>
              <w:outlineLvl w:val="9"/>
              <w:rPr>
                <w:rFonts w:hint="eastAsia" w:ascii="宋体" w:hAnsi="宋体" w:eastAsia="宋体" w:cs="宋体"/>
                <w:b w:val="0"/>
                <w:bCs/>
                <w:szCs w:val="28"/>
                <w:highlight w:val="none"/>
              </w:rPr>
            </w:pPr>
          </w:p>
        </w:tc>
        <w:tc>
          <w:tcPr>
            <w:tcW w:w="2216" w:type="dxa"/>
            <w:vAlign w:val="center"/>
          </w:tcPr>
          <w:p w14:paraId="36D54962">
            <w:pPr>
              <w:tabs>
                <w:tab w:val="left" w:pos="6300"/>
              </w:tabs>
              <w:snapToGrid w:val="0"/>
              <w:jc w:val="center"/>
              <w:outlineLvl w:val="9"/>
              <w:rPr>
                <w:rFonts w:hint="eastAsia" w:ascii="宋体" w:hAnsi="宋体" w:eastAsia="宋体" w:cs="宋体"/>
                <w:b w:val="0"/>
                <w:bCs/>
                <w:szCs w:val="28"/>
                <w:highlight w:val="none"/>
              </w:rPr>
            </w:pPr>
          </w:p>
        </w:tc>
      </w:tr>
      <w:tr w14:paraId="36C86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420" w:type="dxa"/>
            <w:vAlign w:val="center"/>
          </w:tcPr>
          <w:p w14:paraId="43132468">
            <w:pPr>
              <w:tabs>
                <w:tab w:val="left" w:pos="6300"/>
              </w:tabs>
              <w:snapToGrid w:val="0"/>
              <w:jc w:val="center"/>
              <w:outlineLvl w:val="9"/>
              <w:rPr>
                <w:rFonts w:hint="eastAsia" w:ascii="宋体" w:hAnsi="宋体" w:eastAsia="宋体" w:cs="宋体"/>
                <w:b w:val="0"/>
                <w:bCs/>
                <w:szCs w:val="28"/>
                <w:highlight w:val="none"/>
              </w:rPr>
            </w:pPr>
          </w:p>
        </w:tc>
        <w:tc>
          <w:tcPr>
            <w:tcW w:w="2991" w:type="dxa"/>
            <w:vAlign w:val="center"/>
          </w:tcPr>
          <w:p w14:paraId="34D1ED05">
            <w:pPr>
              <w:tabs>
                <w:tab w:val="left" w:pos="6300"/>
              </w:tabs>
              <w:snapToGrid w:val="0"/>
              <w:jc w:val="center"/>
              <w:outlineLvl w:val="9"/>
              <w:rPr>
                <w:rFonts w:hint="eastAsia" w:ascii="宋体" w:hAnsi="宋体" w:eastAsia="宋体" w:cs="宋体"/>
                <w:b w:val="0"/>
                <w:bCs/>
                <w:szCs w:val="28"/>
                <w:highlight w:val="none"/>
              </w:rPr>
            </w:pPr>
          </w:p>
        </w:tc>
        <w:tc>
          <w:tcPr>
            <w:tcW w:w="2291" w:type="dxa"/>
            <w:vAlign w:val="center"/>
          </w:tcPr>
          <w:p w14:paraId="7ACC2545">
            <w:pPr>
              <w:tabs>
                <w:tab w:val="left" w:pos="6300"/>
              </w:tabs>
              <w:snapToGrid w:val="0"/>
              <w:jc w:val="center"/>
              <w:outlineLvl w:val="9"/>
              <w:rPr>
                <w:rFonts w:hint="eastAsia" w:ascii="宋体" w:hAnsi="宋体" w:eastAsia="宋体" w:cs="宋体"/>
                <w:b w:val="0"/>
                <w:bCs/>
                <w:szCs w:val="28"/>
                <w:highlight w:val="none"/>
              </w:rPr>
            </w:pPr>
          </w:p>
        </w:tc>
        <w:tc>
          <w:tcPr>
            <w:tcW w:w="2216" w:type="dxa"/>
            <w:vAlign w:val="center"/>
          </w:tcPr>
          <w:p w14:paraId="64D2B2C9">
            <w:pPr>
              <w:tabs>
                <w:tab w:val="left" w:pos="6300"/>
              </w:tabs>
              <w:snapToGrid w:val="0"/>
              <w:jc w:val="center"/>
              <w:outlineLvl w:val="9"/>
              <w:rPr>
                <w:rFonts w:hint="eastAsia" w:ascii="宋体" w:hAnsi="宋体" w:eastAsia="宋体" w:cs="宋体"/>
                <w:b w:val="0"/>
                <w:bCs/>
                <w:szCs w:val="28"/>
                <w:highlight w:val="none"/>
              </w:rPr>
            </w:pPr>
          </w:p>
        </w:tc>
      </w:tr>
      <w:tr w14:paraId="08FFB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420" w:type="dxa"/>
            <w:vAlign w:val="center"/>
          </w:tcPr>
          <w:p w14:paraId="54D025E7">
            <w:pPr>
              <w:tabs>
                <w:tab w:val="left" w:pos="6300"/>
              </w:tabs>
              <w:snapToGrid w:val="0"/>
              <w:jc w:val="center"/>
              <w:outlineLvl w:val="9"/>
              <w:rPr>
                <w:rFonts w:hint="eastAsia" w:ascii="宋体" w:hAnsi="宋体" w:eastAsia="宋体" w:cs="宋体"/>
                <w:b w:val="0"/>
                <w:bCs/>
                <w:szCs w:val="28"/>
                <w:highlight w:val="none"/>
              </w:rPr>
            </w:pPr>
          </w:p>
        </w:tc>
        <w:tc>
          <w:tcPr>
            <w:tcW w:w="2991" w:type="dxa"/>
            <w:vAlign w:val="center"/>
          </w:tcPr>
          <w:p w14:paraId="2843B227">
            <w:pPr>
              <w:tabs>
                <w:tab w:val="left" w:pos="6300"/>
              </w:tabs>
              <w:snapToGrid w:val="0"/>
              <w:jc w:val="center"/>
              <w:outlineLvl w:val="9"/>
              <w:rPr>
                <w:rFonts w:hint="eastAsia" w:ascii="宋体" w:hAnsi="宋体" w:eastAsia="宋体" w:cs="宋体"/>
                <w:b w:val="0"/>
                <w:bCs/>
                <w:szCs w:val="28"/>
                <w:highlight w:val="none"/>
              </w:rPr>
            </w:pPr>
          </w:p>
        </w:tc>
        <w:tc>
          <w:tcPr>
            <w:tcW w:w="2291" w:type="dxa"/>
            <w:vAlign w:val="center"/>
          </w:tcPr>
          <w:p w14:paraId="6305060B">
            <w:pPr>
              <w:tabs>
                <w:tab w:val="left" w:pos="6300"/>
              </w:tabs>
              <w:snapToGrid w:val="0"/>
              <w:jc w:val="center"/>
              <w:outlineLvl w:val="9"/>
              <w:rPr>
                <w:rFonts w:hint="eastAsia" w:ascii="宋体" w:hAnsi="宋体" w:eastAsia="宋体" w:cs="宋体"/>
                <w:b w:val="0"/>
                <w:bCs/>
                <w:szCs w:val="28"/>
                <w:highlight w:val="none"/>
              </w:rPr>
            </w:pPr>
          </w:p>
        </w:tc>
        <w:tc>
          <w:tcPr>
            <w:tcW w:w="2216" w:type="dxa"/>
            <w:vAlign w:val="center"/>
          </w:tcPr>
          <w:p w14:paraId="76A7F021">
            <w:pPr>
              <w:tabs>
                <w:tab w:val="left" w:pos="6300"/>
              </w:tabs>
              <w:snapToGrid w:val="0"/>
              <w:jc w:val="center"/>
              <w:outlineLvl w:val="9"/>
              <w:rPr>
                <w:rFonts w:hint="eastAsia" w:ascii="宋体" w:hAnsi="宋体" w:eastAsia="宋体" w:cs="宋体"/>
                <w:b w:val="0"/>
                <w:bCs/>
                <w:szCs w:val="28"/>
                <w:highlight w:val="none"/>
              </w:rPr>
            </w:pPr>
          </w:p>
        </w:tc>
      </w:tr>
      <w:tr w14:paraId="233E1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420" w:type="dxa"/>
            <w:vAlign w:val="center"/>
          </w:tcPr>
          <w:p w14:paraId="4ACFEAF4">
            <w:pPr>
              <w:tabs>
                <w:tab w:val="left" w:pos="6300"/>
              </w:tabs>
              <w:snapToGrid w:val="0"/>
              <w:jc w:val="center"/>
              <w:outlineLvl w:val="9"/>
              <w:rPr>
                <w:rFonts w:hint="eastAsia" w:ascii="宋体" w:hAnsi="宋体" w:eastAsia="宋体" w:cs="宋体"/>
                <w:b w:val="0"/>
                <w:bCs/>
                <w:szCs w:val="28"/>
                <w:highlight w:val="none"/>
              </w:rPr>
            </w:pPr>
          </w:p>
        </w:tc>
        <w:tc>
          <w:tcPr>
            <w:tcW w:w="2991" w:type="dxa"/>
            <w:vAlign w:val="center"/>
          </w:tcPr>
          <w:p w14:paraId="502DCF8B">
            <w:pPr>
              <w:tabs>
                <w:tab w:val="left" w:pos="6300"/>
              </w:tabs>
              <w:snapToGrid w:val="0"/>
              <w:jc w:val="center"/>
              <w:outlineLvl w:val="9"/>
              <w:rPr>
                <w:rFonts w:hint="eastAsia" w:ascii="宋体" w:hAnsi="宋体" w:eastAsia="宋体" w:cs="宋体"/>
                <w:b w:val="0"/>
                <w:bCs/>
                <w:szCs w:val="28"/>
                <w:highlight w:val="none"/>
              </w:rPr>
            </w:pPr>
          </w:p>
        </w:tc>
        <w:tc>
          <w:tcPr>
            <w:tcW w:w="2291" w:type="dxa"/>
            <w:vAlign w:val="center"/>
          </w:tcPr>
          <w:p w14:paraId="78B70E74">
            <w:pPr>
              <w:tabs>
                <w:tab w:val="left" w:pos="6300"/>
              </w:tabs>
              <w:snapToGrid w:val="0"/>
              <w:jc w:val="center"/>
              <w:outlineLvl w:val="9"/>
              <w:rPr>
                <w:rFonts w:hint="eastAsia" w:ascii="宋体" w:hAnsi="宋体" w:eastAsia="宋体" w:cs="宋体"/>
                <w:b w:val="0"/>
                <w:bCs/>
                <w:szCs w:val="28"/>
                <w:highlight w:val="none"/>
              </w:rPr>
            </w:pPr>
          </w:p>
        </w:tc>
        <w:tc>
          <w:tcPr>
            <w:tcW w:w="2216" w:type="dxa"/>
            <w:vAlign w:val="center"/>
          </w:tcPr>
          <w:p w14:paraId="2FDA8BAF">
            <w:pPr>
              <w:tabs>
                <w:tab w:val="left" w:pos="6300"/>
              </w:tabs>
              <w:snapToGrid w:val="0"/>
              <w:jc w:val="center"/>
              <w:outlineLvl w:val="9"/>
              <w:rPr>
                <w:rFonts w:hint="eastAsia" w:ascii="宋体" w:hAnsi="宋体" w:eastAsia="宋体" w:cs="宋体"/>
                <w:b w:val="0"/>
                <w:bCs/>
                <w:szCs w:val="28"/>
                <w:highlight w:val="none"/>
              </w:rPr>
            </w:pPr>
          </w:p>
        </w:tc>
      </w:tr>
      <w:tr w14:paraId="65384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420" w:type="dxa"/>
            <w:vAlign w:val="center"/>
          </w:tcPr>
          <w:p w14:paraId="357E2C86">
            <w:pPr>
              <w:tabs>
                <w:tab w:val="left" w:pos="6300"/>
              </w:tabs>
              <w:snapToGrid w:val="0"/>
              <w:jc w:val="center"/>
              <w:outlineLvl w:val="9"/>
              <w:rPr>
                <w:rFonts w:hint="eastAsia" w:ascii="宋体" w:hAnsi="宋体" w:eastAsia="宋体" w:cs="宋体"/>
                <w:b w:val="0"/>
                <w:bCs/>
                <w:szCs w:val="28"/>
                <w:highlight w:val="none"/>
              </w:rPr>
            </w:pPr>
          </w:p>
        </w:tc>
        <w:tc>
          <w:tcPr>
            <w:tcW w:w="2991" w:type="dxa"/>
            <w:vAlign w:val="center"/>
          </w:tcPr>
          <w:p w14:paraId="04A91BC2">
            <w:pPr>
              <w:tabs>
                <w:tab w:val="left" w:pos="6300"/>
              </w:tabs>
              <w:snapToGrid w:val="0"/>
              <w:jc w:val="center"/>
              <w:outlineLvl w:val="9"/>
              <w:rPr>
                <w:rFonts w:hint="eastAsia" w:ascii="宋体" w:hAnsi="宋体" w:eastAsia="宋体" w:cs="宋体"/>
                <w:b w:val="0"/>
                <w:bCs/>
                <w:szCs w:val="28"/>
                <w:highlight w:val="none"/>
              </w:rPr>
            </w:pPr>
          </w:p>
        </w:tc>
        <w:tc>
          <w:tcPr>
            <w:tcW w:w="2291" w:type="dxa"/>
            <w:vAlign w:val="center"/>
          </w:tcPr>
          <w:p w14:paraId="704D6471">
            <w:pPr>
              <w:tabs>
                <w:tab w:val="left" w:pos="6300"/>
              </w:tabs>
              <w:snapToGrid w:val="0"/>
              <w:jc w:val="center"/>
              <w:outlineLvl w:val="9"/>
              <w:rPr>
                <w:rFonts w:hint="eastAsia" w:ascii="宋体" w:hAnsi="宋体" w:eastAsia="宋体" w:cs="宋体"/>
                <w:b w:val="0"/>
                <w:bCs/>
                <w:szCs w:val="28"/>
                <w:highlight w:val="none"/>
              </w:rPr>
            </w:pPr>
          </w:p>
        </w:tc>
        <w:tc>
          <w:tcPr>
            <w:tcW w:w="2216" w:type="dxa"/>
            <w:vAlign w:val="center"/>
          </w:tcPr>
          <w:p w14:paraId="0B4BF169">
            <w:pPr>
              <w:tabs>
                <w:tab w:val="left" w:pos="6300"/>
              </w:tabs>
              <w:snapToGrid w:val="0"/>
              <w:jc w:val="center"/>
              <w:outlineLvl w:val="9"/>
              <w:rPr>
                <w:rFonts w:hint="eastAsia" w:ascii="宋体" w:hAnsi="宋体" w:eastAsia="宋体" w:cs="宋体"/>
                <w:b w:val="0"/>
                <w:bCs/>
                <w:szCs w:val="28"/>
                <w:highlight w:val="none"/>
              </w:rPr>
            </w:pPr>
          </w:p>
        </w:tc>
      </w:tr>
      <w:tr w14:paraId="32138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420" w:type="dxa"/>
            <w:vAlign w:val="center"/>
          </w:tcPr>
          <w:p w14:paraId="58AB6F2D">
            <w:pPr>
              <w:tabs>
                <w:tab w:val="left" w:pos="6300"/>
              </w:tabs>
              <w:snapToGrid w:val="0"/>
              <w:jc w:val="center"/>
              <w:outlineLvl w:val="9"/>
              <w:rPr>
                <w:rFonts w:hint="eastAsia" w:ascii="宋体" w:hAnsi="宋体" w:eastAsia="宋体" w:cs="宋体"/>
                <w:b w:val="0"/>
                <w:bCs/>
                <w:szCs w:val="28"/>
                <w:highlight w:val="none"/>
              </w:rPr>
            </w:pPr>
          </w:p>
        </w:tc>
        <w:tc>
          <w:tcPr>
            <w:tcW w:w="2991" w:type="dxa"/>
            <w:vAlign w:val="center"/>
          </w:tcPr>
          <w:p w14:paraId="56107ED4">
            <w:pPr>
              <w:tabs>
                <w:tab w:val="left" w:pos="6300"/>
              </w:tabs>
              <w:snapToGrid w:val="0"/>
              <w:jc w:val="center"/>
              <w:outlineLvl w:val="9"/>
              <w:rPr>
                <w:rFonts w:hint="eastAsia" w:ascii="宋体" w:hAnsi="宋体" w:eastAsia="宋体" w:cs="宋体"/>
                <w:b w:val="0"/>
                <w:bCs/>
                <w:szCs w:val="28"/>
                <w:highlight w:val="none"/>
              </w:rPr>
            </w:pPr>
          </w:p>
        </w:tc>
        <w:tc>
          <w:tcPr>
            <w:tcW w:w="2291" w:type="dxa"/>
            <w:vAlign w:val="center"/>
          </w:tcPr>
          <w:p w14:paraId="771ED8F0">
            <w:pPr>
              <w:tabs>
                <w:tab w:val="left" w:pos="6300"/>
              </w:tabs>
              <w:snapToGrid w:val="0"/>
              <w:jc w:val="center"/>
              <w:outlineLvl w:val="9"/>
              <w:rPr>
                <w:rFonts w:hint="eastAsia" w:ascii="宋体" w:hAnsi="宋体" w:eastAsia="宋体" w:cs="宋体"/>
                <w:b w:val="0"/>
                <w:bCs/>
                <w:szCs w:val="28"/>
                <w:highlight w:val="none"/>
              </w:rPr>
            </w:pPr>
          </w:p>
        </w:tc>
        <w:tc>
          <w:tcPr>
            <w:tcW w:w="2216" w:type="dxa"/>
            <w:vAlign w:val="center"/>
          </w:tcPr>
          <w:p w14:paraId="014428C3">
            <w:pPr>
              <w:tabs>
                <w:tab w:val="left" w:pos="6300"/>
              </w:tabs>
              <w:snapToGrid w:val="0"/>
              <w:jc w:val="center"/>
              <w:outlineLvl w:val="9"/>
              <w:rPr>
                <w:rFonts w:hint="eastAsia" w:ascii="宋体" w:hAnsi="宋体" w:eastAsia="宋体" w:cs="宋体"/>
                <w:b w:val="0"/>
                <w:bCs/>
                <w:szCs w:val="28"/>
                <w:highlight w:val="none"/>
              </w:rPr>
            </w:pPr>
          </w:p>
        </w:tc>
      </w:tr>
    </w:tbl>
    <w:p w14:paraId="50771359">
      <w:pPr>
        <w:spacing w:line="500" w:lineRule="exact"/>
        <w:rPr>
          <w:rFonts w:hint="eastAsia" w:ascii="宋体" w:hAnsi="宋体" w:eastAsia="宋体" w:cs="宋体"/>
          <w:b w:val="0"/>
          <w:bCs/>
          <w:szCs w:val="28"/>
          <w:highlight w:val="none"/>
        </w:rPr>
      </w:pPr>
    </w:p>
    <w:p w14:paraId="7EAC4CB1">
      <w:pPr>
        <w:spacing w:line="500" w:lineRule="exact"/>
        <w:rPr>
          <w:rFonts w:hint="eastAsia" w:ascii="宋体" w:hAnsi="宋体" w:eastAsia="宋体" w:cs="宋体"/>
          <w:b w:val="0"/>
          <w:bCs/>
          <w:szCs w:val="28"/>
          <w:highlight w:val="none"/>
        </w:rPr>
      </w:pPr>
      <w:r>
        <w:rPr>
          <w:rFonts w:hint="eastAsia" w:ascii="宋体" w:hAnsi="宋体" w:eastAsia="宋体" w:cs="宋体"/>
          <w:b w:val="0"/>
          <w:bCs/>
          <w:szCs w:val="28"/>
          <w:highlight w:val="none"/>
        </w:rPr>
        <w:t>供应商：                 法定代表人（或其授权代表）或自然人：</w:t>
      </w:r>
    </w:p>
    <w:p w14:paraId="42502248">
      <w:pPr>
        <w:spacing w:line="500" w:lineRule="exact"/>
        <w:ind w:firstLine="420" w:firstLineChars="150"/>
        <w:rPr>
          <w:rFonts w:hint="eastAsia" w:ascii="宋体" w:hAnsi="宋体" w:eastAsia="宋体" w:cs="宋体"/>
          <w:b w:val="0"/>
          <w:bCs/>
          <w:szCs w:val="28"/>
          <w:highlight w:val="none"/>
        </w:rPr>
      </w:pPr>
      <w:r>
        <w:rPr>
          <w:rFonts w:hint="eastAsia" w:ascii="宋体" w:hAnsi="宋体" w:eastAsia="宋体" w:cs="宋体"/>
          <w:b w:val="0"/>
          <w:bCs/>
          <w:szCs w:val="28"/>
          <w:highlight w:val="none"/>
        </w:rPr>
        <w:t>（供应商公章）                              （签字或盖章）</w:t>
      </w:r>
    </w:p>
    <w:p w14:paraId="5344180D">
      <w:pPr>
        <w:tabs>
          <w:tab w:val="left" w:pos="6300"/>
        </w:tabs>
        <w:snapToGrid w:val="0"/>
        <w:spacing w:line="500" w:lineRule="exact"/>
        <w:ind w:firstLine="570"/>
        <w:rPr>
          <w:rFonts w:hint="eastAsia" w:ascii="宋体" w:hAnsi="宋体" w:eastAsia="宋体" w:cs="宋体"/>
          <w:b w:val="0"/>
          <w:bCs/>
          <w:szCs w:val="28"/>
          <w:highlight w:val="none"/>
        </w:rPr>
      </w:pPr>
      <w:r>
        <w:rPr>
          <w:rFonts w:hint="eastAsia" w:ascii="宋体" w:hAnsi="宋体" w:eastAsia="宋体" w:cs="宋体"/>
          <w:b w:val="0"/>
          <w:bCs/>
          <w:szCs w:val="28"/>
          <w:highlight w:val="none"/>
        </w:rPr>
        <w:t xml:space="preserve">                                            年  月   日</w:t>
      </w:r>
    </w:p>
    <w:p w14:paraId="7A5771F5">
      <w:pPr>
        <w:tabs>
          <w:tab w:val="left" w:pos="6300"/>
        </w:tabs>
        <w:snapToGrid w:val="0"/>
        <w:spacing w:line="480" w:lineRule="exact"/>
        <w:ind w:firstLine="560" w:firstLineChars="200"/>
        <w:rPr>
          <w:rFonts w:hint="eastAsia" w:ascii="宋体" w:hAnsi="宋体" w:eastAsia="宋体" w:cs="宋体"/>
          <w:b w:val="0"/>
          <w:bCs/>
          <w:szCs w:val="28"/>
          <w:highlight w:val="none"/>
        </w:rPr>
      </w:pPr>
      <w:r>
        <w:rPr>
          <w:rFonts w:hint="eastAsia" w:ascii="宋体" w:hAnsi="宋体" w:eastAsia="宋体" w:cs="宋体"/>
          <w:b w:val="0"/>
          <w:bCs/>
          <w:szCs w:val="28"/>
          <w:highlight w:val="none"/>
        </w:rPr>
        <w:t>注：</w:t>
      </w:r>
    </w:p>
    <w:p w14:paraId="41ED408B">
      <w:pPr>
        <w:tabs>
          <w:tab w:val="left" w:pos="6300"/>
        </w:tabs>
        <w:snapToGrid w:val="0"/>
        <w:spacing w:line="500" w:lineRule="exact"/>
        <w:ind w:firstLine="560" w:firstLineChars="200"/>
        <w:rPr>
          <w:rFonts w:hint="eastAsia" w:ascii="宋体" w:hAnsi="宋体" w:eastAsia="宋体" w:cs="宋体"/>
          <w:b w:val="0"/>
          <w:bCs/>
          <w:szCs w:val="28"/>
          <w:highlight w:val="none"/>
        </w:rPr>
      </w:pPr>
      <w:r>
        <w:rPr>
          <w:rFonts w:hint="eastAsia" w:ascii="宋体" w:hAnsi="宋体" w:eastAsia="宋体" w:cs="宋体"/>
          <w:b w:val="0"/>
          <w:bCs/>
          <w:szCs w:val="28"/>
          <w:highlight w:val="none"/>
        </w:rPr>
        <w:t>1.本表即为对本项目“第三篇 项目服务要求”中所列条款逐条进行比较和响应，应逐条如实填写，“响应情况”中必须列出具体数值或内容。如供应商未应答或只注明“符合”、“满足”等类似无具体内容的表述，将视为不满足</w:t>
      </w:r>
      <w:r>
        <w:rPr>
          <w:rFonts w:hint="eastAsia" w:ascii="宋体" w:hAnsi="宋体" w:eastAsia="宋体" w:cs="宋体"/>
          <w:b w:val="0"/>
          <w:bCs/>
          <w:szCs w:val="28"/>
          <w:highlight w:val="none"/>
          <w:lang w:eastAsia="zh-CN"/>
        </w:rPr>
        <w:t>竞选</w:t>
      </w:r>
      <w:r>
        <w:rPr>
          <w:rFonts w:hint="eastAsia" w:ascii="宋体" w:hAnsi="宋体" w:eastAsia="宋体" w:cs="宋体"/>
          <w:b w:val="0"/>
          <w:bCs/>
          <w:szCs w:val="28"/>
          <w:highlight w:val="none"/>
        </w:rPr>
        <w:t>文件要求；根据响应情况在“差异说明”项填写正偏离或负偏离及原因，完全符合的填写“无差异”；</w:t>
      </w:r>
    </w:p>
    <w:p w14:paraId="322EE424">
      <w:pPr>
        <w:tabs>
          <w:tab w:val="left" w:pos="6300"/>
        </w:tabs>
        <w:snapToGrid w:val="0"/>
        <w:spacing w:line="500" w:lineRule="exact"/>
        <w:ind w:firstLine="560" w:firstLineChars="200"/>
        <w:rPr>
          <w:rFonts w:hint="eastAsia" w:ascii="宋体" w:hAnsi="宋体" w:eastAsia="宋体" w:cs="宋体"/>
          <w:b w:val="0"/>
          <w:bCs/>
          <w:szCs w:val="28"/>
          <w:highlight w:val="none"/>
        </w:rPr>
      </w:pPr>
      <w:r>
        <w:rPr>
          <w:rFonts w:hint="eastAsia" w:ascii="宋体" w:hAnsi="宋体" w:eastAsia="宋体" w:cs="宋体"/>
          <w:b w:val="0"/>
          <w:bCs/>
          <w:szCs w:val="28"/>
          <w:highlight w:val="none"/>
        </w:rPr>
        <w:t>2.该表可扩展，并逐页签字或盖章。</w:t>
      </w:r>
    </w:p>
    <w:p w14:paraId="742E7F7A">
      <w:pPr>
        <w:rPr>
          <w:rFonts w:hint="eastAsia" w:ascii="宋体" w:hAnsi="宋体" w:eastAsia="宋体" w:cs="宋体"/>
          <w:b w:val="0"/>
          <w:bCs/>
          <w:sz w:val="28"/>
          <w:szCs w:val="28"/>
          <w:highlight w:val="none"/>
        </w:rPr>
      </w:pPr>
      <w:bookmarkStart w:id="260" w:name="_Toc30294"/>
      <w:bookmarkStart w:id="261" w:name="_Toc24534865"/>
      <w:bookmarkStart w:id="262" w:name="_Toc7977"/>
      <w:bookmarkStart w:id="263" w:name="_Toc104655801"/>
      <w:bookmarkStart w:id="264" w:name="_Toc458"/>
      <w:r>
        <w:rPr>
          <w:rFonts w:hint="eastAsia" w:ascii="宋体" w:hAnsi="宋体" w:eastAsia="宋体" w:cs="宋体"/>
          <w:b w:val="0"/>
          <w:bCs/>
          <w:sz w:val="28"/>
          <w:szCs w:val="28"/>
          <w:highlight w:val="none"/>
        </w:rPr>
        <w:br w:type="page"/>
      </w:r>
    </w:p>
    <w:p w14:paraId="375B058B">
      <w:pPr>
        <w:adjustRightInd w:val="0"/>
        <w:snapToGrid w:val="0"/>
        <w:spacing w:before="0" w:after="0" w:line="400" w:lineRule="exact"/>
        <w:outlineLvl w:val="9"/>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rPr>
        <w:t>（二）其他商务资料（如有）</w:t>
      </w:r>
    </w:p>
    <w:p w14:paraId="1E637AC6">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718EFDFC">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2E524D2B">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73899CF7">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55E68475">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7B49ED7D">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7286A45F">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45F754E7">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39E68E58">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01397DFA">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07F336A5">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75BD383B">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6AD1C5A7">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7BCA5CB9">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095F6E47">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0FE61CED">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45C3A994">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5F078A86">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7A81E924">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5ABD6274">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4B5016A3">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6E04598B">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17B8CF2E">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3AD50968">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45999BC8">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38972982">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08AEF8D3">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6BEB63AB">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4AC9FCB3">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4889AA09">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698F2604">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55C47F74">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257857DF">
      <w:pPr>
        <w:outlineLvl w:val="9"/>
        <w:rPr>
          <w:rFonts w:hint="eastAsia" w:ascii="宋体" w:hAnsi="宋体" w:eastAsia="宋体" w:cs="宋体"/>
          <w:b w:val="0"/>
          <w:bCs/>
          <w:highlight w:val="none"/>
        </w:rPr>
      </w:pPr>
    </w:p>
    <w:p w14:paraId="2F1071CB">
      <w:pPr>
        <w:pStyle w:val="4"/>
        <w:adjustRightInd w:val="0"/>
        <w:snapToGrid w:val="0"/>
        <w:spacing w:before="0" w:after="0" w:line="400" w:lineRule="exact"/>
        <w:outlineLvl w:val="1"/>
        <w:rPr>
          <w:rFonts w:hint="eastAsia" w:ascii="宋体" w:hAnsi="宋体" w:eastAsia="宋体" w:cs="宋体"/>
          <w:b/>
          <w:bCs w:val="0"/>
          <w:sz w:val="28"/>
          <w:szCs w:val="28"/>
          <w:highlight w:val="none"/>
        </w:rPr>
      </w:pPr>
      <w:bookmarkStart w:id="265" w:name="_Toc15499"/>
      <w:bookmarkStart w:id="266" w:name="_Toc24957"/>
      <w:bookmarkStart w:id="267" w:name="_Toc7110"/>
      <w:bookmarkStart w:id="268" w:name="_Toc21088"/>
      <w:bookmarkStart w:id="269" w:name="_Toc27629"/>
      <w:r>
        <w:rPr>
          <w:rFonts w:hint="eastAsia" w:ascii="宋体" w:hAnsi="宋体" w:eastAsia="宋体" w:cs="宋体"/>
          <w:b/>
          <w:bCs w:val="0"/>
          <w:sz w:val="28"/>
          <w:szCs w:val="28"/>
          <w:highlight w:val="none"/>
        </w:rPr>
        <w:t>四、资格条件及其他</w:t>
      </w:r>
      <w:bookmarkEnd w:id="260"/>
      <w:bookmarkEnd w:id="261"/>
      <w:bookmarkEnd w:id="262"/>
      <w:bookmarkEnd w:id="263"/>
      <w:bookmarkEnd w:id="264"/>
      <w:bookmarkEnd w:id="265"/>
      <w:bookmarkEnd w:id="266"/>
      <w:bookmarkEnd w:id="267"/>
      <w:bookmarkEnd w:id="268"/>
      <w:bookmarkEnd w:id="269"/>
    </w:p>
    <w:p w14:paraId="7D5DACD9">
      <w:pPr>
        <w:tabs>
          <w:tab w:val="left" w:pos="6300"/>
        </w:tabs>
        <w:snapToGrid w:val="0"/>
        <w:spacing w:line="500" w:lineRule="exact"/>
        <w:rPr>
          <w:rFonts w:hint="eastAsia" w:ascii="宋体" w:hAnsi="宋体" w:eastAsia="宋体" w:cs="宋体"/>
          <w:b w:val="0"/>
          <w:bCs/>
          <w:szCs w:val="28"/>
          <w:highlight w:val="none"/>
        </w:rPr>
      </w:pPr>
      <w:r>
        <w:rPr>
          <w:rFonts w:hint="eastAsia" w:ascii="宋体" w:hAnsi="宋体" w:eastAsia="宋体" w:cs="宋体"/>
          <w:b w:val="0"/>
          <w:bCs/>
          <w:szCs w:val="28"/>
          <w:highlight w:val="none"/>
        </w:rPr>
        <w:t>（一）营业执照（副本）或事业单位法人证书（副本）或个体工商户营业执照或有效的自然人身份证明或社会团体法人登记证书复印件</w:t>
      </w:r>
    </w:p>
    <w:p w14:paraId="1C24A9E5">
      <w:pPr>
        <w:tabs>
          <w:tab w:val="left" w:pos="6300"/>
        </w:tabs>
        <w:snapToGrid w:val="0"/>
        <w:spacing w:line="500" w:lineRule="exact"/>
        <w:ind w:firstLine="570"/>
        <w:rPr>
          <w:rFonts w:hint="eastAsia" w:ascii="宋体" w:hAnsi="宋体" w:eastAsia="宋体" w:cs="宋体"/>
          <w:b w:val="0"/>
          <w:bCs/>
          <w:szCs w:val="28"/>
          <w:highlight w:val="none"/>
        </w:rPr>
      </w:pPr>
    </w:p>
    <w:p w14:paraId="5F30942B">
      <w:pPr>
        <w:tabs>
          <w:tab w:val="left" w:pos="6300"/>
        </w:tabs>
        <w:snapToGrid w:val="0"/>
        <w:spacing w:line="500" w:lineRule="exact"/>
        <w:ind w:firstLine="570"/>
        <w:rPr>
          <w:rFonts w:hint="eastAsia" w:ascii="宋体" w:hAnsi="宋体" w:eastAsia="宋体" w:cs="宋体"/>
          <w:b w:val="0"/>
          <w:bCs/>
          <w:szCs w:val="28"/>
          <w:highlight w:val="none"/>
        </w:rPr>
      </w:pPr>
    </w:p>
    <w:p w14:paraId="493044AB">
      <w:pPr>
        <w:spacing w:line="400" w:lineRule="exact"/>
        <w:ind w:firstLine="560" w:firstLineChars="200"/>
        <w:rPr>
          <w:rFonts w:hint="eastAsia" w:ascii="宋体" w:hAnsi="宋体" w:eastAsia="宋体" w:cs="宋体"/>
          <w:b w:val="0"/>
          <w:bCs/>
          <w:szCs w:val="28"/>
          <w:highlight w:val="none"/>
        </w:rPr>
      </w:pPr>
    </w:p>
    <w:p w14:paraId="3A8981E4">
      <w:pPr>
        <w:tabs>
          <w:tab w:val="left" w:pos="6300"/>
        </w:tabs>
        <w:snapToGrid w:val="0"/>
        <w:spacing w:line="500" w:lineRule="exact"/>
        <w:ind w:firstLine="570"/>
        <w:rPr>
          <w:rFonts w:hint="eastAsia" w:ascii="宋体" w:hAnsi="宋体" w:eastAsia="宋体" w:cs="宋体"/>
          <w:b w:val="0"/>
          <w:bCs/>
          <w:szCs w:val="28"/>
          <w:highlight w:val="none"/>
        </w:rPr>
      </w:pPr>
    </w:p>
    <w:p w14:paraId="5D103F21">
      <w:pPr>
        <w:widowControl/>
        <w:jc w:val="left"/>
        <w:rPr>
          <w:rFonts w:hint="eastAsia" w:ascii="宋体" w:hAnsi="宋体" w:eastAsia="宋体" w:cs="宋体"/>
          <w:b w:val="0"/>
          <w:bCs/>
          <w:szCs w:val="28"/>
          <w:highlight w:val="none"/>
        </w:rPr>
      </w:pPr>
      <w:r>
        <w:rPr>
          <w:rFonts w:hint="eastAsia" w:ascii="宋体" w:hAnsi="宋体" w:eastAsia="宋体" w:cs="宋体"/>
          <w:b w:val="0"/>
          <w:bCs/>
          <w:szCs w:val="28"/>
          <w:highlight w:val="none"/>
        </w:rPr>
        <w:br w:type="page"/>
      </w:r>
      <w:r>
        <w:rPr>
          <w:rFonts w:hint="eastAsia" w:ascii="宋体" w:hAnsi="宋体" w:eastAsia="宋体" w:cs="宋体"/>
          <w:b w:val="0"/>
          <w:bCs/>
          <w:szCs w:val="28"/>
          <w:highlight w:val="none"/>
        </w:rPr>
        <w:t>（二）法定代表人身份证明书（格式）</w:t>
      </w:r>
    </w:p>
    <w:p w14:paraId="0D344160">
      <w:pPr>
        <w:tabs>
          <w:tab w:val="left" w:pos="6300"/>
        </w:tabs>
        <w:snapToGrid w:val="0"/>
        <w:spacing w:line="500" w:lineRule="exact"/>
        <w:ind w:firstLine="570"/>
        <w:rPr>
          <w:rFonts w:hint="eastAsia" w:ascii="宋体" w:hAnsi="宋体" w:eastAsia="宋体" w:cs="宋体"/>
          <w:b w:val="0"/>
          <w:bCs/>
          <w:szCs w:val="28"/>
          <w:highlight w:val="none"/>
        </w:rPr>
      </w:pPr>
    </w:p>
    <w:p w14:paraId="54BBBB75">
      <w:pPr>
        <w:tabs>
          <w:tab w:val="left" w:pos="6300"/>
        </w:tabs>
        <w:snapToGrid w:val="0"/>
        <w:spacing w:line="360" w:lineRule="auto"/>
        <w:rPr>
          <w:rFonts w:hint="eastAsia" w:ascii="宋体" w:hAnsi="宋体" w:eastAsia="宋体" w:cs="宋体"/>
          <w:b w:val="0"/>
          <w:bCs/>
          <w:szCs w:val="28"/>
          <w:highlight w:val="none"/>
          <w:u w:val="single"/>
        </w:rPr>
      </w:pPr>
      <w:r>
        <w:rPr>
          <w:rFonts w:hint="eastAsia" w:ascii="宋体" w:hAnsi="宋体" w:eastAsia="宋体" w:cs="宋体"/>
          <w:b w:val="0"/>
          <w:bCs/>
          <w:szCs w:val="28"/>
          <w:highlight w:val="none"/>
        </w:rPr>
        <w:t>项目名称：</w:t>
      </w:r>
      <w:r>
        <w:rPr>
          <w:rFonts w:hint="eastAsia" w:ascii="宋体" w:hAnsi="宋体" w:eastAsia="宋体" w:cs="宋体"/>
          <w:b w:val="0"/>
          <w:bCs/>
          <w:szCs w:val="28"/>
          <w:highlight w:val="none"/>
          <w:u w:val="single"/>
        </w:rPr>
        <w:t xml:space="preserve">                          </w:t>
      </w:r>
    </w:p>
    <w:p w14:paraId="0E38AC98">
      <w:pPr>
        <w:tabs>
          <w:tab w:val="left" w:pos="6300"/>
        </w:tabs>
        <w:snapToGrid w:val="0"/>
        <w:spacing w:line="360" w:lineRule="auto"/>
        <w:rPr>
          <w:rFonts w:hint="eastAsia" w:ascii="宋体" w:hAnsi="宋体" w:eastAsia="宋体" w:cs="宋体"/>
          <w:b w:val="0"/>
          <w:bCs/>
          <w:szCs w:val="28"/>
          <w:highlight w:val="none"/>
        </w:rPr>
      </w:pPr>
      <w:r>
        <w:rPr>
          <w:rFonts w:hint="eastAsia" w:ascii="宋体" w:hAnsi="宋体" w:eastAsia="宋体" w:cs="宋体"/>
          <w:b w:val="0"/>
          <w:bCs/>
          <w:szCs w:val="28"/>
          <w:highlight w:val="none"/>
        </w:rPr>
        <w:t>致：</w:t>
      </w:r>
      <w:r>
        <w:rPr>
          <w:rFonts w:hint="eastAsia" w:ascii="宋体" w:hAnsi="宋体" w:eastAsia="宋体" w:cs="宋体"/>
          <w:b w:val="0"/>
          <w:bCs/>
          <w:szCs w:val="28"/>
          <w:highlight w:val="none"/>
          <w:u w:val="single"/>
        </w:rPr>
        <w:t xml:space="preserve">            </w:t>
      </w:r>
      <w:r>
        <w:rPr>
          <w:rFonts w:hint="eastAsia" w:ascii="宋体" w:hAnsi="宋体" w:eastAsia="宋体" w:cs="宋体"/>
          <w:b w:val="0"/>
          <w:bCs/>
          <w:szCs w:val="28"/>
          <w:highlight w:val="none"/>
        </w:rPr>
        <w:t>（采购人）</w:t>
      </w:r>
    </w:p>
    <w:p w14:paraId="747108E6">
      <w:pPr>
        <w:tabs>
          <w:tab w:val="left" w:pos="6300"/>
        </w:tabs>
        <w:snapToGrid w:val="0"/>
        <w:spacing w:line="360" w:lineRule="auto"/>
        <w:ind w:left="1114" w:leftChars="300" w:hanging="274" w:hangingChars="98"/>
        <w:rPr>
          <w:rFonts w:hint="eastAsia" w:ascii="宋体" w:hAnsi="宋体" w:eastAsia="宋体" w:cs="宋体"/>
          <w:b w:val="0"/>
          <w:bCs/>
          <w:szCs w:val="28"/>
          <w:highlight w:val="none"/>
        </w:rPr>
      </w:pPr>
      <w:r>
        <w:rPr>
          <w:rFonts w:hint="eastAsia" w:ascii="宋体" w:hAnsi="宋体" w:eastAsia="宋体" w:cs="宋体"/>
          <w:b w:val="0"/>
          <w:bCs/>
          <w:szCs w:val="28"/>
          <w:highlight w:val="none"/>
          <w:u w:val="single"/>
        </w:rPr>
        <w:t xml:space="preserve">       </w:t>
      </w:r>
      <w:r>
        <w:rPr>
          <w:rFonts w:hint="eastAsia" w:ascii="宋体" w:hAnsi="宋体" w:eastAsia="宋体" w:cs="宋体"/>
          <w:b w:val="0"/>
          <w:bCs/>
          <w:szCs w:val="28"/>
          <w:highlight w:val="none"/>
        </w:rPr>
        <w:t>（法定代表人姓名）在</w:t>
      </w:r>
      <w:r>
        <w:rPr>
          <w:rFonts w:hint="eastAsia" w:ascii="宋体" w:hAnsi="宋体" w:eastAsia="宋体" w:cs="宋体"/>
          <w:b w:val="0"/>
          <w:bCs/>
          <w:szCs w:val="28"/>
          <w:highlight w:val="none"/>
          <w:u w:val="single"/>
        </w:rPr>
        <w:t xml:space="preserve">            </w:t>
      </w:r>
      <w:r>
        <w:rPr>
          <w:rFonts w:hint="eastAsia" w:ascii="宋体" w:hAnsi="宋体" w:eastAsia="宋体" w:cs="宋体"/>
          <w:b w:val="0"/>
          <w:bCs/>
          <w:szCs w:val="28"/>
          <w:highlight w:val="none"/>
        </w:rPr>
        <w:t>（供应商名称）</w:t>
      </w:r>
    </w:p>
    <w:p w14:paraId="4989074C">
      <w:pPr>
        <w:tabs>
          <w:tab w:val="left" w:pos="6300"/>
        </w:tabs>
        <w:snapToGrid w:val="0"/>
        <w:spacing w:line="360" w:lineRule="auto"/>
        <w:rPr>
          <w:rFonts w:hint="eastAsia" w:ascii="宋体" w:hAnsi="宋体" w:eastAsia="宋体" w:cs="宋体"/>
          <w:b w:val="0"/>
          <w:bCs/>
          <w:szCs w:val="28"/>
          <w:highlight w:val="none"/>
        </w:rPr>
      </w:pPr>
      <w:r>
        <w:rPr>
          <w:rFonts w:hint="eastAsia" w:ascii="宋体" w:hAnsi="宋体" w:eastAsia="宋体" w:cs="宋体"/>
          <w:b w:val="0"/>
          <w:bCs/>
          <w:szCs w:val="28"/>
          <w:highlight w:val="none"/>
        </w:rPr>
        <w:t>任</w:t>
      </w:r>
      <w:r>
        <w:rPr>
          <w:rFonts w:hint="eastAsia" w:ascii="宋体" w:hAnsi="宋体" w:eastAsia="宋体" w:cs="宋体"/>
          <w:b w:val="0"/>
          <w:bCs/>
          <w:szCs w:val="28"/>
          <w:highlight w:val="none"/>
          <w:u w:val="single"/>
        </w:rPr>
        <w:t xml:space="preserve">       </w:t>
      </w:r>
      <w:r>
        <w:rPr>
          <w:rFonts w:hint="eastAsia" w:ascii="宋体" w:hAnsi="宋体" w:eastAsia="宋体" w:cs="宋体"/>
          <w:b w:val="0"/>
          <w:bCs/>
          <w:szCs w:val="28"/>
          <w:highlight w:val="none"/>
        </w:rPr>
        <w:t>（职务名称）职务，是（供应商名称）的法定代表人。</w:t>
      </w:r>
    </w:p>
    <w:p w14:paraId="5B5A24F3">
      <w:pPr>
        <w:tabs>
          <w:tab w:val="left" w:pos="6300"/>
        </w:tabs>
        <w:snapToGrid w:val="0"/>
        <w:spacing w:line="360" w:lineRule="auto"/>
        <w:ind w:firstLine="570"/>
        <w:rPr>
          <w:rFonts w:hint="eastAsia" w:ascii="宋体" w:hAnsi="宋体" w:eastAsia="宋体" w:cs="宋体"/>
          <w:b w:val="0"/>
          <w:bCs/>
          <w:szCs w:val="28"/>
          <w:highlight w:val="none"/>
        </w:rPr>
      </w:pPr>
    </w:p>
    <w:p w14:paraId="7D0C28A5">
      <w:pPr>
        <w:tabs>
          <w:tab w:val="left" w:pos="6300"/>
        </w:tabs>
        <w:snapToGrid w:val="0"/>
        <w:spacing w:line="500" w:lineRule="exact"/>
        <w:ind w:firstLine="570"/>
        <w:rPr>
          <w:rFonts w:hint="eastAsia" w:ascii="宋体" w:hAnsi="宋体" w:eastAsia="宋体" w:cs="宋体"/>
          <w:b w:val="0"/>
          <w:bCs/>
          <w:szCs w:val="28"/>
          <w:highlight w:val="none"/>
        </w:rPr>
      </w:pPr>
      <w:r>
        <w:rPr>
          <w:rFonts w:hint="eastAsia" w:ascii="宋体" w:hAnsi="宋体" w:eastAsia="宋体" w:cs="宋体"/>
          <w:b w:val="0"/>
          <w:bCs/>
          <w:szCs w:val="28"/>
          <w:highlight w:val="none"/>
        </w:rPr>
        <w:t>特此证明。</w:t>
      </w:r>
    </w:p>
    <w:p w14:paraId="35233AF2">
      <w:pPr>
        <w:tabs>
          <w:tab w:val="left" w:pos="6300"/>
        </w:tabs>
        <w:snapToGrid w:val="0"/>
        <w:spacing w:line="500" w:lineRule="exact"/>
        <w:ind w:firstLine="570"/>
        <w:rPr>
          <w:rFonts w:hint="eastAsia" w:ascii="宋体" w:hAnsi="宋体" w:eastAsia="宋体" w:cs="宋体"/>
          <w:b w:val="0"/>
          <w:bCs/>
          <w:szCs w:val="28"/>
          <w:highlight w:val="none"/>
        </w:rPr>
      </w:pPr>
    </w:p>
    <w:p w14:paraId="3E7EAD17">
      <w:pPr>
        <w:tabs>
          <w:tab w:val="left" w:pos="6300"/>
        </w:tabs>
        <w:snapToGrid w:val="0"/>
        <w:spacing w:line="500" w:lineRule="exact"/>
        <w:ind w:firstLine="570"/>
        <w:rPr>
          <w:rFonts w:hint="eastAsia" w:ascii="宋体" w:hAnsi="宋体" w:eastAsia="宋体" w:cs="宋体"/>
          <w:b w:val="0"/>
          <w:bCs/>
          <w:szCs w:val="28"/>
          <w:highlight w:val="none"/>
        </w:rPr>
      </w:pPr>
    </w:p>
    <w:p w14:paraId="7C21AE67">
      <w:pPr>
        <w:tabs>
          <w:tab w:val="left" w:pos="6300"/>
        </w:tabs>
        <w:snapToGrid w:val="0"/>
        <w:spacing w:line="500" w:lineRule="exact"/>
        <w:ind w:firstLine="570"/>
        <w:rPr>
          <w:rFonts w:hint="eastAsia" w:ascii="宋体" w:hAnsi="宋体" w:eastAsia="宋体" w:cs="宋体"/>
          <w:b w:val="0"/>
          <w:bCs/>
          <w:szCs w:val="28"/>
          <w:highlight w:val="none"/>
        </w:rPr>
      </w:pPr>
    </w:p>
    <w:p w14:paraId="2FEC4B5B">
      <w:pPr>
        <w:tabs>
          <w:tab w:val="left" w:pos="6300"/>
        </w:tabs>
        <w:snapToGrid w:val="0"/>
        <w:spacing w:line="500" w:lineRule="exact"/>
        <w:ind w:firstLine="570"/>
        <w:rPr>
          <w:rFonts w:hint="eastAsia" w:ascii="宋体" w:hAnsi="宋体" w:eastAsia="宋体" w:cs="宋体"/>
          <w:b w:val="0"/>
          <w:bCs/>
          <w:szCs w:val="28"/>
          <w:highlight w:val="none"/>
        </w:rPr>
      </w:pPr>
      <w:r>
        <w:rPr>
          <w:rFonts w:hint="eastAsia" w:ascii="宋体" w:hAnsi="宋体" w:eastAsia="宋体" w:cs="宋体"/>
          <w:b w:val="0"/>
          <w:bCs/>
          <w:szCs w:val="28"/>
          <w:highlight w:val="none"/>
        </w:rPr>
        <w:t xml:space="preserve">                                    （供应商公章）</w:t>
      </w:r>
    </w:p>
    <w:p w14:paraId="2E57B154">
      <w:pPr>
        <w:tabs>
          <w:tab w:val="left" w:pos="6300"/>
        </w:tabs>
        <w:snapToGrid w:val="0"/>
        <w:spacing w:line="500" w:lineRule="exact"/>
        <w:ind w:firstLine="570"/>
        <w:rPr>
          <w:rFonts w:hint="eastAsia" w:ascii="宋体" w:hAnsi="宋体" w:eastAsia="宋体" w:cs="宋体"/>
          <w:b w:val="0"/>
          <w:bCs/>
          <w:szCs w:val="28"/>
          <w:highlight w:val="none"/>
        </w:rPr>
      </w:pPr>
    </w:p>
    <w:p w14:paraId="6150ED14">
      <w:pPr>
        <w:tabs>
          <w:tab w:val="left" w:pos="6300"/>
        </w:tabs>
        <w:snapToGrid w:val="0"/>
        <w:spacing w:line="500" w:lineRule="exact"/>
        <w:ind w:firstLine="570"/>
        <w:rPr>
          <w:rFonts w:hint="eastAsia" w:ascii="宋体" w:hAnsi="宋体" w:eastAsia="宋体" w:cs="宋体"/>
          <w:b w:val="0"/>
          <w:bCs/>
          <w:szCs w:val="28"/>
          <w:highlight w:val="none"/>
        </w:rPr>
      </w:pPr>
      <w:r>
        <w:rPr>
          <w:rFonts w:hint="eastAsia" w:ascii="宋体" w:hAnsi="宋体" w:eastAsia="宋体" w:cs="宋体"/>
          <w:b w:val="0"/>
          <w:bCs/>
          <w:szCs w:val="28"/>
          <w:highlight w:val="none"/>
        </w:rPr>
        <w:t xml:space="preserve">                                     年   月   日</w:t>
      </w:r>
    </w:p>
    <w:p w14:paraId="07BB935B">
      <w:pPr>
        <w:tabs>
          <w:tab w:val="left" w:pos="6300"/>
        </w:tabs>
        <w:snapToGrid w:val="0"/>
        <w:spacing w:line="500" w:lineRule="exact"/>
        <w:ind w:firstLine="570"/>
        <w:rPr>
          <w:rFonts w:hint="eastAsia" w:ascii="宋体" w:hAnsi="宋体" w:eastAsia="宋体" w:cs="宋体"/>
          <w:b w:val="0"/>
          <w:bCs/>
          <w:szCs w:val="28"/>
          <w:highlight w:val="none"/>
        </w:rPr>
      </w:pPr>
    </w:p>
    <w:p w14:paraId="587BC17E">
      <w:pPr>
        <w:pStyle w:val="23"/>
        <w:ind w:left="560" w:firstLine="480"/>
        <w:rPr>
          <w:rFonts w:hint="eastAsia" w:ascii="宋体" w:hAnsi="宋体" w:eastAsia="宋体" w:cs="宋体"/>
          <w:b w:val="0"/>
          <w:bCs/>
          <w:sz w:val="28"/>
          <w:szCs w:val="28"/>
          <w:highlight w:val="none"/>
        </w:rPr>
      </w:pPr>
    </w:p>
    <w:p w14:paraId="2B7627A2">
      <w:pPr>
        <w:tabs>
          <w:tab w:val="left" w:pos="6300"/>
        </w:tabs>
        <w:snapToGrid w:val="0"/>
        <w:spacing w:line="500" w:lineRule="exact"/>
        <w:ind w:firstLine="570"/>
        <w:rPr>
          <w:rFonts w:hint="eastAsia" w:ascii="宋体" w:hAnsi="宋体" w:eastAsia="宋体" w:cs="宋体"/>
          <w:b w:val="0"/>
          <w:bCs/>
          <w:szCs w:val="28"/>
          <w:highlight w:val="none"/>
        </w:rPr>
      </w:pPr>
      <w:r>
        <w:rPr>
          <w:rFonts w:hint="eastAsia" w:ascii="宋体" w:hAnsi="宋体" w:eastAsia="宋体" w:cs="宋体"/>
          <w:b w:val="0"/>
          <w:bCs/>
          <w:szCs w:val="28"/>
          <w:highlight w:val="none"/>
        </w:rPr>
        <w:t>法定代表人电话：XXXXXXX      电子邮箱：XXXXXX@XXXXX（若授权他人办理并签署响应文件的可不填写）</w:t>
      </w:r>
    </w:p>
    <w:p w14:paraId="33180487">
      <w:pPr>
        <w:tabs>
          <w:tab w:val="left" w:pos="6300"/>
        </w:tabs>
        <w:snapToGrid w:val="0"/>
        <w:spacing w:line="500" w:lineRule="exact"/>
        <w:ind w:firstLine="570"/>
        <w:rPr>
          <w:rFonts w:hint="eastAsia" w:ascii="宋体" w:hAnsi="宋体" w:eastAsia="宋体" w:cs="宋体"/>
          <w:b w:val="0"/>
          <w:bCs/>
          <w:szCs w:val="28"/>
          <w:highlight w:val="none"/>
        </w:rPr>
      </w:pPr>
      <w:r>
        <w:rPr>
          <w:rFonts w:hint="eastAsia" w:ascii="宋体" w:hAnsi="宋体" w:eastAsia="宋体" w:cs="宋体"/>
          <w:b w:val="0"/>
          <w:bCs/>
          <w:szCs w:val="28"/>
          <w:highlight w:val="none"/>
        </w:rPr>
        <w:t>（附：法定代表人身份证正反面复印件）</w:t>
      </w:r>
    </w:p>
    <w:p w14:paraId="51FC35A5">
      <w:pPr>
        <w:tabs>
          <w:tab w:val="left" w:pos="6300"/>
        </w:tabs>
        <w:snapToGrid w:val="0"/>
        <w:spacing w:line="500" w:lineRule="exact"/>
        <w:ind w:firstLine="570"/>
        <w:rPr>
          <w:rFonts w:hint="eastAsia" w:ascii="宋体" w:hAnsi="宋体" w:eastAsia="宋体" w:cs="宋体"/>
          <w:b w:val="0"/>
          <w:bCs/>
          <w:szCs w:val="28"/>
          <w:highlight w:val="none"/>
        </w:rPr>
      </w:pPr>
    </w:p>
    <w:p w14:paraId="58D1F560">
      <w:pPr>
        <w:tabs>
          <w:tab w:val="left" w:pos="6300"/>
        </w:tabs>
        <w:snapToGrid w:val="0"/>
        <w:spacing w:line="500" w:lineRule="exact"/>
        <w:ind w:firstLine="570"/>
        <w:rPr>
          <w:rFonts w:hint="eastAsia" w:ascii="宋体" w:hAnsi="宋体" w:eastAsia="宋体" w:cs="宋体"/>
          <w:b w:val="0"/>
          <w:bCs/>
          <w:szCs w:val="28"/>
          <w:highlight w:val="none"/>
        </w:rPr>
      </w:pPr>
    </w:p>
    <w:p w14:paraId="5D3E85F1">
      <w:pPr>
        <w:tabs>
          <w:tab w:val="left" w:pos="6300"/>
        </w:tabs>
        <w:snapToGrid w:val="0"/>
        <w:spacing w:line="500" w:lineRule="exact"/>
        <w:ind w:firstLine="570"/>
        <w:rPr>
          <w:rFonts w:hint="eastAsia" w:ascii="宋体" w:hAnsi="宋体" w:eastAsia="宋体" w:cs="宋体"/>
          <w:b w:val="0"/>
          <w:bCs/>
          <w:szCs w:val="28"/>
          <w:highlight w:val="none"/>
        </w:rPr>
      </w:pPr>
    </w:p>
    <w:p w14:paraId="4A8824CE">
      <w:pPr>
        <w:tabs>
          <w:tab w:val="left" w:pos="6300"/>
        </w:tabs>
        <w:snapToGrid w:val="0"/>
        <w:spacing w:line="500" w:lineRule="exact"/>
        <w:ind w:firstLine="570"/>
        <w:rPr>
          <w:rFonts w:hint="eastAsia" w:ascii="宋体" w:hAnsi="宋体" w:eastAsia="宋体" w:cs="宋体"/>
          <w:b w:val="0"/>
          <w:bCs/>
          <w:szCs w:val="28"/>
          <w:highlight w:val="none"/>
        </w:rPr>
      </w:pPr>
    </w:p>
    <w:p w14:paraId="1B7DC479">
      <w:pPr>
        <w:tabs>
          <w:tab w:val="left" w:pos="6300"/>
        </w:tabs>
        <w:snapToGrid w:val="0"/>
        <w:spacing w:line="500" w:lineRule="exact"/>
        <w:ind w:firstLine="570"/>
        <w:rPr>
          <w:rFonts w:hint="eastAsia" w:ascii="宋体" w:hAnsi="宋体" w:eastAsia="宋体" w:cs="宋体"/>
          <w:b w:val="0"/>
          <w:bCs/>
          <w:szCs w:val="28"/>
          <w:highlight w:val="none"/>
        </w:rPr>
      </w:pPr>
    </w:p>
    <w:p w14:paraId="59C4D53B">
      <w:pPr>
        <w:tabs>
          <w:tab w:val="left" w:pos="6300"/>
        </w:tabs>
        <w:snapToGrid w:val="0"/>
        <w:spacing w:line="500" w:lineRule="exact"/>
        <w:rPr>
          <w:rFonts w:hint="eastAsia" w:ascii="宋体" w:hAnsi="宋体" w:eastAsia="宋体" w:cs="宋体"/>
          <w:b w:val="0"/>
          <w:bCs/>
          <w:szCs w:val="28"/>
          <w:highlight w:val="none"/>
        </w:rPr>
      </w:pPr>
      <w:r>
        <w:rPr>
          <w:rFonts w:hint="eastAsia" w:ascii="宋体" w:hAnsi="宋体" w:eastAsia="宋体" w:cs="宋体"/>
          <w:b w:val="0"/>
          <w:bCs/>
          <w:szCs w:val="28"/>
          <w:highlight w:val="none"/>
        </w:rPr>
        <w:br w:type="column"/>
      </w:r>
      <w:r>
        <w:rPr>
          <w:rFonts w:hint="eastAsia" w:ascii="宋体" w:hAnsi="宋体" w:eastAsia="宋体" w:cs="宋体"/>
          <w:b w:val="0"/>
          <w:bCs/>
          <w:szCs w:val="28"/>
          <w:highlight w:val="none"/>
        </w:rPr>
        <w:t>（三）法定代表人授权委托书（格式）</w:t>
      </w:r>
    </w:p>
    <w:p w14:paraId="5A678B4C">
      <w:pPr>
        <w:tabs>
          <w:tab w:val="left" w:pos="6300"/>
        </w:tabs>
        <w:snapToGrid w:val="0"/>
        <w:spacing w:line="500" w:lineRule="exact"/>
        <w:ind w:firstLine="570"/>
        <w:rPr>
          <w:rFonts w:hint="eastAsia" w:ascii="宋体" w:hAnsi="宋体" w:eastAsia="宋体" w:cs="宋体"/>
          <w:b w:val="0"/>
          <w:bCs/>
          <w:szCs w:val="28"/>
          <w:highlight w:val="none"/>
        </w:rPr>
      </w:pPr>
    </w:p>
    <w:p w14:paraId="12B31805">
      <w:pPr>
        <w:tabs>
          <w:tab w:val="left" w:pos="6300"/>
        </w:tabs>
        <w:snapToGrid w:val="0"/>
        <w:spacing w:line="500" w:lineRule="exact"/>
        <w:rPr>
          <w:rFonts w:hint="eastAsia" w:ascii="宋体" w:hAnsi="宋体" w:eastAsia="宋体" w:cs="宋体"/>
          <w:b w:val="0"/>
          <w:bCs/>
          <w:szCs w:val="28"/>
          <w:highlight w:val="none"/>
          <w:u w:val="single"/>
        </w:rPr>
      </w:pPr>
      <w:r>
        <w:rPr>
          <w:rFonts w:hint="eastAsia" w:ascii="宋体" w:hAnsi="宋体" w:eastAsia="宋体" w:cs="宋体"/>
          <w:b w:val="0"/>
          <w:bCs/>
          <w:szCs w:val="28"/>
          <w:highlight w:val="none"/>
        </w:rPr>
        <w:t>项目名称：</w:t>
      </w:r>
      <w:r>
        <w:rPr>
          <w:rFonts w:hint="eastAsia" w:ascii="宋体" w:hAnsi="宋体" w:eastAsia="宋体" w:cs="宋体"/>
          <w:b w:val="0"/>
          <w:bCs/>
          <w:szCs w:val="28"/>
          <w:highlight w:val="none"/>
          <w:u w:val="single"/>
        </w:rPr>
        <w:t xml:space="preserve">                    </w:t>
      </w:r>
    </w:p>
    <w:p w14:paraId="38871DBE">
      <w:pPr>
        <w:tabs>
          <w:tab w:val="left" w:pos="6300"/>
        </w:tabs>
        <w:snapToGrid w:val="0"/>
        <w:spacing w:line="500" w:lineRule="exact"/>
        <w:rPr>
          <w:rFonts w:hint="eastAsia" w:ascii="宋体" w:hAnsi="宋体" w:eastAsia="宋体" w:cs="宋体"/>
          <w:b w:val="0"/>
          <w:bCs/>
          <w:szCs w:val="28"/>
          <w:highlight w:val="none"/>
        </w:rPr>
      </w:pPr>
      <w:r>
        <w:rPr>
          <w:rFonts w:hint="eastAsia" w:ascii="宋体" w:hAnsi="宋体" w:eastAsia="宋体" w:cs="宋体"/>
          <w:b w:val="0"/>
          <w:bCs/>
          <w:szCs w:val="28"/>
          <w:highlight w:val="none"/>
        </w:rPr>
        <w:t>致：</w:t>
      </w:r>
      <w:r>
        <w:rPr>
          <w:rFonts w:hint="eastAsia" w:ascii="宋体" w:hAnsi="宋体" w:eastAsia="宋体" w:cs="宋体"/>
          <w:b w:val="0"/>
          <w:bCs/>
          <w:szCs w:val="28"/>
          <w:highlight w:val="none"/>
          <w:u w:val="single"/>
        </w:rPr>
        <w:t xml:space="preserve">               （</w:t>
      </w:r>
      <w:r>
        <w:rPr>
          <w:rFonts w:hint="eastAsia" w:ascii="宋体" w:hAnsi="宋体" w:eastAsia="宋体" w:cs="宋体"/>
          <w:b w:val="0"/>
          <w:bCs/>
          <w:szCs w:val="28"/>
          <w:highlight w:val="none"/>
        </w:rPr>
        <w:t>采购人）：</w:t>
      </w:r>
    </w:p>
    <w:p w14:paraId="1924BB84">
      <w:pPr>
        <w:tabs>
          <w:tab w:val="left" w:pos="6300"/>
        </w:tabs>
        <w:snapToGrid w:val="0"/>
        <w:spacing w:line="500" w:lineRule="exact"/>
        <w:ind w:firstLine="560" w:firstLineChars="200"/>
        <w:rPr>
          <w:rFonts w:hint="eastAsia" w:ascii="宋体" w:hAnsi="宋体" w:eastAsia="宋体" w:cs="宋体"/>
          <w:b w:val="0"/>
          <w:bCs/>
          <w:szCs w:val="28"/>
          <w:highlight w:val="none"/>
        </w:rPr>
      </w:pPr>
      <w:r>
        <w:rPr>
          <w:rFonts w:hint="eastAsia" w:ascii="宋体" w:hAnsi="宋体" w:eastAsia="宋体" w:cs="宋体"/>
          <w:b w:val="0"/>
          <w:bCs/>
          <w:szCs w:val="28"/>
          <w:highlight w:val="none"/>
          <w:u w:val="single"/>
        </w:rPr>
        <w:t xml:space="preserve">              </w:t>
      </w:r>
      <w:r>
        <w:rPr>
          <w:rFonts w:hint="eastAsia" w:ascii="宋体" w:hAnsi="宋体" w:eastAsia="宋体" w:cs="宋体"/>
          <w:b w:val="0"/>
          <w:bCs/>
          <w:szCs w:val="28"/>
          <w:highlight w:val="none"/>
        </w:rPr>
        <w:t>（供应商法定代表人名称）是</w:t>
      </w:r>
      <w:r>
        <w:rPr>
          <w:rFonts w:hint="eastAsia" w:ascii="宋体" w:hAnsi="宋体" w:eastAsia="宋体" w:cs="宋体"/>
          <w:b w:val="0"/>
          <w:bCs/>
          <w:szCs w:val="28"/>
          <w:highlight w:val="none"/>
          <w:u w:val="single"/>
        </w:rPr>
        <w:t xml:space="preserve">          </w:t>
      </w:r>
      <w:r>
        <w:rPr>
          <w:rFonts w:hint="eastAsia" w:ascii="宋体" w:hAnsi="宋体" w:eastAsia="宋体" w:cs="宋体"/>
          <w:b w:val="0"/>
          <w:bCs/>
          <w:szCs w:val="28"/>
          <w:highlight w:val="none"/>
        </w:rPr>
        <w:t>（供应商名称）的法定代表人，特授权</w:t>
      </w:r>
      <w:r>
        <w:rPr>
          <w:rFonts w:hint="eastAsia" w:ascii="宋体" w:hAnsi="宋体" w:eastAsia="宋体" w:cs="宋体"/>
          <w:b w:val="0"/>
          <w:bCs/>
          <w:szCs w:val="28"/>
          <w:highlight w:val="none"/>
          <w:u w:val="single"/>
        </w:rPr>
        <w:t xml:space="preserve">               </w:t>
      </w:r>
      <w:r>
        <w:rPr>
          <w:rFonts w:hint="eastAsia" w:ascii="宋体" w:hAnsi="宋体" w:eastAsia="宋体" w:cs="宋体"/>
          <w:b w:val="0"/>
          <w:bCs/>
          <w:szCs w:val="28"/>
          <w:highlight w:val="none"/>
        </w:rPr>
        <w:t>（被授权人姓名及身份证代码）代表我单位全权办理上述项目的</w:t>
      </w:r>
      <w:r>
        <w:rPr>
          <w:rFonts w:hint="eastAsia" w:ascii="宋体" w:hAnsi="宋体" w:eastAsia="宋体" w:cs="宋体"/>
          <w:b w:val="0"/>
          <w:bCs/>
          <w:szCs w:val="28"/>
          <w:highlight w:val="none"/>
          <w:lang w:eastAsia="zh-CN"/>
        </w:rPr>
        <w:t>竞选</w:t>
      </w:r>
      <w:r>
        <w:rPr>
          <w:rFonts w:hint="eastAsia" w:ascii="宋体" w:hAnsi="宋体" w:eastAsia="宋体" w:cs="宋体"/>
          <w:b w:val="0"/>
          <w:bCs/>
          <w:szCs w:val="28"/>
          <w:highlight w:val="none"/>
        </w:rPr>
        <w:t>、签约等具体工作，并签署全部有关文件、协议及合同。</w:t>
      </w:r>
    </w:p>
    <w:p w14:paraId="0E0E6F0A">
      <w:pPr>
        <w:tabs>
          <w:tab w:val="left" w:pos="6300"/>
        </w:tabs>
        <w:snapToGrid w:val="0"/>
        <w:spacing w:line="500" w:lineRule="exact"/>
        <w:ind w:firstLine="560" w:firstLineChars="200"/>
        <w:rPr>
          <w:rFonts w:hint="eastAsia" w:ascii="宋体" w:hAnsi="宋体" w:eastAsia="宋体" w:cs="宋体"/>
          <w:b w:val="0"/>
          <w:bCs/>
          <w:szCs w:val="28"/>
          <w:highlight w:val="none"/>
        </w:rPr>
      </w:pPr>
      <w:r>
        <w:rPr>
          <w:rFonts w:hint="eastAsia" w:ascii="宋体" w:hAnsi="宋体" w:eastAsia="宋体" w:cs="宋体"/>
          <w:b w:val="0"/>
          <w:bCs/>
          <w:szCs w:val="28"/>
          <w:highlight w:val="none"/>
        </w:rPr>
        <w:t>我单位对被授权人的签字负全部责任。</w:t>
      </w:r>
    </w:p>
    <w:p w14:paraId="17CDB187">
      <w:pPr>
        <w:tabs>
          <w:tab w:val="left" w:pos="6300"/>
        </w:tabs>
        <w:snapToGrid w:val="0"/>
        <w:spacing w:line="500" w:lineRule="exact"/>
        <w:ind w:firstLine="560" w:firstLineChars="200"/>
        <w:rPr>
          <w:rFonts w:hint="eastAsia" w:ascii="宋体" w:hAnsi="宋体" w:eastAsia="宋体" w:cs="宋体"/>
          <w:b w:val="0"/>
          <w:bCs/>
          <w:szCs w:val="28"/>
          <w:highlight w:val="none"/>
        </w:rPr>
      </w:pPr>
      <w:r>
        <w:rPr>
          <w:rFonts w:hint="eastAsia" w:ascii="宋体" w:hAnsi="宋体" w:eastAsia="宋体" w:cs="宋体"/>
          <w:b w:val="0"/>
          <w:bCs/>
          <w:szCs w:val="28"/>
          <w:highlight w:val="none"/>
        </w:rPr>
        <w:t>在撤消授权的书面通知以前，本授权书一直有效。被授权人在授权书有效期内签署的所有文件不因授权的撤消而失效。</w:t>
      </w:r>
    </w:p>
    <w:p w14:paraId="376A408C">
      <w:pPr>
        <w:tabs>
          <w:tab w:val="left" w:pos="6300"/>
        </w:tabs>
        <w:snapToGrid w:val="0"/>
        <w:spacing w:line="500" w:lineRule="exact"/>
        <w:ind w:firstLine="570"/>
        <w:rPr>
          <w:rFonts w:hint="eastAsia" w:ascii="宋体" w:hAnsi="宋体" w:eastAsia="宋体" w:cs="宋体"/>
          <w:b w:val="0"/>
          <w:bCs/>
          <w:szCs w:val="28"/>
          <w:highlight w:val="none"/>
        </w:rPr>
      </w:pPr>
    </w:p>
    <w:p w14:paraId="11FC3AA9">
      <w:pPr>
        <w:tabs>
          <w:tab w:val="left" w:pos="6300"/>
        </w:tabs>
        <w:snapToGrid w:val="0"/>
        <w:spacing w:line="500" w:lineRule="exact"/>
        <w:ind w:firstLine="570"/>
        <w:rPr>
          <w:rFonts w:hint="eastAsia" w:ascii="宋体" w:hAnsi="宋体" w:eastAsia="宋体" w:cs="宋体"/>
          <w:b w:val="0"/>
          <w:bCs/>
          <w:szCs w:val="28"/>
          <w:highlight w:val="none"/>
        </w:rPr>
      </w:pPr>
    </w:p>
    <w:p w14:paraId="3DFDCE27">
      <w:pPr>
        <w:tabs>
          <w:tab w:val="left" w:pos="6300"/>
        </w:tabs>
        <w:snapToGrid w:val="0"/>
        <w:spacing w:line="500" w:lineRule="exact"/>
        <w:ind w:firstLine="570"/>
        <w:rPr>
          <w:rFonts w:hint="eastAsia" w:ascii="宋体" w:hAnsi="宋体" w:eastAsia="宋体" w:cs="宋体"/>
          <w:b w:val="0"/>
          <w:bCs/>
          <w:szCs w:val="28"/>
          <w:highlight w:val="none"/>
        </w:rPr>
      </w:pPr>
      <w:r>
        <w:rPr>
          <w:rFonts w:hint="eastAsia" w:ascii="宋体" w:hAnsi="宋体" w:eastAsia="宋体" w:cs="宋体"/>
          <w:b w:val="0"/>
          <w:bCs/>
          <w:szCs w:val="28"/>
          <w:highlight w:val="none"/>
        </w:rPr>
        <w:t>被授权人：                              供应商法定代表人：</w:t>
      </w:r>
    </w:p>
    <w:p w14:paraId="5A6A2C2B">
      <w:pPr>
        <w:tabs>
          <w:tab w:val="left" w:pos="6300"/>
        </w:tabs>
        <w:snapToGrid w:val="0"/>
        <w:spacing w:line="500" w:lineRule="exact"/>
        <w:ind w:firstLine="570"/>
        <w:rPr>
          <w:rFonts w:hint="eastAsia" w:ascii="宋体" w:hAnsi="宋体" w:eastAsia="宋体" w:cs="宋体"/>
          <w:b w:val="0"/>
          <w:bCs/>
          <w:szCs w:val="28"/>
          <w:highlight w:val="none"/>
        </w:rPr>
      </w:pPr>
      <w:r>
        <w:rPr>
          <w:rFonts w:hint="eastAsia" w:ascii="宋体" w:hAnsi="宋体" w:eastAsia="宋体" w:cs="宋体"/>
          <w:b w:val="0"/>
          <w:bCs/>
          <w:szCs w:val="28"/>
          <w:highlight w:val="none"/>
        </w:rPr>
        <w:t>（签字或盖章）                             （签字或盖章）</w:t>
      </w:r>
    </w:p>
    <w:p w14:paraId="4CBA6DDF">
      <w:pPr>
        <w:tabs>
          <w:tab w:val="left" w:pos="6300"/>
        </w:tabs>
        <w:snapToGrid w:val="0"/>
        <w:spacing w:line="500" w:lineRule="exact"/>
        <w:ind w:firstLine="570"/>
        <w:rPr>
          <w:rFonts w:hint="eastAsia" w:ascii="宋体" w:hAnsi="宋体" w:eastAsia="宋体" w:cs="宋体"/>
          <w:b w:val="0"/>
          <w:bCs/>
          <w:szCs w:val="28"/>
          <w:highlight w:val="none"/>
        </w:rPr>
      </w:pPr>
    </w:p>
    <w:p w14:paraId="02DF3402">
      <w:pPr>
        <w:tabs>
          <w:tab w:val="left" w:pos="6300"/>
        </w:tabs>
        <w:snapToGrid w:val="0"/>
        <w:spacing w:line="500" w:lineRule="exact"/>
        <w:ind w:firstLine="570"/>
        <w:rPr>
          <w:rFonts w:hint="eastAsia" w:ascii="宋体" w:hAnsi="宋体" w:eastAsia="宋体" w:cs="宋体"/>
          <w:b w:val="0"/>
          <w:bCs/>
          <w:szCs w:val="28"/>
          <w:highlight w:val="none"/>
        </w:rPr>
      </w:pPr>
    </w:p>
    <w:p w14:paraId="5B6192A8">
      <w:pPr>
        <w:tabs>
          <w:tab w:val="left" w:pos="6300"/>
        </w:tabs>
        <w:snapToGrid w:val="0"/>
        <w:spacing w:line="500" w:lineRule="exact"/>
        <w:ind w:firstLine="570"/>
        <w:rPr>
          <w:rFonts w:hint="eastAsia" w:ascii="宋体" w:hAnsi="宋体" w:eastAsia="宋体" w:cs="宋体"/>
          <w:b w:val="0"/>
          <w:bCs/>
          <w:szCs w:val="28"/>
          <w:highlight w:val="none"/>
        </w:rPr>
      </w:pPr>
      <w:r>
        <w:rPr>
          <w:rFonts w:hint="eastAsia" w:ascii="宋体" w:hAnsi="宋体" w:eastAsia="宋体" w:cs="宋体"/>
          <w:b w:val="0"/>
          <w:bCs/>
          <w:szCs w:val="28"/>
          <w:highlight w:val="none"/>
        </w:rPr>
        <w:t>（附：被授权人身份证正反面复印件）</w:t>
      </w:r>
    </w:p>
    <w:p w14:paraId="502C7F8C">
      <w:pPr>
        <w:tabs>
          <w:tab w:val="left" w:pos="6300"/>
        </w:tabs>
        <w:snapToGrid w:val="0"/>
        <w:spacing w:line="500" w:lineRule="exact"/>
        <w:ind w:firstLine="570"/>
        <w:rPr>
          <w:rFonts w:hint="eastAsia" w:ascii="宋体" w:hAnsi="宋体" w:eastAsia="宋体" w:cs="宋体"/>
          <w:b w:val="0"/>
          <w:bCs/>
          <w:szCs w:val="28"/>
          <w:highlight w:val="none"/>
        </w:rPr>
      </w:pPr>
    </w:p>
    <w:p w14:paraId="15559B4C">
      <w:pPr>
        <w:tabs>
          <w:tab w:val="left" w:pos="6300"/>
        </w:tabs>
        <w:snapToGrid w:val="0"/>
        <w:spacing w:line="500" w:lineRule="exact"/>
        <w:ind w:firstLine="570"/>
        <w:rPr>
          <w:rFonts w:hint="eastAsia" w:ascii="宋体" w:hAnsi="宋体" w:eastAsia="宋体" w:cs="宋体"/>
          <w:b w:val="0"/>
          <w:bCs/>
          <w:szCs w:val="28"/>
          <w:highlight w:val="none"/>
        </w:rPr>
      </w:pPr>
    </w:p>
    <w:p w14:paraId="3D5FF377">
      <w:pPr>
        <w:tabs>
          <w:tab w:val="left" w:pos="6300"/>
        </w:tabs>
        <w:snapToGrid w:val="0"/>
        <w:spacing w:line="500" w:lineRule="exact"/>
        <w:ind w:firstLine="570"/>
        <w:rPr>
          <w:rFonts w:hint="eastAsia" w:ascii="宋体" w:hAnsi="宋体" w:eastAsia="宋体" w:cs="宋体"/>
          <w:b w:val="0"/>
          <w:bCs/>
          <w:szCs w:val="28"/>
          <w:highlight w:val="none"/>
        </w:rPr>
      </w:pPr>
    </w:p>
    <w:p w14:paraId="09DCAB89">
      <w:pPr>
        <w:tabs>
          <w:tab w:val="left" w:pos="6300"/>
        </w:tabs>
        <w:snapToGrid w:val="0"/>
        <w:spacing w:line="500" w:lineRule="exact"/>
        <w:ind w:right="480" w:firstLine="570"/>
        <w:jc w:val="right"/>
        <w:rPr>
          <w:rFonts w:hint="eastAsia" w:ascii="宋体" w:hAnsi="宋体" w:eastAsia="宋体" w:cs="宋体"/>
          <w:b w:val="0"/>
          <w:bCs/>
          <w:szCs w:val="28"/>
          <w:highlight w:val="none"/>
        </w:rPr>
      </w:pPr>
      <w:r>
        <w:rPr>
          <w:rFonts w:hint="eastAsia" w:ascii="宋体" w:hAnsi="宋体" w:eastAsia="宋体" w:cs="宋体"/>
          <w:b w:val="0"/>
          <w:bCs/>
          <w:szCs w:val="28"/>
          <w:highlight w:val="none"/>
        </w:rPr>
        <w:t>（供应商公章）</w:t>
      </w:r>
    </w:p>
    <w:p w14:paraId="0B13E30B">
      <w:pPr>
        <w:tabs>
          <w:tab w:val="left" w:pos="6300"/>
        </w:tabs>
        <w:snapToGrid w:val="0"/>
        <w:spacing w:line="500" w:lineRule="exact"/>
        <w:ind w:right="480" w:firstLine="570"/>
        <w:jc w:val="right"/>
        <w:rPr>
          <w:rFonts w:hint="eastAsia" w:ascii="宋体" w:hAnsi="宋体" w:eastAsia="宋体" w:cs="宋体"/>
          <w:b w:val="0"/>
          <w:bCs/>
          <w:szCs w:val="28"/>
          <w:highlight w:val="none"/>
        </w:rPr>
      </w:pPr>
      <w:r>
        <w:rPr>
          <w:rFonts w:hint="eastAsia" w:ascii="宋体" w:hAnsi="宋体" w:eastAsia="宋体" w:cs="宋体"/>
          <w:b w:val="0"/>
          <w:bCs/>
          <w:szCs w:val="28"/>
          <w:highlight w:val="none"/>
        </w:rPr>
        <w:t>年   月   日</w:t>
      </w:r>
    </w:p>
    <w:p w14:paraId="73960369">
      <w:pPr>
        <w:tabs>
          <w:tab w:val="left" w:pos="6300"/>
        </w:tabs>
        <w:snapToGrid w:val="0"/>
        <w:spacing w:line="500" w:lineRule="exact"/>
        <w:ind w:firstLine="570"/>
        <w:rPr>
          <w:rFonts w:hint="eastAsia" w:ascii="宋体" w:hAnsi="宋体" w:eastAsia="宋体" w:cs="宋体"/>
          <w:b w:val="0"/>
          <w:bCs/>
          <w:szCs w:val="28"/>
          <w:highlight w:val="none"/>
        </w:rPr>
      </w:pPr>
    </w:p>
    <w:p w14:paraId="197CCAE4">
      <w:pPr>
        <w:tabs>
          <w:tab w:val="left" w:pos="6300"/>
        </w:tabs>
        <w:snapToGrid w:val="0"/>
        <w:spacing w:line="500" w:lineRule="exact"/>
        <w:ind w:firstLine="570"/>
        <w:jc w:val="left"/>
        <w:rPr>
          <w:rFonts w:hint="eastAsia" w:ascii="宋体" w:hAnsi="宋体" w:eastAsia="宋体" w:cs="宋体"/>
          <w:b w:val="0"/>
          <w:bCs/>
          <w:szCs w:val="28"/>
          <w:highlight w:val="none"/>
        </w:rPr>
      </w:pPr>
      <w:r>
        <w:rPr>
          <w:rFonts w:hint="eastAsia" w:ascii="宋体" w:hAnsi="宋体" w:eastAsia="宋体" w:cs="宋体"/>
          <w:b w:val="0"/>
          <w:bCs/>
          <w:szCs w:val="28"/>
          <w:highlight w:val="none"/>
        </w:rPr>
        <w:t>被授权人电话：XXXXXXX     电子邮箱：XXXXXX@XXXXX（若法定代表人办理并签署响应文件的可不填写）</w:t>
      </w:r>
    </w:p>
    <w:p w14:paraId="616DF669">
      <w:pPr>
        <w:tabs>
          <w:tab w:val="left" w:pos="6300"/>
        </w:tabs>
        <w:snapToGrid w:val="0"/>
        <w:spacing w:line="500" w:lineRule="exact"/>
        <w:ind w:firstLine="570"/>
        <w:jc w:val="left"/>
        <w:rPr>
          <w:rFonts w:hint="eastAsia" w:ascii="宋体" w:hAnsi="宋体" w:eastAsia="宋体" w:cs="宋体"/>
          <w:b w:val="0"/>
          <w:bCs/>
          <w:szCs w:val="28"/>
          <w:highlight w:val="none"/>
        </w:rPr>
      </w:pPr>
      <w:r>
        <w:rPr>
          <w:rFonts w:hint="eastAsia" w:ascii="宋体" w:hAnsi="宋体" w:eastAsia="宋体" w:cs="宋体"/>
          <w:b w:val="0"/>
          <w:bCs/>
          <w:szCs w:val="28"/>
          <w:highlight w:val="none"/>
        </w:rPr>
        <w:t>注：若为法定代表人办理并签署响应文件的，不提供此文件。</w:t>
      </w:r>
    </w:p>
    <w:p w14:paraId="2D19ABB9">
      <w:pPr>
        <w:tabs>
          <w:tab w:val="left" w:pos="6300"/>
        </w:tabs>
        <w:snapToGrid w:val="0"/>
        <w:spacing w:line="500" w:lineRule="exact"/>
        <w:rPr>
          <w:rFonts w:hint="eastAsia" w:ascii="宋体" w:hAnsi="宋体" w:eastAsia="宋体" w:cs="宋体"/>
          <w:b w:val="0"/>
          <w:bCs/>
          <w:szCs w:val="28"/>
          <w:highlight w:val="none"/>
        </w:rPr>
      </w:pPr>
      <w:r>
        <w:rPr>
          <w:rFonts w:hint="eastAsia" w:ascii="宋体" w:hAnsi="宋体" w:eastAsia="宋体" w:cs="宋体"/>
          <w:b w:val="0"/>
          <w:bCs/>
          <w:szCs w:val="28"/>
          <w:highlight w:val="none"/>
        </w:rPr>
        <w:br w:type="page"/>
      </w:r>
      <w:r>
        <w:rPr>
          <w:rFonts w:hint="eastAsia" w:ascii="宋体" w:hAnsi="宋体" w:eastAsia="宋体" w:cs="宋体"/>
          <w:b w:val="0"/>
          <w:bCs/>
          <w:szCs w:val="28"/>
          <w:highlight w:val="none"/>
        </w:rPr>
        <w:t>（四）基本资格条件承诺函（格式）</w:t>
      </w:r>
    </w:p>
    <w:p w14:paraId="02C49ADF">
      <w:pPr>
        <w:tabs>
          <w:tab w:val="left" w:pos="6300"/>
        </w:tabs>
        <w:snapToGrid w:val="0"/>
        <w:spacing w:line="500" w:lineRule="exact"/>
        <w:ind w:firstLine="560" w:firstLineChars="200"/>
        <w:rPr>
          <w:rFonts w:hint="eastAsia" w:ascii="宋体" w:hAnsi="宋体" w:eastAsia="宋体" w:cs="宋体"/>
          <w:b w:val="0"/>
          <w:bCs/>
          <w:szCs w:val="28"/>
          <w:highlight w:val="none"/>
        </w:rPr>
      </w:pPr>
    </w:p>
    <w:p w14:paraId="4E2D05ED">
      <w:pPr>
        <w:tabs>
          <w:tab w:val="left" w:pos="6300"/>
        </w:tabs>
        <w:snapToGrid w:val="0"/>
        <w:spacing w:line="500" w:lineRule="exact"/>
        <w:ind w:firstLine="560" w:firstLineChars="200"/>
        <w:rPr>
          <w:rFonts w:hint="eastAsia" w:ascii="宋体" w:hAnsi="宋体" w:eastAsia="宋体" w:cs="宋体"/>
          <w:b w:val="0"/>
          <w:bCs/>
          <w:szCs w:val="28"/>
          <w:highlight w:val="none"/>
        </w:rPr>
      </w:pPr>
      <w:r>
        <w:rPr>
          <w:rFonts w:hint="eastAsia" w:ascii="宋体" w:hAnsi="宋体" w:eastAsia="宋体" w:cs="宋体"/>
          <w:b w:val="0"/>
          <w:bCs/>
          <w:szCs w:val="28"/>
          <w:highlight w:val="none"/>
        </w:rPr>
        <w:t>致</w:t>
      </w:r>
      <w:r>
        <w:rPr>
          <w:rFonts w:hint="eastAsia" w:ascii="宋体" w:hAnsi="宋体" w:eastAsia="宋体" w:cs="宋体"/>
          <w:b w:val="0"/>
          <w:bCs/>
          <w:szCs w:val="28"/>
          <w:highlight w:val="none"/>
          <w:u w:val="single"/>
        </w:rPr>
        <w:t xml:space="preserve">                   </w:t>
      </w:r>
      <w:r>
        <w:rPr>
          <w:rFonts w:hint="eastAsia" w:ascii="宋体" w:hAnsi="宋体" w:eastAsia="宋体" w:cs="宋体"/>
          <w:b w:val="0"/>
          <w:bCs/>
          <w:szCs w:val="28"/>
          <w:highlight w:val="none"/>
        </w:rPr>
        <w:t>（采购代理机构名称）：</w:t>
      </w:r>
    </w:p>
    <w:p w14:paraId="28C31EBE">
      <w:pPr>
        <w:tabs>
          <w:tab w:val="left" w:pos="6300"/>
        </w:tabs>
        <w:snapToGrid w:val="0"/>
        <w:spacing w:line="500" w:lineRule="exact"/>
        <w:ind w:firstLine="560" w:firstLineChars="200"/>
        <w:rPr>
          <w:rFonts w:hint="eastAsia" w:ascii="宋体" w:hAnsi="宋体" w:eastAsia="宋体" w:cs="宋体"/>
          <w:b w:val="0"/>
          <w:bCs/>
          <w:szCs w:val="28"/>
          <w:highlight w:val="none"/>
        </w:rPr>
      </w:pPr>
      <w:r>
        <w:rPr>
          <w:rFonts w:hint="eastAsia" w:ascii="宋体" w:hAnsi="宋体" w:eastAsia="宋体" w:cs="宋体"/>
          <w:b w:val="0"/>
          <w:bCs/>
          <w:szCs w:val="28"/>
          <w:highlight w:val="none"/>
        </w:rPr>
        <w:t xml:space="preserve"> </w:t>
      </w:r>
      <w:r>
        <w:rPr>
          <w:rFonts w:hint="eastAsia" w:ascii="宋体" w:hAnsi="宋体" w:eastAsia="宋体" w:cs="宋体"/>
          <w:b w:val="0"/>
          <w:bCs/>
          <w:szCs w:val="28"/>
          <w:highlight w:val="none"/>
          <w:u w:val="single"/>
        </w:rPr>
        <w:t xml:space="preserve">                     </w:t>
      </w:r>
      <w:r>
        <w:rPr>
          <w:rFonts w:hint="eastAsia" w:ascii="宋体" w:hAnsi="宋体" w:eastAsia="宋体" w:cs="宋体"/>
          <w:b w:val="0"/>
          <w:bCs/>
          <w:szCs w:val="28"/>
          <w:highlight w:val="none"/>
        </w:rPr>
        <w:t>（供应商名称）郑重承诺：</w:t>
      </w:r>
    </w:p>
    <w:p w14:paraId="10B07DED">
      <w:pPr>
        <w:tabs>
          <w:tab w:val="left" w:pos="6300"/>
        </w:tabs>
        <w:snapToGrid w:val="0"/>
        <w:spacing w:line="500" w:lineRule="exact"/>
        <w:ind w:firstLine="560" w:firstLineChars="200"/>
        <w:rPr>
          <w:rFonts w:hint="eastAsia" w:ascii="宋体" w:hAnsi="宋体" w:eastAsia="宋体" w:cs="宋体"/>
          <w:b w:val="0"/>
          <w:bCs/>
          <w:szCs w:val="28"/>
          <w:highlight w:val="none"/>
        </w:rPr>
      </w:pPr>
      <w:r>
        <w:rPr>
          <w:rFonts w:hint="eastAsia" w:ascii="宋体" w:hAnsi="宋体" w:eastAsia="宋体" w:cs="宋体"/>
          <w:b w:val="0"/>
          <w:bCs/>
          <w:szCs w:val="28"/>
          <w:highlight w:val="none"/>
        </w:rPr>
        <w:t>1.我方具有良好的商业信誉和健全的财务会计制度，具有履行合同所必需的设备和专业技术能力，具</w:t>
      </w:r>
      <w:r>
        <w:rPr>
          <w:rFonts w:hint="eastAsia" w:ascii="宋体" w:hAnsi="宋体" w:eastAsia="宋体" w:cs="宋体"/>
          <w:b w:val="0"/>
          <w:bCs/>
          <w:szCs w:val="28"/>
          <w:highlight w:val="none"/>
          <w:lang w:val="zh-CN"/>
        </w:rPr>
        <w:t>有依法缴纳税收和社会保障金的良好记录</w:t>
      </w:r>
      <w:r>
        <w:rPr>
          <w:rFonts w:hint="eastAsia" w:ascii="宋体" w:hAnsi="宋体" w:eastAsia="宋体" w:cs="宋体"/>
          <w:b w:val="0"/>
          <w:bCs/>
          <w:szCs w:val="28"/>
          <w:highlight w:val="none"/>
        </w:rPr>
        <w:t>，参加本项目采购活动前三年内无重大违法活动记录。</w:t>
      </w:r>
    </w:p>
    <w:p w14:paraId="3FF90E78">
      <w:pPr>
        <w:tabs>
          <w:tab w:val="left" w:pos="6300"/>
        </w:tabs>
        <w:snapToGrid w:val="0"/>
        <w:spacing w:line="500" w:lineRule="exact"/>
        <w:ind w:firstLine="560" w:firstLineChars="200"/>
        <w:rPr>
          <w:rFonts w:hint="eastAsia" w:ascii="宋体" w:hAnsi="宋体" w:eastAsia="宋体" w:cs="宋体"/>
          <w:b w:val="0"/>
          <w:bCs/>
          <w:szCs w:val="28"/>
          <w:highlight w:val="none"/>
        </w:rPr>
      </w:pPr>
      <w:r>
        <w:rPr>
          <w:rFonts w:hint="eastAsia" w:ascii="宋体" w:hAnsi="宋体" w:eastAsia="宋体" w:cs="宋体"/>
          <w:b w:val="0"/>
          <w:bCs/>
          <w:szCs w:val="28"/>
          <w:highlight w:val="none"/>
        </w:rPr>
        <w:t>2.我方未列入在信用中国网站（www.creditchina.gov.cn）“失信被执行人”、“重大税收违法案件当事人名单”中，也未列入中国政府采购网（www.ccgp.gov.cn）“政府采购严重违法失信行为记录名单”中。</w:t>
      </w:r>
    </w:p>
    <w:p w14:paraId="5019AEFC">
      <w:pPr>
        <w:tabs>
          <w:tab w:val="left" w:pos="6300"/>
        </w:tabs>
        <w:snapToGrid w:val="0"/>
        <w:spacing w:line="500" w:lineRule="exact"/>
        <w:ind w:firstLine="560" w:firstLineChars="200"/>
        <w:rPr>
          <w:rFonts w:hint="eastAsia" w:ascii="宋体" w:hAnsi="宋体" w:eastAsia="宋体" w:cs="宋体"/>
          <w:b w:val="0"/>
          <w:bCs/>
          <w:szCs w:val="28"/>
          <w:highlight w:val="none"/>
        </w:rPr>
      </w:pPr>
      <w:r>
        <w:rPr>
          <w:rFonts w:hint="eastAsia" w:ascii="宋体" w:hAnsi="宋体" w:eastAsia="宋体" w:cs="宋体"/>
          <w:b w:val="0"/>
          <w:bCs/>
          <w:szCs w:val="28"/>
          <w:highlight w:val="none"/>
        </w:rPr>
        <w:t>3.我方在采购项目评审（评标）环节结束后，随时接受采购人、采购代理机构的检查验证，配合提供相关证明材料，证明符合</w:t>
      </w:r>
      <w:r>
        <w:rPr>
          <w:rFonts w:hint="eastAsia" w:ascii="宋体" w:hAnsi="宋体" w:eastAsia="宋体" w:cs="宋体"/>
          <w:b w:val="0"/>
          <w:bCs/>
          <w:szCs w:val="28"/>
          <w:highlight w:val="none"/>
          <w:lang w:eastAsia="zh-CN"/>
        </w:rPr>
        <w:t>竞选</w:t>
      </w:r>
      <w:r>
        <w:rPr>
          <w:rFonts w:hint="eastAsia" w:ascii="宋体" w:hAnsi="宋体" w:eastAsia="宋体" w:cs="宋体"/>
          <w:b w:val="0"/>
          <w:bCs/>
          <w:szCs w:val="28"/>
          <w:highlight w:val="none"/>
        </w:rPr>
        <w:t>文件规定的供应商基本资格条件。</w:t>
      </w:r>
    </w:p>
    <w:p w14:paraId="2318FEAB">
      <w:pPr>
        <w:tabs>
          <w:tab w:val="left" w:pos="6300"/>
        </w:tabs>
        <w:snapToGrid w:val="0"/>
        <w:spacing w:line="500" w:lineRule="exact"/>
        <w:ind w:firstLine="560" w:firstLineChars="200"/>
        <w:rPr>
          <w:rFonts w:hint="eastAsia" w:ascii="宋体" w:hAnsi="宋体" w:eastAsia="宋体" w:cs="宋体"/>
          <w:b w:val="0"/>
          <w:bCs/>
          <w:szCs w:val="28"/>
          <w:highlight w:val="none"/>
        </w:rPr>
      </w:pPr>
      <w:r>
        <w:rPr>
          <w:rFonts w:hint="eastAsia" w:ascii="宋体" w:hAnsi="宋体" w:eastAsia="宋体" w:cs="宋体"/>
          <w:b w:val="0"/>
          <w:bCs/>
          <w:szCs w:val="28"/>
          <w:highlight w:val="none"/>
        </w:rPr>
        <w:t>4.我方完全满足法律、行政法规规定的其他条件，不存在法律、行政法规规定的其他违法违规情形。</w:t>
      </w:r>
    </w:p>
    <w:p w14:paraId="397F2EF2">
      <w:pPr>
        <w:tabs>
          <w:tab w:val="left" w:pos="6300"/>
        </w:tabs>
        <w:snapToGrid w:val="0"/>
        <w:spacing w:line="500" w:lineRule="exact"/>
        <w:ind w:firstLine="560" w:firstLineChars="200"/>
        <w:rPr>
          <w:rFonts w:hint="eastAsia" w:ascii="宋体" w:hAnsi="宋体" w:eastAsia="宋体" w:cs="宋体"/>
          <w:b w:val="0"/>
          <w:bCs/>
          <w:szCs w:val="28"/>
          <w:highlight w:val="none"/>
        </w:rPr>
      </w:pPr>
      <w:r>
        <w:rPr>
          <w:rFonts w:hint="eastAsia" w:ascii="宋体" w:hAnsi="宋体" w:eastAsia="宋体" w:cs="宋体"/>
          <w:b w:val="0"/>
          <w:bCs/>
          <w:szCs w:val="28"/>
          <w:highlight w:val="none"/>
        </w:rPr>
        <w:t>我方对以上承诺负全部法律责任。</w:t>
      </w:r>
    </w:p>
    <w:p w14:paraId="5ECEED2D">
      <w:pPr>
        <w:tabs>
          <w:tab w:val="left" w:pos="6300"/>
        </w:tabs>
        <w:snapToGrid w:val="0"/>
        <w:spacing w:line="500" w:lineRule="exact"/>
        <w:ind w:firstLine="560" w:firstLineChars="200"/>
        <w:rPr>
          <w:rFonts w:hint="eastAsia" w:ascii="宋体" w:hAnsi="宋体" w:eastAsia="宋体" w:cs="宋体"/>
          <w:b w:val="0"/>
          <w:bCs/>
          <w:szCs w:val="28"/>
          <w:highlight w:val="none"/>
        </w:rPr>
      </w:pPr>
      <w:r>
        <w:rPr>
          <w:rFonts w:hint="eastAsia" w:ascii="宋体" w:hAnsi="宋体" w:eastAsia="宋体" w:cs="宋体"/>
          <w:b w:val="0"/>
          <w:bCs/>
          <w:szCs w:val="28"/>
          <w:highlight w:val="none"/>
        </w:rPr>
        <w:t>特此承诺。</w:t>
      </w:r>
    </w:p>
    <w:p w14:paraId="5DE0967F">
      <w:pPr>
        <w:tabs>
          <w:tab w:val="left" w:pos="6300"/>
        </w:tabs>
        <w:snapToGrid w:val="0"/>
        <w:spacing w:line="500" w:lineRule="exact"/>
        <w:ind w:firstLine="560" w:firstLineChars="200"/>
        <w:rPr>
          <w:rFonts w:hint="eastAsia" w:ascii="宋体" w:hAnsi="宋体" w:eastAsia="宋体" w:cs="宋体"/>
          <w:b w:val="0"/>
          <w:bCs/>
          <w:szCs w:val="28"/>
          <w:highlight w:val="none"/>
        </w:rPr>
      </w:pPr>
    </w:p>
    <w:p w14:paraId="3DF6005A">
      <w:pPr>
        <w:tabs>
          <w:tab w:val="left" w:pos="6300"/>
        </w:tabs>
        <w:snapToGrid w:val="0"/>
        <w:spacing w:line="500" w:lineRule="exact"/>
        <w:ind w:firstLine="6160" w:firstLineChars="2200"/>
        <w:rPr>
          <w:rFonts w:hint="eastAsia" w:ascii="宋体" w:hAnsi="宋体" w:eastAsia="宋体" w:cs="宋体"/>
          <w:b w:val="0"/>
          <w:bCs/>
          <w:szCs w:val="28"/>
          <w:highlight w:val="none"/>
        </w:rPr>
      </w:pPr>
      <w:r>
        <w:rPr>
          <w:rFonts w:hint="eastAsia" w:ascii="宋体" w:hAnsi="宋体" w:eastAsia="宋体" w:cs="宋体"/>
          <w:b w:val="0"/>
          <w:bCs/>
          <w:szCs w:val="28"/>
          <w:highlight w:val="none"/>
        </w:rPr>
        <w:t>（供应商公章）</w:t>
      </w:r>
    </w:p>
    <w:p w14:paraId="2C3DB4F2">
      <w:pPr>
        <w:tabs>
          <w:tab w:val="left" w:pos="6300"/>
        </w:tabs>
        <w:snapToGrid w:val="0"/>
        <w:spacing w:line="500" w:lineRule="exact"/>
        <w:ind w:firstLine="6440" w:firstLineChars="2300"/>
        <w:rPr>
          <w:rFonts w:hint="eastAsia" w:ascii="宋体" w:hAnsi="宋体" w:eastAsia="宋体" w:cs="宋体"/>
          <w:b w:val="0"/>
          <w:bCs/>
          <w:szCs w:val="28"/>
          <w:highlight w:val="none"/>
        </w:rPr>
      </w:pPr>
      <w:r>
        <w:rPr>
          <w:rFonts w:hint="eastAsia" w:ascii="宋体" w:hAnsi="宋体" w:eastAsia="宋体" w:cs="宋体"/>
          <w:b w:val="0"/>
          <w:bCs/>
          <w:szCs w:val="28"/>
          <w:highlight w:val="none"/>
        </w:rPr>
        <w:t>年   月   日</w:t>
      </w:r>
    </w:p>
    <w:p w14:paraId="2A140CE9">
      <w:pPr>
        <w:tabs>
          <w:tab w:val="left" w:pos="6300"/>
        </w:tabs>
        <w:snapToGrid w:val="0"/>
        <w:spacing w:line="500" w:lineRule="exact"/>
        <w:ind w:firstLine="560" w:firstLineChars="200"/>
        <w:rPr>
          <w:rFonts w:hint="eastAsia" w:ascii="宋体" w:hAnsi="宋体" w:eastAsia="宋体" w:cs="宋体"/>
          <w:b w:val="0"/>
          <w:bCs/>
          <w:szCs w:val="28"/>
          <w:highlight w:val="none"/>
        </w:rPr>
      </w:pPr>
    </w:p>
    <w:p w14:paraId="4AB08FC5">
      <w:pPr>
        <w:tabs>
          <w:tab w:val="left" w:pos="6300"/>
        </w:tabs>
        <w:snapToGrid w:val="0"/>
        <w:spacing w:line="500" w:lineRule="exact"/>
        <w:ind w:firstLine="560" w:firstLineChars="200"/>
        <w:rPr>
          <w:rFonts w:hint="eastAsia" w:ascii="宋体" w:hAnsi="宋体" w:eastAsia="宋体" w:cs="宋体"/>
          <w:b w:val="0"/>
          <w:bCs/>
          <w:szCs w:val="28"/>
          <w:highlight w:val="none"/>
        </w:rPr>
        <w:sectPr>
          <w:pgSz w:w="11906" w:h="16838"/>
          <w:pgMar w:top="1440" w:right="1800" w:bottom="1440" w:left="1800" w:header="851" w:footer="992" w:gutter="0"/>
          <w:pgNumType w:fmt="decimal"/>
          <w:cols w:space="720" w:num="1"/>
          <w:docGrid w:type="lines" w:linePitch="312" w:charSpace="0"/>
        </w:sectPr>
      </w:pPr>
    </w:p>
    <w:p w14:paraId="47AA1C5E">
      <w:pPr>
        <w:snapToGrid w:val="0"/>
        <w:spacing w:line="400" w:lineRule="exact"/>
        <w:ind w:firstLine="560" w:firstLineChars="200"/>
        <w:rPr>
          <w:rFonts w:hint="eastAsia" w:ascii="宋体" w:hAnsi="宋体" w:eastAsia="宋体" w:cs="宋体"/>
          <w:b w:val="0"/>
          <w:bCs/>
          <w:szCs w:val="28"/>
          <w:highlight w:val="none"/>
        </w:rPr>
      </w:pPr>
      <w:r>
        <w:rPr>
          <w:rFonts w:hint="eastAsia" w:ascii="宋体" w:hAnsi="宋体" w:eastAsia="宋体" w:cs="宋体"/>
          <w:b w:val="0"/>
          <w:bCs/>
          <w:szCs w:val="28"/>
          <w:highlight w:val="none"/>
        </w:rPr>
        <w:t>（五）特定资格条件证书或证明文件</w:t>
      </w:r>
    </w:p>
    <w:p w14:paraId="3846EC71">
      <w:pPr>
        <w:snapToGrid w:val="0"/>
        <w:spacing w:line="400" w:lineRule="exact"/>
        <w:ind w:firstLine="560" w:firstLineChars="200"/>
        <w:outlineLvl w:val="9"/>
        <w:rPr>
          <w:rFonts w:hint="eastAsia" w:ascii="宋体" w:hAnsi="宋体" w:eastAsia="宋体" w:cs="宋体"/>
          <w:b w:val="0"/>
          <w:bCs/>
          <w:szCs w:val="28"/>
          <w:highlight w:val="none"/>
        </w:rPr>
      </w:pPr>
    </w:p>
    <w:p w14:paraId="41956714">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bookmarkStart w:id="270" w:name="_Toc5426"/>
      <w:bookmarkStart w:id="271" w:name="_Toc104655802"/>
      <w:bookmarkStart w:id="272" w:name="_Toc24534866"/>
      <w:bookmarkStart w:id="273" w:name="_Toc6291"/>
      <w:bookmarkStart w:id="274" w:name="_Toc19232"/>
    </w:p>
    <w:p w14:paraId="5008F07E">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1B9C10AA">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54D215A1">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082AE012">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11E3C92C">
      <w:pPr>
        <w:outlineLvl w:val="9"/>
        <w:rPr>
          <w:rFonts w:hint="eastAsia" w:ascii="宋体" w:hAnsi="宋体" w:eastAsia="宋体" w:cs="宋体"/>
          <w:b w:val="0"/>
          <w:bCs/>
          <w:sz w:val="32"/>
          <w:szCs w:val="21"/>
          <w:highlight w:val="none"/>
        </w:rPr>
      </w:pPr>
    </w:p>
    <w:p w14:paraId="1B676A14">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7BF5F431">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4BBEC1E4">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05F227DF">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3FDC8E1E">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7892651F">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64448B4B">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4183204B">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02119E6B">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2CA0E135">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52C63DC1">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1F3384C1">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68743E4C">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41548875">
      <w:pPr>
        <w:adjustRightInd w:val="0"/>
        <w:snapToGrid w:val="0"/>
        <w:spacing w:before="0" w:after="0" w:line="400" w:lineRule="exact"/>
        <w:outlineLvl w:val="9"/>
        <w:rPr>
          <w:rFonts w:hint="eastAsia" w:ascii="宋体" w:hAnsi="宋体" w:eastAsia="宋体" w:cs="宋体"/>
          <w:b w:val="0"/>
          <w:bCs/>
          <w:sz w:val="28"/>
          <w:szCs w:val="28"/>
          <w:highlight w:val="none"/>
        </w:rPr>
      </w:pPr>
    </w:p>
    <w:p w14:paraId="4E9E9797">
      <w:pPr>
        <w:outlineLvl w:val="9"/>
        <w:rPr>
          <w:rFonts w:hint="eastAsia" w:ascii="宋体" w:hAnsi="宋体" w:eastAsia="宋体" w:cs="宋体"/>
          <w:b w:val="0"/>
          <w:bCs/>
          <w:sz w:val="32"/>
          <w:szCs w:val="21"/>
          <w:highlight w:val="none"/>
        </w:rPr>
      </w:pPr>
    </w:p>
    <w:p w14:paraId="5F7AAE0B">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1681F95C">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5231BC64">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0563E2B7">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545AB611">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25AE9AD6">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765FF20A">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p w14:paraId="0B708E4E">
      <w:pPr>
        <w:adjustRightInd w:val="0"/>
        <w:snapToGrid w:val="0"/>
        <w:spacing w:before="0" w:after="0" w:line="400" w:lineRule="exact"/>
        <w:outlineLvl w:val="9"/>
        <w:rPr>
          <w:rFonts w:hint="eastAsia" w:ascii="宋体" w:hAnsi="宋体" w:eastAsia="宋体" w:cs="宋体"/>
          <w:b w:val="0"/>
          <w:bCs/>
          <w:sz w:val="28"/>
          <w:szCs w:val="28"/>
          <w:highlight w:val="none"/>
        </w:rPr>
      </w:pPr>
    </w:p>
    <w:p w14:paraId="3579C70B">
      <w:pPr>
        <w:outlineLvl w:val="9"/>
        <w:rPr>
          <w:rFonts w:hint="eastAsia" w:ascii="宋体" w:hAnsi="宋体" w:eastAsia="宋体" w:cs="宋体"/>
          <w:b w:val="0"/>
          <w:bCs/>
          <w:sz w:val="32"/>
          <w:szCs w:val="21"/>
          <w:highlight w:val="none"/>
        </w:rPr>
      </w:pPr>
    </w:p>
    <w:p w14:paraId="6BA237ED">
      <w:pPr>
        <w:adjustRightInd w:val="0"/>
        <w:snapToGrid w:val="0"/>
        <w:spacing w:before="0" w:after="0" w:line="400" w:lineRule="exact"/>
        <w:ind w:firstLine="560" w:firstLineChars="200"/>
        <w:outlineLvl w:val="9"/>
        <w:rPr>
          <w:rFonts w:hint="eastAsia" w:ascii="宋体" w:hAnsi="宋体" w:eastAsia="宋体" w:cs="宋体"/>
          <w:b w:val="0"/>
          <w:bCs/>
          <w:sz w:val="28"/>
          <w:szCs w:val="28"/>
          <w:highlight w:val="none"/>
        </w:rPr>
      </w:pPr>
    </w:p>
    <w:bookmarkEnd w:id="270"/>
    <w:bookmarkEnd w:id="271"/>
    <w:bookmarkEnd w:id="272"/>
    <w:bookmarkEnd w:id="273"/>
    <w:bookmarkEnd w:id="274"/>
    <w:p w14:paraId="70AFE5EA">
      <w:pPr>
        <w:tabs>
          <w:tab w:val="left" w:pos="6300"/>
        </w:tabs>
        <w:snapToGrid w:val="0"/>
        <w:spacing w:line="500" w:lineRule="exact"/>
        <w:jc w:val="left"/>
        <w:outlineLvl w:val="9"/>
        <w:rPr>
          <w:rFonts w:hint="eastAsia" w:ascii="宋体" w:hAnsi="宋体" w:eastAsia="宋体" w:cs="宋体"/>
          <w:b w:val="0"/>
          <w:bCs/>
          <w:szCs w:val="28"/>
          <w:highlight w:val="none"/>
        </w:rPr>
      </w:pPr>
    </w:p>
    <w:p w14:paraId="1DBFA3E8">
      <w:pPr>
        <w:pStyle w:val="15"/>
        <w:outlineLvl w:val="9"/>
        <w:rPr>
          <w:rFonts w:hint="eastAsia" w:ascii="宋体" w:hAnsi="宋体" w:eastAsia="宋体" w:cs="宋体"/>
          <w:b w:val="0"/>
          <w:bCs/>
          <w:sz w:val="20"/>
          <w:szCs w:val="21"/>
          <w:highlight w:val="none"/>
        </w:rPr>
      </w:pPr>
    </w:p>
    <w:p w14:paraId="6A88925E">
      <w:pPr>
        <w:pStyle w:val="4"/>
        <w:adjustRightInd w:val="0"/>
        <w:snapToGrid w:val="0"/>
        <w:spacing w:before="0" w:after="0" w:line="400" w:lineRule="exact"/>
        <w:ind w:firstLine="562" w:firstLineChars="200"/>
        <w:outlineLvl w:val="1"/>
        <w:rPr>
          <w:rFonts w:hint="eastAsia" w:ascii="宋体" w:hAnsi="宋体" w:eastAsia="宋体" w:cs="宋体"/>
          <w:b/>
          <w:bCs w:val="0"/>
          <w:sz w:val="28"/>
          <w:szCs w:val="28"/>
          <w:highlight w:val="none"/>
        </w:rPr>
      </w:pPr>
      <w:bookmarkStart w:id="275" w:name="_Toc28847"/>
      <w:bookmarkStart w:id="276" w:name="_Toc27440"/>
      <w:bookmarkStart w:id="277" w:name="_Toc28623"/>
      <w:bookmarkStart w:id="278" w:name="_Toc25942"/>
      <w:bookmarkStart w:id="279" w:name="_Toc6460"/>
      <w:r>
        <w:rPr>
          <w:rFonts w:hint="eastAsia" w:ascii="宋体" w:hAnsi="宋体" w:eastAsia="宋体" w:cs="宋体"/>
          <w:b/>
          <w:bCs w:val="0"/>
          <w:sz w:val="28"/>
          <w:szCs w:val="28"/>
          <w:highlight w:val="none"/>
        </w:rPr>
        <w:t>五、其他应提供的资料</w:t>
      </w:r>
      <w:bookmarkEnd w:id="275"/>
      <w:bookmarkEnd w:id="276"/>
      <w:bookmarkEnd w:id="277"/>
      <w:bookmarkEnd w:id="278"/>
      <w:bookmarkEnd w:id="279"/>
    </w:p>
    <w:p w14:paraId="341736AD">
      <w:pPr>
        <w:pageBreakBefore w:val="0"/>
        <w:kinsoku/>
        <w:wordWrap/>
        <w:topLinePunct w:val="0"/>
        <w:bidi w:val="0"/>
        <w:spacing w:line="360" w:lineRule="auto"/>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rPr>
        <w:t>（一）中小企业声明函、监狱企业证明文件、残疾人福利性单位声明函</w:t>
      </w:r>
    </w:p>
    <w:p w14:paraId="36ECB905">
      <w:pPr>
        <w:widowControl/>
        <w:autoSpaceDE w:val="0"/>
        <w:spacing w:line="360" w:lineRule="auto"/>
        <w:ind w:firstLine="480" w:firstLineChars="200"/>
        <w:jc w:val="left"/>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lang w:val="en-US" w:eastAsia="zh-CN"/>
        </w:rPr>
        <w:t>1.</w:t>
      </w:r>
      <w:r>
        <w:rPr>
          <w:rFonts w:hint="eastAsia" w:ascii="宋体" w:hAnsi="宋体" w:eastAsia="宋体" w:cs="宋体"/>
          <w:b w:val="0"/>
          <w:bCs/>
          <w:color w:val="000000"/>
          <w:kern w:val="0"/>
          <w:sz w:val="24"/>
          <w:szCs w:val="24"/>
          <w:highlight w:val="none"/>
        </w:rPr>
        <w:t>中小企业声明函</w:t>
      </w:r>
    </w:p>
    <w:p w14:paraId="3A3CE7EA">
      <w:pPr>
        <w:widowControl/>
        <w:autoSpaceDE w:val="0"/>
        <w:spacing w:line="360" w:lineRule="auto"/>
        <w:jc w:val="center"/>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kern w:val="0"/>
          <w:sz w:val="24"/>
          <w:szCs w:val="24"/>
          <w:highlight w:val="none"/>
        </w:rPr>
        <w:t>中小企业声明函</w:t>
      </w:r>
    </w:p>
    <w:p w14:paraId="07F5732A">
      <w:pPr>
        <w:widowControl/>
        <w:autoSpaceDE w:val="0"/>
        <w:spacing w:line="360" w:lineRule="auto"/>
        <w:ind w:firstLine="480" w:firstLineChars="200"/>
        <w:jc w:val="left"/>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本公司（联合体）郑重声明，根据《政府采购促进中小企业发展管理办法》（财库﹝2020﹞4 6号）的规定，本公司（联合体）参加(单位名称)采购活动，服务全部由符合政策要求的中小企业承接。相关企业（含联合体中的中小企业、签订分包意向协议的中小企业）的具体情况如下：</w:t>
      </w:r>
    </w:p>
    <w:p w14:paraId="7A81D103">
      <w:pPr>
        <w:spacing w:line="400" w:lineRule="exact"/>
        <w:ind w:firstLine="480" w:firstLineChars="200"/>
        <w:rPr>
          <w:rFonts w:hint="eastAsia" w:ascii="宋体" w:hAnsi="宋体" w:eastAsia="宋体" w:cs="宋体"/>
          <w:b w:val="0"/>
          <w:bCs/>
          <w:color w:val="000000"/>
          <w:sz w:val="24"/>
          <w:szCs w:val="24"/>
          <w:highlight w:val="none"/>
          <w:u w:val="single" w:color="000000"/>
        </w:rPr>
      </w:pPr>
      <w:r>
        <w:rPr>
          <w:rFonts w:hint="eastAsia" w:ascii="宋体" w:hAnsi="宋体" w:eastAsia="宋体" w:cs="宋体"/>
          <w:b w:val="0"/>
          <w:bCs/>
          <w:color w:val="000000"/>
          <w:sz w:val="24"/>
          <w:szCs w:val="24"/>
          <w:highlight w:val="none"/>
        </w:rPr>
        <w:t xml:space="preserve">1. </w:t>
      </w:r>
      <w:r>
        <w:rPr>
          <w:rFonts w:hint="eastAsia" w:ascii="宋体" w:hAnsi="宋体" w:eastAsia="宋体" w:cs="宋体"/>
          <w:b w:val="0"/>
          <w:bCs/>
          <w:color w:val="000000"/>
          <w:sz w:val="24"/>
          <w:szCs w:val="24"/>
          <w:highlight w:val="none"/>
          <w:u w:val="single"/>
        </w:rPr>
        <w:t>（标的名称）</w:t>
      </w:r>
      <w:r>
        <w:rPr>
          <w:rFonts w:hint="eastAsia" w:ascii="宋体" w:hAnsi="宋体" w:eastAsia="宋体" w:cs="宋体"/>
          <w:b w:val="0"/>
          <w:bCs/>
          <w:color w:val="000000"/>
          <w:sz w:val="24"/>
          <w:szCs w:val="24"/>
          <w:highlight w:val="none"/>
        </w:rPr>
        <w:t>，属于</w:t>
      </w:r>
      <w:r>
        <w:rPr>
          <w:rFonts w:hint="eastAsia" w:ascii="宋体" w:hAnsi="宋体" w:eastAsia="宋体" w:cs="宋体"/>
          <w:b w:val="0"/>
          <w:bCs/>
          <w:color w:val="000000"/>
          <w:sz w:val="24"/>
          <w:szCs w:val="24"/>
          <w:highlight w:val="none"/>
          <w:u w:val="single"/>
        </w:rPr>
        <w:t>（采购文件中明确的所属行业）</w:t>
      </w:r>
      <w:r>
        <w:rPr>
          <w:rFonts w:hint="eastAsia" w:ascii="宋体" w:hAnsi="宋体" w:eastAsia="宋体" w:cs="宋体"/>
          <w:b w:val="0"/>
          <w:bCs/>
          <w:color w:val="000000"/>
          <w:sz w:val="24"/>
          <w:szCs w:val="24"/>
          <w:highlight w:val="none"/>
        </w:rPr>
        <w:t>；承接企业为</w:t>
      </w:r>
      <w:r>
        <w:rPr>
          <w:rFonts w:hint="eastAsia" w:ascii="宋体" w:hAnsi="宋体" w:eastAsia="宋体" w:cs="宋体"/>
          <w:b w:val="0"/>
          <w:bCs/>
          <w:color w:val="000000"/>
          <w:sz w:val="24"/>
          <w:szCs w:val="24"/>
          <w:highlight w:val="none"/>
          <w:u w:val="single" w:color="000000"/>
        </w:rPr>
        <w:t>(企业名称)</w:t>
      </w:r>
      <w:r>
        <w:rPr>
          <w:rFonts w:hint="eastAsia" w:ascii="宋体" w:hAnsi="宋体" w:eastAsia="宋体" w:cs="宋体"/>
          <w:b w:val="0"/>
          <w:bCs/>
          <w:color w:val="000000"/>
          <w:sz w:val="24"/>
          <w:szCs w:val="24"/>
          <w:highlight w:val="none"/>
        </w:rPr>
        <w:t>，从业人员</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人，营业收入为</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万元，资产总额为</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万元'，属于</w:t>
      </w:r>
      <w:r>
        <w:rPr>
          <w:rFonts w:hint="eastAsia" w:ascii="宋体" w:hAnsi="宋体" w:eastAsia="宋体" w:cs="宋体"/>
          <w:b w:val="0"/>
          <w:bCs/>
          <w:color w:val="000000"/>
          <w:sz w:val="24"/>
          <w:szCs w:val="24"/>
          <w:highlight w:val="none"/>
          <w:u w:val="single" w:color="000000"/>
        </w:rPr>
        <w:t>（中型企业、小型企业、微型企业）。</w:t>
      </w:r>
    </w:p>
    <w:p w14:paraId="30A0AFEC">
      <w:pPr>
        <w:spacing w:line="400" w:lineRule="exact"/>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为本标的提供的服务人员</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人，其中与本企业签订劳动合同</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人，其他人员</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人。有其他人员的不符合中小企业扶持政策;</w:t>
      </w:r>
    </w:p>
    <w:p w14:paraId="25FE9B9E">
      <w:pPr>
        <w:spacing w:line="400" w:lineRule="exact"/>
        <w:ind w:firstLine="480" w:firstLineChars="200"/>
        <w:rPr>
          <w:rFonts w:hint="eastAsia" w:ascii="宋体" w:hAnsi="宋体" w:eastAsia="宋体" w:cs="宋体"/>
          <w:b w:val="0"/>
          <w:bCs/>
          <w:color w:val="000000"/>
          <w:sz w:val="24"/>
          <w:szCs w:val="24"/>
          <w:highlight w:val="none"/>
          <w:u w:val="single" w:color="000000"/>
        </w:rPr>
      </w:pPr>
      <w:r>
        <w:rPr>
          <w:rFonts w:hint="eastAsia" w:ascii="宋体" w:hAnsi="宋体" w:eastAsia="宋体" w:cs="宋体"/>
          <w:b w:val="0"/>
          <w:bCs/>
          <w:color w:val="000000"/>
          <w:sz w:val="24"/>
          <w:szCs w:val="24"/>
          <w:highlight w:val="none"/>
        </w:rPr>
        <w:t xml:space="preserve">2. </w:t>
      </w:r>
      <w:r>
        <w:rPr>
          <w:rFonts w:hint="eastAsia" w:ascii="宋体" w:hAnsi="宋体" w:eastAsia="宋体" w:cs="宋体"/>
          <w:b w:val="0"/>
          <w:bCs/>
          <w:color w:val="000000"/>
          <w:sz w:val="24"/>
          <w:szCs w:val="24"/>
          <w:highlight w:val="none"/>
          <w:u w:val="single"/>
        </w:rPr>
        <w:t>（标的名称）</w:t>
      </w:r>
      <w:r>
        <w:rPr>
          <w:rFonts w:hint="eastAsia" w:ascii="宋体" w:hAnsi="宋体" w:eastAsia="宋体" w:cs="宋体"/>
          <w:b w:val="0"/>
          <w:bCs/>
          <w:color w:val="000000"/>
          <w:sz w:val="24"/>
          <w:szCs w:val="24"/>
          <w:highlight w:val="none"/>
        </w:rPr>
        <w:t>，属于</w:t>
      </w:r>
      <w:r>
        <w:rPr>
          <w:rFonts w:hint="eastAsia" w:ascii="宋体" w:hAnsi="宋体" w:eastAsia="宋体" w:cs="宋体"/>
          <w:b w:val="0"/>
          <w:bCs/>
          <w:color w:val="000000"/>
          <w:sz w:val="24"/>
          <w:szCs w:val="24"/>
          <w:highlight w:val="none"/>
          <w:u w:val="single"/>
        </w:rPr>
        <w:t>（采购文件中明确的所属行业）</w:t>
      </w:r>
      <w:r>
        <w:rPr>
          <w:rFonts w:hint="eastAsia" w:ascii="宋体" w:hAnsi="宋体" w:eastAsia="宋体" w:cs="宋体"/>
          <w:b w:val="0"/>
          <w:bCs/>
          <w:color w:val="000000"/>
          <w:sz w:val="24"/>
          <w:szCs w:val="24"/>
          <w:highlight w:val="none"/>
        </w:rPr>
        <w:t>；承接企业为</w:t>
      </w:r>
      <w:r>
        <w:rPr>
          <w:rFonts w:hint="eastAsia" w:ascii="宋体" w:hAnsi="宋体" w:eastAsia="宋体" w:cs="宋体"/>
          <w:b w:val="0"/>
          <w:bCs/>
          <w:color w:val="000000"/>
          <w:sz w:val="24"/>
          <w:szCs w:val="24"/>
          <w:highlight w:val="none"/>
          <w:u w:val="single"/>
        </w:rPr>
        <w:t>（企业名称）</w:t>
      </w:r>
      <w:r>
        <w:rPr>
          <w:rFonts w:hint="eastAsia" w:ascii="宋体" w:hAnsi="宋体" w:eastAsia="宋体" w:cs="宋体"/>
          <w:b w:val="0"/>
          <w:bCs/>
          <w:color w:val="000000"/>
          <w:sz w:val="24"/>
          <w:szCs w:val="24"/>
          <w:highlight w:val="none"/>
        </w:rPr>
        <w:t>，从业人员</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人，营业收入为</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万元，资产总额为</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 xml:space="preserve">万元，属于 </w:t>
      </w:r>
      <w:r>
        <w:rPr>
          <w:rFonts w:hint="eastAsia" w:ascii="宋体" w:hAnsi="宋体" w:eastAsia="宋体" w:cs="宋体"/>
          <w:b w:val="0"/>
          <w:bCs/>
          <w:color w:val="000000"/>
          <w:sz w:val="24"/>
          <w:szCs w:val="24"/>
          <w:highlight w:val="none"/>
          <w:u w:val="single" w:color="000000"/>
        </w:rPr>
        <w:t>（中型企业、小型企业、微型企业）。</w:t>
      </w:r>
    </w:p>
    <w:p w14:paraId="0E2F5496">
      <w:pPr>
        <w:spacing w:line="400" w:lineRule="exact"/>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为本标的提供的服务人员</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人，其中与本企业签订劳动合同</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人，其他人员</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人。有其他人员的不符合中小企业扶持政策;</w:t>
      </w:r>
    </w:p>
    <w:p w14:paraId="4C3F02E5">
      <w:pPr>
        <w:widowControl/>
        <w:autoSpaceDE w:val="0"/>
        <w:spacing w:line="360" w:lineRule="auto"/>
        <w:ind w:firstLine="480" w:firstLineChars="200"/>
        <w:jc w:val="left"/>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以上企业，不属于大企业的分支机构，不存在控股股东为大企业的情形，也不存在与大企业的负责人为同一人的情形。</w:t>
      </w:r>
    </w:p>
    <w:p w14:paraId="2B072D1C">
      <w:pPr>
        <w:widowControl/>
        <w:autoSpaceDE w:val="0"/>
        <w:spacing w:line="360" w:lineRule="auto"/>
        <w:ind w:firstLine="480" w:firstLineChars="200"/>
        <w:jc w:val="left"/>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本企业对上述声明内容的真实性负责。如有虚假，将依法承担相应责任。</w:t>
      </w:r>
    </w:p>
    <w:p w14:paraId="4D4EF940">
      <w:pPr>
        <w:widowControl/>
        <w:autoSpaceDE w:val="0"/>
        <w:spacing w:line="360" w:lineRule="auto"/>
        <w:jc w:val="left"/>
        <w:rPr>
          <w:rFonts w:hint="eastAsia" w:ascii="宋体" w:hAnsi="宋体" w:eastAsia="宋体" w:cs="宋体"/>
          <w:b w:val="0"/>
          <w:bCs/>
          <w:color w:val="000000"/>
          <w:kern w:val="0"/>
          <w:sz w:val="24"/>
          <w:szCs w:val="24"/>
          <w:highlight w:val="none"/>
        </w:rPr>
      </w:pPr>
    </w:p>
    <w:p w14:paraId="726FDF92">
      <w:pPr>
        <w:widowControl/>
        <w:autoSpaceDE w:val="0"/>
        <w:spacing w:line="360" w:lineRule="auto"/>
        <w:ind w:firstLine="480" w:firstLineChars="200"/>
        <w:jc w:val="left"/>
        <w:rPr>
          <w:rFonts w:hint="eastAsia" w:ascii="宋体" w:hAnsi="宋体" w:eastAsia="宋体" w:cs="宋体"/>
          <w:b w:val="0"/>
          <w:bCs/>
          <w:color w:val="000000"/>
          <w:kern w:val="0"/>
          <w:sz w:val="24"/>
          <w:szCs w:val="24"/>
          <w:highlight w:val="none"/>
        </w:rPr>
      </w:pPr>
    </w:p>
    <w:p w14:paraId="43586459">
      <w:pPr>
        <w:widowControl/>
        <w:autoSpaceDE w:val="0"/>
        <w:spacing w:line="360" w:lineRule="auto"/>
        <w:ind w:firstLine="4560" w:firstLineChars="1900"/>
        <w:jc w:val="left"/>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企业名称（盖章）：</w:t>
      </w:r>
    </w:p>
    <w:p w14:paraId="1135559F">
      <w:pPr>
        <w:widowControl/>
        <w:autoSpaceDE w:val="0"/>
        <w:spacing w:line="360" w:lineRule="auto"/>
        <w:ind w:firstLine="4560" w:firstLineChars="1900"/>
        <w:jc w:val="left"/>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日 期：</w:t>
      </w:r>
    </w:p>
    <w:p w14:paraId="2F3E5129">
      <w:pPr>
        <w:widowControl/>
        <w:autoSpaceDE w:val="0"/>
        <w:spacing w:line="360" w:lineRule="auto"/>
        <w:jc w:val="left"/>
        <w:rPr>
          <w:rFonts w:hint="eastAsia" w:ascii="宋体" w:hAnsi="宋体" w:eastAsia="宋体" w:cs="宋体"/>
          <w:b w:val="0"/>
          <w:bCs/>
          <w:color w:val="000000"/>
          <w:kern w:val="0"/>
          <w:sz w:val="24"/>
          <w:szCs w:val="24"/>
          <w:highlight w:val="none"/>
        </w:rPr>
      </w:pPr>
    </w:p>
    <w:p w14:paraId="398883D2">
      <w:pPr>
        <w:tabs>
          <w:tab w:val="left" w:pos="6300"/>
        </w:tabs>
        <w:snapToGrid w:val="0"/>
        <w:spacing w:line="420" w:lineRule="exact"/>
        <w:jc w:val="left"/>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填写时应注意以下事项：</w:t>
      </w:r>
    </w:p>
    <w:p w14:paraId="0FA26361">
      <w:pPr>
        <w:tabs>
          <w:tab w:val="left" w:pos="6300"/>
        </w:tabs>
        <w:snapToGrid w:val="0"/>
        <w:spacing w:line="420" w:lineRule="exact"/>
        <w:ind w:firstLine="480" w:firstLineChars="200"/>
        <w:jc w:val="left"/>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1.从业人员、营业收入、资产总额填报上一年度数据，无上一年度数据的新成立企业可不填报。</w:t>
      </w:r>
    </w:p>
    <w:p w14:paraId="7AFDED8F">
      <w:pPr>
        <w:tabs>
          <w:tab w:val="left" w:pos="6300"/>
        </w:tabs>
        <w:snapToGrid w:val="0"/>
        <w:spacing w:line="420" w:lineRule="exact"/>
        <w:ind w:firstLine="480" w:firstLineChars="200"/>
        <w:jc w:val="left"/>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2.中小企业应当按照《中小企业划型标准规定》（工信部联企业〔2011〕300号），如实填写并提交《中小企业声明函》。</w:t>
      </w:r>
    </w:p>
    <w:p w14:paraId="7B0930F7">
      <w:pPr>
        <w:widowControl/>
        <w:autoSpaceDE w:val="0"/>
        <w:spacing w:line="360" w:lineRule="auto"/>
        <w:ind w:firstLine="480" w:firstLineChars="200"/>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3.投标人填写《中小企业声明函》中所属行业时，应与采购文件第一篇“采购标的对应的中小企业划分标准所属行业”中填写的所属行业一致。</w:t>
      </w:r>
    </w:p>
    <w:p w14:paraId="5B5DD59C">
      <w:pPr>
        <w:widowControl/>
        <w:autoSpaceDE w:val="0"/>
        <w:spacing w:line="360" w:lineRule="auto"/>
        <w:ind w:firstLine="480" w:firstLineChars="200"/>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4.本声明函“企业名称（盖章）”处为投标人盖章。</w:t>
      </w:r>
    </w:p>
    <w:p w14:paraId="17F92E8C">
      <w:pPr>
        <w:tabs>
          <w:tab w:val="left" w:pos="6300"/>
        </w:tabs>
        <w:snapToGrid w:val="0"/>
        <w:spacing w:line="420" w:lineRule="exact"/>
        <w:jc w:val="left"/>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填写时应注意以下事项：</w:t>
      </w:r>
    </w:p>
    <w:p w14:paraId="0A0FB728">
      <w:pPr>
        <w:tabs>
          <w:tab w:val="left" w:pos="6300"/>
        </w:tabs>
        <w:snapToGrid w:val="0"/>
        <w:spacing w:line="420" w:lineRule="exact"/>
        <w:ind w:firstLine="480" w:firstLineChars="200"/>
        <w:jc w:val="left"/>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1.从业人员、营业收入、资产总额填报上一年度数据，无上一年度数据的新成立企业可不填报。</w:t>
      </w:r>
    </w:p>
    <w:p w14:paraId="31CA720A">
      <w:pPr>
        <w:tabs>
          <w:tab w:val="left" w:pos="6300"/>
        </w:tabs>
        <w:snapToGrid w:val="0"/>
        <w:spacing w:line="420" w:lineRule="exact"/>
        <w:ind w:firstLine="480" w:firstLineChars="200"/>
        <w:jc w:val="left"/>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2.中小企业应当按照《中小企业划型标准规定》（工信部联企业〔2011〕300号），如实填写并提交《中小企业声明函》。</w:t>
      </w:r>
    </w:p>
    <w:p w14:paraId="78B175A6">
      <w:pPr>
        <w:tabs>
          <w:tab w:val="left" w:pos="6300"/>
        </w:tabs>
        <w:snapToGrid w:val="0"/>
        <w:spacing w:line="500" w:lineRule="exact"/>
        <w:ind w:firstLine="480" w:firstLineChars="200"/>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3.投标人填写《中小企业声明函》中所属行业时，应与采购文件第一篇“采购标的对应的中小企业划分标准所属行业”中填写的所属行业一致。</w:t>
      </w:r>
    </w:p>
    <w:p w14:paraId="0380FB21">
      <w:pPr>
        <w:tabs>
          <w:tab w:val="left" w:pos="6300"/>
        </w:tabs>
        <w:snapToGrid w:val="0"/>
        <w:spacing w:line="500" w:lineRule="exact"/>
        <w:ind w:firstLine="480" w:firstLineChars="200"/>
        <w:rPr>
          <w:rFonts w:hint="eastAsia" w:ascii="宋体" w:hAnsi="宋体" w:eastAsia="宋体" w:cs="宋体"/>
          <w:b w:val="0"/>
          <w:bCs/>
          <w:color w:val="000000"/>
          <w:kern w:val="0"/>
          <w:sz w:val="24"/>
          <w:szCs w:val="24"/>
          <w:highlight w:val="none"/>
          <w:u w:val="single"/>
        </w:rPr>
      </w:pPr>
      <w:r>
        <w:rPr>
          <w:rFonts w:hint="eastAsia" w:ascii="宋体" w:hAnsi="宋体" w:eastAsia="宋体" w:cs="宋体"/>
          <w:b w:val="0"/>
          <w:bCs/>
          <w:color w:val="000000"/>
          <w:kern w:val="0"/>
          <w:sz w:val="24"/>
          <w:szCs w:val="24"/>
          <w:highlight w:val="none"/>
        </w:rPr>
        <w:t>4.本声明函“企业名称（盖章）”处为投标人盖章。</w:t>
      </w:r>
    </w:p>
    <w:p w14:paraId="40BC4000">
      <w:pPr>
        <w:tabs>
          <w:tab w:val="left" w:pos="6300"/>
        </w:tabs>
        <w:snapToGrid w:val="0"/>
        <w:spacing w:line="500" w:lineRule="exac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注：各行业划型标准：</w:t>
      </w:r>
    </w:p>
    <w:p w14:paraId="47EF5537">
      <w:pPr>
        <w:tabs>
          <w:tab w:val="left" w:pos="6300"/>
        </w:tabs>
        <w:snapToGrid w:val="0"/>
        <w:spacing w:line="400" w:lineRule="exact"/>
        <w:ind w:firstLine="480" w:firstLineChars="200"/>
        <w:jc w:val="lef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45D7C556">
      <w:pPr>
        <w:tabs>
          <w:tab w:val="left" w:pos="6300"/>
        </w:tabs>
        <w:snapToGrid w:val="0"/>
        <w:spacing w:line="400" w:lineRule="exact"/>
        <w:ind w:firstLine="480" w:firstLineChars="200"/>
        <w:jc w:val="lef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BF3CB1F">
      <w:pPr>
        <w:tabs>
          <w:tab w:val="left" w:pos="6300"/>
        </w:tabs>
        <w:snapToGrid w:val="0"/>
        <w:spacing w:line="400" w:lineRule="exact"/>
        <w:ind w:firstLine="480" w:firstLineChars="200"/>
        <w:jc w:val="lef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9B0319F">
      <w:pPr>
        <w:tabs>
          <w:tab w:val="left" w:pos="6300"/>
        </w:tabs>
        <w:snapToGrid w:val="0"/>
        <w:spacing w:line="400" w:lineRule="exact"/>
        <w:ind w:firstLine="480" w:firstLineChars="200"/>
        <w:jc w:val="lef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396C474">
      <w:pPr>
        <w:tabs>
          <w:tab w:val="left" w:pos="6300"/>
        </w:tabs>
        <w:snapToGrid w:val="0"/>
        <w:spacing w:line="400" w:lineRule="exact"/>
        <w:ind w:firstLine="480" w:firstLineChars="200"/>
        <w:jc w:val="lef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551954F">
      <w:pPr>
        <w:tabs>
          <w:tab w:val="left" w:pos="6300"/>
        </w:tabs>
        <w:snapToGrid w:val="0"/>
        <w:spacing w:line="400" w:lineRule="exact"/>
        <w:ind w:firstLine="480" w:firstLineChars="200"/>
        <w:jc w:val="lef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7EE9E84">
      <w:pPr>
        <w:tabs>
          <w:tab w:val="left" w:pos="6300"/>
        </w:tabs>
        <w:snapToGrid w:val="0"/>
        <w:spacing w:line="400" w:lineRule="exact"/>
        <w:ind w:firstLine="480" w:firstLineChars="200"/>
        <w:jc w:val="lef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4BC6502">
      <w:pPr>
        <w:tabs>
          <w:tab w:val="left" w:pos="6300"/>
        </w:tabs>
        <w:snapToGrid w:val="0"/>
        <w:spacing w:line="400" w:lineRule="exact"/>
        <w:ind w:firstLine="480" w:firstLineChars="200"/>
        <w:jc w:val="lef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0267B02">
      <w:pPr>
        <w:tabs>
          <w:tab w:val="left" w:pos="6300"/>
        </w:tabs>
        <w:snapToGrid w:val="0"/>
        <w:spacing w:line="400" w:lineRule="exact"/>
        <w:ind w:firstLine="480" w:firstLineChars="200"/>
        <w:jc w:val="lef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C9ED321">
      <w:pPr>
        <w:tabs>
          <w:tab w:val="left" w:pos="6300"/>
        </w:tabs>
        <w:snapToGrid w:val="0"/>
        <w:spacing w:line="400" w:lineRule="exact"/>
        <w:ind w:firstLine="480" w:firstLineChars="200"/>
        <w:jc w:val="lef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5E30CB2">
      <w:pPr>
        <w:tabs>
          <w:tab w:val="left" w:pos="6300"/>
        </w:tabs>
        <w:snapToGrid w:val="0"/>
        <w:spacing w:line="400" w:lineRule="exact"/>
        <w:ind w:firstLine="480" w:firstLineChars="200"/>
        <w:jc w:val="lef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118CD8B">
      <w:pPr>
        <w:tabs>
          <w:tab w:val="left" w:pos="6300"/>
        </w:tabs>
        <w:snapToGrid w:val="0"/>
        <w:spacing w:line="400" w:lineRule="exact"/>
        <w:ind w:firstLine="480" w:firstLineChars="200"/>
        <w:jc w:val="lef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96F3A49">
      <w:pPr>
        <w:tabs>
          <w:tab w:val="left" w:pos="6300"/>
        </w:tabs>
        <w:snapToGrid w:val="0"/>
        <w:spacing w:line="400" w:lineRule="exact"/>
        <w:ind w:firstLine="480" w:firstLineChars="200"/>
        <w:jc w:val="lef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07C5200">
      <w:pPr>
        <w:tabs>
          <w:tab w:val="left" w:pos="6300"/>
        </w:tabs>
        <w:snapToGrid w:val="0"/>
        <w:spacing w:line="400" w:lineRule="exact"/>
        <w:ind w:firstLine="480" w:firstLineChars="200"/>
        <w:jc w:val="lef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D8CDF71">
      <w:pPr>
        <w:tabs>
          <w:tab w:val="left" w:pos="6300"/>
        </w:tabs>
        <w:snapToGrid w:val="0"/>
        <w:spacing w:line="400" w:lineRule="exact"/>
        <w:ind w:firstLine="480" w:firstLineChars="200"/>
        <w:jc w:val="lef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16C86C5">
      <w:pPr>
        <w:tabs>
          <w:tab w:val="left" w:pos="6300"/>
        </w:tabs>
        <w:snapToGrid w:val="0"/>
        <w:spacing w:line="400" w:lineRule="exact"/>
        <w:ind w:firstLine="480" w:firstLineChars="200"/>
        <w:jc w:val="lef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09DCCACB">
      <w:pPr>
        <w:tabs>
          <w:tab w:val="left" w:pos="6300"/>
        </w:tabs>
        <w:snapToGrid w:val="0"/>
        <w:spacing w:line="400" w:lineRule="exact"/>
        <w:ind w:firstLine="480" w:firstLineChars="200"/>
        <w:jc w:val="lef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br w:type="page"/>
      </w:r>
      <w:r>
        <w:rPr>
          <w:rFonts w:hint="eastAsia" w:ascii="宋体" w:hAnsi="宋体" w:eastAsia="宋体" w:cs="宋体"/>
          <w:b w:val="0"/>
          <w:bCs/>
          <w:color w:val="000000"/>
          <w:sz w:val="24"/>
          <w:szCs w:val="24"/>
          <w:highlight w:val="none"/>
          <w:lang w:val="en-US" w:eastAsia="zh-CN"/>
        </w:rPr>
        <w:t>2.监狱企业证明文件</w:t>
      </w:r>
    </w:p>
    <w:p w14:paraId="163EB222">
      <w:pPr>
        <w:tabs>
          <w:tab w:val="left" w:pos="6300"/>
        </w:tabs>
        <w:snapToGrid w:val="0"/>
        <w:spacing w:line="400" w:lineRule="exact"/>
        <w:ind w:firstLine="561"/>
        <w:jc w:val="lef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【以省级以上监狱管理局、戒毒管理局（含新疆生产建设兵团）出具的属于监狱企业的证明文件为准】</w:t>
      </w:r>
    </w:p>
    <w:p w14:paraId="79F11C25">
      <w:pPr>
        <w:tabs>
          <w:tab w:val="left" w:pos="6300"/>
        </w:tabs>
        <w:snapToGrid w:val="0"/>
        <w:spacing w:line="400" w:lineRule="exact"/>
        <w:ind w:firstLine="561"/>
        <w:jc w:val="left"/>
        <w:rPr>
          <w:rFonts w:hint="eastAsia" w:ascii="宋体" w:hAnsi="宋体" w:eastAsia="宋体" w:cs="宋体"/>
          <w:b w:val="0"/>
          <w:bCs/>
          <w:color w:val="000000"/>
          <w:sz w:val="24"/>
          <w:szCs w:val="24"/>
          <w:highlight w:val="none"/>
        </w:rPr>
      </w:pPr>
    </w:p>
    <w:p w14:paraId="748FE273">
      <w:pPr>
        <w:tabs>
          <w:tab w:val="left" w:pos="6300"/>
        </w:tabs>
        <w:snapToGrid w:val="0"/>
        <w:spacing w:line="500" w:lineRule="exact"/>
        <w:ind w:firstLine="480" w:firstLineChars="200"/>
        <w:outlineLvl w:val="9"/>
        <w:rPr>
          <w:rFonts w:hint="eastAsia" w:ascii="宋体" w:hAnsi="宋体" w:eastAsia="宋体" w:cs="宋体"/>
          <w:b w:val="0"/>
          <w:bCs/>
          <w:color w:val="000000"/>
          <w:sz w:val="24"/>
          <w:szCs w:val="24"/>
          <w:highlight w:val="none"/>
        </w:rPr>
      </w:pPr>
    </w:p>
    <w:p w14:paraId="048A9330">
      <w:pPr>
        <w:tabs>
          <w:tab w:val="left" w:pos="6300"/>
        </w:tabs>
        <w:snapToGrid w:val="0"/>
        <w:spacing w:line="500" w:lineRule="exact"/>
        <w:ind w:firstLine="480" w:firstLineChars="200"/>
        <w:outlineLvl w:val="9"/>
        <w:rPr>
          <w:rFonts w:hint="eastAsia" w:ascii="宋体" w:hAnsi="宋体" w:eastAsia="宋体" w:cs="宋体"/>
          <w:b w:val="0"/>
          <w:bCs/>
          <w:color w:val="000000"/>
          <w:sz w:val="24"/>
          <w:szCs w:val="24"/>
          <w:highlight w:val="none"/>
        </w:rPr>
      </w:pPr>
    </w:p>
    <w:p w14:paraId="7FED33CA">
      <w:pPr>
        <w:tabs>
          <w:tab w:val="left" w:pos="6300"/>
        </w:tabs>
        <w:snapToGrid w:val="0"/>
        <w:spacing w:line="500" w:lineRule="exact"/>
        <w:ind w:firstLine="480" w:firstLineChars="200"/>
        <w:outlineLvl w:val="9"/>
        <w:rPr>
          <w:rFonts w:hint="eastAsia" w:ascii="宋体" w:hAnsi="宋体" w:eastAsia="宋体" w:cs="宋体"/>
          <w:b w:val="0"/>
          <w:bCs/>
          <w:color w:val="000000"/>
          <w:sz w:val="24"/>
          <w:szCs w:val="24"/>
          <w:highlight w:val="none"/>
        </w:rPr>
      </w:pPr>
    </w:p>
    <w:p w14:paraId="28D74E43">
      <w:pPr>
        <w:tabs>
          <w:tab w:val="left" w:pos="6300"/>
        </w:tabs>
        <w:snapToGrid w:val="0"/>
        <w:spacing w:line="500" w:lineRule="exact"/>
        <w:ind w:firstLine="480" w:firstLineChars="200"/>
        <w:outlineLvl w:val="9"/>
        <w:rPr>
          <w:rFonts w:hint="eastAsia" w:ascii="宋体" w:hAnsi="宋体" w:eastAsia="宋体" w:cs="宋体"/>
          <w:b w:val="0"/>
          <w:bCs/>
          <w:color w:val="000000"/>
          <w:sz w:val="24"/>
          <w:szCs w:val="24"/>
          <w:highlight w:val="none"/>
        </w:rPr>
      </w:pPr>
    </w:p>
    <w:p w14:paraId="18393E72">
      <w:pPr>
        <w:tabs>
          <w:tab w:val="left" w:pos="6300"/>
        </w:tabs>
        <w:snapToGrid w:val="0"/>
        <w:spacing w:line="500" w:lineRule="exact"/>
        <w:ind w:firstLine="480" w:firstLineChars="200"/>
        <w:outlineLvl w:val="9"/>
        <w:rPr>
          <w:rFonts w:hint="eastAsia" w:ascii="宋体" w:hAnsi="宋体" w:eastAsia="宋体" w:cs="宋体"/>
          <w:b w:val="0"/>
          <w:bCs/>
          <w:color w:val="000000"/>
          <w:sz w:val="24"/>
          <w:szCs w:val="24"/>
          <w:highlight w:val="none"/>
        </w:rPr>
      </w:pPr>
    </w:p>
    <w:p w14:paraId="363E77CA">
      <w:pPr>
        <w:tabs>
          <w:tab w:val="left" w:pos="6300"/>
        </w:tabs>
        <w:snapToGrid w:val="0"/>
        <w:spacing w:line="500" w:lineRule="exact"/>
        <w:ind w:firstLine="480" w:firstLineChars="200"/>
        <w:outlineLvl w:val="9"/>
        <w:rPr>
          <w:rFonts w:hint="eastAsia" w:ascii="宋体" w:hAnsi="宋体" w:eastAsia="宋体" w:cs="宋体"/>
          <w:b w:val="0"/>
          <w:bCs/>
          <w:color w:val="000000"/>
          <w:sz w:val="24"/>
          <w:szCs w:val="24"/>
          <w:highlight w:val="none"/>
        </w:rPr>
      </w:pPr>
    </w:p>
    <w:p w14:paraId="0327F897">
      <w:pPr>
        <w:tabs>
          <w:tab w:val="left" w:pos="6300"/>
        </w:tabs>
        <w:snapToGrid w:val="0"/>
        <w:spacing w:line="500" w:lineRule="exact"/>
        <w:ind w:firstLine="480" w:firstLineChars="200"/>
        <w:outlineLvl w:val="9"/>
        <w:rPr>
          <w:rFonts w:hint="eastAsia" w:ascii="宋体" w:hAnsi="宋体" w:eastAsia="宋体" w:cs="宋体"/>
          <w:b w:val="0"/>
          <w:bCs/>
          <w:color w:val="000000"/>
          <w:sz w:val="24"/>
          <w:szCs w:val="24"/>
          <w:highlight w:val="none"/>
        </w:rPr>
      </w:pPr>
    </w:p>
    <w:p w14:paraId="51BC3CA5">
      <w:pPr>
        <w:tabs>
          <w:tab w:val="left" w:pos="6300"/>
        </w:tabs>
        <w:snapToGrid w:val="0"/>
        <w:spacing w:line="500" w:lineRule="exact"/>
        <w:ind w:firstLine="480" w:firstLineChars="200"/>
        <w:outlineLvl w:val="9"/>
        <w:rPr>
          <w:rFonts w:hint="eastAsia" w:ascii="宋体" w:hAnsi="宋体" w:eastAsia="宋体" w:cs="宋体"/>
          <w:b w:val="0"/>
          <w:bCs/>
          <w:color w:val="000000"/>
          <w:sz w:val="24"/>
          <w:szCs w:val="24"/>
          <w:highlight w:val="none"/>
        </w:rPr>
      </w:pPr>
    </w:p>
    <w:p w14:paraId="4B4D2AF8">
      <w:pPr>
        <w:tabs>
          <w:tab w:val="left" w:pos="6300"/>
        </w:tabs>
        <w:snapToGrid w:val="0"/>
        <w:spacing w:line="500" w:lineRule="exact"/>
        <w:ind w:firstLine="480" w:firstLineChars="200"/>
        <w:outlineLvl w:val="9"/>
        <w:rPr>
          <w:rFonts w:hint="eastAsia" w:ascii="宋体" w:hAnsi="宋体" w:eastAsia="宋体" w:cs="宋体"/>
          <w:b w:val="0"/>
          <w:bCs/>
          <w:color w:val="000000"/>
          <w:sz w:val="24"/>
          <w:szCs w:val="24"/>
          <w:highlight w:val="none"/>
        </w:rPr>
      </w:pPr>
    </w:p>
    <w:p w14:paraId="6D563E69">
      <w:pPr>
        <w:tabs>
          <w:tab w:val="left" w:pos="6300"/>
        </w:tabs>
        <w:snapToGrid w:val="0"/>
        <w:spacing w:line="500" w:lineRule="exact"/>
        <w:ind w:firstLine="480" w:firstLineChars="200"/>
        <w:outlineLvl w:val="9"/>
        <w:rPr>
          <w:rFonts w:hint="eastAsia" w:ascii="宋体" w:hAnsi="宋体" w:eastAsia="宋体" w:cs="宋体"/>
          <w:b w:val="0"/>
          <w:bCs/>
          <w:color w:val="000000"/>
          <w:sz w:val="24"/>
          <w:szCs w:val="24"/>
          <w:highlight w:val="none"/>
        </w:rPr>
      </w:pPr>
    </w:p>
    <w:p w14:paraId="2D75CD4B">
      <w:pPr>
        <w:tabs>
          <w:tab w:val="left" w:pos="6300"/>
        </w:tabs>
        <w:snapToGrid w:val="0"/>
        <w:spacing w:line="500" w:lineRule="exact"/>
        <w:ind w:firstLine="480" w:firstLineChars="200"/>
        <w:outlineLvl w:val="9"/>
        <w:rPr>
          <w:rFonts w:hint="eastAsia" w:ascii="宋体" w:hAnsi="宋体" w:eastAsia="宋体" w:cs="宋体"/>
          <w:b w:val="0"/>
          <w:bCs/>
          <w:color w:val="000000"/>
          <w:sz w:val="24"/>
          <w:szCs w:val="24"/>
          <w:highlight w:val="none"/>
        </w:rPr>
      </w:pPr>
    </w:p>
    <w:p w14:paraId="56B615BD">
      <w:pPr>
        <w:tabs>
          <w:tab w:val="left" w:pos="6300"/>
        </w:tabs>
        <w:snapToGrid w:val="0"/>
        <w:spacing w:line="500" w:lineRule="exact"/>
        <w:ind w:firstLine="480" w:firstLineChars="200"/>
        <w:outlineLvl w:val="9"/>
        <w:rPr>
          <w:rFonts w:hint="eastAsia" w:ascii="宋体" w:hAnsi="宋体" w:eastAsia="宋体" w:cs="宋体"/>
          <w:b w:val="0"/>
          <w:bCs/>
          <w:color w:val="000000"/>
          <w:sz w:val="24"/>
          <w:szCs w:val="24"/>
          <w:highlight w:val="none"/>
        </w:rPr>
      </w:pPr>
    </w:p>
    <w:p w14:paraId="60F19575">
      <w:pPr>
        <w:tabs>
          <w:tab w:val="left" w:pos="6300"/>
        </w:tabs>
        <w:snapToGrid w:val="0"/>
        <w:spacing w:line="500" w:lineRule="exact"/>
        <w:ind w:firstLine="480" w:firstLineChars="200"/>
        <w:outlineLvl w:val="9"/>
        <w:rPr>
          <w:rFonts w:hint="eastAsia" w:ascii="宋体" w:hAnsi="宋体" w:eastAsia="宋体" w:cs="宋体"/>
          <w:b w:val="0"/>
          <w:bCs/>
          <w:color w:val="000000"/>
          <w:sz w:val="24"/>
          <w:szCs w:val="24"/>
          <w:highlight w:val="none"/>
        </w:rPr>
      </w:pPr>
    </w:p>
    <w:p w14:paraId="1405A932">
      <w:pPr>
        <w:tabs>
          <w:tab w:val="left" w:pos="6300"/>
        </w:tabs>
        <w:snapToGrid w:val="0"/>
        <w:spacing w:line="500" w:lineRule="exact"/>
        <w:ind w:firstLine="480" w:firstLineChars="200"/>
        <w:outlineLvl w:val="9"/>
        <w:rPr>
          <w:rFonts w:hint="eastAsia" w:ascii="宋体" w:hAnsi="宋体" w:eastAsia="宋体" w:cs="宋体"/>
          <w:b w:val="0"/>
          <w:bCs/>
          <w:color w:val="000000"/>
          <w:sz w:val="24"/>
          <w:szCs w:val="24"/>
          <w:highlight w:val="none"/>
        </w:rPr>
      </w:pPr>
    </w:p>
    <w:p w14:paraId="0F54C275">
      <w:pPr>
        <w:tabs>
          <w:tab w:val="left" w:pos="6300"/>
        </w:tabs>
        <w:snapToGrid w:val="0"/>
        <w:spacing w:line="500" w:lineRule="exact"/>
        <w:ind w:firstLine="480" w:firstLineChars="200"/>
        <w:outlineLvl w:val="9"/>
        <w:rPr>
          <w:rFonts w:hint="eastAsia" w:ascii="宋体" w:hAnsi="宋体" w:eastAsia="宋体" w:cs="宋体"/>
          <w:b w:val="0"/>
          <w:bCs/>
          <w:color w:val="000000"/>
          <w:sz w:val="24"/>
          <w:szCs w:val="24"/>
          <w:highlight w:val="none"/>
        </w:rPr>
      </w:pPr>
    </w:p>
    <w:p w14:paraId="417BACF1">
      <w:pPr>
        <w:tabs>
          <w:tab w:val="left" w:pos="6300"/>
        </w:tabs>
        <w:snapToGrid w:val="0"/>
        <w:spacing w:line="500" w:lineRule="exact"/>
        <w:ind w:firstLine="480" w:firstLineChars="200"/>
        <w:outlineLvl w:val="9"/>
        <w:rPr>
          <w:rFonts w:hint="eastAsia" w:ascii="宋体" w:hAnsi="宋体" w:eastAsia="宋体" w:cs="宋体"/>
          <w:b w:val="0"/>
          <w:bCs/>
          <w:color w:val="000000"/>
          <w:sz w:val="24"/>
          <w:szCs w:val="24"/>
          <w:highlight w:val="none"/>
        </w:rPr>
      </w:pPr>
    </w:p>
    <w:p w14:paraId="40695B37">
      <w:pPr>
        <w:tabs>
          <w:tab w:val="left" w:pos="6300"/>
        </w:tabs>
        <w:snapToGrid w:val="0"/>
        <w:spacing w:line="500" w:lineRule="exact"/>
        <w:ind w:firstLine="480" w:firstLineChars="200"/>
        <w:outlineLvl w:val="9"/>
        <w:rPr>
          <w:rFonts w:hint="eastAsia" w:ascii="宋体" w:hAnsi="宋体" w:eastAsia="宋体" w:cs="宋体"/>
          <w:b w:val="0"/>
          <w:bCs/>
          <w:color w:val="000000"/>
          <w:sz w:val="24"/>
          <w:szCs w:val="24"/>
          <w:highlight w:val="none"/>
        </w:rPr>
      </w:pPr>
    </w:p>
    <w:p w14:paraId="47B005CC">
      <w:pPr>
        <w:tabs>
          <w:tab w:val="left" w:pos="6300"/>
        </w:tabs>
        <w:snapToGrid w:val="0"/>
        <w:spacing w:line="500" w:lineRule="exact"/>
        <w:ind w:firstLine="480" w:firstLineChars="200"/>
        <w:outlineLvl w:val="9"/>
        <w:rPr>
          <w:rFonts w:hint="eastAsia" w:ascii="宋体" w:hAnsi="宋体" w:eastAsia="宋体" w:cs="宋体"/>
          <w:b w:val="0"/>
          <w:bCs/>
          <w:color w:val="000000"/>
          <w:sz w:val="24"/>
          <w:szCs w:val="24"/>
          <w:highlight w:val="none"/>
        </w:rPr>
      </w:pPr>
    </w:p>
    <w:p w14:paraId="415A118A">
      <w:pPr>
        <w:tabs>
          <w:tab w:val="left" w:pos="6300"/>
        </w:tabs>
        <w:snapToGrid w:val="0"/>
        <w:spacing w:line="500" w:lineRule="exact"/>
        <w:ind w:firstLine="480" w:firstLineChars="200"/>
        <w:outlineLvl w:val="9"/>
        <w:rPr>
          <w:rFonts w:hint="eastAsia" w:ascii="宋体" w:hAnsi="宋体" w:eastAsia="宋体" w:cs="宋体"/>
          <w:b w:val="0"/>
          <w:bCs/>
          <w:color w:val="000000"/>
          <w:sz w:val="24"/>
          <w:szCs w:val="24"/>
          <w:highlight w:val="none"/>
        </w:rPr>
      </w:pPr>
    </w:p>
    <w:p w14:paraId="681497C4">
      <w:pPr>
        <w:tabs>
          <w:tab w:val="left" w:pos="6300"/>
        </w:tabs>
        <w:snapToGrid w:val="0"/>
        <w:spacing w:line="500" w:lineRule="exact"/>
        <w:ind w:firstLine="480" w:firstLineChars="200"/>
        <w:outlineLvl w:val="9"/>
        <w:rPr>
          <w:rFonts w:hint="eastAsia" w:ascii="宋体" w:hAnsi="宋体" w:eastAsia="宋体" w:cs="宋体"/>
          <w:b w:val="0"/>
          <w:bCs/>
          <w:color w:val="000000"/>
          <w:sz w:val="24"/>
          <w:szCs w:val="24"/>
          <w:highlight w:val="none"/>
        </w:rPr>
      </w:pPr>
    </w:p>
    <w:p w14:paraId="04EF36D8">
      <w:pPr>
        <w:tabs>
          <w:tab w:val="left" w:pos="6300"/>
        </w:tabs>
        <w:snapToGrid w:val="0"/>
        <w:spacing w:line="500" w:lineRule="exact"/>
        <w:ind w:firstLine="480" w:firstLineChars="200"/>
        <w:outlineLvl w:val="9"/>
        <w:rPr>
          <w:rFonts w:hint="eastAsia" w:ascii="宋体" w:hAnsi="宋体" w:eastAsia="宋体" w:cs="宋体"/>
          <w:b w:val="0"/>
          <w:bCs/>
          <w:color w:val="000000"/>
          <w:sz w:val="24"/>
          <w:szCs w:val="24"/>
          <w:highlight w:val="none"/>
        </w:rPr>
      </w:pPr>
    </w:p>
    <w:p w14:paraId="422971D5">
      <w:pPr>
        <w:tabs>
          <w:tab w:val="left" w:pos="6300"/>
        </w:tabs>
        <w:snapToGrid w:val="0"/>
        <w:spacing w:line="500" w:lineRule="exact"/>
        <w:ind w:firstLine="480" w:firstLineChars="200"/>
        <w:outlineLvl w:val="9"/>
        <w:rPr>
          <w:rFonts w:hint="eastAsia" w:ascii="宋体" w:hAnsi="宋体" w:eastAsia="宋体" w:cs="宋体"/>
          <w:b w:val="0"/>
          <w:bCs/>
          <w:color w:val="000000"/>
          <w:sz w:val="24"/>
          <w:szCs w:val="24"/>
          <w:highlight w:val="none"/>
        </w:rPr>
      </w:pPr>
    </w:p>
    <w:p w14:paraId="47E8BE60">
      <w:pPr>
        <w:tabs>
          <w:tab w:val="left" w:pos="6300"/>
        </w:tabs>
        <w:snapToGrid w:val="0"/>
        <w:spacing w:line="500" w:lineRule="exact"/>
        <w:ind w:firstLine="480" w:firstLineChars="200"/>
        <w:outlineLvl w:val="9"/>
        <w:rPr>
          <w:rFonts w:hint="eastAsia" w:ascii="宋体" w:hAnsi="宋体" w:eastAsia="宋体" w:cs="宋体"/>
          <w:b w:val="0"/>
          <w:bCs/>
          <w:color w:val="000000"/>
          <w:sz w:val="24"/>
          <w:szCs w:val="24"/>
          <w:highlight w:val="none"/>
        </w:rPr>
      </w:pPr>
    </w:p>
    <w:p w14:paraId="528207CB">
      <w:pPr>
        <w:tabs>
          <w:tab w:val="left" w:pos="6300"/>
        </w:tabs>
        <w:snapToGrid w:val="0"/>
        <w:spacing w:line="500" w:lineRule="exact"/>
        <w:ind w:firstLine="480" w:firstLineChars="200"/>
        <w:outlineLvl w:val="9"/>
        <w:rPr>
          <w:rFonts w:hint="eastAsia" w:ascii="宋体" w:hAnsi="宋体" w:eastAsia="宋体" w:cs="宋体"/>
          <w:b w:val="0"/>
          <w:bCs/>
          <w:color w:val="000000"/>
          <w:sz w:val="24"/>
          <w:szCs w:val="24"/>
          <w:highlight w:val="none"/>
        </w:rPr>
      </w:pPr>
    </w:p>
    <w:p w14:paraId="4BF4A72B">
      <w:pPr>
        <w:tabs>
          <w:tab w:val="left" w:pos="6300"/>
        </w:tabs>
        <w:snapToGrid w:val="0"/>
        <w:spacing w:line="500" w:lineRule="exact"/>
        <w:ind w:firstLine="480" w:firstLineChars="200"/>
        <w:outlineLvl w:val="9"/>
        <w:rPr>
          <w:rFonts w:hint="eastAsia" w:ascii="宋体" w:hAnsi="宋体" w:eastAsia="宋体" w:cs="宋体"/>
          <w:b w:val="0"/>
          <w:bCs/>
          <w:color w:val="000000"/>
          <w:sz w:val="24"/>
          <w:szCs w:val="24"/>
          <w:highlight w:val="none"/>
        </w:rPr>
      </w:pPr>
    </w:p>
    <w:p w14:paraId="653A0F1E">
      <w:pPr>
        <w:bidi w:val="0"/>
        <w:jc w:val="lef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br w:type="page"/>
      </w:r>
      <w:r>
        <w:rPr>
          <w:rFonts w:hint="eastAsia" w:ascii="宋体" w:hAnsi="宋体" w:eastAsia="宋体" w:cs="宋体"/>
          <w:b w:val="0"/>
          <w:bCs/>
          <w:color w:val="000000"/>
          <w:sz w:val="24"/>
          <w:szCs w:val="24"/>
          <w:highlight w:val="none"/>
        </w:rPr>
        <w:t>3.残疾人福利性单位声明函</w:t>
      </w:r>
    </w:p>
    <w:p w14:paraId="0C834DFA">
      <w:pPr>
        <w:tabs>
          <w:tab w:val="left" w:pos="6300"/>
        </w:tabs>
        <w:snapToGrid w:val="0"/>
        <w:spacing w:line="400" w:lineRule="exact"/>
        <w:ind w:firstLine="561"/>
        <w:jc w:val="center"/>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 xml:space="preserve"> 残疾人福利性单位声明函</w:t>
      </w:r>
    </w:p>
    <w:p w14:paraId="796E7813">
      <w:pPr>
        <w:tabs>
          <w:tab w:val="left" w:pos="6300"/>
        </w:tabs>
        <w:snapToGrid w:val="0"/>
        <w:spacing w:line="500" w:lineRule="exact"/>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BC652FF">
      <w:pPr>
        <w:tabs>
          <w:tab w:val="left" w:pos="6300"/>
        </w:tabs>
        <w:snapToGrid w:val="0"/>
        <w:spacing w:line="500" w:lineRule="exact"/>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本单位对上述声明的真实性负责。如有虚假，将依法承担相应责任。</w:t>
      </w:r>
    </w:p>
    <w:p w14:paraId="6D7D9DAD">
      <w:pPr>
        <w:tabs>
          <w:tab w:val="left" w:pos="6300"/>
        </w:tabs>
        <w:snapToGrid w:val="0"/>
        <w:spacing w:line="500" w:lineRule="exact"/>
        <w:ind w:firstLine="480" w:firstLineChars="200"/>
        <w:rPr>
          <w:rFonts w:hint="eastAsia" w:ascii="宋体" w:hAnsi="宋体" w:eastAsia="宋体" w:cs="宋体"/>
          <w:b w:val="0"/>
          <w:bCs/>
          <w:color w:val="000000"/>
          <w:sz w:val="24"/>
          <w:szCs w:val="24"/>
          <w:highlight w:val="none"/>
        </w:rPr>
      </w:pPr>
    </w:p>
    <w:p w14:paraId="0F12FF79">
      <w:pPr>
        <w:tabs>
          <w:tab w:val="left" w:pos="6300"/>
        </w:tabs>
        <w:snapToGrid w:val="0"/>
        <w:spacing w:line="500" w:lineRule="exact"/>
        <w:ind w:firstLine="480" w:firstLineChars="200"/>
        <w:rPr>
          <w:rFonts w:hint="eastAsia" w:ascii="宋体" w:hAnsi="宋体" w:eastAsia="宋体" w:cs="宋体"/>
          <w:b w:val="0"/>
          <w:bCs/>
          <w:color w:val="000000"/>
          <w:sz w:val="24"/>
          <w:szCs w:val="24"/>
          <w:highlight w:val="none"/>
        </w:rPr>
      </w:pPr>
    </w:p>
    <w:p w14:paraId="711995F5">
      <w:pPr>
        <w:tabs>
          <w:tab w:val="left" w:pos="6300"/>
        </w:tabs>
        <w:snapToGrid w:val="0"/>
        <w:spacing w:line="500" w:lineRule="exact"/>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 xml:space="preserve">                                                 投标人名称（盖章）：</w:t>
      </w:r>
    </w:p>
    <w:p w14:paraId="5657ECD8">
      <w:pPr>
        <w:tabs>
          <w:tab w:val="left" w:pos="6300"/>
        </w:tabs>
        <w:snapToGrid w:val="0"/>
        <w:spacing w:line="500" w:lineRule="exact"/>
        <w:ind w:firstLine="570"/>
        <w:jc w:val="lef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 xml:space="preserve">                                                日   期：</w:t>
      </w:r>
    </w:p>
    <w:p w14:paraId="67AA9F1F">
      <w:pPr>
        <w:pageBreakBefore w:val="0"/>
        <w:kinsoku/>
        <w:wordWrap/>
        <w:topLinePunct w:val="0"/>
        <w:bidi w:val="0"/>
        <w:spacing w:line="360" w:lineRule="auto"/>
        <w:ind w:firstLine="480" w:firstLineChars="200"/>
        <w:textAlignment w:val="auto"/>
        <w:rPr>
          <w:rFonts w:hint="eastAsia" w:ascii="宋体" w:hAnsi="宋体" w:eastAsia="宋体" w:cs="宋体"/>
          <w:b w:val="0"/>
          <w:bCs/>
          <w:color w:val="000000"/>
          <w:sz w:val="24"/>
          <w:szCs w:val="24"/>
          <w:highlight w:val="none"/>
        </w:rPr>
      </w:pPr>
    </w:p>
    <w:p w14:paraId="03E60D7E">
      <w:pPr>
        <w:pageBreakBefore w:val="0"/>
        <w:kinsoku/>
        <w:wordWrap/>
        <w:topLinePunct w:val="0"/>
        <w:bidi w:val="0"/>
        <w:spacing w:line="360" w:lineRule="auto"/>
        <w:ind w:firstLine="480" w:firstLineChars="200"/>
        <w:textAlignment w:val="auto"/>
        <w:rPr>
          <w:rFonts w:hint="eastAsia" w:ascii="宋体" w:hAnsi="宋体" w:eastAsia="宋体" w:cs="宋体"/>
          <w:b w:val="0"/>
          <w:bCs/>
          <w:color w:val="000000"/>
          <w:sz w:val="24"/>
          <w:szCs w:val="24"/>
          <w:highlight w:val="none"/>
        </w:rPr>
      </w:pPr>
    </w:p>
    <w:p w14:paraId="4724AA8A">
      <w:pPr>
        <w:pageBreakBefore w:val="0"/>
        <w:kinsoku/>
        <w:wordWrap/>
        <w:topLinePunct w:val="0"/>
        <w:bidi w:val="0"/>
        <w:spacing w:line="360" w:lineRule="auto"/>
        <w:ind w:firstLine="480" w:firstLineChars="200"/>
        <w:textAlignment w:val="auto"/>
        <w:rPr>
          <w:rFonts w:hint="eastAsia" w:ascii="宋体" w:hAnsi="宋体" w:eastAsia="宋体" w:cs="宋体"/>
          <w:b w:val="0"/>
          <w:bCs/>
          <w:color w:val="000000"/>
          <w:sz w:val="24"/>
          <w:szCs w:val="24"/>
          <w:highlight w:val="none"/>
        </w:rPr>
      </w:pPr>
    </w:p>
    <w:p w14:paraId="5A0CE7BA">
      <w:pPr>
        <w:pageBreakBefore w:val="0"/>
        <w:kinsoku/>
        <w:wordWrap/>
        <w:topLinePunct w:val="0"/>
        <w:bidi w:val="0"/>
        <w:spacing w:line="360" w:lineRule="auto"/>
        <w:ind w:firstLine="480" w:firstLineChars="200"/>
        <w:textAlignment w:val="auto"/>
        <w:rPr>
          <w:rFonts w:hint="eastAsia" w:ascii="宋体" w:hAnsi="宋体" w:eastAsia="宋体" w:cs="宋体"/>
          <w:b w:val="0"/>
          <w:bCs/>
          <w:color w:val="000000"/>
          <w:sz w:val="24"/>
          <w:szCs w:val="24"/>
          <w:highlight w:val="none"/>
        </w:rPr>
      </w:pPr>
    </w:p>
    <w:p w14:paraId="03FDEE59">
      <w:pPr>
        <w:pageBreakBefore w:val="0"/>
        <w:kinsoku/>
        <w:wordWrap/>
        <w:topLinePunct w:val="0"/>
        <w:bidi w:val="0"/>
        <w:spacing w:line="360" w:lineRule="auto"/>
        <w:ind w:firstLine="480" w:firstLineChars="200"/>
        <w:textAlignment w:val="auto"/>
        <w:rPr>
          <w:rFonts w:hint="eastAsia" w:ascii="宋体" w:hAnsi="宋体" w:eastAsia="宋体" w:cs="宋体"/>
          <w:b w:val="0"/>
          <w:bCs/>
          <w:color w:val="000000"/>
          <w:sz w:val="24"/>
          <w:szCs w:val="24"/>
          <w:highlight w:val="none"/>
        </w:rPr>
      </w:pPr>
    </w:p>
    <w:p w14:paraId="5088F90F">
      <w:pPr>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br w:type="page"/>
      </w:r>
    </w:p>
    <w:p w14:paraId="77E3149B">
      <w:pPr>
        <w:pageBreakBefore w:val="0"/>
        <w:numPr>
          <w:ilvl w:val="0"/>
          <w:numId w:val="2"/>
        </w:numPr>
        <w:tabs>
          <w:tab w:val="left" w:pos="6300"/>
        </w:tabs>
        <w:kinsoku/>
        <w:wordWrap/>
        <w:topLinePunct w:val="0"/>
        <w:bidi w:val="0"/>
        <w:snapToGrid w:val="0"/>
        <w:spacing w:line="360" w:lineRule="auto"/>
        <w:ind w:right="480"/>
        <w:jc w:val="both"/>
        <w:textAlignment w:val="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其他与项目有关的资料（自附）</w:t>
      </w:r>
    </w:p>
    <w:p w14:paraId="47E3D334">
      <w:pPr>
        <w:pageBreakBefore w:val="0"/>
        <w:numPr>
          <w:ilvl w:val="0"/>
          <w:numId w:val="0"/>
        </w:numPr>
        <w:tabs>
          <w:tab w:val="left" w:pos="6300"/>
        </w:tabs>
        <w:kinsoku/>
        <w:wordWrap/>
        <w:topLinePunct w:val="0"/>
        <w:bidi w:val="0"/>
        <w:snapToGrid w:val="0"/>
        <w:spacing w:line="360" w:lineRule="auto"/>
        <w:ind w:right="480" w:rightChars="0"/>
        <w:jc w:val="both"/>
        <w:textAlignment w:val="auto"/>
        <w:rPr>
          <w:rFonts w:hint="eastAsia" w:ascii="宋体" w:hAnsi="宋体" w:eastAsia="宋体" w:cs="宋体"/>
          <w:b w:val="0"/>
          <w:bCs/>
          <w:i w:val="0"/>
          <w:iCs w:val="0"/>
          <w:color w:val="000000"/>
          <w:sz w:val="24"/>
          <w:szCs w:val="24"/>
          <w:highlight w:val="none"/>
        </w:rPr>
      </w:pPr>
    </w:p>
    <w:p w14:paraId="133B4DD8">
      <w:pPr>
        <w:spacing w:line="360" w:lineRule="auto"/>
        <w:ind w:firstLine="560" w:firstLineChars="200"/>
        <w:jc w:val="center"/>
        <w:rPr>
          <w:rFonts w:hint="eastAsia" w:ascii="宋体" w:hAnsi="宋体" w:eastAsia="宋体" w:cs="宋体"/>
          <w:b w:val="0"/>
          <w:bCs/>
          <w:szCs w:val="28"/>
          <w:highlight w:val="none"/>
        </w:rPr>
      </w:pPr>
    </w:p>
    <w:p w14:paraId="75A9F348">
      <w:pPr>
        <w:spacing w:line="360" w:lineRule="auto"/>
        <w:ind w:firstLine="560" w:firstLineChars="200"/>
        <w:jc w:val="center"/>
        <w:rPr>
          <w:rFonts w:hint="eastAsia" w:ascii="宋体" w:hAnsi="宋体" w:eastAsia="宋体" w:cs="宋体"/>
          <w:b w:val="0"/>
          <w:bCs/>
          <w:szCs w:val="28"/>
          <w:highlight w:val="none"/>
        </w:rPr>
      </w:pPr>
    </w:p>
    <w:p w14:paraId="39CB7DB4">
      <w:pPr>
        <w:spacing w:line="360" w:lineRule="auto"/>
        <w:ind w:firstLine="560" w:firstLineChars="200"/>
        <w:jc w:val="center"/>
        <w:rPr>
          <w:rFonts w:hint="eastAsia" w:ascii="宋体" w:hAnsi="宋体" w:eastAsia="宋体" w:cs="宋体"/>
          <w:b w:val="0"/>
          <w:bCs/>
          <w:szCs w:val="28"/>
          <w:highlight w:val="none"/>
        </w:rPr>
      </w:pPr>
    </w:p>
    <w:p w14:paraId="34671EC3">
      <w:pPr>
        <w:spacing w:line="360" w:lineRule="auto"/>
        <w:ind w:firstLine="560" w:firstLineChars="200"/>
        <w:jc w:val="center"/>
        <w:rPr>
          <w:rFonts w:hint="eastAsia" w:ascii="宋体" w:hAnsi="宋体" w:eastAsia="宋体" w:cs="宋体"/>
          <w:b w:val="0"/>
          <w:bCs/>
          <w:szCs w:val="28"/>
          <w:highlight w:val="none"/>
        </w:rPr>
      </w:pPr>
    </w:p>
    <w:p w14:paraId="23091B8A">
      <w:pPr>
        <w:rPr>
          <w:rFonts w:hint="eastAsia" w:ascii="宋体" w:hAnsi="宋体" w:eastAsia="宋体" w:cs="宋体"/>
          <w:b w:val="0"/>
          <w:bCs/>
          <w:szCs w:val="28"/>
          <w:highlight w:val="none"/>
        </w:rPr>
      </w:pPr>
      <w:r>
        <w:rPr>
          <w:rFonts w:hint="eastAsia" w:ascii="宋体" w:hAnsi="宋体" w:eastAsia="宋体" w:cs="宋体"/>
          <w:b w:val="0"/>
          <w:bCs/>
          <w:szCs w:val="28"/>
          <w:highlight w:val="none"/>
        </w:rPr>
        <w:br w:type="page"/>
      </w:r>
    </w:p>
    <w:p w14:paraId="2CF9488F">
      <w:pPr>
        <w:outlineLvl w:val="9"/>
        <w:rPr>
          <w:rFonts w:hint="eastAsia" w:ascii="宋体" w:hAnsi="宋体" w:eastAsia="宋体" w:cs="宋体"/>
          <w:b w:val="0"/>
          <w:bCs/>
          <w:color w:val="auto"/>
          <w:sz w:val="32"/>
          <w:szCs w:val="21"/>
          <w:highlight w:val="none"/>
        </w:rPr>
      </w:pPr>
      <w:bookmarkStart w:id="280" w:name="_Toc26869"/>
      <w:bookmarkStart w:id="281" w:name="_Toc25333"/>
      <w:r>
        <w:rPr>
          <w:rFonts w:hint="eastAsia" w:ascii="宋体" w:hAnsi="宋体" w:eastAsia="宋体" w:cs="宋体"/>
          <w:b w:val="0"/>
          <w:bCs/>
          <w:color w:val="auto"/>
          <w:sz w:val="32"/>
          <w:szCs w:val="21"/>
          <w:highlight w:val="none"/>
        </w:rPr>
        <w:t>附件1：</w:t>
      </w:r>
      <w:bookmarkEnd w:id="280"/>
      <w:bookmarkEnd w:id="281"/>
      <w:bookmarkStart w:id="282" w:name="_Toc2903"/>
      <w:bookmarkStart w:id="283" w:name="_Toc6433"/>
      <w:bookmarkStart w:id="284" w:name="_Toc18224"/>
      <w:bookmarkStart w:id="285" w:name="_Toc25714"/>
      <w:bookmarkStart w:id="286" w:name="_Toc12210"/>
    </w:p>
    <w:p w14:paraId="4DB1ED27">
      <w:pPr>
        <w:jc w:val="center"/>
        <w:outlineLvl w:val="9"/>
        <w:rPr>
          <w:rFonts w:hint="eastAsia" w:ascii="宋体" w:hAnsi="宋体" w:eastAsia="宋体" w:cs="宋体"/>
          <w:b w:val="0"/>
          <w:bCs/>
          <w:color w:val="auto"/>
          <w:sz w:val="36"/>
          <w:szCs w:val="36"/>
          <w:highlight w:val="none"/>
        </w:rPr>
      </w:pPr>
      <w:bookmarkStart w:id="287" w:name="_Toc23598"/>
      <w:bookmarkStart w:id="288" w:name="_Toc226"/>
      <w:bookmarkStart w:id="289" w:name="_Toc30174"/>
      <w:bookmarkStart w:id="290" w:name="_Toc14816"/>
      <w:r>
        <w:rPr>
          <w:rFonts w:hint="eastAsia" w:ascii="宋体" w:hAnsi="宋体" w:eastAsia="宋体" w:cs="宋体"/>
          <w:b w:val="0"/>
          <w:bCs/>
          <w:color w:val="auto"/>
          <w:sz w:val="36"/>
          <w:szCs w:val="36"/>
          <w:highlight w:val="none"/>
        </w:rPr>
        <w:t>采购文件发售登记表</w:t>
      </w:r>
      <w:bookmarkEnd w:id="282"/>
      <w:bookmarkEnd w:id="283"/>
      <w:bookmarkEnd w:id="284"/>
      <w:bookmarkEnd w:id="285"/>
      <w:bookmarkEnd w:id="286"/>
      <w:bookmarkEnd w:id="287"/>
      <w:bookmarkEnd w:id="288"/>
      <w:bookmarkEnd w:id="289"/>
      <w:bookmarkEnd w:id="290"/>
    </w:p>
    <w:p w14:paraId="0CD02A31">
      <w:pPr>
        <w:pStyle w:val="21"/>
        <w:outlineLvl w:val="9"/>
        <w:rPr>
          <w:rFonts w:hint="eastAsia" w:ascii="宋体" w:hAnsi="宋体" w:eastAsia="宋体" w:cs="宋体"/>
          <w:b w:val="0"/>
          <w:bCs/>
          <w:color w:val="auto"/>
          <w:highlight w:val="none"/>
        </w:rPr>
      </w:pPr>
    </w:p>
    <w:tbl>
      <w:tblPr>
        <w:tblStyle w:val="24"/>
        <w:tblW w:w="899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4"/>
        <w:gridCol w:w="2328"/>
        <w:gridCol w:w="1022"/>
        <w:gridCol w:w="3865"/>
      </w:tblGrid>
      <w:tr w14:paraId="4C97D8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784" w:type="dxa"/>
            <w:vAlign w:val="center"/>
          </w:tcPr>
          <w:p w14:paraId="522D4512">
            <w:pPr>
              <w:jc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项目号</w:t>
            </w:r>
          </w:p>
        </w:tc>
        <w:tc>
          <w:tcPr>
            <w:tcW w:w="7215" w:type="dxa"/>
            <w:gridSpan w:val="3"/>
            <w:vAlign w:val="center"/>
          </w:tcPr>
          <w:p w14:paraId="20B9FD42">
            <w:pPr>
              <w:jc w:val="center"/>
              <w:rPr>
                <w:rFonts w:hint="eastAsia" w:ascii="宋体" w:hAnsi="宋体" w:eastAsia="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w:t>
            </w:r>
          </w:p>
        </w:tc>
      </w:tr>
      <w:tr w14:paraId="50543D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784" w:type="dxa"/>
            <w:vAlign w:val="center"/>
          </w:tcPr>
          <w:p w14:paraId="2AF0C4C2">
            <w:pPr>
              <w:jc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项目名称</w:t>
            </w:r>
          </w:p>
        </w:tc>
        <w:tc>
          <w:tcPr>
            <w:tcW w:w="7215" w:type="dxa"/>
            <w:gridSpan w:val="3"/>
            <w:vAlign w:val="center"/>
          </w:tcPr>
          <w:p w14:paraId="22F18DE9">
            <w:pPr>
              <w:jc w:val="center"/>
              <w:rPr>
                <w:rFonts w:hint="eastAsia" w:ascii="宋体" w:hAnsi="宋体" w:eastAsia="宋体" w:cs="宋体"/>
                <w:b w:val="0"/>
                <w:bCs/>
                <w:color w:val="auto"/>
                <w:szCs w:val="21"/>
                <w:highlight w:val="none"/>
              </w:rPr>
            </w:pPr>
          </w:p>
        </w:tc>
      </w:tr>
      <w:tr w14:paraId="0AB90D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784" w:type="dxa"/>
            <w:vAlign w:val="center"/>
          </w:tcPr>
          <w:p w14:paraId="4C0D7155">
            <w:pPr>
              <w:jc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供应商名称</w:t>
            </w:r>
          </w:p>
        </w:tc>
        <w:tc>
          <w:tcPr>
            <w:tcW w:w="7215" w:type="dxa"/>
            <w:gridSpan w:val="3"/>
            <w:vAlign w:val="center"/>
          </w:tcPr>
          <w:p w14:paraId="663FA278">
            <w:pPr>
              <w:jc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 xml:space="preserve">                             （供应商公章）</w:t>
            </w:r>
          </w:p>
        </w:tc>
      </w:tr>
      <w:tr w14:paraId="1AA3C3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784" w:type="dxa"/>
            <w:vAlign w:val="center"/>
          </w:tcPr>
          <w:p w14:paraId="32256304">
            <w:pPr>
              <w:jc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联系人</w:t>
            </w:r>
          </w:p>
        </w:tc>
        <w:tc>
          <w:tcPr>
            <w:tcW w:w="2328" w:type="dxa"/>
            <w:vAlign w:val="center"/>
          </w:tcPr>
          <w:p w14:paraId="20562363">
            <w:pPr>
              <w:jc w:val="center"/>
              <w:rPr>
                <w:rFonts w:hint="eastAsia" w:ascii="宋体" w:hAnsi="宋体" w:eastAsia="宋体" w:cs="宋体"/>
                <w:b w:val="0"/>
                <w:bCs/>
                <w:color w:val="auto"/>
                <w:szCs w:val="21"/>
                <w:highlight w:val="none"/>
              </w:rPr>
            </w:pPr>
          </w:p>
        </w:tc>
        <w:tc>
          <w:tcPr>
            <w:tcW w:w="1022" w:type="dxa"/>
            <w:vAlign w:val="center"/>
          </w:tcPr>
          <w:p w14:paraId="5CE307B9">
            <w:pPr>
              <w:jc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手机</w:t>
            </w:r>
          </w:p>
        </w:tc>
        <w:tc>
          <w:tcPr>
            <w:tcW w:w="3865" w:type="dxa"/>
            <w:vAlign w:val="center"/>
          </w:tcPr>
          <w:p w14:paraId="055E891F">
            <w:pPr>
              <w:jc w:val="center"/>
              <w:rPr>
                <w:rFonts w:hint="eastAsia" w:ascii="宋体" w:hAnsi="宋体" w:eastAsia="宋体" w:cs="宋体"/>
                <w:b w:val="0"/>
                <w:bCs/>
                <w:color w:val="auto"/>
                <w:szCs w:val="21"/>
                <w:highlight w:val="none"/>
              </w:rPr>
            </w:pPr>
          </w:p>
        </w:tc>
      </w:tr>
      <w:tr w14:paraId="590ADF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784" w:type="dxa"/>
            <w:vAlign w:val="center"/>
          </w:tcPr>
          <w:p w14:paraId="5A0F6359">
            <w:pPr>
              <w:jc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办公电话</w:t>
            </w:r>
          </w:p>
        </w:tc>
        <w:tc>
          <w:tcPr>
            <w:tcW w:w="2328" w:type="dxa"/>
            <w:vAlign w:val="center"/>
          </w:tcPr>
          <w:p w14:paraId="55AA5EFD">
            <w:pPr>
              <w:jc w:val="center"/>
              <w:rPr>
                <w:rFonts w:hint="eastAsia" w:ascii="宋体" w:hAnsi="宋体" w:eastAsia="宋体" w:cs="宋体"/>
                <w:b w:val="0"/>
                <w:bCs/>
                <w:color w:val="auto"/>
                <w:szCs w:val="21"/>
                <w:highlight w:val="none"/>
              </w:rPr>
            </w:pPr>
          </w:p>
        </w:tc>
        <w:tc>
          <w:tcPr>
            <w:tcW w:w="1022" w:type="dxa"/>
            <w:vAlign w:val="center"/>
          </w:tcPr>
          <w:p w14:paraId="0DB22865">
            <w:pPr>
              <w:jc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传真</w:t>
            </w:r>
          </w:p>
        </w:tc>
        <w:tc>
          <w:tcPr>
            <w:tcW w:w="3865" w:type="dxa"/>
            <w:vAlign w:val="center"/>
          </w:tcPr>
          <w:p w14:paraId="3274AD45">
            <w:pPr>
              <w:jc w:val="center"/>
              <w:rPr>
                <w:rFonts w:hint="eastAsia" w:ascii="宋体" w:hAnsi="宋体" w:eastAsia="宋体" w:cs="宋体"/>
                <w:b w:val="0"/>
                <w:bCs/>
                <w:color w:val="auto"/>
                <w:szCs w:val="21"/>
                <w:highlight w:val="none"/>
              </w:rPr>
            </w:pPr>
          </w:p>
        </w:tc>
      </w:tr>
      <w:tr w14:paraId="51DAAB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784" w:type="dxa"/>
            <w:vAlign w:val="center"/>
          </w:tcPr>
          <w:p w14:paraId="10E4CC92">
            <w:pPr>
              <w:jc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E-mail</w:t>
            </w:r>
          </w:p>
        </w:tc>
        <w:tc>
          <w:tcPr>
            <w:tcW w:w="7215" w:type="dxa"/>
            <w:gridSpan w:val="3"/>
            <w:vAlign w:val="center"/>
          </w:tcPr>
          <w:p w14:paraId="76D92BA0">
            <w:pPr>
              <w:jc w:val="center"/>
              <w:rPr>
                <w:rFonts w:hint="eastAsia" w:ascii="宋体" w:hAnsi="宋体" w:eastAsia="宋体" w:cs="宋体"/>
                <w:b w:val="0"/>
                <w:bCs/>
                <w:color w:val="auto"/>
                <w:szCs w:val="21"/>
                <w:highlight w:val="none"/>
              </w:rPr>
            </w:pPr>
          </w:p>
        </w:tc>
      </w:tr>
      <w:tr w14:paraId="0C91A8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784" w:type="dxa"/>
            <w:vAlign w:val="center"/>
          </w:tcPr>
          <w:p w14:paraId="528133ED">
            <w:pPr>
              <w:jc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单位地址</w:t>
            </w:r>
          </w:p>
        </w:tc>
        <w:tc>
          <w:tcPr>
            <w:tcW w:w="7215" w:type="dxa"/>
            <w:gridSpan w:val="3"/>
            <w:vAlign w:val="center"/>
          </w:tcPr>
          <w:p w14:paraId="5021BF58">
            <w:pPr>
              <w:jc w:val="center"/>
              <w:rPr>
                <w:rFonts w:hint="eastAsia" w:ascii="宋体" w:hAnsi="宋体" w:eastAsia="宋体" w:cs="宋体"/>
                <w:b w:val="0"/>
                <w:bCs/>
                <w:color w:val="auto"/>
                <w:szCs w:val="21"/>
                <w:highlight w:val="none"/>
              </w:rPr>
            </w:pPr>
          </w:p>
        </w:tc>
      </w:tr>
      <w:tr w14:paraId="6865B5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784" w:type="dxa"/>
            <w:vAlign w:val="center"/>
          </w:tcPr>
          <w:p w14:paraId="72E7CAC9">
            <w:pPr>
              <w:jc w:val="center"/>
              <w:rPr>
                <w:rFonts w:hint="eastAsia" w:ascii="宋体" w:hAnsi="宋体" w:eastAsia="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备注</w:t>
            </w:r>
          </w:p>
        </w:tc>
        <w:tc>
          <w:tcPr>
            <w:tcW w:w="7215" w:type="dxa"/>
            <w:gridSpan w:val="3"/>
            <w:vAlign w:val="center"/>
          </w:tcPr>
          <w:p w14:paraId="26D5D8D7">
            <w:pPr>
              <w:jc w:val="center"/>
              <w:rPr>
                <w:rFonts w:hint="eastAsia" w:ascii="宋体" w:hAnsi="宋体" w:eastAsia="宋体" w:cs="宋体"/>
                <w:b w:val="0"/>
                <w:bCs/>
                <w:color w:val="auto"/>
                <w:szCs w:val="21"/>
                <w:highlight w:val="none"/>
              </w:rPr>
            </w:pPr>
          </w:p>
        </w:tc>
      </w:tr>
    </w:tbl>
    <w:p w14:paraId="63E3D859">
      <w:pPr>
        <w:widowControl/>
        <w:spacing w:line="600" w:lineRule="exact"/>
        <w:ind w:firstLine="480" w:firstLineChars="200"/>
        <w:rPr>
          <w:rFonts w:hint="eastAsia" w:ascii="宋体" w:hAnsi="宋体" w:eastAsia="宋体" w:cs="宋体"/>
          <w:b w:val="0"/>
          <w:bCs/>
          <w:color w:val="auto"/>
          <w:sz w:val="24"/>
          <w:highlight w:val="none"/>
        </w:rPr>
      </w:pPr>
    </w:p>
    <w:p w14:paraId="61459B36">
      <w:pPr>
        <w:spacing w:line="360" w:lineRule="auto"/>
        <w:ind w:firstLine="560" w:firstLineChars="200"/>
        <w:jc w:val="center"/>
        <w:rPr>
          <w:rFonts w:hint="eastAsia" w:ascii="宋体" w:hAnsi="宋体" w:eastAsia="宋体" w:cs="宋体"/>
          <w:b w:val="0"/>
          <w:bCs/>
          <w:szCs w:val="28"/>
          <w:highlight w:val="none"/>
        </w:rPr>
      </w:pPr>
    </w:p>
    <w:p w14:paraId="66D7BAAB">
      <w:pPr>
        <w:spacing w:line="360" w:lineRule="auto"/>
        <w:ind w:firstLine="560" w:firstLineChars="200"/>
        <w:jc w:val="center"/>
        <w:rPr>
          <w:rFonts w:hint="eastAsia" w:ascii="宋体" w:hAnsi="宋体" w:eastAsia="宋体" w:cs="宋体"/>
          <w:b w:val="0"/>
          <w:bCs/>
          <w:szCs w:val="28"/>
          <w:highlight w:val="none"/>
        </w:rPr>
      </w:pPr>
    </w:p>
    <w:p w14:paraId="673115D1">
      <w:pPr>
        <w:spacing w:line="360" w:lineRule="auto"/>
        <w:ind w:firstLine="560" w:firstLineChars="200"/>
        <w:jc w:val="center"/>
        <w:rPr>
          <w:rFonts w:hint="eastAsia" w:ascii="宋体" w:hAnsi="宋体" w:eastAsia="宋体" w:cs="宋体"/>
          <w:b w:val="0"/>
          <w:bCs/>
          <w:szCs w:val="28"/>
          <w:highlight w:val="none"/>
        </w:rPr>
      </w:pPr>
    </w:p>
    <w:p w14:paraId="473C96C3">
      <w:pPr>
        <w:spacing w:line="360" w:lineRule="auto"/>
        <w:ind w:firstLine="560" w:firstLineChars="200"/>
        <w:jc w:val="center"/>
        <w:rPr>
          <w:rFonts w:hint="eastAsia" w:ascii="宋体" w:hAnsi="宋体" w:eastAsia="宋体" w:cs="宋体"/>
          <w:b w:val="0"/>
          <w:bCs/>
          <w:szCs w:val="28"/>
          <w:highlight w:val="none"/>
        </w:rPr>
      </w:pPr>
    </w:p>
    <w:p w14:paraId="2BB2A58A">
      <w:pPr>
        <w:spacing w:line="360" w:lineRule="auto"/>
        <w:ind w:firstLine="560" w:firstLineChars="200"/>
        <w:jc w:val="center"/>
        <w:rPr>
          <w:rFonts w:hint="eastAsia" w:ascii="宋体" w:hAnsi="宋体" w:eastAsia="宋体" w:cs="宋体"/>
          <w:b w:val="0"/>
          <w:bCs/>
          <w:szCs w:val="28"/>
          <w:highlight w:val="none"/>
        </w:rPr>
      </w:pPr>
    </w:p>
    <w:p w14:paraId="68B3B06F">
      <w:pPr>
        <w:spacing w:line="360" w:lineRule="auto"/>
        <w:ind w:firstLine="560" w:firstLineChars="200"/>
        <w:jc w:val="center"/>
        <w:rPr>
          <w:rFonts w:hint="eastAsia" w:ascii="宋体" w:hAnsi="宋体" w:eastAsia="宋体" w:cs="宋体"/>
          <w:b w:val="0"/>
          <w:bCs/>
        </w:rPr>
      </w:pPr>
      <w:r>
        <w:rPr>
          <w:rFonts w:hint="eastAsia" w:ascii="宋体" w:hAnsi="宋体" w:eastAsia="宋体" w:cs="宋体"/>
          <w:b w:val="0"/>
          <w:bCs/>
          <w:szCs w:val="28"/>
          <w:highlight w:val="none"/>
        </w:rPr>
        <w:t>（结束）</w:t>
      </w:r>
      <w:bookmarkEnd w:id="118"/>
      <w:bookmarkEnd w:id="119"/>
    </w:p>
    <w:sectPr>
      <w:headerReference r:id="rId15" w:type="default"/>
      <w:footerReference r:id="rId16" w:type="default"/>
      <w:pgSz w:w="11907" w:h="16840"/>
      <w:pgMar w:top="1134" w:right="1191" w:bottom="1134" w:left="1304" w:header="624"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55239E-CE7C-4C8C-9B1C-55C47CBA85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0CD177A3-2AED-4D1E-906D-13C4B232A02D}"/>
  </w:font>
  <w:font w:name="仿宋">
    <w:panose1 w:val="02010609060101010101"/>
    <w:charset w:val="86"/>
    <w:family w:val="modern"/>
    <w:pitch w:val="default"/>
    <w:sig w:usb0="800002BF" w:usb1="38CF7CFA" w:usb2="00000016" w:usb3="00000000" w:csb0="00040001" w:csb1="00000000"/>
    <w:embedRegular r:id="rId3" w:fontKey="{D18A1E4E-99B0-42A1-9166-9BAAA6DF8B8A}"/>
  </w:font>
  <w:font w:name="Times">
    <w:altName w:val="Times New Roman"/>
    <w:panose1 w:val="02020603050405020304"/>
    <w:charset w:val="00"/>
    <w:family w:val="roman"/>
    <w:pitch w:val="default"/>
    <w:sig w:usb0="00000000" w:usb1="00000000" w:usb2="00000008" w:usb3="00000000" w:csb0="000001FF" w:csb1="00000000"/>
  </w:font>
  <w:font w:name="方正仿宋_GBK">
    <w:panose1 w:val="02000000000000000000"/>
    <w:charset w:val="86"/>
    <w:family w:val="script"/>
    <w:pitch w:val="default"/>
    <w:sig w:usb0="A00002BF" w:usb1="38CF7CFA" w:usb2="00082016" w:usb3="00000000" w:csb0="00040001" w:csb1="00000000"/>
    <w:embedRegular r:id="rId4" w:fontKey="{ADFE752D-9CF0-4BD5-8154-200255BB5CDE}"/>
  </w:font>
  <w:font w:name="等线">
    <w:panose1 w:val="02010600030101010101"/>
    <w:charset w:val="86"/>
    <w:family w:val="auto"/>
    <w:pitch w:val="default"/>
    <w:sig w:usb0="A00002BF" w:usb1="38CF7CFA" w:usb2="00000016" w:usb3="00000000" w:csb0="0004000F" w:csb1="00000000"/>
    <w:embedRegular r:id="rId5" w:fontKey="{099B45A2-C78B-48CB-A034-E6EE3791A27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071D1">
    <w:pPr>
      <w:pStyle w:val="15"/>
      <w:framePr w:wrap="around" w:vAnchor="text" w:hAnchor="margin" w:xAlign="center" w:y="1"/>
      <w:rPr>
        <w:rStyle w:val="27"/>
      </w:rPr>
    </w:pPr>
    <w:r>
      <w:fldChar w:fldCharType="begin"/>
    </w:r>
    <w:r>
      <w:rPr>
        <w:rStyle w:val="27"/>
      </w:rPr>
      <w:instrText xml:space="preserve">PAGE  </w:instrText>
    </w:r>
    <w:r>
      <w:fldChar w:fldCharType="end"/>
    </w:r>
  </w:p>
  <w:p w14:paraId="2EFAD89A">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3A994">
    <w:pPr>
      <w:pStyle w:val="15"/>
      <w:framePr w:wrap="around" w:vAnchor="text" w:hAnchor="margin" w:xAlign="center" w:y="1"/>
      <w:rPr>
        <w:rStyle w:val="27"/>
      </w:rPr>
    </w:pPr>
  </w:p>
  <w:p w14:paraId="01043B86">
    <w:pPr>
      <w:pStyle w:val="15"/>
      <w:jc w:val="center"/>
      <w:rPr>
        <w:rFonts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9E7A0">
    <w:pPr>
      <w:pStyle w:val="15"/>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7B3C3">
    <w:pPr>
      <w:pStyle w:val="15"/>
      <w:jc w:val="center"/>
      <w:rPr>
        <w:rFonts w:ascii="宋体" w:hAnsi="宋体"/>
        <w:sz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B3AB1">
    <w:pPr>
      <w:pStyle w:val="15"/>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387107217"/>
                          </w:sdtPr>
                          <w:sdtContent>
                            <w:p w14:paraId="12D62121">
                              <w:pPr>
                                <w:pStyle w:val="15"/>
                                <w:jc w:val="right"/>
                              </w:pPr>
                              <w:r>
                                <w:fldChar w:fldCharType="begin"/>
                              </w:r>
                              <w:r>
                                <w:instrText xml:space="preserve"> PAGE   \* MERGEFORMAT </w:instrText>
                              </w:r>
                              <w:r>
                                <w:fldChar w:fldCharType="separate"/>
                              </w:r>
                              <w:r>
                                <w:rPr>
                                  <w:lang w:val="zh-CN"/>
                                </w:rPr>
                                <w:t>31</w:t>
                              </w:r>
                              <w:r>
                                <w:rPr>
                                  <w:lang w:val="zh-CN"/>
                                </w:rPr>
                                <w:fldChar w:fldCharType="end"/>
                              </w:r>
                            </w:p>
                          </w:sdtContent>
                        </w:sdt>
                        <w:p w14:paraId="287AE8A2">
                          <w:pPr>
                            <w:pStyle w:val="2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sdt>
                    <w:sdtPr>
                      <w:id w:val="-387107217"/>
                    </w:sdtPr>
                    <w:sdtContent>
                      <w:p w14:paraId="12D62121">
                        <w:pPr>
                          <w:pStyle w:val="15"/>
                          <w:jc w:val="right"/>
                        </w:pPr>
                        <w:r>
                          <w:fldChar w:fldCharType="begin"/>
                        </w:r>
                        <w:r>
                          <w:instrText xml:space="preserve"> PAGE   \* MERGEFORMAT </w:instrText>
                        </w:r>
                        <w:r>
                          <w:fldChar w:fldCharType="separate"/>
                        </w:r>
                        <w:r>
                          <w:rPr>
                            <w:lang w:val="zh-CN"/>
                          </w:rPr>
                          <w:t>31</w:t>
                        </w:r>
                        <w:r>
                          <w:rPr>
                            <w:lang w:val="zh-CN"/>
                          </w:rPr>
                          <w:fldChar w:fldCharType="end"/>
                        </w:r>
                      </w:p>
                    </w:sdtContent>
                  </w:sdt>
                  <w:p w14:paraId="287AE8A2">
                    <w:pPr>
                      <w:pStyle w:val="22"/>
                    </w:pPr>
                  </w:p>
                </w:txbxContent>
              </v:textbox>
            </v:shape>
          </w:pict>
        </mc:Fallback>
      </mc:AlternateContent>
    </w:r>
  </w:p>
  <w:p w14:paraId="1EAD15DA">
    <w:pPr>
      <w:pStyle w:val="15"/>
      <w:jc w:val="center"/>
      <w:rPr>
        <w:rFonts w:ascii="宋体" w:hAnsi="宋体"/>
        <w:sz w:val="21"/>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DBC94">
    <w:pPr>
      <w:pStyle w:val="15"/>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270E7F8">
                          <w:pPr>
                            <w:pStyle w:val="15"/>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0270E7F8">
                    <w:pPr>
                      <w:pStyle w:val="15"/>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6CE54">
    <w:pPr>
      <w:pStyle w:val="15"/>
      <w:jc w:val="center"/>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FB4461">
                          <w:pPr>
                            <w:pStyle w:val="15"/>
                            <w:jc w:val="center"/>
                          </w:pPr>
                          <w:r>
                            <w:rPr>
                              <w:rFonts w:ascii="宋体" w:hAnsi="宋体"/>
                              <w:sz w:val="21"/>
                              <w:szCs w:val="21"/>
                            </w:rPr>
                            <w:fldChar w:fldCharType="begin"/>
                          </w:r>
                          <w:r>
                            <w:rPr>
                              <w:rStyle w:val="27"/>
                              <w:rFonts w:ascii="宋体" w:hAnsi="宋体"/>
                              <w:sz w:val="21"/>
                              <w:szCs w:val="21"/>
                            </w:rPr>
                            <w:instrText xml:space="preserve"> PAGE </w:instrText>
                          </w:r>
                          <w:r>
                            <w:rPr>
                              <w:rFonts w:ascii="宋体" w:hAnsi="宋体"/>
                              <w:sz w:val="21"/>
                              <w:szCs w:val="21"/>
                            </w:rPr>
                            <w:fldChar w:fldCharType="separate"/>
                          </w:r>
                          <w:r>
                            <w:rPr>
                              <w:rStyle w:val="27"/>
                              <w:rFonts w:ascii="宋体" w:hAnsi="宋体"/>
                              <w:sz w:val="21"/>
                              <w:szCs w:val="21"/>
                            </w:rPr>
                            <w:t>47</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6CFB4461">
                    <w:pPr>
                      <w:pStyle w:val="15"/>
                      <w:jc w:val="center"/>
                    </w:pPr>
                    <w:r>
                      <w:rPr>
                        <w:rFonts w:ascii="宋体" w:hAnsi="宋体"/>
                        <w:sz w:val="21"/>
                        <w:szCs w:val="21"/>
                      </w:rPr>
                      <w:fldChar w:fldCharType="begin"/>
                    </w:r>
                    <w:r>
                      <w:rPr>
                        <w:rStyle w:val="27"/>
                        <w:rFonts w:ascii="宋体" w:hAnsi="宋体"/>
                        <w:sz w:val="21"/>
                        <w:szCs w:val="21"/>
                      </w:rPr>
                      <w:instrText xml:space="preserve"> PAGE </w:instrText>
                    </w:r>
                    <w:r>
                      <w:rPr>
                        <w:rFonts w:ascii="宋体" w:hAnsi="宋体"/>
                        <w:sz w:val="21"/>
                        <w:szCs w:val="21"/>
                      </w:rPr>
                      <w:fldChar w:fldCharType="separate"/>
                    </w:r>
                    <w:r>
                      <w:rPr>
                        <w:rStyle w:val="27"/>
                        <w:rFonts w:ascii="宋体" w:hAnsi="宋体"/>
                        <w:sz w:val="21"/>
                        <w:szCs w:val="21"/>
                      </w:rPr>
                      <w:t>47</w:t>
                    </w:r>
                    <w:r>
                      <w:rPr>
                        <w:rFonts w:ascii="宋体"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E2BA9">
    <w:pPr>
      <w:pStyle w:val="16"/>
      <w:pBdr>
        <w:bottom w:val="none" w:color="auto" w:sz="0" w:space="1"/>
      </w:pBdr>
      <w:jc w:val="both"/>
      <w:rPr>
        <w:rFonts w:ascii="仿宋" w:hAnsi="仿宋" w:eastAsia="仿宋" w:cs="仿宋"/>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011B0">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B3499">
    <w:pPr>
      <w:pStyle w:val="16"/>
      <w:pBdr>
        <w:bottom w:val="none" w:color="auto" w:sz="0" w:space="1"/>
      </w:pBdr>
      <w:jc w:val="both"/>
      <w:rPr>
        <w:rFonts w:ascii="仿宋" w:hAnsi="仿宋" w:eastAsia="仿宋" w:cs="仿宋"/>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513C0">
    <w:pPr>
      <w:pStyle w:val="16"/>
      <w:pBdr>
        <w:bottom w:val="none" w:color="auto" w:sz="0" w:space="1"/>
      </w:pBdr>
      <w:ind w:firstLine="7770" w:firstLineChars="3700"/>
      <w:jc w:val="both"/>
      <w:rPr>
        <w:rFonts w:ascii="方正仿宋_GBK" w:eastAsia="方正仿宋_GBK"/>
        <w:sz w:val="21"/>
        <w:szCs w:val="21"/>
      </w:rPr>
    </w:pPr>
  </w:p>
  <w:p w14:paraId="32BED882">
    <w:pPr>
      <w:pStyle w:val="16"/>
      <w:pBdr>
        <w:bottom w:val="none" w:color="auto" w:sz="0" w:space="1"/>
      </w:pBdr>
      <w:ind w:firstLine="7770" w:firstLineChars="3700"/>
      <w:jc w:val="both"/>
      <w:rPr>
        <w:rFonts w:ascii="方正仿宋_GBK" w:eastAsia="方正仿宋_GBK"/>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4A0DA">
    <w:pPr>
      <w:pStyle w:val="16"/>
      <w:pBdr>
        <w:bottom w:val="none" w:color="auto" w:sz="0" w:space="1"/>
      </w:pBdr>
    </w:pPr>
  </w:p>
  <w:p w14:paraId="7C54B476">
    <w:pPr>
      <w:pStyle w:val="16"/>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FB9C3">
    <w:pPr>
      <w:pStyle w:val="16"/>
      <w:pBdr>
        <w:bottom w:val="none" w:color="auto" w:sz="0" w:space="1"/>
      </w:pBdr>
      <w:jc w:val="both"/>
      <w:rPr>
        <w:rFonts w:ascii="方正仿宋_GBK" w:eastAsia="方正仿宋_GBK"/>
        <w:sz w:val="21"/>
        <w:szCs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F73BB">
    <w:pPr>
      <w:pStyle w:val="16"/>
      <w:pBdr>
        <w:bottom w:val="none" w:color="auto" w:sz="0" w:space="1"/>
      </w:pBdr>
      <w:jc w:val="both"/>
      <w:rPr>
        <w:rFonts w:ascii="仿宋" w:hAnsi="仿宋" w:eastAsia="仿宋" w:cs="仿宋"/>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120C41"/>
    <w:multiLevelType w:val="singleLevel"/>
    <w:tmpl w:val="9C120C41"/>
    <w:lvl w:ilvl="0" w:tentative="0">
      <w:start w:val="2"/>
      <w:numFmt w:val="chineseCounting"/>
      <w:suff w:val="nothing"/>
      <w:lvlText w:val="（%1）"/>
      <w:lvlJc w:val="left"/>
      <w:rPr>
        <w:rFonts w:hint="eastAsia"/>
      </w:rPr>
    </w:lvl>
  </w:abstractNum>
  <w:abstractNum w:abstractNumId="1">
    <w:nsid w:val="183A57F8"/>
    <w:multiLevelType w:val="singleLevel"/>
    <w:tmpl w:val="183A57F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NzlkNzk4N2M2ZjI5NmZiNDE0NmExZDQ1YjQ4OWUifQ=="/>
  </w:docVars>
  <w:rsids>
    <w:rsidRoot w:val="22D71775"/>
    <w:rsid w:val="005D0D0A"/>
    <w:rsid w:val="00785AD3"/>
    <w:rsid w:val="00BF33CA"/>
    <w:rsid w:val="039C6202"/>
    <w:rsid w:val="04843758"/>
    <w:rsid w:val="0490144A"/>
    <w:rsid w:val="04CC2254"/>
    <w:rsid w:val="04E8442E"/>
    <w:rsid w:val="051441C3"/>
    <w:rsid w:val="062F07EF"/>
    <w:rsid w:val="07B2792A"/>
    <w:rsid w:val="09FF61EA"/>
    <w:rsid w:val="0DCD5349"/>
    <w:rsid w:val="103538A7"/>
    <w:rsid w:val="128C6550"/>
    <w:rsid w:val="13B74DE6"/>
    <w:rsid w:val="14A72EE0"/>
    <w:rsid w:val="16021A3F"/>
    <w:rsid w:val="16CF1E5D"/>
    <w:rsid w:val="18134FAC"/>
    <w:rsid w:val="1E711607"/>
    <w:rsid w:val="1EB37DB8"/>
    <w:rsid w:val="216A2147"/>
    <w:rsid w:val="22D71775"/>
    <w:rsid w:val="23520A80"/>
    <w:rsid w:val="24A8081F"/>
    <w:rsid w:val="255E0119"/>
    <w:rsid w:val="26184D56"/>
    <w:rsid w:val="26EA27E4"/>
    <w:rsid w:val="275A4734"/>
    <w:rsid w:val="2C245D8E"/>
    <w:rsid w:val="2F0F6DC9"/>
    <w:rsid w:val="2FBC7EED"/>
    <w:rsid w:val="330D5609"/>
    <w:rsid w:val="34083466"/>
    <w:rsid w:val="35262C3A"/>
    <w:rsid w:val="3AEF3ACE"/>
    <w:rsid w:val="3BAE1BDB"/>
    <w:rsid w:val="3BCD6076"/>
    <w:rsid w:val="3C27622A"/>
    <w:rsid w:val="3FCD56ED"/>
    <w:rsid w:val="418C509B"/>
    <w:rsid w:val="43AE5951"/>
    <w:rsid w:val="440305EA"/>
    <w:rsid w:val="45DB49FC"/>
    <w:rsid w:val="45F027B0"/>
    <w:rsid w:val="46274A64"/>
    <w:rsid w:val="465F4D81"/>
    <w:rsid w:val="47017E4E"/>
    <w:rsid w:val="476069F5"/>
    <w:rsid w:val="49F72EDD"/>
    <w:rsid w:val="4C684001"/>
    <w:rsid w:val="4E217FEA"/>
    <w:rsid w:val="4F3B3AB2"/>
    <w:rsid w:val="54B00667"/>
    <w:rsid w:val="55BC466A"/>
    <w:rsid w:val="56896269"/>
    <w:rsid w:val="56C513E0"/>
    <w:rsid w:val="574919CE"/>
    <w:rsid w:val="58AB1524"/>
    <w:rsid w:val="59BD0A4A"/>
    <w:rsid w:val="5A78158C"/>
    <w:rsid w:val="5AF2343A"/>
    <w:rsid w:val="5BC04A80"/>
    <w:rsid w:val="5CD90B8A"/>
    <w:rsid w:val="5F856FE6"/>
    <w:rsid w:val="600F2399"/>
    <w:rsid w:val="601D2D07"/>
    <w:rsid w:val="608610F0"/>
    <w:rsid w:val="61463046"/>
    <w:rsid w:val="62752AFD"/>
    <w:rsid w:val="6372336A"/>
    <w:rsid w:val="637F612A"/>
    <w:rsid w:val="640F5EA1"/>
    <w:rsid w:val="643B6113"/>
    <w:rsid w:val="65010F7B"/>
    <w:rsid w:val="658D1F64"/>
    <w:rsid w:val="681D43D4"/>
    <w:rsid w:val="68EA74FF"/>
    <w:rsid w:val="6A9C368A"/>
    <w:rsid w:val="6AD82F47"/>
    <w:rsid w:val="6BEB1BD8"/>
    <w:rsid w:val="6BF608B1"/>
    <w:rsid w:val="6D161E65"/>
    <w:rsid w:val="6D517E23"/>
    <w:rsid w:val="6E5C284C"/>
    <w:rsid w:val="74771F9E"/>
    <w:rsid w:val="762C006F"/>
    <w:rsid w:val="76AE39EC"/>
    <w:rsid w:val="76B84FD5"/>
    <w:rsid w:val="76C728FE"/>
    <w:rsid w:val="77DE4920"/>
    <w:rsid w:val="788159C2"/>
    <w:rsid w:val="7CBC64D6"/>
    <w:rsid w:val="7FE43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bidi="ar-SA"/>
    </w:rPr>
  </w:style>
  <w:style w:type="paragraph" w:styleId="3">
    <w:name w:val="heading 1"/>
    <w:basedOn w:val="1"/>
    <w:next w:val="1"/>
    <w:qFormat/>
    <w:uiPriority w:val="0"/>
    <w:pPr>
      <w:keepNext/>
      <w:keepLines/>
      <w:spacing w:beforeLines="0" w:beforeAutospacing="0" w:afterLines="0" w:afterAutospacing="0" w:line="240" w:lineRule="auto"/>
      <w:outlineLvl w:val="0"/>
    </w:pPr>
    <w:rPr>
      <w:rFonts w:ascii="宋体" w:hAnsi="宋体" w:eastAsia="宋体" w:cs="Times New Roman"/>
      <w:b/>
      <w:kern w:val="44"/>
      <w:sz w:val="32"/>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3" w:lineRule="auto"/>
      <w:outlineLvl w:val="2"/>
    </w:pPr>
    <w:rPr>
      <w:b/>
      <w:sz w:val="32"/>
    </w:rPr>
  </w:style>
  <w:style w:type="paragraph" w:styleId="6">
    <w:name w:val="heading 4"/>
    <w:basedOn w:val="1"/>
    <w:next w:val="1"/>
    <w:qFormat/>
    <w:uiPriority w:val="0"/>
    <w:pPr>
      <w:spacing w:before="280" w:after="290" w:line="372" w:lineRule="auto"/>
      <w:outlineLvl w:val="3"/>
    </w:pPr>
  </w:style>
  <w:style w:type="paragraph" w:styleId="7">
    <w:name w:val="heading 5"/>
    <w:basedOn w:val="1"/>
    <w:next w:val="1"/>
    <w:semiHidden/>
    <w:unhideWhenUsed/>
    <w:qFormat/>
    <w:uiPriority w:val="0"/>
    <w:pPr>
      <w:keepNext/>
      <w:keepLines/>
      <w:spacing w:before="280" w:after="290" w:line="372" w:lineRule="auto"/>
      <w:outlineLvl w:val="4"/>
    </w:pPr>
    <w:rPr>
      <w:b/>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8">
    <w:name w:val="Normal Indent"/>
    <w:basedOn w:val="1"/>
    <w:qFormat/>
    <w:uiPriority w:val="0"/>
    <w:pPr>
      <w:spacing w:line="288" w:lineRule="auto"/>
      <w:ind w:firstLine="420"/>
    </w:pPr>
    <w:rPr>
      <w:rFonts w:ascii="Times" w:hAnsi="Times" w:eastAsia="宋体" w:cs="Times New Roman"/>
      <w:sz w:val="24"/>
      <w:szCs w:val="20"/>
    </w:rPr>
  </w:style>
  <w:style w:type="paragraph" w:styleId="9">
    <w:name w:val="annotation text"/>
    <w:basedOn w:val="1"/>
    <w:qFormat/>
    <w:uiPriority w:val="0"/>
    <w:pPr>
      <w:jc w:val="left"/>
    </w:pPr>
  </w:style>
  <w:style w:type="paragraph" w:styleId="10">
    <w:name w:val="Body Text Indent"/>
    <w:basedOn w:val="1"/>
    <w:next w:val="11"/>
    <w:qFormat/>
    <w:uiPriority w:val="0"/>
    <w:pPr>
      <w:spacing w:line="700" w:lineRule="exact"/>
      <w:ind w:left="960"/>
    </w:pPr>
    <w:rPr>
      <w:sz w:val="44"/>
    </w:rPr>
  </w:style>
  <w:style w:type="paragraph" w:customStyle="1" w:styleId="11">
    <w:name w:val="样式 宋体 五号 行距: 单倍行距"/>
    <w:basedOn w:val="1"/>
    <w:qFormat/>
    <w:uiPriority w:val="0"/>
    <w:pPr>
      <w:adjustRightInd w:val="0"/>
      <w:jc w:val="left"/>
    </w:pPr>
    <w:rPr>
      <w:rFonts w:ascii="宋体" w:hAnsi="宋体"/>
      <w:kern w:val="0"/>
      <w:sz w:val="21"/>
    </w:rPr>
  </w:style>
  <w:style w:type="paragraph" w:styleId="12">
    <w:name w:val="Plain Text"/>
    <w:basedOn w:val="1"/>
    <w:qFormat/>
    <w:uiPriority w:val="0"/>
    <w:rPr>
      <w:rFonts w:ascii="宋体" w:hAnsi="Courier New"/>
      <w:sz w:val="21"/>
    </w:rPr>
  </w:style>
  <w:style w:type="paragraph" w:styleId="13">
    <w:name w:val="Date"/>
    <w:basedOn w:val="1"/>
    <w:next w:val="1"/>
    <w:qFormat/>
    <w:uiPriority w:val="0"/>
  </w:style>
  <w:style w:type="paragraph" w:styleId="14">
    <w:name w:val="Body Text Indent 2"/>
    <w:basedOn w:val="1"/>
    <w:qFormat/>
    <w:uiPriority w:val="0"/>
    <w:pPr>
      <w:snapToGrid w:val="0"/>
      <w:spacing w:line="560" w:lineRule="atLeast"/>
      <w:ind w:firstLine="540"/>
    </w:p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0"/>
  </w:style>
  <w:style w:type="paragraph" w:styleId="18">
    <w:name w:val="toc 2"/>
    <w:basedOn w:val="1"/>
    <w:next w:val="1"/>
    <w:qFormat/>
    <w:uiPriority w:val="39"/>
    <w:pPr>
      <w:ind w:left="420" w:leftChars="200"/>
    </w:pPr>
  </w:style>
  <w:style w:type="paragraph" w:styleId="19">
    <w:name w:val="Body Text 2"/>
    <w:basedOn w:val="1"/>
    <w:qFormat/>
    <w:uiPriority w:val="0"/>
    <w:pPr>
      <w:adjustRightInd w:val="0"/>
      <w:snapToGrid w:val="0"/>
      <w:spacing w:after="120" w:line="480" w:lineRule="auto"/>
    </w:pPr>
    <w:rPr>
      <w:sz w:val="24"/>
    </w:rPr>
  </w:style>
  <w:style w:type="paragraph" w:styleId="20">
    <w:name w:val="Normal (Web)"/>
    <w:basedOn w:val="1"/>
    <w:qFormat/>
    <w:uiPriority w:val="0"/>
    <w:rPr>
      <w:sz w:val="24"/>
    </w:rPr>
  </w:style>
  <w:style w:type="paragraph" w:styleId="21">
    <w:name w:val="Title"/>
    <w:basedOn w:val="1"/>
    <w:next w:val="1"/>
    <w:qFormat/>
    <w:uiPriority w:val="0"/>
    <w:pPr>
      <w:spacing w:before="240" w:after="60"/>
      <w:jc w:val="center"/>
      <w:outlineLvl w:val="0"/>
    </w:pPr>
    <w:rPr>
      <w:rFonts w:ascii="Arial" w:hAnsi="Arial" w:eastAsia="方正仿宋_GBK"/>
      <w:b/>
      <w:sz w:val="32"/>
      <w:szCs w:val="22"/>
    </w:rPr>
  </w:style>
  <w:style w:type="paragraph" w:styleId="22">
    <w:name w:val="Body Text First Indent"/>
    <w:basedOn w:val="2"/>
    <w:next w:val="1"/>
    <w:qFormat/>
    <w:uiPriority w:val="0"/>
    <w:pPr>
      <w:spacing w:line="360" w:lineRule="auto"/>
      <w:ind w:firstLine="420"/>
    </w:pPr>
    <w:rPr>
      <w:rFonts w:ascii="宋体" w:hAnsi="宋体"/>
      <w:sz w:val="24"/>
    </w:rPr>
  </w:style>
  <w:style w:type="paragraph" w:styleId="23">
    <w:name w:val="Body Text First Indent 2"/>
    <w:basedOn w:val="10"/>
    <w:next w:val="22"/>
    <w:semiHidden/>
    <w:qFormat/>
    <w:uiPriority w:val="0"/>
    <w:pPr>
      <w:ind w:firstLine="420"/>
    </w:pPr>
    <w:rPr>
      <w:sz w:val="18"/>
      <w:szCs w:val="18"/>
    </w:rPr>
  </w:style>
  <w:style w:type="table" w:styleId="25">
    <w:name w:val="Table Grid"/>
    <w:basedOn w:val="2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7">
    <w:name w:val="page number"/>
    <w:basedOn w:val="26"/>
    <w:qFormat/>
    <w:uiPriority w:val="0"/>
  </w:style>
  <w:style w:type="character" w:styleId="28">
    <w:name w:val="annotation reference"/>
    <w:basedOn w:val="26"/>
    <w:qFormat/>
    <w:uiPriority w:val="0"/>
    <w:rPr>
      <w:sz w:val="21"/>
      <w:szCs w:val="21"/>
    </w:rPr>
  </w:style>
  <w:style w:type="paragraph" w:customStyle="1" w:styleId="29">
    <w:name w:val="正文_0"/>
    <w:qFormat/>
    <w:uiPriority w:val="0"/>
    <w:pPr>
      <w:widowControl w:val="0"/>
      <w:autoSpaceDE/>
      <w:autoSpaceDN/>
      <w:snapToGrid/>
      <w:jc w:val="both"/>
    </w:pPr>
    <w:rPr>
      <w:rFonts w:ascii="Calibri" w:hAnsi="Calibri" w:eastAsia="宋体" w:cs="Times New Roman"/>
      <w:kern w:val="2"/>
      <w:sz w:val="21"/>
      <w:szCs w:val="22"/>
      <w:lang w:val="en-US" w:eastAsia="zh-CN" w:bidi="ar-SA"/>
    </w:rPr>
  </w:style>
  <w:style w:type="paragraph" w:customStyle="1" w:styleId="30">
    <w:name w:val="索引 51"/>
    <w:basedOn w:val="1"/>
    <w:next w:val="1"/>
    <w:autoRedefine/>
    <w:qFormat/>
    <w:uiPriority w:val="0"/>
    <w:pPr>
      <w:ind w:left="1680"/>
    </w:pPr>
  </w:style>
  <w:style w:type="paragraph" w:customStyle="1" w:styleId="31">
    <w:name w:val="Default"/>
    <w:autoRedefine/>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32">
    <w:name w:val="图例"/>
    <w:basedOn w:val="1"/>
    <w:qFormat/>
    <w:uiPriority w:val="0"/>
    <w:pPr>
      <w:spacing w:before="120" w:beforeLines="0" w:beforeAutospacing="0" w:after="120" w:afterLines="0" w:afterAutospacing="0" w:line="360" w:lineRule="auto"/>
      <w:jc w:val="center"/>
    </w:pPr>
    <w:rPr>
      <w:rFonts w:eastAsia="仿宋_GB2312"/>
      <w:b/>
      <w:sz w:val="24"/>
    </w:rPr>
  </w:style>
  <w:style w:type="character" w:customStyle="1" w:styleId="33">
    <w:name w:val="font31"/>
    <w:qFormat/>
    <w:uiPriority w:val="0"/>
    <w:rPr>
      <w:rFonts w:hint="eastAsia" w:ascii="宋体" w:hAnsi="宋体" w:eastAsia="宋体" w:cs="宋体"/>
      <w:color w:val="000000"/>
      <w:sz w:val="21"/>
      <w:szCs w:val="21"/>
      <w:u w:val="none"/>
    </w:rPr>
  </w:style>
  <w:style w:type="paragraph" w:customStyle="1" w:styleId="34">
    <w:name w:val="缺省文本"/>
    <w:basedOn w:val="1"/>
    <w:qFormat/>
    <w:uiPriority w:val="0"/>
    <w:pPr>
      <w:autoSpaceDE w:val="0"/>
      <w:autoSpaceDN w:val="0"/>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460</Words>
  <Characters>484</Characters>
  <Lines>0</Lines>
  <Paragraphs>0</Paragraphs>
  <TotalTime>7</TotalTime>
  <ScaleCrop>false</ScaleCrop>
  <LinksUpToDate>false</LinksUpToDate>
  <CharactersWithSpaces>625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2024-07-29T03:03:00Z</dcterms:created>
  <dc:creator>天天天晴</dc:creator>
  <cp:lastModifiedBy>熊胜</cp:lastModifiedBy>
  <cp:lastPrinted>2025-05-28T02:43:00Z</cp:lastPrinted>
  <dcterms:modified xsi:type="dcterms:W3CDTF">2025-11-20T09:45:40Z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C4C271069E0F4A37A7D09551E00FB88C_13</vt:lpwstr>
  </property>
  <property fmtid="{D5CDD505-2E9C-101B-9397-08002B2CF9AE}" pid="4" name="KSOTemplateDocerSaveRecord">
    <vt:lpwstr>eyJoZGlkIjoiYWZjOGIxMTAyNDEyZjI1ZjJjNWFmZDhmM2UwMWIxNmQiLCJ1c2VySWQiOiI2ODczMzM1MjAifQ==</vt:lpwstr>
  </property>
</Properties>
</file>