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76470A">
      <w:pPr>
        <w:jc w:val="center"/>
        <w:outlineLvl w:val="0"/>
        <w:rPr>
          <w:rFonts w:hint="eastAsia" w:asciiTheme="minorEastAsia" w:hAnsiTheme="minorEastAsia" w:eastAsiaTheme="minorEastAsia" w:cstheme="minorEastAsia"/>
          <w:b/>
          <w:bCs/>
          <w:color w:val="auto"/>
          <w:spacing w:val="80"/>
          <w:sz w:val="112"/>
          <w:szCs w:val="112"/>
          <w:lang w:eastAsia="zh-CN"/>
        </w:rPr>
      </w:pPr>
      <w:bookmarkStart w:id="0" w:name="_Toc22185"/>
      <w:bookmarkStart w:id="1" w:name="_Toc16020"/>
    </w:p>
    <w:p w14:paraId="496FD393">
      <w:pPr>
        <w:jc w:val="center"/>
        <w:outlineLvl w:val="0"/>
        <w:rPr>
          <w:rFonts w:hint="eastAsia" w:asciiTheme="minorEastAsia" w:hAnsiTheme="minorEastAsia" w:eastAsiaTheme="minorEastAsia" w:cstheme="minorEastAsia"/>
          <w:color w:val="auto"/>
          <w:spacing w:val="80"/>
          <w:sz w:val="112"/>
          <w:szCs w:val="112"/>
        </w:rPr>
      </w:pPr>
      <w:bookmarkStart w:id="2" w:name="_Toc16255"/>
      <w:r>
        <w:rPr>
          <w:rFonts w:hint="eastAsia" w:asciiTheme="minorEastAsia" w:hAnsiTheme="minorEastAsia" w:eastAsiaTheme="minorEastAsia" w:cstheme="minorEastAsia"/>
          <w:b/>
          <w:bCs/>
          <w:color w:val="auto"/>
          <w:spacing w:val="80"/>
          <w:sz w:val="112"/>
          <w:szCs w:val="112"/>
        </w:rPr>
        <w:t>竞争性磋商文件</w:t>
      </w:r>
      <w:bookmarkEnd w:id="0"/>
      <w:bookmarkEnd w:id="1"/>
      <w:bookmarkEnd w:id="2"/>
    </w:p>
    <w:p w14:paraId="3A9E9BDF">
      <w:pPr>
        <w:spacing w:line="700" w:lineRule="exact"/>
        <w:jc w:val="center"/>
        <w:rPr>
          <w:rFonts w:hint="eastAsia" w:asciiTheme="minorEastAsia" w:hAnsiTheme="minorEastAsia" w:eastAsiaTheme="minorEastAsia" w:cstheme="minorEastAsia"/>
          <w:color w:val="auto"/>
          <w:sz w:val="32"/>
        </w:rPr>
      </w:pPr>
    </w:p>
    <w:p w14:paraId="40756200">
      <w:pPr>
        <w:pStyle w:val="17"/>
        <w:rPr>
          <w:rFonts w:hint="eastAsia" w:asciiTheme="minorEastAsia" w:hAnsiTheme="minorEastAsia" w:eastAsiaTheme="minorEastAsia" w:cstheme="minorEastAsia"/>
          <w:color w:val="auto"/>
        </w:rPr>
      </w:pPr>
    </w:p>
    <w:p w14:paraId="0A426A48">
      <w:pPr>
        <w:pStyle w:val="17"/>
        <w:rPr>
          <w:rFonts w:hint="eastAsia" w:asciiTheme="minorEastAsia" w:hAnsiTheme="minorEastAsia" w:eastAsiaTheme="minorEastAsia" w:cstheme="minorEastAsia"/>
          <w:color w:val="auto"/>
          <w:sz w:val="32"/>
        </w:rPr>
      </w:pPr>
    </w:p>
    <w:p w14:paraId="351F0418">
      <w:pPr>
        <w:rPr>
          <w:rFonts w:hint="eastAsia" w:asciiTheme="minorEastAsia" w:hAnsiTheme="minorEastAsia" w:eastAsiaTheme="minorEastAsia" w:cstheme="minorEastAsia"/>
          <w:color w:val="auto"/>
        </w:rPr>
      </w:pPr>
    </w:p>
    <w:p w14:paraId="3E363965">
      <w:pPr>
        <w:spacing w:line="700" w:lineRule="exact"/>
        <w:jc w:val="center"/>
        <w:rPr>
          <w:rFonts w:hint="eastAsia" w:asciiTheme="minorEastAsia" w:hAnsiTheme="minorEastAsia" w:eastAsiaTheme="minorEastAsia" w:cstheme="minorEastAsia"/>
          <w:color w:val="auto"/>
          <w:sz w:val="32"/>
        </w:rPr>
      </w:pPr>
    </w:p>
    <w:p w14:paraId="1DE2A3AE">
      <w:pPr>
        <w:pStyle w:val="17"/>
        <w:rPr>
          <w:rFonts w:hint="eastAsia" w:asciiTheme="minorEastAsia" w:hAnsiTheme="minorEastAsia" w:eastAsiaTheme="minorEastAsia" w:cstheme="minorEastAsia"/>
          <w:color w:val="auto"/>
        </w:rPr>
      </w:pPr>
    </w:p>
    <w:p w14:paraId="3DB1973A">
      <w:pPr>
        <w:spacing w:line="360" w:lineRule="auto"/>
        <w:ind w:left="2249" w:hanging="2249" w:hangingChars="700"/>
        <w:outlineLvl w:val="0"/>
        <w:rPr>
          <w:rFonts w:hint="eastAsia" w:asciiTheme="minorEastAsia" w:hAnsiTheme="minorEastAsia" w:eastAsiaTheme="minorEastAsia" w:cstheme="minorEastAsia"/>
          <w:b/>
          <w:color w:val="auto"/>
          <w:w w:val="88"/>
          <w:sz w:val="32"/>
          <w:szCs w:val="32"/>
          <w:lang w:val="en-US" w:eastAsia="zh-CN"/>
        </w:rPr>
      </w:pPr>
      <w:bookmarkStart w:id="3" w:name="_Toc2461"/>
      <w:bookmarkStart w:id="4" w:name="_Toc10781"/>
      <w:bookmarkStart w:id="5" w:name="_Toc13855"/>
      <w:r>
        <w:rPr>
          <w:rFonts w:hint="eastAsia" w:asciiTheme="minorEastAsia" w:hAnsiTheme="minorEastAsia" w:eastAsiaTheme="minorEastAsia" w:cstheme="minorEastAsia"/>
          <w:b/>
          <w:color w:val="auto"/>
          <w:sz w:val="32"/>
          <w:szCs w:val="32"/>
        </w:rPr>
        <w:t>采购项目名称：</w:t>
      </w:r>
      <w:bookmarkEnd w:id="3"/>
      <w:bookmarkEnd w:id="4"/>
      <w:r>
        <w:rPr>
          <w:rFonts w:hint="eastAsia" w:asciiTheme="minorEastAsia" w:hAnsiTheme="minorEastAsia" w:eastAsiaTheme="minorEastAsia" w:cstheme="minorEastAsia"/>
          <w:b/>
          <w:color w:val="auto"/>
          <w:sz w:val="32"/>
          <w:szCs w:val="32"/>
          <w:lang w:eastAsia="zh-CN"/>
        </w:rPr>
        <w:t>重庆市酉阳职业教育中心学校食堂蔬菜及应急食材配送商采购</w:t>
      </w:r>
      <w:bookmarkEnd w:id="5"/>
    </w:p>
    <w:p w14:paraId="26CC87BF">
      <w:pPr>
        <w:pStyle w:val="17"/>
        <w:rPr>
          <w:rFonts w:hint="eastAsia" w:asciiTheme="minorEastAsia" w:hAnsiTheme="minorEastAsia" w:eastAsiaTheme="minorEastAsia" w:cstheme="minorEastAsia"/>
          <w:b/>
          <w:color w:val="auto"/>
          <w:sz w:val="32"/>
          <w:szCs w:val="32"/>
        </w:rPr>
      </w:pPr>
    </w:p>
    <w:p w14:paraId="51D82493">
      <w:pPr>
        <w:rPr>
          <w:rFonts w:hint="eastAsia" w:asciiTheme="minorEastAsia" w:hAnsiTheme="minorEastAsia" w:eastAsiaTheme="minorEastAsia" w:cstheme="minorEastAsia"/>
          <w:b/>
          <w:color w:val="auto"/>
          <w:sz w:val="32"/>
          <w:szCs w:val="32"/>
        </w:rPr>
      </w:pPr>
    </w:p>
    <w:p w14:paraId="19AD98EF">
      <w:pPr>
        <w:pStyle w:val="17"/>
        <w:rPr>
          <w:rFonts w:hint="eastAsia" w:asciiTheme="minorEastAsia" w:hAnsiTheme="minorEastAsia" w:eastAsiaTheme="minorEastAsia" w:cstheme="minorEastAsia"/>
          <w:color w:val="auto"/>
          <w:sz w:val="32"/>
          <w:szCs w:val="32"/>
        </w:rPr>
      </w:pPr>
    </w:p>
    <w:p w14:paraId="21E84841">
      <w:pPr>
        <w:spacing w:line="700" w:lineRule="exact"/>
        <w:jc w:val="center"/>
        <w:rPr>
          <w:rFonts w:hint="eastAsia" w:asciiTheme="minorEastAsia" w:hAnsiTheme="minorEastAsia" w:eastAsiaTheme="minorEastAsia" w:cstheme="minorEastAsia"/>
          <w:b/>
          <w:color w:val="auto"/>
          <w:sz w:val="32"/>
          <w:szCs w:val="32"/>
        </w:rPr>
      </w:pPr>
    </w:p>
    <w:p w14:paraId="1F3BF17C">
      <w:pPr>
        <w:pStyle w:val="17"/>
        <w:rPr>
          <w:rFonts w:hint="eastAsia" w:asciiTheme="minorEastAsia" w:hAnsiTheme="minorEastAsia" w:eastAsiaTheme="minorEastAsia" w:cstheme="minorEastAsia"/>
          <w:b/>
          <w:color w:val="auto"/>
          <w:sz w:val="32"/>
          <w:szCs w:val="32"/>
        </w:rPr>
      </w:pPr>
    </w:p>
    <w:p w14:paraId="55913F9C">
      <w:pPr>
        <w:rPr>
          <w:rFonts w:hint="eastAsia" w:asciiTheme="minorEastAsia" w:hAnsiTheme="minorEastAsia" w:eastAsiaTheme="minorEastAsia" w:cstheme="minorEastAsia"/>
          <w:b/>
          <w:color w:val="auto"/>
          <w:sz w:val="32"/>
          <w:szCs w:val="32"/>
        </w:rPr>
      </w:pPr>
    </w:p>
    <w:p w14:paraId="3C2BA15E">
      <w:pPr>
        <w:pStyle w:val="17"/>
        <w:rPr>
          <w:rFonts w:hint="eastAsia" w:asciiTheme="minorEastAsia" w:hAnsiTheme="minorEastAsia" w:eastAsiaTheme="minorEastAsia" w:cstheme="minorEastAsia"/>
          <w:color w:val="auto"/>
          <w:sz w:val="32"/>
          <w:szCs w:val="32"/>
        </w:rPr>
      </w:pPr>
    </w:p>
    <w:p w14:paraId="22E8AFF0">
      <w:pPr>
        <w:spacing w:line="700" w:lineRule="exact"/>
        <w:jc w:val="center"/>
        <w:rPr>
          <w:rFonts w:hint="eastAsia" w:asciiTheme="minorEastAsia" w:hAnsiTheme="minorEastAsia" w:eastAsiaTheme="minorEastAsia" w:cstheme="minorEastAsia"/>
          <w:b/>
          <w:bCs/>
          <w:color w:val="auto"/>
          <w:sz w:val="32"/>
          <w:szCs w:val="32"/>
        </w:rPr>
      </w:pPr>
      <w:r>
        <w:rPr>
          <w:rFonts w:hint="eastAsia" w:asciiTheme="minorEastAsia" w:hAnsiTheme="minorEastAsia" w:eastAsiaTheme="minorEastAsia" w:cstheme="minorEastAsia"/>
          <w:b/>
          <w:bCs/>
          <w:color w:val="auto"/>
          <w:sz w:val="32"/>
          <w:szCs w:val="32"/>
        </w:rPr>
        <w:t>采</w:t>
      </w:r>
      <w:r>
        <w:rPr>
          <w:rFonts w:hint="eastAsia" w:asciiTheme="minorEastAsia" w:hAnsiTheme="minorEastAsia" w:eastAsiaTheme="minorEastAsia" w:cstheme="minorEastAsia"/>
          <w:b/>
          <w:bCs/>
          <w:color w:val="auto"/>
          <w:sz w:val="32"/>
          <w:szCs w:val="32"/>
          <w:lang w:val="en-US" w:eastAsia="zh-CN"/>
        </w:rPr>
        <w:t xml:space="preserve">   </w:t>
      </w:r>
      <w:r>
        <w:rPr>
          <w:rFonts w:hint="eastAsia" w:asciiTheme="minorEastAsia" w:hAnsiTheme="minorEastAsia" w:eastAsiaTheme="minorEastAsia" w:cstheme="minorEastAsia"/>
          <w:b/>
          <w:bCs/>
          <w:color w:val="auto"/>
          <w:sz w:val="32"/>
          <w:szCs w:val="32"/>
        </w:rPr>
        <w:t>购</w:t>
      </w:r>
      <w:r>
        <w:rPr>
          <w:rFonts w:hint="eastAsia" w:asciiTheme="minorEastAsia" w:hAnsiTheme="minorEastAsia" w:eastAsiaTheme="minorEastAsia" w:cstheme="minorEastAsia"/>
          <w:b/>
          <w:bCs/>
          <w:color w:val="auto"/>
          <w:sz w:val="32"/>
          <w:szCs w:val="32"/>
          <w:lang w:val="en-US" w:eastAsia="zh-CN"/>
        </w:rPr>
        <w:t xml:space="preserve">   </w:t>
      </w:r>
      <w:r>
        <w:rPr>
          <w:rFonts w:hint="eastAsia" w:asciiTheme="minorEastAsia" w:hAnsiTheme="minorEastAsia" w:eastAsiaTheme="minorEastAsia" w:cstheme="minorEastAsia"/>
          <w:b/>
          <w:bCs/>
          <w:color w:val="auto"/>
          <w:sz w:val="32"/>
          <w:szCs w:val="32"/>
        </w:rPr>
        <w:t>人：重庆市酉阳职业教育中心</w:t>
      </w:r>
    </w:p>
    <w:p w14:paraId="20470043">
      <w:pPr>
        <w:spacing w:line="720" w:lineRule="exact"/>
        <w:jc w:val="center"/>
        <w:outlineLvl w:val="9"/>
        <w:rPr>
          <w:rFonts w:hint="eastAsia" w:asciiTheme="minorEastAsia" w:hAnsiTheme="minorEastAsia" w:eastAsiaTheme="minorEastAsia" w:cstheme="minorEastAsia"/>
          <w:b/>
          <w:bCs/>
          <w:color w:val="auto"/>
          <w:sz w:val="32"/>
          <w:szCs w:val="32"/>
          <w:lang w:eastAsia="zh-CN"/>
        </w:rPr>
      </w:pPr>
      <w:r>
        <w:rPr>
          <w:rFonts w:hint="eastAsia" w:asciiTheme="minorEastAsia" w:hAnsiTheme="minorEastAsia" w:eastAsiaTheme="minorEastAsia" w:cstheme="minorEastAsia"/>
          <w:b/>
          <w:bCs/>
          <w:color w:val="auto"/>
          <w:sz w:val="32"/>
          <w:szCs w:val="32"/>
        </w:rPr>
        <w:t>采购代理机构</w:t>
      </w:r>
      <w:r>
        <w:rPr>
          <w:rFonts w:hint="eastAsia" w:asciiTheme="minorEastAsia" w:hAnsiTheme="minorEastAsia" w:eastAsiaTheme="minorEastAsia" w:cstheme="minorEastAsia"/>
          <w:color w:val="auto"/>
          <w:sz w:val="32"/>
          <w:szCs w:val="32"/>
        </w:rPr>
        <w:t>：</w:t>
      </w:r>
      <w:r>
        <w:rPr>
          <w:rFonts w:hint="eastAsia" w:asciiTheme="minorEastAsia" w:hAnsiTheme="minorEastAsia" w:eastAsiaTheme="minorEastAsia" w:cstheme="minorEastAsia"/>
          <w:b/>
          <w:bCs/>
          <w:color w:val="auto"/>
          <w:sz w:val="32"/>
          <w:szCs w:val="32"/>
          <w:lang w:eastAsia="zh-CN"/>
        </w:rPr>
        <w:t>重庆腾展工程管理有限公司</w:t>
      </w:r>
    </w:p>
    <w:p w14:paraId="44C9EB84">
      <w:pPr>
        <w:spacing w:line="720" w:lineRule="exact"/>
        <w:jc w:val="center"/>
        <w:outlineLvl w:val="0"/>
        <w:rPr>
          <w:rFonts w:hint="eastAsia" w:asciiTheme="minorEastAsia" w:hAnsiTheme="minorEastAsia" w:eastAsiaTheme="minorEastAsia" w:cstheme="minorEastAsia"/>
          <w:color w:val="auto"/>
          <w:sz w:val="24"/>
          <w:szCs w:val="24"/>
        </w:rPr>
      </w:pPr>
      <w:bookmarkStart w:id="6" w:name="_Toc20357"/>
      <w:bookmarkStart w:id="7" w:name="_Toc28466"/>
      <w:bookmarkStart w:id="8" w:name="_Toc18601"/>
      <w:r>
        <w:rPr>
          <w:rFonts w:hint="eastAsia" w:asciiTheme="minorEastAsia" w:hAnsiTheme="minorEastAsia" w:eastAsiaTheme="minorEastAsia" w:cstheme="minorEastAsia"/>
          <w:b/>
          <w:bCs/>
          <w:color w:val="auto"/>
          <w:sz w:val="32"/>
          <w:szCs w:val="32"/>
        </w:rPr>
        <w:t>二〇二</w:t>
      </w:r>
      <w:r>
        <w:rPr>
          <w:rFonts w:hint="eastAsia" w:asciiTheme="minorEastAsia" w:hAnsiTheme="minorEastAsia" w:eastAsiaTheme="minorEastAsia" w:cstheme="minorEastAsia"/>
          <w:b/>
          <w:bCs/>
          <w:color w:val="auto"/>
          <w:sz w:val="32"/>
          <w:szCs w:val="32"/>
          <w:lang w:val="en-US" w:eastAsia="zh-CN"/>
        </w:rPr>
        <w:t>五</w:t>
      </w:r>
      <w:r>
        <w:rPr>
          <w:rFonts w:hint="eastAsia" w:asciiTheme="minorEastAsia" w:hAnsiTheme="minorEastAsia" w:eastAsiaTheme="minorEastAsia" w:cstheme="minorEastAsia"/>
          <w:b/>
          <w:bCs/>
          <w:color w:val="auto"/>
          <w:sz w:val="32"/>
          <w:szCs w:val="32"/>
        </w:rPr>
        <w:t>年</w:t>
      </w:r>
      <w:r>
        <w:rPr>
          <w:rFonts w:hint="eastAsia" w:asciiTheme="minorEastAsia" w:hAnsiTheme="minorEastAsia" w:eastAsiaTheme="minorEastAsia" w:cstheme="minorEastAsia"/>
          <w:b/>
          <w:bCs/>
          <w:color w:val="auto"/>
          <w:sz w:val="32"/>
          <w:szCs w:val="32"/>
          <w:lang w:val="en-US" w:eastAsia="zh-CN"/>
        </w:rPr>
        <w:t>七</w:t>
      </w:r>
      <w:r>
        <w:rPr>
          <w:rFonts w:hint="eastAsia" w:asciiTheme="minorEastAsia" w:hAnsiTheme="minorEastAsia" w:eastAsiaTheme="minorEastAsia" w:cstheme="minorEastAsia"/>
          <w:b/>
          <w:bCs/>
          <w:color w:val="auto"/>
          <w:sz w:val="32"/>
          <w:szCs w:val="32"/>
        </w:rPr>
        <w:t>月</w:t>
      </w:r>
      <w:bookmarkEnd w:id="6"/>
      <w:bookmarkEnd w:id="7"/>
      <w:bookmarkEnd w:id="8"/>
      <w:bookmarkStart w:id="9" w:name="_Toc11641050"/>
      <w:bookmarkStart w:id="10" w:name="_Toc13339"/>
      <w:bookmarkStart w:id="11" w:name="_Toc2519"/>
      <w:bookmarkStart w:id="12" w:name="_Toc12789052"/>
      <w:bookmarkStart w:id="13" w:name="_Toc25689"/>
    </w:p>
    <w:sdt>
      <w:sdtPr>
        <w:rPr>
          <w:rFonts w:hint="eastAsia" w:ascii="宋体" w:hAnsi="宋体" w:eastAsia="宋体" w:cs="宋体"/>
          <w:color w:val="auto"/>
          <w:kern w:val="2"/>
          <w:sz w:val="24"/>
          <w:szCs w:val="24"/>
          <w:lang w:val="en-US" w:eastAsia="zh-CN" w:bidi="ar-SA"/>
        </w:rPr>
        <w:id w:val="147474800"/>
        <w15:color w:val="DBDBDB"/>
        <w:docPartObj>
          <w:docPartGallery w:val="Table of Contents"/>
          <w:docPartUnique/>
        </w:docPartObj>
      </w:sdtPr>
      <w:sdtEndPr>
        <w:rPr>
          <w:rFonts w:hint="eastAsia" w:ascii="宋体" w:hAnsi="宋体" w:eastAsia="宋体" w:cs="宋体"/>
          <w:color w:val="auto"/>
          <w:kern w:val="2"/>
          <w:sz w:val="24"/>
          <w:szCs w:val="24"/>
          <w:lang w:val="en-US" w:eastAsia="zh-CN" w:bidi="ar-SA"/>
        </w:rPr>
      </w:sdtEndPr>
      <w:sdtContent>
        <w:p w14:paraId="47C22106">
          <w:pPr>
            <w:spacing w:before="0" w:beforeLines="0" w:after="0" w:afterLines="0" w:line="240" w:lineRule="auto"/>
            <w:ind w:left="0" w:leftChars="0" w:right="0" w:rightChars="0" w:firstLine="0" w:firstLineChars="0"/>
            <w:jc w:val="center"/>
            <w:rPr>
              <w:rFonts w:hint="eastAsia" w:ascii="宋体" w:hAnsi="宋体" w:eastAsia="宋体" w:cs="宋体"/>
              <w:color w:val="auto"/>
              <w:kern w:val="2"/>
              <w:sz w:val="24"/>
              <w:szCs w:val="24"/>
              <w:lang w:val="en-US" w:eastAsia="zh-CN" w:bidi="ar-SA"/>
            </w:rPr>
          </w:pPr>
        </w:p>
        <w:p w14:paraId="7F9BFF83">
          <w:pPr>
            <w:spacing w:before="0" w:beforeLines="0" w:after="0" w:afterLines="0" w:line="240" w:lineRule="auto"/>
            <w:ind w:left="0" w:leftChars="0" w:right="0" w:rightChars="0" w:firstLine="0" w:firstLineChars="0"/>
            <w:jc w:val="center"/>
            <w:rPr>
              <w:rFonts w:hint="eastAsia" w:ascii="宋体" w:hAnsi="宋体" w:eastAsia="宋体" w:cs="宋体"/>
              <w:color w:val="auto"/>
              <w:kern w:val="2"/>
              <w:sz w:val="24"/>
              <w:szCs w:val="24"/>
              <w:lang w:val="en-US" w:eastAsia="zh-CN" w:bidi="ar-SA"/>
            </w:rPr>
          </w:pPr>
        </w:p>
        <w:p w14:paraId="4C4B0843">
          <w:pPr>
            <w:spacing w:before="0" w:beforeLines="0" w:after="0" w:afterLines="0" w:line="240" w:lineRule="auto"/>
            <w:ind w:left="0" w:leftChars="0" w:right="0" w:rightChars="0" w:firstLine="0" w:firstLineChars="0"/>
            <w:jc w:val="center"/>
            <w:rPr>
              <w:rFonts w:hint="eastAsia" w:ascii="宋体" w:hAnsi="宋体" w:eastAsia="宋体" w:cs="宋体"/>
              <w:color w:val="auto"/>
              <w:kern w:val="2"/>
              <w:sz w:val="24"/>
              <w:szCs w:val="24"/>
              <w:lang w:val="en-US" w:eastAsia="zh-CN" w:bidi="ar-SA"/>
            </w:rPr>
          </w:pPr>
        </w:p>
        <w:p w14:paraId="612B76BE">
          <w:pPr>
            <w:spacing w:before="0" w:beforeLines="0" w:after="0" w:afterLines="0" w:line="240" w:lineRule="auto"/>
            <w:ind w:left="0" w:leftChars="0" w:right="0" w:rightChars="0" w:firstLine="0" w:firstLineChars="0"/>
            <w:jc w:val="center"/>
            <w:rPr>
              <w:rFonts w:hint="eastAsia" w:ascii="宋体" w:hAnsi="宋体" w:eastAsia="宋体" w:cs="宋体"/>
              <w:color w:val="auto"/>
              <w:kern w:val="2"/>
              <w:sz w:val="24"/>
              <w:szCs w:val="24"/>
              <w:lang w:val="en-US" w:eastAsia="zh-CN" w:bidi="ar-SA"/>
            </w:rPr>
          </w:pPr>
        </w:p>
        <w:p w14:paraId="51FDDD05">
          <w:pPr>
            <w:spacing w:before="0" w:beforeLines="0" w:after="0" w:afterLines="0" w:line="240" w:lineRule="auto"/>
            <w:ind w:left="0" w:leftChars="0" w:right="0" w:rightChars="0" w:firstLine="0" w:firstLineChars="0"/>
            <w:jc w:val="center"/>
            <w:rPr>
              <w:rFonts w:hint="eastAsia" w:ascii="宋体" w:hAnsi="宋体" w:eastAsia="宋体" w:cs="宋体"/>
              <w:color w:val="auto"/>
              <w:kern w:val="2"/>
              <w:sz w:val="24"/>
              <w:szCs w:val="24"/>
              <w:lang w:val="en-US" w:eastAsia="zh-CN" w:bidi="ar-SA"/>
            </w:rPr>
          </w:pPr>
        </w:p>
        <w:p w14:paraId="468E2435">
          <w:pPr>
            <w:spacing w:before="0" w:beforeLines="0" w:after="0" w:afterLines="0" w:line="240" w:lineRule="auto"/>
            <w:ind w:left="0" w:leftChars="0" w:right="0" w:rightChars="0" w:firstLine="0" w:firstLineChars="0"/>
            <w:jc w:val="center"/>
            <w:rPr>
              <w:rFonts w:hint="eastAsia" w:ascii="宋体" w:hAnsi="宋体" w:eastAsia="宋体" w:cs="宋体"/>
              <w:color w:val="auto"/>
              <w:kern w:val="2"/>
              <w:sz w:val="24"/>
              <w:szCs w:val="24"/>
              <w:lang w:val="en-US" w:eastAsia="zh-CN" w:bidi="ar-SA"/>
            </w:rPr>
          </w:pPr>
        </w:p>
        <w:p w14:paraId="2122AC17">
          <w:pPr>
            <w:spacing w:before="0" w:beforeLines="0" w:after="0" w:afterLines="0" w:line="240" w:lineRule="auto"/>
            <w:ind w:left="0" w:leftChars="0" w:right="0" w:rightChars="0" w:firstLine="0" w:firstLineChars="0"/>
            <w:jc w:val="center"/>
            <w:rPr>
              <w:rFonts w:hint="eastAsia" w:ascii="宋体" w:hAnsi="宋体" w:eastAsia="宋体" w:cs="宋体"/>
              <w:color w:val="auto"/>
              <w:kern w:val="2"/>
              <w:sz w:val="24"/>
              <w:szCs w:val="24"/>
              <w:lang w:val="en-US" w:eastAsia="zh-CN" w:bidi="ar-SA"/>
            </w:rPr>
          </w:pPr>
        </w:p>
        <w:p w14:paraId="6078F104">
          <w:pPr>
            <w:keepNext w:val="0"/>
            <w:keepLines w:val="0"/>
            <w:pageBreakBefore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目录</w:t>
          </w:r>
        </w:p>
        <w:p w14:paraId="1A841588">
          <w:pPr>
            <w:pStyle w:val="17"/>
            <w:keepNext w:val="0"/>
            <w:keepLines w:val="0"/>
            <w:pageBreakBefore w:val="0"/>
            <w:tabs>
              <w:tab w:val="right" w:leader="dot" w:pos="9412"/>
            </w:tabs>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TOC \o "1-3" \h \u </w:instrText>
          </w:r>
          <w:r>
            <w:rPr>
              <w:rFonts w:hint="eastAsia" w:asciiTheme="minorEastAsia" w:hAnsiTheme="minorEastAsia" w:eastAsiaTheme="minorEastAsia" w:cstheme="minorEastAsia"/>
              <w:color w:val="auto"/>
              <w:sz w:val="24"/>
              <w:szCs w:val="24"/>
            </w:rPr>
            <w:fldChar w:fldCharType="separate"/>
          </w:r>
        </w:p>
        <w:p w14:paraId="23D28EFF">
          <w:pPr>
            <w:pStyle w:val="17"/>
            <w:keepNext w:val="0"/>
            <w:keepLines w:val="0"/>
            <w:pageBreakBefore w:val="0"/>
            <w:tabs>
              <w:tab w:val="right" w:leader="dot" w:pos="9412"/>
            </w:tabs>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HYPERLINK \l _Toc29271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bCs/>
              <w:color w:val="auto"/>
              <w:sz w:val="24"/>
              <w:szCs w:val="24"/>
            </w:rPr>
            <w:t>第一篇  竞争性磋商邀请书</w:t>
          </w:r>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PAGEREF _Toc29271 \h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color w:val="auto"/>
              <w:sz w:val="24"/>
              <w:szCs w:val="24"/>
            </w:rPr>
            <w:t>- 4 -</w:t>
          </w:r>
          <w:r>
            <w:rPr>
              <w:rFonts w:hint="eastAsia" w:asciiTheme="minorEastAsia" w:hAnsiTheme="minorEastAsia" w:eastAsiaTheme="minorEastAsia" w:cstheme="minorEastAsia"/>
              <w:color w:val="auto"/>
              <w:sz w:val="24"/>
              <w:szCs w:val="24"/>
            </w:rPr>
            <w:fldChar w:fldCharType="end"/>
          </w:r>
          <w:r>
            <w:rPr>
              <w:rFonts w:hint="eastAsia" w:asciiTheme="minorEastAsia" w:hAnsiTheme="minorEastAsia" w:eastAsiaTheme="minorEastAsia" w:cstheme="minorEastAsia"/>
              <w:color w:val="auto"/>
              <w:sz w:val="24"/>
              <w:szCs w:val="24"/>
            </w:rPr>
            <w:fldChar w:fldCharType="end"/>
          </w:r>
        </w:p>
        <w:p w14:paraId="64182668">
          <w:pPr>
            <w:pStyle w:val="18"/>
            <w:keepNext w:val="0"/>
            <w:keepLines w:val="0"/>
            <w:pageBreakBefore w:val="0"/>
            <w:tabs>
              <w:tab w:val="right" w:leader="dot" w:pos="9412"/>
            </w:tabs>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HYPERLINK \l _Toc22984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bCs/>
              <w:color w:val="auto"/>
              <w:sz w:val="24"/>
              <w:szCs w:val="24"/>
            </w:rPr>
            <w:t>一、竞争性磋商内容</w:t>
          </w:r>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PAGEREF _Toc22984 \h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color w:val="auto"/>
              <w:sz w:val="24"/>
              <w:szCs w:val="24"/>
            </w:rPr>
            <w:t>- 4 -</w:t>
          </w:r>
          <w:r>
            <w:rPr>
              <w:rFonts w:hint="eastAsia" w:asciiTheme="minorEastAsia" w:hAnsiTheme="minorEastAsia" w:eastAsiaTheme="minorEastAsia" w:cstheme="minorEastAsia"/>
              <w:color w:val="auto"/>
              <w:sz w:val="24"/>
              <w:szCs w:val="24"/>
            </w:rPr>
            <w:fldChar w:fldCharType="end"/>
          </w:r>
          <w:r>
            <w:rPr>
              <w:rFonts w:hint="eastAsia" w:asciiTheme="minorEastAsia" w:hAnsiTheme="minorEastAsia" w:eastAsiaTheme="minorEastAsia" w:cstheme="minorEastAsia"/>
              <w:color w:val="auto"/>
              <w:sz w:val="24"/>
              <w:szCs w:val="24"/>
            </w:rPr>
            <w:fldChar w:fldCharType="end"/>
          </w:r>
        </w:p>
        <w:p w14:paraId="5C1DAF0B">
          <w:pPr>
            <w:pStyle w:val="18"/>
            <w:keepNext w:val="0"/>
            <w:keepLines w:val="0"/>
            <w:pageBreakBefore w:val="0"/>
            <w:tabs>
              <w:tab w:val="right" w:leader="dot" w:pos="9412"/>
            </w:tabs>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HYPERLINK \l _Toc995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bCs/>
              <w:color w:val="auto"/>
              <w:sz w:val="24"/>
              <w:szCs w:val="24"/>
            </w:rPr>
            <w:t>二、资金来源</w:t>
          </w:r>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PAGEREF _Toc995 \h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color w:val="auto"/>
              <w:sz w:val="24"/>
              <w:szCs w:val="24"/>
            </w:rPr>
            <w:t>- 4 -</w:t>
          </w:r>
          <w:r>
            <w:rPr>
              <w:rFonts w:hint="eastAsia" w:asciiTheme="minorEastAsia" w:hAnsiTheme="minorEastAsia" w:eastAsiaTheme="minorEastAsia" w:cstheme="minorEastAsia"/>
              <w:color w:val="auto"/>
              <w:sz w:val="24"/>
              <w:szCs w:val="24"/>
            </w:rPr>
            <w:fldChar w:fldCharType="end"/>
          </w:r>
          <w:r>
            <w:rPr>
              <w:rFonts w:hint="eastAsia" w:asciiTheme="minorEastAsia" w:hAnsiTheme="minorEastAsia" w:eastAsiaTheme="minorEastAsia" w:cstheme="minorEastAsia"/>
              <w:color w:val="auto"/>
              <w:sz w:val="24"/>
              <w:szCs w:val="24"/>
            </w:rPr>
            <w:fldChar w:fldCharType="end"/>
          </w:r>
        </w:p>
        <w:p w14:paraId="36AC8267">
          <w:pPr>
            <w:pStyle w:val="18"/>
            <w:keepNext w:val="0"/>
            <w:keepLines w:val="0"/>
            <w:pageBreakBefore w:val="0"/>
            <w:tabs>
              <w:tab w:val="right" w:leader="dot" w:pos="9412"/>
            </w:tabs>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HYPERLINK \l _Toc23374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bCs/>
              <w:color w:val="auto"/>
              <w:sz w:val="24"/>
              <w:szCs w:val="24"/>
            </w:rPr>
            <w:t>三、磋商供应商资格条件</w:t>
          </w:r>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PAGEREF _Toc23374 \h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color w:val="auto"/>
              <w:sz w:val="24"/>
              <w:szCs w:val="24"/>
            </w:rPr>
            <w:t>- 4 -</w:t>
          </w:r>
          <w:r>
            <w:rPr>
              <w:rFonts w:hint="eastAsia" w:asciiTheme="minorEastAsia" w:hAnsiTheme="minorEastAsia" w:eastAsiaTheme="minorEastAsia" w:cstheme="minorEastAsia"/>
              <w:color w:val="auto"/>
              <w:sz w:val="24"/>
              <w:szCs w:val="24"/>
            </w:rPr>
            <w:fldChar w:fldCharType="end"/>
          </w:r>
          <w:r>
            <w:rPr>
              <w:rFonts w:hint="eastAsia" w:asciiTheme="minorEastAsia" w:hAnsiTheme="minorEastAsia" w:eastAsiaTheme="minorEastAsia" w:cstheme="minorEastAsia"/>
              <w:color w:val="auto"/>
              <w:sz w:val="24"/>
              <w:szCs w:val="24"/>
            </w:rPr>
            <w:fldChar w:fldCharType="end"/>
          </w:r>
        </w:p>
        <w:p w14:paraId="0E30483F">
          <w:pPr>
            <w:pStyle w:val="18"/>
            <w:keepNext w:val="0"/>
            <w:keepLines w:val="0"/>
            <w:pageBreakBefore w:val="0"/>
            <w:tabs>
              <w:tab w:val="right" w:leader="dot" w:pos="9412"/>
            </w:tabs>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HYPERLINK \l _Toc27894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bCs/>
              <w:color w:val="auto"/>
              <w:sz w:val="24"/>
              <w:szCs w:val="24"/>
            </w:rPr>
            <w:t>四、磋商有关说明</w:t>
          </w:r>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PAGEREF _Toc27894 \h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color w:val="auto"/>
              <w:sz w:val="24"/>
              <w:szCs w:val="24"/>
            </w:rPr>
            <w:t>- 4 -</w:t>
          </w:r>
          <w:r>
            <w:rPr>
              <w:rFonts w:hint="eastAsia" w:asciiTheme="minorEastAsia" w:hAnsiTheme="minorEastAsia" w:eastAsiaTheme="minorEastAsia" w:cstheme="minorEastAsia"/>
              <w:color w:val="auto"/>
              <w:sz w:val="24"/>
              <w:szCs w:val="24"/>
            </w:rPr>
            <w:fldChar w:fldCharType="end"/>
          </w:r>
          <w:r>
            <w:rPr>
              <w:rFonts w:hint="eastAsia" w:asciiTheme="minorEastAsia" w:hAnsiTheme="minorEastAsia" w:eastAsiaTheme="minorEastAsia" w:cstheme="minorEastAsia"/>
              <w:color w:val="auto"/>
              <w:sz w:val="24"/>
              <w:szCs w:val="24"/>
            </w:rPr>
            <w:fldChar w:fldCharType="end"/>
          </w:r>
        </w:p>
        <w:p w14:paraId="58A1F5C3">
          <w:pPr>
            <w:pStyle w:val="18"/>
            <w:keepNext w:val="0"/>
            <w:keepLines w:val="0"/>
            <w:pageBreakBefore w:val="0"/>
            <w:tabs>
              <w:tab w:val="right" w:leader="dot" w:pos="9412"/>
            </w:tabs>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HYPERLINK \l _Toc25320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bCs/>
              <w:color w:val="auto"/>
              <w:sz w:val="24"/>
              <w:szCs w:val="24"/>
            </w:rPr>
            <w:t>五、其它有关规定</w:t>
          </w:r>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PAGEREF _Toc25320 \h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color w:val="auto"/>
              <w:sz w:val="24"/>
              <w:szCs w:val="24"/>
            </w:rPr>
            <w:t>- 5 -</w:t>
          </w:r>
          <w:r>
            <w:rPr>
              <w:rFonts w:hint="eastAsia" w:asciiTheme="minorEastAsia" w:hAnsiTheme="minorEastAsia" w:eastAsiaTheme="minorEastAsia" w:cstheme="minorEastAsia"/>
              <w:color w:val="auto"/>
              <w:sz w:val="24"/>
              <w:szCs w:val="24"/>
            </w:rPr>
            <w:fldChar w:fldCharType="end"/>
          </w:r>
          <w:r>
            <w:rPr>
              <w:rFonts w:hint="eastAsia" w:asciiTheme="minorEastAsia" w:hAnsiTheme="minorEastAsia" w:eastAsiaTheme="minorEastAsia" w:cstheme="minorEastAsia"/>
              <w:color w:val="auto"/>
              <w:sz w:val="24"/>
              <w:szCs w:val="24"/>
            </w:rPr>
            <w:fldChar w:fldCharType="end"/>
          </w:r>
        </w:p>
        <w:p w14:paraId="76D42866">
          <w:pPr>
            <w:pStyle w:val="18"/>
            <w:keepNext w:val="0"/>
            <w:keepLines w:val="0"/>
            <w:pageBreakBefore w:val="0"/>
            <w:tabs>
              <w:tab w:val="right" w:leader="dot" w:pos="9412"/>
            </w:tabs>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HYPERLINK \l _Toc8363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bCs/>
              <w:color w:val="auto"/>
              <w:sz w:val="24"/>
              <w:szCs w:val="24"/>
              <w:lang w:val="en-US" w:eastAsia="zh-CN"/>
            </w:rPr>
            <w:t>六</w:t>
          </w:r>
          <w:r>
            <w:rPr>
              <w:rFonts w:hint="eastAsia" w:asciiTheme="minorEastAsia" w:hAnsiTheme="minorEastAsia" w:eastAsiaTheme="minorEastAsia" w:cstheme="minorEastAsia"/>
              <w:bCs/>
              <w:color w:val="auto"/>
              <w:sz w:val="24"/>
              <w:szCs w:val="24"/>
            </w:rPr>
            <w:t>、联系方式</w:t>
          </w:r>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PAGEREF _Toc8363 \h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color w:val="auto"/>
              <w:sz w:val="24"/>
              <w:szCs w:val="24"/>
            </w:rPr>
            <w:t>- 6 -</w:t>
          </w:r>
          <w:r>
            <w:rPr>
              <w:rFonts w:hint="eastAsia" w:asciiTheme="minorEastAsia" w:hAnsiTheme="minorEastAsia" w:eastAsiaTheme="minorEastAsia" w:cstheme="minorEastAsia"/>
              <w:color w:val="auto"/>
              <w:sz w:val="24"/>
              <w:szCs w:val="24"/>
            </w:rPr>
            <w:fldChar w:fldCharType="end"/>
          </w:r>
          <w:r>
            <w:rPr>
              <w:rFonts w:hint="eastAsia" w:asciiTheme="minorEastAsia" w:hAnsiTheme="minorEastAsia" w:eastAsiaTheme="minorEastAsia" w:cstheme="minorEastAsia"/>
              <w:color w:val="auto"/>
              <w:sz w:val="24"/>
              <w:szCs w:val="24"/>
            </w:rPr>
            <w:fldChar w:fldCharType="end"/>
          </w:r>
        </w:p>
        <w:p w14:paraId="5901E1D8">
          <w:pPr>
            <w:pStyle w:val="17"/>
            <w:keepNext w:val="0"/>
            <w:keepLines w:val="0"/>
            <w:pageBreakBefore w:val="0"/>
            <w:tabs>
              <w:tab w:val="right" w:leader="dot" w:pos="9412"/>
            </w:tabs>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HYPERLINK \l _Toc21427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bCs w:val="0"/>
              <w:color w:val="auto"/>
              <w:sz w:val="24"/>
              <w:szCs w:val="24"/>
            </w:rPr>
            <w:t xml:space="preserve">第二篇 </w:t>
          </w:r>
          <w:r>
            <w:rPr>
              <w:rFonts w:hint="eastAsia" w:asciiTheme="minorEastAsia" w:hAnsiTheme="minorEastAsia" w:eastAsiaTheme="minorEastAsia" w:cstheme="minorEastAsia"/>
              <w:bCs w:val="0"/>
              <w:color w:val="auto"/>
              <w:sz w:val="24"/>
              <w:szCs w:val="24"/>
              <w:lang w:eastAsia="zh-CN"/>
            </w:rPr>
            <w:t>项目</w:t>
          </w:r>
          <w:r>
            <w:rPr>
              <w:rFonts w:hint="eastAsia" w:asciiTheme="minorEastAsia" w:hAnsiTheme="minorEastAsia" w:eastAsiaTheme="minorEastAsia" w:cstheme="minorEastAsia"/>
              <w:bCs w:val="0"/>
              <w:color w:val="auto"/>
              <w:sz w:val="24"/>
              <w:szCs w:val="24"/>
              <w:lang w:val="en-US" w:eastAsia="zh-CN"/>
            </w:rPr>
            <w:t>服务</w:t>
          </w:r>
          <w:r>
            <w:rPr>
              <w:rFonts w:hint="eastAsia" w:asciiTheme="minorEastAsia" w:hAnsiTheme="minorEastAsia" w:eastAsiaTheme="minorEastAsia" w:cstheme="minorEastAsia"/>
              <w:bCs w:val="0"/>
              <w:color w:val="auto"/>
              <w:sz w:val="24"/>
              <w:szCs w:val="24"/>
            </w:rPr>
            <w:t>需求</w:t>
          </w:r>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PAGEREF _Toc21427 \h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color w:val="auto"/>
              <w:sz w:val="24"/>
              <w:szCs w:val="24"/>
            </w:rPr>
            <w:t>- 7 -</w:t>
          </w:r>
          <w:r>
            <w:rPr>
              <w:rFonts w:hint="eastAsia" w:asciiTheme="minorEastAsia" w:hAnsiTheme="minorEastAsia" w:eastAsiaTheme="minorEastAsia" w:cstheme="minorEastAsia"/>
              <w:color w:val="auto"/>
              <w:sz w:val="24"/>
              <w:szCs w:val="24"/>
            </w:rPr>
            <w:fldChar w:fldCharType="end"/>
          </w:r>
          <w:r>
            <w:rPr>
              <w:rFonts w:hint="eastAsia" w:asciiTheme="minorEastAsia" w:hAnsiTheme="minorEastAsia" w:eastAsiaTheme="minorEastAsia" w:cstheme="minorEastAsia"/>
              <w:color w:val="auto"/>
              <w:sz w:val="24"/>
              <w:szCs w:val="24"/>
            </w:rPr>
            <w:fldChar w:fldCharType="end"/>
          </w:r>
        </w:p>
        <w:p w14:paraId="25E45685">
          <w:pPr>
            <w:pStyle w:val="18"/>
            <w:keepNext w:val="0"/>
            <w:keepLines w:val="0"/>
            <w:pageBreakBefore w:val="0"/>
            <w:tabs>
              <w:tab w:val="right" w:leader="dot" w:pos="9412"/>
            </w:tabs>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HYPERLINK \l _Toc11485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bCs/>
              <w:color w:val="auto"/>
              <w:sz w:val="24"/>
              <w:szCs w:val="24"/>
              <w:highlight w:val="none"/>
              <w:lang w:val="en-US" w:eastAsia="zh-CN"/>
            </w:rPr>
            <w:t>一、竞争性磋商项目一览表</w:t>
          </w:r>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PAGEREF _Toc11485 \h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color w:val="auto"/>
              <w:sz w:val="24"/>
              <w:szCs w:val="24"/>
            </w:rPr>
            <w:t>- 7 -</w:t>
          </w:r>
          <w:r>
            <w:rPr>
              <w:rFonts w:hint="eastAsia" w:asciiTheme="minorEastAsia" w:hAnsiTheme="minorEastAsia" w:eastAsiaTheme="minorEastAsia" w:cstheme="minorEastAsia"/>
              <w:color w:val="auto"/>
              <w:sz w:val="24"/>
              <w:szCs w:val="24"/>
            </w:rPr>
            <w:fldChar w:fldCharType="end"/>
          </w:r>
          <w:r>
            <w:rPr>
              <w:rFonts w:hint="eastAsia" w:asciiTheme="minorEastAsia" w:hAnsiTheme="minorEastAsia" w:eastAsiaTheme="minorEastAsia" w:cstheme="minorEastAsia"/>
              <w:color w:val="auto"/>
              <w:sz w:val="24"/>
              <w:szCs w:val="24"/>
            </w:rPr>
            <w:fldChar w:fldCharType="end"/>
          </w:r>
        </w:p>
        <w:p w14:paraId="393D661A">
          <w:pPr>
            <w:pStyle w:val="18"/>
            <w:keepNext w:val="0"/>
            <w:keepLines w:val="0"/>
            <w:pageBreakBefore w:val="0"/>
            <w:tabs>
              <w:tab w:val="right" w:leader="dot" w:pos="9412"/>
            </w:tabs>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HYPERLINK \l _Toc26765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bCs/>
              <w:color w:val="auto"/>
              <w:sz w:val="24"/>
              <w:szCs w:val="24"/>
              <w:highlight w:val="none"/>
              <w:lang w:val="en-US" w:eastAsia="zh-CN"/>
            </w:rPr>
            <w:t>二、项目服务要求</w:t>
          </w:r>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PAGEREF _Toc26765 \h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color w:val="auto"/>
              <w:sz w:val="24"/>
              <w:szCs w:val="24"/>
            </w:rPr>
            <w:t>- 7 -</w:t>
          </w:r>
          <w:r>
            <w:rPr>
              <w:rFonts w:hint="eastAsia" w:asciiTheme="minorEastAsia" w:hAnsiTheme="minorEastAsia" w:eastAsiaTheme="minorEastAsia" w:cstheme="minorEastAsia"/>
              <w:color w:val="auto"/>
              <w:sz w:val="24"/>
              <w:szCs w:val="24"/>
            </w:rPr>
            <w:fldChar w:fldCharType="end"/>
          </w:r>
          <w:r>
            <w:rPr>
              <w:rFonts w:hint="eastAsia" w:asciiTheme="minorEastAsia" w:hAnsiTheme="minorEastAsia" w:eastAsiaTheme="minorEastAsia" w:cstheme="minorEastAsia"/>
              <w:color w:val="auto"/>
              <w:sz w:val="24"/>
              <w:szCs w:val="24"/>
            </w:rPr>
            <w:fldChar w:fldCharType="end"/>
          </w:r>
        </w:p>
        <w:p w14:paraId="4C611BA8">
          <w:pPr>
            <w:pStyle w:val="18"/>
            <w:keepNext w:val="0"/>
            <w:keepLines w:val="0"/>
            <w:pageBreakBefore w:val="0"/>
            <w:tabs>
              <w:tab w:val="right" w:leader="dot" w:pos="9412"/>
            </w:tabs>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HYPERLINK \l _Toc26832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bCs/>
              <w:color w:val="auto"/>
              <w:sz w:val="24"/>
              <w:szCs w:val="24"/>
              <w:highlight w:val="none"/>
              <w:lang w:val="en-US" w:eastAsia="zh-CN"/>
            </w:rPr>
            <w:t>三、食材质量要求（包括但不限于）</w:t>
          </w:r>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PAGEREF _Toc26832 \h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color w:val="auto"/>
              <w:sz w:val="24"/>
              <w:szCs w:val="24"/>
            </w:rPr>
            <w:t>- 8 -</w:t>
          </w:r>
          <w:r>
            <w:rPr>
              <w:rFonts w:hint="eastAsia" w:asciiTheme="minorEastAsia" w:hAnsiTheme="minorEastAsia" w:eastAsiaTheme="minorEastAsia" w:cstheme="minorEastAsia"/>
              <w:color w:val="auto"/>
              <w:sz w:val="24"/>
              <w:szCs w:val="24"/>
            </w:rPr>
            <w:fldChar w:fldCharType="end"/>
          </w:r>
          <w:r>
            <w:rPr>
              <w:rFonts w:hint="eastAsia" w:asciiTheme="minorEastAsia" w:hAnsiTheme="minorEastAsia" w:eastAsiaTheme="minorEastAsia" w:cstheme="minorEastAsia"/>
              <w:color w:val="auto"/>
              <w:sz w:val="24"/>
              <w:szCs w:val="24"/>
            </w:rPr>
            <w:fldChar w:fldCharType="end"/>
          </w:r>
        </w:p>
        <w:p w14:paraId="553445D3">
          <w:pPr>
            <w:pStyle w:val="18"/>
            <w:keepNext w:val="0"/>
            <w:keepLines w:val="0"/>
            <w:pageBreakBefore w:val="0"/>
            <w:tabs>
              <w:tab w:val="right" w:leader="dot" w:pos="9412"/>
            </w:tabs>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HYPERLINK \l _Toc15910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bCs/>
              <w:color w:val="auto"/>
              <w:sz w:val="24"/>
              <w:szCs w:val="24"/>
              <w:highlight w:val="none"/>
              <w:lang w:val="en-US" w:eastAsia="zh-CN"/>
            </w:rPr>
            <w:t>四、安全责任、供货人员要求</w:t>
          </w:r>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PAGEREF _Toc15910 \h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color w:val="auto"/>
              <w:sz w:val="24"/>
              <w:szCs w:val="24"/>
            </w:rPr>
            <w:t>- 8 -</w:t>
          </w:r>
          <w:r>
            <w:rPr>
              <w:rFonts w:hint="eastAsia" w:asciiTheme="minorEastAsia" w:hAnsiTheme="minorEastAsia" w:eastAsiaTheme="minorEastAsia" w:cstheme="minorEastAsia"/>
              <w:color w:val="auto"/>
              <w:sz w:val="24"/>
              <w:szCs w:val="24"/>
            </w:rPr>
            <w:fldChar w:fldCharType="end"/>
          </w:r>
          <w:r>
            <w:rPr>
              <w:rFonts w:hint="eastAsia" w:asciiTheme="minorEastAsia" w:hAnsiTheme="minorEastAsia" w:eastAsiaTheme="minorEastAsia" w:cstheme="minorEastAsia"/>
              <w:color w:val="auto"/>
              <w:sz w:val="24"/>
              <w:szCs w:val="24"/>
            </w:rPr>
            <w:fldChar w:fldCharType="end"/>
          </w:r>
        </w:p>
        <w:p w14:paraId="75C5724A">
          <w:pPr>
            <w:pStyle w:val="18"/>
            <w:keepNext w:val="0"/>
            <w:keepLines w:val="0"/>
            <w:pageBreakBefore w:val="0"/>
            <w:tabs>
              <w:tab w:val="right" w:leader="dot" w:pos="9412"/>
            </w:tabs>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HYPERLINK \l _Toc30482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bCs/>
              <w:color w:val="auto"/>
              <w:sz w:val="24"/>
              <w:szCs w:val="24"/>
              <w:highlight w:val="none"/>
              <w:lang w:val="en-US" w:eastAsia="zh-CN"/>
            </w:rPr>
            <w:t>五、安全及考核要求</w:t>
          </w:r>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PAGEREF _Toc30482 \h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color w:val="auto"/>
              <w:sz w:val="24"/>
              <w:szCs w:val="24"/>
            </w:rPr>
            <w:t>- 9 -</w:t>
          </w:r>
          <w:r>
            <w:rPr>
              <w:rFonts w:hint="eastAsia" w:asciiTheme="minorEastAsia" w:hAnsiTheme="minorEastAsia" w:eastAsiaTheme="minorEastAsia" w:cstheme="minorEastAsia"/>
              <w:color w:val="auto"/>
              <w:sz w:val="24"/>
              <w:szCs w:val="24"/>
            </w:rPr>
            <w:fldChar w:fldCharType="end"/>
          </w:r>
          <w:r>
            <w:rPr>
              <w:rFonts w:hint="eastAsia" w:asciiTheme="minorEastAsia" w:hAnsiTheme="minorEastAsia" w:eastAsiaTheme="minorEastAsia" w:cstheme="minorEastAsia"/>
              <w:color w:val="auto"/>
              <w:sz w:val="24"/>
              <w:szCs w:val="24"/>
            </w:rPr>
            <w:fldChar w:fldCharType="end"/>
          </w:r>
        </w:p>
        <w:p w14:paraId="67C3A585">
          <w:pPr>
            <w:pStyle w:val="18"/>
            <w:keepNext w:val="0"/>
            <w:keepLines w:val="0"/>
            <w:pageBreakBefore w:val="0"/>
            <w:tabs>
              <w:tab w:val="right" w:leader="dot" w:pos="9412"/>
            </w:tabs>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HYPERLINK \l _Toc6839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bCs/>
              <w:color w:val="auto"/>
              <w:sz w:val="24"/>
              <w:szCs w:val="24"/>
              <w:highlight w:val="none"/>
              <w:lang w:val="en-US" w:eastAsia="zh-CN"/>
            </w:rPr>
            <w:t>六、现场踏勘</w:t>
          </w:r>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PAGEREF _Toc6839 \h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color w:val="auto"/>
              <w:sz w:val="24"/>
              <w:szCs w:val="24"/>
            </w:rPr>
            <w:t>- 11 -</w:t>
          </w:r>
          <w:r>
            <w:rPr>
              <w:rFonts w:hint="eastAsia" w:asciiTheme="minorEastAsia" w:hAnsiTheme="minorEastAsia" w:eastAsiaTheme="minorEastAsia" w:cstheme="minorEastAsia"/>
              <w:color w:val="auto"/>
              <w:sz w:val="24"/>
              <w:szCs w:val="24"/>
            </w:rPr>
            <w:fldChar w:fldCharType="end"/>
          </w:r>
          <w:r>
            <w:rPr>
              <w:rFonts w:hint="eastAsia" w:asciiTheme="minorEastAsia" w:hAnsiTheme="minorEastAsia" w:eastAsiaTheme="minorEastAsia" w:cstheme="minorEastAsia"/>
              <w:color w:val="auto"/>
              <w:sz w:val="24"/>
              <w:szCs w:val="24"/>
            </w:rPr>
            <w:fldChar w:fldCharType="end"/>
          </w:r>
        </w:p>
        <w:p w14:paraId="3EAF1E9A">
          <w:pPr>
            <w:pStyle w:val="17"/>
            <w:keepNext w:val="0"/>
            <w:keepLines w:val="0"/>
            <w:pageBreakBefore w:val="0"/>
            <w:tabs>
              <w:tab w:val="right" w:leader="dot" w:pos="9412"/>
            </w:tabs>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HYPERLINK \l _Toc6393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bCs/>
              <w:color w:val="auto"/>
              <w:kern w:val="0"/>
              <w:sz w:val="24"/>
              <w:szCs w:val="24"/>
            </w:rPr>
            <w:t xml:space="preserve">第三篇 </w:t>
          </w:r>
          <w:r>
            <w:rPr>
              <w:rFonts w:hint="eastAsia" w:asciiTheme="minorEastAsia" w:hAnsiTheme="minorEastAsia" w:eastAsiaTheme="minorEastAsia" w:cstheme="minorEastAsia"/>
              <w:bCs/>
              <w:color w:val="auto"/>
              <w:kern w:val="0"/>
              <w:sz w:val="24"/>
              <w:szCs w:val="24"/>
              <w:highlight w:val="none"/>
            </w:rPr>
            <w:t>项目商务需求</w:t>
          </w:r>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PAGEREF _Toc6393 \h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color w:val="auto"/>
              <w:sz w:val="24"/>
              <w:szCs w:val="24"/>
            </w:rPr>
            <w:t>12</w:t>
          </w:r>
          <w:r>
            <w:rPr>
              <w:rFonts w:hint="eastAsia" w:asciiTheme="minorEastAsia" w:hAnsiTheme="minorEastAsia" w:eastAsiaTheme="minorEastAsia" w:cstheme="minorEastAsia"/>
              <w:color w:val="auto"/>
              <w:sz w:val="24"/>
              <w:szCs w:val="24"/>
            </w:rPr>
            <w:fldChar w:fldCharType="end"/>
          </w:r>
          <w:r>
            <w:rPr>
              <w:rFonts w:hint="eastAsia" w:asciiTheme="minorEastAsia" w:hAnsiTheme="minorEastAsia" w:eastAsiaTheme="minorEastAsia" w:cstheme="minorEastAsia"/>
              <w:color w:val="auto"/>
              <w:sz w:val="24"/>
              <w:szCs w:val="24"/>
            </w:rPr>
            <w:fldChar w:fldCharType="end"/>
          </w:r>
        </w:p>
        <w:p w14:paraId="23547623">
          <w:pPr>
            <w:pStyle w:val="18"/>
            <w:keepNext w:val="0"/>
            <w:keepLines w:val="0"/>
            <w:pageBreakBefore w:val="0"/>
            <w:tabs>
              <w:tab w:val="right" w:leader="dot" w:pos="9412"/>
            </w:tabs>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HYPERLINK \l _Toc9552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bCs/>
              <w:color w:val="auto"/>
              <w:sz w:val="24"/>
              <w:szCs w:val="24"/>
              <w:highlight w:val="none"/>
              <w:lang w:val="en-US" w:eastAsia="zh-CN"/>
            </w:rPr>
            <w:t>一、服务期限、服务地点及验收</w:t>
          </w:r>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PAGEREF _Toc9552 \h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color w:val="auto"/>
              <w:sz w:val="24"/>
              <w:szCs w:val="24"/>
            </w:rPr>
            <w:t>12</w:t>
          </w:r>
          <w:r>
            <w:rPr>
              <w:rFonts w:hint="eastAsia" w:asciiTheme="minorEastAsia" w:hAnsiTheme="minorEastAsia" w:eastAsiaTheme="minorEastAsia" w:cstheme="minorEastAsia"/>
              <w:color w:val="auto"/>
              <w:sz w:val="24"/>
              <w:szCs w:val="24"/>
            </w:rPr>
            <w:fldChar w:fldCharType="end"/>
          </w:r>
          <w:r>
            <w:rPr>
              <w:rFonts w:hint="eastAsia" w:asciiTheme="minorEastAsia" w:hAnsiTheme="minorEastAsia" w:eastAsiaTheme="minorEastAsia" w:cstheme="minorEastAsia"/>
              <w:color w:val="auto"/>
              <w:sz w:val="24"/>
              <w:szCs w:val="24"/>
            </w:rPr>
            <w:fldChar w:fldCharType="end"/>
          </w:r>
        </w:p>
        <w:p w14:paraId="3576C24B">
          <w:pPr>
            <w:pStyle w:val="18"/>
            <w:keepNext w:val="0"/>
            <w:keepLines w:val="0"/>
            <w:pageBreakBefore w:val="0"/>
            <w:tabs>
              <w:tab w:val="right" w:leader="dot" w:pos="9412"/>
            </w:tabs>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HYPERLINK \l _Toc25317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bCs/>
              <w:color w:val="auto"/>
              <w:sz w:val="24"/>
              <w:szCs w:val="24"/>
              <w:highlight w:val="none"/>
              <w:lang w:val="en-US" w:eastAsia="zh-CN"/>
            </w:rPr>
            <w:t>二、报价要求</w:t>
          </w:r>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PAGEREF _Toc25317 \h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color w:val="auto"/>
              <w:sz w:val="24"/>
              <w:szCs w:val="24"/>
            </w:rPr>
            <w:t>12</w:t>
          </w:r>
          <w:r>
            <w:rPr>
              <w:rFonts w:hint="eastAsia" w:asciiTheme="minorEastAsia" w:hAnsiTheme="minorEastAsia" w:eastAsiaTheme="minorEastAsia" w:cstheme="minorEastAsia"/>
              <w:color w:val="auto"/>
              <w:sz w:val="24"/>
              <w:szCs w:val="24"/>
            </w:rPr>
            <w:fldChar w:fldCharType="end"/>
          </w:r>
          <w:r>
            <w:rPr>
              <w:rFonts w:hint="eastAsia" w:asciiTheme="minorEastAsia" w:hAnsiTheme="minorEastAsia" w:eastAsiaTheme="minorEastAsia" w:cstheme="minorEastAsia"/>
              <w:color w:val="auto"/>
              <w:sz w:val="24"/>
              <w:szCs w:val="24"/>
            </w:rPr>
            <w:fldChar w:fldCharType="end"/>
          </w:r>
        </w:p>
        <w:p w14:paraId="5220A7AF">
          <w:pPr>
            <w:pStyle w:val="18"/>
            <w:keepNext w:val="0"/>
            <w:keepLines w:val="0"/>
            <w:pageBreakBefore w:val="0"/>
            <w:tabs>
              <w:tab w:val="right" w:leader="dot" w:pos="9412"/>
            </w:tabs>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HYPERLINK \l _Toc23180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bCs/>
              <w:color w:val="auto"/>
              <w:sz w:val="24"/>
              <w:szCs w:val="24"/>
              <w:highlight w:val="none"/>
              <w:lang w:val="en-US" w:eastAsia="zh-CN"/>
            </w:rPr>
            <w:t>三、质量保证及售后服务</w:t>
          </w:r>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PAGEREF _Toc23180 \h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color w:val="auto"/>
              <w:sz w:val="24"/>
              <w:szCs w:val="24"/>
            </w:rPr>
            <w:t>12</w:t>
          </w:r>
          <w:r>
            <w:rPr>
              <w:rFonts w:hint="eastAsia" w:asciiTheme="minorEastAsia" w:hAnsiTheme="minorEastAsia" w:eastAsiaTheme="minorEastAsia" w:cstheme="minorEastAsia"/>
              <w:color w:val="auto"/>
              <w:sz w:val="24"/>
              <w:szCs w:val="24"/>
            </w:rPr>
            <w:fldChar w:fldCharType="end"/>
          </w:r>
          <w:r>
            <w:rPr>
              <w:rFonts w:hint="eastAsia" w:asciiTheme="minorEastAsia" w:hAnsiTheme="minorEastAsia" w:eastAsiaTheme="minorEastAsia" w:cstheme="minorEastAsia"/>
              <w:color w:val="auto"/>
              <w:sz w:val="24"/>
              <w:szCs w:val="24"/>
            </w:rPr>
            <w:fldChar w:fldCharType="end"/>
          </w:r>
        </w:p>
        <w:p w14:paraId="74609717">
          <w:pPr>
            <w:pStyle w:val="18"/>
            <w:keepNext w:val="0"/>
            <w:keepLines w:val="0"/>
            <w:pageBreakBefore w:val="0"/>
            <w:tabs>
              <w:tab w:val="right" w:leader="dot" w:pos="9412"/>
            </w:tabs>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HYPERLINK \l _Toc6610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bCs/>
              <w:color w:val="auto"/>
              <w:sz w:val="24"/>
              <w:szCs w:val="24"/>
              <w:highlight w:val="none"/>
              <w:lang w:val="en-US" w:eastAsia="zh-CN"/>
            </w:rPr>
            <w:t>四、付款方式</w:t>
          </w:r>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PAGEREF _Toc6610 \h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color w:val="auto"/>
              <w:sz w:val="24"/>
              <w:szCs w:val="24"/>
            </w:rPr>
            <w:t>13</w:t>
          </w:r>
          <w:r>
            <w:rPr>
              <w:rFonts w:hint="eastAsia" w:asciiTheme="minorEastAsia" w:hAnsiTheme="minorEastAsia" w:eastAsiaTheme="minorEastAsia" w:cstheme="minorEastAsia"/>
              <w:color w:val="auto"/>
              <w:sz w:val="24"/>
              <w:szCs w:val="24"/>
            </w:rPr>
            <w:fldChar w:fldCharType="end"/>
          </w:r>
          <w:r>
            <w:rPr>
              <w:rFonts w:hint="eastAsia" w:asciiTheme="minorEastAsia" w:hAnsiTheme="minorEastAsia" w:eastAsiaTheme="minorEastAsia" w:cstheme="minorEastAsia"/>
              <w:color w:val="auto"/>
              <w:sz w:val="24"/>
              <w:szCs w:val="24"/>
            </w:rPr>
            <w:fldChar w:fldCharType="end"/>
          </w:r>
        </w:p>
        <w:p w14:paraId="146D7815">
          <w:pPr>
            <w:pStyle w:val="18"/>
            <w:keepNext w:val="0"/>
            <w:keepLines w:val="0"/>
            <w:pageBreakBefore w:val="0"/>
            <w:tabs>
              <w:tab w:val="right" w:leader="dot" w:pos="9412"/>
            </w:tabs>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HYPERLINK \l _Toc769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bCs/>
              <w:color w:val="auto"/>
              <w:sz w:val="24"/>
              <w:szCs w:val="24"/>
              <w:highlight w:val="none"/>
              <w:lang w:val="en-US" w:eastAsia="zh-CN"/>
            </w:rPr>
            <w:t>五、履约保证金</w:t>
          </w:r>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PAGEREF _Toc769 \h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color w:val="auto"/>
              <w:sz w:val="24"/>
              <w:szCs w:val="24"/>
            </w:rPr>
            <w:t>13</w:t>
          </w:r>
          <w:r>
            <w:rPr>
              <w:rFonts w:hint="eastAsia" w:asciiTheme="minorEastAsia" w:hAnsiTheme="minorEastAsia" w:eastAsiaTheme="minorEastAsia" w:cstheme="minorEastAsia"/>
              <w:color w:val="auto"/>
              <w:sz w:val="24"/>
              <w:szCs w:val="24"/>
            </w:rPr>
            <w:fldChar w:fldCharType="end"/>
          </w:r>
          <w:r>
            <w:rPr>
              <w:rFonts w:hint="eastAsia" w:asciiTheme="minorEastAsia" w:hAnsiTheme="minorEastAsia" w:eastAsiaTheme="minorEastAsia" w:cstheme="minorEastAsia"/>
              <w:color w:val="auto"/>
              <w:sz w:val="24"/>
              <w:szCs w:val="24"/>
            </w:rPr>
            <w:fldChar w:fldCharType="end"/>
          </w:r>
        </w:p>
        <w:p w14:paraId="4B48EE93">
          <w:pPr>
            <w:pStyle w:val="18"/>
            <w:keepNext w:val="0"/>
            <w:keepLines w:val="0"/>
            <w:pageBreakBefore w:val="0"/>
            <w:tabs>
              <w:tab w:val="right" w:leader="dot" w:pos="9412"/>
            </w:tabs>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HYPERLINK \l _Toc17762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bCs/>
              <w:color w:val="auto"/>
              <w:sz w:val="24"/>
              <w:szCs w:val="24"/>
              <w:highlight w:val="none"/>
              <w:lang w:val="en-US" w:eastAsia="zh-CN"/>
            </w:rPr>
            <w:t>六、知识产权</w:t>
          </w:r>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PAGEREF _Toc17762 \h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color w:val="auto"/>
              <w:sz w:val="24"/>
              <w:szCs w:val="24"/>
            </w:rPr>
            <w:t>14</w:t>
          </w:r>
          <w:r>
            <w:rPr>
              <w:rFonts w:hint="eastAsia" w:asciiTheme="minorEastAsia" w:hAnsiTheme="minorEastAsia" w:eastAsiaTheme="minorEastAsia" w:cstheme="minorEastAsia"/>
              <w:color w:val="auto"/>
              <w:sz w:val="24"/>
              <w:szCs w:val="24"/>
            </w:rPr>
            <w:fldChar w:fldCharType="end"/>
          </w:r>
          <w:r>
            <w:rPr>
              <w:rFonts w:hint="eastAsia" w:asciiTheme="minorEastAsia" w:hAnsiTheme="minorEastAsia" w:eastAsiaTheme="minorEastAsia" w:cstheme="minorEastAsia"/>
              <w:color w:val="auto"/>
              <w:sz w:val="24"/>
              <w:szCs w:val="24"/>
            </w:rPr>
            <w:fldChar w:fldCharType="end"/>
          </w:r>
        </w:p>
        <w:p w14:paraId="62994D7B">
          <w:pPr>
            <w:pStyle w:val="18"/>
            <w:keepNext w:val="0"/>
            <w:keepLines w:val="0"/>
            <w:pageBreakBefore w:val="0"/>
            <w:tabs>
              <w:tab w:val="right" w:leader="dot" w:pos="9412"/>
            </w:tabs>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HYPERLINK \l _Toc27552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bCs/>
              <w:color w:val="auto"/>
              <w:sz w:val="24"/>
              <w:szCs w:val="24"/>
              <w:highlight w:val="none"/>
              <w:lang w:val="en-US" w:eastAsia="zh-CN"/>
            </w:rPr>
            <w:t>七、转包、分包</w:t>
          </w:r>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PAGEREF _Toc27552 \h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color w:val="auto"/>
              <w:sz w:val="24"/>
              <w:szCs w:val="24"/>
            </w:rPr>
            <w:t>14</w:t>
          </w:r>
          <w:r>
            <w:rPr>
              <w:rFonts w:hint="eastAsia" w:asciiTheme="minorEastAsia" w:hAnsiTheme="minorEastAsia" w:eastAsiaTheme="minorEastAsia" w:cstheme="minorEastAsia"/>
              <w:color w:val="auto"/>
              <w:sz w:val="24"/>
              <w:szCs w:val="24"/>
            </w:rPr>
            <w:fldChar w:fldCharType="end"/>
          </w:r>
          <w:r>
            <w:rPr>
              <w:rFonts w:hint="eastAsia" w:asciiTheme="minorEastAsia" w:hAnsiTheme="minorEastAsia" w:eastAsiaTheme="minorEastAsia" w:cstheme="minorEastAsia"/>
              <w:color w:val="auto"/>
              <w:sz w:val="24"/>
              <w:szCs w:val="24"/>
            </w:rPr>
            <w:fldChar w:fldCharType="end"/>
          </w:r>
        </w:p>
        <w:p w14:paraId="61825C64">
          <w:pPr>
            <w:pStyle w:val="18"/>
            <w:keepNext w:val="0"/>
            <w:keepLines w:val="0"/>
            <w:pageBreakBefore w:val="0"/>
            <w:tabs>
              <w:tab w:val="right" w:leader="dot" w:pos="9412"/>
            </w:tabs>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HYPERLINK \l _Toc15159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bCs/>
              <w:color w:val="auto"/>
              <w:sz w:val="24"/>
              <w:szCs w:val="24"/>
              <w:highlight w:val="none"/>
              <w:lang w:val="en-US" w:eastAsia="zh-CN"/>
            </w:rPr>
            <w:t>八、其他事宜</w:t>
          </w:r>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PAGEREF _Toc15159 \h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color w:val="auto"/>
              <w:sz w:val="24"/>
              <w:szCs w:val="24"/>
            </w:rPr>
            <w:t>14</w:t>
          </w:r>
          <w:r>
            <w:rPr>
              <w:rFonts w:hint="eastAsia" w:asciiTheme="minorEastAsia" w:hAnsiTheme="minorEastAsia" w:eastAsiaTheme="minorEastAsia" w:cstheme="minorEastAsia"/>
              <w:color w:val="auto"/>
              <w:sz w:val="24"/>
              <w:szCs w:val="24"/>
            </w:rPr>
            <w:fldChar w:fldCharType="end"/>
          </w:r>
          <w:r>
            <w:rPr>
              <w:rFonts w:hint="eastAsia" w:asciiTheme="minorEastAsia" w:hAnsiTheme="minorEastAsia" w:eastAsiaTheme="minorEastAsia" w:cstheme="minorEastAsia"/>
              <w:color w:val="auto"/>
              <w:sz w:val="24"/>
              <w:szCs w:val="24"/>
            </w:rPr>
            <w:fldChar w:fldCharType="end"/>
          </w:r>
        </w:p>
        <w:p w14:paraId="271D5352">
          <w:pPr>
            <w:pStyle w:val="17"/>
            <w:keepNext w:val="0"/>
            <w:keepLines w:val="0"/>
            <w:pageBreakBefore w:val="0"/>
            <w:tabs>
              <w:tab w:val="right" w:leader="dot" w:pos="9412"/>
            </w:tabs>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HYPERLINK \l _Toc9775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bCs/>
              <w:color w:val="auto"/>
              <w:sz w:val="24"/>
              <w:szCs w:val="24"/>
            </w:rPr>
            <w:t>第四篇  磋商程序及方法、评审标准、无效响应和采购终止</w:t>
          </w:r>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PAGEREF _Toc9775 \h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color w:val="auto"/>
              <w:sz w:val="24"/>
              <w:szCs w:val="24"/>
            </w:rPr>
            <w:t>15</w:t>
          </w:r>
          <w:r>
            <w:rPr>
              <w:rFonts w:hint="eastAsia" w:asciiTheme="minorEastAsia" w:hAnsiTheme="minorEastAsia" w:eastAsiaTheme="minorEastAsia" w:cstheme="minorEastAsia"/>
              <w:color w:val="auto"/>
              <w:sz w:val="24"/>
              <w:szCs w:val="24"/>
            </w:rPr>
            <w:fldChar w:fldCharType="end"/>
          </w:r>
          <w:r>
            <w:rPr>
              <w:rFonts w:hint="eastAsia" w:asciiTheme="minorEastAsia" w:hAnsiTheme="minorEastAsia" w:eastAsiaTheme="minorEastAsia" w:cstheme="minorEastAsia"/>
              <w:color w:val="auto"/>
              <w:sz w:val="24"/>
              <w:szCs w:val="24"/>
            </w:rPr>
            <w:fldChar w:fldCharType="end"/>
          </w:r>
        </w:p>
        <w:p w14:paraId="6FB4E1FB">
          <w:pPr>
            <w:pStyle w:val="18"/>
            <w:keepNext w:val="0"/>
            <w:keepLines w:val="0"/>
            <w:pageBreakBefore w:val="0"/>
            <w:tabs>
              <w:tab w:val="right" w:leader="dot" w:pos="9412"/>
            </w:tabs>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HYPERLINK \l _Toc13819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bCs/>
              <w:color w:val="auto"/>
              <w:sz w:val="24"/>
              <w:szCs w:val="24"/>
              <w:highlight w:val="none"/>
            </w:rPr>
            <w:t>一、磋商程序及方法</w:t>
          </w:r>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PAGEREF _Toc13819 \h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color w:val="auto"/>
              <w:sz w:val="24"/>
              <w:szCs w:val="24"/>
            </w:rPr>
            <w:t>15</w:t>
          </w:r>
          <w:r>
            <w:rPr>
              <w:rFonts w:hint="eastAsia" w:asciiTheme="minorEastAsia" w:hAnsiTheme="minorEastAsia" w:eastAsiaTheme="minorEastAsia" w:cstheme="minorEastAsia"/>
              <w:color w:val="auto"/>
              <w:sz w:val="24"/>
              <w:szCs w:val="24"/>
            </w:rPr>
            <w:fldChar w:fldCharType="end"/>
          </w:r>
          <w:r>
            <w:rPr>
              <w:rFonts w:hint="eastAsia" w:asciiTheme="minorEastAsia" w:hAnsiTheme="minorEastAsia" w:eastAsiaTheme="minorEastAsia" w:cstheme="minorEastAsia"/>
              <w:color w:val="auto"/>
              <w:sz w:val="24"/>
              <w:szCs w:val="24"/>
            </w:rPr>
            <w:fldChar w:fldCharType="end"/>
          </w:r>
        </w:p>
        <w:p w14:paraId="50E86CD7">
          <w:pPr>
            <w:pStyle w:val="18"/>
            <w:keepNext w:val="0"/>
            <w:keepLines w:val="0"/>
            <w:pageBreakBefore w:val="0"/>
            <w:tabs>
              <w:tab w:val="right" w:leader="dot" w:pos="9412"/>
            </w:tabs>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HYPERLINK \l _Toc15021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bCs w:val="0"/>
              <w:color w:val="auto"/>
              <w:sz w:val="24"/>
              <w:szCs w:val="24"/>
              <w:highlight w:val="none"/>
            </w:rPr>
            <w:t>二、评审标准</w:t>
          </w:r>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PAGEREF _Toc15021 \h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color w:val="auto"/>
              <w:sz w:val="24"/>
              <w:szCs w:val="24"/>
            </w:rPr>
            <w:t>17</w:t>
          </w:r>
          <w:r>
            <w:rPr>
              <w:rFonts w:hint="eastAsia" w:asciiTheme="minorEastAsia" w:hAnsiTheme="minorEastAsia" w:eastAsiaTheme="minorEastAsia" w:cstheme="minorEastAsia"/>
              <w:color w:val="auto"/>
              <w:sz w:val="24"/>
              <w:szCs w:val="24"/>
            </w:rPr>
            <w:fldChar w:fldCharType="end"/>
          </w:r>
          <w:r>
            <w:rPr>
              <w:rFonts w:hint="eastAsia" w:asciiTheme="minorEastAsia" w:hAnsiTheme="minorEastAsia" w:eastAsiaTheme="minorEastAsia" w:cstheme="minorEastAsia"/>
              <w:color w:val="auto"/>
              <w:sz w:val="24"/>
              <w:szCs w:val="24"/>
            </w:rPr>
            <w:fldChar w:fldCharType="end"/>
          </w:r>
        </w:p>
        <w:p w14:paraId="6A0E56DB">
          <w:pPr>
            <w:pStyle w:val="18"/>
            <w:keepNext w:val="0"/>
            <w:keepLines w:val="0"/>
            <w:pageBreakBefore w:val="0"/>
            <w:tabs>
              <w:tab w:val="right" w:leader="dot" w:pos="9412"/>
            </w:tabs>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HYPERLINK \l _Toc24008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color w:val="auto"/>
              <w:kern w:val="0"/>
              <w:sz w:val="24"/>
              <w:szCs w:val="24"/>
              <w:highlight w:val="none"/>
              <w:lang w:val="en-US" w:eastAsia="zh-CN" w:bidi="ar-SA"/>
            </w:rPr>
            <w:t>三、无效响应</w:t>
          </w:r>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PAGEREF _Toc24008 \h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color w:val="auto"/>
              <w:sz w:val="24"/>
              <w:szCs w:val="24"/>
            </w:rPr>
            <w:t>19</w:t>
          </w:r>
          <w:r>
            <w:rPr>
              <w:rFonts w:hint="eastAsia" w:asciiTheme="minorEastAsia" w:hAnsiTheme="minorEastAsia" w:eastAsiaTheme="minorEastAsia" w:cstheme="minorEastAsia"/>
              <w:color w:val="auto"/>
              <w:sz w:val="24"/>
              <w:szCs w:val="24"/>
            </w:rPr>
            <w:fldChar w:fldCharType="end"/>
          </w:r>
          <w:r>
            <w:rPr>
              <w:rFonts w:hint="eastAsia" w:asciiTheme="minorEastAsia" w:hAnsiTheme="minorEastAsia" w:eastAsiaTheme="minorEastAsia" w:cstheme="minorEastAsia"/>
              <w:color w:val="auto"/>
              <w:sz w:val="24"/>
              <w:szCs w:val="24"/>
            </w:rPr>
            <w:fldChar w:fldCharType="end"/>
          </w:r>
        </w:p>
        <w:p w14:paraId="273AC628">
          <w:pPr>
            <w:pStyle w:val="18"/>
            <w:keepNext w:val="0"/>
            <w:keepLines w:val="0"/>
            <w:pageBreakBefore w:val="0"/>
            <w:tabs>
              <w:tab w:val="right" w:leader="dot" w:pos="9412"/>
            </w:tabs>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HYPERLINK \l _Toc20292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color w:val="auto"/>
              <w:sz w:val="24"/>
              <w:szCs w:val="24"/>
              <w:lang w:val="en-US" w:eastAsia="zh-CN"/>
            </w:rPr>
            <w:t>四、采购终止</w:t>
          </w:r>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PAGEREF _Toc20292 \h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color w:val="auto"/>
              <w:sz w:val="24"/>
              <w:szCs w:val="24"/>
            </w:rPr>
            <w:t>20</w:t>
          </w:r>
          <w:r>
            <w:rPr>
              <w:rFonts w:hint="eastAsia" w:asciiTheme="minorEastAsia" w:hAnsiTheme="minorEastAsia" w:eastAsiaTheme="minorEastAsia" w:cstheme="minorEastAsia"/>
              <w:color w:val="auto"/>
              <w:sz w:val="24"/>
              <w:szCs w:val="24"/>
            </w:rPr>
            <w:fldChar w:fldCharType="end"/>
          </w:r>
          <w:r>
            <w:rPr>
              <w:rFonts w:hint="eastAsia" w:asciiTheme="minorEastAsia" w:hAnsiTheme="minorEastAsia" w:eastAsiaTheme="minorEastAsia" w:cstheme="minorEastAsia"/>
              <w:color w:val="auto"/>
              <w:sz w:val="24"/>
              <w:szCs w:val="24"/>
            </w:rPr>
            <w:fldChar w:fldCharType="end"/>
          </w:r>
        </w:p>
        <w:p w14:paraId="5DE07D80">
          <w:pPr>
            <w:pStyle w:val="17"/>
            <w:keepNext w:val="0"/>
            <w:keepLines w:val="0"/>
            <w:pageBreakBefore w:val="0"/>
            <w:tabs>
              <w:tab w:val="right" w:leader="dot" w:pos="9412"/>
            </w:tabs>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HYPERLINK \l _Toc3923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color w:val="auto"/>
              <w:sz w:val="24"/>
              <w:szCs w:val="24"/>
            </w:rPr>
            <w:t>第五篇  供应商须知</w:t>
          </w:r>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PAGEREF _Toc3923 \h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color w:val="auto"/>
              <w:sz w:val="24"/>
              <w:szCs w:val="24"/>
            </w:rPr>
            <w:t>21</w:t>
          </w:r>
          <w:r>
            <w:rPr>
              <w:rFonts w:hint="eastAsia" w:asciiTheme="minorEastAsia" w:hAnsiTheme="minorEastAsia" w:eastAsiaTheme="minorEastAsia" w:cstheme="minorEastAsia"/>
              <w:color w:val="auto"/>
              <w:sz w:val="24"/>
              <w:szCs w:val="24"/>
            </w:rPr>
            <w:fldChar w:fldCharType="end"/>
          </w:r>
          <w:r>
            <w:rPr>
              <w:rFonts w:hint="eastAsia" w:asciiTheme="minorEastAsia" w:hAnsiTheme="minorEastAsia" w:eastAsiaTheme="minorEastAsia" w:cstheme="minorEastAsia"/>
              <w:color w:val="auto"/>
              <w:sz w:val="24"/>
              <w:szCs w:val="24"/>
            </w:rPr>
            <w:fldChar w:fldCharType="end"/>
          </w:r>
        </w:p>
        <w:p w14:paraId="28797FA3">
          <w:pPr>
            <w:pStyle w:val="18"/>
            <w:keepNext w:val="0"/>
            <w:keepLines w:val="0"/>
            <w:pageBreakBefore w:val="0"/>
            <w:tabs>
              <w:tab w:val="right" w:leader="dot" w:pos="9412"/>
            </w:tabs>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HYPERLINK \l _Toc26823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bCs/>
              <w:i w:val="0"/>
              <w:iCs w:val="0"/>
              <w:color w:val="auto"/>
              <w:sz w:val="24"/>
              <w:szCs w:val="24"/>
              <w:highlight w:val="none"/>
            </w:rPr>
            <w:t>一、磋商费用</w:t>
          </w:r>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PAGEREF _Toc26823 \h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color w:val="auto"/>
              <w:sz w:val="24"/>
              <w:szCs w:val="24"/>
            </w:rPr>
            <w:t>21</w:t>
          </w:r>
          <w:r>
            <w:rPr>
              <w:rFonts w:hint="eastAsia" w:asciiTheme="minorEastAsia" w:hAnsiTheme="minorEastAsia" w:eastAsiaTheme="minorEastAsia" w:cstheme="minorEastAsia"/>
              <w:color w:val="auto"/>
              <w:sz w:val="24"/>
              <w:szCs w:val="24"/>
            </w:rPr>
            <w:fldChar w:fldCharType="end"/>
          </w:r>
          <w:r>
            <w:rPr>
              <w:rFonts w:hint="eastAsia" w:asciiTheme="minorEastAsia" w:hAnsiTheme="minorEastAsia" w:eastAsiaTheme="minorEastAsia" w:cstheme="minorEastAsia"/>
              <w:color w:val="auto"/>
              <w:sz w:val="24"/>
              <w:szCs w:val="24"/>
            </w:rPr>
            <w:fldChar w:fldCharType="end"/>
          </w:r>
        </w:p>
        <w:p w14:paraId="5C966E53">
          <w:pPr>
            <w:pStyle w:val="18"/>
            <w:keepNext w:val="0"/>
            <w:keepLines w:val="0"/>
            <w:pageBreakBefore w:val="0"/>
            <w:tabs>
              <w:tab w:val="right" w:leader="dot" w:pos="9412"/>
            </w:tabs>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HYPERLINK \l _Toc16925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bCs/>
              <w:i w:val="0"/>
              <w:iCs w:val="0"/>
              <w:color w:val="auto"/>
              <w:sz w:val="24"/>
              <w:szCs w:val="24"/>
              <w:highlight w:val="none"/>
            </w:rPr>
            <w:t>二、竞争性磋商文件</w:t>
          </w:r>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PAGEREF _Toc16925 \h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color w:val="auto"/>
              <w:sz w:val="24"/>
              <w:szCs w:val="24"/>
            </w:rPr>
            <w:t>21</w:t>
          </w:r>
          <w:r>
            <w:rPr>
              <w:rFonts w:hint="eastAsia" w:asciiTheme="minorEastAsia" w:hAnsiTheme="minorEastAsia" w:eastAsiaTheme="minorEastAsia" w:cstheme="minorEastAsia"/>
              <w:color w:val="auto"/>
              <w:sz w:val="24"/>
              <w:szCs w:val="24"/>
            </w:rPr>
            <w:fldChar w:fldCharType="end"/>
          </w:r>
          <w:r>
            <w:rPr>
              <w:rFonts w:hint="eastAsia" w:asciiTheme="minorEastAsia" w:hAnsiTheme="minorEastAsia" w:eastAsiaTheme="minorEastAsia" w:cstheme="minorEastAsia"/>
              <w:color w:val="auto"/>
              <w:sz w:val="24"/>
              <w:szCs w:val="24"/>
            </w:rPr>
            <w:fldChar w:fldCharType="end"/>
          </w:r>
        </w:p>
        <w:p w14:paraId="1FE7227A">
          <w:pPr>
            <w:pStyle w:val="18"/>
            <w:keepNext w:val="0"/>
            <w:keepLines w:val="0"/>
            <w:pageBreakBefore w:val="0"/>
            <w:tabs>
              <w:tab w:val="right" w:leader="dot" w:pos="9412"/>
            </w:tabs>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HYPERLINK \l _Toc10358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bCs/>
              <w:i w:val="0"/>
              <w:iCs w:val="0"/>
              <w:color w:val="auto"/>
              <w:sz w:val="24"/>
              <w:szCs w:val="24"/>
              <w:highlight w:val="none"/>
            </w:rPr>
            <w:t>三、磋商要求</w:t>
          </w:r>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PAGEREF _Toc10358 \h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color w:val="auto"/>
              <w:sz w:val="24"/>
              <w:szCs w:val="24"/>
            </w:rPr>
            <w:t>21</w:t>
          </w:r>
          <w:r>
            <w:rPr>
              <w:rFonts w:hint="eastAsia" w:asciiTheme="minorEastAsia" w:hAnsiTheme="minorEastAsia" w:eastAsiaTheme="minorEastAsia" w:cstheme="minorEastAsia"/>
              <w:color w:val="auto"/>
              <w:sz w:val="24"/>
              <w:szCs w:val="24"/>
            </w:rPr>
            <w:fldChar w:fldCharType="end"/>
          </w:r>
          <w:r>
            <w:rPr>
              <w:rFonts w:hint="eastAsia" w:asciiTheme="minorEastAsia" w:hAnsiTheme="minorEastAsia" w:eastAsiaTheme="minorEastAsia" w:cstheme="minorEastAsia"/>
              <w:color w:val="auto"/>
              <w:sz w:val="24"/>
              <w:szCs w:val="24"/>
            </w:rPr>
            <w:fldChar w:fldCharType="end"/>
          </w:r>
        </w:p>
        <w:p w14:paraId="7C803D25">
          <w:pPr>
            <w:pStyle w:val="18"/>
            <w:keepNext w:val="0"/>
            <w:keepLines w:val="0"/>
            <w:pageBreakBefore w:val="0"/>
            <w:tabs>
              <w:tab w:val="right" w:leader="dot" w:pos="9412"/>
            </w:tabs>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HYPERLINK \l _Toc29710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bCs/>
              <w:i w:val="0"/>
              <w:iCs w:val="0"/>
              <w:color w:val="auto"/>
              <w:sz w:val="24"/>
              <w:szCs w:val="24"/>
              <w:highlight w:val="none"/>
            </w:rPr>
            <w:t>四、成交供应商的确认和变更</w:t>
          </w:r>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PAGEREF _Toc29710 \h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color w:val="auto"/>
              <w:sz w:val="24"/>
              <w:szCs w:val="24"/>
            </w:rPr>
            <w:t>22</w:t>
          </w:r>
          <w:r>
            <w:rPr>
              <w:rFonts w:hint="eastAsia" w:asciiTheme="minorEastAsia" w:hAnsiTheme="minorEastAsia" w:eastAsiaTheme="minorEastAsia" w:cstheme="minorEastAsia"/>
              <w:color w:val="auto"/>
              <w:sz w:val="24"/>
              <w:szCs w:val="24"/>
            </w:rPr>
            <w:fldChar w:fldCharType="end"/>
          </w:r>
          <w:r>
            <w:rPr>
              <w:rFonts w:hint="eastAsia" w:asciiTheme="minorEastAsia" w:hAnsiTheme="minorEastAsia" w:eastAsiaTheme="minorEastAsia" w:cstheme="minorEastAsia"/>
              <w:color w:val="auto"/>
              <w:sz w:val="24"/>
              <w:szCs w:val="24"/>
            </w:rPr>
            <w:fldChar w:fldCharType="end"/>
          </w:r>
        </w:p>
        <w:p w14:paraId="38FA4C43">
          <w:pPr>
            <w:pStyle w:val="18"/>
            <w:keepNext w:val="0"/>
            <w:keepLines w:val="0"/>
            <w:pageBreakBefore w:val="0"/>
            <w:tabs>
              <w:tab w:val="right" w:leader="dot" w:pos="9412"/>
            </w:tabs>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HYPERLINK \l _Toc10671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bCs/>
              <w:i w:val="0"/>
              <w:iCs w:val="0"/>
              <w:color w:val="auto"/>
              <w:sz w:val="24"/>
              <w:szCs w:val="24"/>
              <w:highlight w:val="none"/>
            </w:rPr>
            <w:t>五、成交通知</w:t>
          </w:r>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PAGEREF _Toc10671 \h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color w:val="auto"/>
              <w:sz w:val="24"/>
              <w:szCs w:val="24"/>
            </w:rPr>
            <w:t>23</w:t>
          </w:r>
          <w:r>
            <w:rPr>
              <w:rFonts w:hint="eastAsia" w:asciiTheme="minorEastAsia" w:hAnsiTheme="minorEastAsia" w:eastAsiaTheme="minorEastAsia" w:cstheme="minorEastAsia"/>
              <w:color w:val="auto"/>
              <w:sz w:val="24"/>
              <w:szCs w:val="24"/>
            </w:rPr>
            <w:fldChar w:fldCharType="end"/>
          </w:r>
          <w:r>
            <w:rPr>
              <w:rFonts w:hint="eastAsia" w:asciiTheme="minorEastAsia" w:hAnsiTheme="minorEastAsia" w:eastAsiaTheme="minorEastAsia" w:cstheme="minorEastAsia"/>
              <w:color w:val="auto"/>
              <w:sz w:val="24"/>
              <w:szCs w:val="24"/>
            </w:rPr>
            <w:fldChar w:fldCharType="end"/>
          </w:r>
        </w:p>
        <w:p w14:paraId="23656CFE">
          <w:pPr>
            <w:pStyle w:val="18"/>
            <w:keepNext w:val="0"/>
            <w:keepLines w:val="0"/>
            <w:pageBreakBefore w:val="0"/>
            <w:tabs>
              <w:tab w:val="right" w:leader="dot" w:pos="9412"/>
            </w:tabs>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HYPERLINK \l _Toc31223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bCs/>
              <w:i w:val="0"/>
              <w:iCs w:val="0"/>
              <w:color w:val="auto"/>
              <w:sz w:val="24"/>
              <w:szCs w:val="24"/>
              <w:highlight w:val="none"/>
            </w:rPr>
            <w:t>六、关于质疑和投诉</w:t>
          </w:r>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PAGEREF _Toc31223 \h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color w:val="auto"/>
              <w:sz w:val="24"/>
              <w:szCs w:val="24"/>
            </w:rPr>
            <w:t>23</w:t>
          </w:r>
          <w:r>
            <w:rPr>
              <w:rFonts w:hint="eastAsia" w:asciiTheme="minorEastAsia" w:hAnsiTheme="minorEastAsia" w:eastAsiaTheme="minorEastAsia" w:cstheme="minorEastAsia"/>
              <w:color w:val="auto"/>
              <w:sz w:val="24"/>
              <w:szCs w:val="24"/>
            </w:rPr>
            <w:fldChar w:fldCharType="end"/>
          </w:r>
          <w:r>
            <w:rPr>
              <w:rFonts w:hint="eastAsia" w:asciiTheme="minorEastAsia" w:hAnsiTheme="minorEastAsia" w:eastAsiaTheme="minorEastAsia" w:cstheme="minorEastAsia"/>
              <w:color w:val="auto"/>
              <w:sz w:val="24"/>
              <w:szCs w:val="24"/>
            </w:rPr>
            <w:fldChar w:fldCharType="end"/>
          </w:r>
        </w:p>
        <w:p w14:paraId="69A58A50">
          <w:pPr>
            <w:pStyle w:val="18"/>
            <w:keepNext w:val="0"/>
            <w:keepLines w:val="0"/>
            <w:pageBreakBefore w:val="0"/>
            <w:tabs>
              <w:tab w:val="right" w:leader="dot" w:pos="9412"/>
            </w:tabs>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HYPERLINK \l _Toc3316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bCs/>
              <w:i w:val="0"/>
              <w:iCs w:val="0"/>
              <w:color w:val="auto"/>
              <w:sz w:val="24"/>
              <w:szCs w:val="24"/>
              <w:highlight w:val="none"/>
              <w:lang w:val="en-US" w:eastAsia="zh-CN"/>
            </w:rPr>
            <w:t>七、采购代理服务费</w:t>
          </w:r>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PAGEREF _Toc3316 \h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color w:val="auto"/>
              <w:sz w:val="24"/>
              <w:szCs w:val="24"/>
            </w:rPr>
            <w:t>24</w:t>
          </w:r>
          <w:r>
            <w:rPr>
              <w:rFonts w:hint="eastAsia" w:asciiTheme="minorEastAsia" w:hAnsiTheme="minorEastAsia" w:eastAsiaTheme="minorEastAsia" w:cstheme="minorEastAsia"/>
              <w:color w:val="auto"/>
              <w:sz w:val="24"/>
              <w:szCs w:val="24"/>
            </w:rPr>
            <w:fldChar w:fldCharType="end"/>
          </w:r>
          <w:r>
            <w:rPr>
              <w:rFonts w:hint="eastAsia" w:asciiTheme="minorEastAsia" w:hAnsiTheme="minorEastAsia" w:eastAsiaTheme="minorEastAsia" w:cstheme="minorEastAsia"/>
              <w:color w:val="auto"/>
              <w:sz w:val="24"/>
              <w:szCs w:val="24"/>
            </w:rPr>
            <w:fldChar w:fldCharType="end"/>
          </w:r>
        </w:p>
        <w:p w14:paraId="42E5BAEE">
          <w:pPr>
            <w:pStyle w:val="18"/>
            <w:keepNext w:val="0"/>
            <w:keepLines w:val="0"/>
            <w:pageBreakBefore w:val="0"/>
            <w:tabs>
              <w:tab w:val="right" w:leader="dot" w:pos="9412"/>
            </w:tabs>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HYPERLINK \l _Toc4114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bCs/>
              <w:i w:val="0"/>
              <w:iCs w:val="0"/>
              <w:color w:val="auto"/>
              <w:sz w:val="24"/>
              <w:szCs w:val="24"/>
              <w:highlight w:val="none"/>
              <w:lang w:eastAsia="zh-CN"/>
            </w:rPr>
            <w:t>八</w:t>
          </w:r>
          <w:r>
            <w:rPr>
              <w:rFonts w:hint="eastAsia" w:asciiTheme="minorEastAsia" w:hAnsiTheme="minorEastAsia" w:eastAsiaTheme="minorEastAsia" w:cstheme="minorEastAsia"/>
              <w:bCs/>
              <w:i w:val="0"/>
              <w:iCs w:val="0"/>
              <w:color w:val="auto"/>
              <w:sz w:val="24"/>
              <w:szCs w:val="24"/>
              <w:highlight w:val="none"/>
            </w:rPr>
            <w:t>、签订合同</w:t>
          </w:r>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PAGEREF _Toc4114 \h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color w:val="auto"/>
              <w:sz w:val="24"/>
              <w:szCs w:val="24"/>
            </w:rPr>
            <w:t>24</w:t>
          </w:r>
          <w:r>
            <w:rPr>
              <w:rFonts w:hint="eastAsia" w:asciiTheme="minorEastAsia" w:hAnsiTheme="minorEastAsia" w:eastAsiaTheme="minorEastAsia" w:cstheme="minorEastAsia"/>
              <w:color w:val="auto"/>
              <w:sz w:val="24"/>
              <w:szCs w:val="24"/>
            </w:rPr>
            <w:fldChar w:fldCharType="end"/>
          </w:r>
          <w:r>
            <w:rPr>
              <w:rFonts w:hint="eastAsia" w:asciiTheme="minorEastAsia" w:hAnsiTheme="minorEastAsia" w:eastAsiaTheme="minorEastAsia" w:cstheme="minorEastAsia"/>
              <w:color w:val="auto"/>
              <w:sz w:val="24"/>
              <w:szCs w:val="24"/>
            </w:rPr>
            <w:fldChar w:fldCharType="end"/>
          </w:r>
        </w:p>
        <w:p w14:paraId="279CEE41">
          <w:pPr>
            <w:pStyle w:val="17"/>
            <w:keepNext w:val="0"/>
            <w:keepLines w:val="0"/>
            <w:pageBreakBefore w:val="0"/>
            <w:tabs>
              <w:tab w:val="right" w:leader="dot" w:pos="9412"/>
            </w:tabs>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HYPERLINK \l _Toc13143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bCs/>
              <w:color w:val="auto"/>
              <w:sz w:val="24"/>
              <w:szCs w:val="24"/>
            </w:rPr>
            <w:t xml:space="preserve">第六篇 </w:t>
          </w:r>
          <w:r>
            <w:rPr>
              <w:rFonts w:hint="eastAsia" w:asciiTheme="minorEastAsia" w:hAnsiTheme="minorEastAsia" w:eastAsiaTheme="minorEastAsia" w:cstheme="minorEastAsia"/>
              <w:bCs/>
              <w:color w:val="auto"/>
              <w:sz w:val="24"/>
              <w:szCs w:val="24"/>
              <w:highlight w:val="none"/>
            </w:rPr>
            <w:t>合同草案条款和格式合同（样本）</w:t>
          </w:r>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PAGEREF _Toc13143 \h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color w:val="auto"/>
              <w:sz w:val="24"/>
              <w:szCs w:val="24"/>
            </w:rPr>
            <w:t>25</w:t>
          </w:r>
          <w:r>
            <w:rPr>
              <w:rFonts w:hint="eastAsia" w:asciiTheme="minorEastAsia" w:hAnsiTheme="minorEastAsia" w:eastAsiaTheme="minorEastAsia" w:cstheme="minorEastAsia"/>
              <w:color w:val="auto"/>
              <w:sz w:val="24"/>
              <w:szCs w:val="24"/>
            </w:rPr>
            <w:fldChar w:fldCharType="end"/>
          </w:r>
          <w:r>
            <w:rPr>
              <w:rFonts w:hint="eastAsia" w:asciiTheme="minorEastAsia" w:hAnsiTheme="minorEastAsia" w:eastAsiaTheme="minorEastAsia" w:cstheme="minorEastAsia"/>
              <w:color w:val="auto"/>
              <w:sz w:val="24"/>
              <w:szCs w:val="24"/>
            </w:rPr>
            <w:fldChar w:fldCharType="end"/>
          </w:r>
        </w:p>
        <w:p w14:paraId="69D52BEC">
          <w:pPr>
            <w:pStyle w:val="18"/>
            <w:keepNext w:val="0"/>
            <w:keepLines w:val="0"/>
            <w:pageBreakBefore w:val="0"/>
            <w:tabs>
              <w:tab w:val="right" w:leader="dot" w:pos="9412"/>
            </w:tabs>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HYPERLINK \l _Toc18594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color w:val="auto"/>
              <w:sz w:val="24"/>
              <w:szCs w:val="24"/>
              <w:highlight w:val="none"/>
              <w:lang w:val="en-US" w:eastAsia="zh-CN"/>
            </w:rPr>
            <w:t>一、合同草案条款</w:t>
          </w:r>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PAGEREF _Toc18594 \h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color w:val="auto"/>
              <w:sz w:val="24"/>
              <w:szCs w:val="24"/>
            </w:rPr>
            <w:t>25</w:t>
          </w:r>
          <w:r>
            <w:rPr>
              <w:rFonts w:hint="eastAsia" w:asciiTheme="minorEastAsia" w:hAnsiTheme="minorEastAsia" w:eastAsiaTheme="minorEastAsia" w:cstheme="minorEastAsia"/>
              <w:color w:val="auto"/>
              <w:sz w:val="24"/>
              <w:szCs w:val="24"/>
            </w:rPr>
            <w:fldChar w:fldCharType="end"/>
          </w:r>
          <w:r>
            <w:rPr>
              <w:rFonts w:hint="eastAsia" w:asciiTheme="minorEastAsia" w:hAnsiTheme="minorEastAsia" w:eastAsiaTheme="minorEastAsia" w:cstheme="minorEastAsia"/>
              <w:color w:val="auto"/>
              <w:sz w:val="24"/>
              <w:szCs w:val="24"/>
            </w:rPr>
            <w:fldChar w:fldCharType="end"/>
          </w:r>
        </w:p>
        <w:p w14:paraId="3EEF012B">
          <w:pPr>
            <w:pStyle w:val="18"/>
            <w:keepNext w:val="0"/>
            <w:keepLines w:val="0"/>
            <w:pageBreakBefore w:val="0"/>
            <w:tabs>
              <w:tab w:val="right" w:leader="dot" w:pos="9412"/>
            </w:tabs>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HYPERLINK \l _Toc15520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color w:val="auto"/>
              <w:sz w:val="24"/>
              <w:szCs w:val="24"/>
              <w:lang w:val="en-US" w:eastAsia="zh-CN"/>
            </w:rPr>
            <w:t>二、政府采购合同（格式）</w:t>
          </w:r>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PAGEREF _Toc15520 \h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color w:val="auto"/>
              <w:sz w:val="24"/>
              <w:szCs w:val="24"/>
            </w:rPr>
            <w:t>26</w:t>
          </w:r>
          <w:r>
            <w:rPr>
              <w:rFonts w:hint="eastAsia" w:asciiTheme="minorEastAsia" w:hAnsiTheme="minorEastAsia" w:eastAsiaTheme="minorEastAsia" w:cstheme="minorEastAsia"/>
              <w:color w:val="auto"/>
              <w:sz w:val="24"/>
              <w:szCs w:val="24"/>
            </w:rPr>
            <w:fldChar w:fldCharType="end"/>
          </w:r>
          <w:r>
            <w:rPr>
              <w:rFonts w:hint="eastAsia" w:asciiTheme="minorEastAsia" w:hAnsiTheme="minorEastAsia" w:eastAsiaTheme="minorEastAsia" w:cstheme="minorEastAsia"/>
              <w:color w:val="auto"/>
              <w:sz w:val="24"/>
              <w:szCs w:val="24"/>
            </w:rPr>
            <w:fldChar w:fldCharType="end"/>
          </w:r>
        </w:p>
        <w:p w14:paraId="79837E99">
          <w:pPr>
            <w:pStyle w:val="18"/>
            <w:keepNext w:val="0"/>
            <w:keepLines w:val="0"/>
            <w:pageBreakBefore w:val="0"/>
            <w:tabs>
              <w:tab w:val="right" w:leader="dot" w:pos="9412"/>
            </w:tabs>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HYPERLINK \l _Toc23355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color w:val="auto"/>
              <w:sz w:val="24"/>
              <w:szCs w:val="24"/>
            </w:rPr>
            <w:t>三、领取中标通知书格式</w:t>
          </w:r>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PAGEREF _Toc23355 \h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color w:val="auto"/>
              <w:sz w:val="24"/>
              <w:szCs w:val="24"/>
            </w:rPr>
            <w:t>28</w:t>
          </w:r>
          <w:r>
            <w:rPr>
              <w:rFonts w:hint="eastAsia" w:asciiTheme="minorEastAsia" w:hAnsiTheme="minorEastAsia" w:eastAsiaTheme="minorEastAsia" w:cstheme="minorEastAsia"/>
              <w:color w:val="auto"/>
              <w:sz w:val="24"/>
              <w:szCs w:val="24"/>
            </w:rPr>
            <w:fldChar w:fldCharType="end"/>
          </w:r>
          <w:r>
            <w:rPr>
              <w:rFonts w:hint="eastAsia" w:asciiTheme="minorEastAsia" w:hAnsiTheme="minorEastAsia" w:eastAsiaTheme="minorEastAsia" w:cstheme="minorEastAsia"/>
              <w:color w:val="auto"/>
              <w:sz w:val="24"/>
              <w:szCs w:val="24"/>
            </w:rPr>
            <w:fldChar w:fldCharType="end"/>
          </w:r>
        </w:p>
        <w:p w14:paraId="1C686498">
          <w:pPr>
            <w:pStyle w:val="17"/>
            <w:keepNext w:val="0"/>
            <w:keepLines w:val="0"/>
            <w:pageBreakBefore w:val="0"/>
            <w:tabs>
              <w:tab w:val="right" w:leader="dot" w:pos="9412"/>
            </w:tabs>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HYPERLINK \l _Toc5391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bCs/>
              <w:color w:val="auto"/>
              <w:sz w:val="24"/>
              <w:szCs w:val="24"/>
            </w:rPr>
            <w:t>第七篇 响应文件编制要求</w:t>
          </w:r>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PAGEREF _Toc5391 \h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color w:val="auto"/>
              <w:sz w:val="24"/>
              <w:szCs w:val="24"/>
            </w:rPr>
            <w:t>29</w:t>
          </w:r>
          <w:r>
            <w:rPr>
              <w:rFonts w:hint="eastAsia" w:asciiTheme="minorEastAsia" w:hAnsiTheme="minorEastAsia" w:eastAsiaTheme="minorEastAsia" w:cstheme="minorEastAsia"/>
              <w:color w:val="auto"/>
              <w:sz w:val="24"/>
              <w:szCs w:val="24"/>
            </w:rPr>
            <w:fldChar w:fldCharType="end"/>
          </w:r>
          <w:r>
            <w:rPr>
              <w:rFonts w:hint="eastAsia" w:asciiTheme="minorEastAsia" w:hAnsiTheme="minorEastAsia" w:eastAsiaTheme="minorEastAsia" w:cstheme="minorEastAsia"/>
              <w:color w:val="auto"/>
              <w:sz w:val="24"/>
              <w:szCs w:val="24"/>
            </w:rPr>
            <w:fldChar w:fldCharType="end"/>
          </w:r>
        </w:p>
        <w:p w14:paraId="64AE1008">
          <w:pPr>
            <w:pStyle w:val="18"/>
            <w:keepNext w:val="0"/>
            <w:keepLines w:val="0"/>
            <w:pageBreakBefore w:val="0"/>
            <w:tabs>
              <w:tab w:val="right" w:leader="dot" w:pos="9412"/>
            </w:tabs>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HYPERLINK \l _Toc17995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bCs/>
              <w:color w:val="auto"/>
              <w:sz w:val="24"/>
              <w:szCs w:val="24"/>
            </w:rPr>
            <w:t>一、经济部分</w:t>
          </w:r>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PAGEREF _Toc17995 \h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color w:val="auto"/>
              <w:sz w:val="24"/>
              <w:szCs w:val="24"/>
            </w:rPr>
            <w:t>30</w:t>
          </w:r>
          <w:r>
            <w:rPr>
              <w:rFonts w:hint="eastAsia" w:asciiTheme="minorEastAsia" w:hAnsiTheme="minorEastAsia" w:eastAsiaTheme="minorEastAsia" w:cstheme="minorEastAsia"/>
              <w:color w:val="auto"/>
              <w:sz w:val="24"/>
              <w:szCs w:val="24"/>
            </w:rPr>
            <w:fldChar w:fldCharType="end"/>
          </w:r>
          <w:r>
            <w:rPr>
              <w:rFonts w:hint="eastAsia" w:asciiTheme="minorEastAsia" w:hAnsiTheme="minorEastAsia" w:eastAsiaTheme="minorEastAsia" w:cstheme="minorEastAsia"/>
              <w:color w:val="auto"/>
              <w:sz w:val="24"/>
              <w:szCs w:val="24"/>
            </w:rPr>
            <w:fldChar w:fldCharType="end"/>
          </w:r>
        </w:p>
        <w:p w14:paraId="7E64D707">
          <w:pPr>
            <w:pStyle w:val="18"/>
            <w:keepNext w:val="0"/>
            <w:keepLines w:val="0"/>
            <w:pageBreakBefore w:val="0"/>
            <w:tabs>
              <w:tab w:val="right" w:leader="dot" w:pos="9412"/>
            </w:tabs>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HYPERLINK \l _Toc16799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bCs/>
              <w:color w:val="auto"/>
              <w:sz w:val="24"/>
              <w:szCs w:val="24"/>
            </w:rPr>
            <w:t>二、服务部分</w:t>
          </w:r>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PAGEREF _Toc16799 \h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color w:val="auto"/>
              <w:sz w:val="24"/>
              <w:szCs w:val="24"/>
            </w:rPr>
            <w:t>31</w:t>
          </w:r>
          <w:r>
            <w:rPr>
              <w:rFonts w:hint="eastAsia" w:asciiTheme="minorEastAsia" w:hAnsiTheme="minorEastAsia" w:eastAsiaTheme="minorEastAsia" w:cstheme="minorEastAsia"/>
              <w:color w:val="auto"/>
              <w:sz w:val="24"/>
              <w:szCs w:val="24"/>
            </w:rPr>
            <w:fldChar w:fldCharType="end"/>
          </w:r>
          <w:r>
            <w:rPr>
              <w:rFonts w:hint="eastAsia" w:asciiTheme="minorEastAsia" w:hAnsiTheme="minorEastAsia" w:eastAsiaTheme="minorEastAsia" w:cstheme="minorEastAsia"/>
              <w:color w:val="auto"/>
              <w:sz w:val="24"/>
              <w:szCs w:val="24"/>
            </w:rPr>
            <w:fldChar w:fldCharType="end"/>
          </w:r>
        </w:p>
        <w:p w14:paraId="27B9FABB">
          <w:pPr>
            <w:pStyle w:val="18"/>
            <w:keepNext w:val="0"/>
            <w:keepLines w:val="0"/>
            <w:pageBreakBefore w:val="0"/>
            <w:tabs>
              <w:tab w:val="right" w:leader="dot" w:pos="9412"/>
            </w:tabs>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HYPERLINK \l _Toc10010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bCs/>
              <w:color w:val="auto"/>
              <w:sz w:val="24"/>
              <w:szCs w:val="24"/>
            </w:rPr>
            <w:t>三、商务部分</w:t>
          </w:r>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PAGEREF _Toc10010 \h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color w:val="auto"/>
              <w:sz w:val="24"/>
              <w:szCs w:val="24"/>
            </w:rPr>
            <w:t>33</w:t>
          </w:r>
          <w:r>
            <w:rPr>
              <w:rFonts w:hint="eastAsia" w:asciiTheme="minorEastAsia" w:hAnsiTheme="minorEastAsia" w:eastAsiaTheme="minorEastAsia" w:cstheme="minorEastAsia"/>
              <w:color w:val="auto"/>
              <w:sz w:val="24"/>
              <w:szCs w:val="24"/>
            </w:rPr>
            <w:fldChar w:fldCharType="end"/>
          </w:r>
          <w:r>
            <w:rPr>
              <w:rFonts w:hint="eastAsia" w:asciiTheme="minorEastAsia" w:hAnsiTheme="minorEastAsia" w:eastAsiaTheme="minorEastAsia" w:cstheme="minorEastAsia"/>
              <w:color w:val="auto"/>
              <w:sz w:val="24"/>
              <w:szCs w:val="24"/>
            </w:rPr>
            <w:fldChar w:fldCharType="end"/>
          </w:r>
        </w:p>
        <w:p w14:paraId="272A6990">
          <w:pPr>
            <w:pStyle w:val="18"/>
            <w:keepNext w:val="0"/>
            <w:keepLines w:val="0"/>
            <w:pageBreakBefore w:val="0"/>
            <w:tabs>
              <w:tab w:val="right" w:leader="dot" w:pos="9412"/>
            </w:tabs>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HYPERLINK \l _Toc13909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bCs/>
              <w:color w:val="auto"/>
              <w:sz w:val="24"/>
              <w:szCs w:val="24"/>
            </w:rPr>
            <w:t>四、资格条件</w:t>
          </w:r>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PAGEREF _Toc13909 \h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color w:val="auto"/>
              <w:sz w:val="24"/>
              <w:szCs w:val="24"/>
            </w:rPr>
            <w:t>35</w:t>
          </w:r>
          <w:r>
            <w:rPr>
              <w:rFonts w:hint="eastAsia" w:asciiTheme="minorEastAsia" w:hAnsiTheme="minorEastAsia" w:eastAsiaTheme="minorEastAsia" w:cstheme="minorEastAsia"/>
              <w:color w:val="auto"/>
              <w:sz w:val="24"/>
              <w:szCs w:val="24"/>
            </w:rPr>
            <w:fldChar w:fldCharType="end"/>
          </w:r>
          <w:r>
            <w:rPr>
              <w:rFonts w:hint="eastAsia" w:asciiTheme="minorEastAsia" w:hAnsiTheme="minorEastAsia" w:eastAsiaTheme="minorEastAsia" w:cstheme="minorEastAsia"/>
              <w:color w:val="auto"/>
              <w:sz w:val="24"/>
              <w:szCs w:val="24"/>
            </w:rPr>
            <w:fldChar w:fldCharType="end"/>
          </w:r>
        </w:p>
        <w:p w14:paraId="4007C4DE">
          <w:pPr>
            <w:pStyle w:val="18"/>
            <w:keepNext w:val="0"/>
            <w:keepLines w:val="0"/>
            <w:pageBreakBefore w:val="0"/>
            <w:tabs>
              <w:tab w:val="right" w:leader="dot" w:pos="9412"/>
            </w:tabs>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HYPERLINK \l _Toc27503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bCs/>
              <w:color w:val="auto"/>
              <w:sz w:val="24"/>
              <w:szCs w:val="24"/>
            </w:rPr>
            <w:t>五、其他应提供的资料</w:t>
          </w:r>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PAGEREF _Toc27503 \h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color w:val="auto"/>
              <w:sz w:val="24"/>
              <w:szCs w:val="24"/>
            </w:rPr>
            <w:t>41</w:t>
          </w:r>
          <w:r>
            <w:rPr>
              <w:rFonts w:hint="eastAsia" w:asciiTheme="minorEastAsia" w:hAnsiTheme="minorEastAsia" w:eastAsiaTheme="minorEastAsia" w:cstheme="minorEastAsia"/>
              <w:color w:val="auto"/>
              <w:sz w:val="24"/>
              <w:szCs w:val="24"/>
            </w:rPr>
            <w:fldChar w:fldCharType="end"/>
          </w:r>
          <w:r>
            <w:rPr>
              <w:rFonts w:hint="eastAsia" w:asciiTheme="minorEastAsia" w:hAnsiTheme="minorEastAsia" w:eastAsiaTheme="minorEastAsia" w:cstheme="minorEastAsia"/>
              <w:color w:val="auto"/>
              <w:sz w:val="24"/>
              <w:szCs w:val="24"/>
            </w:rPr>
            <w:fldChar w:fldCharType="end"/>
          </w:r>
        </w:p>
        <w:p w14:paraId="269D4E2D">
          <w:pPr>
            <w:pStyle w:val="17"/>
            <w:keepNext w:val="0"/>
            <w:keepLines w:val="0"/>
            <w:pageBreakBefore w:val="0"/>
            <w:tabs>
              <w:tab w:val="right" w:leader="dot" w:pos="9412"/>
            </w:tabs>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auto"/>
              <w:sz w:val="24"/>
              <w:szCs w:val="24"/>
            </w:rPr>
          </w:pPr>
        </w:p>
        <w:p w14:paraId="7BF53A24">
          <w:pPr>
            <w:keepNext w:val="0"/>
            <w:keepLines w:val="0"/>
            <w:pageBreakBefore w:val="0"/>
            <w:kinsoku/>
            <w:wordWrap/>
            <w:overflowPunct/>
            <w:topLinePunct w:val="0"/>
            <w:autoSpaceDE/>
            <w:autoSpaceDN/>
            <w:bidi w:val="0"/>
            <w:adjustRightInd/>
            <w:snapToGrid/>
            <w:spacing w:line="360" w:lineRule="exact"/>
            <w:textAlignment w:val="auto"/>
            <w:rPr>
              <w:color w:val="auto"/>
            </w:rPr>
          </w:pPr>
          <w:r>
            <w:rPr>
              <w:rFonts w:hint="eastAsia" w:asciiTheme="minorEastAsia" w:hAnsiTheme="minorEastAsia" w:eastAsiaTheme="minorEastAsia" w:cstheme="minorEastAsia"/>
              <w:color w:val="auto"/>
              <w:sz w:val="24"/>
              <w:szCs w:val="24"/>
            </w:rPr>
            <w:fldChar w:fldCharType="end"/>
          </w:r>
        </w:p>
      </w:sdtContent>
    </w:sdt>
    <w:p w14:paraId="36AC6566">
      <w:pPr>
        <w:rPr>
          <w:color w:val="auto"/>
        </w:rPr>
      </w:pPr>
    </w:p>
    <w:p w14:paraId="52AC3BC6">
      <w:pPr>
        <w:pStyle w:val="18"/>
        <w:tabs>
          <w:tab w:val="right" w:leader="dot" w:pos="9402"/>
        </w:tabs>
        <w:spacing w:line="240" w:lineRule="auto"/>
        <w:ind w:left="560"/>
        <w:jc w:val="center"/>
        <w:outlineLvl w:val="0"/>
        <w:rPr>
          <w:rFonts w:hint="eastAsia" w:asciiTheme="minorEastAsia" w:hAnsiTheme="minorEastAsia" w:eastAsiaTheme="minorEastAsia" w:cstheme="minorEastAsia"/>
          <w:b/>
          <w:bCs/>
          <w:color w:val="auto"/>
          <w:sz w:val="44"/>
          <w:szCs w:val="44"/>
        </w:rPr>
      </w:pPr>
      <w:bookmarkStart w:id="14" w:name="_Toc29271"/>
    </w:p>
    <w:p w14:paraId="1E572A59">
      <w:pPr>
        <w:pStyle w:val="18"/>
        <w:tabs>
          <w:tab w:val="right" w:leader="dot" w:pos="9402"/>
        </w:tabs>
        <w:spacing w:line="240" w:lineRule="auto"/>
        <w:ind w:left="560"/>
        <w:jc w:val="center"/>
        <w:outlineLvl w:val="0"/>
        <w:rPr>
          <w:rFonts w:hint="eastAsia" w:asciiTheme="minorEastAsia" w:hAnsiTheme="minorEastAsia" w:eastAsiaTheme="minorEastAsia" w:cstheme="minorEastAsia"/>
          <w:b/>
          <w:bCs/>
          <w:color w:val="auto"/>
          <w:sz w:val="44"/>
          <w:szCs w:val="44"/>
        </w:rPr>
      </w:pPr>
    </w:p>
    <w:p w14:paraId="7BCD0A2E">
      <w:pPr>
        <w:pStyle w:val="18"/>
        <w:tabs>
          <w:tab w:val="right" w:leader="dot" w:pos="9402"/>
        </w:tabs>
        <w:spacing w:line="240" w:lineRule="auto"/>
        <w:ind w:left="560"/>
        <w:jc w:val="center"/>
        <w:outlineLvl w:val="0"/>
        <w:rPr>
          <w:rFonts w:hint="eastAsia" w:asciiTheme="minorEastAsia" w:hAnsiTheme="minorEastAsia" w:eastAsiaTheme="minorEastAsia" w:cstheme="minorEastAsia"/>
          <w:b/>
          <w:bCs/>
          <w:color w:val="auto"/>
          <w:sz w:val="44"/>
          <w:szCs w:val="44"/>
        </w:rPr>
      </w:pPr>
    </w:p>
    <w:p w14:paraId="401D6D9D">
      <w:pPr>
        <w:pStyle w:val="18"/>
        <w:tabs>
          <w:tab w:val="right" w:leader="dot" w:pos="9402"/>
        </w:tabs>
        <w:spacing w:line="240" w:lineRule="auto"/>
        <w:ind w:left="560"/>
        <w:jc w:val="center"/>
        <w:outlineLvl w:val="0"/>
        <w:rPr>
          <w:rFonts w:hint="eastAsia" w:asciiTheme="minorEastAsia" w:hAnsiTheme="minorEastAsia" w:eastAsiaTheme="minorEastAsia" w:cstheme="minorEastAsia"/>
          <w:b/>
          <w:bCs/>
          <w:color w:val="auto"/>
          <w:sz w:val="44"/>
          <w:szCs w:val="44"/>
        </w:rPr>
      </w:pPr>
    </w:p>
    <w:p w14:paraId="051F8F04">
      <w:pPr>
        <w:pStyle w:val="18"/>
        <w:tabs>
          <w:tab w:val="right" w:leader="dot" w:pos="9402"/>
        </w:tabs>
        <w:spacing w:line="240" w:lineRule="auto"/>
        <w:ind w:left="560"/>
        <w:jc w:val="center"/>
        <w:outlineLvl w:val="0"/>
        <w:rPr>
          <w:rFonts w:hint="eastAsia" w:asciiTheme="minorEastAsia" w:hAnsiTheme="minorEastAsia" w:eastAsiaTheme="minorEastAsia" w:cstheme="minorEastAsia"/>
          <w:b/>
          <w:bCs/>
          <w:color w:val="auto"/>
          <w:sz w:val="44"/>
          <w:szCs w:val="44"/>
        </w:rPr>
      </w:pPr>
    </w:p>
    <w:p w14:paraId="1E8BCC0F">
      <w:pPr>
        <w:pStyle w:val="18"/>
        <w:tabs>
          <w:tab w:val="right" w:leader="dot" w:pos="9402"/>
        </w:tabs>
        <w:spacing w:line="240" w:lineRule="auto"/>
        <w:ind w:left="560"/>
        <w:jc w:val="center"/>
        <w:outlineLvl w:val="0"/>
        <w:rPr>
          <w:rFonts w:hint="eastAsia" w:asciiTheme="minorEastAsia" w:hAnsiTheme="minorEastAsia" w:eastAsiaTheme="minorEastAsia" w:cstheme="minorEastAsia"/>
          <w:b/>
          <w:bCs/>
          <w:color w:val="auto"/>
          <w:sz w:val="44"/>
          <w:szCs w:val="44"/>
        </w:rPr>
      </w:pPr>
    </w:p>
    <w:p w14:paraId="779A2DFD">
      <w:pPr>
        <w:pStyle w:val="18"/>
        <w:tabs>
          <w:tab w:val="right" w:leader="dot" w:pos="9402"/>
        </w:tabs>
        <w:spacing w:line="240" w:lineRule="auto"/>
        <w:ind w:left="560"/>
        <w:jc w:val="center"/>
        <w:outlineLvl w:val="0"/>
        <w:rPr>
          <w:rFonts w:hint="eastAsia" w:asciiTheme="minorEastAsia" w:hAnsiTheme="minorEastAsia" w:eastAsiaTheme="minorEastAsia" w:cstheme="minorEastAsia"/>
          <w:b/>
          <w:bCs/>
          <w:color w:val="auto"/>
          <w:sz w:val="44"/>
          <w:szCs w:val="44"/>
        </w:rPr>
      </w:pPr>
    </w:p>
    <w:p w14:paraId="17E88AF2">
      <w:pPr>
        <w:pStyle w:val="18"/>
        <w:tabs>
          <w:tab w:val="right" w:leader="dot" w:pos="9402"/>
        </w:tabs>
        <w:spacing w:line="240" w:lineRule="auto"/>
        <w:ind w:left="560"/>
        <w:jc w:val="center"/>
        <w:outlineLvl w:val="0"/>
        <w:rPr>
          <w:rFonts w:hint="eastAsia" w:asciiTheme="minorEastAsia" w:hAnsiTheme="minorEastAsia" w:eastAsiaTheme="minorEastAsia" w:cstheme="minorEastAsia"/>
          <w:b/>
          <w:bCs/>
          <w:color w:val="auto"/>
          <w:sz w:val="44"/>
          <w:szCs w:val="44"/>
        </w:rPr>
      </w:pPr>
    </w:p>
    <w:p w14:paraId="7E2BE6E1">
      <w:pPr>
        <w:pStyle w:val="18"/>
        <w:tabs>
          <w:tab w:val="right" w:leader="dot" w:pos="9402"/>
        </w:tabs>
        <w:spacing w:line="240" w:lineRule="auto"/>
        <w:ind w:left="560"/>
        <w:jc w:val="center"/>
        <w:outlineLvl w:val="0"/>
        <w:rPr>
          <w:rFonts w:hint="eastAsia" w:asciiTheme="minorEastAsia" w:hAnsiTheme="minorEastAsia" w:eastAsiaTheme="minorEastAsia" w:cstheme="minorEastAsia"/>
          <w:b/>
          <w:bCs/>
          <w:color w:val="auto"/>
          <w:sz w:val="44"/>
          <w:szCs w:val="44"/>
        </w:rPr>
      </w:pPr>
    </w:p>
    <w:p w14:paraId="6A45DDD0">
      <w:pPr>
        <w:pStyle w:val="18"/>
        <w:tabs>
          <w:tab w:val="right" w:leader="dot" w:pos="9402"/>
        </w:tabs>
        <w:spacing w:line="240" w:lineRule="auto"/>
        <w:ind w:left="560"/>
        <w:jc w:val="center"/>
        <w:outlineLvl w:val="0"/>
        <w:rPr>
          <w:rFonts w:hint="eastAsia" w:asciiTheme="minorEastAsia" w:hAnsiTheme="minorEastAsia" w:eastAsiaTheme="minorEastAsia" w:cstheme="minorEastAsia"/>
          <w:b/>
          <w:bCs/>
          <w:color w:val="auto"/>
          <w:sz w:val="44"/>
          <w:szCs w:val="44"/>
        </w:rPr>
      </w:pPr>
    </w:p>
    <w:p w14:paraId="473E9464">
      <w:pPr>
        <w:pStyle w:val="18"/>
        <w:tabs>
          <w:tab w:val="right" w:leader="dot" w:pos="9402"/>
        </w:tabs>
        <w:spacing w:line="240" w:lineRule="auto"/>
        <w:ind w:left="560"/>
        <w:jc w:val="center"/>
        <w:outlineLvl w:val="0"/>
        <w:rPr>
          <w:rFonts w:hint="eastAsia" w:asciiTheme="minorEastAsia" w:hAnsiTheme="minorEastAsia" w:eastAsiaTheme="minorEastAsia" w:cstheme="minorEastAsia"/>
          <w:b/>
          <w:bCs/>
          <w:color w:val="auto"/>
          <w:sz w:val="44"/>
          <w:szCs w:val="44"/>
        </w:rPr>
      </w:pPr>
    </w:p>
    <w:p w14:paraId="5292AF58">
      <w:pPr>
        <w:pStyle w:val="18"/>
        <w:tabs>
          <w:tab w:val="right" w:leader="dot" w:pos="9402"/>
        </w:tabs>
        <w:spacing w:line="240" w:lineRule="auto"/>
        <w:ind w:left="560"/>
        <w:jc w:val="center"/>
        <w:outlineLvl w:val="0"/>
        <w:rPr>
          <w:rFonts w:hint="eastAsia" w:asciiTheme="minorEastAsia" w:hAnsiTheme="minorEastAsia" w:eastAsiaTheme="minorEastAsia" w:cstheme="minorEastAsia"/>
          <w:b/>
          <w:bCs/>
          <w:color w:val="auto"/>
          <w:sz w:val="44"/>
          <w:szCs w:val="44"/>
        </w:rPr>
      </w:pPr>
    </w:p>
    <w:p w14:paraId="34897923">
      <w:pPr>
        <w:pStyle w:val="18"/>
        <w:tabs>
          <w:tab w:val="right" w:leader="dot" w:pos="9402"/>
        </w:tabs>
        <w:spacing w:line="240" w:lineRule="auto"/>
        <w:ind w:left="560"/>
        <w:jc w:val="center"/>
        <w:outlineLvl w:val="0"/>
        <w:rPr>
          <w:rFonts w:hint="eastAsia" w:asciiTheme="minorEastAsia" w:hAnsiTheme="minorEastAsia" w:eastAsiaTheme="minorEastAsia" w:cstheme="minorEastAsia"/>
          <w:b/>
          <w:bCs/>
          <w:color w:val="auto"/>
          <w:sz w:val="44"/>
          <w:szCs w:val="44"/>
        </w:rPr>
      </w:pPr>
    </w:p>
    <w:p w14:paraId="02EE707C">
      <w:pPr>
        <w:pStyle w:val="18"/>
        <w:tabs>
          <w:tab w:val="right" w:leader="dot" w:pos="9402"/>
        </w:tabs>
        <w:spacing w:line="240" w:lineRule="auto"/>
        <w:ind w:left="560"/>
        <w:jc w:val="center"/>
        <w:outlineLvl w:val="0"/>
        <w:rPr>
          <w:rFonts w:hint="eastAsia" w:asciiTheme="minorEastAsia" w:hAnsiTheme="minorEastAsia" w:eastAsiaTheme="minorEastAsia" w:cstheme="minorEastAsia"/>
          <w:b/>
          <w:bCs/>
          <w:color w:val="auto"/>
          <w:sz w:val="44"/>
          <w:szCs w:val="44"/>
        </w:rPr>
      </w:pPr>
    </w:p>
    <w:p w14:paraId="798EE961">
      <w:pPr>
        <w:pStyle w:val="18"/>
        <w:tabs>
          <w:tab w:val="right" w:leader="dot" w:pos="9402"/>
        </w:tabs>
        <w:spacing w:line="240" w:lineRule="auto"/>
        <w:ind w:left="560"/>
        <w:jc w:val="center"/>
        <w:outlineLvl w:val="0"/>
        <w:rPr>
          <w:rFonts w:hint="eastAsia" w:asciiTheme="minorEastAsia" w:hAnsiTheme="minorEastAsia" w:eastAsiaTheme="minorEastAsia" w:cstheme="minorEastAsia"/>
          <w:b/>
          <w:bCs/>
          <w:color w:val="auto"/>
          <w:sz w:val="44"/>
          <w:szCs w:val="44"/>
        </w:rPr>
      </w:pPr>
    </w:p>
    <w:p w14:paraId="3800F0B6">
      <w:pPr>
        <w:pStyle w:val="18"/>
        <w:tabs>
          <w:tab w:val="right" w:leader="dot" w:pos="9402"/>
        </w:tabs>
        <w:spacing w:line="240" w:lineRule="auto"/>
        <w:ind w:left="560"/>
        <w:jc w:val="center"/>
        <w:outlineLvl w:val="0"/>
        <w:rPr>
          <w:rFonts w:hint="eastAsia" w:asciiTheme="minorEastAsia" w:hAnsiTheme="minorEastAsia" w:eastAsiaTheme="minorEastAsia" w:cstheme="minorEastAsia"/>
          <w:b/>
          <w:bCs/>
          <w:color w:val="auto"/>
          <w:sz w:val="44"/>
          <w:szCs w:val="44"/>
        </w:rPr>
      </w:pPr>
    </w:p>
    <w:p w14:paraId="03A4823F">
      <w:pPr>
        <w:pStyle w:val="18"/>
        <w:tabs>
          <w:tab w:val="right" w:leader="dot" w:pos="9402"/>
        </w:tabs>
        <w:spacing w:line="240" w:lineRule="auto"/>
        <w:ind w:left="560"/>
        <w:jc w:val="center"/>
        <w:outlineLvl w:val="0"/>
        <w:rPr>
          <w:rFonts w:hint="eastAsia" w:asciiTheme="minorEastAsia" w:hAnsiTheme="minorEastAsia" w:eastAsiaTheme="minorEastAsia" w:cstheme="minorEastAsia"/>
          <w:b/>
          <w:bCs/>
          <w:color w:val="auto"/>
          <w:sz w:val="44"/>
          <w:szCs w:val="44"/>
        </w:rPr>
      </w:pPr>
      <w:r>
        <w:rPr>
          <w:rFonts w:hint="eastAsia" w:asciiTheme="minorEastAsia" w:hAnsiTheme="minorEastAsia" w:eastAsiaTheme="minorEastAsia" w:cstheme="minorEastAsia"/>
          <w:b/>
          <w:bCs/>
          <w:color w:val="auto"/>
          <w:sz w:val="44"/>
          <w:szCs w:val="44"/>
        </w:rPr>
        <w:t>第一篇  竞争性磋商邀请书</w:t>
      </w:r>
      <w:bookmarkEnd w:id="9"/>
      <w:bookmarkEnd w:id="10"/>
      <w:bookmarkEnd w:id="11"/>
      <w:bookmarkEnd w:id="12"/>
      <w:bookmarkEnd w:id="13"/>
      <w:bookmarkEnd w:id="14"/>
    </w:p>
    <w:p w14:paraId="4ABC088F">
      <w:pPr>
        <w:pageBreakBefore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color w:val="auto"/>
          <w:sz w:val="24"/>
          <w:szCs w:val="24"/>
          <w:lang w:eastAsia="zh-CN"/>
        </w:rPr>
        <w:t>重庆腾展工程管理有限公司</w:t>
      </w:r>
      <w:r>
        <w:rPr>
          <w:rFonts w:hint="eastAsia" w:asciiTheme="minorEastAsia" w:hAnsiTheme="minorEastAsia" w:eastAsiaTheme="minorEastAsia" w:cstheme="minorEastAsia"/>
          <w:color w:val="auto"/>
          <w:sz w:val="24"/>
          <w:szCs w:val="24"/>
        </w:rPr>
        <w:t>受</w:t>
      </w:r>
      <w:r>
        <w:rPr>
          <w:rFonts w:hint="eastAsia" w:asciiTheme="minorEastAsia" w:hAnsiTheme="minorEastAsia" w:eastAsiaTheme="minorEastAsia" w:cstheme="minorEastAsia"/>
          <w:color w:val="auto"/>
          <w:sz w:val="24"/>
          <w:szCs w:val="24"/>
          <w:lang w:eastAsia="zh-CN"/>
        </w:rPr>
        <w:t>重庆市酉阳职业教育中心</w:t>
      </w:r>
      <w:r>
        <w:rPr>
          <w:rFonts w:hint="eastAsia" w:asciiTheme="minorEastAsia" w:hAnsiTheme="minorEastAsia" w:eastAsiaTheme="minorEastAsia" w:cstheme="minorEastAsia"/>
          <w:color w:val="auto"/>
          <w:sz w:val="24"/>
          <w:szCs w:val="24"/>
        </w:rPr>
        <w:t>的委托，对</w:t>
      </w:r>
      <w:r>
        <w:rPr>
          <w:rFonts w:hint="eastAsia" w:asciiTheme="minorEastAsia" w:hAnsiTheme="minorEastAsia" w:eastAsiaTheme="minorEastAsia" w:cstheme="minorEastAsia"/>
          <w:color w:val="auto"/>
          <w:sz w:val="24"/>
          <w:szCs w:val="24"/>
          <w:lang w:eastAsia="zh-CN"/>
        </w:rPr>
        <w:t>重庆市酉阳职业教育中心学校食堂蔬菜及应急食材配送商采购</w:t>
      </w:r>
      <w:r>
        <w:rPr>
          <w:rFonts w:hint="eastAsia" w:asciiTheme="minorEastAsia" w:hAnsiTheme="minorEastAsia" w:eastAsiaTheme="minorEastAsia" w:cstheme="minorEastAsia"/>
          <w:color w:val="auto"/>
          <w:sz w:val="24"/>
          <w:szCs w:val="24"/>
        </w:rPr>
        <w:t>进行竞争性磋商采</w:t>
      </w:r>
      <w:r>
        <w:rPr>
          <w:rFonts w:hint="eastAsia" w:asciiTheme="minorEastAsia" w:hAnsiTheme="minorEastAsia" w:eastAsiaTheme="minorEastAsia" w:cstheme="minorEastAsia"/>
          <w:b w:val="0"/>
          <w:bCs w:val="0"/>
          <w:color w:val="auto"/>
          <w:sz w:val="24"/>
          <w:szCs w:val="24"/>
        </w:rPr>
        <w:t>购，欢迎有资格的供应商参加磋商。</w:t>
      </w:r>
      <w:bookmarkStart w:id="15" w:name="_Toc24406"/>
      <w:bookmarkStart w:id="16" w:name="_Toc21969"/>
      <w:bookmarkStart w:id="17" w:name="_Toc2939"/>
      <w:bookmarkStart w:id="18" w:name="_Toc317775175"/>
      <w:bookmarkStart w:id="19" w:name="_Toc313893526"/>
    </w:p>
    <w:p w14:paraId="551B6F44">
      <w:pPr>
        <w:pStyle w:val="3"/>
        <w:pageBreakBefore w:val="0"/>
        <w:widowControl w:val="0"/>
        <w:kinsoku/>
        <w:wordWrap/>
        <w:overflowPunct/>
        <w:topLinePunct w:val="0"/>
        <w:autoSpaceDE/>
        <w:autoSpaceDN/>
        <w:bidi w:val="0"/>
        <w:adjustRightInd/>
        <w:snapToGrid/>
        <w:spacing w:before="0" w:beforeLines="0" w:after="0" w:afterLines="0" w:line="440" w:lineRule="exact"/>
        <w:ind w:firstLine="482" w:firstLineChars="200"/>
        <w:textAlignment w:val="auto"/>
        <w:outlineLvl w:val="1"/>
        <w:rPr>
          <w:rFonts w:hint="eastAsia" w:asciiTheme="minorEastAsia" w:hAnsiTheme="minorEastAsia" w:eastAsiaTheme="minorEastAsia" w:cstheme="minorEastAsia"/>
          <w:b/>
          <w:bCs/>
          <w:color w:val="auto"/>
          <w:sz w:val="24"/>
          <w:szCs w:val="24"/>
        </w:rPr>
      </w:pPr>
      <w:bookmarkStart w:id="20" w:name="_Toc22984"/>
      <w:r>
        <w:rPr>
          <w:rFonts w:hint="eastAsia" w:asciiTheme="minorEastAsia" w:hAnsiTheme="minorEastAsia" w:eastAsiaTheme="minorEastAsia" w:cstheme="minorEastAsia"/>
          <w:b/>
          <w:bCs/>
          <w:color w:val="auto"/>
          <w:sz w:val="24"/>
          <w:szCs w:val="24"/>
        </w:rPr>
        <w:t>一、竞争性磋商内容</w:t>
      </w:r>
      <w:bookmarkEnd w:id="15"/>
      <w:bookmarkEnd w:id="16"/>
      <w:bookmarkEnd w:id="17"/>
      <w:bookmarkEnd w:id="18"/>
      <w:bookmarkEnd w:id="19"/>
      <w:bookmarkEnd w:id="20"/>
    </w:p>
    <w:tbl>
      <w:tblPr>
        <w:tblStyle w:val="22"/>
        <w:tblW w:w="90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0"/>
        <w:gridCol w:w="2841"/>
        <w:gridCol w:w="960"/>
        <w:gridCol w:w="1530"/>
        <w:gridCol w:w="2548"/>
      </w:tblGrid>
      <w:tr w14:paraId="597C0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1140" w:type="dxa"/>
            <w:tcBorders>
              <w:top w:val="single" w:color="auto" w:sz="4" w:space="0"/>
              <w:left w:val="single" w:color="auto" w:sz="4" w:space="0"/>
              <w:right w:val="single" w:color="auto" w:sz="4" w:space="0"/>
            </w:tcBorders>
            <w:noWrap w:val="0"/>
            <w:vAlign w:val="center"/>
          </w:tcPr>
          <w:p w14:paraId="569596D1">
            <w:pPr>
              <w:pStyle w:val="10"/>
              <w:pageBreakBefore w:val="0"/>
              <w:kinsoku/>
              <w:wordWrap/>
              <w:overflowPunct/>
              <w:topLinePunct w:val="0"/>
              <w:autoSpaceDE/>
              <w:autoSpaceDN/>
              <w:bidi w:val="0"/>
              <w:adjustRightInd/>
              <w:spacing w:line="440" w:lineRule="exact"/>
              <w:ind w:left="0"/>
              <w:jc w:val="center"/>
              <w:textAlignment w:val="auto"/>
              <w:outlineLvl w:val="0"/>
              <w:rPr>
                <w:rFonts w:hint="eastAsia" w:asciiTheme="minorEastAsia" w:hAnsiTheme="minorEastAsia" w:eastAsiaTheme="minorEastAsia" w:cstheme="minorEastAsia"/>
                <w:b/>
                <w:bCs/>
                <w:color w:val="auto"/>
                <w:kern w:val="0"/>
                <w:sz w:val="21"/>
                <w:szCs w:val="24"/>
                <w:lang w:val="en-US" w:eastAsia="zh-CN"/>
              </w:rPr>
            </w:pPr>
            <w:bookmarkStart w:id="21" w:name="_Toc8681"/>
            <w:r>
              <w:rPr>
                <w:rFonts w:hint="eastAsia" w:asciiTheme="minorEastAsia" w:hAnsiTheme="minorEastAsia" w:eastAsiaTheme="minorEastAsia" w:cstheme="minorEastAsia"/>
                <w:b/>
                <w:color w:val="auto"/>
                <w:sz w:val="21"/>
                <w:szCs w:val="21"/>
                <w:lang w:val="en-US" w:eastAsia="zh-CN"/>
              </w:rPr>
              <w:t>序号（或分包号）</w:t>
            </w:r>
            <w:bookmarkEnd w:id="21"/>
          </w:p>
        </w:tc>
        <w:tc>
          <w:tcPr>
            <w:tcW w:w="2841" w:type="dxa"/>
            <w:tcBorders>
              <w:top w:val="single" w:color="auto" w:sz="4" w:space="0"/>
              <w:left w:val="single" w:color="auto" w:sz="4" w:space="0"/>
              <w:right w:val="single" w:color="auto" w:sz="4" w:space="0"/>
            </w:tcBorders>
            <w:noWrap w:val="0"/>
            <w:vAlign w:val="center"/>
          </w:tcPr>
          <w:p w14:paraId="47154D26">
            <w:pPr>
              <w:pStyle w:val="10"/>
              <w:pageBreakBefore w:val="0"/>
              <w:kinsoku/>
              <w:wordWrap/>
              <w:overflowPunct/>
              <w:topLinePunct w:val="0"/>
              <w:autoSpaceDE/>
              <w:autoSpaceDN/>
              <w:bidi w:val="0"/>
              <w:adjustRightInd/>
              <w:spacing w:line="440" w:lineRule="exact"/>
              <w:ind w:left="0"/>
              <w:jc w:val="center"/>
              <w:textAlignment w:val="auto"/>
              <w:outlineLvl w:val="0"/>
              <w:rPr>
                <w:rFonts w:hint="eastAsia" w:asciiTheme="minorEastAsia" w:hAnsiTheme="minorEastAsia" w:eastAsiaTheme="minorEastAsia" w:cstheme="minorEastAsia"/>
                <w:b/>
                <w:bCs/>
                <w:color w:val="auto"/>
                <w:kern w:val="0"/>
                <w:sz w:val="21"/>
                <w:szCs w:val="24"/>
                <w:lang w:val="en-US" w:eastAsia="zh-CN"/>
              </w:rPr>
            </w:pPr>
            <w:bookmarkStart w:id="22" w:name="_Toc11736"/>
            <w:r>
              <w:rPr>
                <w:rFonts w:hint="eastAsia" w:asciiTheme="minorEastAsia" w:hAnsiTheme="minorEastAsia" w:eastAsiaTheme="minorEastAsia" w:cstheme="minorEastAsia"/>
                <w:b/>
                <w:color w:val="auto"/>
                <w:sz w:val="21"/>
                <w:szCs w:val="21"/>
                <w:lang w:val="en-US" w:eastAsia="zh-CN"/>
              </w:rPr>
              <w:t>项目名称（或分包名称）</w:t>
            </w:r>
            <w:bookmarkEnd w:id="22"/>
          </w:p>
        </w:tc>
        <w:tc>
          <w:tcPr>
            <w:tcW w:w="960" w:type="dxa"/>
            <w:tcBorders>
              <w:top w:val="single" w:color="auto" w:sz="4" w:space="0"/>
              <w:left w:val="single" w:color="auto" w:sz="4" w:space="0"/>
              <w:right w:val="single" w:color="auto" w:sz="4" w:space="0"/>
            </w:tcBorders>
            <w:noWrap w:val="0"/>
            <w:vAlign w:val="center"/>
          </w:tcPr>
          <w:p w14:paraId="3833399F">
            <w:pPr>
              <w:pStyle w:val="10"/>
              <w:pageBreakBefore w:val="0"/>
              <w:kinsoku/>
              <w:wordWrap/>
              <w:overflowPunct/>
              <w:topLinePunct w:val="0"/>
              <w:autoSpaceDE/>
              <w:autoSpaceDN/>
              <w:bidi w:val="0"/>
              <w:adjustRightInd/>
              <w:spacing w:line="440" w:lineRule="exact"/>
              <w:ind w:left="0"/>
              <w:jc w:val="center"/>
              <w:textAlignment w:val="auto"/>
              <w:outlineLvl w:val="0"/>
              <w:rPr>
                <w:rFonts w:hint="eastAsia" w:asciiTheme="minorEastAsia" w:hAnsiTheme="minorEastAsia" w:eastAsiaTheme="minorEastAsia" w:cstheme="minorEastAsia"/>
                <w:b/>
                <w:color w:val="auto"/>
                <w:sz w:val="21"/>
                <w:szCs w:val="21"/>
                <w:lang w:val="en-US" w:eastAsia="zh-CN"/>
              </w:rPr>
            </w:pPr>
            <w:r>
              <w:rPr>
                <w:rFonts w:hint="eastAsia" w:asciiTheme="minorEastAsia" w:hAnsiTheme="minorEastAsia" w:eastAsiaTheme="minorEastAsia" w:cstheme="minorEastAsia"/>
                <w:b/>
                <w:color w:val="auto"/>
                <w:sz w:val="21"/>
                <w:szCs w:val="21"/>
                <w:lang w:val="en-US" w:eastAsia="zh-CN"/>
              </w:rPr>
              <w:t xml:space="preserve">最高限价（折扣报价                </w:t>
            </w:r>
          </w:p>
          <w:p w14:paraId="21A4EE58">
            <w:pPr>
              <w:pStyle w:val="10"/>
              <w:pageBreakBefore w:val="0"/>
              <w:kinsoku/>
              <w:wordWrap/>
              <w:overflowPunct/>
              <w:topLinePunct w:val="0"/>
              <w:autoSpaceDE/>
              <w:autoSpaceDN/>
              <w:bidi w:val="0"/>
              <w:adjustRightInd/>
              <w:spacing w:line="440" w:lineRule="exact"/>
              <w:ind w:left="0"/>
              <w:jc w:val="center"/>
              <w:textAlignment w:val="auto"/>
              <w:outlineLvl w:val="0"/>
              <w:rPr>
                <w:rFonts w:hint="eastAsia" w:asciiTheme="minorEastAsia" w:hAnsiTheme="minorEastAsia" w:eastAsiaTheme="minorEastAsia" w:cstheme="minorEastAsia"/>
                <w:b/>
                <w:bCs/>
                <w:color w:val="auto"/>
                <w:kern w:val="0"/>
                <w:sz w:val="21"/>
                <w:szCs w:val="24"/>
                <w:lang w:val="en-US" w:eastAsia="zh-CN"/>
              </w:rPr>
            </w:pPr>
            <w:r>
              <w:rPr>
                <w:rFonts w:hint="eastAsia" w:asciiTheme="minorEastAsia" w:hAnsiTheme="minorEastAsia" w:eastAsiaTheme="minorEastAsia" w:cstheme="minorEastAsia"/>
                <w:b/>
                <w:color w:val="auto"/>
                <w:sz w:val="21"/>
                <w:szCs w:val="21"/>
                <w:lang w:val="en-US" w:eastAsia="zh-CN"/>
              </w:rPr>
              <w:t>率）</w:t>
            </w:r>
          </w:p>
        </w:tc>
        <w:tc>
          <w:tcPr>
            <w:tcW w:w="1530" w:type="dxa"/>
            <w:tcBorders>
              <w:top w:val="single" w:color="auto" w:sz="4" w:space="0"/>
              <w:left w:val="single" w:color="auto" w:sz="4" w:space="0"/>
              <w:right w:val="single" w:color="auto" w:sz="4" w:space="0"/>
            </w:tcBorders>
            <w:noWrap w:val="0"/>
            <w:vAlign w:val="center"/>
          </w:tcPr>
          <w:p w14:paraId="36BFCC2B">
            <w:pPr>
              <w:pStyle w:val="10"/>
              <w:pageBreakBefore w:val="0"/>
              <w:kinsoku/>
              <w:wordWrap/>
              <w:overflowPunct/>
              <w:topLinePunct w:val="0"/>
              <w:autoSpaceDE/>
              <w:autoSpaceDN/>
              <w:bidi w:val="0"/>
              <w:adjustRightInd/>
              <w:spacing w:line="440" w:lineRule="exact"/>
              <w:ind w:left="0"/>
              <w:jc w:val="center"/>
              <w:textAlignment w:val="auto"/>
              <w:outlineLvl w:val="0"/>
              <w:rPr>
                <w:rFonts w:hint="eastAsia" w:asciiTheme="minorEastAsia" w:hAnsiTheme="minorEastAsia" w:eastAsiaTheme="minorEastAsia" w:cstheme="minorEastAsia"/>
                <w:b/>
                <w:color w:val="auto"/>
                <w:sz w:val="21"/>
                <w:szCs w:val="21"/>
                <w:lang w:val="en-US" w:eastAsia="zh-CN"/>
              </w:rPr>
            </w:pPr>
            <w:bookmarkStart w:id="23" w:name="_Toc3795"/>
            <w:r>
              <w:rPr>
                <w:rFonts w:hint="eastAsia" w:asciiTheme="minorEastAsia" w:hAnsiTheme="minorEastAsia" w:eastAsiaTheme="minorEastAsia" w:cstheme="minorEastAsia"/>
                <w:b/>
                <w:color w:val="auto"/>
                <w:sz w:val="21"/>
                <w:szCs w:val="21"/>
                <w:lang w:val="en-US" w:eastAsia="zh-CN"/>
              </w:rPr>
              <w:t>成交人数量</w:t>
            </w:r>
            <w:bookmarkEnd w:id="23"/>
          </w:p>
          <w:p w14:paraId="1AE4A118">
            <w:pPr>
              <w:pageBreakBefore w:val="0"/>
              <w:kinsoku/>
              <w:wordWrap/>
              <w:overflowPunct/>
              <w:topLinePunct w:val="0"/>
              <w:autoSpaceDE/>
              <w:autoSpaceDN/>
              <w:bidi w:val="0"/>
              <w:adjustRightInd/>
              <w:spacing w:line="440" w:lineRule="exact"/>
              <w:jc w:val="center"/>
              <w:textAlignment w:val="auto"/>
              <w:rPr>
                <w:rFonts w:hint="eastAsia" w:asciiTheme="minorEastAsia" w:hAnsiTheme="minorEastAsia" w:eastAsiaTheme="minorEastAsia" w:cstheme="minorEastAsia"/>
                <w:b/>
                <w:bCs/>
                <w:color w:val="auto"/>
                <w:kern w:val="0"/>
                <w:sz w:val="21"/>
                <w:szCs w:val="24"/>
              </w:rPr>
            </w:pPr>
            <w:r>
              <w:rPr>
                <w:rFonts w:hint="eastAsia" w:asciiTheme="minorEastAsia" w:hAnsiTheme="minorEastAsia" w:eastAsiaTheme="minorEastAsia" w:cstheme="minorEastAsia"/>
                <w:b/>
                <w:color w:val="auto"/>
                <w:sz w:val="21"/>
                <w:szCs w:val="21"/>
              </w:rPr>
              <w:t>（名）</w:t>
            </w:r>
          </w:p>
        </w:tc>
        <w:tc>
          <w:tcPr>
            <w:tcW w:w="2548" w:type="dxa"/>
            <w:tcBorders>
              <w:top w:val="single" w:color="auto" w:sz="4" w:space="0"/>
              <w:left w:val="single" w:color="auto" w:sz="4" w:space="0"/>
              <w:right w:val="single" w:color="auto" w:sz="4" w:space="0"/>
            </w:tcBorders>
            <w:noWrap w:val="0"/>
            <w:vAlign w:val="center"/>
          </w:tcPr>
          <w:p w14:paraId="52CEA53C">
            <w:pPr>
              <w:pStyle w:val="10"/>
              <w:pageBreakBefore w:val="0"/>
              <w:kinsoku/>
              <w:wordWrap/>
              <w:overflowPunct/>
              <w:topLinePunct w:val="0"/>
              <w:autoSpaceDE/>
              <w:autoSpaceDN/>
              <w:bidi w:val="0"/>
              <w:adjustRightInd/>
              <w:spacing w:line="440" w:lineRule="exact"/>
              <w:ind w:left="0"/>
              <w:jc w:val="center"/>
              <w:textAlignment w:val="auto"/>
              <w:outlineLvl w:val="0"/>
              <w:rPr>
                <w:rFonts w:hint="eastAsia" w:asciiTheme="minorEastAsia" w:hAnsiTheme="minorEastAsia" w:eastAsiaTheme="minorEastAsia" w:cstheme="minorEastAsia"/>
                <w:b/>
                <w:color w:val="auto"/>
                <w:sz w:val="21"/>
                <w:szCs w:val="21"/>
                <w:lang w:val="en-US" w:eastAsia="zh-CN"/>
              </w:rPr>
            </w:pPr>
            <w:bookmarkStart w:id="24" w:name="_Toc225"/>
            <w:r>
              <w:rPr>
                <w:rFonts w:hint="eastAsia" w:asciiTheme="minorEastAsia" w:hAnsiTheme="minorEastAsia" w:eastAsiaTheme="minorEastAsia" w:cstheme="minorEastAsia"/>
                <w:b/>
                <w:bCs/>
                <w:color w:val="auto"/>
                <w:kern w:val="0"/>
                <w:sz w:val="21"/>
                <w:szCs w:val="24"/>
                <w:highlight w:val="none"/>
                <w:lang w:val="en-US" w:eastAsia="zh-CN"/>
              </w:rPr>
              <w:t>采购标的对应的中小企业划分标准所属行业</w:t>
            </w:r>
            <w:bookmarkEnd w:id="24"/>
          </w:p>
        </w:tc>
      </w:tr>
      <w:tr w14:paraId="4B637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140" w:type="dxa"/>
            <w:tcBorders>
              <w:top w:val="single" w:color="auto" w:sz="4" w:space="0"/>
              <w:left w:val="single" w:color="auto" w:sz="4" w:space="0"/>
              <w:right w:val="single" w:color="auto" w:sz="4" w:space="0"/>
            </w:tcBorders>
            <w:noWrap w:val="0"/>
            <w:vAlign w:val="center"/>
          </w:tcPr>
          <w:p w14:paraId="627B769E">
            <w:pPr>
              <w:pageBreakBefore w:val="0"/>
              <w:widowControl/>
              <w:kinsoku/>
              <w:wordWrap/>
              <w:overflowPunct/>
              <w:topLinePunct w:val="0"/>
              <w:autoSpaceDE/>
              <w:autoSpaceDN/>
              <w:bidi w:val="0"/>
              <w:adjustRightInd/>
              <w:spacing w:line="440" w:lineRule="exact"/>
              <w:jc w:val="center"/>
              <w:textAlignment w:val="auto"/>
              <w:rPr>
                <w:rFonts w:hint="eastAsia" w:asciiTheme="minorEastAsia" w:hAnsiTheme="minorEastAsia" w:eastAsiaTheme="minorEastAsia" w:cstheme="minorEastAsia"/>
                <w:color w:val="auto"/>
                <w:kern w:val="0"/>
                <w:sz w:val="21"/>
                <w:szCs w:val="24"/>
              </w:rPr>
            </w:pPr>
            <w:bookmarkStart w:id="25" w:name="_Hlk344477914"/>
            <w:r>
              <w:rPr>
                <w:rFonts w:hint="eastAsia" w:asciiTheme="minorEastAsia" w:hAnsiTheme="minorEastAsia" w:eastAsiaTheme="minorEastAsia" w:cstheme="minorEastAsia"/>
                <w:color w:val="auto"/>
                <w:kern w:val="0"/>
                <w:sz w:val="21"/>
                <w:szCs w:val="24"/>
              </w:rPr>
              <w:t>1</w:t>
            </w:r>
          </w:p>
        </w:tc>
        <w:tc>
          <w:tcPr>
            <w:tcW w:w="2841" w:type="dxa"/>
            <w:tcBorders>
              <w:top w:val="single" w:color="auto" w:sz="4" w:space="0"/>
              <w:left w:val="single" w:color="auto" w:sz="4" w:space="0"/>
              <w:right w:val="single" w:color="auto" w:sz="4" w:space="0"/>
            </w:tcBorders>
            <w:noWrap w:val="0"/>
            <w:vAlign w:val="center"/>
          </w:tcPr>
          <w:p w14:paraId="47AAD05C">
            <w:pPr>
              <w:pageBreakBefore w:val="0"/>
              <w:widowControl/>
              <w:kinsoku/>
              <w:wordWrap/>
              <w:overflowPunct/>
              <w:topLinePunct w:val="0"/>
              <w:autoSpaceDE/>
              <w:autoSpaceDN/>
              <w:bidi w:val="0"/>
              <w:adjustRightInd/>
              <w:spacing w:line="440" w:lineRule="exact"/>
              <w:jc w:val="center"/>
              <w:textAlignment w:val="auto"/>
              <w:rPr>
                <w:rFonts w:hint="eastAsia" w:asciiTheme="minorEastAsia" w:hAnsiTheme="minorEastAsia" w:eastAsiaTheme="minorEastAsia" w:cstheme="minorEastAsia"/>
                <w:color w:val="auto"/>
                <w:kern w:val="0"/>
                <w:sz w:val="21"/>
                <w:szCs w:val="24"/>
                <w:lang w:eastAsia="zh-CN"/>
              </w:rPr>
            </w:pPr>
            <w:r>
              <w:rPr>
                <w:rFonts w:hint="eastAsia" w:asciiTheme="minorEastAsia" w:hAnsiTheme="minorEastAsia" w:eastAsiaTheme="minorEastAsia" w:cstheme="minorEastAsia"/>
                <w:color w:val="auto"/>
                <w:sz w:val="24"/>
                <w:szCs w:val="24"/>
                <w:lang w:eastAsia="zh-CN"/>
              </w:rPr>
              <w:t>重庆市酉阳职业教育中心学校食堂蔬菜及应急食材配送商采购</w:t>
            </w:r>
          </w:p>
        </w:tc>
        <w:tc>
          <w:tcPr>
            <w:tcW w:w="960" w:type="dxa"/>
            <w:tcBorders>
              <w:top w:val="single" w:color="auto" w:sz="4" w:space="0"/>
              <w:left w:val="single" w:color="auto" w:sz="4" w:space="0"/>
              <w:right w:val="single" w:color="auto" w:sz="4" w:space="0"/>
            </w:tcBorders>
            <w:noWrap w:val="0"/>
            <w:vAlign w:val="center"/>
          </w:tcPr>
          <w:p w14:paraId="3C6FF709">
            <w:pPr>
              <w:pageBreakBefore w:val="0"/>
              <w:widowControl/>
              <w:kinsoku/>
              <w:wordWrap/>
              <w:overflowPunct/>
              <w:topLinePunct w:val="0"/>
              <w:autoSpaceDE/>
              <w:autoSpaceDN/>
              <w:bidi w:val="0"/>
              <w:adjustRightInd/>
              <w:spacing w:line="440" w:lineRule="exact"/>
              <w:jc w:val="center"/>
              <w:textAlignment w:val="auto"/>
              <w:rPr>
                <w:rFonts w:hint="default" w:asciiTheme="minorEastAsia" w:hAnsiTheme="minorEastAsia" w:eastAsiaTheme="minorEastAsia" w:cstheme="minorEastAsia"/>
                <w:color w:val="auto"/>
                <w:kern w:val="0"/>
                <w:sz w:val="21"/>
                <w:szCs w:val="24"/>
                <w:lang w:val="en-US" w:eastAsia="zh-CN"/>
              </w:rPr>
            </w:pPr>
            <w:r>
              <w:rPr>
                <w:rFonts w:hint="eastAsia" w:asciiTheme="minorEastAsia" w:hAnsiTheme="minorEastAsia" w:eastAsiaTheme="minorEastAsia" w:cstheme="minorEastAsia"/>
                <w:color w:val="auto"/>
                <w:sz w:val="24"/>
                <w:szCs w:val="24"/>
                <w:lang w:val="en-US" w:eastAsia="zh-CN"/>
              </w:rPr>
              <w:t>100%</w:t>
            </w:r>
          </w:p>
        </w:tc>
        <w:tc>
          <w:tcPr>
            <w:tcW w:w="1530" w:type="dxa"/>
            <w:tcBorders>
              <w:top w:val="single" w:color="auto" w:sz="4" w:space="0"/>
              <w:left w:val="single" w:color="auto" w:sz="4" w:space="0"/>
              <w:right w:val="single" w:color="auto" w:sz="4" w:space="0"/>
            </w:tcBorders>
            <w:noWrap w:val="0"/>
            <w:vAlign w:val="center"/>
          </w:tcPr>
          <w:p w14:paraId="3D807804">
            <w:pPr>
              <w:pageBreakBefore w:val="0"/>
              <w:kinsoku/>
              <w:wordWrap/>
              <w:overflowPunct/>
              <w:topLinePunct w:val="0"/>
              <w:autoSpaceDE/>
              <w:autoSpaceDN/>
              <w:bidi w:val="0"/>
              <w:adjustRightInd/>
              <w:spacing w:line="440" w:lineRule="exact"/>
              <w:jc w:val="center"/>
              <w:textAlignment w:val="auto"/>
              <w:rPr>
                <w:rFonts w:hint="eastAsia" w:asciiTheme="minorEastAsia" w:hAnsiTheme="minorEastAsia" w:eastAsiaTheme="minorEastAsia" w:cstheme="minorEastAsia"/>
                <w:b/>
                <w:color w:val="auto"/>
                <w:sz w:val="21"/>
                <w:szCs w:val="21"/>
                <w:lang w:val="en-US" w:eastAsia="zh-CN"/>
              </w:rPr>
            </w:pPr>
            <w:r>
              <w:rPr>
                <w:rFonts w:hint="eastAsia" w:asciiTheme="minorEastAsia" w:hAnsiTheme="minorEastAsia" w:eastAsiaTheme="minorEastAsia" w:cstheme="minorEastAsia"/>
                <w:b/>
                <w:color w:val="auto"/>
                <w:sz w:val="21"/>
                <w:szCs w:val="21"/>
                <w:lang w:val="en-US" w:eastAsia="zh-CN"/>
              </w:rPr>
              <w:t>3</w:t>
            </w:r>
          </w:p>
        </w:tc>
        <w:tc>
          <w:tcPr>
            <w:tcW w:w="2548" w:type="dxa"/>
            <w:tcBorders>
              <w:top w:val="single" w:color="auto" w:sz="4" w:space="0"/>
              <w:left w:val="single" w:color="auto" w:sz="4" w:space="0"/>
              <w:right w:val="single" w:color="auto" w:sz="4" w:space="0"/>
            </w:tcBorders>
            <w:noWrap w:val="0"/>
            <w:vAlign w:val="center"/>
          </w:tcPr>
          <w:p w14:paraId="10037E5C">
            <w:pPr>
              <w:pStyle w:val="6"/>
              <w:pageBreakBefore w:val="0"/>
              <w:kinsoku/>
              <w:wordWrap/>
              <w:overflowPunct/>
              <w:topLinePunct w:val="0"/>
              <w:autoSpaceDE/>
              <w:autoSpaceDN/>
              <w:bidi w:val="0"/>
              <w:adjustRightInd/>
              <w:spacing w:line="440" w:lineRule="exact"/>
              <w:jc w:val="center"/>
              <w:textAlignment w:val="auto"/>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kern w:val="2"/>
                <w:sz w:val="24"/>
                <w:szCs w:val="24"/>
                <w:lang w:val="en-US" w:eastAsia="zh-CN" w:bidi="ar-SA"/>
              </w:rPr>
              <w:t>批发业</w:t>
            </w:r>
          </w:p>
        </w:tc>
      </w:tr>
      <w:bookmarkEnd w:id="25"/>
    </w:tbl>
    <w:p w14:paraId="23D9D9BB">
      <w:pPr>
        <w:pStyle w:val="3"/>
        <w:pageBreakBefore w:val="0"/>
        <w:widowControl w:val="0"/>
        <w:kinsoku/>
        <w:wordWrap/>
        <w:overflowPunct/>
        <w:topLinePunct w:val="0"/>
        <w:autoSpaceDE/>
        <w:autoSpaceDN/>
        <w:bidi w:val="0"/>
        <w:adjustRightInd/>
        <w:snapToGrid/>
        <w:spacing w:before="0" w:beforeLines="0" w:after="0" w:afterLines="0" w:line="440" w:lineRule="exact"/>
        <w:ind w:firstLine="482" w:firstLineChars="200"/>
        <w:textAlignment w:val="auto"/>
        <w:outlineLvl w:val="1"/>
        <w:rPr>
          <w:rFonts w:hint="eastAsia" w:asciiTheme="minorEastAsia" w:hAnsiTheme="minorEastAsia" w:eastAsiaTheme="minorEastAsia" w:cstheme="minorEastAsia"/>
          <w:b/>
          <w:bCs/>
          <w:color w:val="auto"/>
          <w:sz w:val="24"/>
          <w:szCs w:val="24"/>
        </w:rPr>
      </w:pPr>
      <w:bookmarkStart w:id="26" w:name="_Toc995"/>
      <w:bookmarkStart w:id="27" w:name="_Toc13875"/>
      <w:bookmarkStart w:id="28" w:name="_Toc15872"/>
      <w:bookmarkStart w:id="29" w:name="_Toc7505"/>
      <w:bookmarkStart w:id="30" w:name="_Toc373860293"/>
      <w:bookmarkStart w:id="31" w:name="_Toc317775178"/>
      <w:r>
        <w:rPr>
          <w:rFonts w:hint="eastAsia" w:asciiTheme="minorEastAsia" w:hAnsiTheme="minorEastAsia" w:eastAsiaTheme="minorEastAsia" w:cstheme="minorEastAsia"/>
          <w:b/>
          <w:bCs/>
          <w:color w:val="auto"/>
          <w:sz w:val="24"/>
          <w:szCs w:val="24"/>
        </w:rPr>
        <w:t>二、资金来源</w:t>
      </w:r>
      <w:bookmarkEnd w:id="26"/>
      <w:bookmarkEnd w:id="27"/>
      <w:bookmarkEnd w:id="28"/>
      <w:bookmarkEnd w:id="29"/>
    </w:p>
    <w:p w14:paraId="0C9A8E83">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学校自筹资金，本项目</w:t>
      </w:r>
      <w:r>
        <w:rPr>
          <w:rFonts w:hint="eastAsia" w:asciiTheme="minorEastAsia" w:hAnsiTheme="minorEastAsia" w:eastAsiaTheme="minorEastAsia" w:cstheme="minorEastAsia"/>
          <w:color w:val="auto"/>
          <w:sz w:val="24"/>
          <w:szCs w:val="24"/>
        </w:rPr>
        <w:t>采购预算</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60万</w:t>
      </w:r>
      <w:r>
        <w:rPr>
          <w:rFonts w:hint="eastAsia" w:asciiTheme="minorEastAsia" w:hAnsiTheme="minorEastAsia" w:eastAsiaTheme="minorEastAsia" w:cstheme="minorEastAsia"/>
          <w:color w:val="auto"/>
          <w:sz w:val="24"/>
          <w:szCs w:val="24"/>
        </w:rPr>
        <w:t>元。</w:t>
      </w:r>
    </w:p>
    <w:p w14:paraId="0FF13B4B">
      <w:pPr>
        <w:pStyle w:val="3"/>
        <w:pageBreakBefore w:val="0"/>
        <w:widowControl w:val="0"/>
        <w:kinsoku/>
        <w:wordWrap/>
        <w:overflowPunct/>
        <w:topLinePunct w:val="0"/>
        <w:autoSpaceDE/>
        <w:autoSpaceDN/>
        <w:bidi w:val="0"/>
        <w:adjustRightInd/>
        <w:snapToGrid/>
        <w:spacing w:before="0" w:beforeLines="0" w:after="0" w:afterLines="0" w:line="440" w:lineRule="exact"/>
        <w:ind w:firstLine="482" w:firstLineChars="200"/>
        <w:textAlignment w:val="auto"/>
        <w:outlineLvl w:val="1"/>
        <w:rPr>
          <w:rFonts w:hint="eastAsia" w:asciiTheme="minorEastAsia" w:hAnsiTheme="minorEastAsia" w:eastAsiaTheme="minorEastAsia" w:cstheme="minorEastAsia"/>
          <w:b/>
          <w:bCs/>
          <w:color w:val="auto"/>
          <w:sz w:val="24"/>
          <w:szCs w:val="24"/>
        </w:rPr>
      </w:pPr>
      <w:bookmarkStart w:id="32" w:name="_Toc24703"/>
      <w:bookmarkStart w:id="33" w:name="_Toc10652"/>
      <w:bookmarkStart w:id="34" w:name="_Toc7196"/>
      <w:bookmarkStart w:id="35" w:name="_Toc23374"/>
      <w:r>
        <w:rPr>
          <w:rFonts w:hint="eastAsia" w:asciiTheme="minorEastAsia" w:hAnsiTheme="minorEastAsia" w:eastAsiaTheme="minorEastAsia" w:cstheme="minorEastAsia"/>
          <w:b/>
          <w:bCs/>
          <w:color w:val="auto"/>
          <w:sz w:val="24"/>
          <w:szCs w:val="24"/>
        </w:rPr>
        <w:t>三、磋商供应商资格条件</w:t>
      </w:r>
      <w:bookmarkEnd w:id="32"/>
      <w:bookmarkEnd w:id="33"/>
      <w:bookmarkEnd w:id="34"/>
      <w:bookmarkEnd w:id="35"/>
    </w:p>
    <w:p w14:paraId="562BFD0D">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磋商供应商是指向采购人提供货物、工程或者服务的法人、其他组织或者自然人。以下简称供应商。合格的供应商应首先符合政府采购法第二十二条规定的基本条件，同时符合根据该项目特殊要求设置的特定资格条件、落实政府采购政策需满足的资格要求（如果有）。</w:t>
      </w:r>
    </w:p>
    <w:p w14:paraId="045251F2">
      <w:pPr>
        <w:pageBreakBefore w:val="0"/>
        <w:kinsoku/>
        <w:wordWrap/>
        <w:overflowPunct/>
        <w:topLinePunct w:val="0"/>
        <w:autoSpaceDE/>
        <w:autoSpaceDN/>
        <w:bidi w:val="0"/>
        <w:adjustRightInd/>
        <w:spacing w:line="440" w:lineRule="exact"/>
        <w:ind w:firstLine="480" w:firstLineChars="200"/>
        <w:textAlignment w:val="auto"/>
        <w:outlineLvl w:val="1"/>
        <w:rPr>
          <w:rFonts w:hint="eastAsia" w:ascii="宋体" w:hAnsi="宋体" w:eastAsia="宋体" w:cs="宋体"/>
          <w:color w:val="auto"/>
          <w:sz w:val="24"/>
          <w:szCs w:val="24"/>
        </w:rPr>
      </w:pPr>
      <w:bookmarkStart w:id="36" w:name="_Toc12264"/>
      <w:bookmarkStart w:id="37" w:name="_Toc25159"/>
      <w:r>
        <w:rPr>
          <w:rFonts w:hint="eastAsia" w:ascii="宋体" w:hAnsi="宋体" w:eastAsia="宋体" w:cs="宋体"/>
          <w:color w:val="auto"/>
          <w:sz w:val="24"/>
          <w:szCs w:val="24"/>
        </w:rPr>
        <w:t>（一）一般资格条件</w:t>
      </w:r>
      <w:bookmarkEnd w:id="36"/>
      <w:bookmarkEnd w:id="37"/>
    </w:p>
    <w:p w14:paraId="2E50AAFA">
      <w:pPr>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1、具有独立承担民事责任的能力；</w:t>
      </w:r>
    </w:p>
    <w:p w14:paraId="40082000">
      <w:pPr>
        <w:pageBreakBefore w:val="0"/>
        <w:tabs>
          <w:tab w:val="left" w:pos="7591"/>
        </w:tabs>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2、具有良好的商业信誉和健全的财务会计制度；</w:t>
      </w:r>
    </w:p>
    <w:p w14:paraId="06ADFD59">
      <w:pPr>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3、具有履行合同所必需的设备和专业技术能力；</w:t>
      </w:r>
    </w:p>
    <w:p w14:paraId="72BD1A43">
      <w:pPr>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4、有依法缴纳税收和社会保障资金的良好记录；</w:t>
      </w:r>
    </w:p>
    <w:p w14:paraId="5CAFC685">
      <w:pPr>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5、参加政府采购活动前三年内，在经营活动中没有重大违法记录；</w:t>
      </w:r>
    </w:p>
    <w:p w14:paraId="2BD8969A">
      <w:pPr>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6、法律、行政法规规定的其他条件。</w:t>
      </w:r>
      <w:r>
        <w:rPr>
          <w:rFonts w:hint="eastAsia" w:ascii="宋体" w:hAnsi="宋体" w:eastAsia="宋体" w:cs="宋体"/>
          <w:color w:val="auto"/>
          <w:sz w:val="24"/>
          <w:szCs w:val="24"/>
        </w:rPr>
        <w:tab/>
      </w:r>
    </w:p>
    <w:p w14:paraId="36718B07">
      <w:pPr>
        <w:spacing w:line="400" w:lineRule="exact"/>
        <w:ind w:firstLine="480" w:firstLineChars="200"/>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（二）落实政府采购政策需满足的资格要求：本项目专门面向中小企业采购，</w:t>
      </w:r>
      <w:r>
        <w:rPr>
          <w:rFonts w:hint="eastAsia" w:ascii="宋体" w:hAnsi="宋体" w:eastAsia="宋体" w:cs="宋体"/>
          <w:color w:val="auto"/>
          <w:sz w:val="24"/>
          <w:szCs w:val="24"/>
          <w:u w:val="none"/>
          <w:lang w:val="en-US" w:eastAsia="zh-CN"/>
        </w:rPr>
        <w:t>承接</w:t>
      </w:r>
      <w:r>
        <w:rPr>
          <w:rFonts w:hint="eastAsia" w:ascii="宋体" w:hAnsi="宋体" w:eastAsia="宋体" w:cs="宋体"/>
          <w:color w:val="auto"/>
          <w:sz w:val="24"/>
          <w:szCs w:val="24"/>
          <w:u w:val="none"/>
        </w:rPr>
        <w:t>供应商应为中小微企业（提供中小企业声明函）或监狱企业（提供监狱企业证明文件）或残疾人福利性单位（提供残疾人福利性单位声明函）。</w:t>
      </w:r>
    </w:p>
    <w:p w14:paraId="629F9F7B">
      <w:pPr>
        <w:spacing w:line="400" w:lineRule="exact"/>
        <w:ind w:firstLine="480" w:firstLineChars="200"/>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rPr>
        <w:t>（三）特定资格条件：</w:t>
      </w:r>
      <w:r>
        <w:rPr>
          <w:rFonts w:hint="eastAsia" w:ascii="宋体" w:hAnsi="宋体" w:eastAsia="宋体" w:cs="宋体"/>
          <w:color w:val="auto"/>
          <w:sz w:val="24"/>
          <w:szCs w:val="24"/>
          <w:highlight w:val="none"/>
        </w:rPr>
        <w:t>投标人应具备行业主管部门颁发的有效的《食品经营许可证》，</w:t>
      </w:r>
      <w:r>
        <w:rPr>
          <w:rFonts w:hint="eastAsia" w:ascii="宋体" w:hAnsi="宋体" w:eastAsia="宋体" w:cs="宋体"/>
          <w:color w:val="auto"/>
          <w:sz w:val="24"/>
          <w:szCs w:val="24"/>
          <w:u w:val="none"/>
        </w:rPr>
        <w:t>提供证书复印件加盖投标人公章。</w:t>
      </w:r>
    </w:p>
    <w:bookmarkEnd w:id="30"/>
    <w:p w14:paraId="07EE3208">
      <w:pPr>
        <w:pStyle w:val="3"/>
        <w:pageBreakBefore w:val="0"/>
        <w:widowControl w:val="0"/>
        <w:kinsoku/>
        <w:wordWrap/>
        <w:overflowPunct/>
        <w:topLinePunct w:val="0"/>
        <w:autoSpaceDE/>
        <w:autoSpaceDN/>
        <w:bidi w:val="0"/>
        <w:adjustRightInd/>
        <w:snapToGrid/>
        <w:spacing w:before="0" w:beforeLines="0" w:after="0" w:afterLines="0" w:line="440" w:lineRule="exact"/>
        <w:ind w:firstLine="482" w:firstLineChars="200"/>
        <w:textAlignment w:val="auto"/>
        <w:outlineLvl w:val="1"/>
        <w:rPr>
          <w:rFonts w:hint="eastAsia" w:asciiTheme="minorEastAsia" w:hAnsiTheme="minorEastAsia" w:eastAsiaTheme="minorEastAsia" w:cstheme="minorEastAsia"/>
          <w:b/>
          <w:bCs/>
          <w:color w:val="auto"/>
          <w:sz w:val="24"/>
          <w:szCs w:val="24"/>
        </w:rPr>
      </w:pPr>
      <w:bookmarkStart w:id="38" w:name="_Toc27894"/>
      <w:bookmarkStart w:id="39" w:name="_Toc11271"/>
      <w:bookmarkStart w:id="40" w:name="_Toc28287"/>
      <w:bookmarkStart w:id="41" w:name="_Toc14162"/>
      <w:bookmarkStart w:id="42" w:name="_Toc373860294"/>
      <w:r>
        <w:rPr>
          <w:rFonts w:hint="eastAsia" w:asciiTheme="minorEastAsia" w:hAnsiTheme="minorEastAsia" w:eastAsiaTheme="minorEastAsia" w:cstheme="minorEastAsia"/>
          <w:b/>
          <w:bCs/>
          <w:color w:val="auto"/>
          <w:sz w:val="24"/>
          <w:szCs w:val="24"/>
        </w:rPr>
        <w:t>四、磋商有关说明</w:t>
      </w:r>
      <w:bookmarkEnd w:id="38"/>
    </w:p>
    <w:p w14:paraId="55351B10">
      <w:pPr>
        <w:pageBreakBefore w:val="0"/>
        <w:kinsoku/>
        <w:wordWrap/>
        <w:overflowPunct/>
        <w:topLinePunct w:val="0"/>
        <w:autoSpaceDE/>
        <w:autoSpaceDN/>
        <w:bidi w:val="0"/>
        <w:adjustRightInd/>
        <w:spacing w:line="440" w:lineRule="exact"/>
        <w:ind w:firstLine="480" w:firstLineChars="200"/>
        <w:textAlignment w:val="auto"/>
        <w:rPr>
          <w:rFonts w:hint="eastAsia" w:asciiTheme="minorEastAsia" w:hAnsiTheme="minorEastAsia" w:eastAsiaTheme="minorEastAsia" w:cstheme="minorEastAsia"/>
          <w:color w:val="auto"/>
          <w:sz w:val="24"/>
          <w:szCs w:val="24"/>
        </w:rPr>
      </w:pPr>
      <w:bookmarkStart w:id="464" w:name="_GoBack"/>
      <w:r>
        <w:rPr>
          <w:rFonts w:hint="eastAsia" w:asciiTheme="minorEastAsia" w:hAnsiTheme="minorEastAsia" w:eastAsiaTheme="minorEastAsia" w:cstheme="minorEastAsia"/>
          <w:color w:val="auto"/>
          <w:sz w:val="24"/>
          <w:szCs w:val="24"/>
        </w:rPr>
        <w:t>（一）供应商需通过“行采家”平台（http://www.gec123.com）进行注册，成为正式供应商方能参与采购活动。</w:t>
      </w:r>
    </w:p>
    <w:p w14:paraId="23030BC2">
      <w:pPr>
        <w:pageBreakBefore w:val="0"/>
        <w:kinsoku/>
        <w:wordWrap/>
        <w:overflowPunct/>
        <w:topLinePunct w:val="0"/>
        <w:autoSpaceDE/>
        <w:autoSpaceDN/>
        <w:bidi w:val="0"/>
        <w:adjustRightInd/>
        <w:spacing w:line="44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二）凡有意参加磋商的供应商，请在“行采家”平台（http://www.gec123.com）下载或到采购代理机构处领取本项目竞争性磋商文件以及图纸、澄清等磋商前公布的所有项目资料，无论供应商下载或领取与否，均视为已知晓所有磋商实质性要求内容。</w:t>
      </w:r>
    </w:p>
    <w:p w14:paraId="4AACAD40">
      <w:pPr>
        <w:pageBreakBefore w:val="0"/>
        <w:kinsoku/>
        <w:wordWrap/>
        <w:overflowPunct/>
        <w:topLinePunct w:val="0"/>
        <w:autoSpaceDE/>
        <w:autoSpaceDN/>
        <w:bidi w:val="0"/>
        <w:adjustRightInd/>
        <w:spacing w:line="44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（三）竞争性磋商公告期限：自采购公告发布之日起</w:t>
      </w:r>
      <w:r>
        <w:rPr>
          <w:rFonts w:hint="eastAsia" w:asciiTheme="minorEastAsia" w:hAnsiTheme="minorEastAsia" w:eastAsiaTheme="minorEastAsia" w:cstheme="minorEastAsia"/>
          <w:color w:val="auto"/>
          <w:sz w:val="24"/>
          <w:szCs w:val="24"/>
          <w:lang w:val="en-US" w:eastAsia="zh-CN"/>
        </w:rPr>
        <w:t>五</w:t>
      </w:r>
      <w:r>
        <w:rPr>
          <w:rFonts w:hint="eastAsia" w:asciiTheme="minorEastAsia" w:hAnsiTheme="minorEastAsia" w:eastAsiaTheme="minorEastAsia" w:cstheme="minorEastAsia"/>
          <w:color w:val="auto"/>
          <w:sz w:val="24"/>
          <w:szCs w:val="24"/>
        </w:rPr>
        <w:t>个工作日。</w:t>
      </w:r>
    </w:p>
    <w:p w14:paraId="3FD99B87">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四</w:t>
      </w:r>
      <w:r>
        <w:rPr>
          <w:rFonts w:hint="eastAsia" w:ascii="宋体" w:hAnsi="宋体" w:cs="宋体"/>
          <w:color w:val="auto"/>
          <w:sz w:val="24"/>
          <w:szCs w:val="24"/>
          <w:highlight w:val="none"/>
        </w:rPr>
        <w:t>）竞争性磋商文件发售期限</w:t>
      </w:r>
    </w:p>
    <w:p w14:paraId="29072C40">
      <w:pPr>
        <w:pageBreakBefore w:val="0"/>
        <w:kinsoku/>
        <w:wordWrap/>
        <w:overflowPunct/>
        <w:topLinePunct w:val="0"/>
        <w:autoSpaceDE/>
        <w:autoSpaceDN/>
        <w:bidi w:val="0"/>
        <w:adjustRightInd/>
        <w:spacing w:line="44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1.竞争性磋商文件发售期（报名期限）：</w:t>
      </w:r>
      <w:r>
        <w:rPr>
          <w:rFonts w:hint="eastAsia" w:asciiTheme="minorEastAsia" w:hAnsiTheme="minorEastAsia" w:eastAsiaTheme="minorEastAsia" w:cstheme="minorEastAsia"/>
          <w:color w:val="auto"/>
          <w:sz w:val="24"/>
          <w:szCs w:val="24"/>
          <w:lang w:val="en-US" w:eastAsia="zh-CN"/>
        </w:rPr>
        <w:t>2025</w:t>
      </w:r>
      <w:r>
        <w:rPr>
          <w:rFonts w:hint="eastAsia" w:asciiTheme="minorEastAsia" w:hAnsiTheme="minorEastAsia" w:eastAsiaTheme="minorEastAsia" w:cstheme="minorEastAsia"/>
          <w:color w:val="auto"/>
          <w:sz w:val="24"/>
          <w:szCs w:val="24"/>
        </w:rPr>
        <w:t>年</w:t>
      </w:r>
      <w:r>
        <w:rPr>
          <w:rFonts w:hint="eastAsia" w:asciiTheme="minorEastAsia" w:hAnsiTheme="minorEastAsia" w:eastAsiaTheme="minorEastAsia" w:cstheme="minorEastAsia"/>
          <w:color w:val="auto"/>
          <w:sz w:val="24"/>
          <w:szCs w:val="24"/>
          <w:lang w:val="en-US" w:eastAsia="zh-CN"/>
        </w:rPr>
        <w:t>7</w:t>
      </w:r>
      <w:r>
        <w:rPr>
          <w:rFonts w:hint="eastAsia" w:asciiTheme="minorEastAsia" w:hAnsiTheme="minorEastAsia" w:eastAsiaTheme="minorEastAsia" w:cstheme="minorEastAsia"/>
          <w:color w:val="auto"/>
          <w:sz w:val="24"/>
          <w:szCs w:val="24"/>
        </w:rPr>
        <w:t>月</w:t>
      </w:r>
      <w:r>
        <w:rPr>
          <w:rFonts w:hint="eastAsia" w:asciiTheme="minorEastAsia" w:hAnsiTheme="minorEastAsia" w:eastAsiaTheme="minorEastAsia" w:cstheme="minorEastAsia"/>
          <w:color w:val="auto"/>
          <w:sz w:val="24"/>
          <w:szCs w:val="24"/>
          <w:lang w:val="en-US" w:eastAsia="zh-CN"/>
        </w:rPr>
        <w:t xml:space="preserve">25 </w:t>
      </w:r>
      <w:r>
        <w:rPr>
          <w:rFonts w:hint="eastAsia" w:asciiTheme="minorEastAsia" w:hAnsiTheme="minorEastAsia" w:eastAsiaTheme="minorEastAsia" w:cstheme="minorEastAsia"/>
          <w:color w:val="auto"/>
          <w:sz w:val="24"/>
          <w:szCs w:val="24"/>
        </w:rPr>
        <w:t>日至</w:t>
      </w:r>
      <w:r>
        <w:rPr>
          <w:rFonts w:hint="eastAsia" w:asciiTheme="minorEastAsia" w:hAnsiTheme="minorEastAsia" w:eastAsiaTheme="minorEastAsia" w:cstheme="minorEastAsia"/>
          <w:color w:val="auto"/>
          <w:sz w:val="24"/>
          <w:szCs w:val="24"/>
          <w:lang w:val="en-US" w:eastAsia="zh-CN"/>
        </w:rPr>
        <w:t>2025</w:t>
      </w:r>
      <w:r>
        <w:rPr>
          <w:rFonts w:hint="eastAsia" w:asciiTheme="minorEastAsia" w:hAnsiTheme="minorEastAsia" w:eastAsiaTheme="minorEastAsia" w:cstheme="minorEastAsia"/>
          <w:color w:val="auto"/>
          <w:sz w:val="24"/>
          <w:szCs w:val="24"/>
        </w:rPr>
        <w:t>年</w:t>
      </w:r>
      <w:r>
        <w:rPr>
          <w:rFonts w:hint="eastAsia" w:asciiTheme="minorEastAsia" w:hAnsiTheme="minorEastAsia" w:eastAsiaTheme="minorEastAsia" w:cstheme="minorEastAsia"/>
          <w:color w:val="auto"/>
          <w:sz w:val="24"/>
          <w:szCs w:val="24"/>
          <w:lang w:val="en-US" w:eastAsia="zh-CN"/>
        </w:rPr>
        <w:t xml:space="preserve"> 7</w:t>
      </w:r>
      <w:r>
        <w:rPr>
          <w:rFonts w:hint="eastAsia" w:asciiTheme="minorEastAsia" w:hAnsiTheme="minorEastAsia" w:eastAsiaTheme="minorEastAsia" w:cstheme="minorEastAsia"/>
          <w:color w:val="auto"/>
          <w:sz w:val="24"/>
          <w:szCs w:val="24"/>
        </w:rPr>
        <w:t>月</w:t>
      </w:r>
      <w:r>
        <w:rPr>
          <w:rFonts w:hint="eastAsia" w:asciiTheme="minorEastAsia" w:hAnsiTheme="minorEastAsia" w:eastAsiaTheme="minorEastAsia" w:cstheme="minorEastAsia"/>
          <w:color w:val="auto"/>
          <w:sz w:val="24"/>
          <w:szCs w:val="24"/>
          <w:lang w:val="en-US" w:eastAsia="zh-CN"/>
        </w:rPr>
        <w:t xml:space="preserve"> 31 </w:t>
      </w:r>
      <w:r>
        <w:rPr>
          <w:rFonts w:hint="eastAsia" w:asciiTheme="minorEastAsia" w:hAnsiTheme="minorEastAsia" w:eastAsiaTheme="minorEastAsia" w:cstheme="minorEastAsia"/>
          <w:color w:val="auto"/>
          <w:sz w:val="24"/>
          <w:szCs w:val="24"/>
        </w:rPr>
        <w:t>日。</w:t>
      </w:r>
    </w:p>
    <w:p w14:paraId="191C233A">
      <w:pPr>
        <w:pageBreakBefore w:val="0"/>
        <w:kinsoku/>
        <w:wordWrap/>
        <w:overflowPunct/>
        <w:topLinePunct w:val="0"/>
        <w:autoSpaceDE/>
        <w:autoSpaceDN/>
        <w:bidi w:val="0"/>
        <w:adjustRightInd/>
        <w:spacing w:line="440" w:lineRule="exact"/>
        <w:ind w:firstLine="480" w:firstLineChars="200"/>
        <w:textAlignment w:val="auto"/>
        <w:rPr>
          <w:rFonts w:hint="eastAsia" w:asciiTheme="minorEastAsia" w:hAnsiTheme="minorEastAsia" w:eastAsiaTheme="minorEastAsia" w:cstheme="minorEastAsia"/>
          <w:color w:val="auto"/>
          <w:sz w:val="24"/>
          <w:szCs w:val="24"/>
        </w:rPr>
      </w:pPr>
      <w:bookmarkStart w:id="43" w:name="_Toc76462321"/>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报名方式：</w:t>
      </w:r>
      <w:r>
        <w:rPr>
          <w:rFonts w:hint="eastAsia" w:asciiTheme="minorEastAsia" w:hAnsiTheme="minorEastAsia" w:eastAsiaTheme="minorEastAsia" w:cstheme="minorEastAsia"/>
          <w:color w:val="auto"/>
          <w:sz w:val="24"/>
          <w:szCs w:val="24"/>
          <w:lang w:val="en-US" w:eastAsia="zh-CN"/>
        </w:rPr>
        <w:t>供应商</w:t>
      </w:r>
      <w:r>
        <w:rPr>
          <w:rFonts w:hint="eastAsia" w:asciiTheme="minorEastAsia" w:hAnsiTheme="minorEastAsia" w:eastAsiaTheme="minorEastAsia" w:cstheme="minorEastAsia"/>
          <w:color w:val="auto"/>
          <w:sz w:val="24"/>
          <w:szCs w:val="24"/>
        </w:rPr>
        <w:t>通过汇款方式购买招标文件，将招标文件汇款凭证（注明项目名称</w:t>
      </w:r>
      <w:r>
        <w:rPr>
          <w:rFonts w:hint="eastAsia" w:asciiTheme="minorEastAsia" w:hAnsiTheme="minorEastAsia" w:eastAsiaTheme="minorEastAsia" w:cstheme="minorEastAsia"/>
          <w:color w:val="auto"/>
          <w:sz w:val="24"/>
          <w:szCs w:val="24"/>
          <w:lang w:val="en-US" w:eastAsia="zh-CN"/>
        </w:rPr>
        <w:t>+报名费</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eastAsia="zh-CN"/>
        </w:rPr>
        <w:t>磋商文件获取登记表</w:t>
      </w:r>
      <w:r>
        <w:rPr>
          <w:rFonts w:hint="eastAsia" w:asciiTheme="minorEastAsia" w:hAnsiTheme="minorEastAsia" w:eastAsiaTheme="minorEastAsia" w:cstheme="minorEastAsia"/>
          <w:color w:val="auto"/>
          <w:sz w:val="24"/>
          <w:szCs w:val="24"/>
        </w:rPr>
        <w:t>》（加盖供应商公章）扫描后发送至</w:t>
      </w:r>
      <w:r>
        <w:rPr>
          <w:rFonts w:hint="eastAsia" w:ascii="宋体" w:hAnsi="宋体" w:eastAsia="宋体" w:cs="宋体"/>
          <w:color w:val="auto"/>
          <w:sz w:val="24"/>
          <w:szCs w:val="24"/>
          <w:highlight w:val="none"/>
          <w:lang w:val="en-US" w:eastAsia="zh-CN"/>
        </w:rPr>
        <w:t>721787298</w:t>
      </w:r>
      <w:r>
        <w:rPr>
          <w:rFonts w:hint="eastAsia" w:asciiTheme="minorEastAsia" w:hAnsiTheme="minorEastAsia" w:eastAsiaTheme="minorEastAsia" w:cstheme="minorEastAsia"/>
          <w:color w:val="auto"/>
          <w:sz w:val="24"/>
          <w:szCs w:val="24"/>
        </w:rPr>
        <w:t>@qq.com。</w:t>
      </w:r>
    </w:p>
    <w:p w14:paraId="6D7FD57E">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竞争性磋商文件售价：人民币</w:t>
      </w:r>
      <w:r>
        <w:rPr>
          <w:rFonts w:hint="eastAsia" w:ascii="宋体" w:hAnsi="宋体" w:cs="宋体"/>
          <w:color w:val="auto"/>
          <w:sz w:val="24"/>
          <w:szCs w:val="24"/>
          <w:highlight w:val="none"/>
          <w:lang w:val="en-US" w:eastAsia="zh-CN"/>
        </w:rPr>
        <w:t>500</w:t>
      </w:r>
      <w:r>
        <w:rPr>
          <w:rFonts w:hint="eastAsia" w:ascii="宋体" w:hAnsi="宋体" w:cs="宋体"/>
          <w:color w:val="auto"/>
          <w:sz w:val="24"/>
          <w:szCs w:val="24"/>
          <w:highlight w:val="none"/>
        </w:rPr>
        <w:t>元/包（售后不退）。</w:t>
      </w:r>
    </w:p>
    <w:p w14:paraId="022CA442">
      <w:pPr>
        <w:pageBreakBefore w:val="0"/>
        <w:kinsoku/>
        <w:wordWrap/>
        <w:overflowPunct/>
        <w:topLinePunct w:val="0"/>
        <w:autoSpaceDE/>
        <w:autoSpaceDN/>
        <w:bidi w:val="0"/>
        <w:adjustRightInd/>
        <w:spacing w:line="44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4</w:t>
      </w:r>
      <w:r>
        <w:rPr>
          <w:rFonts w:hint="eastAsia" w:asciiTheme="minorEastAsia" w:hAnsiTheme="minorEastAsia" w:eastAsiaTheme="minorEastAsia" w:cstheme="minorEastAsia"/>
          <w:color w:val="auto"/>
          <w:sz w:val="24"/>
          <w:szCs w:val="24"/>
        </w:rPr>
        <w:t>、在磋商文件发售期内报名</w:t>
      </w:r>
      <w:r>
        <w:rPr>
          <w:rFonts w:hint="eastAsia" w:asciiTheme="minorEastAsia" w:hAnsiTheme="minorEastAsia" w:eastAsiaTheme="minorEastAsia" w:cstheme="minorEastAsia"/>
          <w:color w:val="auto"/>
          <w:sz w:val="24"/>
          <w:szCs w:val="24"/>
          <w:lang w:val="en-US" w:eastAsia="zh-CN"/>
        </w:rPr>
        <w:t>及</w:t>
      </w:r>
      <w:r>
        <w:rPr>
          <w:rFonts w:hint="eastAsia" w:asciiTheme="minorEastAsia" w:hAnsiTheme="minorEastAsia" w:eastAsiaTheme="minorEastAsia" w:cstheme="minorEastAsia"/>
          <w:color w:val="auto"/>
          <w:sz w:val="24"/>
          <w:szCs w:val="24"/>
          <w:highlight w:val="none"/>
        </w:rPr>
        <w:t>购买了招标文件的</w:t>
      </w:r>
      <w:r>
        <w:rPr>
          <w:rFonts w:hint="eastAsia" w:asciiTheme="minorEastAsia" w:hAnsiTheme="minorEastAsia" w:eastAsiaTheme="minorEastAsia" w:cstheme="minorEastAsia"/>
          <w:color w:val="auto"/>
          <w:sz w:val="24"/>
          <w:szCs w:val="24"/>
          <w:highlight w:val="none"/>
          <w:lang w:val="en-US" w:eastAsia="zh-CN"/>
        </w:rPr>
        <w:t>供应商</w:t>
      </w:r>
      <w:r>
        <w:rPr>
          <w:rFonts w:hint="eastAsia" w:asciiTheme="minorEastAsia" w:hAnsiTheme="minorEastAsia" w:eastAsiaTheme="minorEastAsia" w:cstheme="minorEastAsia"/>
          <w:color w:val="auto"/>
          <w:sz w:val="24"/>
          <w:szCs w:val="24"/>
        </w:rPr>
        <w:t>，并按时递交了响应文件的供应商，其响应文件才被接收。</w:t>
      </w:r>
    </w:p>
    <w:p w14:paraId="1DF56510">
      <w:pPr>
        <w:pageBreakBefore w:val="0"/>
        <w:kinsoku/>
        <w:wordWrap/>
        <w:overflowPunct/>
        <w:topLinePunct w:val="0"/>
        <w:autoSpaceDE/>
        <w:autoSpaceDN/>
        <w:bidi w:val="0"/>
        <w:adjustRightInd/>
        <w:spacing w:line="44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eastAsia="zh-CN"/>
        </w:rPr>
        <w:t>六</w:t>
      </w:r>
      <w:r>
        <w:rPr>
          <w:rFonts w:hint="eastAsia" w:asciiTheme="minorEastAsia" w:hAnsiTheme="minorEastAsia" w:eastAsiaTheme="minorEastAsia" w:cstheme="minorEastAsia"/>
          <w:color w:val="auto"/>
          <w:sz w:val="24"/>
          <w:szCs w:val="24"/>
        </w:rPr>
        <w:t>）递交响应文件地点</w:t>
      </w:r>
      <w:r>
        <w:rPr>
          <w:rFonts w:hint="eastAsia" w:asciiTheme="minorEastAsia" w:hAnsiTheme="minorEastAsia" w:eastAsiaTheme="minorEastAsia" w:cstheme="minorEastAsia"/>
          <w:color w:val="auto"/>
          <w:sz w:val="24"/>
          <w:szCs w:val="24"/>
          <w:lang w:eastAsia="zh-CN"/>
        </w:rPr>
        <w:t>：重庆市酉阳职业教育中心校</w:t>
      </w:r>
      <w:r>
        <w:rPr>
          <w:rFonts w:hint="eastAsia" w:asciiTheme="minorEastAsia" w:hAnsiTheme="minorEastAsia" w:eastAsiaTheme="minorEastAsia" w:cstheme="minorEastAsia"/>
          <w:color w:val="auto"/>
          <w:sz w:val="24"/>
          <w:szCs w:val="24"/>
        </w:rPr>
        <w:t>会议室。</w:t>
      </w:r>
    </w:p>
    <w:bookmarkEnd w:id="464"/>
    <w:p w14:paraId="06EA9512">
      <w:pPr>
        <w:pageBreakBefore w:val="0"/>
        <w:kinsoku/>
        <w:wordWrap/>
        <w:overflowPunct/>
        <w:topLinePunct w:val="0"/>
        <w:autoSpaceDE/>
        <w:autoSpaceDN/>
        <w:bidi w:val="0"/>
        <w:adjustRightInd/>
        <w:spacing w:line="440" w:lineRule="exact"/>
        <w:ind w:firstLine="480" w:firstLineChars="200"/>
        <w:textAlignment w:val="auto"/>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eastAsia="zh-CN"/>
        </w:rPr>
        <w:t>七</w:t>
      </w:r>
      <w:r>
        <w:rPr>
          <w:rFonts w:hint="eastAsia" w:asciiTheme="minorEastAsia" w:hAnsiTheme="minorEastAsia" w:eastAsiaTheme="minorEastAsia" w:cstheme="minorEastAsia"/>
          <w:color w:val="auto"/>
          <w:sz w:val="24"/>
          <w:szCs w:val="24"/>
        </w:rPr>
        <w:t>）递交响应文件开始时间：</w:t>
      </w:r>
      <w:r>
        <w:rPr>
          <w:rFonts w:hint="eastAsia" w:asciiTheme="minorEastAsia" w:hAnsiTheme="minorEastAsia" w:eastAsiaTheme="minorEastAsia" w:cstheme="minorEastAsia"/>
          <w:color w:val="auto"/>
          <w:sz w:val="24"/>
          <w:szCs w:val="24"/>
          <w:lang w:val="en-US" w:eastAsia="zh-CN"/>
        </w:rPr>
        <w:t>2025</w:t>
      </w:r>
      <w:r>
        <w:rPr>
          <w:rFonts w:hint="eastAsia" w:asciiTheme="minorEastAsia" w:hAnsiTheme="minorEastAsia" w:eastAsiaTheme="minorEastAsia" w:cstheme="minorEastAsia"/>
          <w:color w:val="auto"/>
          <w:sz w:val="24"/>
          <w:szCs w:val="24"/>
        </w:rPr>
        <w:t>年</w:t>
      </w:r>
      <w:r>
        <w:rPr>
          <w:rFonts w:hint="eastAsia" w:asciiTheme="minorEastAsia" w:hAnsiTheme="minorEastAsia" w:eastAsiaTheme="minorEastAsia" w:cstheme="minorEastAsia"/>
          <w:color w:val="auto"/>
          <w:sz w:val="24"/>
          <w:szCs w:val="24"/>
          <w:lang w:val="en-US" w:eastAsia="zh-CN"/>
        </w:rPr>
        <w:t>8</w:t>
      </w:r>
      <w:r>
        <w:rPr>
          <w:rFonts w:hint="eastAsia" w:asciiTheme="minorEastAsia" w:hAnsiTheme="minorEastAsia" w:eastAsiaTheme="minorEastAsia" w:cstheme="minorEastAsia"/>
          <w:color w:val="auto"/>
          <w:sz w:val="24"/>
          <w:szCs w:val="24"/>
        </w:rPr>
        <w:t>月</w:t>
      </w:r>
      <w:r>
        <w:rPr>
          <w:rFonts w:hint="eastAsia" w:asciiTheme="minorEastAsia" w:hAnsiTheme="minorEastAsia" w:eastAsiaTheme="minorEastAsia" w:cstheme="minorEastAsia"/>
          <w:color w:val="auto"/>
          <w:sz w:val="24"/>
          <w:szCs w:val="24"/>
          <w:lang w:val="en-US" w:eastAsia="zh-CN"/>
        </w:rPr>
        <w:t>4</w:t>
      </w:r>
      <w:r>
        <w:rPr>
          <w:rFonts w:hint="eastAsia" w:asciiTheme="minorEastAsia" w:hAnsiTheme="minorEastAsia" w:eastAsiaTheme="minorEastAsia" w:cstheme="minorEastAsia"/>
          <w:color w:val="auto"/>
          <w:sz w:val="24"/>
          <w:szCs w:val="24"/>
        </w:rPr>
        <w:t>日北京时间</w:t>
      </w:r>
      <w:r>
        <w:rPr>
          <w:rFonts w:hint="eastAsia" w:asciiTheme="minorEastAsia" w:hAnsiTheme="minorEastAsia" w:eastAsiaTheme="minorEastAsia" w:cstheme="minorEastAsia"/>
          <w:color w:val="auto"/>
          <w:sz w:val="24"/>
          <w:szCs w:val="24"/>
          <w:lang w:val="en-US" w:eastAsia="zh-CN"/>
        </w:rPr>
        <w:t>10</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00</w:t>
      </w:r>
    </w:p>
    <w:p w14:paraId="623B4678">
      <w:pPr>
        <w:pageBreakBefore w:val="0"/>
        <w:kinsoku/>
        <w:wordWrap/>
        <w:overflowPunct/>
        <w:topLinePunct w:val="0"/>
        <w:autoSpaceDE/>
        <w:autoSpaceDN/>
        <w:bidi w:val="0"/>
        <w:adjustRightInd/>
        <w:spacing w:line="44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eastAsia="zh-CN"/>
        </w:rPr>
        <w:t>八</w:t>
      </w:r>
      <w:r>
        <w:rPr>
          <w:rFonts w:hint="eastAsia" w:asciiTheme="minorEastAsia" w:hAnsiTheme="minorEastAsia" w:eastAsiaTheme="minorEastAsia" w:cstheme="minorEastAsia"/>
          <w:color w:val="auto"/>
          <w:sz w:val="24"/>
          <w:szCs w:val="24"/>
        </w:rPr>
        <w:t>）递交响应文件截止时间：</w:t>
      </w:r>
      <w:r>
        <w:rPr>
          <w:rFonts w:hint="eastAsia" w:asciiTheme="minorEastAsia" w:hAnsiTheme="minorEastAsia" w:eastAsiaTheme="minorEastAsia" w:cstheme="minorEastAsia"/>
          <w:color w:val="auto"/>
          <w:sz w:val="24"/>
          <w:szCs w:val="24"/>
          <w:lang w:val="en-US" w:eastAsia="zh-CN"/>
        </w:rPr>
        <w:t>2025</w:t>
      </w:r>
      <w:r>
        <w:rPr>
          <w:rFonts w:hint="eastAsia" w:asciiTheme="minorEastAsia" w:hAnsiTheme="minorEastAsia" w:eastAsiaTheme="minorEastAsia" w:cstheme="minorEastAsia"/>
          <w:color w:val="auto"/>
          <w:sz w:val="24"/>
          <w:szCs w:val="24"/>
        </w:rPr>
        <w:t>年</w:t>
      </w:r>
      <w:r>
        <w:rPr>
          <w:rFonts w:hint="eastAsia" w:asciiTheme="minorEastAsia" w:hAnsiTheme="minorEastAsia" w:eastAsiaTheme="minorEastAsia" w:cstheme="minorEastAsia"/>
          <w:color w:val="auto"/>
          <w:sz w:val="24"/>
          <w:szCs w:val="24"/>
          <w:lang w:val="en-US" w:eastAsia="zh-CN"/>
        </w:rPr>
        <w:t>8</w:t>
      </w:r>
      <w:r>
        <w:rPr>
          <w:rFonts w:hint="eastAsia" w:asciiTheme="minorEastAsia" w:hAnsiTheme="minorEastAsia" w:eastAsiaTheme="minorEastAsia" w:cstheme="minorEastAsia"/>
          <w:color w:val="auto"/>
          <w:sz w:val="24"/>
          <w:szCs w:val="24"/>
        </w:rPr>
        <w:t>月</w:t>
      </w:r>
      <w:r>
        <w:rPr>
          <w:rFonts w:hint="eastAsia" w:asciiTheme="minorEastAsia" w:hAnsiTheme="minorEastAsia" w:eastAsiaTheme="minorEastAsia" w:cstheme="minorEastAsia"/>
          <w:color w:val="auto"/>
          <w:sz w:val="24"/>
          <w:szCs w:val="24"/>
          <w:lang w:val="en-US" w:eastAsia="zh-CN"/>
        </w:rPr>
        <w:t xml:space="preserve"> 4 </w:t>
      </w:r>
      <w:r>
        <w:rPr>
          <w:rFonts w:hint="eastAsia" w:asciiTheme="minorEastAsia" w:hAnsiTheme="minorEastAsia" w:eastAsiaTheme="minorEastAsia" w:cstheme="minorEastAsia"/>
          <w:color w:val="auto"/>
          <w:sz w:val="24"/>
          <w:szCs w:val="24"/>
        </w:rPr>
        <w:t>日北京时间</w:t>
      </w:r>
      <w:r>
        <w:rPr>
          <w:rFonts w:hint="eastAsia" w:asciiTheme="minorEastAsia" w:hAnsiTheme="minorEastAsia" w:eastAsiaTheme="minorEastAsia" w:cstheme="minorEastAsia"/>
          <w:color w:val="auto"/>
          <w:sz w:val="24"/>
          <w:szCs w:val="24"/>
          <w:lang w:val="en-US" w:eastAsia="zh-CN"/>
        </w:rPr>
        <w:t>10</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t>0</w:t>
      </w:r>
    </w:p>
    <w:p w14:paraId="30016826">
      <w:pPr>
        <w:pageBreakBefore w:val="0"/>
        <w:kinsoku/>
        <w:wordWrap/>
        <w:overflowPunct/>
        <w:topLinePunct w:val="0"/>
        <w:autoSpaceDE/>
        <w:autoSpaceDN/>
        <w:bidi w:val="0"/>
        <w:adjustRightInd/>
        <w:spacing w:line="44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eastAsia="zh-CN"/>
        </w:rPr>
        <w:t>九</w:t>
      </w:r>
      <w:r>
        <w:rPr>
          <w:rFonts w:hint="eastAsia" w:asciiTheme="minorEastAsia" w:hAnsiTheme="minorEastAsia" w:eastAsiaTheme="minorEastAsia" w:cstheme="minorEastAsia"/>
          <w:color w:val="auto"/>
          <w:sz w:val="24"/>
          <w:szCs w:val="24"/>
        </w:rPr>
        <w:t>）磋商开始时间：202</w:t>
      </w: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rPr>
        <w:t>年</w:t>
      </w:r>
      <w:r>
        <w:rPr>
          <w:rFonts w:hint="eastAsia" w:asciiTheme="minorEastAsia" w:hAnsiTheme="minorEastAsia" w:eastAsiaTheme="minorEastAsia" w:cstheme="minorEastAsia"/>
          <w:color w:val="auto"/>
          <w:sz w:val="24"/>
          <w:szCs w:val="24"/>
          <w:lang w:val="en-US" w:eastAsia="zh-CN"/>
        </w:rPr>
        <w:t>8</w:t>
      </w:r>
      <w:r>
        <w:rPr>
          <w:rFonts w:hint="eastAsia" w:asciiTheme="minorEastAsia" w:hAnsiTheme="minorEastAsia" w:eastAsiaTheme="minorEastAsia" w:cstheme="minorEastAsia"/>
          <w:color w:val="auto"/>
          <w:sz w:val="24"/>
          <w:szCs w:val="24"/>
        </w:rPr>
        <w:t>月</w:t>
      </w:r>
      <w:r>
        <w:rPr>
          <w:rFonts w:hint="eastAsia" w:asciiTheme="minorEastAsia" w:hAnsiTheme="minorEastAsia" w:eastAsiaTheme="minorEastAsia" w:cstheme="minorEastAsia"/>
          <w:color w:val="auto"/>
          <w:sz w:val="24"/>
          <w:szCs w:val="24"/>
          <w:lang w:val="en-US" w:eastAsia="zh-CN"/>
        </w:rPr>
        <w:t xml:space="preserve"> 4</w:t>
      </w:r>
      <w:r>
        <w:rPr>
          <w:rFonts w:hint="eastAsia" w:asciiTheme="minorEastAsia" w:hAnsiTheme="minorEastAsia" w:eastAsiaTheme="minorEastAsia" w:cstheme="minorEastAsia"/>
          <w:color w:val="auto"/>
          <w:sz w:val="24"/>
          <w:szCs w:val="24"/>
        </w:rPr>
        <w:t>日北京时间</w:t>
      </w:r>
      <w:r>
        <w:rPr>
          <w:rFonts w:hint="eastAsia" w:asciiTheme="minorEastAsia" w:hAnsiTheme="minorEastAsia" w:eastAsiaTheme="minorEastAsia" w:cstheme="minorEastAsia"/>
          <w:color w:val="auto"/>
          <w:sz w:val="24"/>
          <w:szCs w:val="24"/>
          <w:lang w:val="en-US" w:eastAsia="zh-CN"/>
        </w:rPr>
        <w:t>10</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t>0</w:t>
      </w:r>
      <w:bookmarkEnd w:id="43"/>
    </w:p>
    <w:p w14:paraId="5B5B0FF1">
      <w:pPr>
        <w:pageBreakBefore w:val="0"/>
        <w:kinsoku/>
        <w:wordWrap/>
        <w:overflowPunct/>
        <w:topLinePunct w:val="0"/>
        <w:autoSpaceDE/>
        <w:autoSpaceDN/>
        <w:bidi w:val="0"/>
        <w:adjustRightInd/>
        <w:spacing w:line="440" w:lineRule="exact"/>
        <w:ind w:firstLine="482" w:firstLineChars="200"/>
        <w:textAlignment w:val="auto"/>
        <w:outlineLvl w:val="1"/>
        <w:rPr>
          <w:rFonts w:hint="eastAsia" w:asciiTheme="minorEastAsia" w:hAnsiTheme="minorEastAsia" w:eastAsiaTheme="minorEastAsia" w:cstheme="minorEastAsia"/>
          <w:b/>
          <w:bCs/>
          <w:color w:val="auto"/>
          <w:sz w:val="24"/>
          <w:szCs w:val="24"/>
        </w:rPr>
      </w:pPr>
      <w:bookmarkStart w:id="44" w:name="_Toc1642"/>
      <w:bookmarkStart w:id="45" w:name="_Toc25320"/>
      <w:bookmarkStart w:id="46" w:name="_Toc25127"/>
      <w:bookmarkStart w:id="47" w:name="_Toc26187"/>
      <w:r>
        <w:rPr>
          <w:rFonts w:hint="eastAsia" w:asciiTheme="minorEastAsia" w:hAnsiTheme="minorEastAsia" w:eastAsiaTheme="minorEastAsia" w:cstheme="minorEastAsia"/>
          <w:b/>
          <w:bCs/>
          <w:color w:val="auto"/>
          <w:sz w:val="24"/>
          <w:szCs w:val="24"/>
        </w:rPr>
        <w:t>五、其它有关规定</w:t>
      </w:r>
      <w:bookmarkEnd w:id="44"/>
      <w:bookmarkEnd w:id="45"/>
      <w:bookmarkEnd w:id="46"/>
      <w:bookmarkEnd w:id="47"/>
    </w:p>
    <w:p w14:paraId="4D021EB0">
      <w:pPr>
        <w:pageBreakBefore w:val="0"/>
        <w:kinsoku/>
        <w:wordWrap/>
        <w:overflowPunct/>
        <w:topLinePunct w:val="0"/>
        <w:autoSpaceDE/>
        <w:autoSpaceDN/>
        <w:bidi w:val="0"/>
        <w:adjustRightInd/>
        <w:spacing w:line="44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（一）单位负责人为同一人或者存在直接控股、管理关系的不同供应商，不得参加同一合同项下的采购活动，否则均为无效响应。</w:t>
      </w:r>
    </w:p>
    <w:p w14:paraId="64552860">
      <w:pPr>
        <w:pageBreakBefore w:val="0"/>
        <w:kinsoku/>
        <w:wordWrap/>
        <w:overflowPunct/>
        <w:topLinePunct w:val="0"/>
        <w:autoSpaceDE/>
        <w:autoSpaceDN/>
        <w:bidi w:val="0"/>
        <w:adjustRightInd/>
        <w:spacing w:line="44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（二）为采购项目提供整体设计、规范编制或者项目管理、监理、检测等服务的供应商，不得再参加该采购项目的其他采购活动，否则均为无效响应。</w:t>
      </w:r>
    </w:p>
    <w:p w14:paraId="186D253F">
      <w:pPr>
        <w:pageBreakBefore w:val="0"/>
        <w:kinsoku/>
        <w:wordWrap/>
        <w:overflowPunct/>
        <w:topLinePunct w:val="0"/>
        <w:autoSpaceDE/>
        <w:autoSpaceDN/>
        <w:bidi w:val="0"/>
        <w:adjustRightInd/>
        <w:spacing w:line="44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（三）本项目在响应文件提交截止时间前发布的竞争性磋商文件及补遗文件（如果有）一律在</w:t>
      </w: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HYPERLINK "https://www.gec123.com/"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color w:val="auto"/>
          <w:sz w:val="24"/>
          <w:szCs w:val="24"/>
        </w:rPr>
        <w:t>行采家（http://www.gec123.com）</w:t>
      </w:r>
      <w:r>
        <w:rPr>
          <w:rFonts w:hint="eastAsia" w:asciiTheme="minorEastAsia" w:hAnsiTheme="minorEastAsia" w:eastAsiaTheme="minorEastAsia" w:cstheme="minorEastAsia"/>
          <w:color w:val="auto"/>
          <w:sz w:val="24"/>
          <w:szCs w:val="24"/>
        </w:rPr>
        <w:fldChar w:fldCharType="end"/>
      </w:r>
      <w:r>
        <w:rPr>
          <w:rFonts w:hint="eastAsia" w:asciiTheme="minorEastAsia" w:hAnsiTheme="minorEastAsia" w:eastAsiaTheme="minorEastAsia" w:cstheme="minorEastAsia"/>
          <w:color w:val="auto"/>
          <w:sz w:val="24"/>
          <w:szCs w:val="24"/>
        </w:rPr>
        <w:t>网上发布，请各供应商注意下载；无论供应商下载与否，均视同供应商已知晓本项目竞争性磋商文件、补遗文件（如果有）的内容。</w:t>
      </w:r>
    </w:p>
    <w:p w14:paraId="05F2E079">
      <w:pPr>
        <w:pageBreakBefore w:val="0"/>
        <w:kinsoku/>
        <w:wordWrap/>
        <w:overflowPunct/>
        <w:topLinePunct w:val="0"/>
        <w:autoSpaceDE/>
        <w:autoSpaceDN/>
        <w:bidi w:val="0"/>
        <w:adjustRightInd/>
        <w:spacing w:line="44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（四）超过响应文件截止时间递交的响应文件为无效文件，恕不接收。</w:t>
      </w:r>
    </w:p>
    <w:p w14:paraId="25247064">
      <w:pPr>
        <w:pageBreakBefore w:val="0"/>
        <w:kinsoku/>
        <w:wordWrap/>
        <w:overflowPunct/>
        <w:topLinePunct w:val="0"/>
        <w:autoSpaceDE/>
        <w:autoSpaceDN/>
        <w:bidi w:val="0"/>
        <w:adjustRightInd/>
        <w:spacing w:line="44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（五）磋商费用：无论磋商结果如何，供应商参与本项目磋商的所有费用均应由供应商自行承担。</w:t>
      </w:r>
    </w:p>
    <w:p w14:paraId="41B074A1">
      <w:pPr>
        <w:pageBreakBefore w:val="0"/>
        <w:kinsoku/>
        <w:wordWrap/>
        <w:overflowPunct/>
        <w:topLinePunct w:val="0"/>
        <w:autoSpaceDE/>
        <w:autoSpaceDN/>
        <w:bidi w:val="0"/>
        <w:adjustRightInd/>
        <w:spacing w:line="44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（六）本项目不接受联合体参与磋商，否则按无效处理。</w:t>
      </w:r>
    </w:p>
    <w:p w14:paraId="2ACE1B13">
      <w:pPr>
        <w:pageBreakBefore w:val="0"/>
        <w:kinsoku/>
        <w:wordWrap/>
        <w:overflowPunct/>
        <w:topLinePunct w:val="0"/>
        <w:autoSpaceDE/>
        <w:autoSpaceDN/>
        <w:bidi w:val="0"/>
        <w:adjustRightInd/>
        <w:spacing w:line="44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（七）本项目不接受合同分包，否则按无效处理。</w:t>
      </w:r>
    </w:p>
    <w:p w14:paraId="1BBE9A2C">
      <w:pPr>
        <w:pageBreakBefore w:val="0"/>
        <w:kinsoku/>
        <w:wordWrap/>
        <w:overflowPunct/>
        <w:topLinePunct w:val="0"/>
        <w:autoSpaceDE/>
        <w:autoSpaceDN/>
        <w:bidi w:val="0"/>
        <w:adjustRightInd/>
        <w:spacing w:line="44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八）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bookmarkEnd w:id="31"/>
    <w:bookmarkEnd w:id="39"/>
    <w:bookmarkEnd w:id="40"/>
    <w:bookmarkEnd w:id="41"/>
    <w:bookmarkEnd w:id="42"/>
    <w:p w14:paraId="5C6ABC04">
      <w:pPr>
        <w:pStyle w:val="3"/>
        <w:pageBreakBefore w:val="0"/>
        <w:widowControl w:val="0"/>
        <w:kinsoku/>
        <w:wordWrap/>
        <w:overflowPunct/>
        <w:topLinePunct w:val="0"/>
        <w:autoSpaceDE/>
        <w:autoSpaceDN/>
        <w:bidi w:val="0"/>
        <w:adjustRightInd/>
        <w:spacing w:before="0" w:beforeLines="0" w:after="0" w:afterLines="0" w:line="440" w:lineRule="exact"/>
        <w:ind w:firstLine="482" w:firstLineChars="200"/>
        <w:textAlignment w:val="auto"/>
        <w:outlineLvl w:val="1"/>
        <w:rPr>
          <w:rFonts w:hint="eastAsia" w:asciiTheme="minorEastAsia" w:hAnsiTheme="minorEastAsia" w:eastAsiaTheme="minorEastAsia" w:cstheme="minorEastAsia"/>
          <w:b/>
          <w:bCs/>
          <w:color w:val="auto"/>
          <w:sz w:val="24"/>
          <w:szCs w:val="24"/>
        </w:rPr>
      </w:pPr>
      <w:bookmarkStart w:id="48" w:name="_Toc8363"/>
      <w:bookmarkStart w:id="49" w:name="_Toc5434"/>
      <w:bookmarkStart w:id="50" w:name="_Toc18239"/>
      <w:bookmarkStart w:id="51" w:name="_Toc16535"/>
      <w:r>
        <w:rPr>
          <w:rFonts w:hint="eastAsia" w:asciiTheme="minorEastAsia" w:hAnsiTheme="minorEastAsia" w:eastAsiaTheme="minorEastAsia" w:cstheme="minorEastAsia"/>
          <w:b/>
          <w:bCs/>
          <w:color w:val="auto"/>
          <w:sz w:val="24"/>
          <w:szCs w:val="24"/>
          <w:lang w:val="en-US" w:eastAsia="zh-CN"/>
        </w:rPr>
        <w:t>六</w:t>
      </w:r>
      <w:r>
        <w:rPr>
          <w:rFonts w:hint="eastAsia" w:asciiTheme="minorEastAsia" w:hAnsiTheme="minorEastAsia" w:eastAsiaTheme="minorEastAsia" w:cstheme="minorEastAsia"/>
          <w:b/>
          <w:bCs/>
          <w:color w:val="auto"/>
          <w:sz w:val="24"/>
          <w:szCs w:val="24"/>
        </w:rPr>
        <w:t>、联系方式</w:t>
      </w:r>
      <w:bookmarkEnd w:id="48"/>
      <w:bookmarkEnd w:id="49"/>
      <w:bookmarkEnd w:id="50"/>
      <w:bookmarkEnd w:id="51"/>
    </w:p>
    <w:p w14:paraId="118094CE">
      <w:pPr>
        <w:pageBreakBefore w:val="0"/>
        <w:widowControl w:val="0"/>
        <w:kinsoku/>
        <w:wordWrap/>
        <w:overflowPunct/>
        <w:topLinePunct w:val="0"/>
        <w:autoSpaceDE/>
        <w:autoSpaceDN/>
        <w:bidi w:val="0"/>
        <w:adjustRightInd/>
        <w:snapToGrid w:val="0"/>
        <w:spacing w:line="440" w:lineRule="exact"/>
        <w:ind w:firstLine="480" w:firstLineChars="200"/>
        <w:textAlignment w:val="auto"/>
        <w:outlineLvl w:val="1"/>
        <w:rPr>
          <w:rFonts w:hint="eastAsia" w:asciiTheme="minorEastAsia" w:hAnsiTheme="minorEastAsia" w:eastAsiaTheme="minorEastAsia" w:cstheme="minorEastAsia"/>
          <w:color w:val="auto"/>
          <w:sz w:val="24"/>
          <w:szCs w:val="24"/>
        </w:rPr>
      </w:pPr>
      <w:bookmarkStart w:id="52" w:name="_Toc16790"/>
      <w:bookmarkStart w:id="53" w:name="_Toc21448"/>
      <w:bookmarkStart w:id="54" w:name="_Toc102227313"/>
      <w:r>
        <w:rPr>
          <w:rFonts w:hint="eastAsia" w:asciiTheme="minorEastAsia" w:hAnsiTheme="minorEastAsia" w:eastAsiaTheme="minorEastAsia" w:cstheme="minorEastAsia"/>
          <w:color w:val="auto"/>
          <w:sz w:val="24"/>
          <w:szCs w:val="24"/>
        </w:rPr>
        <w:t>（一）采购人：</w:t>
      </w:r>
      <w:bookmarkEnd w:id="52"/>
      <w:r>
        <w:rPr>
          <w:rFonts w:hint="eastAsia" w:asciiTheme="minorEastAsia" w:hAnsiTheme="minorEastAsia" w:eastAsiaTheme="minorEastAsia" w:cstheme="minorEastAsia"/>
          <w:color w:val="auto"/>
          <w:sz w:val="24"/>
          <w:szCs w:val="24"/>
          <w:lang w:eastAsia="zh-CN"/>
        </w:rPr>
        <w:t>重庆市酉阳职业教育中心</w:t>
      </w:r>
      <w:bookmarkEnd w:id="53"/>
      <w:r>
        <w:rPr>
          <w:rFonts w:hint="eastAsia" w:asciiTheme="minorEastAsia" w:hAnsiTheme="minorEastAsia" w:eastAsiaTheme="minorEastAsia" w:cstheme="minorEastAsia"/>
          <w:color w:val="auto"/>
          <w:sz w:val="24"/>
          <w:szCs w:val="24"/>
        </w:rPr>
        <w:t xml:space="preserve"> </w:t>
      </w:r>
    </w:p>
    <w:p w14:paraId="7DAC13BD">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联系人：</w:t>
      </w:r>
      <w:r>
        <w:rPr>
          <w:rFonts w:hint="eastAsia" w:asciiTheme="minorEastAsia" w:hAnsiTheme="minorEastAsia" w:eastAsiaTheme="minorEastAsia" w:cstheme="minorEastAsia"/>
          <w:color w:val="auto"/>
          <w:sz w:val="24"/>
          <w:szCs w:val="24"/>
          <w:lang w:val="en-US" w:eastAsia="zh-CN"/>
        </w:rPr>
        <w:t>彭老师</w:t>
      </w:r>
    </w:p>
    <w:p w14:paraId="1F64685C">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电  话：</w:t>
      </w:r>
      <w:r>
        <w:rPr>
          <w:rFonts w:hint="eastAsia" w:asciiTheme="minorEastAsia" w:hAnsiTheme="minorEastAsia" w:eastAsiaTheme="minorEastAsia" w:cstheme="minorEastAsia"/>
          <w:color w:val="auto"/>
          <w:sz w:val="24"/>
          <w:szCs w:val="24"/>
          <w:lang w:val="en-US" w:eastAsia="zh-CN"/>
        </w:rPr>
        <w:t>13896800987</w:t>
      </w:r>
    </w:p>
    <w:p w14:paraId="2D5AD487">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地  址：酉阳县</w:t>
      </w:r>
      <w:r>
        <w:rPr>
          <w:rFonts w:hint="eastAsia" w:asciiTheme="minorEastAsia" w:hAnsiTheme="minorEastAsia" w:eastAsiaTheme="minorEastAsia" w:cstheme="minorEastAsia"/>
          <w:color w:val="auto"/>
          <w:sz w:val="24"/>
          <w:szCs w:val="24"/>
          <w:lang w:val="en-US" w:eastAsia="zh-CN"/>
        </w:rPr>
        <w:t>板溪镇三角村1组</w:t>
      </w:r>
    </w:p>
    <w:p w14:paraId="5B113C62">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采购代理机构：重庆腾展工程管理有限公司</w:t>
      </w:r>
    </w:p>
    <w:p w14:paraId="0D838BCB">
      <w:pPr>
        <w:pageBreakBefore w:val="0"/>
        <w:widowControl w:val="0"/>
        <w:numPr>
          <w:ilvl w:val="0"/>
          <w:numId w:val="1"/>
        </w:numPr>
        <w:kinsoku/>
        <w:wordWrap/>
        <w:overflowPunct/>
        <w:topLinePunct w:val="0"/>
        <w:autoSpaceDE/>
        <w:autoSpaceDN/>
        <w:bidi w:val="0"/>
        <w:adjustRightInd/>
        <w:snapToGrid w:val="0"/>
        <w:spacing w:line="440" w:lineRule="exact"/>
        <w:ind w:firstLine="480" w:firstLineChars="200"/>
        <w:textAlignment w:val="auto"/>
        <w:rPr>
          <w:rFonts w:hint="eastAsia" w:asciiTheme="minorEastAsia" w:hAnsiTheme="minorEastAsia" w:eastAsiaTheme="minorEastAsia" w:cstheme="minorEastAsia"/>
          <w:color w:val="auto"/>
          <w:sz w:val="24"/>
          <w:szCs w:val="24"/>
          <w:lang w:val="en-US"/>
        </w:rPr>
      </w:pPr>
      <w:r>
        <w:rPr>
          <w:rFonts w:hint="eastAsia" w:asciiTheme="minorEastAsia" w:hAnsiTheme="minorEastAsia" w:eastAsiaTheme="minorEastAsia" w:cstheme="minorEastAsia"/>
          <w:color w:val="auto"/>
          <w:sz w:val="24"/>
          <w:szCs w:val="24"/>
        </w:rPr>
        <w:t>联系人：</w:t>
      </w:r>
      <w:r>
        <w:rPr>
          <w:rFonts w:hint="eastAsia" w:asciiTheme="minorEastAsia" w:hAnsiTheme="minorEastAsia" w:eastAsiaTheme="minorEastAsia" w:cstheme="minorEastAsia"/>
          <w:color w:val="auto"/>
          <w:sz w:val="24"/>
          <w:szCs w:val="24"/>
          <w:lang w:val="en-US" w:eastAsia="zh-CN"/>
        </w:rPr>
        <w:t>刘老师</w:t>
      </w:r>
    </w:p>
    <w:p w14:paraId="76DF5177">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电  话：</w:t>
      </w:r>
      <w:r>
        <w:rPr>
          <w:rFonts w:hint="eastAsia" w:ascii="宋体" w:hAnsi="宋体" w:eastAsia="宋体" w:cs="宋体"/>
          <w:color w:val="auto"/>
          <w:sz w:val="24"/>
          <w:szCs w:val="24"/>
          <w:highlight w:val="none"/>
          <w:lang w:val="en-US" w:eastAsia="zh-CN"/>
        </w:rPr>
        <w:t>15159295131</w:t>
      </w:r>
    </w:p>
    <w:p w14:paraId="5B6F2666">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地  址：</w:t>
      </w:r>
      <w:r>
        <w:rPr>
          <w:rFonts w:hint="eastAsia" w:asciiTheme="minorEastAsia" w:hAnsiTheme="minorEastAsia" w:eastAsiaTheme="minorEastAsia" w:cstheme="minorEastAsia"/>
          <w:color w:val="auto"/>
          <w:sz w:val="24"/>
          <w:szCs w:val="24"/>
          <w:lang w:val="en-US" w:eastAsia="zh-CN"/>
        </w:rPr>
        <w:t>重庆市酉阳县金银山大道北路112号</w:t>
      </w:r>
    </w:p>
    <w:p w14:paraId="5E4A9945">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Theme="minorEastAsia" w:hAnsiTheme="minorEastAsia" w:eastAsiaTheme="minorEastAsia" w:cstheme="minorEastAsia"/>
          <w:color w:val="auto"/>
          <w:sz w:val="24"/>
          <w:szCs w:val="24"/>
          <w:lang w:val="en-US" w:eastAsia="zh-CN"/>
        </w:rPr>
      </w:pPr>
    </w:p>
    <w:p w14:paraId="060FD347">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Theme="minorEastAsia" w:hAnsiTheme="minorEastAsia" w:eastAsiaTheme="minorEastAsia" w:cstheme="minorEastAsia"/>
          <w:color w:val="auto"/>
          <w:sz w:val="24"/>
          <w:szCs w:val="24"/>
          <w:lang w:val="en-US" w:eastAsia="zh-CN"/>
        </w:rPr>
      </w:pPr>
    </w:p>
    <w:p w14:paraId="05F79A4B">
      <w:pPr>
        <w:pStyle w:val="7"/>
        <w:rPr>
          <w:rFonts w:hint="eastAsia" w:asciiTheme="minorEastAsia" w:hAnsiTheme="minorEastAsia" w:eastAsiaTheme="minorEastAsia" w:cstheme="minorEastAsia"/>
          <w:color w:val="auto"/>
          <w:sz w:val="24"/>
          <w:szCs w:val="24"/>
          <w:lang w:val="en-US" w:eastAsia="zh-CN"/>
        </w:rPr>
      </w:pPr>
    </w:p>
    <w:p w14:paraId="43DB40A8">
      <w:pPr>
        <w:pStyle w:val="7"/>
        <w:rPr>
          <w:rFonts w:hint="eastAsia" w:asciiTheme="minorEastAsia" w:hAnsiTheme="minorEastAsia" w:eastAsiaTheme="minorEastAsia" w:cstheme="minorEastAsia"/>
          <w:color w:val="auto"/>
          <w:sz w:val="24"/>
          <w:szCs w:val="24"/>
          <w:lang w:val="en-US" w:eastAsia="zh-CN"/>
        </w:rPr>
      </w:pPr>
    </w:p>
    <w:p w14:paraId="0449C740">
      <w:pPr>
        <w:pStyle w:val="7"/>
        <w:rPr>
          <w:rFonts w:hint="eastAsia" w:asciiTheme="minorEastAsia" w:hAnsiTheme="minorEastAsia" w:eastAsiaTheme="minorEastAsia" w:cstheme="minorEastAsia"/>
          <w:color w:val="auto"/>
          <w:sz w:val="24"/>
          <w:szCs w:val="24"/>
          <w:lang w:val="en-US" w:eastAsia="zh-CN"/>
        </w:rPr>
      </w:pPr>
    </w:p>
    <w:p w14:paraId="77D3A764">
      <w:pPr>
        <w:pStyle w:val="7"/>
        <w:rPr>
          <w:rFonts w:hint="eastAsia" w:asciiTheme="minorEastAsia" w:hAnsiTheme="minorEastAsia" w:eastAsiaTheme="minorEastAsia" w:cstheme="minorEastAsia"/>
          <w:color w:val="auto"/>
          <w:sz w:val="24"/>
          <w:szCs w:val="24"/>
          <w:lang w:val="en-US" w:eastAsia="zh-CN"/>
        </w:rPr>
      </w:pPr>
    </w:p>
    <w:p w14:paraId="06FB341B">
      <w:pPr>
        <w:pStyle w:val="7"/>
        <w:rPr>
          <w:rFonts w:hint="eastAsia" w:asciiTheme="minorEastAsia" w:hAnsiTheme="minorEastAsia" w:eastAsiaTheme="minorEastAsia" w:cstheme="minorEastAsia"/>
          <w:color w:val="auto"/>
          <w:sz w:val="24"/>
          <w:szCs w:val="24"/>
          <w:lang w:val="en-US" w:eastAsia="zh-CN"/>
        </w:rPr>
      </w:pPr>
    </w:p>
    <w:p w14:paraId="0A7541B3">
      <w:pPr>
        <w:pStyle w:val="7"/>
        <w:rPr>
          <w:rFonts w:hint="eastAsia" w:asciiTheme="minorEastAsia" w:hAnsiTheme="minorEastAsia" w:eastAsiaTheme="minorEastAsia" w:cstheme="minorEastAsia"/>
          <w:color w:val="auto"/>
          <w:sz w:val="24"/>
          <w:szCs w:val="24"/>
          <w:lang w:val="en-US" w:eastAsia="zh-CN"/>
        </w:rPr>
      </w:pPr>
    </w:p>
    <w:p w14:paraId="6645078E">
      <w:pPr>
        <w:pStyle w:val="7"/>
        <w:rPr>
          <w:rFonts w:hint="eastAsia" w:asciiTheme="minorEastAsia" w:hAnsiTheme="minorEastAsia" w:eastAsiaTheme="minorEastAsia" w:cstheme="minorEastAsia"/>
          <w:color w:val="auto"/>
          <w:sz w:val="24"/>
          <w:szCs w:val="24"/>
          <w:lang w:val="en-US" w:eastAsia="zh-CN"/>
        </w:rPr>
      </w:pPr>
    </w:p>
    <w:p w14:paraId="33D11DA1">
      <w:pPr>
        <w:pStyle w:val="7"/>
        <w:rPr>
          <w:rFonts w:hint="eastAsia" w:asciiTheme="minorEastAsia" w:hAnsiTheme="minorEastAsia" w:eastAsiaTheme="minorEastAsia" w:cstheme="minorEastAsia"/>
          <w:color w:val="auto"/>
          <w:sz w:val="24"/>
          <w:szCs w:val="24"/>
          <w:lang w:val="en-US" w:eastAsia="zh-CN"/>
        </w:rPr>
      </w:pPr>
    </w:p>
    <w:p w14:paraId="71329ED7">
      <w:pPr>
        <w:pStyle w:val="2"/>
        <w:numPr>
          <w:ilvl w:val="0"/>
          <w:numId w:val="0"/>
        </w:numPr>
        <w:spacing w:before="0" w:after="0" w:line="360" w:lineRule="auto"/>
        <w:jc w:val="both"/>
        <w:outlineLvl w:val="0"/>
        <w:rPr>
          <w:rFonts w:hint="eastAsia" w:asciiTheme="minorEastAsia" w:hAnsiTheme="minorEastAsia" w:eastAsiaTheme="minorEastAsia" w:cstheme="minorEastAsia"/>
          <w:b/>
          <w:bCs w:val="0"/>
          <w:color w:val="auto"/>
          <w:sz w:val="44"/>
          <w:szCs w:val="44"/>
        </w:rPr>
      </w:pPr>
      <w:bookmarkStart w:id="55" w:name="_Toc478823759"/>
    </w:p>
    <w:p w14:paraId="0A5A1F5A">
      <w:pPr>
        <w:rPr>
          <w:rFonts w:hint="eastAsia"/>
          <w:color w:val="auto"/>
        </w:rPr>
      </w:pPr>
    </w:p>
    <w:p w14:paraId="3BC5E67D">
      <w:pPr>
        <w:rPr>
          <w:rFonts w:hint="eastAsia"/>
          <w:color w:val="auto"/>
        </w:rPr>
      </w:pPr>
    </w:p>
    <w:p w14:paraId="527AD9F7">
      <w:pPr>
        <w:rPr>
          <w:rFonts w:hint="eastAsia"/>
          <w:color w:val="auto"/>
        </w:rPr>
      </w:pPr>
    </w:p>
    <w:p w14:paraId="6FA1717A">
      <w:pPr>
        <w:pStyle w:val="2"/>
        <w:numPr>
          <w:ilvl w:val="0"/>
          <w:numId w:val="2"/>
        </w:numPr>
        <w:spacing w:before="0" w:after="0" w:line="360" w:lineRule="auto"/>
        <w:ind w:left="2520" w:leftChars="0" w:firstLineChars="0"/>
        <w:jc w:val="both"/>
        <w:outlineLvl w:val="0"/>
        <w:rPr>
          <w:rFonts w:hint="eastAsia" w:asciiTheme="minorEastAsia" w:hAnsiTheme="minorEastAsia" w:eastAsiaTheme="minorEastAsia" w:cstheme="minorEastAsia"/>
          <w:b/>
          <w:bCs w:val="0"/>
          <w:color w:val="auto"/>
          <w:sz w:val="44"/>
          <w:szCs w:val="44"/>
        </w:rPr>
      </w:pPr>
      <w:r>
        <w:rPr>
          <w:rFonts w:hint="eastAsia" w:asciiTheme="minorEastAsia" w:hAnsiTheme="minorEastAsia" w:eastAsiaTheme="minorEastAsia" w:cstheme="minorEastAsia"/>
          <w:b/>
          <w:bCs w:val="0"/>
          <w:color w:val="auto"/>
          <w:sz w:val="44"/>
          <w:szCs w:val="44"/>
        </w:rPr>
        <w:t xml:space="preserve"> </w:t>
      </w:r>
      <w:bookmarkStart w:id="56" w:name="_Toc24328"/>
      <w:bookmarkStart w:id="57" w:name="_Toc21427"/>
      <w:bookmarkStart w:id="58" w:name="_Toc17270"/>
      <w:r>
        <w:rPr>
          <w:rFonts w:hint="eastAsia" w:asciiTheme="minorEastAsia" w:hAnsiTheme="minorEastAsia" w:eastAsiaTheme="minorEastAsia" w:cstheme="minorEastAsia"/>
          <w:b/>
          <w:bCs w:val="0"/>
          <w:color w:val="auto"/>
          <w:sz w:val="44"/>
          <w:szCs w:val="44"/>
          <w:lang w:eastAsia="zh-CN"/>
        </w:rPr>
        <w:t>项目</w:t>
      </w:r>
      <w:r>
        <w:rPr>
          <w:rFonts w:hint="eastAsia" w:asciiTheme="minorEastAsia" w:hAnsiTheme="minorEastAsia" w:eastAsiaTheme="minorEastAsia" w:cstheme="minorEastAsia"/>
          <w:b/>
          <w:bCs w:val="0"/>
          <w:color w:val="auto"/>
          <w:sz w:val="44"/>
          <w:szCs w:val="44"/>
          <w:lang w:val="en-US" w:eastAsia="zh-CN"/>
        </w:rPr>
        <w:t>服务</w:t>
      </w:r>
      <w:r>
        <w:rPr>
          <w:rFonts w:hint="eastAsia" w:asciiTheme="minorEastAsia" w:hAnsiTheme="minorEastAsia" w:eastAsiaTheme="minorEastAsia" w:cstheme="minorEastAsia"/>
          <w:b/>
          <w:bCs w:val="0"/>
          <w:color w:val="auto"/>
          <w:sz w:val="44"/>
          <w:szCs w:val="44"/>
        </w:rPr>
        <w:t>需求</w:t>
      </w:r>
      <w:bookmarkEnd w:id="55"/>
      <w:bookmarkEnd w:id="56"/>
      <w:bookmarkEnd w:id="57"/>
      <w:bookmarkEnd w:id="58"/>
    </w:p>
    <w:p w14:paraId="2E3EE095">
      <w:pPr>
        <w:keepLines w:val="0"/>
        <w:pageBreakBefore w:val="0"/>
        <w:widowControl w:val="0"/>
        <w:kinsoku/>
        <w:wordWrap/>
        <w:overflowPunct/>
        <w:topLinePunct w:val="0"/>
        <w:autoSpaceDE/>
        <w:autoSpaceDN/>
        <w:bidi w:val="0"/>
        <w:adjustRightInd/>
        <w:snapToGrid w:val="0"/>
        <w:spacing w:line="420" w:lineRule="exact"/>
        <w:jc w:val="left"/>
        <w:textAlignment w:val="auto"/>
        <w:outlineLvl w:val="1"/>
        <w:rPr>
          <w:rFonts w:hint="eastAsia" w:asciiTheme="minorEastAsia" w:hAnsiTheme="minorEastAsia" w:eastAsiaTheme="minorEastAsia" w:cstheme="minorEastAsia"/>
          <w:b/>
          <w:bCs/>
          <w:color w:val="auto"/>
          <w:sz w:val="24"/>
          <w:szCs w:val="24"/>
          <w:highlight w:val="none"/>
          <w:lang w:val="en-US" w:eastAsia="zh-CN"/>
        </w:rPr>
      </w:pPr>
      <w:bookmarkStart w:id="59" w:name="_Toc23504"/>
      <w:bookmarkStart w:id="60" w:name="_Toc688"/>
      <w:bookmarkStart w:id="61" w:name="_Toc20979"/>
      <w:bookmarkStart w:id="62" w:name="_Toc11703"/>
      <w:bookmarkStart w:id="63" w:name="_Toc5400"/>
      <w:bookmarkStart w:id="64" w:name="_Toc8370"/>
      <w:bookmarkStart w:id="65" w:name="_Toc19238"/>
      <w:bookmarkStart w:id="66" w:name="_Toc4519"/>
      <w:bookmarkStart w:id="67" w:name="_Toc29985"/>
      <w:bookmarkStart w:id="68" w:name="_Toc75793505"/>
      <w:bookmarkStart w:id="69" w:name="_Toc4913"/>
      <w:bookmarkStart w:id="70" w:name="_Toc9261"/>
      <w:bookmarkStart w:id="71" w:name="_Toc11485"/>
      <w:bookmarkStart w:id="72" w:name="_Toc4531"/>
      <w:bookmarkStart w:id="73" w:name="_Toc23656"/>
      <w:bookmarkStart w:id="74" w:name="_Toc22910"/>
      <w:bookmarkStart w:id="75" w:name="_Toc7027"/>
      <w:bookmarkStart w:id="76" w:name="_Toc76462325"/>
      <w:bookmarkStart w:id="77" w:name="_Toc106030879"/>
      <w:r>
        <w:rPr>
          <w:rFonts w:hint="eastAsia" w:asciiTheme="minorEastAsia" w:hAnsiTheme="minorEastAsia" w:eastAsiaTheme="minorEastAsia" w:cstheme="minorEastAsia"/>
          <w:b/>
          <w:bCs/>
          <w:color w:val="auto"/>
          <w:sz w:val="24"/>
          <w:szCs w:val="24"/>
          <w:highlight w:val="none"/>
          <w:lang w:val="en-US" w:eastAsia="zh-CN"/>
        </w:rPr>
        <w:t>一、竞争性磋商项目一览表</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25"/>
        <w:gridCol w:w="3507"/>
        <w:gridCol w:w="1440"/>
      </w:tblGrid>
      <w:tr w14:paraId="28EE1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4225" w:type="dxa"/>
            <w:noWrap w:val="0"/>
            <w:vAlign w:val="center"/>
          </w:tcPr>
          <w:p w14:paraId="1FE84D91">
            <w:pPr>
              <w:keepLines w:val="0"/>
              <w:pageBreakBefore w:val="0"/>
              <w:widowControl w:val="0"/>
              <w:kinsoku/>
              <w:wordWrap/>
              <w:overflowPunct/>
              <w:topLinePunct w:val="0"/>
              <w:autoSpaceDE/>
              <w:autoSpaceDN/>
              <w:bidi w:val="0"/>
              <w:adjustRightInd/>
              <w:snapToGrid w:val="0"/>
              <w:spacing w:line="420" w:lineRule="exact"/>
              <w:ind w:firstLine="480" w:firstLineChars="200"/>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包号及名称</w:t>
            </w:r>
          </w:p>
        </w:tc>
        <w:tc>
          <w:tcPr>
            <w:tcW w:w="3507" w:type="dxa"/>
            <w:noWrap w:val="0"/>
            <w:vAlign w:val="center"/>
          </w:tcPr>
          <w:p w14:paraId="34501C2A">
            <w:pPr>
              <w:keepLines w:val="0"/>
              <w:pageBreakBefore w:val="0"/>
              <w:widowControl w:val="0"/>
              <w:kinsoku/>
              <w:wordWrap/>
              <w:overflowPunct/>
              <w:topLinePunct w:val="0"/>
              <w:autoSpaceDE/>
              <w:autoSpaceDN/>
              <w:bidi w:val="0"/>
              <w:adjustRightInd/>
              <w:snapToGrid w:val="0"/>
              <w:spacing w:line="420" w:lineRule="exact"/>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成交供应商数量（名）</w:t>
            </w:r>
          </w:p>
        </w:tc>
        <w:tc>
          <w:tcPr>
            <w:tcW w:w="1440" w:type="dxa"/>
            <w:noWrap w:val="0"/>
            <w:vAlign w:val="center"/>
          </w:tcPr>
          <w:p w14:paraId="03394FDF">
            <w:pPr>
              <w:keepLines w:val="0"/>
              <w:pageBreakBefore w:val="0"/>
              <w:widowControl w:val="0"/>
              <w:kinsoku/>
              <w:wordWrap/>
              <w:overflowPunct/>
              <w:topLinePunct w:val="0"/>
              <w:autoSpaceDE/>
              <w:autoSpaceDN/>
              <w:bidi w:val="0"/>
              <w:adjustRightInd/>
              <w:snapToGrid w:val="0"/>
              <w:spacing w:line="420" w:lineRule="exact"/>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备注</w:t>
            </w:r>
          </w:p>
        </w:tc>
      </w:tr>
      <w:tr w14:paraId="3FFF1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4225" w:type="dxa"/>
            <w:noWrap w:val="0"/>
            <w:vAlign w:val="center"/>
          </w:tcPr>
          <w:p w14:paraId="53EFE622">
            <w:pPr>
              <w:keepLines w:val="0"/>
              <w:pageBreakBefore w:val="0"/>
              <w:widowControl w:val="0"/>
              <w:kinsoku/>
              <w:wordWrap/>
              <w:overflowPunct/>
              <w:topLinePunct w:val="0"/>
              <w:autoSpaceDE/>
              <w:autoSpaceDN/>
              <w:bidi w:val="0"/>
              <w:adjustRightInd/>
              <w:snapToGrid w:val="0"/>
              <w:spacing w:line="420" w:lineRule="exact"/>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重庆市酉阳职业教育中心学校食堂蔬菜及应急食材配送商采购</w:t>
            </w:r>
          </w:p>
        </w:tc>
        <w:tc>
          <w:tcPr>
            <w:tcW w:w="3507" w:type="dxa"/>
            <w:noWrap w:val="0"/>
            <w:vAlign w:val="center"/>
          </w:tcPr>
          <w:p w14:paraId="053A7FD0">
            <w:pPr>
              <w:keepLines w:val="0"/>
              <w:pageBreakBefore w:val="0"/>
              <w:widowControl w:val="0"/>
              <w:kinsoku/>
              <w:wordWrap/>
              <w:overflowPunct/>
              <w:topLinePunct w:val="0"/>
              <w:autoSpaceDE/>
              <w:autoSpaceDN/>
              <w:bidi w:val="0"/>
              <w:adjustRightInd/>
              <w:snapToGrid w:val="0"/>
              <w:spacing w:line="420" w:lineRule="exact"/>
              <w:ind w:firstLine="480" w:firstLineChars="200"/>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w:t>
            </w:r>
          </w:p>
        </w:tc>
        <w:tc>
          <w:tcPr>
            <w:tcW w:w="1440" w:type="dxa"/>
            <w:noWrap w:val="0"/>
            <w:vAlign w:val="center"/>
          </w:tcPr>
          <w:p w14:paraId="31A3C1C4">
            <w:pPr>
              <w:keepLines w:val="0"/>
              <w:pageBreakBefore w:val="0"/>
              <w:widowControl w:val="0"/>
              <w:kinsoku/>
              <w:wordWrap/>
              <w:overflowPunct/>
              <w:topLinePunct w:val="0"/>
              <w:autoSpaceDE/>
              <w:autoSpaceDN/>
              <w:bidi w:val="0"/>
              <w:adjustRightInd/>
              <w:snapToGrid w:val="0"/>
              <w:spacing w:line="420" w:lineRule="exact"/>
              <w:jc w:val="left"/>
              <w:textAlignment w:val="auto"/>
              <w:rPr>
                <w:rFonts w:hint="eastAsia" w:asciiTheme="minorEastAsia" w:hAnsiTheme="minorEastAsia" w:eastAsiaTheme="minorEastAsia" w:cstheme="minorEastAsia"/>
                <w:color w:val="auto"/>
                <w:sz w:val="24"/>
                <w:szCs w:val="24"/>
                <w:highlight w:val="none"/>
                <w:lang w:val="en-US" w:eastAsia="zh-CN"/>
              </w:rPr>
            </w:pPr>
          </w:p>
        </w:tc>
      </w:tr>
    </w:tbl>
    <w:p w14:paraId="3827FB1E">
      <w:pPr>
        <w:keepLines w:val="0"/>
        <w:pageBreakBefore w:val="0"/>
        <w:widowControl w:val="0"/>
        <w:kinsoku/>
        <w:wordWrap/>
        <w:overflowPunct/>
        <w:topLinePunct w:val="0"/>
        <w:autoSpaceDE/>
        <w:autoSpaceDN/>
        <w:bidi w:val="0"/>
        <w:adjustRightInd/>
        <w:snapToGrid w:val="0"/>
        <w:spacing w:line="420" w:lineRule="exact"/>
        <w:ind w:firstLine="480" w:firstLineChars="200"/>
        <w:jc w:val="left"/>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注：采购预算约60万元/半年，此为暂估金额，采购人不承诺具体采购数量，实际配送数量以采购人出具的采购订单数量为准。本项目成交后由3家供应商供应，具体分配情况由采购人签订合同约定为准。</w:t>
      </w:r>
    </w:p>
    <w:p w14:paraId="1F2ECF3A">
      <w:pPr>
        <w:keepLines w:val="0"/>
        <w:pageBreakBefore w:val="0"/>
        <w:widowControl w:val="0"/>
        <w:kinsoku/>
        <w:wordWrap/>
        <w:overflowPunct/>
        <w:topLinePunct w:val="0"/>
        <w:autoSpaceDE/>
        <w:autoSpaceDN/>
        <w:bidi w:val="0"/>
        <w:adjustRightInd/>
        <w:snapToGrid w:val="0"/>
        <w:spacing w:line="420" w:lineRule="exact"/>
        <w:jc w:val="left"/>
        <w:textAlignment w:val="auto"/>
        <w:outlineLvl w:val="1"/>
        <w:rPr>
          <w:rFonts w:hint="eastAsia" w:asciiTheme="minorEastAsia" w:hAnsiTheme="minorEastAsia" w:eastAsiaTheme="minorEastAsia" w:cstheme="minorEastAsia"/>
          <w:b/>
          <w:bCs/>
          <w:color w:val="auto"/>
          <w:sz w:val="24"/>
          <w:szCs w:val="24"/>
          <w:highlight w:val="none"/>
          <w:lang w:val="en-US" w:eastAsia="zh-CN"/>
        </w:rPr>
      </w:pPr>
      <w:bookmarkStart w:id="78" w:name="_Toc26765"/>
      <w:r>
        <w:rPr>
          <w:rFonts w:hint="eastAsia" w:asciiTheme="minorEastAsia" w:hAnsiTheme="minorEastAsia" w:eastAsiaTheme="minorEastAsia" w:cstheme="minorEastAsia"/>
          <w:b/>
          <w:bCs/>
          <w:color w:val="auto"/>
          <w:sz w:val="24"/>
          <w:szCs w:val="24"/>
          <w:highlight w:val="none"/>
          <w:lang w:val="en-US" w:eastAsia="zh-CN"/>
        </w:rPr>
        <w:t>二、项目服务要求</w:t>
      </w:r>
      <w:bookmarkEnd w:id="78"/>
    </w:p>
    <w:p w14:paraId="40751923">
      <w:pPr>
        <w:keepLines w:val="0"/>
        <w:pageBreakBefore w:val="0"/>
        <w:widowControl w:val="0"/>
        <w:kinsoku/>
        <w:wordWrap/>
        <w:overflowPunct/>
        <w:topLinePunct w:val="0"/>
        <w:autoSpaceDE/>
        <w:autoSpaceDN/>
        <w:bidi w:val="0"/>
        <w:adjustRightInd/>
        <w:snapToGrid w:val="0"/>
        <w:spacing w:line="420" w:lineRule="exact"/>
        <w:ind w:firstLine="480" w:firstLineChars="200"/>
        <w:jc w:val="left"/>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1、供应商</w:t>
      </w:r>
      <w:r>
        <w:rPr>
          <w:rFonts w:hint="eastAsia" w:asciiTheme="minorEastAsia" w:hAnsiTheme="minorEastAsia" w:eastAsiaTheme="minorEastAsia" w:cstheme="minorEastAsia"/>
          <w:color w:val="auto"/>
          <w:sz w:val="24"/>
          <w:szCs w:val="24"/>
          <w:highlight w:val="none"/>
        </w:rPr>
        <w:t>至少配置配送</w:t>
      </w:r>
      <w:r>
        <w:rPr>
          <w:rFonts w:hint="eastAsia" w:asciiTheme="minorEastAsia" w:hAnsiTheme="minorEastAsia" w:eastAsiaTheme="minorEastAsia" w:cstheme="minorEastAsia"/>
          <w:color w:val="auto"/>
          <w:sz w:val="24"/>
          <w:szCs w:val="24"/>
          <w:highlight w:val="none"/>
          <w:lang w:val="en-US" w:eastAsia="zh-CN"/>
        </w:rPr>
        <w:t>人员2名</w:t>
      </w:r>
      <w:r>
        <w:rPr>
          <w:rFonts w:hint="eastAsia" w:asciiTheme="minorEastAsia" w:hAnsiTheme="minorEastAsia" w:eastAsiaTheme="minorEastAsia" w:cstheme="minorEastAsia"/>
          <w:color w:val="auto"/>
          <w:sz w:val="24"/>
          <w:szCs w:val="24"/>
          <w:highlight w:val="none"/>
        </w:rPr>
        <w:t>，实行专人专车定点配送，并负责人员和车辆的安全和管理，保证人员和车辆遵守采购人相关规定。</w:t>
      </w:r>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eastAsiaTheme="minorEastAsia" w:cstheme="minorEastAsia"/>
          <w:b/>
          <w:bCs/>
          <w:color w:val="auto"/>
          <w:sz w:val="24"/>
          <w:szCs w:val="24"/>
          <w:highlight w:val="none"/>
          <w:lang w:val="en-US" w:eastAsia="zh-CN"/>
        </w:rPr>
        <w:t>供应商须在响应文件中</w:t>
      </w:r>
      <w:r>
        <w:rPr>
          <w:rFonts w:hint="eastAsia" w:asciiTheme="minorEastAsia" w:hAnsiTheme="minorEastAsia" w:eastAsiaTheme="minorEastAsia" w:cstheme="minorEastAsia"/>
          <w:b/>
          <w:bCs/>
          <w:color w:val="auto"/>
          <w:sz w:val="24"/>
          <w:szCs w:val="24"/>
          <w:highlight w:val="none"/>
        </w:rPr>
        <w:t>提供配送人员名单</w:t>
      </w:r>
      <w:r>
        <w:rPr>
          <w:rFonts w:hint="eastAsia" w:asciiTheme="minorEastAsia" w:hAnsiTheme="minorEastAsia" w:eastAsiaTheme="minorEastAsia" w:cstheme="minorEastAsia"/>
          <w:b/>
          <w:bCs/>
          <w:color w:val="auto"/>
          <w:sz w:val="24"/>
          <w:szCs w:val="24"/>
          <w:highlight w:val="none"/>
          <w:lang w:val="en-US" w:eastAsia="zh-CN"/>
        </w:rPr>
        <w:t>及配送人员的健康证</w:t>
      </w:r>
      <w:r>
        <w:rPr>
          <w:rFonts w:hint="eastAsia" w:asciiTheme="minorEastAsia" w:hAnsiTheme="minorEastAsia" w:eastAsiaTheme="minorEastAsia" w:cstheme="minorEastAsia"/>
          <w:b/>
          <w:bCs/>
          <w:color w:val="auto"/>
          <w:sz w:val="24"/>
          <w:szCs w:val="24"/>
          <w:highlight w:val="none"/>
        </w:rPr>
        <w:t>并加盖</w:t>
      </w:r>
      <w:r>
        <w:rPr>
          <w:rFonts w:hint="eastAsia" w:asciiTheme="minorEastAsia" w:hAnsiTheme="minorEastAsia" w:eastAsiaTheme="minorEastAsia" w:cstheme="minorEastAsia"/>
          <w:b/>
          <w:bCs/>
          <w:color w:val="auto"/>
          <w:sz w:val="24"/>
          <w:szCs w:val="24"/>
          <w:highlight w:val="none"/>
          <w:lang w:val="en-US" w:eastAsia="zh-CN"/>
        </w:rPr>
        <w:t>供应商公</w:t>
      </w:r>
      <w:r>
        <w:rPr>
          <w:rFonts w:hint="eastAsia" w:asciiTheme="minorEastAsia" w:hAnsiTheme="minorEastAsia" w:eastAsiaTheme="minorEastAsia" w:cstheme="minorEastAsia"/>
          <w:b/>
          <w:bCs/>
          <w:color w:val="auto"/>
          <w:sz w:val="24"/>
          <w:szCs w:val="24"/>
          <w:highlight w:val="none"/>
        </w:rPr>
        <w:t>章）</w:t>
      </w:r>
    </w:p>
    <w:p w14:paraId="2D001B16">
      <w:pPr>
        <w:keepLines w:val="0"/>
        <w:pageBreakBefore w:val="0"/>
        <w:widowControl w:val="0"/>
        <w:kinsoku/>
        <w:wordWrap/>
        <w:overflowPunct/>
        <w:topLinePunct w:val="0"/>
        <w:autoSpaceDE/>
        <w:autoSpaceDN/>
        <w:bidi w:val="0"/>
        <w:adjustRightInd/>
        <w:snapToGrid w:val="0"/>
        <w:spacing w:line="42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2、如遇特殊情况或不可抗力导致当天配送的货品无法正常销售，采购人可将未销售的全新货品足额退还给成交供应商。</w:t>
      </w:r>
    </w:p>
    <w:p w14:paraId="1C0D23ED">
      <w:pPr>
        <w:keepLines w:val="0"/>
        <w:pageBreakBefore w:val="0"/>
        <w:widowControl w:val="0"/>
        <w:kinsoku/>
        <w:wordWrap/>
        <w:overflowPunct/>
        <w:topLinePunct w:val="0"/>
        <w:autoSpaceDE/>
        <w:autoSpaceDN/>
        <w:bidi w:val="0"/>
        <w:adjustRightInd/>
        <w:snapToGrid w:val="0"/>
        <w:spacing w:line="42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3、配送人员（管理人员、技术人员和运输人员）均应取得健康证或相关从业资格证，并按规定由供应商进行培训。</w:t>
      </w:r>
    </w:p>
    <w:p w14:paraId="5CC4A997">
      <w:pPr>
        <w:keepLines w:val="0"/>
        <w:pageBreakBefore w:val="0"/>
        <w:widowControl w:val="0"/>
        <w:kinsoku/>
        <w:wordWrap/>
        <w:overflowPunct/>
        <w:topLinePunct w:val="0"/>
        <w:autoSpaceDE/>
        <w:autoSpaceDN/>
        <w:bidi w:val="0"/>
        <w:adjustRightInd/>
        <w:snapToGrid w:val="0"/>
        <w:spacing w:line="42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4、供应商接受配送任务后，应按采购人要求提供符合品相及规格要求的货物。</w:t>
      </w:r>
    </w:p>
    <w:p w14:paraId="1773EF34">
      <w:pPr>
        <w:keepLines w:val="0"/>
        <w:pageBreakBefore w:val="0"/>
        <w:widowControl w:val="0"/>
        <w:kinsoku/>
        <w:wordWrap/>
        <w:overflowPunct/>
        <w:topLinePunct w:val="0"/>
        <w:autoSpaceDE/>
        <w:autoSpaceDN/>
        <w:bidi w:val="0"/>
        <w:adjustRightInd/>
        <w:snapToGrid w:val="0"/>
        <w:spacing w:line="42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供应商向采购人提供符合品相及规格要求的货物，必须是经过质量监督管理部门检验并取得合格证明的产品，每批次产品提供时应交存货物质量合格证明或检验检疫证明等。对于质量及数量有问题的食品要保证退货，并及时更换符合质量标准的食品。如连续发生配送食品质量问题采购人有权单方面解除合同且不支付任何补偿（赔偿），如因配送食品质量问题引起食品安全责任事故的，采购人将拒付货款，一切责任由中选人承担。</w:t>
      </w:r>
    </w:p>
    <w:p w14:paraId="2251E484">
      <w:pPr>
        <w:keepLines w:val="0"/>
        <w:pageBreakBefore w:val="0"/>
        <w:widowControl w:val="0"/>
        <w:kinsoku/>
        <w:wordWrap/>
        <w:overflowPunct/>
        <w:topLinePunct w:val="0"/>
        <w:autoSpaceDE/>
        <w:autoSpaceDN/>
        <w:bidi w:val="0"/>
        <w:adjustRightInd/>
        <w:snapToGrid w:val="0"/>
        <w:spacing w:line="42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6、原材料在验收时若发生种类遗漏、斤两短缺，与实际清单送货数量不符，累计发现3种货物（含）以上，采购人有权要求中选人处以原材料遗漏、斤两短缺部分货物总价十倍金额的违约金，违约次数累计达3次，采购人有权单方面解除合同且不支付任何补偿（赔偿）。</w:t>
      </w:r>
    </w:p>
    <w:p w14:paraId="35985A1A">
      <w:pPr>
        <w:keepLines w:val="0"/>
        <w:pageBreakBefore w:val="0"/>
        <w:widowControl w:val="0"/>
        <w:kinsoku/>
        <w:wordWrap/>
        <w:overflowPunct/>
        <w:topLinePunct w:val="0"/>
        <w:autoSpaceDE/>
        <w:autoSpaceDN/>
        <w:bidi w:val="0"/>
        <w:adjustRightInd/>
        <w:snapToGrid w:val="0"/>
        <w:spacing w:line="42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7、供应商按要求对每日采购需求量进行确认，供应商接受配送任务后，应按要求向采购人食堂提供符合品相及规格要求的优质、新鲜食材。同时，蔬菜类必须符合相应的质量、卫生和农药残留国家标准，提供不定期的农药残留检测报告。食用农产品每天随货提供农产品合格证书。固定性食材应取得食品生产许可证的必须有“SC”标志，并经过“QC”检验合格，同时要求索取产品质量检验报告或检测证明报告，未列入生产许可目录的应符合国家有关标准要求。</w:t>
      </w:r>
    </w:p>
    <w:p w14:paraId="0D90D507">
      <w:pPr>
        <w:keepLines w:val="0"/>
        <w:pageBreakBefore w:val="0"/>
        <w:widowControl w:val="0"/>
        <w:kinsoku/>
        <w:wordWrap/>
        <w:overflowPunct/>
        <w:topLinePunct w:val="0"/>
        <w:autoSpaceDE/>
        <w:autoSpaceDN/>
        <w:bidi w:val="0"/>
        <w:adjustRightInd/>
        <w:snapToGrid w:val="0"/>
        <w:spacing w:line="42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8、供应商日常配送过程中，如遇采购人有特殊采购需求的（如配送时效、配送次数等）应当全力满足采购人提出的配送需求，如累计3次无法满足，采购人有权单方面解除合同且不支付任何补偿（赔偿）。</w:t>
      </w:r>
    </w:p>
    <w:p w14:paraId="670836F3">
      <w:pPr>
        <w:pStyle w:val="3"/>
        <w:pageBreakBefore w:val="0"/>
        <w:kinsoku/>
        <w:wordWrap/>
        <w:overflowPunct/>
        <w:topLinePunct w:val="0"/>
        <w:autoSpaceDE/>
        <w:autoSpaceDN/>
        <w:bidi w:val="0"/>
        <w:snapToGrid w:val="0"/>
        <w:spacing w:before="0" w:after="0" w:line="400" w:lineRule="exact"/>
        <w:ind w:firstLine="480"/>
        <w:rPr>
          <w:rFonts w:hint="default" w:asciiTheme="minorEastAsia" w:hAnsiTheme="minorEastAsia" w:eastAsiaTheme="minorEastAsia" w:cstheme="minorEastAsia"/>
          <w:color w:val="auto"/>
          <w:sz w:val="24"/>
          <w:szCs w:val="24"/>
          <w:highlight w:val="none"/>
          <w:lang w:val="en-US" w:eastAsia="zh-CN"/>
        </w:rPr>
      </w:pPr>
      <w:bookmarkStart w:id="79" w:name="_Toc10789"/>
      <w:r>
        <w:rPr>
          <w:rFonts w:hint="eastAsia" w:ascii="宋体" w:hAnsi="宋体" w:eastAsia="宋体" w:cs="宋体"/>
          <w:b w:val="0"/>
          <w:bCs/>
          <w:color w:val="auto"/>
          <w:sz w:val="24"/>
          <w:szCs w:val="24"/>
          <w:highlight w:val="none"/>
          <w:lang w:val="en-US" w:eastAsia="zh-CN"/>
        </w:rPr>
        <w:t>9、如其中一个包的中标人因特殊原因无法正常送货的，由采购人指定本项目其余中标人迅速补位，及时送货，确保学校食堂正常用餐</w:t>
      </w:r>
      <w:bookmarkEnd w:id="79"/>
      <w:r>
        <w:rPr>
          <w:rFonts w:hint="eastAsia" w:ascii="宋体" w:hAnsi="宋体" w:eastAsia="宋体" w:cs="宋体"/>
          <w:b w:val="0"/>
          <w:bCs/>
          <w:color w:val="auto"/>
          <w:sz w:val="24"/>
          <w:szCs w:val="24"/>
          <w:highlight w:val="none"/>
          <w:lang w:val="en-US" w:eastAsia="zh-CN"/>
        </w:rPr>
        <w:t>，补位分配原则参照合同相关事项执行。</w:t>
      </w:r>
    </w:p>
    <w:p w14:paraId="723B6A76">
      <w:pPr>
        <w:keepLines w:val="0"/>
        <w:pageBreakBefore w:val="0"/>
        <w:widowControl w:val="0"/>
        <w:kinsoku/>
        <w:wordWrap/>
        <w:overflowPunct/>
        <w:topLinePunct w:val="0"/>
        <w:autoSpaceDE/>
        <w:autoSpaceDN/>
        <w:bidi w:val="0"/>
        <w:adjustRightInd/>
        <w:snapToGrid w:val="0"/>
        <w:spacing w:line="420" w:lineRule="exact"/>
        <w:jc w:val="left"/>
        <w:textAlignment w:val="auto"/>
        <w:outlineLvl w:val="1"/>
        <w:rPr>
          <w:rFonts w:hint="eastAsia" w:asciiTheme="minorEastAsia" w:hAnsiTheme="minorEastAsia" w:eastAsiaTheme="minorEastAsia" w:cstheme="minorEastAsia"/>
          <w:b/>
          <w:bCs/>
          <w:color w:val="auto"/>
          <w:sz w:val="24"/>
          <w:szCs w:val="24"/>
          <w:highlight w:val="none"/>
          <w:lang w:val="en-US" w:eastAsia="zh-CN"/>
        </w:rPr>
      </w:pPr>
      <w:bookmarkStart w:id="80" w:name="_Toc18774"/>
      <w:bookmarkStart w:id="81" w:name="_Toc26832"/>
      <w:r>
        <w:rPr>
          <w:rFonts w:hint="eastAsia" w:asciiTheme="minorEastAsia" w:hAnsiTheme="minorEastAsia" w:eastAsiaTheme="minorEastAsia" w:cstheme="minorEastAsia"/>
          <w:b/>
          <w:bCs/>
          <w:color w:val="auto"/>
          <w:sz w:val="24"/>
          <w:szCs w:val="24"/>
          <w:highlight w:val="none"/>
          <w:lang w:val="en-US" w:eastAsia="zh-CN"/>
        </w:rPr>
        <w:t>三、食材质量要求（包括但不限于）</w:t>
      </w:r>
      <w:bookmarkEnd w:id="80"/>
      <w:bookmarkEnd w:id="81"/>
    </w:p>
    <w:p w14:paraId="45502284">
      <w:pPr>
        <w:keepLines w:val="0"/>
        <w:pageBreakBefore w:val="0"/>
        <w:widowControl w:val="0"/>
        <w:kinsoku/>
        <w:wordWrap/>
        <w:overflowPunct/>
        <w:topLinePunct w:val="0"/>
        <w:autoSpaceDE/>
        <w:autoSpaceDN/>
        <w:bidi w:val="0"/>
        <w:adjustRightInd/>
        <w:snapToGrid w:val="0"/>
        <w:spacing w:line="42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1、果蔬类：蔬菜及水果类，须符合国家标准GB 2762-2022、GB 2763-2021等相关标准包括有叶菜类、根茎类、果菜类、芽苗类、和菌类等；严禁使用“坝脚菜、边角菜”等劣质和腐烂变质蔬菜。</w:t>
      </w:r>
      <w:r>
        <w:rPr>
          <w:rFonts w:hint="eastAsia" w:asciiTheme="minorEastAsia" w:hAnsiTheme="minorEastAsia" w:eastAsiaTheme="minorEastAsia" w:cstheme="minorEastAsia"/>
          <w:color w:val="auto"/>
          <w:kern w:val="0"/>
          <w:sz w:val="24"/>
          <w:szCs w:val="24"/>
          <w:highlight w:val="none"/>
        </w:rPr>
        <w:t>不宜长期使用土豆、南瓜、冬瓜等单一品类蔬菜，要保证菜品供应的多样性。不宜过多库存西红柿等易发生霉变的蔬菜。不得使用四季豆、野生蘑菇等高风险食材。</w:t>
      </w:r>
      <w:r>
        <w:rPr>
          <w:rFonts w:hint="eastAsia" w:asciiTheme="minorEastAsia" w:hAnsiTheme="minorEastAsia" w:eastAsiaTheme="minorEastAsia" w:cstheme="minorEastAsia"/>
          <w:color w:val="auto"/>
          <w:sz w:val="24"/>
          <w:szCs w:val="24"/>
          <w:highlight w:val="none"/>
          <w:lang w:val="en-US" w:eastAsia="zh-CN"/>
        </w:rPr>
        <w:t xml:space="preserve"> </w:t>
      </w:r>
    </w:p>
    <w:p w14:paraId="78E88934">
      <w:pPr>
        <w:keepLines w:val="0"/>
        <w:pageBreakBefore w:val="0"/>
        <w:widowControl w:val="0"/>
        <w:kinsoku/>
        <w:wordWrap/>
        <w:overflowPunct/>
        <w:topLinePunct w:val="0"/>
        <w:autoSpaceDE/>
        <w:autoSpaceDN/>
        <w:bidi w:val="0"/>
        <w:adjustRightInd/>
        <w:snapToGrid w:val="0"/>
        <w:spacing w:line="42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（1）叶菜类：鲜嫩，无枯黄叶，无花斑叶，无烂叶；叶茎完整无折断，基部不老化， 干爽无水；无裂口损伤，表面无泥土及其它杂物，无明显机械伤和病虫害伤，无烧心焦边、腐烂等现象，无抽苔（菜心除外），无畸形、异味，结球叶菜要结球适度，花椰菜应新鲜洁白，不带叶麸，无畸形花，农药残留达标。 </w:t>
      </w:r>
    </w:p>
    <w:p w14:paraId="7019A312">
      <w:pPr>
        <w:keepLines w:val="0"/>
        <w:pageBreakBefore w:val="0"/>
        <w:widowControl w:val="0"/>
        <w:kinsoku/>
        <w:wordWrap/>
        <w:overflowPunct/>
        <w:topLinePunct w:val="0"/>
        <w:autoSpaceDE/>
        <w:autoSpaceDN/>
        <w:bidi w:val="0"/>
        <w:adjustRightInd/>
        <w:snapToGrid w:val="0"/>
        <w:spacing w:line="42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（2）根茎类：个体均匀，根形完整，无畸形，无泥土，无虫蛀和机械伤，无腐烂， 无断折断裂，不萎蔫变软，不发芽，不变绿，不空心，不糠心，不黑心，弹击有实心感，农药残留达标。 </w:t>
      </w:r>
    </w:p>
    <w:p w14:paraId="69EF8F33">
      <w:pPr>
        <w:keepLines w:val="0"/>
        <w:pageBreakBefore w:val="0"/>
        <w:widowControl w:val="0"/>
        <w:kinsoku/>
        <w:wordWrap/>
        <w:overflowPunct/>
        <w:topLinePunct w:val="0"/>
        <w:autoSpaceDE/>
        <w:autoSpaceDN/>
        <w:bidi w:val="0"/>
        <w:adjustRightInd/>
        <w:snapToGrid w:val="0"/>
        <w:spacing w:line="42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（3）果菜类：外观良好，个体整齐，色泽正常，瓜肉坚实，表皮无损伤、无病斑或烂斑，无裂口，无折断，无压痕，无异味，不发软皱缩，农药残留达标。 </w:t>
      </w:r>
    </w:p>
    <w:p w14:paraId="1E32F61D">
      <w:pPr>
        <w:keepLines w:val="0"/>
        <w:pageBreakBefore w:val="0"/>
        <w:widowControl w:val="0"/>
        <w:kinsoku/>
        <w:wordWrap/>
        <w:overflowPunct/>
        <w:topLinePunct w:val="0"/>
        <w:autoSpaceDE/>
        <w:autoSpaceDN/>
        <w:bidi w:val="0"/>
        <w:adjustRightInd/>
        <w:snapToGrid w:val="0"/>
        <w:spacing w:line="42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（4）芽苗类：鲜嫩、无老叶、无花斑黄叶，根部切口新鲜，茎叶完整，无腐烂现象， </w:t>
      </w:r>
      <w:bookmarkStart w:id="82" w:name="OLE_LINK3"/>
      <w:r>
        <w:rPr>
          <w:rFonts w:hint="eastAsia" w:asciiTheme="minorEastAsia" w:hAnsiTheme="minorEastAsia" w:eastAsiaTheme="minorEastAsia" w:cstheme="minorEastAsia"/>
          <w:color w:val="auto"/>
          <w:sz w:val="24"/>
          <w:szCs w:val="24"/>
          <w:highlight w:val="none"/>
          <w:lang w:val="en-US" w:eastAsia="zh-CN"/>
        </w:rPr>
        <w:t>农药残留达标</w:t>
      </w:r>
      <w:bookmarkEnd w:id="82"/>
      <w:r>
        <w:rPr>
          <w:rFonts w:hint="eastAsia" w:asciiTheme="minorEastAsia" w:hAnsiTheme="minorEastAsia" w:eastAsiaTheme="minorEastAsia" w:cstheme="minorEastAsia"/>
          <w:color w:val="auto"/>
          <w:sz w:val="24"/>
          <w:szCs w:val="24"/>
          <w:highlight w:val="none"/>
          <w:lang w:val="en-US" w:eastAsia="zh-CN"/>
        </w:rPr>
        <w:t xml:space="preserve">。 </w:t>
      </w:r>
    </w:p>
    <w:p w14:paraId="361578F6">
      <w:pPr>
        <w:keepLines w:val="0"/>
        <w:pageBreakBefore w:val="0"/>
        <w:widowControl w:val="0"/>
        <w:kinsoku/>
        <w:wordWrap/>
        <w:overflowPunct/>
        <w:topLinePunct w:val="0"/>
        <w:autoSpaceDE/>
        <w:autoSpaceDN/>
        <w:bidi w:val="0"/>
        <w:adjustRightInd/>
        <w:snapToGrid w:val="0"/>
        <w:spacing w:line="42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（5）菌类：色泽与其品种相适应，气味正常；无腐烂及虫蛀株，无毒、无发霉，无失水枯萎，朵片完整，手轻捏不能有水渗出为宜 。 </w:t>
      </w:r>
    </w:p>
    <w:p w14:paraId="54A31E82">
      <w:pPr>
        <w:keepLines w:val="0"/>
        <w:pageBreakBefore w:val="0"/>
        <w:widowControl w:val="0"/>
        <w:kinsoku/>
        <w:wordWrap/>
        <w:overflowPunct/>
        <w:topLinePunct w:val="0"/>
        <w:autoSpaceDE/>
        <w:autoSpaceDN/>
        <w:bidi w:val="0"/>
        <w:adjustRightInd/>
        <w:snapToGrid w:val="0"/>
        <w:spacing w:line="42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（6）水果类：果形完整，大小均匀，新鲜，正常色泽且色泽均匀，果质优良，气味正常；无腐烂及虫蛀，无发霉，无干疤，无失水枯萎，无农药残留。</w:t>
      </w:r>
    </w:p>
    <w:p w14:paraId="2274641D">
      <w:pPr>
        <w:keepLines w:val="0"/>
        <w:pageBreakBefore w:val="0"/>
        <w:widowControl w:val="0"/>
        <w:kinsoku/>
        <w:wordWrap/>
        <w:overflowPunct/>
        <w:topLinePunct w:val="0"/>
        <w:autoSpaceDE/>
        <w:autoSpaceDN/>
        <w:bidi w:val="0"/>
        <w:adjustRightInd/>
        <w:snapToGrid w:val="0"/>
        <w:spacing w:line="420" w:lineRule="exact"/>
        <w:ind w:firstLine="480" w:firstLineChars="200"/>
        <w:jc w:val="left"/>
        <w:textAlignment w:val="auto"/>
        <w:rPr>
          <w:rFonts w:hint="eastAsia"/>
          <w:color w:val="auto"/>
          <w:lang w:val="en-US" w:eastAsia="zh-CN"/>
        </w:rPr>
      </w:pPr>
      <w:r>
        <w:rPr>
          <w:rFonts w:hint="eastAsia" w:asciiTheme="minorEastAsia" w:hAnsiTheme="minorEastAsia" w:eastAsiaTheme="minorEastAsia" w:cstheme="minorEastAsia"/>
          <w:color w:val="auto"/>
          <w:sz w:val="24"/>
          <w:szCs w:val="24"/>
          <w:highlight w:val="none"/>
          <w:lang w:val="en-US" w:eastAsia="zh-CN"/>
        </w:rPr>
        <w:t>2.应急食材类：以采购人通知为准，此类货品需提供相应的合格证。</w:t>
      </w:r>
    </w:p>
    <w:p w14:paraId="79AF9D81">
      <w:pPr>
        <w:keepLines w:val="0"/>
        <w:pageBreakBefore w:val="0"/>
        <w:widowControl w:val="0"/>
        <w:kinsoku/>
        <w:wordWrap/>
        <w:overflowPunct/>
        <w:topLinePunct w:val="0"/>
        <w:autoSpaceDE/>
        <w:autoSpaceDN/>
        <w:bidi w:val="0"/>
        <w:adjustRightInd/>
        <w:snapToGrid w:val="0"/>
        <w:spacing w:line="420" w:lineRule="exact"/>
        <w:jc w:val="left"/>
        <w:textAlignment w:val="auto"/>
        <w:outlineLvl w:val="1"/>
        <w:rPr>
          <w:rFonts w:hint="eastAsia" w:asciiTheme="minorEastAsia" w:hAnsiTheme="minorEastAsia" w:eastAsiaTheme="minorEastAsia" w:cstheme="minorEastAsia"/>
          <w:b/>
          <w:bCs/>
          <w:color w:val="auto"/>
          <w:sz w:val="24"/>
          <w:szCs w:val="24"/>
          <w:highlight w:val="none"/>
          <w:lang w:val="en-US" w:eastAsia="zh-CN"/>
        </w:rPr>
      </w:pPr>
      <w:bookmarkStart w:id="83" w:name="_Toc32700"/>
      <w:bookmarkStart w:id="84" w:name="_Toc14795"/>
      <w:bookmarkStart w:id="85" w:name="_Toc15910"/>
      <w:r>
        <w:rPr>
          <w:rFonts w:hint="eastAsia" w:asciiTheme="minorEastAsia" w:hAnsiTheme="minorEastAsia" w:eastAsiaTheme="minorEastAsia" w:cstheme="minorEastAsia"/>
          <w:b/>
          <w:bCs/>
          <w:color w:val="auto"/>
          <w:sz w:val="24"/>
          <w:szCs w:val="24"/>
          <w:highlight w:val="none"/>
          <w:lang w:val="en-US" w:eastAsia="zh-CN"/>
        </w:rPr>
        <w:t>四、</w:t>
      </w:r>
      <w:bookmarkEnd w:id="83"/>
      <w:r>
        <w:rPr>
          <w:rFonts w:hint="eastAsia" w:asciiTheme="minorEastAsia" w:hAnsiTheme="minorEastAsia" w:eastAsiaTheme="minorEastAsia" w:cstheme="minorEastAsia"/>
          <w:b/>
          <w:bCs/>
          <w:color w:val="auto"/>
          <w:sz w:val="24"/>
          <w:szCs w:val="24"/>
          <w:highlight w:val="none"/>
          <w:lang w:val="en-US" w:eastAsia="zh-CN"/>
        </w:rPr>
        <w:t>安全责任、供货人员要求</w:t>
      </w:r>
      <w:bookmarkEnd w:id="84"/>
      <w:bookmarkEnd w:id="85"/>
    </w:p>
    <w:p w14:paraId="0A3DAB3B">
      <w:pPr>
        <w:keepLines w:val="0"/>
        <w:pageBreakBefore w:val="0"/>
        <w:widowControl w:val="0"/>
        <w:kinsoku/>
        <w:wordWrap/>
        <w:overflowPunct/>
        <w:topLinePunct w:val="0"/>
        <w:autoSpaceDE/>
        <w:autoSpaceDN/>
        <w:bidi w:val="0"/>
        <w:adjustRightInd/>
        <w:snapToGrid w:val="0"/>
        <w:spacing w:line="42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1、供应商供货人员和车辆的安全责任，由供应商承担。</w:t>
      </w:r>
    </w:p>
    <w:p w14:paraId="48DBD470">
      <w:pPr>
        <w:keepLines w:val="0"/>
        <w:pageBreakBefore w:val="0"/>
        <w:widowControl w:val="0"/>
        <w:kinsoku/>
        <w:wordWrap/>
        <w:overflowPunct/>
        <w:topLinePunct w:val="0"/>
        <w:autoSpaceDE/>
        <w:autoSpaceDN/>
        <w:bidi w:val="0"/>
        <w:adjustRightInd/>
        <w:snapToGrid w:val="0"/>
        <w:spacing w:line="42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2、供应商在供货期间，因自身原因造成事故事件等，所有后果由供应商自行承担。</w:t>
      </w:r>
    </w:p>
    <w:p w14:paraId="56654963">
      <w:pPr>
        <w:keepLines w:val="0"/>
        <w:pageBreakBefore w:val="0"/>
        <w:widowControl w:val="0"/>
        <w:kinsoku/>
        <w:wordWrap/>
        <w:overflowPunct/>
        <w:topLinePunct w:val="0"/>
        <w:autoSpaceDE/>
        <w:autoSpaceDN/>
        <w:bidi w:val="0"/>
        <w:adjustRightInd/>
        <w:snapToGrid w:val="0"/>
        <w:spacing w:line="42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3、所有配送的食品、食材类产品必须符合《中华人民共和国食品安全法》及国家、行业相关标准和要求，如因商品质量引发食品安全等方面的群体事件，由中选人承担经济赔偿责任以及相应法律责任。</w:t>
      </w:r>
      <w:bookmarkStart w:id="86" w:name="_Toc31108"/>
      <w:bookmarkStart w:id="87" w:name="_Toc5183"/>
    </w:p>
    <w:p w14:paraId="7595207C">
      <w:pPr>
        <w:keepLines w:val="0"/>
        <w:pageBreakBefore w:val="0"/>
        <w:widowControl w:val="0"/>
        <w:kinsoku/>
        <w:wordWrap/>
        <w:overflowPunct/>
        <w:topLinePunct w:val="0"/>
        <w:autoSpaceDE/>
        <w:autoSpaceDN/>
        <w:bidi w:val="0"/>
        <w:adjustRightInd/>
        <w:snapToGrid w:val="0"/>
        <w:spacing w:line="420" w:lineRule="exact"/>
        <w:jc w:val="left"/>
        <w:textAlignment w:val="auto"/>
        <w:outlineLvl w:val="1"/>
        <w:rPr>
          <w:rFonts w:hint="eastAsia" w:asciiTheme="minorEastAsia" w:hAnsiTheme="minorEastAsia" w:eastAsiaTheme="minorEastAsia" w:cstheme="minorEastAsia"/>
          <w:b/>
          <w:bCs/>
          <w:color w:val="auto"/>
          <w:sz w:val="24"/>
          <w:szCs w:val="24"/>
          <w:highlight w:val="none"/>
          <w:lang w:val="en-US" w:eastAsia="zh-CN"/>
        </w:rPr>
      </w:pPr>
      <w:bookmarkStart w:id="88" w:name="_Toc30482"/>
      <w:r>
        <w:rPr>
          <w:rFonts w:hint="eastAsia" w:asciiTheme="minorEastAsia" w:hAnsiTheme="minorEastAsia" w:eastAsiaTheme="minorEastAsia" w:cstheme="minorEastAsia"/>
          <w:b/>
          <w:bCs/>
          <w:color w:val="auto"/>
          <w:sz w:val="24"/>
          <w:szCs w:val="24"/>
          <w:highlight w:val="none"/>
          <w:lang w:val="en-US" w:eastAsia="zh-CN"/>
        </w:rPr>
        <w:t>五、安全及考核要求</w:t>
      </w:r>
      <w:bookmarkEnd w:id="86"/>
      <w:bookmarkEnd w:id="88"/>
    </w:p>
    <w:p w14:paraId="16B95C59">
      <w:pPr>
        <w:keepLines w:val="0"/>
        <w:pageBreakBefore w:val="0"/>
        <w:widowControl w:val="0"/>
        <w:kinsoku/>
        <w:wordWrap/>
        <w:overflowPunct/>
        <w:topLinePunct w:val="0"/>
        <w:autoSpaceDE/>
        <w:autoSpaceDN/>
        <w:bidi w:val="0"/>
        <w:adjustRightInd/>
        <w:snapToGrid w:val="0"/>
        <w:spacing w:line="42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一）供应商应保留和提供所有食材的溯源信息依据。如产地、生产商、生产批次、质保期限等信息资料。采购人有权对中标人供应的货物进行定期或不定期的抽样检验，采购人对有疑议的货物有权提取样品送权威部门检验，检验费用由中标人支付。</w:t>
      </w:r>
    </w:p>
    <w:p w14:paraId="2B916B51">
      <w:pPr>
        <w:keepLines w:val="0"/>
        <w:pageBreakBefore w:val="0"/>
        <w:widowControl w:val="0"/>
        <w:kinsoku/>
        <w:wordWrap/>
        <w:overflowPunct/>
        <w:topLinePunct w:val="0"/>
        <w:autoSpaceDE/>
        <w:autoSpaceDN/>
        <w:bidi w:val="0"/>
        <w:adjustRightInd/>
        <w:snapToGrid w:val="0"/>
        <w:spacing w:line="42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（二）如发生配送食品质量引发食品安全事故、或按《考核标准》未达到75分的，采购人有权单方面解除合同且不支付任何补偿（赔偿），并罚没履约保证金，一切责任由中标人承担。</w:t>
      </w:r>
    </w:p>
    <w:p w14:paraId="1CEF7F7A">
      <w:pPr>
        <w:keepLines w:val="0"/>
        <w:pageBreakBefore w:val="0"/>
        <w:widowControl w:val="0"/>
        <w:kinsoku/>
        <w:wordWrap/>
        <w:overflowPunct/>
        <w:topLinePunct w:val="0"/>
        <w:autoSpaceDE/>
        <w:autoSpaceDN/>
        <w:bidi w:val="0"/>
        <w:adjustRightInd/>
        <w:snapToGrid w:val="0"/>
        <w:spacing w:line="42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（三）配送货物的质量、数量以接收货物单位现场验收、复秤的结果为准，每日8点前验收完毕。</w:t>
      </w:r>
    </w:p>
    <w:p w14:paraId="7BE4C6F4">
      <w:pPr>
        <w:keepLines w:val="0"/>
        <w:pageBreakBefore w:val="0"/>
        <w:widowControl w:val="0"/>
        <w:kinsoku/>
        <w:wordWrap/>
        <w:overflowPunct/>
        <w:topLinePunct w:val="0"/>
        <w:autoSpaceDE/>
        <w:autoSpaceDN/>
        <w:bidi w:val="0"/>
        <w:adjustRightInd/>
        <w:snapToGrid w:val="0"/>
        <w:spacing w:line="42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考核标准（考核基准分为100分）</w:t>
      </w:r>
    </w:p>
    <w:tbl>
      <w:tblPr>
        <w:tblStyle w:val="22"/>
        <w:tblW w:w="5158" w:type="pct"/>
        <w:tblInd w:w="-3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5"/>
        <w:gridCol w:w="1903"/>
        <w:gridCol w:w="6694"/>
      </w:tblGrid>
      <w:tr w14:paraId="2692D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72" w:type="pct"/>
            <w:tcBorders>
              <w:top w:val="single" w:color="auto" w:sz="4" w:space="0"/>
              <w:left w:val="single" w:color="auto" w:sz="4" w:space="0"/>
              <w:bottom w:val="single" w:color="auto" w:sz="4" w:space="0"/>
              <w:right w:val="single" w:color="auto" w:sz="4" w:space="0"/>
            </w:tcBorders>
            <w:noWrap w:val="0"/>
            <w:vAlign w:val="center"/>
          </w:tcPr>
          <w:p w14:paraId="2A7D4E51">
            <w:pPr>
              <w:keepLines w:val="0"/>
              <w:pageBreakBefore w:val="0"/>
              <w:widowControl w:val="0"/>
              <w:kinsoku/>
              <w:wordWrap/>
              <w:overflowPunct/>
              <w:topLinePunct w:val="0"/>
              <w:autoSpaceDE/>
              <w:autoSpaceDN/>
              <w:bidi w:val="0"/>
              <w:adjustRightInd/>
              <w:snapToGrid w:val="0"/>
              <w:spacing w:line="420" w:lineRule="exact"/>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项目</w:t>
            </w:r>
          </w:p>
        </w:tc>
        <w:tc>
          <w:tcPr>
            <w:tcW w:w="957" w:type="pct"/>
            <w:tcBorders>
              <w:top w:val="single" w:color="auto" w:sz="4" w:space="0"/>
              <w:left w:val="single" w:color="auto" w:sz="4" w:space="0"/>
              <w:bottom w:val="single" w:color="auto" w:sz="4" w:space="0"/>
              <w:right w:val="single" w:color="auto" w:sz="4" w:space="0"/>
            </w:tcBorders>
            <w:noWrap w:val="0"/>
            <w:vAlign w:val="center"/>
          </w:tcPr>
          <w:p w14:paraId="79782E53">
            <w:pPr>
              <w:keepLines w:val="0"/>
              <w:pageBreakBefore w:val="0"/>
              <w:widowControl w:val="0"/>
              <w:kinsoku/>
              <w:wordWrap/>
              <w:overflowPunct/>
              <w:topLinePunct w:val="0"/>
              <w:autoSpaceDE/>
              <w:autoSpaceDN/>
              <w:bidi w:val="0"/>
              <w:adjustRightInd/>
              <w:snapToGrid w:val="0"/>
              <w:spacing w:line="420" w:lineRule="exact"/>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考核指标</w:t>
            </w:r>
          </w:p>
        </w:tc>
        <w:tc>
          <w:tcPr>
            <w:tcW w:w="3369" w:type="pct"/>
            <w:tcBorders>
              <w:top w:val="single" w:color="auto" w:sz="4" w:space="0"/>
              <w:left w:val="single" w:color="auto" w:sz="4" w:space="0"/>
              <w:bottom w:val="single" w:color="auto" w:sz="4" w:space="0"/>
              <w:right w:val="single" w:color="auto" w:sz="4" w:space="0"/>
            </w:tcBorders>
            <w:noWrap w:val="0"/>
            <w:vAlign w:val="center"/>
          </w:tcPr>
          <w:p w14:paraId="09FEE746">
            <w:pPr>
              <w:keepLines w:val="0"/>
              <w:pageBreakBefore w:val="0"/>
              <w:widowControl w:val="0"/>
              <w:kinsoku/>
              <w:wordWrap/>
              <w:overflowPunct/>
              <w:topLinePunct w:val="0"/>
              <w:autoSpaceDE/>
              <w:autoSpaceDN/>
              <w:bidi w:val="0"/>
              <w:adjustRightInd/>
              <w:snapToGrid w:val="0"/>
              <w:spacing w:line="42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考核说明</w:t>
            </w:r>
          </w:p>
        </w:tc>
      </w:tr>
      <w:tr w14:paraId="6B0E1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trPr>
        <w:tc>
          <w:tcPr>
            <w:tcW w:w="672" w:type="pct"/>
            <w:vMerge w:val="restart"/>
            <w:tcBorders>
              <w:top w:val="single" w:color="auto" w:sz="4" w:space="0"/>
              <w:left w:val="single" w:color="auto" w:sz="4" w:space="0"/>
              <w:bottom w:val="single" w:color="auto" w:sz="4" w:space="0"/>
              <w:right w:val="single" w:color="auto" w:sz="4" w:space="0"/>
            </w:tcBorders>
            <w:noWrap w:val="0"/>
            <w:vAlign w:val="center"/>
          </w:tcPr>
          <w:p w14:paraId="25E7C45C">
            <w:pPr>
              <w:keepLines w:val="0"/>
              <w:pageBreakBefore w:val="0"/>
              <w:widowControl w:val="0"/>
              <w:kinsoku/>
              <w:wordWrap/>
              <w:overflowPunct/>
              <w:topLinePunct w:val="0"/>
              <w:autoSpaceDE/>
              <w:autoSpaceDN/>
              <w:bidi w:val="0"/>
              <w:adjustRightInd/>
              <w:snapToGrid w:val="0"/>
              <w:spacing w:line="420" w:lineRule="exact"/>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货品质量</w:t>
            </w:r>
          </w:p>
        </w:tc>
        <w:tc>
          <w:tcPr>
            <w:tcW w:w="957" w:type="pct"/>
            <w:tcBorders>
              <w:top w:val="single" w:color="auto" w:sz="4" w:space="0"/>
              <w:left w:val="single" w:color="auto" w:sz="4" w:space="0"/>
              <w:bottom w:val="single" w:color="auto" w:sz="4" w:space="0"/>
              <w:right w:val="single" w:color="auto" w:sz="4" w:space="0"/>
            </w:tcBorders>
            <w:noWrap w:val="0"/>
            <w:vAlign w:val="center"/>
          </w:tcPr>
          <w:p w14:paraId="387FD2B9">
            <w:pPr>
              <w:keepLines w:val="0"/>
              <w:pageBreakBefore w:val="0"/>
              <w:widowControl w:val="0"/>
              <w:kinsoku/>
              <w:wordWrap/>
              <w:overflowPunct/>
              <w:topLinePunct w:val="0"/>
              <w:autoSpaceDE/>
              <w:autoSpaceDN/>
              <w:bidi w:val="0"/>
              <w:adjustRightInd/>
              <w:snapToGrid w:val="0"/>
              <w:spacing w:line="420" w:lineRule="exact"/>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配送货物质量合格</w:t>
            </w:r>
          </w:p>
        </w:tc>
        <w:tc>
          <w:tcPr>
            <w:tcW w:w="3369" w:type="pct"/>
            <w:tcBorders>
              <w:top w:val="single" w:color="auto" w:sz="4" w:space="0"/>
              <w:left w:val="single" w:color="auto" w:sz="4" w:space="0"/>
              <w:bottom w:val="single" w:color="auto" w:sz="4" w:space="0"/>
              <w:right w:val="single" w:color="auto" w:sz="4" w:space="0"/>
            </w:tcBorders>
            <w:noWrap w:val="0"/>
            <w:vAlign w:val="center"/>
          </w:tcPr>
          <w:p w14:paraId="21BFF646">
            <w:pPr>
              <w:keepLines w:val="0"/>
              <w:pageBreakBefore w:val="0"/>
              <w:widowControl w:val="0"/>
              <w:kinsoku/>
              <w:wordWrap/>
              <w:overflowPunct/>
              <w:topLinePunct w:val="0"/>
              <w:autoSpaceDE/>
              <w:autoSpaceDN/>
              <w:bidi w:val="0"/>
              <w:adjustRightInd/>
              <w:snapToGrid w:val="0"/>
              <w:spacing w:line="420" w:lineRule="exact"/>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出现货物腐烂变质，霉变等质量问题的，每个单品一次扣5分并做退货处理；出现其他质量问题的，每个单品一次扣1分，出现以次充好、夹带的，每个单品一次扣2分。经检测，如出现因食物质量问题导致就餐人员食物中毒，情况较轻微的一次扣15分，造成严重影响的一次扣25分以上。</w:t>
            </w:r>
          </w:p>
        </w:tc>
      </w:tr>
      <w:tr w14:paraId="627DE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trPr>
        <w:tc>
          <w:tcPr>
            <w:tcW w:w="672" w:type="pct"/>
            <w:vMerge w:val="continue"/>
            <w:tcBorders>
              <w:top w:val="single" w:color="auto" w:sz="4" w:space="0"/>
              <w:left w:val="single" w:color="auto" w:sz="4" w:space="0"/>
              <w:bottom w:val="single" w:color="auto" w:sz="4" w:space="0"/>
              <w:right w:val="single" w:color="auto" w:sz="4" w:space="0"/>
            </w:tcBorders>
            <w:noWrap w:val="0"/>
            <w:vAlign w:val="center"/>
          </w:tcPr>
          <w:p w14:paraId="108E4833">
            <w:pPr>
              <w:keepLines w:val="0"/>
              <w:pageBreakBefore w:val="0"/>
              <w:widowControl w:val="0"/>
              <w:kinsoku/>
              <w:wordWrap/>
              <w:overflowPunct/>
              <w:topLinePunct w:val="0"/>
              <w:autoSpaceDE/>
              <w:autoSpaceDN/>
              <w:bidi w:val="0"/>
              <w:adjustRightInd/>
              <w:snapToGrid w:val="0"/>
              <w:spacing w:line="420" w:lineRule="exact"/>
              <w:ind w:firstLine="480" w:firstLineChars="200"/>
              <w:jc w:val="center"/>
              <w:textAlignment w:val="auto"/>
              <w:rPr>
                <w:rFonts w:hint="eastAsia" w:asciiTheme="minorEastAsia" w:hAnsiTheme="minorEastAsia" w:eastAsiaTheme="minorEastAsia" w:cstheme="minorEastAsia"/>
                <w:color w:val="auto"/>
                <w:sz w:val="24"/>
                <w:szCs w:val="24"/>
                <w:highlight w:val="none"/>
                <w:lang w:val="en-US" w:eastAsia="zh-CN"/>
              </w:rPr>
            </w:pPr>
          </w:p>
        </w:tc>
        <w:tc>
          <w:tcPr>
            <w:tcW w:w="957" w:type="pct"/>
            <w:tcBorders>
              <w:top w:val="single" w:color="auto" w:sz="4" w:space="0"/>
              <w:left w:val="single" w:color="auto" w:sz="4" w:space="0"/>
              <w:bottom w:val="single" w:color="auto" w:sz="4" w:space="0"/>
              <w:right w:val="single" w:color="auto" w:sz="4" w:space="0"/>
            </w:tcBorders>
            <w:noWrap w:val="0"/>
            <w:vAlign w:val="center"/>
          </w:tcPr>
          <w:p w14:paraId="5288D825">
            <w:pPr>
              <w:keepLines w:val="0"/>
              <w:pageBreakBefore w:val="0"/>
              <w:widowControl w:val="0"/>
              <w:kinsoku/>
              <w:wordWrap/>
              <w:overflowPunct/>
              <w:topLinePunct w:val="0"/>
              <w:autoSpaceDE/>
              <w:autoSpaceDN/>
              <w:bidi w:val="0"/>
              <w:adjustRightInd/>
              <w:snapToGrid w:val="0"/>
              <w:spacing w:line="420" w:lineRule="exact"/>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配送品种、品牌、规格、品质、含水（冰）量等符合约定标准的货物</w:t>
            </w:r>
          </w:p>
        </w:tc>
        <w:tc>
          <w:tcPr>
            <w:tcW w:w="3369" w:type="pct"/>
            <w:tcBorders>
              <w:top w:val="single" w:color="auto" w:sz="4" w:space="0"/>
              <w:left w:val="single" w:color="auto" w:sz="4" w:space="0"/>
              <w:bottom w:val="single" w:color="auto" w:sz="4" w:space="0"/>
              <w:right w:val="single" w:color="auto" w:sz="4" w:space="0"/>
            </w:tcBorders>
            <w:noWrap w:val="0"/>
            <w:vAlign w:val="center"/>
          </w:tcPr>
          <w:p w14:paraId="0928BD52">
            <w:pPr>
              <w:keepLines w:val="0"/>
              <w:pageBreakBefore w:val="0"/>
              <w:widowControl w:val="0"/>
              <w:kinsoku/>
              <w:wordWrap/>
              <w:overflowPunct/>
              <w:topLinePunct w:val="0"/>
              <w:autoSpaceDE/>
              <w:autoSpaceDN/>
              <w:bidi w:val="0"/>
              <w:adjustRightInd/>
              <w:snapToGrid w:val="0"/>
              <w:spacing w:line="420" w:lineRule="exact"/>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未经同意不得随意更换货物的品牌、品种、规格、型号等，随意更换的，每个单品一次扣2分并做退货处理；配送商以无货品、无利润为由，拒绝配送货物，每个单品一次扣3分；每月退货次数达到3次的扣2分，每月退货次数达到4次及以上的，扣5分。</w:t>
            </w:r>
          </w:p>
        </w:tc>
      </w:tr>
      <w:tr w14:paraId="1F63C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672" w:type="pct"/>
            <w:vMerge w:val="continue"/>
            <w:tcBorders>
              <w:top w:val="single" w:color="auto" w:sz="4" w:space="0"/>
              <w:left w:val="single" w:color="auto" w:sz="4" w:space="0"/>
              <w:bottom w:val="single" w:color="auto" w:sz="4" w:space="0"/>
              <w:right w:val="single" w:color="auto" w:sz="4" w:space="0"/>
            </w:tcBorders>
            <w:noWrap w:val="0"/>
            <w:vAlign w:val="center"/>
          </w:tcPr>
          <w:p w14:paraId="6AFE3CBD">
            <w:pPr>
              <w:keepLines w:val="0"/>
              <w:pageBreakBefore w:val="0"/>
              <w:widowControl w:val="0"/>
              <w:kinsoku/>
              <w:wordWrap/>
              <w:overflowPunct/>
              <w:topLinePunct w:val="0"/>
              <w:autoSpaceDE/>
              <w:autoSpaceDN/>
              <w:bidi w:val="0"/>
              <w:adjustRightInd/>
              <w:snapToGrid w:val="0"/>
              <w:spacing w:line="420" w:lineRule="exact"/>
              <w:ind w:firstLine="480" w:firstLineChars="200"/>
              <w:jc w:val="center"/>
              <w:textAlignment w:val="auto"/>
              <w:rPr>
                <w:rFonts w:hint="eastAsia" w:asciiTheme="minorEastAsia" w:hAnsiTheme="minorEastAsia" w:eastAsiaTheme="minorEastAsia" w:cstheme="minorEastAsia"/>
                <w:color w:val="auto"/>
                <w:sz w:val="24"/>
                <w:szCs w:val="24"/>
                <w:highlight w:val="none"/>
                <w:lang w:val="en-US" w:eastAsia="zh-CN"/>
              </w:rPr>
            </w:pPr>
          </w:p>
        </w:tc>
        <w:tc>
          <w:tcPr>
            <w:tcW w:w="957" w:type="pct"/>
            <w:tcBorders>
              <w:top w:val="single" w:color="auto" w:sz="4" w:space="0"/>
              <w:left w:val="single" w:color="auto" w:sz="4" w:space="0"/>
              <w:bottom w:val="single" w:color="auto" w:sz="4" w:space="0"/>
              <w:right w:val="single" w:color="auto" w:sz="4" w:space="0"/>
            </w:tcBorders>
            <w:noWrap w:val="0"/>
            <w:vAlign w:val="center"/>
          </w:tcPr>
          <w:p w14:paraId="0CD7CEFD">
            <w:pPr>
              <w:keepLines w:val="0"/>
              <w:pageBreakBefore w:val="0"/>
              <w:widowControl w:val="0"/>
              <w:kinsoku/>
              <w:wordWrap/>
              <w:overflowPunct/>
              <w:topLinePunct w:val="0"/>
              <w:autoSpaceDE/>
              <w:autoSpaceDN/>
              <w:bidi w:val="0"/>
              <w:adjustRightInd/>
              <w:snapToGrid w:val="0"/>
              <w:spacing w:line="420" w:lineRule="exact"/>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配送具备相关产品信息的货物（包括生产日期、保质期、生产厂家、生产许可证号、检验检疫票据等）</w:t>
            </w:r>
          </w:p>
        </w:tc>
        <w:tc>
          <w:tcPr>
            <w:tcW w:w="3369" w:type="pct"/>
            <w:tcBorders>
              <w:top w:val="single" w:color="auto" w:sz="4" w:space="0"/>
              <w:left w:val="single" w:color="auto" w:sz="4" w:space="0"/>
              <w:bottom w:val="single" w:color="auto" w:sz="4" w:space="0"/>
              <w:right w:val="single" w:color="auto" w:sz="4" w:space="0"/>
            </w:tcBorders>
            <w:noWrap w:val="0"/>
            <w:vAlign w:val="center"/>
          </w:tcPr>
          <w:p w14:paraId="52BF6C8D">
            <w:pPr>
              <w:keepLines w:val="0"/>
              <w:pageBreakBefore w:val="0"/>
              <w:widowControl w:val="0"/>
              <w:kinsoku/>
              <w:wordWrap/>
              <w:overflowPunct/>
              <w:topLinePunct w:val="0"/>
              <w:autoSpaceDE/>
              <w:autoSpaceDN/>
              <w:bidi w:val="0"/>
              <w:adjustRightInd/>
              <w:snapToGrid w:val="0"/>
              <w:spacing w:line="420" w:lineRule="exact"/>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货物应有相关产品信息（包括生产日期、保质期、生产厂家、生产许可证号等）如没有，每个单品每次扣2分。                                                                                                                                                                                                                                                </w:t>
            </w:r>
          </w:p>
        </w:tc>
      </w:tr>
      <w:tr w14:paraId="4A0F6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672" w:type="pct"/>
            <w:vMerge w:val="continue"/>
            <w:tcBorders>
              <w:top w:val="single" w:color="auto" w:sz="4" w:space="0"/>
              <w:left w:val="single" w:color="auto" w:sz="4" w:space="0"/>
              <w:bottom w:val="single" w:color="auto" w:sz="4" w:space="0"/>
              <w:right w:val="single" w:color="auto" w:sz="4" w:space="0"/>
            </w:tcBorders>
            <w:noWrap w:val="0"/>
            <w:vAlign w:val="center"/>
          </w:tcPr>
          <w:p w14:paraId="5F156138">
            <w:pPr>
              <w:keepLines w:val="0"/>
              <w:pageBreakBefore w:val="0"/>
              <w:widowControl w:val="0"/>
              <w:kinsoku/>
              <w:wordWrap/>
              <w:overflowPunct/>
              <w:topLinePunct w:val="0"/>
              <w:autoSpaceDE/>
              <w:autoSpaceDN/>
              <w:bidi w:val="0"/>
              <w:adjustRightInd/>
              <w:snapToGrid w:val="0"/>
              <w:spacing w:line="420" w:lineRule="exact"/>
              <w:ind w:firstLine="480" w:firstLineChars="200"/>
              <w:jc w:val="center"/>
              <w:textAlignment w:val="auto"/>
              <w:rPr>
                <w:rFonts w:hint="eastAsia" w:asciiTheme="minorEastAsia" w:hAnsiTheme="minorEastAsia" w:eastAsiaTheme="minorEastAsia" w:cstheme="minorEastAsia"/>
                <w:color w:val="auto"/>
                <w:sz w:val="24"/>
                <w:szCs w:val="24"/>
                <w:highlight w:val="none"/>
                <w:lang w:val="en-US" w:eastAsia="zh-CN"/>
              </w:rPr>
            </w:pPr>
          </w:p>
        </w:tc>
        <w:tc>
          <w:tcPr>
            <w:tcW w:w="957" w:type="pct"/>
            <w:tcBorders>
              <w:top w:val="single" w:color="auto" w:sz="4" w:space="0"/>
              <w:left w:val="single" w:color="auto" w:sz="4" w:space="0"/>
              <w:bottom w:val="single" w:color="auto" w:sz="4" w:space="0"/>
              <w:right w:val="single" w:color="auto" w:sz="4" w:space="0"/>
            </w:tcBorders>
            <w:noWrap w:val="0"/>
            <w:vAlign w:val="center"/>
          </w:tcPr>
          <w:p w14:paraId="1A35697B">
            <w:pPr>
              <w:keepLines w:val="0"/>
              <w:pageBreakBefore w:val="0"/>
              <w:widowControl w:val="0"/>
              <w:kinsoku/>
              <w:wordWrap/>
              <w:overflowPunct/>
              <w:topLinePunct w:val="0"/>
              <w:autoSpaceDE/>
              <w:autoSpaceDN/>
              <w:bidi w:val="0"/>
              <w:adjustRightInd/>
              <w:snapToGrid w:val="0"/>
              <w:spacing w:line="420" w:lineRule="exact"/>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配送数量浮动标准</w:t>
            </w:r>
          </w:p>
        </w:tc>
        <w:tc>
          <w:tcPr>
            <w:tcW w:w="3369" w:type="pct"/>
            <w:tcBorders>
              <w:top w:val="single" w:color="auto" w:sz="4" w:space="0"/>
              <w:left w:val="single" w:color="auto" w:sz="4" w:space="0"/>
              <w:bottom w:val="single" w:color="auto" w:sz="4" w:space="0"/>
              <w:right w:val="single" w:color="auto" w:sz="4" w:space="0"/>
            </w:tcBorders>
            <w:noWrap w:val="0"/>
            <w:vAlign w:val="center"/>
          </w:tcPr>
          <w:p w14:paraId="4CAE62BF">
            <w:pPr>
              <w:keepLines w:val="0"/>
              <w:pageBreakBefore w:val="0"/>
              <w:widowControl w:val="0"/>
              <w:kinsoku/>
              <w:wordWrap/>
              <w:overflowPunct/>
              <w:topLinePunct w:val="0"/>
              <w:autoSpaceDE/>
              <w:autoSpaceDN/>
              <w:bidi w:val="0"/>
              <w:adjustRightInd/>
              <w:snapToGrid w:val="0"/>
              <w:spacing w:line="420" w:lineRule="exact"/>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一般货物实际供应量在计划数量基础上（每个单品30斤以上），上下浮动不得超过±5%，肉类上下浮动不得超过±1%，如超过相应比例视作违规配送，每个单品一次扣1分（特殊情况经征得采购人同意的除外）。</w:t>
            </w:r>
          </w:p>
        </w:tc>
      </w:tr>
      <w:tr w14:paraId="5F302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trPr>
        <w:tc>
          <w:tcPr>
            <w:tcW w:w="672" w:type="pct"/>
            <w:vMerge w:val="continue"/>
            <w:tcBorders>
              <w:top w:val="single" w:color="auto" w:sz="4" w:space="0"/>
              <w:left w:val="single" w:color="auto" w:sz="4" w:space="0"/>
              <w:bottom w:val="single" w:color="auto" w:sz="4" w:space="0"/>
              <w:right w:val="single" w:color="auto" w:sz="4" w:space="0"/>
            </w:tcBorders>
            <w:noWrap w:val="0"/>
            <w:vAlign w:val="center"/>
          </w:tcPr>
          <w:p w14:paraId="253C984C">
            <w:pPr>
              <w:keepLines w:val="0"/>
              <w:pageBreakBefore w:val="0"/>
              <w:widowControl w:val="0"/>
              <w:kinsoku/>
              <w:wordWrap/>
              <w:overflowPunct/>
              <w:topLinePunct w:val="0"/>
              <w:autoSpaceDE/>
              <w:autoSpaceDN/>
              <w:bidi w:val="0"/>
              <w:adjustRightInd/>
              <w:snapToGrid w:val="0"/>
              <w:spacing w:line="420" w:lineRule="exact"/>
              <w:ind w:firstLine="480" w:firstLineChars="200"/>
              <w:jc w:val="center"/>
              <w:textAlignment w:val="auto"/>
              <w:rPr>
                <w:rFonts w:hint="eastAsia" w:asciiTheme="minorEastAsia" w:hAnsiTheme="minorEastAsia" w:eastAsiaTheme="minorEastAsia" w:cstheme="minorEastAsia"/>
                <w:color w:val="auto"/>
                <w:sz w:val="24"/>
                <w:szCs w:val="24"/>
                <w:highlight w:val="none"/>
                <w:lang w:val="en-US" w:eastAsia="zh-CN"/>
              </w:rPr>
            </w:pPr>
          </w:p>
        </w:tc>
        <w:tc>
          <w:tcPr>
            <w:tcW w:w="957" w:type="pct"/>
            <w:tcBorders>
              <w:top w:val="single" w:color="auto" w:sz="4" w:space="0"/>
              <w:left w:val="single" w:color="auto" w:sz="4" w:space="0"/>
              <w:bottom w:val="single" w:color="auto" w:sz="4" w:space="0"/>
              <w:right w:val="single" w:color="auto" w:sz="4" w:space="0"/>
            </w:tcBorders>
            <w:noWrap w:val="0"/>
            <w:vAlign w:val="center"/>
          </w:tcPr>
          <w:p w14:paraId="7E6DE03A">
            <w:pPr>
              <w:keepLines w:val="0"/>
              <w:pageBreakBefore w:val="0"/>
              <w:widowControl w:val="0"/>
              <w:kinsoku/>
              <w:wordWrap/>
              <w:overflowPunct/>
              <w:topLinePunct w:val="0"/>
              <w:autoSpaceDE/>
              <w:autoSpaceDN/>
              <w:bidi w:val="0"/>
              <w:adjustRightInd/>
              <w:snapToGrid w:val="0"/>
              <w:spacing w:line="420" w:lineRule="exact"/>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抽检管理</w:t>
            </w:r>
          </w:p>
        </w:tc>
        <w:tc>
          <w:tcPr>
            <w:tcW w:w="3369" w:type="pct"/>
            <w:tcBorders>
              <w:top w:val="single" w:color="auto" w:sz="4" w:space="0"/>
              <w:left w:val="single" w:color="auto" w:sz="4" w:space="0"/>
              <w:bottom w:val="single" w:color="auto" w:sz="4" w:space="0"/>
              <w:right w:val="single" w:color="auto" w:sz="4" w:space="0"/>
            </w:tcBorders>
            <w:noWrap w:val="0"/>
            <w:vAlign w:val="center"/>
          </w:tcPr>
          <w:p w14:paraId="22EDA3A4">
            <w:pPr>
              <w:keepLines w:val="0"/>
              <w:pageBreakBefore w:val="0"/>
              <w:widowControl w:val="0"/>
              <w:kinsoku/>
              <w:wordWrap/>
              <w:overflowPunct/>
              <w:topLinePunct w:val="0"/>
              <w:autoSpaceDE/>
              <w:autoSpaceDN/>
              <w:bidi w:val="0"/>
              <w:adjustRightInd/>
              <w:snapToGrid w:val="0"/>
              <w:spacing w:line="420" w:lineRule="exact"/>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采购人在服务期内可以提出对所供食材进行抽检不少于5次的要求，配送商必须完全配合，提供第三方检测机构的检测报告（检测费用由配送商承担），抽检结果报送管理方，缺少一次扣1分；采购人不定期对水果类货品进行农残抽检，如不合格做退货（换货）处理，一次扣3分。</w:t>
            </w:r>
          </w:p>
        </w:tc>
      </w:tr>
      <w:tr w14:paraId="36F28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672" w:type="pct"/>
            <w:vMerge w:val="restart"/>
            <w:tcBorders>
              <w:top w:val="single" w:color="auto" w:sz="4" w:space="0"/>
              <w:left w:val="single" w:color="auto" w:sz="4" w:space="0"/>
              <w:bottom w:val="single" w:color="auto" w:sz="4" w:space="0"/>
              <w:right w:val="single" w:color="auto" w:sz="4" w:space="0"/>
            </w:tcBorders>
            <w:noWrap w:val="0"/>
            <w:vAlign w:val="center"/>
          </w:tcPr>
          <w:p w14:paraId="31D05561">
            <w:pPr>
              <w:keepLines w:val="0"/>
              <w:pageBreakBefore w:val="0"/>
              <w:widowControl w:val="0"/>
              <w:kinsoku/>
              <w:wordWrap/>
              <w:overflowPunct/>
              <w:topLinePunct w:val="0"/>
              <w:autoSpaceDE/>
              <w:autoSpaceDN/>
              <w:bidi w:val="0"/>
              <w:adjustRightInd/>
              <w:snapToGrid w:val="0"/>
              <w:spacing w:line="420" w:lineRule="exact"/>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服务质量</w:t>
            </w:r>
          </w:p>
        </w:tc>
        <w:tc>
          <w:tcPr>
            <w:tcW w:w="957" w:type="pct"/>
            <w:tcBorders>
              <w:top w:val="single" w:color="auto" w:sz="4" w:space="0"/>
              <w:left w:val="single" w:color="auto" w:sz="4" w:space="0"/>
              <w:bottom w:val="single" w:color="auto" w:sz="4" w:space="0"/>
              <w:right w:val="single" w:color="auto" w:sz="4" w:space="0"/>
            </w:tcBorders>
            <w:noWrap w:val="0"/>
            <w:vAlign w:val="center"/>
          </w:tcPr>
          <w:p w14:paraId="0868B2E7">
            <w:pPr>
              <w:keepLines w:val="0"/>
              <w:pageBreakBefore w:val="0"/>
              <w:widowControl w:val="0"/>
              <w:kinsoku/>
              <w:wordWrap/>
              <w:overflowPunct/>
              <w:topLinePunct w:val="0"/>
              <w:autoSpaceDE/>
              <w:autoSpaceDN/>
              <w:bidi w:val="0"/>
              <w:adjustRightInd/>
              <w:snapToGrid w:val="0"/>
              <w:spacing w:line="420" w:lineRule="exact"/>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配送时间</w:t>
            </w:r>
          </w:p>
        </w:tc>
        <w:tc>
          <w:tcPr>
            <w:tcW w:w="3369" w:type="pct"/>
            <w:tcBorders>
              <w:top w:val="single" w:color="auto" w:sz="4" w:space="0"/>
              <w:left w:val="single" w:color="auto" w:sz="4" w:space="0"/>
              <w:bottom w:val="single" w:color="auto" w:sz="4" w:space="0"/>
              <w:right w:val="single" w:color="auto" w:sz="4" w:space="0"/>
            </w:tcBorders>
            <w:noWrap w:val="0"/>
            <w:vAlign w:val="center"/>
          </w:tcPr>
          <w:p w14:paraId="54E19328">
            <w:pPr>
              <w:keepLines w:val="0"/>
              <w:pageBreakBefore w:val="0"/>
              <w:widowControl w:val="0"/>
              <w:kinsoku/>
              <w:wordWrap/>
              <w:overflowPunct/>
              <w:topLinePunct w:val="0"/>
              <w:autoSpaceDE/>
              <w:autoSpaceDN/>
              <w:bidi w:val="0"/>
              <w:adjustRightInd/>
              <w:snapToGrid w:val="0"/>
              <w:spacing w:line="420" w:lineRule="exact"/>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每日所需物资中的物品须于约定时间前送达，应急（特别）保障任务必须按照约定时间送达，迟到30分钟内，每次扣1分；迟到30分钟以上每次扣2分；影响开餐的（含因时间关系更换菜品、改变制作方式、延误开餐等情况）一次扣5分。</w:t>
            </w:r>
          </w:p>
        </w:tc>
      </w:tr>
      <w:tr w14:paraId="1B011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trPr>
        <w:tc>
          <w:tcPr>
            <w:tcW w:w="672" w:type="pct"/>
            <w:vMerge w:val="continue"/>
            <w:tcBorders>
              <w:top w:val="single" w:color="auto" w:sz="4" w:space="0"/>
              <w:left w:val="single" w:color="auto" w:sz="4" w:space="0"/>
              <w:bottom w:val="single" w:color="auto" w:sz="4" w:space="0"/>
              <w:right w:val="single" w:color="auto" w:sz="4" w:space="0"/>
            </w:tcBorders>
            <w:noWrap w:val="0"/>
            <w:vAlign w:val="center"/>
          </w:tcPr>
          <w:p w14:paraId="0AD4B3F2">
            <w:pPr>
              <w:keepLines w:val="0"/>
              <w:pageBreakBefore w:val="0"/>
              <w:widowControl w:val="0"/>
              <w:kinsoku/>
              <w:wordWrap/>
              <w:overflowPunct/>
              <w:topLinePunct w:val="0"/>
              <w:autoSpaceDE/>
              <w:autoSpaceDN/>
              <w:bidi w:val="0"/>
              <w:adjustRightInd/>
              <w:snapToGrid w:val="0"/>
              <w:spacing w:line="420" w:lineRule="exact"/>
              <w:ind w:firstLine="480" w:firstLineChars="200"/>
              <w:jc w:val="center"/>
              <w:textAlignment w:val="auto"/>
              <w:rPr>
                <w:rFonts w:hint="eastAsia" w:asciiTheme="minorEastAsia" w:hAnsiTheme="minorEastAsia" w:eastAsiaTheme="minorEastAsia" w:cstheme="minorEastAsia"/>
                <w:color w:val="auto"/>
                <w:sz w:val="24"/>
                <w:szCs w:val="24"/>
                <w:highlight w:val="none"/>
                <w:lang w:val="en-US" w:eastAsia="zh-CN"/>
              </w:rPr>
            </w:pPr>
          </w:p>
        </w:tc>
        <w:tc>
          <w:tcPr>
            <w:tcW w:w="957" w:type="pct"/>
            <w:tcBorders>
              <w:top w:val="single" w:color="auto" w:sz="4" w:space="0"/>
              <w:left w:val="single" w:color="auto" w:sz="4" w:space="0"/>
              <w:bottom w:val="single" w:color="auto" w:sz="4" w:space="0"/>
              <w:right w:val="single" w:color="auto" w:sz="4" w:space="0"/>
            </w:tcBorders>
            <w:noWrap w:val="0"/>
            <w:vAlign w:val="center"/>
          </w:tcPr>
          <w:p w14:paraId="01BB0314">
            <w:pPr>
              <w:keepLines w:val="0"/>
              <w:pageBreakBefore w:val="0"/>
              <w:widowControl w:val="0"/>
              <w:kinsoku/>
              <w:wordWrap/>
              <w:overflowPunct/>
              <w:topLinePunct w:val="0"/>
              <w:autoSpaceDE/>
              <w:autoSpaceDN/>
              <w:bidi w:val="0"/>
              <w:adjustRightInd/>
              <w:snapToGrid w:val="0"/>
              <w:spacing w:line="420" w:lineRule="exact"/>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漏送货情况，退换、补货情况</w:t>
            </w:r>
          </w:p>
        </w:tc>
        <w:tc>
          <w:tcPr>
            <w:tcW w:w="3369" w:type="pct"/>
            <w:tcBorders>
              <w:top w:val="single" w:color="auto" w:sz="4" w:space="0"/>
              <w:left w:val="single" w:color="auto" w:sz="4" w:space="0"/>
              <w:bottom w:val="single" w:color="auto" w:sz="4" w:space="0"/>
              <w:right w:val="single" w:color="auto" w:sz="4" w:space="0"/>
            </w:tcBorders>
            <w:noWrap w:val="0"/>
            <w:vAlign w:val="center"/>
          </w:tcPr>
          <w:p w14:paraId="0879342A">
            <w:pPr>
              <w:keepLines w:val="0"/>
              <w:pageBreakBefore w:val="0"/>
              <w:widowControl w:val="0"/>
              <w:kinsoku/>
              <w:wordWrap/>
              <w:overflowPunct/>
              <w:topLinePunct w:val="0"/>
              <w:autoSpaceDE/>
              <w:autoSpaceDN/>
              <w:bidi w:val="0"/>
              <w:adjustRightInd/>
              <w:snapToGrid w:val="0"/>
              <w:spacing w:line="420" w:lineRule="exact"/>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漏送货在不影响开餐的情况下，每月第一次做警告提醒，第二次起每次扣1分，超过三个品种的每次扣2分；因漏送货、退货等原因导致货物不足的，必须按照规定时间补足货物，因未补足货物影响开餐的（含因时间关系更换菜品、改变制作方式、延误开餐等情况）一次扣4分。</w:t>
            </w:r>
          </w:p>
        </w:tc>
      </w:tr>
      <w:tr w14:paraId="4FA5B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672" w:type="pct"/>
            <w:vMerge w:val="restart"/>
            <w:tcBorders>
              <w:top w:val="single" w:color="auto" w:sz="4" w:space="0"/>
              <w:left w:val="single" w:color="auto" w:sz="4" w:space="0"/>
              <w:bottom w:val="single" w:color="auto" w:sz="4" w:space="0"/>
              <w:right w:val="single" w:color="auto" w:sz="4" w:space="0"/>
            </w:tcBorders>
            <w:noWrap w:val="0"/>
            <w:vAlign w:val="center"/>
          </w:tcPr>
          <w:p w14:paraId="652C9A93">
            <w:pPr>
              <w:keepLines w:val="0"/>
              <w:pageBreakBefore w:val="0"/>
              <w:widowControl w:val="0"/>
              <w:kinsoku/>
              <w:wordWrap/>
              <w:overflowPunct/>
              <w:topLinePunct w:val="0"/>
              <w:autoSpaceDE/>
              <w:autoSpaceDN/>
              <w:bidi w:val="0"/>
              <w:adjustRightInd/>
              <w:snapToGrid w:val="0"/>
              <w:spacing w:line="420" w:lineRule="exact"/>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其他</w:t>
            </w:r>
          </w:p>
        </w:tc>
        <w:tc>
          <w:tcPr>
            <w:tcW w:w="957" w:type="pct"/>
            <w:tcBorders>
              <w:top w:val="single" w:color="auto" w:sz="4" w:space="0"/>
              <w:left w:val="single" w:color="auto" w:sz="4" w:space="0"/>
              <w:bottom w:val="single" w:color="auto" w:sz="4" w:space="0"/>
              <w:right w:val="single" w:color="auto" w:sz="4" w:space="0"/>
            </w:tcBorders>
            <w:noWrap w:val="0"/>
            <w:vAlign w:val="center"/>
          </w:tcPr>
          <w:p w14:paraId="2D351944">
            <w:pPr>
              <w:keepLines w:val="0"/>
              <w:pageBreakBefore w:val="0"/>
              <w:widowControl w:val="0"/>
              <w:kinsoku/>
              <w:wordWrap/>
              <w:overflowPunct/>
              <w:topLinePunct w:val="0"/>
              <w:autoSpaceDE/>
              <w:autoSpaceDN/>
              <w:bidi w:val="0"/>
              <w:adjustRightInd/>
              <w:snapToGrid w:val="0"/>
              <w:spacing w:line="420" w:lineRule="exact"/>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应急任务</w:t>
            </w:r>
          </w:p>
        </w:tc>
        <w:tc>
          <w:tcPr>
            <w:tcW w:w="3369" w:type="pct"/>
            <w:tcBorders>
              <w:top w:val="single" w:color="auto" w:sz="4" w:space="0"/>
              <w:left w:val="single" w:color="auto" w:sz="4" w:space="0"/>
              <w:bottom w:val="single" w:color="auto" w:sz="4" w:space="0"/>
              <w:right w:val="single" w:color="auto" w:sz="4" w:space="0"/>
            </w:tcBorders>
            <w:noWrap w:val="0"/>
            <w:vAlign w:val="center"/>
          </w:tcPr>
          <w:p w14:paraId="53AD89E8">
            <w:pPr>
              <w:keepLines w:val="0"/>
              <w:pageBreakBefore w:val="0"/>
              <w:widowControl w:val="0"/>
              <w:kinsoku/>
              <w:wordWrap/>
              <w:overflowPunct/>
              <w:topLinePunct w:val="0"/>
              <w:autoSpaceDE/>
              <w:autoSpaceDN/>
              <w:bidi w:val="0"/>
              <w:adjustRightInd/>
              <w:snapToGrid w:val="0"/>
              <w:spacing w:line="420" w:lineRule="exact"/>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未按合同约定完成应急保障任务，每次扣4分。</w:t>
            </w:r>
          </w:p>
        </w:tc>
      </w:tr>
      <w:tr w14:paraId="73B3A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5" w:hRule="atLeast"/>
        </w:trPr>
        <w:tc>
          <w:tcPr>
            <w:tcW w:w="672" w:type="pct"/>
            <w:vMerge w:val="continue"/>
            <w:tcBorders>
              <w:top w:val="single" w:color="auto" w:sz="4" w:space="0"/>
              <w:left w:val="single" w:color="auto" w:sz="4" w:space="0"/>
              <w:bottom w:val="single" w:color="auto" w:sz="4" w:space="0"/>
              <w:right w:val="single" w:color="auto" w:sz="4" w:space="0"/>
            </w:tcBorders>
            <w:noWrap w:val="0"/>
            <w:vAlign w:val="center"/>
          </w:tcPr>
          <w:p w14:paraId="58CDBAA7">
            <w:pPr>
              <w:keepLines w:val="0"/>
              <w:pageBreakBefore w:val="0"/>
              <w:widowControl w:val="0"/>
              <w:kinsoku/>
              <w:wordWrap/>
              <w:overflowPunct/>
              <w:topLinePunct w:val="0"/>
              <w:autoSpaceDE/>
              <w:autoSpaceDN/>
              <w:bidi w:val="0"/>
              <w:adjustRightInd/>
              <w:snapToGrid w:val="0"/>
              <w:spacing w:line="420" w:lineRule="exact"/>
              <w:ind w:firstLine="480" w:firstLineChars="200"/>
              <w:jc w:val="center"/>
              <w:textAlignment w:val="auto"/>
              <w:rPr>
                <w:rFonts w:hint="eastAsia" w:asciiTheme="minorEastAsia" w:hAnsiTheme="minorEastAsia" w:eastAsiaTheme="minorEastAsia" w:cstheme="minorEastAsia"/>
                <w:color w:val="auto"/>
                <w:sz w:val="24"/>
                <w:szCs w:val="24"/>
                <w:highlight w:val="none"/>
                <w:lang w:val="en-US" w:eastAsia="zh-CN"/>
              </w:rPr>
            </w:pPr>
          </w:p>
        </w:tc>
        <w:tc>
          <w:tcPr>
            <w:tcW w:w="957" w:type="pct"/>
            <w:tcBorders>
              <w:top w:val="single" w:color="auto" w:sz="4" w:space="0"/>
              <w:left w:val="single" w:color="auto" w:sz="4" w:space="0"/>
              <w:bottom w:val="single" w:color="auto" w:sz="4" w:space="0"/>
              <w:right w:val="single" w:color="auto" w:sz="4" w:space="0"/>
            </w:tcBorders>
            <w:noWrap w:val="0"/>
            <w:vAlign w:val="center"/>
          </w:tcPr>
          <w:p w14:paraId="69E24E07">
            <w:pPr>
              <w:keepLines w:val="0"/>
              <w:pageBreakBefore w:val="0"/>
              <w:widowControl w:val="0"/>
              <w:kinsoku/>
              <w:wordWrap/>
              <w:overflowPunct/>
              <w:topLinePunct w:val="0"/>
              <w:autoSpaceDE/>
              <w:autoSpaceDN/>
              <w:bidi w:val="0"/>
              <w:adjustRightInd/>
              <w:snapToGrid w:val="0"/>
              <w:spacing w:line="420" w:lineRule="exact"/>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代购物资</w:t>
            </w:r>
          </w:p>
        </w:tc>
        <w:tc>
          <w:tcPr>
            <w:tcW w:w="3369" w:type="pct"/>
            <w:tcBorders>
              <w:top w:val="single" w:color="auto" w:sz="4" w:space="0"/>
              <w:left w:val="single" w:color="auto" w:sz="4" w:space="0"/>
              <w:bottom w:val="single" w:color="auto" w:sz="4" w:space="0"/>
              <w:right w:val="single" w:color="auto" w:sz="4" w:space="0"/>
            </w:tcBorders>
            <w:noWrap w:val="0"/>
            <w:vAlign w:val="center"/>
          </w:tcPr>
          <w:p w14:paraId="20481FAA">
            <w:pPr>
              <w:keepLines w:val="0"/>
              <w:pageBreakBefore w:val="0"/>
              <w:widowControl w:val="0"/>
              <w:kinsoku/>
              <w:wordWrap/>
              <w:overflowPunct/>
              <w:topLinePunct w:val="0"/>
              <w:autoSpaceDE/>
              <w:autoSpaceDN/>
              <w:bidi w:val="0"/>
              <w:adjustRightInd/>
              <w:snapToGrid w:val="0"/>
              <w:spacing w:line="420" w:lineRule="exact"/>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一般性物资，急需物资按采购人要求在约定时间内采购到位，每个单品逾期一天扣2分，最多扣10分；特殊保障物资必须在规定时间内采购到位，如延误，每个单品一次扣2分。采购人提供代购物资样品的或指定采购地点的，配送商须按要求采购，未按要求采购的，一次扣2分。</w:t>
            </w:r>
          </w:p>
        </w:tc>
      </w:tr>
      <w:tr w14:paraId="308DF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672" w:type="pct"/>
            <w:vMerge w:val="continue"/>
            <w:tcBorders>
              <w:top w:val="single" w:color="auto" w:sz="4" w:space="0"/>
              <w:left w:val="single" w:color="auto" w:sz="4" w:space="0"/>
              <w:bottom w:val="single" w:color="auto" w:sz="4" w:space="0"/>
              <w:right w:val="single" w:color="auto" w:sz="4" w:space="0"/>
            </w:tcBorders>
            <w:noWrap w:val="0"/>
            <w:vAlign w:val="center"/>
          </w:tcPr>
          <w:p w14:paraId="12DD4538">
            <w:pPr>
              <w:keepLines w:val="0"/>
              <w:pageBreakBefore w:val="0"/>
              <w:widowControl w:val="0"/>
              <w:kinsoku/>
              <w:wordWrap/>
              <w:overflowPunct/>
              <w:topLinePunct w:val="0"/>
              <w:autoSpaceDE/>
              <w:autoSpaceDN/>
              <w:bidi w:val="0"/>
              <w:adjustRightInd/>
              <w:snapToGrid w:val="0"/>
              <w:spacing w:line="420" w:lineRule="exact"/>
              <w:ind w:firstLine="480" w:firstLineChars="200"/>
              <w:jc w:val="center"/>
              <w:textAlignment w:val="auto"/>
              <w:rPr>
                <w:rFonts w:hint="eastAsia" w:asciiTheme="minorEastAsia" w:hAnsiTheme="minorEastAsia" w:eastAsiaTheme="minorEastAsia" w:cstheme="minorEastAsia"/>
                <w:color w:val="auto"/>
                <w:sz w:val="24"/>
                <w:szCs w:val="24"/>
                <w:highlight w:val="none"/>
                <w:lang w:val="en-US" w:eastAsia="zh-CN"/>
              </w:rPr>
            </w:pPr>
          </w:p>
        </w:tc>
        <w:tc>
          <w:tcPr>
            <w:tcW w:w="957" w:type="pct"/>
            <w:tcBorders>
              <w:top w:val="single" w:color="auto" w:sz="4" w:space="0"/>
              <w:left w:val="single" w:color="auto" w:sz="4" w:space="0"/>
              <w:bottom w:val="single" w:color="auto" w:sz="4" w:space="0"/>
              <w:right w:val="single" w:color="auto" w:sz="4" w:space="0"/>
            </w:tcBorders>
            <w:noWrap w:val="0"/>
            <w:vAlign w:val="center"/>
          </w:tcPr>
          <w:p w14:paraId="610BA78A">
            <w:pPr>
              <w:keepLines w:val="0"/>
              <w:pageBreakBefore w:val="0"/>
              <w:widowControl w:val="0"/>
              <w:kinsoku/>
              <w:wordWrap/>
              <w:overflowPunct/>
              <w:topLinePunct w:val="0"/>
              <w:autoSpaceDE/>
              <w:autoSpaceDN/>
              <w:bidi w:val="0"/>
              <w:adjustRightInd/>
              <w:snapToGrid w:val="0"/>
              <w:spacing w:line="420" w:lineRule="exact"/>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缴纳履约保证金情况</w:t>
            </w:r>
          </w:p>
        </w:tc>
        <w:tc>
          <w:tcPr>
            <w:tcW w:w="3369" w:type="pct"/>
            <w:tcBorders>
              <w:top w:val="single" w:color="auto" w:sz="4" w:space="0"/>
              <w:left w:val="single" w:color="auto" w:sz="4" w:space="0"/>
              <w:bottom w:val="single" w:color="auto" w:sz="4" w:space="0"/>
              <w:right w:val="single" w:color="auto" w:sz="4" w:space="0"/>
            </w:tcBorders>
            <w:noWrap w:val="0"/>
            <w:vAlign w:val="center"/>
          </w:tcPr>
          <w:p w14:paraId="2B92CB27">
            <w:pPr>
              <w:keepLines w:val="0"/>
              <w:pageBreakBefore w:val="0"/>
              <w:widowControl w:val="0"/>
              <w:kinsoku/>
              <w:wordWrap/>
              <w:overflowPunct/>
              <w:topLinePunct w:val="0"/>
              <w:autoSpaceDE/>
              <w:autoSpaceDN/>
              <w:bidi w:val="0"/>
              <w:adjustRightInd/>
              <w:snapToGrid w:val="0"/>
              <w:spacing w:line="420" w:lineRule="exact"/>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因考核等原因扣除履约保证金的，必须在3日内补交，延误一天扣2分，以此类推，每月最多扣6分。</w:t>
            </w:r>
          </w:p>
        </w:tc>
      </w:tr>
      <w:tr w14:paraId="403B9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672" w:type="pct"/>
            <w:vMerge w:val="continue"/>
            <w:tcBorders>
              <w:top w:val="single" w:color="auto" w:sz="4" w:space="0"/>
              <w:left w:val="single" w:color="auto" w:sz="4" w:space="0"/>
              <w:bottom w:val="single" w:color="auto" w:sz="4" w:space="0"/>
              <w:right w:val="single" w:color="auto" w:sz="4" w:space="0"/>
            </w:tcBorders>
            <w:noWrap w:val="0"/>
            <w:vAlign w:val="center"/>
          </w:tcPr>
          <w:p w14:paraId="3476A02B">
            <w:pPr>
              <w:keepLines w:val="0"/>
              <w:pageBreakBefore w:val="0"/>
              <w:widowControl w:val="0"/>
              <w:kinsoku/>
              <w:wordWrap/>
              <w:overflowPunct/>
              <w:topLinePunct w:val="0"/>
              <w:autoSpaceDE/>
              <w:autoSpaceDN/>
              <w:bidi w:val="0"/>
              <w:adjustRightInd/>
              <w:snapToGrid w:val="0"/>
              <w:spacing w:line="420" w:lineRule="exact"/>
              <w:ind w:firstLine="480" w:firstLineChars="200"/>
              <w:jc w:val="center"/>
              <w:textAlignment w:val="auto"/>
              <w:rPr>
                <w:rFonts w:hint="eastAsia" w:asciiTheme="minorEastAsia" w:hAnsiTheme="minorEastAsia" w:eastAsiaTheme="minorEastAsia" w:cstheme="minorEastAsia"/>
                <w:color w:val="auto"/>
                <w:sz w:val="24"/>
                <w:szCs w:val="24"/>
                <w:highlight w:val="none"/>
                <w:lang w:val="en-US" w:eastAsia="zh-CN"/>
              </w:rPr>
            </w:pPr>
          </w:p>
        </w:tc>
        <w:tc>
          <w:tcPr>
            <w:tcW w:w="957" w:type="pct"/>
            <w:tcBorders>
              <w:top w:val="single" w:color="auto" w:sz="4" w:space="0"/>
              <w:left w:val="single" w:color="auto" w:sz="4" w:space="0"/>
              <w:bottom w:val="single" w:color="auto" w:sz="4" w:space="0"/>
              <w:right w:val="single" w:color="auto" w:sz="4" w:space="0"/>
            </w:tcBorders>
            <w:noWrap w:val="0"/>
            <w:vAlign w:val="center"/>
          </w:tcPr>
          <w:p w14:paraId="373A5E2C">
            <w:pPr>
              <w:keepLines w:val="0"/>
              <w:pageBreakBefore w:val="0"/>
              <w:widowControl w:val="0"/>
              <w:kinsoku/>
              <w:wordWrap/>
              <w:overflowPunct/>
              <w:topLinePunct w:val="0"/>
              <w:autoSpaceDE/>
              <w:autoSpaceDN/>
              <w:bidi w:val="0"/>
              <w:adjustRightInd/>
              <w:snapToGrid w:val="0"/>
              <w:spacing w:line="420" w:lineRule="exact"/>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履行合同约定情况</w:t>
            </w:r>
          </w:p>
        </w:tc>
        <w:tc>
          <w:tcPr>
            <w:tcW w:w="3369" w:type="pct"/>
            <w:tcBorders>
              <w:top w:val="single" w:color="auto" w:sz="4" w:space="0"/>
              <w:left w:val="single" w:color="auto" w:sz="4" w:space="0"/>
              <w:bottom w:val="single" w:color="auto" w:sz="4" w:space="0"/>
              <w:right w:val="single" w:color="auto" w:sz="4" w:space="0"/>
            </w:tcBorders>
            <w:noWrap w:val="0"/>
            <w:vAlign w:val="center"/>
          </w:tcPr>
          <w:p w14:paraId="64189ECE">
            <w:pPr>
              <w:keepLines w:val="0"/>
              <w:pageBreakBefore w:val="0"/>
              <w:widowControl w:val="0"/>
              <w:kinsoku/>
              <w:wordWrap/>
              <w:overflowPunct/>
              <w:topLinePunct w:val="0"/>
              <w:autoSpaceDE/>
              <w:autoSpaceDN/>
              <w:bidi w:val="0"/>
              <w:adjustRightInd/>
              <w:snapToGrid w:val="0"/>
              <w:spacing w:line="420" w:lineRule="exact"/>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合同、招标文件、投标文件、投标人承诺书等约定或承诺的相关事项，未完成一项每次扣2分。</w:t>
            </w:r>
          </w:p>
        </w:tc>
      </w:tr>
      <w:tr w14:paraId="5FE8A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 w:hRule="atLeast"/>
        </w:trPr>
        <w:tc>
          <w:tcPr>
            <w:tcW w:w="672" w:type="pct"/>
            <w:vMerge w:val="continue"/>
            <w:tcBorders>
              <w:top w:val="single" w:color="auto" w:sz="4" w:space="0"/>
              <w:left w:val="single" w:color="auto" w:sz="4" w:space="0"/>
              <w:bottom w:val="single" w:color="auto" w:sz="4" w:space="0"/>
              <w:right w:val="single" w:color="auto" w:sz="4" w:space="0"/>
            </w:tcBorders>
            <w:noWrap w:val="0"/>
            <w:vAlign w:val="center"/>
          </w:tcPr>
          <w:p w14:paraId="33808F04">
            <w:pPr>
              <w:keepLines w:val="0"/>
              <w:pageBreakBefore w:val="0"/>
              <w:widowControl w:val="0"/>
              <w:kinsoku/>
              <w:wordWrap/>
              <w:overflowPunct/>
              <w:topLinePunct w:val="0"/>
              <w:autoSpaceDE/>
              <w:autoSpaceDN/>
              <w:bidi w:val="0"/>
              <w:adjustRightInd/>
              <w:snapToGrid w:val="0"/>
              <w:spacing w:line="420" w:lineRule="exact"/>
              <w:ind w:firstLine="480" w:firstLineChars="200"/>
              <w:jc w:val="center"/>
              <w:textAlignment w:val="auto"/>
              <w:rPr>
                <w:rFonts w:hint="eastAsia" w:asciiTheme="minorEastAsia" w:hAnsiTheme="minorEastAsia" w:eastAsiaTheme="minorEastAsia" w:cstheme="minorEastAsia"/>
                <w:color w:val="auto"/>
                <w:sz w:val="24"/>
                <w:szCs w:val="24"/>
                <w:highlight w:val="none"/>
                <w:lang w:val="en-US" w:eastAsia="zh-CN"/>
              </w:rPr>
            </w:pPr>
          </w:p>
        </w:tc>
        <w:tc>
          <w:tcPr>
            <w:tcW w:w="957" w:type="pct"/>
            <w:tcBorders>
              <w:top w:val="single" w:color="auto" w:sz="4" w:space="0"/>
              <w:left w:val="single" w:color="auto" w:sz="4" w:space="0"/>
              <w:bottom w:val="single" w:color="auto" w:sz="4" w:space="0"/>
              <w:right w:val="single" w:color="auto" w:sz="4" w:space="0"/>
            </w:tcBorders>
            <w:noWrap w:val="0"/>
            <w:vAlign w:val="center"/>
          </w:tcPr>
          <w:p w14:paraId="69719941">
            <w:pPr>
              <w:keepLines w:val="0"/>
              <w:pageBreakBefore w:val="0"/>
              <w:widowControl w:val="0"/>
              <w:kinsoku/>
              <w:wordWrap/>
              <w:overflowPunct/>
              <w:topLinePunct w:val="0"/>
              <w:autoSpaceDE/>
              <w:autoSpaceDN/>
              <w:bidi w:val="0"/>
              <w:adjustRightInd/>
              <w:snapToGrid w:val="0"/>
              <w:spacing w:line="420" w:lineRule="exact"/>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其他</w:t>
            </w:r>
          </w:p>
        </w:tc>
        <w:tc>
          <w:tcPr>
            <w:tcW w:w="3369" w:type="pct"/>
            <w:tcBorders>
              <w:top w:val="single" w:color="auto" w:sz="4" w:space="0"/>
              <w:left w:val="single" w:color="auto" w:sz="4" w:space="0"/>
              <w:bottom w:val="single" w:color="auto" w:sz="4" w:space="0"/>
              <w:right w:val="single" w:color="auto" w:sz="4" w:space="0"/>
            </w:tcBorders>
            <w:noWrap w:val="0"/>
            <w:vAlign w:val="center"/>
          </w:tcPr>
          <w:p w14:paraId="0AAADD4C">
            <w:pPr>
              <w:keepLines w:val="0"/>
              <w:pageBreakBefore w:val="0"/>
              <w:widowControl w:val="0"/>
              <w:kinsoku/>
              <w:wordWrap/>
              <w:overflowPunct/>
              <w:topLinePunct w:val="0"/>
              <w:autoSpaceDE/>
              <w:autoSpaceDN/>
              <w:bidi w:val="0"/>
              <w:adjustRightInd/>
              <w:snapToGrid w:val="0"/>
              <w:spacing w:line="42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违反采购人管理规定被通报一次扣5分；</w:t>
            </w:r>
          </w:p>
        </w:tc>
      </w:tr>
      <w:tr w14:paraId="29A76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trPr>
        <w:tc>
          <w:tcPr>
            <w:tcW w:w="672" w:type="pct"/>
            <w:tcBorders>
              <w:top w:val="single" w:color="auto" w:sz="4" w:space="0"/>
              <w:left w:val="single" w:color="auto" w:sz="4" w:space="0"/>
              <w:bottom w:val="single" w:color="auto" w:sz="4" w:space="0"/>
              <w:right w:val="single" w:color="auto" w:sz="4" w:space="0"/>
            </w:tcBorders>
            <w:noWrap w:val="0"/>
            <w:vAlign w:val="center"/>
          </w:tcPr>
          <w:p w14:paraId="34DBB23F">
            <w:pPr>
              <w:keepLines w:val="0"/>
              <w:pageBreakBefore w:val="0"/>
              <w:widowControl w:val="0"/>
              <w:kinsoku/>
              <w:wordWrap/>
              <w:overflowPunct/>
              <w:topLinePunct w:val="0"/>
              <w:autoSpaceDE/>
              <w:autoSpaceDN/>
              <w:bidi w:val="0"/>
              <w:adjustRightInd/>
              <w:snapToGrid w:val="0"/>
              <w:spacing w:line="420" w:lineRule="exact"/>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加分项目</w:t>
            </w:r>
          </w:p>
        </w:tc>
        <w:tc>
          <w:tcPr>
            <w:tcW w:w="957" w:type="pct"/>
            <w:tcBorders>
              <w:top w:val="single" w:color="auto" w:sz="4" w:space="0"/>
              <w:left w:val="single" w:color="auto" w:sz="4" w:space="0"/>
              <w:bottom w:val="single" w:color="auto" w:sz="4" w:space="0"/>
              <w:right w:val="single" w:color="auto" w:sz="4" w:space="0"/>
            </w:tcBorders>
            <w:noWrap w:val="0"/>
            <w:vAlign w:val="center"/>
          </w:tcPr>
          <w:p w14:paraId="5EE8F0B5">
            <w:pPr>
              <w:keepLines w:val="0"/>
              <w:pageBreakBefore w:val="0"/>
              <w:widowControl w:val="0"/>
              <w:kinsoku/>
              <w:wordWrap/>
              <w:overflowPunct/>
              <w:topLinePunct w:val="0"/>
              <w:autoSpaceDE/>
              <w:autoSpaceDN/>
              <w:bidi w:val="0"/>
              <w:adjustRightInd/>
              <w:snapToGrid w:val="0"/>
              <w:spacing w:line="420" w:lineRule="exact"/>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应急任务</w:t>
            </w:r>
          </w:p>
        </w:tc>
        <w:tc>
          <w:tcPr>
            <w:tcW w:w="3369" w:type="pct"/>
            <w:tcBorders>
              <w:top w:val="single" w:color="auto" w:sz="4" w:space="0"/>
              <w:left w:val="single" w:color="auto" w:sz="4" w:space="0"/>
              <w:bottom w:val="single" w:color="auto" w:sz="4" w:space="0"/>
              <w:right w:val="single" w:color="auto" w:sz="4" w:space="0"/>
            </w:tcBorders>
            <w:noWrap w:val="0"/>
            <w:vAlign w:val="center"/>
          </w:tcPr>
          <w:p w14:paraId="4D04AF0B">
            <w:pPr>
              <w:keepLines w:val="0"/>
              <w:pageBreakBefore w:val="0"/>
              <w:widowControl w:val="0"/>
              <w:kinsoku/>
              <w:wordWrap/>
              <w:overflowPunct/>
              <w:topLinePunct w:val="0"/>
              <w:autoSpaceDE/>
              <w:autoSpaceDN/>
              <w:bidi w:val="0"/>
              <w:adjustRightInd/>
              <w:snapToGrid w:val="0"/>
              <w:spacing w:line="420" w:lineRule="exact"/>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1个月内顺利完成30分钟内的应急保障任务，加2分；顺利完成45分钟内应急保障任务，加1分。</w:t>
            </w:r>
          </w:p>
        </w:tc>
      </w:tr>
      <w:tr w14:paraId="768A4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trPr>
        <w:tc>
          <w:tcPr>
            <w:tcW w:w="1630" w:type="pct"/>
            <w:gridSpan w:val="2"/>
            <w:tcBorders>
              <w:top w:val="single" w:color="auto" w:sz="4" w:space="0"/>
              <w:left w:val="single" w:color="auto" w:sz="4" w:space="0"/>
              <w:bottom w:val="single" w:color="auto" w:sz="4" w:space="0"/>
              <w:right w:val="single" w:color="auto" w:sz="4" w:space="0"/>
            </w:tcBorders>
            <w:noWrap w:val="0"/>
            <w:vAlign w:val="center"/>
          </w:tcPr>
          <w:p w14:paraId="0AA9316A">
            <w:pPr>
              <w:keepLines w:val="0"/>
              <w:pageBreakBefore w:val="0"/>
              <w:widowControl w:val="0"/>
              <w:kinsoku/>
              <w:wordWrap/>
              <w:overflowPunct/>
              <w:topLinePunct w:val="0"/>
              <w:autoSpaceDE/>
              <w:autoSpaceDN/>
              <w:bidi w:val="0"/>
              <w:adjustRightInd/>
              <w:snapToGrid w:val="0"/>
              <w:spacing w:line="420" w:lineRule="exact"/>
              <w:ind w:firstLine="480" w:firstLineChars="200"/>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说明</w:t>
            </w:r>
          </w:p>
        </w:tc>
        <w:tc>
          <w:tcPr>
            <w:tcW w:w="3369" w:type="pct"/>
            <w:tcBorders>
              <w:top w:val="single" w:color="auto" w:sz="4" w:space="0"/>
              <w:left w:val="single" w:color="auto" w:sz="4" w:space="0"/>
              <w:bottom w:val="single" w:color="auto" w:sz="4" w:space="0"/>
              <w:right w:val="single" w:color="auto" w:sz="4" w:space="0"/>
            </w:tcBorders>
            <w:noWrap w:val="0"/>
            <w:vAlign w:val="center"/>
          </w:tcPr>
          <w:p w14:paraId="5D49F1B4">
            <w:pPr>
              <w:keepLines w:val="0"/>
              <w:pageBreakBefore w:val="0"/>
              <w:widowControl w:val="0"/>
              <w:kinsoku/>
              <w:wordWrap/>
              <w:overflowPunct/>
              <w:topLinePunct w:val="0"/>
              <w:autoSpaceDE/>
              <w:autoSpaceDN/>
              <w:bidi w:val="0"/>
              <w:adjustRightInd/>
              <w:snapToGrid w:val="0"/>
              <w:spacing w:line="420" w:lineRule="exact"/>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1、以月为单位进行考核，考核基准分为100分，90分（含90分）以上为“合格”等级（小数点后数字四舍五入,下同）；</w:t>
            </w:r>
          </w:p>
          <w:p w14:paraId="432097F8">
            <w:pPr>
              <w:keepLines w:val="0"/>
              <w:pageBreakBefore w:val="0"/>
              <w:widowControl w:val="0"/>
              <w:kinsoku/>
              <w:wordWrap/>
              <w:overflowPunct/>
              <w:topLinePunct w:val="0"/>
              <w:autoSpaceDE/>
              <w:autoSpaceDN/>
              <w:bidi w:val="0"/>
              <w:adjustRightInd/>
              <w:snapToGrid w:val="0"/>
              <w:spacing w:line="420" w:lineRule="exact"/>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2、达到85分（含85分）以上且低于90分的为“基本合格”等级；</w:t>
            </w:r>
          </w:p>
          <w:p w14:paraId="60C640E5">
            <w:pPr>
              <w:keepLines w:val="0"/>
              <w:pageBreakBefore w:val="0"/>
              <w:widowControl w:val="0"/>
              <w:kinsoku/>
              <w:wordWrap/>
              <w:overflowPunct/>
              <w:topLinePunct w:val="0"/>
              <w:autoSpaceDE/>
              <w:autoSpaceDN/>
              <w:bidi w:val="0"/>
              <w:adjustRightInd/>
              <w:snapToGrid w:val="0"/>
              <w:spacing w:line="420" w:lineRule="exact"/>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3、达到80分（含80分）以上且低于85分的为“较差”等级，以85分为基准分值；累计三次低于85分的，差1分扣除履约保证金2000元；</w:t>
            </w:r>
          </w:p>
          <w:p w14:paraId="74BBCC6D">
            <w:pPr>
              <w:keepLines w:val="0"/>
              <w:pageBreakBefore w:val="0"/>
              <w:widowControl w:val="0"/>
              <w:kinsoku/>
              <w:wordWrap/>
              <w:overflowPunct/>
              <w:topLinePunct w:val="0"/>
              <w:autoSpaceDE/>
              <w:autoSpaceDN/>
              <w:bidi w:val="0"/>
              <w:adjustRightInd/>
              <w:snapToGrid w:val="0"/>
              <w:spacing w:line="420" w:lineRule="exact"/>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4、达到75分（含75分）为“差”等级，低于75分，取消该中标人服务资格终止合同。</w:t>
            </w:r>
          </w:p>
        </w:tc>
      </w:tr>
    </w:tbl>
    <w:p w14:paraId="0289E90F">
      <w:pPr>
        <w:keepLines w:val="0"/>
        <w:pageBreakBefore w:val="0"/>
        <w:widowControl w:val="0"/>
        <w:kinsoku/>
        <w:wordWrap/>
        <w:overflowPunct/>
        <w:topLinePunct w:val="0"/>
        <w:autoSpaceDE/>
        <w:autoSpaceDN/>
        <w:bidi w:val="0"/>
        <w:adjustRightInd/>
        <w:snapToGrid w:val="0"/>
        <w:spacing w:line="42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学校食堂除严禁采购《食品安全法》明令禁止生产经营的食品、食品添加剂及食品相关产品和《农产品质量安全法》规定不得销售的食用农产品外，还应当遵守以下规定：</w:t>
      </w:r>
    </w:p>
    <w:p w14:paraId="57119998">
      <w:pPr>
        <w:keepLines w:val="0"/>
        <w:pageBreakBefore w:val="0"/>
        <w:widowControl w:val="0"/>
        <w:kinsoku/>
        <w:wordWrap/>
        <w:overflowPunct/>
        <w:topLinePunct w:val="0"/>
        <w:autoSpaceDE/>
        <w:autoSpaceDN/>
        <w:bidi w:val="0"/>
        <w:adjustRightInd/>
        <w:snapToGrid w:val="0"/>
        <w:spacing w:line="42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（一）禁止采购亚硝酸盐(包括亚硝酸钠、亚硝酸钾等) ；</w:t>
      </w:r>
    </w:p>
    <w:p w14:paraId="5A937464">
      <w:pPr>
        <w:keepLines w:val="0"/>
        <w:pageBreakBefore w:val="0"/>
        <w:widowControl w:val="0"/>
        <w:kinsoku/>
        <w:wordWrap/>
        <w:overflowPunct/>
        <w:topLinePunct w:val="0"/>
        <w:autoSpaceDE/>
        <w:autoSpaceDN/>
        <w:bidi w:val="0"/>
        <w:adjustRightInd/>
        <w:snapToGrid w:val="0"/>
        <w:spacing w:line="42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（二）禁止采购含铝食品添加剂；</w:t>
      </w:r>
    </w:p>
    <w:p w14:paraId="60BEE37A">
      <w:pPr>
        <w:keepLines w:val="0"/>
        <w:pageBreakBefore w:val="0"/>
        <w:widowControl w:val="0"/>
        <w:kinsoku/>
        <w:wordWrap/>
        <w:overflowPunct/>
        <w:topLinePunct w:val="0"/>
        <w:autoSpaceDE/>
        <w:autoSpaceDN/>
        <w:bidi w:val="0"/>
        <w:adjustRightInd/>
        <w:snapToGrid w:val="0"/>
        <w:spacing w:line="42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（三）禁止采购散装食用油、散装食盐；</w:t>
      </w:r>
    </w:p>
    <w:p w14:paraId="6E5BAF99">
      <w:pPr>
        <w:keepLines w:val="0"/>
        <w:pageBreakBefore w:val="0"/>
        <w:widowControl w:val="0"/>
        <w:kinsoku/>
        <w:wordWrap/>
        <w:overflowPunct/>
        <w:topLinePunct w:val="0"/>
        <w:autoSpaceDE/>
        <w:autoSpaceDN/>
        <w:bidi w:val="0"/>
        <w:adjustRightInd/>
        <w:snapToGrid w:val="0"/>
        <w:spacing w:line="42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（四）禁止外购散装的冷食类食品(水果除外) 、生食类食品、裱花蛋糕、现榨果蔬汁等高风险食品和散装熟肉制品；</w:t>
      </w:r>
    </w:p>
    <w:p w14:paraId="7A28EBF8">
      <w:pPr>
        <w:keepLines w:val="0"/>
        <w:pageBreakBefore w:val="0"/>
        <w:widowControl w:val="0"/>
        <w:kinsoku/>
        <w:wordWrap/>
        <w:overflowPunct/>
        <w:topLinePunct w:val="0"/>
        <w:autoSpaceDE/>
        <w:autoSpaceDN/>
        <w:bidi w:val="0"/>
        <w:adjustRightInd/>
        <w:snapToGrid w:val="0"/>
        <w:spacing w:line="42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（五）禁止采购野生动物肉类及其制品，禁止使用来源不明、感官异常、腐烂、变质、未按规定进行检疫或检验检疫不合格的禽、畜肉；</w:t>
      </w:r>
    </w:p>
    <w:p w14:paraId="271D8E72">
      <w:pPr>
        <w:keepLines w:val="0"/>
        <w:pageBreakBefore w:val="0"/>
        <w:widowControl w:val="0"/>
        <w:kinsoku/>
        <w:wordWrap/>
        <w:overflowPunct/>
        <w:topLinePunct w:val="0"/>
        <w:autoSpaceDE/>
        <w:autoSpaceDN/>
        <w:bidi w:val="0"/>
        <w:adjustRightInd/>
        <w:snapToGrid w:val="0"/>
        <w:spacing w:line="42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（六）禁止采购其他不符合食品安全标准或者要求的食品，不得使用陈化粮及其再加工产品；</w:t>
      </w:r>
    </w:p>
    <w:p w14:paraId="7BB4E060">
      <w:pPr>
        <w:keepLines w:val="0"/>
        <w:pageBreakBefore w:val="0"/>
        <w:widowControl w:val="0"/>
        <w:kinsoku/>
        <w:wordWrap/>
        <w:overflowPunct/>
        <w:topLinePunct w:val="0"/>
        <w:autoSpaceDE/>
        <w:autoSpaceDN/>
        <w:bidi w:val="0"/>
        <w:adjustRightInd/>
        <w:snapToGrid w:val="0"/>
        <w:spacing w:line="42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（七）禁止采购转基因食品（产品）；</w:t>
      </w:r>
    </w:p>
    <w:p w14:paraId="63D55B92">
      <w:pPr>
        <w:keepLines w:val="0"/>
        <w:pageBreakBefore w:val="0"/>
        <w:widowControl w:val="0"/>
        <w:kinsoku/>
        <w:wordWrap/>
        <w:overflowPunct/>
        <w:topLinePunct w:val="0"/>
        <w:autoSpaceDE/>
        <w:autoSpaceDN/>
        <w:bidi w:val="0"/>
        <w:adjustRightInd/>
        <w:snapToGrid w:val="0"/>
        <w:spacing w:line="42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（八）禁止采购预制食品。</w:t>
      </w:r>
    </w:p>
    <w:p w14:paraId="5759FA00">
      <w:pPr>
        <w:keepLines w:val="0"/>
        <w:pageBreakBefore w:val="0"/>
        <w:widowControl w:val="0"/>
        <w:kinsoku/>
        <w:wordWrap/>
        <w:overflowPunct/>
        <w:topLinePunct w:val="0"/>
        <w:autoSpaceDE/>
        <w:autoSpaceDN/>
        <w:bidi w:val="0"/>
        <w:adjustRightInd/>
        <w:snapToGrid w:val="0"/>
        <w:spacing w:line="420" w:lineRule="exact"/>
        <w:jc w:val="left"/>
        <w:textAlignment w:val="auto"/>
        <w:outlineLvl w:val="1"/>
        <w:rPr>
          <w:rFonts w:hint="eastAsia" w:asciiTheme="minorEastAsia" w:hAnsiTheme="minorEastAsia" w:eastAsiaTheme="minorEastAsia" w:cstheme="minorEastAsia"/>
          <w:b/>
          <w:bCs/>
          <w:color w:val="auto"/>
          <w:sz w:val="24"/>
          <w:szCs w:val="24"/>
          <w:highlight w:val="none"/>
          <w:lang w:val="en-US" w:eastAsia="zh-CN"/>
        </w:rPr>
      </w:pPr>
      <w:bookmarkStart w:id="89" w:name="_Toc6839"/>
      <w:bookmarkStart w:id="90" w:name="_Toc31634"/>
      <w:r>
        <w:rPr>
          <w:rFonts w:hint="eastAsia" w:asciiTheme="minorEastAsia" w:hAnsiTheme="minorEastAsia" w:eastAsiaTheme="minorEastAsia" w:cstheme="minorEastAsia"/>
          <w:b/>
          <w:bCs/>
          <w:color w:val="auto"/>
          <w:sz w:val="24"/>
          <w:szCs w:val="24"/>
          <w:highlight w:val="none"/>
          <w:lang w:val="en-US" w:eastAsia="zh-CN"/>
        </w:rPr>
        <w:t>六、现场踏勘</w:t>
      </w:r>
      <w:bookmarkEnd w:id="87"/>
      <w:bookmarkEnd w:id="89"/>
      <w:bookmarkEnd w:id="90"/>
    </w:p>
    <w:p w14:paraId="29014290">
      <w:pPr>
        <w:keepLines w:val="0"/>
        <w:pageBreakBefore w:val="0"/>
        <w:widowControl w:val="0"/>
        <w:kinsoku/>
        <w:wordWrap/>
        <w:overflowPunct/>
        <w:topLinePunct w:val="0"/>
        <w:autoSpaceDE/>
        <w:autoSpaceDN/>
        <w:bidi w:val="0"/>
        <w:adjustRightInd/>
        <w:snapToGrid w:val="0"/>
        <w:spacing w:line="42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采购人不组织投标人进行现场踏勘，由投标人自行踏勘以充分了解项目情况、环境，设施、运输距离、安全及任何其它足以影响报价和方案编制的情况，无论投标人是否踏勘过现场，均被认为在递交投标文件之前已经踏勘现场，对本合同项目的责任、风险和义务已经十分了解，并在其投标文件中已充分考虑了现场和环境条件。</w:t>
      </w:r>
    </w:p>
    <w:p w14:paraId="02B16153">
      <w:pPr>
        <w:keepLines w:val="0"/>
        <w:pageBreakBefore w:val="0"/>
        <w:widowControl w:val="0"/>
        <w:kinsoku/>
        <w:wordWrap/>
        <w:overflowPunct/>
        <w:topLinePunct w:val="0"/>
        <w:autoSpaceDE/>
        <w:autoSpaceDN/>
        <w:bidi w:val="0"/>
        <w:adjustRightInd/>
        <w:snapToGrid w:val="0"/>
        <w:spacing w:line="42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sectPr>
          <w:headerReference r:id="rId3" w:type="default"/>
          <w:footerReference r:id="rId4" w:type="default"/>
          <w:footerReference r:id="rId5" w:type="even"/>
          <w:pgSz w:w="11907" w:h="16840"/>
          <w:pgMar w:top="1134" w:right="1191" w:bottom="1134" w:left="1304" w:header="964" w:footer="992" w:gutter="0"/>
          <w:pgNumType w:fmt="numberInDash"/>
          <w:cols w:space="720" w:num="1"/>
          <w:docGrid w:linePitch="381" w:charSpace="0"/>
        </w:sectPr>
      </w:pPr>
      <w:r>
        <w:rPr>
          <w:rFonts w:hint="eastAsia" w:asciiTheme="minorEastAsia" w:hAnsiTheme="minorEastAsia" w:eastAsiaTheme="minorEastAsia" w:cstheme="minorEastAsia"/>
          <w:color w:val="auto"/>
          <w:sz w:val="24"/>
          <w:szCs w:val="24"/>
          <w:highlight w:val="none"/>
          <w:lang w:val="en-US" w:eastAsia="zh-CN"/>
        </w:rPr>
        <w:t>采购人自行现场踏勘所发生的费用由投标人承担，并自行负责在踏勘现场中所发生的人员伤亡和财产损失。</w:t>
      </w:r>
    </w:p>
    <w:p w14:paraId="064905D6">
      <w:pPr>
        <w:rPr>
          <w:rFonts w:hint="eastAsia" w:asciiTheme="minorEastAsia" w:hAnsiTheme="minorEastAsia" w:eastAsiaTheme="minorEastAsia" w:cstheme="minorEastAsia"/>
          <w:color w:val="auto"/>
        </w:rPr>
      </w:pPr>
    </w:p>
    <w:bookmarkEnd w:id="76"/>
    <w:bookmarkEnd w:id="77"/>
    <w:p w14:paraId="18ED5958">
      <w:pPr>
        <w:pStyle w:val="2"/>
        <w:keepNext/>
        <w:keepLines/>
        <w:pageBreakBefore w:val="0"/>
        <w:widowControl w:val="0"/>
        <w:numPr>
          <w:ilvl w:val="0"/>
          <w:numId w:val="2"/>
        </w:numPr>
        <w:kinsoku/>
        <w:wordWrap/>
        <w:overflowPunct/>
        <w:topLinePunct w:val="0"/>
        <w:autoSpaceDE/>
        <w:autoSpaceDN/>
        <w:bidi w:val="0"/>
        <w:adjustRightInd/>
        <w:snapToGrid/>
        <w:spacing w:before="0" w:after="0" w:line="440" w:lineRule="exact"/>
        <w:ind w:left="2523" w:leftChars="0" w:firstLineChars="0"/>
        <w:jc w:val="both"/>
        <w:textAlignment w:val="auto"/>
        <w:outlineLvl w:val="0"/>
        <w:rPr>
          <w:rFonts w:hint="eastAsia" w:asciiTheme="minorEastAsia" w:hAnsiTheme="minorEastAsia" w:eastAsiaTheme="minorEastAsia" w:cstheme="minorEastAsia"/>
          <w:b/>
          <w:bCs/>
          <w:color w:val="auto"/>
          <w:kern w:val="0"/>
          <w:sz w:val="44"/>
          <w:szCs w:val="44"/>
          <w:highlight w:val="none"/>
        </w:rPr>
      </w:pPr>
      <w:bookmarkStart w:id="91" w:name="_Toc5866"/>
      <w:bookmarkStart w:id="92" w:name="_Toc5205"/>
      <w:bookmarkStart w:id="93" w:name="_Toc12789058"/>
      <w:bookmarkStart w:id="94" w:name="_Toc6393"/>
      <w:r>
        <w:rPr>
          <w:rFonts w:hint="eastAsia" w:asciiTheme="minorEastAsia" w:hAnsiTheme="minorEastAsia" w:eastAsiaTheme="minorEastAsia" w:cstheme="minorEastAsia"/>
          <w:b/>
          <w:bCs/>
          <w:color w:val="auto"/>
          <w:kern w:val="0"/>
          <w:sz w:val="44"/>
          <w:szCs w:val="44"/>
          <w:highlight w:val="none"/>
        </w:rPr>
        <w:t>项目商务需求</w:t>
      </w:r>
      <w:bookmarkEnd w:id="91"/>
      <w:bookmarkEnd w:id="92"/>
      <w:bookmarkEnd w:id="93"/>
      <w:bookmarkEnd w:id="94"/>
    </w:p>
    <w:p w14:paraId="01E2F4F1">
      <w:pPr>
        <w:keepLines w:val="0"/>
        <w:pageBreakBefore w:val="0"/>
        <w:widowControl w:val="0"/>
        <w:kinsoku/>
        <w:wordWrap/>
        <w:overflowPunct/>
        <w:topLinePunct w:val="0"/>
        <w:autoSpaceDE/>
        <w:autoSpaceDN/>
        <w:bidi w:val="0"/>
        <w:adjustRightInd/>
        <w:snapToGrid w:val="0"/>
        <w:spacing w:line="42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bookmarkStart w:id="95" w:name="_Toc9915"/>
      <w:bookmarkStart w:id="96" w:name="_Toc18605"/>
      <w:bookmarkStart w:id="97" w:name="_Toc22416"/>
      <w:bookmarkStart w:id="98" w:name="_Toc319586230"/>
      <w:bookmarkStart w:id="99" w:name="_Toc16884"/>
      <w:bookmarkStart w:id="100" w:name="_Toc16125"/>
      <w:bookmarkStart w:id="101" w:name="_Toc320259281"/>
      <w:bookmarkStart w:id="102" w:name="_Toc22717"/>
      <w:r>
        <w:rPr>
          <w:rFonts w:hint="eastAsia" w:asciiTheme="minorEastAsia" w:hAnsiTheme="minorEastAsia" w:eastAsiaTheme="minorEastAsia" w:cstheme="minorEastAsia"/>
          <w:color w:val="auto"/>
          <w:sz w:val="24"/>
          <w:szCs w:val="24"/>
          <w:highlight w:val="none"/>
          <w:lang w:val="en-US" w:eastAsia="zh-CN"/>
        </w:rPr>
        <w:t>商务需求为符合性审查中的实质性要求，响应文件若不满足按无效响应处理。</w:t>
      </w:r>
    </w:p>
    <w:p w14:paraId="268B5E8A">
      <w:pPr>
        <w:keepLines w:val="0"/>
        <w:pageBreakBefore w:val="0"/>
        <w:widowControl w:val="0"/>
        <w:kinsoku/>
        <w:wordWrap/>
        <w:overflowPunct/>
        <w:topLinePunct w:val="0"/>
        <w:autoSpaceDE/>
        <w:autoSpaceDN/>
        <w:bidi w:val="0"/>
        <w:adjustRightInd/>
        <w:snapToGrid w:val="0"/>
        <w:spacing w:line="420" w:lineRule="exact"/>
        <w:jc w:val="left"/>
        <w:textAlignment w:val="auto"/>
        <w:outlineLvl w:val="1"/>
        <w:rPr>
          <w:rFonts w:hint="eastAsia" w:asciiTheme="minorEastAsia" w:hAnsiTheme="minorEastAsia" w:eastAsiaTheme="minorEastAsia" w:cstheme="minorEastAsia"/>
          <w:b/>
          <w:bCs/>
          <w:color w:val="auto"/>
          <w:sz w:val="24"/>
          <w:szCs w:val="24"/>
          <w:highlight w:val="none"/>
          <w:lang w:val="en-US" w:eastAsia="zh-CN"/>
        </w:rPr>
      </w:pPr>
      <w:bookmarkStart w:id="103" w:name="_Toc9552"/>
      <w:bookmarkStart w:id="104" w:name="_Toc29561"/>
      <w:bookmarkStart w:id="105" w:name="_Toc11098"/>
      <w:bookmarkStart w:id="106" w:name="_Toc29807"/>
      <w:bookmarkStart w:id="107" w:name="_Toc219"/>
      <w:bookmarkStart w:id="108" w:name="_Toc19124"/>
      <w:bookmarkStart w:id="109" w:name="_Toc18481"/>
      <w:bookmarkStart w:id="110" w:name="_Toc25973"/>
      <w:bookmarkStart w:id="111" w:name="_Toc344475121"/>
      <w:bookmarkStart w:id="112" w:name="_Toc478823766"/>
      <w:bookmarkStart w:id="113" w:name="_Toc148968395"/>
      <w:r>
        <w:rPr>
          <w:rFonts w:hint="eastAsia" w:asciiTheme="minorEastAsia" w:hAnsiTheme="minorEastAsia" w:eastAsiaTheme="minorEastAsia" w:cstheme="minorEastAsia"/>
          <w:b/>
          <w:bCs/>
          <w:color w:val="auto"/>
          <w:sz w:val="24"/>
          <w:szCs w:val="24"/>
          <w:highlight w:val="none"/>
          <w:lang w:val="en-US" w:eastAsia="zh-CN"/>
        </w:rPr>
        <w:t>一、服务期限、服务地点及验收</w:t>
      </w:r>
      <w:bookmarkEnd w:id="103"/>
      <w:bookmarkEnd w:id="104"/>
      <w:bookmarkEnd w:id="105"/>
      <w:bookmarkEnd w:id="106"/>
      <w:bookmarkEnd w:id="107"/>
      <w:bookmarkEnd w:id="108"/>
      <w:bookmarkEnd w:id="109"/>
      <w:bookmarkEnd w:id="110"/>
    </w:p>
    <w:p w14:paraId="6E79ED09">
      <w:pPr>
        <w:keepLines w:val="0"/>
        <w:pageBreakBefore w:val="0"/>
        <w:widowControl w:val="0"/>
        <w:kinsoku/>
        <w:wordWrap/>
        <w:overflowPunct/>
        <w:topLinePunct w:val="0"/>
        <w:autoSpaceDE/>
        <w:autoSpaceDN/>
        <w:bidi w:val="0"/>
        <w:adjustRightInd/>
        <w:snapToGrid w:val="0"/>
        <w:spacing w:line="42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（一）服务期限：合同签定之日起半年。当采购人资金得不到保障、中标人考核不达标等情况，采购人可单方面中断合同，且不承担任何赔偿责任。</w:t>
      </w:r>
    </w:p>
    <w:p w14:paraId="346E1E12">
      <w:pPr>
        <w:keepLines w:val="0"/>
        <w:pageBreakBefore w:val="0"/>
        <w:widowControl w:val="0"/>
        <w:kinsoku/>
        <w:wordWrap/>
        <w:overflowPunct/>
        <w:topLinePunct w:val="0"/>
        <w:autoSpaceDE/>
        <w:autoSpaceDN/>
        <w:bidi w:val="0"/>
        <w:adjustRightInd/>
        <w:snapToGrid w:val="0"/>
        <w:spacing w:line="42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（二）服务地点：重庆市酉阳职业教育中心食堂。</w:t>
      </w:r>
    </w:p>
    <w:p w14:paraId="632CF6B0">
      <w:pPr>
        <w:keepLines w:val="0"/>
        <w:pageBreakBefore w:val="0"/>
        <w:widowControl w:val="0"/>
        <w:kinsoku/>
        <w:wordWrap/>
        <w:overflowPunct/>
        <w:topLinePunct w:val="0"/>
        <w:autoSpaceDE/>
        <w:autoSpaceDN/>
        <w:bidi w:val="0"/>
        <w:adjustRightInd/>
        <w:snapToGrid w:val="0"/>
        <w:spacing w:line="42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（三）验收方式</w:t>
      </w:r>
    </w:p>
    <w:p w14:paraId="4E54CF32">
      <w:pPr>
        <w:keepLines w:val="0"/>
        <w:pageBreakBefore w:val="0"/>
        <w:widowControl w:val="0"/>
        <w:kinsoku/>
        <w:wordWrap/>
        <w:overflowPunct/>
        <w:topLinePunct w:val="0"/>
        <w:autoSpaceDE/>
        <w:autoSpaceDN/>
        <w:bidi w:val="0"/>
        <w:adjustRightInd/>
        <w:snapToGrid w:val="0"/>
        <w:spacing w:line="42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货物到达现场后，中标人应在采购人验收人员在场情况下当面进行感官检验、外观检验或试用检验，若产品外观、包装、质量、数量不能达到收货标准，采购人拒收配送物资，中标人应无条件迅速补充合格产品，不得影响正常开餐。对符合要求的产品当场作出记录，双方签字确认。</w:t>
      </w:r>
    </w:p>
    <w:p w14:paraId="4F62F55A">
      <w:pPr>
        <w:keepLines w:val="0"/>
        <w:pageBreakBefore w:val="0"/>
        <w:widowControl w:val="0"/>
        <w:kinsoku/>
        <w:wordWrap/>
        <w:overflowPunct/>
        <w:topLinePunct w:val="0"/>
        <w:autoSpaceDE/>
        <w:autoSpaceDN/>
        <w:bidi w:val="0"/>
        <w:adjustRightInd/>
        <w:snapToGrid w:val="0"/>
        <w:spacing w:line="42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2.提供货物未达到采购人规定要求，且对采购人造成损失的，由中标人承担一切责任，并赔偿所造成损失。</w:t>
      </w:r>
    </w:p>
    <w:p w14:paraId="7461936A">
      <w:pPr>
        <w:keepLines w:val="0"/>
        <w:pageBreakBefore w:val="0"/>
        <w:widowControl w:val="0"/>
        <w:kinsoku/>
        <w:wordWrap/>
        <w:overflowPunct/>
        <w:topLinePunct w:val="0"/>
        <w:autoSpaceDE/>
        <w:autoSpaceDN/>
        <w:bidi w:val="0"/>
        <w:adjustRightInd/>
        <w:snapToGrid w:val="0"/>
        <w:spacing w:line="42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3.采购人组织定期或不定期货品抽检和送检。对检验不合格产品无条件退、换货外，需按双方约定予以处理。</w:t>
      </w:r>
    </w:p>
    <w:p w14:paraId="3BD84407">
      <w:pPr>
        <w:keepLines w:val="0"/>
        <w:pageBreakBefore w:val="0"/>
        <w:widowControl w:val="0"/>
        <w:kinsoku/>
        <w:wordWrap/>
        <w:overflowPunct/>
        <w:topLinePunct w:val="0"/>
        <w:autoSpaceDE/>
        <w:autoSpaceDN/>
        <w:bidi w:val="0"/>
        <w:adjustRightInd/>
        <w:snapToGrid w:val="0"/>
        <w:spacing w:line="42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4.因验收货物时不能直接判断质量的，在使用过程中发现不合格商品，中标人应作退货处理。</w:t>
      </w:r>
    </w:p>
    <w:p w14:paraId="083AD5AF">
      <w:pPr>
        <w:keepLines w:val="0"/>
        <w:pageBreakBefore w:val="0"/>
        <w:widowControl w:val="0"/>
        <w:kinsoku/>
        <w:wordWrap/>
        <w:overflowPunct/>
        <w:topLinePunct w:val="0"/>
        <w:autoSpaceDE/>
        <w:autoSpaceDN/>
        <w:bidi w:val="0"/>
        <w:adjustRightInd/>
        <w:snapToGrid w:val="0"/>
        <w:spacing w:line="42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5.凡按重量计量物资，均以物品净重方式计量结算。</w:t>
      </w:r>
    </w:p>
    <w:p w14:paraId="7DD674F6">
      <w:pPr>
        <w:keepLines w:val="0"/>
        <w:pageBreakBefore w:val="0"/>
        <w:widowControl w:val="0"/>
        <w:kinsoku/>
        <w:wordWrap/>
        <w:overflowPunct/>
        <w:topLinePunct w:val="0"/>
        <w:autoSpaceDE/>
        <w:autoSpaceDN/>
        <w:bidi w:val="0"/>
        <w:adjustRightInd/>
        <w:snapToGrid w:val="0"/>
        <w:spacing w:line="420" w:lineRule="exact"/>
        <w:jc w:val="left"/>
        <w:textAlignment w:val="auto"/>
        <w:outlineLvl w:val="1"/>
        <w:rPr>
          <w:rFonts w:hint="eastAsia" w:asciiTheme="minorEastAsia" w:hAnsiTheme="minorEastAsia" w:eastAsiaTheme="minorEastAsia" w:cstheme="minorEastAsia"/>
          <w:b/>
          <w:bCs/>
          <w:color w:val="auto"/>
          <w:sz w:val="24"/>
          <w:szCs w:val="24"/>
          <w:highlight w:val="none"/>
          <w:lang w:val="en-US" w:eastAsia="zh-CN"/>
        </w:rPr>
      </w:pPr>
      <w:bookmarkStart w:id="114" w:name="_Toc25317"/>
      <w:r>
        <w:rPr>
          <w:rFonts w:hint="eastAsia" w:asciiTheme="minorEastAsia" w:hAnsiTheme="minorEastAsia" w:eastAsiaTheme="minorEastAsia" w:cstheme="minorEastAsia"/>
          <w:b/>
          <w:bCs/>
          <w:color w:val="auto"/>
          <w:sz w:val="24"/>
          <w:szCs w:val="24"/>
          <w:highlight w:val="none"/>
          <w:lang w:val="en-US" w:eastAsia="zh-CN"/>
        </w:rPr>
        <w:t>二、</w:t>
      </w:r>
      <w:bookmarkEnd w:id="111"/>
      <w:r>
        <w:rPr>
          <w:rFonts w:hint="eastAsia" w:asciiTheme="minorEastAsia" w:hAnsiTheme="minorEastAsia" w:eastAsiaTheme="minorEastAsia" w:cstheme="minorEastAsia"/>
          <w:b/>
          <w:bCs/>
          <w:color w:val="auto"/>
          <w:sz w:val="24"/>
          <w:szCs w:val="24"/>
          <w:highlight w:val="none"/>
          <w:lang w:val="en-US" w:eastAsia="zh-CN"/>
        </w:rPr>
        <w:t>报价要求</w:t>
      </w:r>
      <w:bookmarkEnd w:id="112"/>
      <w:bookmarkEnd w:id="113"/>
      <w:bookmarkEnd w:id="114"/>
    </w:p>
    <w:p w14:paraId="7CCE4492">
      <w:pPr>
        <w:pStyle w:val="14"/>
        <w:pageBreakBefore w:val="0"/>
        <w:widowControl w:val="0"/>
        <w:kinsoku/>
        <w:wordWrap/>
        <w:overflowPunct/>
        <w:topLinePunct w:val="0"/>
        <w:autoSpaceDE/>
        <w:autoSpaceDN/>
        <w:bidi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一）磋商报价应包括完成项目的全部费用，包括但不限于人工费、材料费、机械费、水电费、资料费、交通费、保险、税金、采购代理服务费、交易服务费等一切费用。采购人除此以外不支付其它费用，因成交供应商自身原因造成漏报、少报皆由其自行承担责任，采购人不再补偿。</w:t>
      </w:r>
    </w:p>
    <w:p w14:paraId="73F7E1B3">
      <w:pPr>
        <w:pStyle w:val="14"/>
        <w:pageBreakBefore w:val="0"/>
        <w:widowControl w:val="0"/>
        <w:kinsoku/>
        <w:wordWrap/>
        <w:overflowPunct/>
        <w:topLinePunct w:val="0"/>
        <w:autoSpaceDE/>
        <w:autoSpaceDN/>
        <w:bidi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二）折扣报价率在0%——100%之间填报，否则为无效投标。合同期内采购根据中标折扣报价率和采购数量据实结算。以采购人附近永辉超市、佳慧超市或农贸市场等大型市场同类食材当日平均零售价为指导价，进行折扣填报。（若投标人填报的折扣为98%，若某种品目询价的不同超市的即时价格平均价为10元/斤，则该种品目的结算单价为9.8元/斤）。折扣报价率不允许保留百分号前小数，否则为无效投标。</w:t>
      </w:r>
    </w:p>
    <w:p w14:paraId="526E0DCC">
      <w:pPr>
        <w:pStyle w:val="14"/>
        <w:pageBreakBefore w:val="0"/>
        <w:widowControl w:val="0"/>
        <w:kinsoku/>
        <w:wordWrap/>
        <w:overflowPunct/>
        <w:topLinePunct w:val="0"/>
        <w:autoSpaceDE/>
        <w:autoSpaceDN/>
        <w:bidi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（三）合同期内所有采购品目均采用相同的单价折扣。若出现了多个单价折扣，则为无效投标。</w:t>
      </w:r>
    </w:p>
    <w:p w14:paraId="79C5BBB9">
      <w:pPr>
        <w:keepLines w:val="0"/>
        <w:pageBreakBefore w:val="0"/>
        <w:widowControl w:val="0"/>
        <w:kinsoku/>
        <w:wordWrap/>
        <w:overflowPunct/>
        <w:topLinePunct w:val="0"/>
        <w:autoSpaceDE/>
        <w:autoSpaceDN/>
        <w:bidi w:val="0"/>
        <w:adjustRightInd/>
        <w:snapToGrid w:val="0"/>
        <w:spacing w:line="420" w:lineRule="exact"/>
        <w:jc w:val="left"/>
        <w:textAlignment w:val="auto"/>
        <w:outlineLvl w:val="1"/>
        <w:rPr>
          <w:rFonts w:hint="eastAsia" w:asciiTheme="minorEastAsia" w:hAnsiTheme="minorEastAsia" w:eastAsiaTheme="minorEastAsia" w:cstheme="minorEastAsia"/>
          <w:b/>
          <w:bCs/>
          <w:color w:val="auto"/>
          <w:sz w:val="24"/>
          <w:szCs w:val="24"/>
          <w:highlight w:val="none"/>
          <w:lang w:val="en-US" w:eastAsia="zh-CN"/>
        </w:rPr>
      </w:pPr>
      <w:bookmarkStart w:id="115" w:name="_Toc4430"/>
      <w:bookmarkStart w:id="116" w:name="_Toc23180"/>
      <w:r>
        <w:rPr>
          <w:rFonts w:hint="eastAsia" w:asciiTheme="minorEastAsia" w:hAnsiTheme="minorEastAsia" w:eastAsiaTheme="minorEastAsia" w:cstheme="minorEastAsia"/>
          <w:b/>
          <w:bCs/>
          <w:color w:val="auto"/>
          <w:sz w:val="24"/>
          <w:szCs w:val="24"/>
          <w:highlight w:val="none"/>
          <w:lang w:val="en-US" w:eastAsia="zh-CN"/>
        </w:rPr>
        <w:t>三、质量保证及售后服务</w:t>
      </w:r>
      <w:bookmarkEnd w:id="115"/>
      <w:bookmarkEnd w:id="116"/>
    </w:p>
    <w:p w14:paraId="26E7CD4D">
      <w:pPr>
        <w:keepLines w:val="0"/>
        <w:pageBreakBefore w:val="0"/>
        <w:widowControl w:val="0"/>
        <w:numPr>
          <w:ilvl w:val="0"/>
          <w:numId w:val="3"/>
        </w:numPr>
        <w:kinsoku/>
        <w:wordWrap/>
        <w:overflowPunct/>
        <w:topLinePunct w:val="0"/>
        <w:autoSpaceDE/>
        <w:autoSpaceDN/>
        <w:bidi w:val="0"/>
        <w:adjustRightInd/>
        <w:snapToGrid w:val="0"/>
        <w:spacing w:line="420" w:lineRule="exact"/>
        <w:ind w:left="0" w:leftChars="0" w:firstLine="420" w:firstLineChars="0"/>
        <w:jc w:val="left"/>
        <w:textAlignment w:val="auto"/>
        <w:rPr>
          <w:rFonts w:hint="eastAsia" w:asciiTheme="minorEastAsia" w:hAnsiTheme="minorEastAsia" w:eastAsiaTheme="minorEastAsia" w:cstheme="minorEastAsia"/>
          <w:b w:val="0"/>
          <w:bCs/>
          <w:color w:val="auto"/>
          <w:sz w:val="24"/>
          <w:szCs w:val="24"/>
          <w:highlight w:val="none"/>
          <w:lang w:eastAsia="zh-CN"/>
        </w:rPr>
      </w:pPr>
      <w:r>
        <w:rPr>
          <w:rFonts w:hint="eastAsia" w:asciiTheme="minorEastAsia" w:hAnsiTheme="minorEastAsia" w:eastAsiaTheme="minorEastAsia" w:cstheme="minorEastAsia"/>
          <w:b w:val="0"/>
          <w:bCs/>
          <w:color w:val="auto"/>
          <w:sz w:val="24"/>
          <w:szCs w:val="24"/>
          <w:highlight w:val="none"/>
          <w:lang w:val="en-US" w:eastAsia="zh-CN"/>
        </w:rPr>
        <w:t>投标人应保证所提供</w:t>
      </w:r>
      <w:r>
        <w:rPr>
          <w:rFonts w:hint="eastAsia" w:asciiTheme="minorEastAsia" w:hAnsiTheme="minorEastAsia" w:eastAsiaTheme="minorEastAsia" w:cstheme="minorEastAsia"/>
          <w:b w:val="0"/>
          <w:bCs/>
          <w:color w:val="auto"/>
          <w:sz w:val="24"/>
          <w:szCs w:val="24"/>
          <w:highlight w:val="none"/>
          <w:lang w:eastAsia="zh-CN"/>
        </w:rPr>
        <w:t>的食品、食材应是合格安全的产品，一旦发现伪劣假冒产品、以次充好产品或替代产品，由投标人承担一切责任，并赔偿所造成的损失；同时报食药监局；若造成刑事责任，移送司法机关处理。</w:t>
      </w:r>
    </w:p>
    <w:p w14:paraId="6A20BF30">
      <w:pPr>
        <w:pStyle w:val="14"/>
        <w:pageBreakBefore w:val="0"/>
        <w:widowControl w:val="0"/>
        <w:numPr>
          <w:ilvl w:val="0"/>
          <w:numId w:val="0"/>
        </w:numPr>
        <w:kinsoku/>
        <w:wordWrap/>
        <w:overflowPunct/>
        <w:topLinePunct w:val="0"/>
        <w:autoSpaceDE/>
        <w:autoSpaceDN/>
        <w:bidi w:val="0"/>
        <w:spacing w:line="40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eastAsia="zh-CN"/>
        </w:rPr>
      </w:pPr>
      <w:r>
        <w:rPr>
          <w:rFonts w:hint="eastAsia" w:asciiTheme="minorEastAsia" w:hAnsiTheme="minorEastAsia" w:eastAsiaTheme="minorEastAsia" w:cstheme="minorEastAsia"/>
          <w:b w:val="0"/>
          <w:bCs/>
          <w:color w:val="auto"/>
          <w:sz w:val="24"/>
          <w:szCs w:val="24"/>
          <w:highlight w:val="none"/>
          <w:lang w:eastAsia="zh-CN"/>
        </w:rPr>
        <w:t>（</w:t>
      </w:r>
      <w:r>
        <w:rPr>
          <w:rFonts w:hint="eastAsia" w:asciiTheme="minorEastAsia" w:hAnsiTheme="minorEastAsia" w:eastAsiaTheme="minorEastAsia" w:cstheme="minorEastAsia"/>
          <w:b w:val="0"/>
          <w:bCs/>
          <w:color w:val="auto"/>
          <w:sz w:val="24"/>
          <w:szCs w:val="24"/>
          <w:highlight w:val="none"/>
          <w:lang w:val="en-US" w:eastAsia="zh-CN"/>
        </w:rPr>
        <w:t>二</w:t>
      </w:r>
      <w:r>
        <w:rPr>
          <w:rFonts w:hint="eastAsia" w:asciiTheme="minorEastAsia" w:hAnsiTheme="minorEastAsia" w:eastAsiaTheme="minorEastAsia" w:cstheme="minorEastAsia"/>
          <w:b w:val="0"/>
          <w:bCs/>
          <w:color w:val="auto"/>
          <w:sz w:val="24"/>
          <w:szCs w:val="24"/>
          <w:highlight w:val="none"/>
          <w:lang w:eastAsia="zh-CN"/>
        </w:rPr>
        <w:t>）采购人对投标人提出的质量异议，保证在20分钟以内作出答复，并妥善商处。无法在20分钟内解决的，应在1个小时内提供备用产品，使采购人能够正常用餐。</w:t>
      </w:r>
    </w:p>
    <w:p w14:paraId="629FE644">
      <w:pPr>
        <w:pStyle w:val="14"/>
        <w:pageBreakBefore w:val="0"/>
        <w:widowControl w:val="0"/>
        <w:numPr>
          <w:ilvl w:val="0"/>
          <w:numId w:val="0"/>
        </w:numPr>
        <w:kinsoku/>
        <w:wordWrap/>
        <w:overflowPunct/>
        <w:topLinePunct w:val="0"/>
        <w:autoSpaceDE/>
        <w:autoSpaceDN/>
        <w:bidi w:val="0"/>
        <w:spacing w:line="40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eastAsia="zh-CN"/>
        </w:rPr>
      </w:pPr>
      <w:r>
        <w:rPr>
          <w:rFonts w:hint="eastAsia" w:asciiTheme="minorEastAsia" w:hAnsiTheme="minorEastAsia" w:eastAsiaTheme="minorEastAsia" w:cstheme="minorEastAsia"/>
          <w:b w:val="0"/>
          <w:bCs/>
          <w:color w:val="auto"/>
          <w:sz w:val="24"/>
          <w:szCs w:val="24"/>
          <w:highlight w:val="none"/>
          <w:lang w:eastAsia="zh-CN"/>
        </w:rPr>
        <w:t>（</w:t>
      </w:r>
      <w:r>
        <w:rPr>
          <w:rFonts w:hint="eastAsia" w:asciiTheme="minorEastAsia" w:hAnsiTheme="minorEastAsia" w:eastAsiaTheme="minorEastAsia" w:cstheme="minorEastAsia"/>
          <w:b w:val="0"/>
          <w:bCs/>
          <w:color w:val="auto"/>
          <w:sz w:val="24"/>
          <w:szCs w:val="24"/>
          <w:highlight w:val="none"/>
          <w:lang w:val="en-US" w:eastAsia="zh-CN"/>
        </w:rPr>
        <w:t>三</w:t>
      </w:r>
      <w:r>
        <w:rPr>
          <w:rFonts w:hint="eastAsia" w:asciiTheme="minorEastAsia" w:hAnsiTheme="minorEastAsia" w:eastAsiaTheme="minorEastAsia" w:cstheme="minorEastAsia"/>
          <w:b w:val="0"/>
          <w:bCs/>
          <w:color w:val="auto"/>
          <w:sz w:val="24"/>
          <w:szCs w:val="24"/>
          <w:highlight w:val="none"/>
          <w:lang w:eastAsia="zh-CN"/>
        </w:rPr>
        <w:t>）因市场特殊原因，个别食材品种不能及时提供的投标人应主动与采购人沟通协调，更换品种，满足采购人需要。</w:t>
      </w:r>
    </w:p>
    <w:p w14:paraId="0D2B2213">
      <w:pPr>
        <w:pStyle w:val="14"/>
        <w:pageBreakBefore w:val="0"/>
        <w:widowControl w:val="0"/>
        <w:numPr>
          <w:ilvl w:val="0"/>
          <w:numId w:val="0"/>
        </w:numPr>
        <w:kinsoku/>
        <w:wordWrap/>
        <w:overflowPunct/>
        <w:topLinePunct w:val="0"/>
        <w:autoSpaceDE/>
        <w:autoSpaceDN/>
        <w:bidi w:val="0"/>
        <w:spacing w:line="40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eastAsia="zh-CN"/>
        </w:rPr>
      </w:pPr>
      <w:r>
        <w:rPr>
          <w:rFonts w:hint="eastAsia" w:asciiTheme="minorEastAsia" w:hAnsiTheme="minorEastAsia" w:eastAsiaTheme="minorEastAsia" w:cstheme="minorEastAsia"/>
          <w:b w:val="0"/>
          <w:bCs/>
          <w:color w:val="auto"/>
          <w:sz w:val="24"/>
          <w:szCs w:val="24"/>
          <w:highlight w:val="none"/>
          <w:lang w:eastAsia="zh-CN"/>
        </w:rPr>
        <w:t>（</w:t>
      </w:r>
      <w:r>
        <w:rPr>
          <w:rFonts w:hint="eastAsia" w:asciiTheme="minorEastAsia" w:hAnsiTheme="minorEastAsia" w:eastAsiaTheme="minorEastAsia" w:cstheme="minorEastAsia"/>
          <w:b w:val="0"/>
          <w:bCs/>
          <w:color w:val="auto"/>
          <w:sz w:val="24"/>
          <w:szCs w:val="24"/>
          <w:highlight w:val="none"/>
          <w:lang w:val="en-US" w:eastAsia="zh-CN"/>
        </w:rPr>
        <w:t>四</w:t>
      </w:r>
      <w:r>
        <w:rPr>
          <w:rFonts w:hint="eastAsia" w:asciiTheme="minorEastAsia" w:hAnsiTheme="minorEastAsia" w:eastAsiaTheme="minorEastAsia" w:cstheme="minorEastAsia"/>
          <w:b w:val="0"/>
          <w:bCs/>
          <w:color w:val="auto"/>
          <w:sz w:val="24"/>
          <w:szCs w:val="24"/>
          <w:highlight w:val="none"/>
          <w:lang w:eastAsia="zh-CN"/>
        </w:rPr>
        <w:t>）物资验收中不合格产品，投标人应在1小时内调换配送到位，不得影响正常开餐。</w:t>
      </w:r>
    </w:p>
    <w:p w14:paraId="0F5A73C8">
      <w:pPr>
        <w:pStyle w:val="14"/>
        <w:pageBreakBefore w:val="0"/>
        <w:widowControl w:val="0"/>
        <w:numPr>
          <w:ilvl w:val="0"/>
          <w:numId w:val="0"/>
        </w:numPr>
        <w:kinsoku/>
        <w:wordWrap/>
        <w:overflowPunct/>
        <w:topLinePunct w:val="0"/>
        <w:autoSpaceDE/>
        <w:autoSpaceDN/>
        <w:bidi w:val="0"/>
        <w:spacing w:line="40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eastAsia="zh-CN"/>
        </w:rPr>
      </w:pPr>
      <w:r>
        <w:rPr>
          <w:rFonts w:hint="eastAsia" w:asciiTheme="minorEastAsia" w:hAnsiTheme="minorEastAsia" w:eastAsiaTheme="minorEastAsia" w:cstheme="minorEastAsia"/>
          <w:b w:val="0"/>
          <w:bCs/>
          <w:color w:val="auto"/>
          <w:sz w:val="24"/>
          <w:szCs w:val="24"/>
          <w:highlight w:val="none"/>
          <w:lang w:eastAsia="zh-CN"/>
        </w:rPr>
        <w:t>（</w:t>
      </w:r>
      <w:r>
        <w:rPr>
          <w:rFonts w:hint="eastAsia" w:asciiTheme="minorEastAsia" w:hAnsiTheme="minorEastAsia" w:eastAsiaTheme="minorEastAsia" w:cstheme="minorEastAsia"/>
          <w:b w:val="0"/>
          <w:bCs/>
          <w:color w:val="auto"/>
          <w:sz w:val="24"/>
          <w:szCs w:val="24"/>
          <w:highlight w:val="none"/>
          <w:lang w:val="en-US" w:eastAsia="zh-CN"/>
        </w:rPr>
        <w:t>五</w:t>
      </w:r>
      <w:r>
        <w:rPr>
          <w:rFonts w:hint="eastAsia" w:asciiTheme="minorEastAsia" w:hAnsiTheme="minorEastAsia" w:eastAsiaTheme="minorEastAsia" w:cstheme="minorEastAsia"/>
          <w:b w:val="0"/>
          <w:bCs/>
          <w:color w:val="auto"/>
          <w:sz w:val="24"/>
          <w:szCs w:val="24"/>
          <w:highlight w:val="none"/>
          <w:lang w:eastAsia="zh-CN"/>
        </w:rPr>
        <w:t>）做好应急保障措施，如遇停水停电停气或突发情况，应保质保量的完成采购人临时增加的采购任务，确保采购人正常开餐。</w:t>
      </w:r>
    </w:p>
    <w:p w14:paraId="2A092D64">
      <w:pPr>
        <w:pStyle w:val="14"/>
        <w:pageBreakBefore w:val="0"/>
        <w:widowControl w:val="0"/>
        <w:numPr>
          <w:ilvl w:val="0"/>
          <w:numId w:val="0"/>
        </w:numPr>
        <w:kinsoku/>
        <w:wordWrap/>
        <w:overflowPunct/>
        <w:topLinePunct w:val="0"/>
        <w:autoSpaceDE/>
        <w:autoSpaceDN/>
        <w:bidi w:val="0"/>
        <w:spacing w:line="40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eastAsia="zh-CN"/>
        </w:rPr>
      </w:pPr>
      <w:r>
        <w:rPr>
          <w:rFonts w:hint="eastAsia" w:asciiTheme="minorEastAsia" w:hAnsiTheme="minorEastAsia" w:eastAsiaTheme="minorEastAsia" w:cstheme="minorEastAsia"/>
          <w:b w:val="0"/>
          <w:bCs/>
          <w:color w:val="auto"/>
          <w:sz w:val="24"/>
          <w:szCs w:val="24"/>
          <w:highlight w:val="none"/>
          <w:lang w:eastAsia="zh-CN"/>
        </w:rPr>
        <w:t>（</w:t>
      </w:r>
      <w:r>
        <w:rPr>
          <w:rFonts w:hint="eastAsia" w:asciiTheme="minorEastAsia" w:hAnsiTheme="minorEastAsia" w:eastAsiaTheme="minorEastAsia" w:cstheme="minorEastAsia"/>
          <w:b w:val="0"/>
          <w:bCs/>
          <w:color w:val="auto"/>
          <w:sz w:val="24"/>
          <w:szCs w:val="24"/>
          <w:highlight w:val="none"/>
          <w:lang w:val="en-US" w:eastAsia="zh-CN"/>
        </w:rPr>
        <w:t>六</w:t>
      </w:r>
      <w:r>
        <w:rPr>
          <w:rFonts w:hint="eastAsia" w:asciiTheme="minorEastAsia" w:hAnsiTheme="minorEastAsia" w:eastAsiaTheme="minorEastAsia" w:cstheme="minorEastAsia"/>
          <w:b w:val="0"/>
          <w:bCs/>
          <w:color w:val="auto"/>
          <w:sz w:val="24"/>
          <w:szCs w:val="24"/>
          <w:highlight w:val="none"/>
          <w:lang w:eastAsia="zh-CN"/>
        </w:rPr>
        <w:t>）因食品质量问题发生的食物中毒等事故，采购人解除合同并不退还履约保证金。并参照《中华人民共和国食品安全法》及《消费者权益保护法》由投标人承担经济赔偿责任以及其他法律责任。</w:t>
      </w:r>
    </w:p>
    <w:p w14:paraId="292EE1B4">
      <w:pPr>
        <w:pStyle w:val="14"/>
        <w:pageBreakBefore w:val="0"/>
        <w:widowControl w:val="0"/>
        <w:numPr>
          <w:ilvl w:val="0"/>
          <w:numId w:val="0"/>
        </w:numPr>
        <w:kinsoku/>
        <w:wordWrap/>
        <w:overflowPunct/>
        <w:topLinePunct w:val="0"/>
        <w:autoSpaceDE/>
        <w:autoSpaceDN/>
        <w:bidi w:val="0"/>
        <w:spacing w:line="40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eastAsia="zh-CN"/>
        </w:rPr>
        <w:t>（</w:t>
      </w:r>
      <w:r>
        <w:rPr>
          <w:rFonts w:hint="eastAsia" w:asciiTheme="minorEastAsia" w:hAnsiTheme="minorEastAsia" w:eastAsiaTheme="minorEastAsia" w:cstheme="minorEastAsia"/>
          <w:b w:val="0"/>
          <w:bCs/>
          <w:color w:val="auto"/>
          <w:sz w:val="24"/>
          <w:szCs w:val="24"/>
          <w:highlight w:val="none"/>
          <w:lang w:val="en-US" w:eastAsia="zh-CN"/>
        </w:rPr>
        <w:t>七</w:t>
      </w:r>
      <w:r>
        <w:rPr>
          <w:rFonts w:hint="eastAsia" w:asciiTheme="minorEastAsia" w:hAnsiTheme="minorEastAsia" w:eastAsiaTheme="minorEastAsia" w:cstheme="minorEastAsia"/>
          <w:b w:val="0"/>
          <w:bCs/>
          <w:color w:val="auto"/>
          <w:sz w:val="24"/>
          <w:szCs w:val="24"/>
          <w:highlight w:val="none"/>
          <w:lang w:eastAsia="zh-CN"/>
        </w:rPr>
        <w:t>）投标人为了拉拢采购人工作人员私下送礼金、礼品、宴请或利用虚开发票等方法给学校工作人员回扣等违法违纪行为，一经查实，扣除投标人未付的全部货款，</w:t>
      </w:r>
      <w:r>
        <w:rPr>
          <w:rFonts w:hint="eastAsia" w:asciiTheme="minorEastAsia" w:hAnsiTheme="minorEastAsia" w:eastAsiaTheme="minorEastAsia" w:cstheme="minorEastAsia"/>
          <w:bCs/>
          <w:color w:val="auto"/>
          <w:sz w:val="24"/>
          <w:szCs w:val="24"/>
          <w:highlight w:val="none"/>
        </w:rPr>
        <w:t>采购人有权单方面解除合同并不退还履约保证金</w:t>
      </w:r>
      <w:r>
        <w:rPr>
          <w:rFonts w:hint="eastAsia" w:asciiTheme="minorEastAsia" w:hAnsiTheme="minorEastAsia" w:eastAsiaTheme="minorEastAsia" w:cstheme="minorEastAsia"/>
          <w:b w:val="0"/>
          <w:bCs/>
          <w:color w:val="auto"/>
          <w:sz w:val="24"/>
          <w:szCs w:val="24"/>
          <w:highlight w:val="none"/>
          <w:lang w:eastAsia="zh-CN"/>
        </w:rPr>
        <w:t>。</w:t>
      </w:r>
    </w:p>
    <w:p w14:paraId="3DC3EC5E">
      <w:pPr>
        <w:pStyle w:val="14"/>
        <w:pageBreakBefore w:val="0"/>
        <w:widowControl w:val="0"/>
        <w:numPr>
          <w:ilvl w:val="0"/>
          <w:numId w:val="0"/>
        </w:numPr>
        <w:kinsoku/>
        <w:wordWrap/>
        <w:overflowPunct/>
        <w:topLinePunct w:val="0"/>
        <w:autoSpaceDE/>
        <w:autoSpaceDN/>
        <w:bidi w:val="0"/>
        <w:spacing w:line="40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eastAsia="zh-CN"/>
        </w:rPr>
        <w:t>（</w:t>
      </w:r>
      <w:r>
        <w:rPr>
          <w:rFonts w:hint="eastAsia" w:asciiTheme="minorEastAsia" w:hAnsiTheme="minorEastAsia" w:eastAsiaTheme="minorEastAsia" w:cstheme="minorEastAsia"/>
          <w:b w:val="0"/>
          <w:bCs/>
          <w:color w:val="auto"/>
          <w:sz w:val="24"/>
          <w:szCs w:val="24"/>
          <w:highlight w:val="none"/>
          <w:lang w:val="en-US" w:eastAsia="zh-CN"/>
        </w:rPr>
        <w:t>八</w:t>
      </w:r>
      <w:r>
        <w:rPr>
          <w:rFonts w:hint="eastAsia" w:asciiTheme="minorEastAsia" w:hAnsiTheme="minorEastAsia" w:eastAsiaTheme="minorEastAsia" w:cstheme="minorEastAsia"/>
          <w:b w:val="0"/>
          <w:bCs/>
          <w:color w:val="auto"/>
          <w:sz w:val="24"/>
          <w:szCs w:val="24"/>
          <w:highlight w:val="none"/>
          <w:lang w:eastAsia="zh-CN"/>
        </w:rPr>
        <w:t>）投标人提供的货品实际重量、单价与开据的送货单不相符（指不利于采购人），发现一次赔偿一次多开据的金额。累计达到3次的，采购人有权单方面解除合同并不退还履约保证金。</w:t>
      </w:r>
    </w:p>
    <w:p w14:paraId="5DF4CB4C">
      <w:pPr>
        <w:keepLines w:val="0"/>
        <w:pageBreakBefore w:val="0"/>
        <w:widowControl w:val="0"/>
        <w:kinsoku/>
        <w:wordWrap/>
        <w:overflowPunct/>
        <w:topLinePunct w:val="0"/>
        <w:autoSpaceDE/>
        <w:autoSpaceDN/>
        <w:bidi w:val="0"/>
        <w:adjustRightInd/>
        <w:snapToGrid w:val="0"/>
        <w:spacing w:line="420" w:lineRule="exact"/>
        <w:ind w:firstLine="482" w:firstLineChars="200"/>
        <w:jc w:val="left"/>
        <w:textAlignment w:val="auto"/>
        <w:outlineLvl w:val="1"/>
        <w:rPr>
          <w:rFonts w:hint="eastAsia" w:asciiTheme="minorEastAsia" w:hAnsiTheme="minorEastAsia" w:eastAsiaTheme="minorEastAsia" w:cstheme="minorEastAsia"/>
          <w:color w:val="auto"/>
          <w:sz w:val="24"/>
          <w:szCs w:val="24"/>
          <w:highlight w:val="none"/>
          <w:lang w:val="en-US" w:eastAsia="zh-CN"/>
        </w:rPr>
      </w:pPr>
      <w:bookmarkStart w:id="117" w:name="_Toc6610"/>
      <w:r>
        <w:rPr>
          <w:rFonts w:hint="eastAsia" w:asciiTheme="minorEastAsia" w:hAnsiTheme="minorEastAsia" w:eastAsiaTheme="minorEastAsia" w:cstheme="minorEastAsia"/>
          <w:b/>
          <w:bCs/>
          <w:color w:val="auto"/>
          <w:sz w:val="24"/>
          <w:szCs w:val="24"/>
          <w:highlight w:val="none"/>
          <w:lang w:val="en-US" w:eastAsia="zh-CN"/>
        </w:rPr>
        <w:t>四、付款方式</w:t>
      </w:r>
      <w:bookmarkEnd w:id="95"/>
      <w:bookmarkEnd w:id="96"/>
      <w:bookmarkEnd w:id="97"/>
      <w:bookmarkEnd w:id="98"/>
      <w:bookmarkEnd w:id="99"/>
      <w:bookmarkEnd w:id="100"/>
      <w:bookmarkEnd w:id="101"/>
      <w:bookmarkEnd w:id="102"/>
      <w:bookmarkEnd w:id="117"/>
    </w:p>
    <w:p w14:paraId="7CAB5909">
      <w:pPr>
        <w:pageBreakBefore w:val="0"/>
        <w:widowControl w:val="0"/>
        <w:numPr>
          <w:ilvl w:val="0"/>
          <w:numId w:val="0"/>
        </w:numPr>
        <w:kinsoku/>
        <w:wordWrap/>
        <w:overflowPunct/>
        <w:topLinePunct w:val="0"/>
        <w:autoSpaceDE/>
        <w:autoSpaceDN/>
        <w:bidi w:val="0"/>
        <w:spacing w:line="40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rPr>
      </w:pPr>
      <w:bookmarkStart w:id="118" w:name="_Toc320259282"/>
      <w:bookmarkStart w:id="119" w:name="_Toc20359"/>
      <w:bookmarkStart w:id="120" w:name="_Toc3557"/>
      <w:bookmarkStart w:id="121" w:name="_Toc3513"/>
      <w:bookmarkStart w:id="122" w:name="_Toc319586231"/>
      <w:bookmarkStart w:id="123" w:name="_Toc5227"/>
      <w:bookmarkStart w:id="124" w:name="_Toc26913"/>
      <w:bookmarkStart w:id="125" w:name="_Toc2346"/>
      <w:r>
        <w:rPr>
          <w:rFonts w:hint="eastAsia" w:asciiTheme="minorEastAsia" w:hAnsiTheme="minorEastAsia" w:eastAsiaTheme="minorEastAsia" w:cstheme="minorEastAsia"/>
          <w:b w:val="0"/>
          <w:bCs/>
          <w:color w:val="auto"/>
          <w:sz w:val="24"/>
          <w:szCs w:val="24"/>
          <w:highlight w:val="none"/>
        </w:rPr>
        <w:t>本项目由</w:t>
      </w:r>
      <w:r>
        <w:rPr>
          <w:rFonts w:hint="eastAsia" w:asciiTheme="minorEastAsia" w:hAnsiTheme="minorEastAsia" w:eastAsiaTheme="minorEastAsia" w:cstheme="minorEastAsia"/>
          <w:b w:val="0"/>
          <w:bCs/>
          <w:color w:val="auto"/>
          <w:sz w:val="24"/>
          <w:szCs w:val="24"/>
          <w:highlight w:val="none"/>
          <w:lang w:eastAsia="zh-CN"/>
        </w:rPr>
        <w:t>采购人</w:t>
      </w:r>
      <w:r>
        <w:rPr>
          <w:rFonts w:hint="eastAsia" w:asciiTheme="minorEastAsia" w:hAnsiTheme="minorEastAsia" w:eastAsiaTheme="minorEastAsia" w:cstheme="minorEastAsia"/>
          <w:b w:val="0"/>
          <w:bCs/>
          <w:color w:val="auto"/>
          <w:sz w:val="24"/>
          <w:szCs w:val="24"/>
          <w:highlight w:val="none"/>
        </w:rPr>
        <w:t>根据市场定价、折扣和采购量分月份据实结算，结算方式如下：</w:t>
      </w:r>
    </w:p>
    <w:p w14:paraId="047DA597">
      <w:pPr>
        <w:pageBreakBefore w:val="0"/>
        <w:widowControl w:val="0"/>
        <w:numPr>
          <w:ilvl w:val="0"/>
          <w:numId w:val="4"/>
        </w:numPr>
        <w:kinsoku/>
        <w:wordWrap/>
        <w:overflowPunct/>
        <w:topLinePunct w:val="0"/>
        <w:autoSpaceDE/>
        <w:autoSpaceDN/>
        <w:bidi w:val="0"/>
        <w:spacing w:line="400" w:lineRule="exact"/>
        <w:ind w:left="80" w:leftChars="0" w:firstLine="480" w:firstLineChars="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中标人按照采购合同交货后，</w:t>
      </w:r>
      <w:r>
        <w:rPr>
          <w:rFonts w:hint="eastAsia" w:asciiTheme="minorEastAsia" w:hAnsiTheme="minorEastAsia" w:eastAsiaTheme="minorEastAsia" w:cstheme="minorEastAsia"/>
          <w:b w:val="0"/>
          <w:bCs/>
          <w:color w:val="auto"/>
          <w:sz w:val="24"/>
          <w:szCs w:val="24"/>
          <w:highlight w:val="none"/>
          <w:lang w:eastAsia="zh-CN"/>
        </w:rPr>
        <w:t>采购人</w:t>
      </w:r>
      <w:r>
        <w:rPr>
          <w:rFonts w:hint="eastAsia" w:asciiTheme="minorEastAsia" w:hAnsiTheme="minorEastAsia" w:eastAsiaTheme="minorEastAsia" w:cstheme="minorEastAsia"/>
          <w:b w:val="0"/>
          <w:bCs/>
          <w:color w:val="auto"/>
          <w:sz w:val="24"/>
          <w:szCs w:val="24"/>
          <w:highlight w:val="none"/>
        </w:rPr>
        <w:t>出具双方签字的验收清单；</w:t>
      </w:r>
    </w:p>
    <w:p w14:paraId="697C6AC8">
      <w:pPr>
        <w:pageBreakBefore w:val="0"/>
        <w:widowControl w:val="0"/>
        <w:numPr>
          <w:ilvl w:val="0"/>
          <w:numId w:val="4"/>
        </w:numPr>
        <w:kinsoku/>
        <w:wordWrap/>
        <w:overflowPunct/>
        <w:topLinePunct w:val="0"/>
        <w:autoSpaceDE/>
        <w:autoSpaceDN/>
        <w:bidi w:val="0"/>
        <w:spacing w:line="400" w:lineRule="exact"/>
        <w:ind w:left="80" w:leftChars="0" w:firstLine="480" w:firstLineChars="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中标人应在每月10号前按实向</w:t>
      </w:r>
      <w:r>
        <w:rPr>
          <w:rFonts w:hint="eastAsia" w:asciiTheme="minorEastAsia" w:hAnsiTheme="minorEastAsia" w:eastAsiaTheme="minorEastAsia" w:cstheme="minorEastAsia"/>
          <w:b w:val="0"/>
          <w:bCs/>
          <w:color w:val="auto"/>
          <w:sz w:val="24"/>
          <w:szCs w:val="24"/>
          <w:highlight w:val="none"/>
          <w:lang w:eastAsia="zh-CN"/>
        </w:rPr>
        <w:t>采购人</w:t>
      </w:r>
      <w:r>
        <w:rPr>
          <w:rFonts w:hint="eastAsia" w:asciiTheme="minorEastAsia" w:hAnsiTheme="minorEastAsia" w:eastAsiaTheme="minorEastAsia" w:cstheme="minorEastAsia"/>
          <w:b w:val="0"/>
          <w:bCs/>
          <w:color w:val="auto"/>
          <w:sz w:val="24"/>
          <w:szCs w:val="24"/>
          <w:highlight w:val="none"/>
        </w:rPr>
        <w:t>开具上月供应货品发票并申请付款；</w:t>
      </w:r>
    </w:p>
    <w:p w14:paraId="2D86B446">
      <w:pPr>
        <w:pStyle w:val="14"/>
        <w:pageBreakBefore w:val="0"/>
        <w:widowControl w:val="0"/>
        <w:numPr>
          <w:ilvl w:val="0"/>
          <w:numId w:val="4"/>
        </w:numPr>
        <w:kinsoku/>
        <w:wordWrap/>
        <w:overflowPunct/>
        <w:topLinePunct w:val="0"/>
        <w:autoSpaceDE/>
        <w:autoSpaceDN/>
        <w:bidi w:val="0"/>
        <w:spacing w:line="40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eastAsia="zh-CN"/>
        </w:rPr>
      </w:pPr>
      <w:r>
        <w:rPr>
          <w:rFonts w:hint="eastAsia" w:asciiTheme="minorEastAsia" w:hAnsiTheme="minorEastAsia" w:eastAsiaTheme="minorEastAsia" w:cstheme="minorEastAsia"/>
          <w:b w:val="0"/>
          <w:bCs/>
          <w:color w:val="auto"/>
          <w:sz w:val="24"/>
          <w:szCs w:val="24"/>
          <w:highlight w:val="none"/>
          <w:lang w:eastAsia="zh-CN"/>
        </w:rPr>
        <w:t>采购人</w:t>
      </w:r>
      <w:r>
        <w:rPr>
          <w:rFonts w:hint="eastAsia" w:asciiTheme="minorEastAsia" w:hAnsiTheme="minorEastAsia" w:eastAsiaTheme="minorEastAsia" w:cstheme="minorEastAsia"/>
          <w:b w:val="0"/>
          <w:bCs/>
          <w:color w:val="auto"/>
          <w:sz w:val="24"/>
          <w:szCs w:val="24"/>
          <w:highlight w:val="none"/>
        </w:rPr>
        <w:t>对中标人提供的付款资料进行审核，</w:t>
      </w:r>
      <w:r>
        <w:rPr>
          <w:rFonts w:hint="eastAsia" w:asciiTheme="minorEastAsia" w:hAnsiTheme="minorEastAsia" w:eastAsiaTheme="minorEastAsia" w:cstheme="minorEastAsia"/>
          <w:b w:val="0"/>
          <w:bCs/>
          <w:color w:val="auto"/>
          <w:sz w:val="24"/>
          <w:szCs w:val="24"/>
          <w:highlight w:val="none"/>
          <w:lang w:val="en-US" w:eastAsia="zh-CN"/>
        </w:rPr>
        <w:t>审核通过后提交财政，</w:t>
      </w:r>
      <w:r>
        <w:rPr>
          <w:rFonts w:hint="eastAsia" w:asciiTheme="minorEastAsia" w:hAnsiTheme="minorEastAsia" w:eastAsiaTheme="minorEastAsia" w:cstheme="minorEastAsia"/>
          <w:b w:val="0"/>
          <w:bCs/>
          <w:color w:val="auto"/>
          <w:sz w:val="24"/>
          <w:szCs w:val="24"/>
          <w:highlight w:val="none"/>
        </w:rPr>
        <w:t>最终以财政审核支付为准。</w:t>
      </w:r>
    </w:p>
    <w:bookmarkEnd w:id="118"/>
    <w:bookmarkEnd w:id="119"/>
    <w:bookmarkEnd w:id="120"/>
    <w:bookmarkEnd w:id="121"/>
    <w:bookmarkEnd w:id="122"/>
    <w:bookmarkEnd w:id="123"/>
    <w:bookmarkEnd w:id="124"/>
    <w:bookmarkEnd w:id="125"/>
    <w:p w14:paraId="75A6429E">
      <w:pPr>
        <w:keepLines w:val="0"/>
        <w:pageBreakBefore w:val="0"/>
        <w:widowControl w:val="0"/>
        <w:kinsoku/>
        <w:wordWrap/>
        <w:overflowPunct/>
        <w:topLinePunct w:val="0"/>
        <w:autoSpaceDE/>
        <w:autoSpaceDN/>
        <w:bidi w:val="0"/>
        <w:adjustRightInd/>
        <w:snapToGrid w:val="0"/>
        <w:spacing w:line="420" w:lineRule="exact"/>
        <w:ind w:firstLine="482" w:firstLineChars="200"/>
        <w:jc w:val="left"/>
        <w:textAlignment w:val="auto"/>
        <w:outlineLvl w:val="1"/>
        <w:rPr>
          <w:rFonts w:hint="eastAsia" w:asciiTheme="minorEastAsia" w:hAnsiTheme="minorEastAsia" w:eastAsiaTheme="minorEastAsia" w:cstheme="minorEastAsia"/>
          <w:b/>
          <w:bCs/>
          <w:color w:val="auto"/>
          <w:sz w:val="24"/>
          <w:szCs w:val="24"/>
          <w:highlight w:val="none"/>
          <w:lang w:val="en-US" w:eastAsia="zh-CN"/>
        </w:rPr>
      </w:pPr>
      <w:bookmarkStart w:id="126" w:name="_Toc769"/>
      <w:bookmarkStart w:id="127" w:name="_Toc31558"/>
      <w:bookmarkStart w:id="128" w:name="_Toc26485"/>
      <w:bookmarkStart w:id="129" w:name="_Toc478823770"/>
      <w:bookmarkStart w:id="130" w:name="_Toc16467"/>
      <w:bookmarkStart w:id="131" w:name="_Toc7473"/>
      <w:r>
        <w:rPr>
          <w:rFonts w:hint="eastAsia" w:asciiTheme="minorEastAsia" w:hAnsiTheme="minorEastAsia" w:eastAsiaTheme="minorEastAsia" w:cstheme="minorEastAsia"/>
          <w:b/>
          <w:bCs/>
          <w:color w:val="auto"/>
          <w:sz w:val="24"/>
          <w:szCs w:val="24"/>
          <w:highlight w:val="none"/>
          <w:lang w:val="en-US" w:eastAsia="zh-CN"/>
        </w:rPr>
        <w:t>五、履约保证金</w:t>
      </w:r>
      <w:bookmarkEnd w:id="126"/>
      <w:bookmarkEnd w:id="127"/>
    </w:p>
    <w:p w14:paraId="01F37945">
      <w:pPr>
        <w:pageBreakBefore w:val="0"/>
        <w:widowControl w:val="0"/>
        <w:numPr>
          <w:ilvl w:val="0"/>
          <w:numId w:val="5"/>
        </w:numPr>
        <w:kinsoku/>
        <w:wordWrap/>
        <w:overflowPunct/>
        <w:topLinePunct w:val="0"/>
        <w:autoSpaceDE/>
        <w:autoSpaceDN/>
        <w:bidi w:val="0"/>
        <w:spacing w:line="40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中标人是否提供履约担保：提供。</w:t>
      </w:r>
    </w:p>
    <w:p w14:paraId="08F64F5D">
      <w:pPr>
        <w:pageBreakBefore w:val="0"/>
        <w:widowControl w:val="0"/>
        <w:numPr>
          <w:ilvl w:val="0"/>
          <w:numId w:val="5"/>
        </w:numPr>
        <w:kinsoku/>
        <w:wordWrap/>
        <w:overflowPunct/>
        <w:topLinePunct w:val="0"/>
        <w:autoSpaceDE/>
        <w:autoSpaceDN/>
        <w:bidi w:val="0"/>
        <w:spacing w:line="40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提供履约担保的形式、金额及期限：</w:t>
      </w:r>
    </w:p>
    <w:p w14:paraId="4133EC08">
      <w:pPr>
        <w:pageBreakBefore w:val="0"/>
        <w:widowControl w:val="0"/>
        <w:numPr>
          <w:ilvl w:val="0"/>
          <w:numId w:val="0"/>
        </w:numPr>
        <w:kinsoku/>
        <w:wordWrap/>
        <w:overflowPunct/>
        <w:topLinePunct w:val="0"/>
        <w:autoSpaceDE/>
        <w:autoSpaceDN/>
        <w:bidi w:val="0"/>
        <w:spacing w:line="40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kern w:val="2"/>
          <w:sz w:val="24"/>
          <w:szCs w:val="24"/>
          <w:highlight w:val="none"/>
          <w:lang w:val="en-US" w:eastAsia="zh-CN" w:bidi="ar-SA"/>
        </w:rPr>
        <w:t>1、</w:t>
      </w:r>
      <w:r>
        <w:rPr>
          <w:rFonts w:hint="eastAsia" w:asciiTheme="minorEastAsia" w:hAnsiTheme="minorEastAsia" w:eastAsiaTheme="minorEastAsia" w:cstheme="minorEastAsia"/>
          <w:b w:val="0"/>
          <w:bCs/>
          <w:color w:val="auto"/>
          <w:sz w:val="24"/>
          <w:szCs w:val="24"/>
          <w:highlight w:val="none"/>
        </w:rPr>
        <w:t>履约担保的形式：支票、汇票、本票或者金融机构、担保机构出具的保函、电子保函等非现金形式；</w:t>
      </w:r>
    </w:p>
    <w:p w14:paraId="0DF4FE79">
      <w:pPr>
        <w:pageBreakBefore w:val="0"/>
        <w:widowControl w:val="0"/>
        <w:numPr>
          <w:ilvl w:val="0"/>
          <w:numId w:val="0"/>
        </w:numPr>
        <w:kinsoku/>
        <w:wordWrap/>
        <w:overflowPunct/>
        <w:topLinePunct w:val="0"/>
        <w:autoSpaceDE/>
        <w:autoSpaceDN/>
        <w:bidi w:val="0"/>
        <w:spacing w:line="40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2、履约担保的金额：</w:t>
      </w:r>
      <w:r>
        <w:rPr>
          <w:rFonts w:hint="eastAsia" w:asciiTheme="minorEastAsia" w:hAnsiTheme="minorEastAsia" w:eastAsiaTheme="minorEastAsia" w:cstheme="minorEastAsia"/>
          <w:b w:val="0"/>
          <w:bCs/>
          <w:color w:val="auto"/>
          <w:sz w:val="24"/>
          <w:szCs w:val="24"/>
          <w:highlight w:val="none"/>
          <w:lang w:val="en-US" w:eastAsia="zh-CN"/>
        </w:rPr>
        <w:t>5000</w:t>
      </w:r>
      <w:r>
        <w:rPr>
          <w:rFonts w:hint="eastAsia" w:asciiTheme="minorEastAsia" w:hAnsiTheme="minorEastAsia" w:eastAsiaTheme="minorEastAsia" w:cstheme="minorEastAsia"/>
          <w:b w:val="0"/>
          <w:bCs/>
          <w:color w:val="auto"/>
          <w:sz w:val="24"/>
          <w:szCs w:val="24"/>
          <w:highlight w:val="none"/>
        </w:rPr>
        <w:t>元；</w:t>
      </w:r>
    </w:p>
    <w:p w14:paraId="0447B563">
      <w:pPr>
        <w:pageBreakBefore w:val="0"/>
        <w:widowControl w:val="0"/>
        <w:numPr>
          <w:ilvl w:val="0"/>
          <w:numId w:val="0"/>
        </w:numPr>
        <w:kinsoku/>
        <w:wordWrap/>
        <w:overflowPunct/>
        <w:topLinePunct w:val="0"/>
        <w:autoSpaceDE/>
        <w:autoSpaceDN/>
        <w:bidi w:val="0"/>
        <w:spacing w:line="40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3、履约担保的提交时间：中标人在合同签订前向采购人缴纳。若不按时进行缴纳的，采购人有权取消中标人的中标资格。</w:t>
      </w:r>
    </w:p>
    <w:p w14:paraId="0D98D68B">
      <w:pPr>
        <w:pageBreakBefore w:val="0"/>
        <w:widowControl w:val="0"/>
        <w:numPr>
          <w:ilvl w:val="0"/>
          <w:numId w:val="0"/>
        </w:numPr>
        <w:kinsoku/>
        <w:wordWrap/>
        <w:overflowPunct/>
        <w:topLinePunct w:val="0"/>
        <w:autoSpaceDE/>
        <w:autoSpaceDN/>
        <w:bidi w:val="0"/>
        <w:spacing w:line="40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4、履约担保的期限：按合同约定内容履约完成。</w:t>
      </w:r>
    </w:p>
    <w:p w14:paraId="0A4FA60F">
      <w:pPr>
        <w:pageBreakBefore w:val="0"/>
        <w:widowControl w:val="0"/>
        <w:numPr>
          <w:ilvl w:val="0"/>
          <w:numId w:val="0"/>
        </w:numPr>
        <w:kinsoku/>
        <w:wordWrap/>
        <w:overflowPunct/>
        <w:topLinePunct w:val="0"/>
        <w:autoSpaceDE/>
        <w:autoSpaceDN/>
        <w:bidi w:val="0"/>
        <w:spacing w:line="40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5、履约担保的退还方式、时间、条件：服务期满后，采购人无息退还履约保证金。</w:t>
      </w:r>
    </w:p>
    <w:p w14:paraId="4981ED5C">
      <w:pPr>
        <w:pageBreakBefore w:val="0"/>
        <w:widowControl w:val="0"/>
        <w:numPr>
          <w:ilvl w:val="0"/>
          <w:numId w:val="0"/>
        </w:numPr>
        <w:kinsoku/>
        <w:wordWrap/>
        <w:overflowPunct/>
        <w:topLinePunct w:val="0"/>
        <w:autoSpaceDE/>
        <w:autoSpaceDN/>
        <w:bidi w:val="0"/>
        <w:spacing w:line="40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6、若有下列情况之一的，履约保证金将不予退还：</w:t>
      </w:r>
    </w:p>
    <w:p w14:paraId="3707807F">
      <w:pPr>
        <w:pageBreakBefore w:val="0"/>
        <w:widowControl w:val="0"/>
        <w:numPr>
          <w:ilvl w:val="0"/>
          <w:numId w:val="0"/>
        </w:numPr>
        <w:kinsoku/>
        <w:wordWrap/>
        <w:overflowPunct/>
        <w:topLinePunct w:val="0"/>
        <w:autoSpaceDE/>
        <w:autoSpaceDN/>
        <w:bidi w:val="0"/>
        <w:spacing w:line="40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6.1 无故不与采购人签订合同的；</w:t>
      </w:r>
    </w:p>
    <w:p w14:paraId="716E51F4">
      <w:pPr>
        <w:pageBreakBefore w:val="0"/>
        <w:widowControl w:val="0"/>
        <w:numPr>
          <w:ilvl w:val="0"/>
          <w:numId w:val="0"/>
        </w:numPr>
        <w:kinsoku/>
        <w:wordWrap/>
        <w:overflowPunct/>
        <w:topLinePunct w:val="0"/>
        <w:autoSpaceDE/>
        <w:autoSpaceDN/>
        <w:bidi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lang w:val="zh-CN" w:eastAsia="zh-Hans"/>
        </w:rPr>
      </w:pPr>
      <w:r>
        <w:rPr>
          <w:rFonts w:hint="eastAsia" w:asciiTheme="minorEastAsia" w:hAnsiTheme="minorEastAsia" w:eastAsiaTheme="minorEastAsia" w:cstheme="minorEastAsia"/>
          <w:b w:val="0"/>
          <w:bCs/>
          <w:color w:val="auto"/>
          <w:sz w:val="24"/>
          <w:szCs w:val="24"/>
          <w:highlight w:val="none"/>
        </w:rPr>
        <w:t>6.2未按合同约定内容履约的。</w:t>
      </w:r>
    </w:p>
    <w:p w14:paraId="7BA11231">
      <w:pPr>
        <w:keepLines w:val="0"/>
        <w:pageBreakBefore w:val="0"/>
        <w:widowControl w:val="0"/>
        <w:kinsoku/>
        <w:wordWrap/>
        <w:overflowPunct/>
        <w:topLinePunct w:val="0"/>
        <w:autoSpaceDE/>
        <w:autoSpaceDN/>
        <w:bidi w:val="0"/>
        <w:adjustRightInd/>
        <w:snapToGrid w:val="0"/>
        <w:spacing w:line="420" w:lineRule="exact"/>
        <w:ind w:firstLine="482" w:firstLineChars="200"/>
        <w:jc w:val="left"/>
        <w:textAlignment w:val="auto"/>
        <w:outlineLvl w:val="1"/>
        <w:rPr>
          <w:rFonts w:hint="eastAsia" w:asciiTheme="minorEastAsia" w:hAnsiTheme="minorEastAsia" w:eastAsiaTheme="minorEastAsia" w:cstheme="minorEastAsia"/>
          <w:b/>
          <w:bCs/>
          <w:color w:val="auto"/>
          <w:sz w:val="24"/>
          <w:szCs w:val="24"/>
          <w:highlight w:val="none"/>
          <w:lang w:val="en-US" w:eastAsia="zh-CN"/>
        </w:rPr>
      </w:pPr>
      <w:bookmarkStart w:id="132" w:name="_Toc17762"/>
      <w:r>
        <w:rPr>
          <w:rFonts w:hint="eastAsia" w:asciiTheme="minorEastAsia" w:hAnsiTheme="minorEastAsia" w:eastAsiaTheme="minorEastAsia" w:cstheme="minorEastAsia"/>
          <w:b/>
          <w:bCs/>
          <w:color w:val="auto"/>
          <w:sz w:val="24"/>
          <w:szCs w:val="24"/>
          <w:highlight w:val="none"/>
          <w:lang w:val="en-US" w:eastAsia="zh-CN"/>
        </w:rPr>
        <w:t>六、知识产权</w:t>
      </w:r>
      <w:bookmarkEnd w:id="132"/>
    </w:p>
    <w:p w14:paraId="3AE888CE">
      <w:pPr>
        <w:keepLines w:val="0"/>
        <w:pageBreakBefore w:val="0"/>
        <w:widowControl w:val="0"/>
        <w:kinsoku/>
        <w:wordWrap/>
        <w:overflowPunct/>
        <w:topLinePunct w:val="0"/>
        <w:autoSpaceDE/>
        <w:autoSpaceDN/>
        <w:bidi w:val="0"/>
        <w:adjustRightInd/>
        <w:snapToGrid w:val="0"/>
        <w:spacing w:line="42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bookmarkStart w:id="133" w:name="_Toc320259284"/>
      <w:bookmarkStart w:id="134" w:name="_Toc319586233"/>
      <w:bookmarkStart w:id="135" w:name="_Toc19799"/>
      <w:bookmarkStart w:id="136" w:name="_Toc9226"/>
      <w:bookmarkStart w:id="137" w:name="_Toc9539"/>
      <w:bookmarkStart w:id="138" w:name="_Toc11465"/>
      <w:bookmarkStart w:id="139" w:name="_Toc16469"/>
      <w:bookmarkStart w:id="140" w:name="_Toc10521"/>
      <w:r>
        <w:rPr>
          <w:rFonts w:hint="eastAsia" w:asciiTheme="minorEastAsia" w:hAnsiTheme="minorEastAsia" w:eastAsiaTheme="minorEastAsia" w:cstheme="minorEastAsia"/>
          <w:color w:val="auto"/>
          <w:sz w:val="24"/>
          <w:szCs w:val="24"/>
          <w:highlight w:val="none"/>
          <w:lang w:val="en-US" w:eastAsia="zh-CN"/>
        </w:rPr>
        <w:t>（一）采购人在中华人民共和国境内使用成交人提供的货物及服务时免受第三方提出的侵犯其专利权或其它知识产权的起诉。如果第三方提出侵权指控，成交人应承担由此而引起的一切法律责任和费用。</w:t>
      </w:r>
    </w:p>
    <w:p w14:paraId="50F4E08C">
      <w:pPr>
        <w:keepLines w:val="0"/>
        <w:pageBreakBefore w:val="0"/>
        <w:widowControl w:val="0"/>
        <w:kinsoku/>
        <w:wordWrap/>
        <w:overflowPunct/>
        <w:topLinePunct w:val="0"/>
        <w:autoSpaceDE/>
        <w:autoSpaceDN/>
        <w:bidi w:val="0"/>
        <w:adjustRightInd/>
        <w:snapToGrid w:val="0"/>
        <w:spacing w:line="42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（二）涉及软件开发等服务类项目知识产权的，知识产权归采购人所有。</w:t>
      </w:r>
    </w:p>
    <w:p w14:paraId="5D5436AD">
      <w:pPr>
        <w:keepLines w:val="0"/>
        <w:pageBreakBefore w:val="0"/>
        <w:widowControl w:val="0"/>
        <w:kinsoku/>
        <w:wordWrap/>
        <w:overflowPunct/>
        <w:topLinePunct w:val="0"/>
        <w:autoSpaceDE/>
        <w:autoSpaceDN/>
        <w:bidi w:val="0"/>
        <w:adjustRightInd/>
        <w:snapToGrid w:val="0"/>
        <w:spacing w:line="420" w:lineRule="exact"/>
        <w:ind w:firstLine="482" w:firstLineChars="200"/>
        <w:jc w:val="left"/>
        <w:textAlignment w:val="auto"/>
        <w:outlineLvl w:val="1"/>
        <w:rPr>
          <w:rFonts w:hint="eastAsia" w:asciiTheme="minorEastAsia" w:hAnsiTheme="minorEastAsia" w:eastAsiaTheme="minorEastAsia" w:cstheme="minorEastAsia"/>
          <w:b/>
          <w:bCs/>
          <w:color w:val="auto"/>
          <w:sz w:val="24"/>
          <w:szCs w:val="24"/>
          <w:highlight w:val="none"/>
          <w:lang w:val="en-US" w:eastAsia="zh-CN"/>
        </w:rPr>
      </w:pPr>
      <w:bookmarkStart w:id="141" w:name="_Toc27552"/>
      <w:r>
        <w:rPr>
          <w:rFonts w:hint="eastAsia" w:asciiTheme="minorEastAsia" w:hAnsiTheme="minorEastAsia" w:eastAsiaTheme="minorEastAsia" w:cstheme="minorEastAsia"/>
          <w:b/>
          <w:bCs/>
          <w:color w:val="auto"/>
          <w:sz w:val="24"/>
          <w:szCs w:val="24"/>
          <w:highlight w:val="none"/>
          <w:lang w:val="en-US" w:eastAsia="zh-CN"/>
        </w:rPr>
        <w:t>七、转包、分包</w:t>
      </w:r>
      <w:bookmarkEnd w:id="141"/>
    </w:p>
    <w:p w14:paraId="414328F2">
      <w:pPr>
        <w:pageBreakBefore w:val="0"/>
        <w:widowControl w:val="0"/>
        <w:shd w:val="clear"/>
        <w:kinsoku/>
        <w:wordWrap/>
        <w:overflowPunct/>
        <w:topLinePunct w:val="0"/>
        <w:autoSpaceDE/>
        <w:autoSpaceDN/>
        <w:bidi w:val="0"/>
        <w:adjustRightInd/>
        <w:snapToGrid w:val="0"/>
        <w:spacing w:line="360" w:lineRule="auto"/>
        <w:ind w:firstLine="420"/>
        <w:jc w:val="left"/>
        <w:textAlignment w:val="auto"/>
        <w:rPr>
          <w:rStyle w:val="38"/>
          <w:rFonts w:hint="eastAsia" w:asciiTheme="minorEastAsia" w:hAnsiTheme="minorEastAsia" w:eastAsiaTheme="minorEastAsia" w:cstheme="minorEastAsia"/>
          <w:color w:val="auto"/>
          <w:szCs w:val="24"/>
          <w:highlight w:val="none"/>
          <w:lang w:eastAsia="zh-CN"/>
        </w:rPr>
      </w:pPr>
      <w:r>
        <w:rPr>
          <w:rStyle w:val="38"/>
          <w:rFonts w:hint="eastAsia" w:asciiTheme="minorEastAsia" w:hAnsiTheme="minorEastAsia" w:eastAsiaTheme="minorEastAsia" w:cstheme="minorEastAsia"/>
          <w:color w:val="auto"/>
          <w:szCs w:val="24"/>
          <w:highlight w:val="none"/>
          <w:lang w:eastAsia="zh-CN"/>
        </w:rPr>
        <w:t>成交供应商未经采购人书面同意，不得将项目转包、分包给第三方，如成交供应商将本项目转包、分包给第三方的，采购人有权解除合同，并不支付任何费用，同时采购人有权要求成交供应商按合同总金额的10%支付违约金，因此给采购人造成的损失应由成交供应商承担赔偿责任。</w:t>
      </w:r>
    </w:p>
    <w:p w14:paraId="2BB0D0D5">
      <w:pPr>
        <w:keepLines w:val="0"/>
        <w:pageBreakBefore w:val="0"/>
        <w:widowControl w:val="0"/>
        <w:kinsoku/>
        <w:wordWrap/>
        <w:overflowPunct/>
        <w:topLinePunct w:val="0"/>
        <w:autoSpaceDE/>
        <w:autoSpaceDN/>
        <w:bidi w:val="0"/>
        <w:adjustRightInd/>
        <w:snapToGrid w:val="0"/>
        <w:spacing w:line="420" w:lineRule="exact"/>
        <w:ind w:firstLine="482" w:firstLineChars="200"/>
        <w:jc w:val="left"/>
        <w:textAlignment w:val="auto"/>
        <w:outlineLvl w:val="1"/>
        <w:rPr>
          <w:rFonts w:hint="eastAsia" w:asciiTheme="minorEastAsia" w:hAnsiTheme="minorEastAsia" w:eastAsiaTheme="minorEastAsia" w:cstheme="minorEastAsia"/>
          <w:b/>
          <w:bCs/>
          <w:color w:val="auto"/>
          <w:sz w:val="24"/>
          <w:szCs w:val="24"/>
          <w:highlight w:val="none"/>
          <w:lang w:val="en-US" w:eastAsia="zh-CN"/>
        </w:rPr>
      </w:pPr>
      <w:bookmarkStart w:id="142" w:name="_Toc15159"/>
      <w:r>
        <w:rPr>
          <w:rFonts w:hint="eastAsia" w:asciiTheme="minorEastAsia" w:hAnsiTheme="minorEastAsia" w:eastAsiaTheme="minorEastAsia" w:cstheme="minorEastAsia"/>
          <w:b/>
          <w:bCs/>
          <w:color w:val="auto"/>
          <w:sz w:val="24"/>
          <w:szCs w:val="24"/>
          <w:highlight w:val="none"/>
          <w:lang w:val="en-US" w:eastAsia="zh-CN"/>
        </w:rPr>
        <w:t>八、</w:t>
      </w:r>
      <w:bookmarkEnd w:id="133"/>
      <w:bookmarkEnd w:id="134"/>
      <w:bookmarkEnd w:id="135"/>
      <w:r>
        <w:rPr>
          <w:rFonts w:hint="eastAsia" w:asciiTheme="minorEastAsia" w:hAnsiTheme="minorEastAsia" w:eastAsiaTheme="minorEastAsia" w:cstheme="minorEastAsia"/>
          <w:b/>
          <w:bCs/>
          <w:color w:val="auto"/>
          <w:sz w:val="24"/>
          <w:szCs w:val="24"/>
          <w:highlight w:val="none"/>
          <w:lang w:val="en-US" w:eastAsia="zh-CN"/>
        </w:rPr>
        <w:t>其他事宜</w:t>
      </w:r>
      <w:bookmarkEnd w:id="136"/>
      <w:bookmarkEnd w:id="137"/>
      <w:bookmarkEnd w:id="138"/>
      <w:bookmarkEnd w:id="139"/>
      <w:bookmarkEnd w:id="140"/>
      <w:bookmarkEnd w:id="142"/>
    </w:p>
    <w:p w14:paraId="3FB05F8E">
      <w:pPr>
        <w:keepLines w:val="0"/>
        <w:pageBreakBefore w:val="0"/>
        <w:widowControl w:val="0"/>
        <w:kinsoku/>
        <w:wordWrap/>
        <w:overflowPunct/>
        <w:topLinePunct w:val="0"/>
        <w:autoSpaceDE/>
        <w:autoSpaceDN/>
        <w:bidi w:val="0"/>
        <w:adjustRightInd/>
        <w:snapToGrid w:val="0"/>
        <w:spacing w:line="42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（一）供应商必须在电子响应文件中对以上条款和服务承诺明确列出，承诺内容必须达到本篇及竞争性磋商其他条款的要求。</w:t>
      </w:r>
    </w:p>
    <w:p w14:paraId="56F403F7">
      <w:pPr>
        <w:keepLines w:val="0"/>
        <w:pageBreakBefore w:val="0"/>
        <w:widowControl w:val="0"/>
        <w:kinsoku/>
        <w:wordWrap/>
        <w:overflowPunct/>
        <w:topLinePunct w:val="0"/>
        <w:autoSpaceDE/>
        <w:autoSpaceDN/>
        <w:bidi w:val="0"/>
        <w:adjustRightInd/>
        <w:snapToGrid w:val="0"/>
        <w:spacing w:line="42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（二）其他未尽事宜由供需双方在采购合同中详细约定。</w:t>
      </w:r>
    </w:p>
    <w:p w14:paraId="43CCBA22">
      <w:pPr>
        <w:pStyle w:val="2"/>
        <w:pageBreakBefore/>
        <w:spacing w:before="0" w:after="0" w:line="360" w:lineRule="auto"/>
        <w:jc w:val="center"/>
        <w:outlineLvl w:val="0"/>
        <w:rPr>
          <w:rFonts w:hint="eastAsia" w:asciiTheme="minorEastAsia" w:hAnsiTheme="minorEastAsia" w:eastAsiaTheme="minorEastAsia" w:cstheme="minorEastAsia"/>
          <w:bCs/>
          <w:color w:val="auto"/>
          <w:sz w:val="44"/>
          <w:szCs w:val="44"/>
          <w:lang w:eastAsia="zh-CN"/>
        </w:rPr>
      </w:pPr>
      <w:bookmarkStart w:id="143" w:name="_Toc9775"/>
      <w:r>
        <w:rPr>
          <w:rFonts w:hint="eastAsia" w:asciiTheme="minorEastAsia" w:hAnsiTheme="minorEastAsia" w:eastAsiaTheme="minorEastAsia" w:cstheme="minorEastAsia"/>
          <w:bCs/>
          <w:color w:val="auto"/>
          <w:sz w:val="44"/>
          <w:szCs w:val="44"/>
        </w:rPr>
        <w:t>第四篇  磋商程序及方法、评审标准、无效响应和采购终止</w:t>
      </w:r>
      <w:bookmarkEnd w:id="128"/>
      <w:bookmarkEnd w:id="129"/>
      <w:bookmarkEnd w:id="130"/>
      <w:bookmarkEnd w:id="131"/>
      <w:bookmarkEnd w:id="143"/>
    </w:p>
    <w:p w14:paraId="492ACF09">
      <w:pPr>
        <w:pStyle w:val="3"/>
        <w:spacing w:before="0" w:after="0" w:line="440" w:lineRule="exact"/>
        <w:outlineLvl w:val="1"/>
        <w:rPr>
          <w:rFonts w:hint="eastAsia" w:asciiTheme="minorEastAsia" w:hAnsiTheme="minorEastAsia" w:eastAsiaTheme="minorEastAsia" w:cstheme="minorEastAsia"/>
          <w:b/>
          <w:bCs/>
          <w:color w:val="auto"/>
          <w:sz w:val="24"/>
          <w:szCs w:val="24"/>
          <w:highlight w:val="none"/>
        </w:rPr>
      </w:pPr>
      <w:bookmarkStart w:id="144" w:name="_Toc18677"/>
      <w:bookmarkStart w:id="145" w:name="_Toc13819"/>
      <w:bookmarkStart w:id="146" w:name="_Toc6009"/>
      <w:bookmarkStart w:id="147" w:name="_Toc7102"/>
      <w:bookmarkStart w:id="148" w:name="_Toc478823772"/>
      <w:bookmarkStart w:id="149" w:name="_Toc21480"/>
      <w:bookmarkStart w:id="150" w:name="_Toc14898"/>
      <w:bookmarkStart w:id="151" w:name="_Toc27024"/>
      <w:r>
        <w:rPr>
          <w:rFonts w:hint="eastAsia" w:asciiTheme="minorEastAsia" w:hAnsiTheme="minorEastAsia" w:eastAsiaTheme="minorEastAsia" w:cstheme="minorEastAsia"/>
          <w:b/>
          <w:bCs/>
          <w:color w:val="auto"/>
          <w:sz w:val="24"/>
          <w:szCs w:val="24"/>
          <w:highlight w:val="none"/>
        </w:rPr>
        <w:t>一、磋商程序及方法</w:t>
      </w:r>
      <w:bookmarkEnd w:id="144"/>
      <w:bookmarkEnd w:id="145"/>
      <w:bookmarkEnd w:id="146"/>
      <w:bookmarkEnd w:id="147"/>
    </w:p>
    <w:p w14:paraId="727AD96B">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（一）磋商按竞争性磋商文件规定的时间和地点进行，供应商须有法定代表人或其授权代表参加并签到。竞争性磋商以抽签的形式确定磋商顺序，由本项目依法组建的磋商小组分别与各供应商进行磋商。</w:t>
      </w:r>
    </w:p>
    <w:p w14:paraId="7BA37D53">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（二）磋商小组对各供应商的资格条件、响应文件的有效性、完整性和响应程度进行审查。各供应商只有在完全符合要求的前提下，才能参与正式磋商。</w:t>
      </w:r>
    </w:p>
    <w:p w14:paraId="5D9B9903">
      <w:pPr>
        <w:snapToGrid w:val="0"/>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kern w:val="0"/>
          <w:sz w:val="24"/>
          <w:szCs w:val="24"/>
          <w:highlight w:val="none"/>
        </w:rPr>
        <w:t>资格性检查。依据法律法规和竞争性磋商文件的规定，对响应文件中的资格证明、等进行审查，以确定供应商是否具备磋商资格。资格性检查资料表如下：</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3118"/>
        <w:gridCol w:w="4984"/>
      </w:tblGrid>
      <w:tr w14:paraId="6DF07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noWrap w:val="0"/>
            <w:vAlign w:val="center"/>
          </w:tcPr>
          <w:p w14:paraId="1144159A">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序号</w:t>
            </w:r>
          </w:p>
        </w:tc>
        <w:tc>
          <w:tcPr>
            <w:tcW w:w="3827" w:type="dxa"/>
            <w:gridSpan w:val="2"/>
            <w:tcBorders>
              <w:top w:val="single" w:color="auto" w:sz="4" w:space="0"/>
              <w:left w:val="single" w:color="auto" w:sz="4" w:space="0"/>
              <w:bottom w:val="single" w:color="auto" w:sz="4" w:space="0"/>
              <w:right w:val="single" w:color="auto" w:sz="4" w:space="0"/>
            </w:tcBorders>
            <w:noWrap w:val="0"/>
            <w:vAlign w:val="center"/>
          </w:tcPr>
          <w:p w14:paraId="21947FED">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检查因素</w:t>
            </w:r>
          </w:p>
        </w:tc>
        <w:tc>
          <w:tcPr>
            <w:tcW w:w="4984" w:type="dxa"/>
            <w:tcBorders>
              <w:top w:val="single" w:color="auto" w:sz="4" w:space="0"/>
              <w:left w:val="single" w:color="auto" w:sz="4" w:space="0"/>
              <w:bottom w:val="single" w:color="auto" w:sz="4" w:space="0"/>
              <w:right w:val="single" w:color="auto" w:sz="4" w:space="0"/>
            </w:tcBorders>
            <w:noWrap w:val="0"/>
            <w:vAlign w:val="center"/>
          </w:tcPr>
          <w:p w14:paraId="4FE76365">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检查内容</w:t>
            </w:r>
          </w:p>
        </w:tc>
      </w:tr>
      <w:tr w14:paraId="10411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noWrap w:val="0"/>
            <w:vAlign w:val="center"/>
          </w:tcPr>
          <w:p w14:paraId="4F290797">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（一）</w:t>
            </w:r>
          </w:p>
        </w:tc>
        <w:tc>
          <w:tcPr>
            <w:tcW w:w="709" w:type="dxa"/>
            <w:vMerge w:val="restart"/>
            <w:noWrap w:val="0"/>
            <w:vAlign w:val="center"/>
          </w:tcPr>
          <w:p w14:paraId="6ECE5091">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《中华人民共和国政府采购法》第二十二条规定</w:t>
            </w:r>
          </w:p>
        </w:tc>
        <w:tc>
          <w:tcPr>
            <w:tcW w:w="3118" w:type="dxa"/>
            <w:noWrap w:val="0"/>
            <w:vAlign w:val="center"/>
          </w:tcPr>
          <w:p w14:paraId="418AB7C6">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1.具有独立承担民事责任的能力</w:t>
            </w:r>
          </w:p>
        </w:tc>
        <w:tc>
          <w:tcPr>
            <w:tcW w:w="4984" w:type="dxa"/>
            <w:noWrap w:val="0"/>
            <w:vAlign w:val="center"/>
          </w:tcPr>
          <w:p w14:paraId="0D50A182">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1.供应商法人营业执照（副本）或事业单位法人证书（副本）或个体工商户营业执照或有效的自然人身份证明或社会团体法人登记证书（提供复印件）。 </w:t>
            </w:r>
          </w:p>
          <w:p w14:paraId="0115EABC">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2.供应商法定代表人身份证明和法定代表人授权代表委托书。</w:t>
            </w:r>
          </w:p>
        </w:tc>
      </w:tr>
      <w:tr w14:paraId="0B8B9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445A86BC">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709" w:type="dxa"/>
            <w:vMerge w:val="continue"/>
            <w:noWrap w:val="0"/>
            <w:vAlign w:val="center"/>
          </w:tcPr>
          <w:p w14:paraId="4D83594D">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lang w:val="zh-CN"/>
              </w:rPr>
            </w:pPr>
          </w:p>
        </w:tc>
        <w:tc>
          <w:tcPr>
            <w:tcW w:w="3118" w:type="dxa"/>
            <w:noWrap w:val="0"/>
            <w:vAlign w:val="center"/>
          </w:tcPr>
          <w:p w14:paraId="67DDF430">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zh-CN"/>
              </w:rPr>
              <w:t>2.</w:t>
            </w:r>
            <w:r>
              <w:rPr>
                <w:rFonts w:hint="eastAsia" w:asciiTheme="minorEastAsia" w:hAnsiTheme="minorEastAsia" w:eastAsiaTheme="minorEastAsia" w:cstheme="minorEastAsia"/>
                <w:color w:val="auto"/>
                <w:sz w:val="21"/>
                <w:szCs w:val="21"/>
                <w:highlight w:val="none"/>
              </w:rPr>
              <w:t>具有良好的商业信誉和健全的财务会计制度</w:t>
            </w:r>
          </w:p>
        </w:tc>
        <w:tc>
          <w:tcPr>
            <w:tcW w:w="4984" w:type="dxa"/>
            <w:vMerge w:val="restart"/>
            <w:noWrap w:val="0"/>
            <w:vAlign w:val="center"/>
          </w:tcPr>
          <w:p w14:paraId="0F33027B">
            <w:pPr>
              <w:keepNext w:val="0"/>
              <w:keepLines w:val="0"/>
              <w:suppressLineNumbers w:val="0"/>
              <w:spacing w:before="0" w:beforeAutospacing="0" w:after="0" w:afterAutospacing="0"/>
              <w:ind w:left="0" w:right="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color w:val="auto"/>
                <w:sz w:val="21"/>
                <w:szCs w:val="21"/>
                <w:highlight w:val="none"/>
              </w:rPr>
              <w:t>供应商提供“基本资格条件承诺函”（格式详见第</w:t>
            </w:r>
            <w:r>
              <w:rPr>
                <w:rFonts w:hint="eastAsia" w:asciiTheme="minorEastAsia" w:hAnsiTheme="minorEastAsia" w:eastAsiaTheme="minorEastAsia" w:cstheme="minorEastAsia"/>
                <w:color w:val="auto"/>
                <w:sz w:val="21"/>
                <w:szCs w:val="21"/>
                <w:highlight w:val="none"/>
                <w:lang w:eastAsia="zh-CN"/>
              </w:rPr>
              <w:t>七</w:t>
            </w:r>
            <w:r>
              <w:rPr>
                <w:rFonts w:hint="eastAsia" w:asciiTheme="minorEastAsia" w:hAnsiTheme="minorEastAsia" w:eastAsiaTheme="minorEastAsia" w:cstheme="minorEastAsia"/>
                <w:color w:val="auto"/>
                <w:sz w:val="21"/>
                <w:szCs w:val="21"/>
                <w:highlight w:val="none"/>
              </w:rPr>
              <w:t>篇）</w:t>
            </w:r>
          </w:p>
        </w:tc>
      </w:tr>
      <w:tr w14:paraId="22BB8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22240AB5">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709" w:type="dxa"/>
            <w:vMerge w:val="continue"/>
            <w:noWrap w:val="0"/>
            <w:vAlign w:val="center"/>
          </w:tcPr>
          <w:p w14:paraId="3E5C6C9F">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lang w:val="zh-CN"/>
              </w:rPr>
            </w:pPr>
          </w:p>
        </w:tc>
        <w:tc>
          <w:tcPr>
            <w:tcW w:w="3118" w:type="dxa"/>
            <w:noWrap w:val="0"/>
            <w:vAlign w:val="center"/>
          </w:tcPr>
          <w:p w14:paraId="302C4154">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3.具有履行合同所必需的设备和专业技术能力</w:t>
            </w:r>
          </w:p>
        </w:tc>
        <w:tc>
          <w:tcPr>
            <w:tcW w:w="4984" w:type="dxa"/>
            <w:vMerge w:val="continue"/>
            <w:noWrap w:val="0"/>
            <w:vAlign w:val="center"/>
          </w:tcPr>
          <w:p w14:paraId="490E83C8">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p>
        </w:tc>
      </w:tr>
      <w:tr w14:paraId="5115B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02EC9DF0">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709" w:type="dxa"/>
            <w:vMerge w:val="continue"/>
            <w:noWrap w:val="0"/>
            <w:vAlign w:val="center"/>
          </w:tcPr>
          <w:p w14:paraId="43C29EB6">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lang w:val="zh-CN"/>
              </w:rPr>
            </w:pPr>
          </w:p>
        </w:tc>
        <w:tc>
          <w:tcPr>
            <w:tcW w:w="3118" w:type="dxa"/>
            <w:noWrap w:val="0"/>
            <w:vAlign w:val="center"/>
          </w:tcPr>
          <w:p w14:paraId="42697F5A">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4.有依法缴纳税收和社会保障金的良好记录</w:t>
            </w:r>
          </w:p>
        </w:tc>
        <w:tc>
          <w:tcPr>
            <w:tcW w:w="4984" w:type="dxa"/>
            <w:vMerge w:val="continue"/>
            <w:noWrap w:val="0"/>
            <w:vAlign w:val="center"/>
          </w:tcPr>
          <w:p w14:paraId="0792A435">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p>
        </w:tc>
      </w:tr>
      <w:tr w14:paraId="0E7AB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58097168">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709" w:type="dxa"/>
            <w:vMerge w:val="continue"/>
            <w:noWrap w:val="0"/>
            <w:vAlign w:val="center"/>
          </w:tcPr>
          <w:p w14:paraId="0BFB7BF0">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lang w:val="zh-CN"/>
              </w:rPr>
            </w:pPr>
          </w:p>
        </w:tc>
        <w:tc>
          <w:tcPr>
            <w:tcW w:w="3118" w:type="dxa"/>
            <w:noWrap w:val="0"/>
            <w:vAlign w:val="center"/>
          </w:tcPr>
          <w:p w14:paraId="780074EF">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rPr>
              <w:t>5.参加政府采购活动前三年内，在经营活动中没有重大违法记录</w:t>
            </w:r>
          </w:p>
        </w:tc>
        <w:tc>
          <w:tcPr>
            <w:tcW w:w="4984" w:type="dxa"/>
            <w:vMerge w:val="continue"/>
            <w:noWrap w:val="0"/>
            <w:vAlign w:val="center"/>
          </w:tcPr>
          <w:p w14:paraId="7B07439C">
            <w:pPr>
              <w:keepNext w:val="0"/>
              <w:keepLines w:val="0"/>
              <w:suppressLineNumbers w:val="0"/>
              <w:spacing w:before="0" w:beforeAutospacing="0" w:after="0" w:afterAutospacing="0"/>
              <w:ind w:left="0" w:right="0"/>
              <w:rPr>
                <w:rFonts w:hint="eastAsia" w:asciiTheme="minorEastAsia" w:hAnsiTheme="minorEastAsia" w:eastAsiaTheme="minorEastAsia" w:cstheme="minorEastAsia"/>
                <w:b/>
                <w:color w:val="auto"/>
                <w:sz w:val="21"/>
                <w:szCs w:val="21"/>
                <w:highlight w:val="none"/>
              </w:rPr>
            </w:pPr>
          </w:p>
        </w:tc>
      </w:tr>
      <w:tr w14:paraId="71C4E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noWrap w:val="0"/>
            <w:vAlign w:val="center"/>
          </w:tcPr>
          <w:p w14:paraId="15490541">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709" w:type="dxa"/>
            <w:vMerge w:val="continue"/>
            <w:noWrap w:val="0"/>
            <w:vAlign w:val="center"/>
          </w:tcPr>
          <w:p w14:paraId="10799483">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p>
        </w:tc>
        <w:tc>
          <w:tcPr>
            <w:tcW w:w="3118" w:type="dxa"/>
            <w:noWrap w:val="0"/>
            <w:vAlign w:val="center"/>
          </w:tcPr>
          <w:p w14:paraId="3FE45343">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6.法律、行政法规规定的其他条件</w:t>
            </w:r>
          </w:p>
        </w:tc>
        <w:tc>
          <w:tcPr>
            <w:tcW w:w="4984" w:type="dxa"/>
            <w:noWrap w:val="0"/>
            <w:vAlign w:val="center"/>
          </w:tcPr>
          <w:p w14:paraId="7EB6568D">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p>
        </w:tc>
      </w:tr>
      <w:tr w14:paraId="366C3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noWrap w:val="0"/>
            <w:vAlign w:val="center"/>
          </w:tcPr>
          <w:p w14:paraId="420D90C1">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p>
        </w:tc>
        <w:tc>
          <w:tcPr>
            <w:tcW w:w="709" w:type="dxa"/>
            <w:vMerge w:val="continue"/>
            <w:noWrap w:val="0"/>
            <w:vAlign w:val="center"/>
          </w:tcPr>
          <w:p w14:paraId="679F3C03">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p>
        </w:tc>
        <w:tc>
          <w:tcPr>
            <w:tcW w:w="3118" w:type="dxa"/>
            <w:noWrap w:val="0"/>
            <w:vAlign w:val="center"/>
          </w:tcPr>
          <w:p w14:paraId="7336C4B1">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7.本项目的特定资格要求</w:t>
            </w:r>
          </w:p>
        </w:tc>
        <w:tc>
          <w:tcPr>
            <w:tcW w:w="4984" w:type="dxa"/>
            <w:noWrap w:val="0"/>
            <w:vAlign w:val="center"/>
          </w:tcPr>
          <w:p w14:paraId="14BDC4B2">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按“第一篇三、供应商资格要求（三）本项目的特定资格要求”的要求提交（如果有）。</w:t>
            </w:r>
          </w:p>
        </w:tc>
      </w:tr>
      <w:tr w14:paraId="61DCD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34886A77">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（二）</w:t>
            </w:r>
          </w:p>
        </w:tc>
        <w:tc>
          <w:tcPr>
            <w:tcW w:w="3827" w:type="dxa"/>
            <w:gridSpan w:val="2"/>
            <w:noWrap w:val="0"/>
            <w:vAlign w:val="center"/>
          </w:tcPr>
          <w:p w14:paraId="279A8B07">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落实政府采购政策需满足的资格要求</w:t>
            </w:r>
          </w:p>
        </w:tc>
        <w:tc>
          <w:tcPr>
            <w:tcW w:w="4984" w:type="dxa"/>
            <w:noWrap w:val="0"/>
            <w:vAlign w:val="center"/>
          </w:tcPr>
          <w:p w14:paraId="33DB0086">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按“第一篇三、供应商资格要求（二）落实政府采购政策需满足的资格要求”的要求提交（如果有）。</w:t>
            </w:r>
          </w:p>
        </w:tc>
      </w:tr>
    </w:tbl>
    <w:p w14:paraId="1A106E06">
      <w:pPr>
        <w:snapToGrid w:val="0"/>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注：</w:t>
      </w:r>
    </w:p>
    <w:p w14:paraId="0DEF9E97">
      <w:pPr>
        <w:snapToGrid w:val="0"/>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rPr>
        <w:t>1.</w:t>
      </w:r>
      <w:r>
        <w:rPr>
          <w:rFonts w:hint="eastAsia" w:asciiTheme="minorEastAsia" w:hAnsiTheme="minorEastAsia" w:eastAsiaTheme="minorEastAsia" w:cstheme="minorEastAsia"/>
          <w:color w:val="auto"/>
          <w:kern w:val="0"/>
          <w:sz w:val="24"/>
          <w:szCs w:val="24"/>
          <w:highlight w:val="none"/>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号）”执行。供应商可于响应文件递交截止时间前通过 “信用中国”网站(www.creditchina.gov.cn)、"中国政府采购网"(www.ccgp.gov.cn)等渠道查询信用记录。</w:t>
      </w:r>
    </w:p>
    <w:p w14:paraId="74D84353">
      <w:pPr>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2.符合性审查。依据竞争性磋商文件的规定，从响应文件的有效性、完整性和对竞争性磋商文件的响应程度进行审查，以确定是否对竞争性磋商文件的实质性要求作出响应。符合性审查资料表如下：</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14:paraId="2E67C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noWrap w:val="0"/>
            <w:vAlign w:val="center"/>
          </w:tcPr>
          <w:p w14:paraId="1786A438">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序号</w:t>
            </w:r>
          </w:p>
        </w:tc>
        <w:tc>
          <w:tcPr>
            <w:tcW w:w="3544" w:type="dxa"/>
            <w:gridSpan w:val="2"/>
            <w:noWrap w:val="0"/>
            <w:vAlign w:val="center"/>
          </w:tcPr>
          <w:p w14:paraId="093A51A1">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评审因素</w:t>
            </w:r>
          </w:p>
        </w:tc>
        <w:tc>
          <w:tcPr>
            <w:tcW w:w="5409" w:type="dxa"/>
            <w:noWrap w:val="0"/>
            <w:vAlign w:val="center"/>
          </w:tcPr>
          <w:p w14:paraId="17891638">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评审标准</w:t>
            </w:r>
          </w:p>
        </w:tc>
      </w:tr>
      <w:tr w14:paraId="1BA6C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noWrap w:val="0"/>
            <w:vAlign w:val="center"/>
          </w:tcPr>
          <w:p w14:paraId="645D98FE">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w:t>
            </w:r>
          </w:p>
        </w:tc>
        <w:tc>
          <w:tcPr>
            <w:tcW w:w="1560" w:type="dxa"/>
            <w:vMerge w:val="restart"/>
            <w:noWrap w:val="0"/>
            <w:vAlign w:val="center"/>
          </w:tcPr>
          <w:p w14:paraId="158F9C94">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有效性审查</w:t>
            </w:r>
          </w:p>
        </w:tc>
        <w:tc>
          <w:tcPr>
            <w:tcW w:w="1984" w:type="dxa"/>
            <w:noWrap w:val="0"/>
            <w:vAlign w:val="center"/>
          </w:tcPr>
          <w:p w14:paraId="2D2484A7">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z w:val="21"/>
                <w:szCs w:val="21"/>
                <w:highlight w:val="none"/>
              </w:rPr>
              <w:t>响应文件签署或盖章</w:t>
            </w:r>
          </w:p>
        </w:tc>
        <w:tc>
          <w:tcPr>
            <w:tcW w:w="5409" w:type="dxa"/>
            <w:noWrap w:val="0"/>
            <w:vAlign w:val="center"/>
          </w:tcPr>
          <w:p w14:paraId="0FD4A2AD">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z w:val="21"/>
                <w:szCs w:val="21"/>
                <w:highlight w:val="none"/>
              </w:rPr>
              <w:t>按竞争性磋商文件“第七篇响应文件编制要求”要求签署或盖章。</w:t>
            </w:r>
          </w:p>
        </w:tc>
      </w:tr>
      <w:tr w14:paraId="5BA38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noWrap w:val="0"/>
            <w:vAlign w:val="center"/>
          </w:tcPr>
          <w:p w14:paraId="643B7305">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kern w:val="0"/>
                <w:sz w:val="21"/>
                <w:szCs w:val="21"/>
                <w:highlight w:val="none"/>
              </w:rPr>
            </w:pPr>
          </w:p>
        </w:tc>
        <w:tc>
          <w:tcPr>
            <w:tcW w:w="1560" w:type="dxa"/>
            <w:vMerge w:val="continue"/>
            <w:noWrap w:val="0"/>
            <w:vAlign w:val="center"/>
          </w:tcPr>
          <w:p w14:paraId="5BA2CEAF">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kern w:val="0"/>
                <w:sz w:val="21"/>
                <w:szCs w:val="21"/>
                <w:highlight w:val="none"/>
              </w:rPr>
            </w:pPr>
          </w:p>
        </w:tc>
        <w:tc>
          <w:tcPr>
            <w:tcW w:w="1984" w:type="dxa"/>
            <w:noWrap w:val="0"/>
            <w:vAlign w:val="center"/>
          </w:tcPr>
          <w:p w14:paraId="0B906D6F">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法定代表人身份证明及授权委托书</w:t>
            </w:r>
          </w:p>
        </w:tc>
        <w:tc>
          <w:tcPr>
            <w:tcW w:w="5409" w:type="dxa"/>
            <w:noWrap w:val="0"/>
            <w:vAlign w:val="center"/>
          </w:tcPr>
          <w:p w14:paraId="55912498">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法定代表人身份证明及授权委托书有效，符合竞争性磋商文件规定的格式，签署或盖章齐全。</w:t>
            </w:r>
          </w:p>
        </w:tc>
      </w:tr>
      <w:tr w14:paraId="1D924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noWrap w:val="0"/>
            <w:vAlign w:val="center"/>
          </w:tcPr>
          <w:p w14:paraId="070808A7">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kern w:val="0"/>
                <w:sz w:val="21"/>
                <w:szCs w:val="21"/>
                <w:highlight w:val="none"/>
              </w:rPr>
            </w:pPr>
          </w:p>
        </w:tc>
        <w:tc>
          <w:tcPr>
            <w:tcW w:w="1560" w:type="dxa"/>
            <w:vMerge w:val="continue"/>
            <w:noWrap w:val="0"/>
            <w:vAlign w:val="center"/>
          </w:tcPr>
          <w:p w14:paraId="4B4E9A39">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kern w:val="0"/>
                <w:sz w:val="21"/>
                <w:szCs w:val="21"/>
                <w:highlight w:val="none"/>
              </w:rPr>
            </w:pPr>
          </w:p>
        </w:tc>
        <w:tc>
          <w:tcPr>
            <w:tcW w:w="1984" w:type="dxa"/>
            <w:noWrap w:val="0"/>
            <w:vAlign w:val="center"/>
          </w:tcPr>
          <w:p w14:paraId="316F4788">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rPr>
              <w:t>响应</w:t>
            </w:r>
            <w:r>
              <w:rPr>
                <w:rFonts w:hint="eastAsia" w:asciiTheme="minorEastAsia" w:hAnsiTheme="minorEastAsia" w:eastAsiaTheme="minorEastAsia" w:cstheme="minorEastAsia"/>
                <w:color w:val="auto"/>
                <w:sz w:val="21"/>
                <w:szCs w:val="21"/>
                <w:highlight w:val="none"/>
                <w:lang w:val="zh-CN"/>
              </w:rPr>
              <w:t>方案</w:t>
            </w:r>
          </w:p>
        </w:tc>
        <w:tc>
          <w:tcPr>
            <w:tcW w:w="5409" w:type="dxa"/>
            <w:noWrap w:val="0"/>
            <w:vAlign w:val="center"/>
          </w:tcPr>
          <w:p w14:paraId="263A64AA">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z w:val="21"/>
                <w:szCs w:val="21"/>
                <w:highlight w:val="none"/>
                <w:lang w:val="zh-CN"/>
              </w:rPr>
              <w:t>每个包只能有一个</w:t>
            </w:r>
            <w:r>
              <w:rPr>
                <w:rFonts w:hint="eastAsia" w:asciiTheme="minorEastAsia" w:hAnsiTheme="minorEastAsia" w:eastAsiaTheme="minorEastAsia" w:cstheme="minorEastAsia"/>
                <w:color w:val="auto"/>
                <w:sz w:val="21"/>
                <w:szCs w:val="21"/>
                <w:highlight w:val="none"/>
              </w:rPr>
              <w:t>响应</w:t>
            </w:r>
            <w:r>
              <w:rPr>
                <w:rFonts w:hint="eastAsia" w:asciiTheme="minorEastAsia" w:hAnsiTheme="minorEastAsia" w:eastAsiaTheme="minorEastAsia" w:cstheme="minorEastAsia"/>
                <w:color w:val="auto"/>
                <w:sz w:val="21"/>
                <w:szCs w:val="21"/>
                <w:highlight w:val="none"/>
                <w:lang w:val="zh-CN"/>
              </w:rPr>
              <w:t>方案。</w:t>
            </w:r>
          </w:p>
        </w:tc>
      </w:tr>
      <w:tr w14:paraId="6397B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noWrap w:val="0"/>
            <w:vAlign w:val="center"/>
          </w:tcPr>
          <w:p w14:paraId="1EA46A80">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kern w:val="0"/>
                <w:sz w:val="21"/>
                <w:szCs w:val="21"/>
                <w:highlight w:val="none"/>
              </w:rPr>
            </w:pPr>
          </w:p>
        </w:tc>
        <w:tc>
          <w:tcPr>
            <w:tcW w:w="1560" w:type="dxa"/>
            <w:vMerge w:val="continue"/>
            <w:noWrap w:val="0"/>
            <w:vAlign w:val="center"/>
          </w:tcPr>
          <w:p w14:paraId="59B32B34">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kern w:val="0"/>
                <w:sz w:val="21"/>
                <w:szCs w:val="21"/>
                <w:highlight w:val="none"/>
              </w:rPr>
            </w:pPr>
          </w:p>
        </w:tc>
        <w:tc>
          <w:tcPr>
            <w:tcW w:w="1984" w:type="dxa"/>
            <w:noWrap w:val="0"/>
            <w:vAlign w:val="center"/>
          </w:tcPr>
          <w:p w14:paraId="109DA870">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rPr>
              <w:t>报价唯一</w:t>
            </w:r>
          </w:p>
        </w:tc>
        <w:tc>
          <w:tcPr>
            <w:tcW w:w="5409" w:type="dxa"/>
            <w:noWrap w:val="0"/>
            <w:vAlign w:val="center"/>
          </w:tcPr>
          <w:p w14:paraId="0DF42ADE">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z w:val="21"/>
                <w:szCs w:val="21"/>
                <w:highlight w:val="none"/>
              </w:rPr>
              <w:t>只能有一个有效报价，不得提交选择性报价。</w:t>
            </w:r>
          </w:p>
        </w:tc>
      </w:tr>
      <w:tr w14:paraId="02455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675" w:type="dxa"/>
            <w:noWrap w:val="0"/>
            <w:vAlign w:val="center"/>
          </w:tcPr>
          <w:p w14:paraId="279270F9">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w:t>
            </w:r>
          </w:p>
        </w:tc>
        <w:tc>
          <w:tcPr>
            <w:tcW w:w="1560" w:type="dxa"/>
            <w:noWrap w:val="0"/>
            <w:vAlign w:val="center"/>
          </w:tcPr>
          <w:p w14:paraId="7A7ADD26">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完整性审查</w:t>
            </w:r>
          </w:p>
        </w:tc>
        <w:tc>
          <w:tcPr>
            <w:tcW w:w="1984" w:type="dxa"/>
            <w:noWrap w:val="0"/>
            <w:vAlign w:val="center"/>
          </w:tcPr>
          <w:p w14:paraId="2E67370F">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z w:val="21"/>
                <w:szCs w:val="21"/>
                <w:highlight w:val="none"/>
              </w:rPr>
              <w:t>响应</w:t>
            </w:r>
            <w:r>
              <w:rPr>
                <w:rFonts w:hint="eastAsia" w:asciiTheme="minorEastAsia" w:hAnsiTheme="minorEastAsia" w:eastAsiaTheme="minorEastAsia" w:cstheme="minorEastAsia"/>
                <w:color w:val="auto"/>
                <w:sz w:val="21"/>
                <w:szCs w:val="21"/>
                <w:highlight w:val="none"/>
                <w:lang w:val="zh-CN"/>
              </w:rPr>
              <w:t>文件份数</w:t>
            </w:r>
          </w:p>
        </w:tc>
        <w:tc>
          <w:tcPr>
            <w:tcW w:w="5409" w:type="dxa"/>
            <w:noWrap w:val="0"/>
            <w:vAlign w:val="center"/>
          </w:tcPr>
          <w:p w14:paraId="5171A6DD">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z w:val="21"/>
                <w:szCs w:val="21"/>
                <w:highlight w:val="none"/>
              </w:rPr>
              <w:t>响应</w:t>
            </w:r>
            <w:r>
              <w:rPr>
                <w:rFonts w:hint="eastAsia" w:asciiTheme="minorEastAsia" w:hAnsiTheme="minorEastAsia" w:eastAsiaTheme="minorEastAsia" w:cstheme="minorEastAsia"/>
                <w:color w:val="auto"/>
                <w:sz w:val="21"/>
                <w:szCs w:val="21"/>
                <w:highlight w:val="none"/>
                <w:lang w:val="zh-CN"/>
              </w:rPr>
              <w:t>文件正、副本数量（含电子文档）符合</w:t>
            </w:r>
            <w:r>
              <w:rPr>
                <w:rFonts w:hint="eastAsia" w:asciiTheme="minorEastAsia" w:hAnsiTheme="minorEastAsia" w:eastAsiaTheme="minorEastAsia" w:cstheme="minorEastAsia"/>
                <w:color w:val="auto"/>
                <w:sz w:val="21"/>
                <w:szCs w:val="21"/>
                <w:highlight w:val="none"/>
              </w:rPr>
              <w:t>竞争性磋商</w:t>
            </w:r>
            <w:r>
              <w:rPr>
                <w:rFonts w:hint="eastAsia" w:asciiTheme="minorEastAsia" w:hAnsiTheme="minorEastAsia" w:eastAsiaTheme="minorEastAsia" w:cstheme="minorEastAsia"/>
                <w:color w:val="auto"/>
                <w:sz w:val="21"/>
                <w:szCs w:val="21"/>
                <w:highlight w:val="none"/>
                <w:lang w:val="zh-CN"/>
              </w:rPr>
              <w:t>文件要求。</w:t>
            </w:r>
          </w:p>
        </w:tc>
      </w:tr>
      <w:tr w14:paraId="247F6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noWrap w:val="0"/>
            <w:vAlign w:val="center"/>
          </w:tcPr>
          <w:p w14:paraId="29EC1321">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w:t>
            </w:r>
          </w:p>
        </w:tc>
        <w:tc>
          <w:tcPr>
            <w:tcW w:w="1560" w:type="dxa"/>
            <w:vMerge w:val="restart"/>
            <w:noWrap w:val="0"/>
            <w:vAlign w:val="center"/>
          </w:tcPr>
          <w:p w14:paraId="795ACE9C">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kern w:val="0"/>
                <w:sz w:val="21"/>
                <w:szCs w:val="21"/>
                <w:highlight w:val="none"/>
              </w:rPr>
              <w:t>响应程度审查</w:t>
            </w:r>
          </w:p>
        </w:tc>
        <w:tc>
          <w:tcPr>
            <w:tcW w:w="1984" w:type="dxa"/>
            <w:noWrap w:val="0"/>
            <w:vAlign w:val="center"/>
          </w:tcPr>
          <w:p w14:paraId="1ACD16AF">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实质性响应</w:t>
            </w:r>
          </w:p>
        </w:tc>
        <w:tc>
          <w:tcPr>
            <w:tcW w:w="5409" w:type="dxa"/>
            <w:noWrap w:val="0"/>
            <w:vAlign w:val="center"/>
          </w:tcPr>
          <w:p w14:paraId="76229ED5">
            <w:pPr>
              <w:pStyle w:val="13"/>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竞争性磋商文件第二篇、第三篇中规定的内容进行响应。</w:t>
            </w:r>
          </w:p>
        </w:tc>
      </w:tr>
      <w:tr w14:paraId="6C7BC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675" w:type="dxa"/>
            <w:vMerge w:val="continue"/>
            <w:noWrap w:val="0"/>
            <w:vAlign w:val="center"/>
          </w:tcPr>
          <w:p w14:paraId="6682A7B3">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kern w:val="0"/>
                <w:sz w:val="21"/>
                <w:szCs w:val="21"/>
                <w:highlight w:val="none"/>
              </w:rPr>
            </w:pPr>
          </w:p>
        </w:tc>
        <w:tc>
          <w:tcPr>
            <w:tcW w:w="1560" w:type="dxa"/>
            <w:vMerge w:val="continue"/>
            <w:noWrap w:val="0"/>
            <w:vAlign w:val="center"/>
          </w:tcPr>
          <w:p w14:paraId="128900B4">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lang w:val="zh-CN"/>
              </w:rPr>
            </w:pPr>
          </w:p>
        </w:tc>
        <w:tc>
          <w:tcPr>
            <w:tcW w:w="1984" w:type="dxa"/>
            <w:noWrap w:val="0"/>
            <w:vAlign w:val="center"/>
          </w:tcPr>
          <w:p w14:paraId="482C9B42">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磋商有效期</w:t>
            </w:r>
          </w:p>
        </w:tc>
        <w:tc>
          <w:tcPr>
            <w:tcW w:w="5409" w:type="dxa"/>
            <w:noWrap w:val="0"/>
            <w:vAlign w:val="center"/>
          </w:tcPr>
          <w:p w14:paraId="6F74B82B">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响应文件及有关承诺文件有效期为提交响应文件截止时间起90天。</w:t>
            </w:r>
          </w:p>
        </w:tc>
      </w:tr>
    </w:tbl>
    <w:p w14:paraId="773D95F3">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根据《财政部关于政府采购竞争性磋商采购方式管理暂行办法有关问题的补充通知》（财库〔2015〕124号）采用竞争性磋商采购方式采购的政府购买服务项目（含政府和社会资本合作项目），在采购过程中符合要求的供应商（社会资本）只有2家的，竞争性磋商采购活动可以继续进行。</w:t>
      </w:r>
    </w:p>
    <w:p w14:paraId="1B24E6C5">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779F02D">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磋商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176E0040">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（五）在磋商过程中磋商的任何一方不得向他人透露与磋商有关的服务资料、价格或其他信息。</w:t>
      </w:r>
    </w:p>
    <w:p w14:paraId="4B0D5774">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六）在磋商过程中，磋商小组可以根据竞争性磋商文件和磋商情况实质性变动采购需求中的服务、商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14:paraId="75061B55">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（七）供应商在磋商时作出的所有书面承诺须由法定代表人（或其授权代表）或自然人（供应商为自然人）签署。</w:t>
      </w:r>
    </w:p>
    <w:p w14:paraId="687A9122">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八）经磋商确定最终采购需求且磋商结束后，供应商应当按照竞争性磋商文件的变动情况和磋商小组的要求重新提交响应文件或重新做出相关的书面承诺，最后书面提交最后报价及有关承诺（《最后报价表》在磋商现场向供应商提供）。已提交响应文件但未在规定时间内进行最后报价的供应商，视为放弃最后报价，以供应商响应文件中的报价为准。</w:t>
      </w:r>
    </w:p>
    <w:p w14:paraId="75CD569E">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（九）磋商小组采用综合评分法对提交最后报价的供应商的响应文件和最后报价（含有效书面承诺）进行综合评分。</w:t>
      </w:r>
      <w:r>
        <w:rPr>
          <w:rFonts w:hint="eastAsia" w:asciiTheme="minorEastAsia" w:hAnsiTheme="minorEastAsia" w:eastAsiaTheme="minorEastAsia" w:cstheme="minorEastAsia"/>
          <w:color w:val="auto"/>
          <w:kern w:val="0"/>
          <w:sz w:val="24"/>
          <w:szCs w:val="24"/>
          <w:highlight w:val="none"/>
        </w:rPr>
        <w:t>综合评分法，是指响应文件满足竞争性磋商文件全部实质性要求且按照评审因素的量化指标评审得分最高的供应商为成交候选供应商的评审方法。供应商总得分为价格、服务、商务等评定因素分别按照相应权重值计算分项得分后相加，满分为100分</w:t>
      </w:r>
      <w:r>
        <w:rPr>
          <w:rFonts w:hint="eastAsia" w:asciiTheme="minorEastAsia" w:hAnsiTheme="minorEastAsia" w:eastAsiaTheme="minorEastAsia" w:cstheme="minorEastAsia"/>
          <w:color w:val="auto"/>
          <w:sz w:val="24"/>
          <w:szCs w:val="24"/>
          <w:highlight w:val="none"/>
        </w:rPr>
        <w:t>。</w:t>
      </w:r>
    </w:p>
    <w:p w14:paraId="5D0823AE">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（十）磋商小组各成员独立对每个有效响应（通过资格性审查、</w:t>
      </w:r>
      <w:r>
        <w:rPr>
          <w:rFonts w:hint="eastAsia" w:asciiTheme="minorEastAsia" w:hAnsiTheme="minorEastAsia" w:eastAsiaTheme="minorEastAsia" w:cstheme="minorEastAsia"/>
          <w:color w:val="auto"/>
          <w:kern w:val="0"/>
          <w:sz w:val="24"/>
          <w:szCs w:val="24"/>
          <w:highlight w:val="none"/>
        </w:rPr>
        <w:t>符合性审查的供应商</w:t>
      </w:r>
      <w:r>
        <w:rPr>
          <w:rFonts w:hint="eastAsia" w:asciiTheme="minorEastAsia" w:hAnsiTheme="minorEastAsia" w:eastAsiaTheme="minorEastAsia" w:cstheme="minorEastAsia"/>
          <w:color w:val="auto"/>
          <w:sz w:val="24"/>
          <w:szCs w:val="24"/>
          <w:highlight w:val="none"/>
        </w:rPr>
        <w:t>）的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服务指标优劣顺序排列推荐。以上都相同的，按商务条款的优劣顺序排列推荐。</w:t>
      </w:r>
    </w:p>
    <w:p w14:paraId="7D7F1AA9">
      <w:pPr>
        <w:pStyle w:val="3"/>
        <w:spacing w:before="0" w:after="0" w:line="440" w:lineRule="exact"/>
        <w:outlineLvl w:val="1"/>
        <w:rPr>
          <w:rFonts w:hint="eastAsia" w:asciiTheme="minorEastAsia" w:hAnsiTheme="minorEastAsia" w:eastAsiaTheme="minorEastAsia" w:cstheme="minorEastAsia"/>
          <w:b/>
          <w:bCs w:val="0"/>
          <w:color w:val="auto"/>
          <w:sz w:val="24"/>
          <w:szCs w:val="24"/>
          <w:highlight w:val="none"/>
        </w:rPr>
      </w:pPr>
      <w:bookmarkStart w:id="152" w:name="_Toc13655"/>
      <w:bookmarkStart w:id="153" w:name="_Toc29653"/>
      <w:bookmarkStart w:id="154" w:name="_Toc15021"/>
      <w:bookmarkStart w:id="155" w:name="_Toc11001"/>
      <w:r>
        <w:rPr>
          <w:rFonts w:hint="eastAsia" w:asciiTheme="minorEastAsia" w:hAnsiTheme="minorEastAsia" w:eastAsiaTheme="minorEastAsia" w:cstheme="minorEastAsia"/>
          <w:b/>
          <w:bCs w:val="0"/>
          <w:color w:val="auto"/>
          <w:sz w:val="24"/>
          <w:szCs w:val="24"/>
          <w:highlight w:val="none"/>
        </w:rPr>
        <w:t>二、评审标准</w:t>
      </w:r>
      <w:bookmarkEnd w:id="152"/>
      <w:bookmarkEnd w:id="153"/>
      <w:bookmarkEnd w:id="154"/>
      <w:bookmarkEnd w:id="155"/>
    </w:p>
    <w:bookmarkEnd w:id="148"/>
    <w:bookmarkEnd w:id="149"/>
    <w:bookmarkEnd w:id="150"/>
    <w:bookmarkEnd w:id="151"/>
    <w:tbl>
      <w:tblPr>
        <w:tblStyle w:val="22"/>
        <w:tblW w:w="984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1"/>
        <w:gridCol w:w="1092"/>
        <w:gridCol w:w="889"/>
        <w:gridCol w:w="4110"/>
        <w:gridCol w:w="3080"/>
      </w:tblGrid>
      <w:tr w14:paraId="0F6DD0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7" w:hRule="atLeast"/>
          <w:jc w:val="center"/>
        </w:trPr>
        <w:tc>
          <w:tcPr>
            <w:tcW w:w="671" w:type="dxa"/>
            <w:tcBorders>
              <w:top w:val="single" w:color="000000" w:sz="4" w:space="0"/>
              <w:left w:val="single" w:color="000000" w:sz="4" w:space="0"/>
              <w:bottom w:val="single" w:color="000000" w:sz="4" w:space="0"/>
              <w:right w:val="single" w:color="000000" w:sz="4" w:space="0"/>
            </w:tcBorders>
            <w:vAlign w:val="center"/>
          </w:tcPr>
          <w:p w14:paraId="6E72249E">
            <w:pPr>
              <w:keepNext w:val="0"/>
              <w:keepLines w:val="0"/>
              <w:pageBreakBefore w:val="0"/>
              <w:shd w:val="clear"/>
              <w:kinsoku/>
              <w:wordWrap/>
              <w:overflowPunct/>
              <w:topLinePunct w:val="0"/>
              <w:autoSpaceDE/>
              <w:autoSpaceDN/>
              <w:bidi w:val="0"/>
              <w:adjustRightInd/>
              <w:snapToGrid w:val="0"/>
              <w:spacing w:line="240" w:lineRule="auto"/>
              <w:jc w:val="center"/>
              <w:rPr>
                <w:rStyle w:val="38"/>
                <w:rFonts w:hint="eastAsia" w:asciiTheme="minorEastAsia" w:hAnsiTheme="minorEastAsia" w:eastAsiaTheme="minorEastAsia" w:cstheme="minorEastAsia"/>
                <w:b/>
                <w:color w:val="auto"/>
                <w:sz w:val="24"/>
                <w:szCs w:val="24"/>
                <w:highlight w:val="none"/>
              </w:rPr>
            </w:pPr>
            <w:bookmarkStart w:id="156" w:name="_Toc478823773"/>
            <w:r>
              <w:rPr>
                <w:rStyle w:val="38"/>
                <w:rFonts w:hint="eastAsia" w:asciiTheme="minorEastAsia" w:hAnsiTheme="minorEastAsia" w:eastAsiaTheme="minorEastAsia" w:cstheme="minorEastAsia"/>
                <w:b/>
                <w:color w:val="auto"/>
                <w:sz w:val="24"/>
                <w:szCs w:val="24"/>
                <w:highlight w:val="none"/>
              </w:rPr>
              <w:t>序号</w:t>
            </w:r>
          </w:p>
        </w:tc>
        <w:tc>
          <w:tcPr>
            <w:tcW w:w="1092" w:type="dxa"/>
            <w:tcBorders>
              <w:top w:val="single" w:color="000000" w:sz="4" w:space="0"/>
              <w:left w:val="single" w:color="000000" w:sz="4" w:space="0"/>
              <w:bottom w:val="single" w:color="000000" w:sz="4" w:space="0"/>
              <w:right w:val="single" w:color="000000" w:sz="4" w:space="0"/>
            </w:tcBorders>
            <w:vAlign w:val="center"/>
          </w:tcPr>
          <w:p w14:paraId="38DC0E8D">
            <w:pPr>
              <w:keepNext w:val="0"/>
              <w:keepLines w:val="0"/>
              <w:pageBreakBefore w:val="0"/>
              <w:shd w:val="clear"/>
              <w:kinsoku/>
              <w:wordWrap/>
              <w:overflowPunct/>
              <w:topLinePunct w:val="0"/>
              <w:autoSpaceDE/>
              <w:autoSpaceDN/>
              <w:bidi w:val="0"/>
              <w:adjustRightInd/>
              <w:snapToGrid w:val="0"/>
              <w:spacing w:line="240" w:lineRule="auto"/>
              <w:jc w:val="center"/>
              <w:rPr>
                <w:rStyle w:val="38"/>
                <w:rFonts w:hint="eastAsia" w:asciiTheme="minorEastAsia" w:hAnsiTheme="minorEastAsia" w:eastAsiaTheme="minorEastAsia" w:cstheme="minorEastAsia"/>
                <w:b/>
                <w:color w:val="auto"/>
                <w:sz w:val="24"/>
                <w:szCs w:val="24"/>
                <w:highlight w:val="none"/>
              </w:rPr>
            </w:pPr>
            <w:r>
              <w:rPr>
                <w:rStyle w:val="38"/>
                <w:rFonts w:hint="eastAsia" w:asciiTheme="minorEastAsia" w:hAnsiTheme="minorEastAsia" w:eastAsiaTheme="minorEastAsia" w:cstheme="minorEastAsia"/>
                <w:b/>
                <w:color w:val="auto"/>
                <w:sz w:val="24"/>
                <w:szCs w:val="24"/>
                <w:highlight w:val="none"/>
              </w:rPr>
              <w:t>评分因素及权重</w:t>
            </w:r>
          </w:p>
        </w:tc>
        <w:tc>
          <w:tcPr>
            <w:tcW w:w="889" w:type="dxa"/>
            <w:tcBorders>
              <w:top w:val="single" w:color="000000" w:sz="4" w:space="0"/>
              <w:left w:val="single" w:color="000000" w:sz="4" w:space="0"/>
              <w:bottom w:val="single" w:color="000000" w:sz="4" w:space="0"/>
              <w:right w:val="single" w:color="000000" w:sz="4" w:space="0"/>
            </w:tcBorders>
            <w:vAlign w:val="center"/>
          </w:tcPr>
          <w:p w14:paraId="74158F85">
            <w:pPr>
              <w:keepNext w:val="0"/>
              <w:keepLines w:val="0"/>
              <w:pageBreakBefore w:val="0"/>
              <w:shd w:val="clear"/>
              <w:kinsoku/>
              <w:wordWrap/>
              <w:overflowPunct/>
              <w:topLinePunct w:val="0"/>
              <w:autoSpaceDE/>
              <w:autoSpaceDN/>
              <w:bidi w:val="0"/>
              <w:adjustRightInd/>
              <w:snapToGrid w:val="0"/>
              <w:spacing w:line="240" w:lineRule="auto"/>
              <w:jc w:val="center"/>
              <w:rPr>
                <w:rStyle w:val="38"/>
                <w:rFonts w:hint="eastAsia" w:asciiTheme="minorEastAsia" w:hAnsiTheme="minorEastAsia" w:eastAsiaTheme="minorEastAsia" w:cstheme="minorEastAsia"/>
                <w:b/>
                <w:color w:val="auto"/>
                <w:sz w:val="24"/>
                <w:szCs w:val="24"/>
                <w:highlight w:val="none"/>
              </w:rPr>
            </w:pPr>
            <w:r>
              <w:rPr>
                <w:rStyle w:val="38"/>
                <w:rFonts w:hint="eastAsia" w:asciiTheme="minorEastAsia" w:hAnsiTheme="minorEastAsia" w:eastAsiaTheme="minorEastAsia" w:cstheme="minorEastAsia"/>
                <w:b/>
                <w:color w:val="auto"/>
                <w:sz w:val="24"/>
                <w:szCs w:val="24"/>
                <w:highlight w:val="none"/>
              </w:rPr>
              <w:t>分值</w:t>
            </w:r>
          </w:p>
        </w:tc>
        <w:tc>
          <w:tcPr>
            <w:tcW w:w="4110" w:type="dxa"/>
            <w:tcBorders>
              <w:top w:val="single" w:color="000000" w:sz="4" w:space="0"/>
              <w:left w:val="single" w:color="000000" w:sz="4" w:space="0"/>
              <w:bottom w:val="single" w:color="000000" w:sz="4" w:space="0"/>
              <w:right w:val="single" w:color="000000" w:sz="4" w:space="0"/>
            </w:tcBorders>
            <w:vAlign w:val="center"/>
          </w:tcPr>
          <w:p w14:paraId="6FEA21A5">
            <w:pPr>
              <w:keepNext w:val="0"/>
              <w:keepLines w:val="0"/>
              <w:pageBreakBefore w:val="0"/>
              <w:shd w:val="clear"/>
              <w:kinsoku/>
              <w:wordWrap/>
              <w:overflowPunct/>
              <w:topLinePunct w:val="0"/>
              <w:autoSpaceDE/>
              <w:autoSpaceDN/>
              <w:bidi w:val="0"/>
              <w:adjustRightInd/>
              <w:snapToGrid w:val="0"/>
              <w:spacing w:line="240" w:lineRule="auto"/>
              <w:jc w:val="center"/>
              <w:rPr>
                <w:rStyle w:val="38"/>
                <w:rFonts w:hint="eastAsia" w:asciiTheme="minorEastAsia" w:hAnsiTheme="minorEastAsia" w:eastAsiaTheme="minorEastAsia" w:cstheme="minorEastAsia"/>
                <w:b/>
                <w:color w:val="auto"/>
                <w:sz w:val="24"/>
                <w:szCs w:val="24"/>
                <w:highlight w:val="none"/>
              </w:rPr>
            </w:pPr>
            <w:r>
              <w:rPr>
                <w:rStyle w:val="38"/>
                <w:rFonts w:hint="eastAsia" w:asciiTheme="minorEastAsia" w:hAnsiTheme="minorEastAsia" w:eastAsiaTheme="minorEastAsia" w:cstheme="minorEastAsia"/>
                <w:b/>
                <w:color w:val="auto"/>
                <w:sz w:val="24"/>
                <w:szCs w:val="24"/>
                <w:highlight w:val="none"/>
              </w:rPr>
              <w:t>评分标准</w:t>
            </w:r>
          </w:p>
        </w:tc>
        <w:tc>
          <w:tcPr>
            <w:tcW w:w="3080" w:type="dxa"/>
            <w:tcBorders>
              <w:top w:val="single" w:color="000000" w:sz="4" w:space="0"/>
              <w:left w:val="single" w:color="000000" w:sz="4" w:space="0"/>
              <w:bottom w:val="single" w:color="000000" w:sz="4" w:space="0"/>
              <w:right w:val="single" w:color="000000" w:sz="4" w:space="0"/>
            </w:tcBorders>
            <w:vAlign w:val="center"/>
          </w:tcPr>
          <w:p w14:paraId="194DB323">
            <w:pPr>
              <w:pStyle w:val="39"/>
              <w:keepNext w:val="0"/>
              <w:keepLines w:val="0"/>
              <w:pageBreakBefore w:val="0"/>
              <w:shd w:val="clear"/>
              <w:kinsoku/>
              <w:wordWrap/>
              <w:overflowPunct/>
              <w:topLinePunct w:val="0"/>
              <w:autoSpaceDE/>
              <w:autoSpaceDN/>
              <w:bidi w:val="0"/>
              <w:adjustRightInd/>
              <w:snapToGrid w:val="0"/>
              <w:spacing w:before="0" w:after="0" w:line="240" w:lineRule="auto"/>
              <w:ind w:left="0" w:leftChars="0" w:firstLine="0" w:firstLineChars="0"/>
              <w:jc w:val="center"/>
              <w:rPr>
                <w:rStyle w:val="38"/>
                <w:rFonts w:hint="eastAsia" w:asciiTheme="minorEastAsia" w:hAnsiTheme="minorEastAsia" w:eastAsiaTheme="minorEastAsia" w:cstheme="minorEastAsia"/>
                <w:color w:val="auto"/>
                <w:sz w:val="24"/>
                <w:szCs w:val="24"/>
                <w:highlight w:val="none"/>
              </w:rPr>
            </w:pPr>
            <w:r>
              <w:rPr>
                <w:rStyle w:val="38"/>
                <w:rFonts w:hint="eastAsia" w:asciiTheme="minorEastAsia" w:hAnsiTheme="minorEastAsia" w:eastAsiaTheme="minorEastAsia" w:cstheme="minorEastAsia"/>
                <w:color w:val="auto"/>
                <w:sz w:val="24"/>
                <w:szCs w:val="24"/>
                <w:highlight w:val="none"/>
              </w:rPr>
              <w:t>说明</w:t>
            </w:r>
          </w:p>
        </w:tc>
      </w:tr>
      <w:tr w14:paraId="2B2BBB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8" w:hRule="atLeast"/>
          <w:jc w:val="center"/>
        </w:trPr>
        <w:tc>
          <w:tcPr>
            <w:tcW w:w="671" w:type="dxa"/>
            <w:tcBorders>
              <w:top w:val="single" w:color="000000" w:sz="4" w:space="0"/>
              <w:left w:val="single" w:color="000000" w:sz="4" w:space="0"/>
              <w:bottom w:val="single" w:color="000000" w:sz="4" w:space="0"/>
              <w:right w:val="single" w:color="000000" w:sz="4" w:space="0"/>
            </w:tcBorders>
            <w:vAlign w:val="center"/>
          </w:tcPr>
          <w:p w14:paraId="1C6B386D">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Style w:val="38"/>
                <w:rFonts w:hint="eastAsia" w:asciiTheme="minorEastAsia" w:hAnsiTheme="minorEastAsia" w:eastAsiaTheme="minorEastAsia" w:cstheme="minorEastAsia"/>
                <w:color w:val="auto"/>
                <w:sz w:val="24"/>
                <w:szCs w:val="24"/>
                <w:highlight w:val="none"/>
              </w:rPr>
            </w:pPr>
            <w:r>
              <w:rPr>
                <w:rStyle w:val="38"/>
                <w:rFonts w:hint="eastAsia" w:asciiTheme="minorEastAsia" w:hAnsiTheme="minorEastAsia" w:eastAsiaTheme="minorEastAsia" w:cstheme="minorEastAsia"/>
                <w:color w:val="auto"/>
                <w:sz w:val="24"/>
                <w:szCs w:val="24"/>
                <w:highlight w:val="none"/>
              </w:rPr>
              <w:t>1</w:t>
            </w:r>
          </w:p>
        </w:tc>
        <w:tc>
          <w:tcPr>
            <w:tcW w:w="1092" w:type="dxa"/>
            <w:tcBorders>
              <w:top w:val="single" w:color="000000" w:sz="4" w:space="0"/>
              <w:left w:val="single" w:color="000000" w:sz="4" w:space="0"/>
              <w:bottom w:val="single" w:color="000000" w:sz="4" w:space="0"/>
              <w:right w:val="single" w:color="000000" w:sz="4" w:space="0"/>
            </w:tcBorders>
            <w:vAlign w:val="center"/>
          </w:tcPr>
          <w:p w14:paraId="57B6D4FC">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Style w:val="38"/>
                <w:rFonts w:hint="eastAsia" w:asciiTheme="minorEastAsia" w:hAnsiTheme="minorEastAsia" w:eastAsiaTheme="minorEastAsia" w:cstheme="minorEastAsia"/>
                <w:color w:val="auto"/>
                <w:sz w:val="24"/>
                <w:szCs w:val="24"/>
                <w:highlight w:val="none"/>
              </w:rPr>
            </w:pPr>
            <w:r>
              <w:rPr>
                <w:rStyle w:val="38"/>
                <w:rFonts w:hint="eastAsia" w:asciiTheme="minorEastAsia" w:hAnsiTheme="minorEastAsia" w:eastAsiaTheme="minorEastAsia" w:cstheme="minorEastAsia"/>
                <w:color w:val="auto"/>
                <w:sz w:val="24"/>
                <w:szCs w:val="24"/>
                <w:highlight w:val="none"/>
                <w:lang w:val="en-US" w:eastAsia="zh-CN"/>
              </w:rPr>
              <w:t>投标</w:t>
            </w:r>
            <w:r>
              <w:rPr>
                <w:rStyle w:val="38"/>
                <w:rFonts w:hint="eastAsia" w:asciiTheme="minorEastAsia" w:hAnsiTheme="minorEastAsia" w:eastAsiaTheme="minorEastAsia" w:cstheme="minorEastAsia"/>
                <w:color w:val="auto"/>
                <w:sz w:val="24"/>
                <w:szCs w:val="24"/>
                <w:highlight w:val="none"/>
              </w:rPr>
              <w:t>报价</w:t>
            </w:r>
          </w:p>
          <w:p w14:paraId="4E26D0A6">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Style w:val="38"/>
                <w:rFonts w:hint="eastAsia" w:asciiTheme="minorEastAsia" w:hAnsiTheme="minorEastAsia" w:eastAsiaTheme="minorEastAsia" w:cstheme="minorEastAsia"/>
                <w:color w:val="auto"/>
                <w:sz w:val="24"/>
                <w:szCs w:val="24"/>
                <w:highlight w:val="none"/>
              </w:rPr>
            </w:pPr>
            <w:r>
              <w:rPr>
                <w:rStyle w:val="38"/>
                <w:rFonts w:hint="eastAsia" w:asciiTheme="minorEastAsia" w:hAnsiTheme="minorEastAsia" w:eastAsiaTheme="minorEastAsia" w:cstheme="minorEastAsia"/>
                <w:color w:val="auto"/>
                <w:sz w:val="24"/>
                <w:szCs w:val="24"/>
                <w:highlight w:val="none"/>
              </w:rPr>
              <w:t>（</w:t>
            </w:r>
            <w:r>
              <w:rPr>
                <w:rStyle w:val="38"/>
                <w:rFonts w:hint="eastAsia" w:asciiTheme="minorEastAsia" w:hAnsiTheme="minorEastAsia" w:eastAsiaTheme="minorEastAsia" w:cstheme="minorEastAsia"/>
                <w:color w:val="auto"/>
                <w:sz w:val="24"/>
                <w:szCs w:val="24"/>
                <w:highlight w:val="none"/>
                <w:lang w:val="en-US" w:eastAsia="zh-CN"/>
              </w:rPr>
              <w:t>30</w:t>
            </w:r>
            <w:r>
              <w:rPr>
                <w:rStyle w:val="38"/>
                <w:rFonts w:hint="eastAsia" w:asciiTheme="minorEastAsia" w:hAnsiTheme="minorEastAsia" w:eastAsiaTheme="minorEastAsia" w:cstheme="minorEastAsia"/>
                <w:color w:val="auto"/>
                <w:sz w:val="24"/>
                <w:szCs w:val="24"/>
                <w:highlight w:val="none"/>
              </w:rPr>
              <w:t>%）</w:t>
            </w:r>
          </w:p>
        </w:tc>
        <w:tc>
          <w:tcPr>
            <w:tcW w:w="889" w:type="dxa"/>
            <w:tcBorders>
              <w:top w:val="single" w:color="000000" w:sz="4" w:space="0"/>
              <w:left w:val="single" w:color="000000" w:sz="4" w:space="0"/>
              <w:bottom w:val="single" w:color="000000" w:sz="4" w:space="0"/>
              <w:right w:val="single" w:color="000000" w:sz="4" w:space="0"/>
            </w:tcBorders>
            <w:vAlign w:val="center"/>
          </w:tcPr>
          <w:p w14:paraId="2D0212DE">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Style w:val="38"/>
                <w:rFonts w:hint="eastAsia" w:asciiTheme="minorEastAsia" w:hAnsiTheme="minorEastAsia" w:eastAsiaTheme="minorEastAsia" w:cstheme="minorEastAsia"/>
                <w:color w:val="auto"/>
                <w:sz w:val="24"/>
                <w:szCs w:val="24"/>
                <w:highlight w:val="none"/>
              </w:rPr>
            </w:pPr>
            <w:r>
              <w:rPr>
                <w:rStyle w:val="38"/>
                <w:rFonts w:hint="eastAsia" w:asciiTheme="minorEastAsia" w:hAnsiTheme="minorEastAsia" w:eastAsiaTheme="minorEastAsia" w:cstheme="minorEastAsia"/>
                <w:color w:val="auto"/>
                <w:sz w:val="24"/>
                <w:szCs w:val="24"/>
                <w:highlight w:val="none"/>
                <w:lang w:val="en-US" w:eastAsia="zh-CN"/>
              </w:rPr>
              <w:t>30</w:t>
            </w:r>
            <w:r>
              <w:rPr>
                <w:rStyle w:val="38"/>
                <w:rFonts w:hint="eastAsia" w:asciiTheme="minorEastAsia" w:hAnsiTheme="minorEastAsia" w:eastAsiaTheme="minorEastAsia" w:cstheme="minorEastAsia"/>
                <w:color w:val="auto"/>
                <w:sz w:val="24"/>
                <w:szCs w:val="24"/>
                <w:highlight w:val="none"/>
              </w:rPr>
              <w:t>分</w:t>
            </w:r>
          </w:p>
        </w:tc>
        <w:tc>
          <w:tcPr>
            <w:tcW w:w="4110" w:type="dxa"/>
            <w:tcBorders>
              <w:top w:val="single" w:color="000000" w:sz="4" w:space="0"/>
              <w:left w:val="single" w:color="000000" w:sz="4" w:space="0"/>
              <w:bottom w:val="single" w:color="000000" w:sz="4" w:space="0"/>
              <w:right w:val="single" w:color="000000" w:sz="4" w:space="0"/>
            </w:tcBorders>
            <w:vAlign w:val="center"/>
          </w:tcPr>
          <w:p w14:paraId="35649DC2">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baseline"/>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满足资格性、符合性要求且投标折扣报价率最低的为评标基准价，按照下列公式计算每个供应商的投标折扣报价率得分。</w:t>
            </w:r>
          </w:p>
          <w:p w14:paraId="6333F9FB">
            <w:pPr>
              <w:keepNext w:val="0"/>
              <w:keepLines w:val="0"/>
              <w:pageBreakBefore w:val="0"/>
              <w:widowControl w:val="0"/>
              <w:shd w:val="clear"/>
              <w:kinsoku/>
              <w:wordWrap/>
              <w:overflowPunct/>
              <w:topLinePunct w:val="0"/>
              <w:autoSpaceDE/>
              <w:autoSpaceDN/>
              <w:bidi w:val="0"/>
              <w:adjustRightInd/>
              <w:snapToGrid w:val="0"/>
              <w:spacing w:line="240" w:lineRule="auto"/>
              <w:ind w:firstLine="240" w:firstLineChars="100"/>
              <w:jc w:val="left"/>
              <w:textAlignment w:val="auto"/>
              <w:rPr>
                <w:rStyle w:val="38"/>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投标折扣报价率得分＝（评标基准折扣报价率/最后投标折扣报价率）×价格权重×100%。</w:t>
            </w:r>
          </w:p>
        </w:tc>
        <w:tc>
          <w:tcPr>
            <w:tcW w:w="3080" w:type="dxa"/>
            <w:tcBorders>
              <w:top w:val="single" w:color="000000" w:sz="4" w:space="0"/>
              <w:left w:val="single" w:color="000000" w:sz="4" w:space="0"/>
              <w:bottom w:val="single" w:color="000000" w:sz="4" w:space="0"/>
              <w:right w:val="single" w:color="000000" w:sz="4" w:space="0"/>
            </w:tcBorders>
            <w:vAlign w:val="center"/>
          </w:tcPr>
          <w:p w14:paraId="20F7B49D">
            <w:pPr>
              <w:keepNext w:val="0"/>
              <w:keepLines w:val="0"/>
              <w:pageBreakBefore w:val="0"/>
              <w:widowControl w:val="0"/>
              <w:shd w:val="clear"/>
              <w:kinsoku/>
              <w:wordWrap/>
              <w:overflowPunct/>
              <w:topLinePunct w:val="0"/>
              <w:autoSpaceDE/>
              <w:autoSpaceDN/>
              <w:bidi w:val="0"/>
              <w:adjustRightInd/>
              <w:spacing w:line="240" w:lineRule="auto"/>
              <w:ind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对小微企业的价格用扣除后的价格参与评审，详见“注：关于小微企业报价扣除比例说明”。</w:t>
            </w:r>
          </w:p>
        </w:tc>
      </w:tr>
      <w:tr w14:paraId="36D8BD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71" w:type="dxa"/>
            <w:tcBorders>
              <w:top w:val="single" w:color="000000" w:sz="4" w:space="0"/>
              <w:left w:val="single" w:color="000000" w:sz="4" w:space="0"/>
              <w:right w:val="single" w:color="000000" w:sz="4" w:space="0"/>
            </w:tcBorders>
            <w:vAlign w:val="center"/>
          </w:tcPr>
          <w:p w14:paraId="2BD2EFFC">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Style w:val="38"/>
                <w:rFonts w:hint="eastAsia" w:asciiTheme="minorEastAsia" w:hAnsiTheme="minorEastAsia" w:eastAsiaTheme="minorEastAsia" w:cstheme="minorEastAsia"/>
                <w:color w:val="auto"/>
                <w:sz w:val="24"/>
                <w:szCs w:val="24"/>
                <w:highlight w:val="none"/>
              </w:rPr>
            </w:pPr>
            <w:r>
              <w:rPr>
                <w:rStyle w:val="38"/>
                <w:rFonts w:hint="eastAsia" w:asciiTheme="minorEastAsia" w:hAnsiTheme="minorEastAsia" w:eastAsiaTheme="minorEastAsia" w:cstheme="minorEastAsia"/>
                <w:color w:val="auto"/>
                <w:sz w:val="24"/>
                <w:szCs w:val="24"/>
                <w:highlight w:val="none"/>
              </w:rPr>
              <w:t>2</w:t>
            </w:r>
          </w:p>
        </w:tc>
        <w:tc>
          <w:tcPr>
            <w:tcW w:w="1092" w:type="dxa"/>
            <w:tcBorders>
              <w:top w:val="single" w:color="000000" w:sz="4" w:space="0"/>
              <w:left w:val="single" w:color="000000" w:sz="4" w:space="0"/>
              <w:right w:val="single" w:color="000000" w:sz="4" w:space="0"/>
            </w:tcBorders>
            <w:vAlign w:val="center"/>
          </w:tcPr>
          <w:p w14:paraId="09018283">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Style w:val="38"/>
                <w:rFonts w:hint="eastAsia" w:asciiTheme="minorEastAsia" w:hAnsiTheme="minorEastAsia" w:eastAsiaTheme="minorEastAsia" w:cstheme="minorEastAsia"/>
                <w:color w:val="auto"/>
                <w:sz w:val="24"/>
                <w:szCs w:val="24"/>
                <w:highlight w:val="none"/>
              </w:rPr>
            </w:pPr>
            <w:r>
              <w:rPr>
                <w:rStyle w:val="38"/>
                <w:rFonts w:hint="eastAsia" w:asciiTheme="minorEastAsia" w:hAnsiTheme="minorEastAsia" w:eastAsiaTheme="minorEastAsia" w:cstheme="minorEastAsia"/>
                <w:color w:val="auto"/>
                <w:sz w:val="24"/>
                <w:szCs w:val="24"/>
                <w:highlight w:val="none"/>
              </w:rPr>
              <w:t>服务部分</w:t>
            </w:r>
          </w:p>
          <w:p w14:paraId="69C166F5">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Style w:val="38"/>
                <w:rFonts w:hint="eastAsia" w:asciiTheme="minorEastAsia" w:hAnsiTheme="minorEastAsia" w:eastAsiaTheme="minorEastAsia" w:cstheme="minorEastAsia"/>
                <w:color w:val="auto"/>
                <w:sz w:val="24"/>
                <w:szCs w:val="24"/>
                <w:highlight w:val="none"/>
              </w:rPr>
            </w:pPr>
            <w:r>
              <w:rPr>
                <w:rStyle w:val="38"/>
                <w:rFonts w:hint="eastAsia" w:asciiTheme="minorEastAsia" w:hAnsiTheme="minorEastAsia" w:eastAsiaTheme="minorEastAsia" w:cstheme="minorEastAsia"/>
                <w:color w:val="auto"/>
                <w:sz w:val="24"/>
                <w:szCs w:val="24"/>
                <w:highlight w:val="none"/>
              </w:rPr>
              <w:t>（</w:t>
            </w:r>
            <w:r>
              <w:rPr>
                <w:rStyle w:val="38"/>
                <w:rFonts w:hint="eastAsia" w:asciiTheme="minorEastAsia" w:hAnsiTheme="minorEastAsia" w:eastAsiaTheme="minorEastAsia" w:cstheme="minorEastAsia"/>
                <w:color w:val="auto"/>
                <w:sz w:val="24"/>
                <w:szCs w:val="24"/>
                <w:highlight w:val="none"/>
                <w:lang w:val="en-US" w:eastAsia="zh-CN"/>
              </w:rPr>
              <w:t>60</w:t>
            </w:r>
            <w:r>
              <w:rPr>
                <w:rStyle w:val="38"/>
                <w:rFonts w:hint="eastAsia" w:asciiTheme="minorEastAsia" w:hAnsiTheme="minorEastAsia" w:eastAsiaTheme="minorEastAsia" w:cstheme="minorEastAsia"/>
                <w:color w:val="auto"/>
                <w:sz w:val="24"/>
                <w:szCs w:val="24"/>
                <w:highlight w:val="none"/>
              </w:rPr>
              <w:t>%）</w:t>
            </w:r>
          </w:p>
        </w:tc>
        <w:tc>
          <w:tcPr>
            <w:tcW w:w="889" w:type="dxa"/>
            <w:tcBorders>
              <w:top w:val="single" w:color="000000" w:sz="4" w:space="0"/>
              <w:left w:val="single" w:color="000000" w:sz="4" w:space="0"/>
              <w:bottom w:val="single" w:color="000000" w:sz="4" w:space="0"/>
              <w:right w:val="single" w:color="000000" w:sz="4" w:space="0"/>
            </w:tcBorders>
            <w:vAlign w:val="center"/>
          </w:tcPr>
          <w:p w14:paraId="76CC3B3C">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60分</w:t>
            </w:r>
          </w:p>
        </w:tc>
        <w:tc>
          <w:tcPr>
            <w:tcW w:w="4110" w:type="dxa"/>
            <w:tcBorders>
              <w:top w:val="single" w:color="000000" w:sz="4" w:space="0"/>
              <w:left w:val="single" w:color="000000" w:sz="4" w:space="0"/>
              <w:bottom w:val="single" w:color="000000" w:sz="4" w:space="0"/>
              <w:right w:val="single" w:color="000000" w:sz="4" w:space="0"/>
            </w:tcBorders>
            <w:vAlign w:val="center"/>
          </w:tcPr>
          <w:p w14:paraId="3FF3E6C5">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baseline"/>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4"/>
                <w:szCs w:val="24"/>
                <w:highlight w:val="none"/>
                <w:lang w:val="en-US" w:eastAsia="zh-CN"/>
              </w:rPr>
              <w:t>配送服务方案（15）</w:t>
            </w:r>
          </w:p>
          <w:p w14:paraId="0807DF0C">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baseline"/>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配送服务方案包括且不限于货源、采购渠道供货保障、品质监控日常管理组织和物流配送方案，供应商拟派专人为采购入进行配送，提供人员名单配送服务过程中，若因供应商原因造成采购人的损失，承担相应的责任。根据方案的合理性、条理性、可操作性、实用性进行打分：</w:t>
            </w:r>
          </w:p>
          <w:p w14:paraId="3FA110EC">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baseline"/>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内容详细规范，契合本项目需求，根据方案的合理性、条理性、具有可操作性的为优得15分；内容较为详细规范、较符合本项目实际、具有可操作性的为良得10分；内容基本规范、基本符合项目实际，具有一定的可操作性的为一般得5分；内容不全或不规范、不符合本项目实际或不具有可操作性的为差得1分。未提供得0分</w:t>
            </w:r>
          </w:p>
          <w:p w14:paraId="6B477D41">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baseline"/>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2.质量安全保证措施（15分）</w:t>
            </w:r>
          </w:p>
          <w:p w14:paraId="014052B8">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baseline"/>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质量安全保证措施包含但不限于食品卫生安全保障措施、食品安全培训计划等有关内容。</w:t>
            </w:r>
          </w:p>
          <w:p w14:paraId="09D4ADC1">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baseline"/>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内容详细规范，契合本项目需求，具有可操作性的为优得15分；内容较为详细规范、较符合本项目实际、具有可操作性的为良得10分；内容基本规范、基本符合项目实际，具有一定的可操作性的为一般得5分；内容不全或不规范、不符合本项目实际或不具有可操作性的为差得1分。未提供得0分。</w:t>
            </w:r>
          </w:p>
          <w:p w14:paraId="31C82304">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baseline"/>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3.应急处理方案（15分）</w:t>
            </w:r>
          </w:p>
          <w:p w14:paraId="105FD611">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baseline"/>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应急处理方案内容包含但不限于采购人发生突发事件需要临时增加配送时，能安排人员组织货源并及时送货方案；发生因食品质量安全问题导致的食物中毒等情况的应对措施等内容。内容详细规范，契合本项目需求，具有可操作性的为优得15分；内容较为详细规范、较符合本项目实际、具有可操作性的为良得10分；内容基本规范、基本符合项目实际，具有一定的可操作性的为一般得5分；内容不全或不规范、不符合本项目实际或不具有可操作性的为差得1分。未提供得0分。</w:t>
            </w:r>
          </w:p>
          <w:p w14:paraId="75CAC761">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baseline"/>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4.售后服务（15分）</w:t>
            </w:r>
          </w:p>
          <w:p w14:paraId="4DB4EEC0">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baseline"/>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 w:val="24"/>
                <w:szCs w:val="24"/>
                <w:highlight w:val="none"/>
                <w:lang w:val="en-US" w:eastAsia="zh-CN"/>
              </w:rPr>
              <w:t>售后服务内容包含但不限于保证配送物资出现问题后的处理措施，提供征求意见的方式及渠道等。内容详细规范，契合本项目需求，具有可操作性的为优得15分；内容较为详细规范、较符合本项目实际、具有可操作性的为良得10分；内容基本规范、基本符合项目实际，具有一定的可操作性的为一般得5分；内容不全或不规范、不符合本项目实际或不具有可操作性的为差得1分。未提供得0分。</w:t>
            </w:r>
          </w:p>
        </w:tc>
        <w:tc>
          <w:tcPr>
            <w:tcW w:w="3080" w:type="dxa"/>
            <w:tcBorders>
              <w:top w:val="single" w:color="000000" w:sz="4" w:space="0"/>
              <w:left w:val="single" w:color="000000" w:sz="4" w:space="0"/>
              <w:right w:val="single" w:color="000000" w:sz="4" w:space="0"/>
            </w:tcBorders>
            <w:vAlign w:val="center"/>
          </w:tcPr>
          <w:p w14:paraId="57568C6D">
            <w:pPr>
              <w:keepNext w:val="0"/>
              <w:keepLines w:val="0"/>
              <w:pageBreakBefore w:val="0"/>
              <w:widowControl w:val="0"/>
              <w:shd w:val="clear"/>
              <w:kinsoku/>
              <w:wordWrap/>
              <w:overflowPunct/>
              <w:topLinePunct w:val="0"/>
              <w:autoSpaceDE/>
              <w:autoSpaceDN/>
              <w:bidi w:val="0"/>
              <w:adjustRightInd/>
              <w:spacing w:line="240" w:lineRule="auto"/>
              <w:ind w:firstLine="240" w:firstLineChars="1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评审委员会独立评审打分。</w:t>
            </w:r>
          </w:p>
        </w:tc>
      </w:tr>
      <w:tr w14:paraId="0C30D2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671" w:type="dxa"/>
            <w:vMerge w:val="restart"/>
            <w:tcBorders>
              <w:top w:val="single" w:color="000000" w:sz="4" w:space="0"/>
              <w:left w:val="single" w:color="000000" w:sz="4" w:space="0"/>
              <w:right w:val="single" w:color="000000" w:sz="4" w:space="0"/>
            </w:tcBorders>
            <w:vAlign w:val="center"/>
          </w:tcPr>
          <w:p w14:paraId="1F67F4F3">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Style w:val="38"/>
                <w:rFonts w:hint="eastAsia" w:asciiTheme="minorEastAsia" w:hAnsiTheme="minorEastAsia" w:eastAsiaTheme="minorEastAsia" w:cstheme="minorEastAsia"/>
                <w:color w:val="auto"/>
                <w:sz w:val="24"/>
                <w:szCs w:val="24"/>
                <w:highlight w:val="none"/>
              </w:rPr>
            </w:pPr>
            <w:r>
              <w:rPr>
                <w:rStyle w:val="38"/>
                <w:rFonts w:hint="eastAsia" w:asciiTheme="minorEastAsia" w:hAnsiTheme="minorEastAsia" w:eastAsiaTheme="minorEastAsia" w:cstheme="minorEastAsia"/>
                <w:color w:val="auto"/>
                <w:sz w:val="24"/>
                <w:szCs w:val="24"/>
                <w:highlight w:val="none"/>
              </w:rPr>
              <w:t>3</w:t>
            </w:r>
          </w:p>
        </w:tc>
        <w:tc>
          <w:tcPr>
            <w:tcW w:w="1092" w:type="dxa"/>
            <w:vMerge w:val="restart"/>
            <w:tcBorders>
              <w:top w:val="single" w:color="000000" w:sz="4" w:space="0"/>
              <w:left w:val="single" w:color="000000" w:sz="4" w:space="0"/>
              <w:right w:val="single" w:color="000000" w:sz="4" w:space="0"/>
            </w:tcBorders>
            <w:vAlign w:val="center"/>
          </w:tcPr>
          <w:p w14:paraId="340BBDB4">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Style w:val="38"/>
                <w:rFonts w:hint="eastAsia" w:asciiTheme="minorEastAsia" w:hAnsiTheme="minorEastAsia" w:eastAsiaTheme="minorEastAsia" w:cstheme="minorEastAsia"/>
                <w:color w:val="auto"/>
                <w:sz w:val="24"/>
                <w:szCs w:val="24"/>
                <w:highlight w:val="none"/>
              </w:rPr>
            </w:pPr>
            <w:r>
              <w:rPr>
                <w:rStyle w:val="38"/>
                <w:rFonts w:hint="eastAsia" w:asciiTheme="minorEastAsia" w:hAnsiTheme="minorEastAsia" w:eastAsiaTheme="minorEastAsia" w:cstheme="minorEastAsia"/>
                <w:color w:val="auto"/>
                <w:sz w:val="24"/>
                <w:szCs w:val="24"/>
                <w:highlight w:val="none"/>
              </w:rPr>
              <w:t>商务部分（</w:t>
            </w:r>
            <w:r>
              <w:rPr>
                <w:rStyle w:val="38"/>
                <w:rFonts w:hint="eastAsia" w:asciiTheme="minorEastAsia" w:hAnsiTheme="minorEastAsia" w:eastAsiaTheme="minorEastAsia" w:cstheme="minorEastAsia"/>
                <w:color w:val="auto"/>
                <w:sz w:val="24"/>
                <w:szCs w:val="24"/>
                <w:highlight w:val="none"/>
                <w:lang w:val="en-US" w:eastAsia="zh-CN"/>
              </w:rPr>
              <w:t>10</w:t>
            </w:r>
            <w:r>
              <w:rPr>
                <w:rStyle w:val="38"/>
                <w:rFonts w:hint="eastAsia" w:asciiTheme="minorEastAsia" w:hAnsiTheme="minorEastAsia" w:eastAsiaTheme="minorEastAsia" w:cstheme="minorEastAsia"/>
                <w:color w:val="auto"/>
                <w:sz w:val="24"/>
                <w:szCs w:val="24"/>
                <w:highlight w:val="none"/>
              </w:rPr>
              <w:t>%）</w:t>
            </w:r>
          </w:p>
        </w:tc>
        <w:tc>
          <w:tcPr>
            <w:tcW w:w="889" w:type="dxa"/>
            <w:vMerge w:val="restart"/>
            <w:tcBorders>
              <w:top w:val="single" w:color="000000" w:sz="4" w:space="0"/>
              <w:left w:val="single" w:color="000000" w:sz="4" w:space="0"/>
              <w:right w:val="single" w:color="000000" w:sz="4" w:space="0"/>
            </w:tcBorders>
            <w:vAlign w:val="center"/>
          </w:tcPr>
          <w:p w14:paraId="7D2BB6A8">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Style w:val="38"/>
                <w:rFonts w:hint="eastAsia" w:asciiTheme="minorEastAsia" w:hAnsiTheme="minorEastAsia" w:eastAsiaTheme="minorEastAsia" w:cstheme="minorEastAsia"/>
                <w:color w:val="auto"/>
                <w:sz w:val="24"/>
                <w:szCs w:val="24"/>
                <w:highlight w:val="none"/>
                <w:lang w:val="en-US" w:eastAsia="zh-CN"/>
              </w:rPr>
            </w:pPr>
            <w:r>
              <w:rPr>
                <w:rStyle w:val="38"/>
                <w:rFonts w:hint="eastAsia" w:asciiTheme="minorEastAsia" w:hAnsiTheme="minorEastAsia" w:eastAsiaTheme="minorEastAsia" w:cstheme="minorEastAsia"/>
                <w:color w:val="auto"/>
                <w:sz w:val="24"/>
                <w:szCs w:val="24"/>
                <w:highlight w:val="none"/>
                <w:lang w:val="en-US" w:eastAsia="zh-CN"/>
              </w:rPr>
              <w:t>10分</w:t>
            </w:r>
          </w:p>
        </w:tc>
        <w:tc>
          <w:tcPr>
            <w:tcW w:w="4110" w:type="dxa"/>
            <w:tcBorders>
              <w:top w:val="single" w:color="000000" w:sz="4" w:space="0"/>
              <w:left w:val="single" w:color="000000" w:sz="4" w:space="0"/>
              <w:bottom w:val="single" w:color="000000" w:sz="4" w:space="0"/>
              <w:right w:val="single" w:color="000000" w:sz="4" w:space="0"/>
            </w:tcBorders>
            <w:vAlign w:val="center"/>
          </w:tcPr>
          <w:p w14:paraId="58B0808D">
            <w:pPr>
              <w:keepNext w:val="0"/>
              <w:keepLines w:val="0"/>
              <w:pageBreakBefore w:val="0"/>
              <w:widowControl w:val="0"/>
              <w:shd w:val="clear"/>
              <w:kinsoku/>
              <w:wordWrap/>
              <w:overflowPunct/>
              <w:topLinePunct w:val="0"/>
              <w:autoSpaceDE/>
              <w:autoSpaceDN/>
              <w:bidi w:val="0"/>
              <w:adjustRightInd/>
              <w:snapToGrid w:val="0"/>
              <w:spacing w:line="240" w:lineRule="auto"/>
              <w:ind w:firstLine="480" w:firstLineChars="200"/>
              <w:textAlignment w:val="auto"/>
              <w:rPr>
                <w:rStyle w:val="38"/>
                <w:rFonts w:hint="eastAsia" w:asciiTheme="minorEastAsia" w:hAnsiTheme="minorEastAsia" w:eastAsiaTheme="minorEastAsia" w:cstheme="minorEastAsia"/>
                <w:color w:val="auto"/>
                <w:sz w:val="24"/>
                <w:szCs w:val="24"/>
                <w:highlight w:val="none"/>
                <w:lang w:eastAsia="zh-CN"/>
              </w:rPr>
            </w:pPr>
            <w:r>
              <w:rPr>
                <w:rStyle w:val="38"/>
                <w:rFonts w:hint="eastAsia" w:asciiTheme="minorEastAsia" w:hAnsiTheme="minorEastAsia" w:eastAsiaTheme="minorEastAsia" w:cstheme="minorEastAsia"/>
                <w:color w:val="auto"/>
                <w:sz w:val="24"/>
                <w:szCs w:val="24"/>
                <w:highlight w:val="none"/>
                <w:lang w:val="en-US" w:eastAsia="zh-CN"/>
              </w:rPr>
              <w:t>供应商</w:t>
            </w:r>
            <w:r>
              <w:rPr>
                <w:rStyle w:val="38"/>
                <w:rFonts w:hint="eastAsia" w:asciiTheme="minorEastAsia" w:hAnsiTheme="minorEastAsia" w:eastAsiaTheme="minorEastAsia" w:cstheme="minorEastAsia"/>
                <w:color w:val="auto"/>
                <w:sz w:val="24"/>
                <w:szCs w:val="24"/>
                <w:highlight w:val="none"/>
                <w:lang w:eastAsia="zh-CN"/>
              </w:rPr>
              <w:t>配送车辆数量，</w:t>
            </w:r>
            <w:r>
              <w:rPr>
                <w:rStyle w:val="38"/>
                <w:rFonts w:hint="eastAsia" w:asciiTheme="minorEastAsia" w:hAnsiTheme="minorEastAsia" w:eastAsiaTheme="minorEastAsia" w:cstheme="minorEastAsia"/>
                <w:color w:val="auto"/>
                <w:sz w:val="24"/>
                <w:szCs w:val="24"/>
                <w:highlight w:val="none"/>
                <w:lang w:val="en-US" w:eastAsia="zh-CN"/>
              </w:rPr>
              <w:t>车辆</w:t>
            </w:r>
            <w:r>
              <w:rPr>
                <w:rStyle w:val="38"/>
                <w:rFonts w:hint="eastAsia" w:asciiTheme="minorEastAsia" w:hAnsiTheme="minorEastAsia" w:eastAsiaTheme="minorEastAsia" w:cstheme="minorEastAsia"/>
                <w:color w:val="auto"/>
                <w:sz w:val="24"/>
                <w:szCs w:val="24"/>
                <w:highlight w:val="none"/>
                <w:lang w:eastAsia="zh-CN"/>
              </w:rPr>
              <w:t>数量≥</w:t>
            </w:r>
            <w:r>
              <w:rPr>
                <w:rStyle w:val="38"/>
                <w:rFonts w:hint="eastAsia" w:asciiTheme="minorEastAsia" w:hAnsiTheme="minorEastAsia" w:eastAsiaTheme="minorEastAsia" w:cstheme="minorEastAsia"/>
                <w:color w:val="auto"/>
                <w:sz w:val="24"/>
                <w:szCs w:val="24"/>
                <w:highlight w:val="none"/>
                <w:lang w:val="en-US" w:eastAsia="zh-CN"/>
              </w:rPr>
              <w:t>3</w:t>
            </w:r>
            <w:r>
              <w:rPr>
                <w:rStyle w:val="38"/>
                <w:rFonts w:hint="eastAsia" w:asciiTheme="minorEastAsia" w:hAnsiTheme="minorEastAsia" w:eastAsiaTheme="minorEastAsia" w:cstheme="minorEastAsia"/>
                <w:color w:val="auto"/>
                <w:sz w:val="24"/>
                <w:szCs w:val="24"/>
                <w:highlight w:val="none"/>
                <w:lang w:eastAsia="zh-CN"/>
              </w:rPr>
              <w:t>辆得</w:t>
            </w:r>
            <w:r>
              <w:rPr>
                <w:rStyle w:val="38"/>
                <w:rFonts w:hint="eastAsia" w:asciiTheme="minorEastAsia" w:hAnsiTheme="minorEastAsia" w:eastAsiaTheme="minorEastAsia" w:cstheme="minorEastAsia"/>
                <w:color w:val="auto"/>
                <w:sz w:val="24"/>
                <w:szCs w:val="24"/>
                <w:highlight w:val="none"/>
                <w:lang w:val="en-US" w:eastAsia="zh-CN"/>
              </w:rPr>
              <w:t>6</w:t>
            </w:r>
            <w:r>
              <w:rPr>
                <w:rStyle w:val="38"/>
                <w:rFonts w:hint="eastAsia" w:asciiTheme="minorEastAsia" w:hAnsiTheme="minorEastAsia" w:eastAsiaTheme="minorEastAsia" w:cstheme="minorEastAsia"/>
                <w:color w:val="auto"/>
                <w:sz w:val="24"/>
                <w:szCs w:val="24"/>
                <w:highlight w:val="none"/>
                <w:lang w:eastAsia="zh-CN"/>
              </w:rPr>
              <w:t>分，2辆</w:t>
            </w:r>
            <w:r>
              <w:rPr>
                <w:rStyle w:val="38"/>
                <w:rFonts w:hint="eastAsia" w:asciiTheme="minorEastAsia" w:hAnsiTheme="minorEastAsia" w:eastAsiaTheme="minorEastAsia" w:cstheme="minorEastAsia"/>
                <w:color w:val="auto"/>
                <w:sz w:val="24"/>
                <w:szCs w:val="24"/>
                <w:highlight w:val="none"/>
                <w:lang w:val="en-US" w:eastAsia="zh-CN"/>
              </w:rPr>
              <w:t>的</w:t>
            </w:r>
            <w:r>
              <w:rPr>
                <w:rStyle w:val="38"/>
                <w:rFonts w:hint="eastAsia" w:asciiTheme="minorEastAsia" w:hAnsiTheme="minorEastAsia" w:eastAsiaTheme="minorEastAsia" w:cstheme="minorEastAsia"/>
                <w:color w:val="auto"/>
                <w:sz w:val="24"/>
                <w:szCs w:val="24"/>
                <w:highlight w:val="none"/>
                <w:lang w:eastAsia="zh-CN"/>
              </w:rPr>
              <w:t>得</w:t>
            </w:r>
            <w:r>
              <w:rPr>
                <w:rStyle w:val="38"/>
                <w:rFonts w:hint="eastAsia" w:asciiTheme="minorEastAsia" w:hAnsiTheme="minorEastAsia" w:eastAsiaTheme="minorEastAsia" w:cstheme="minorEastAsia"/>
                <w:color w:val="auto"/>
                <w:sz w:val="24"/>
                <w:szCs w:val="24"/>
                <w:highlight w:val="none"/>
                <w:lang w:val="en-US" w:eastAsia="zh-CN"/>
              </w:rPr>
              <w:t>4</w:t>
            </w:r>
            <w:r>
              <w:rPr>
                <w:rStyle w:val="38"/>
                <w:rFonts w:hint="eastAsia" w:asciiTheme="minorEastAsia" w:hAnsiTheme="minorEastAsia" w:eastAsiaTheme="minorEastAsia" w:cstheme="minorEastAsia"/>
                <w:color w:val="auto"/>
                <w:sz w:val="24"/>
                <w:szCs w:val="24"/>
                <w:highlight w:val="none"/>
                <w:lang w:eastAsia="zh-CN"/>
              </w:rPr>
              <w:t>分，</w:t>
            </w:r>
            <w:r>
              <w:rPr>
                <w:rStyle w:val="38"/>
                <w:rFonts w:hint="eastAsia" w:asciiTheme="minorEastAsia" w:hAnsiTheme="minorEastAsia" w:eastAsiaTheme="minorEastAsia" w:cstheme="minorEastAsia"/>
                <w:color w:val="auto"/>
                <w:sz w:val="24"/>
                <w:szCs w:val="24"/>
                <w:highlight w:val="none"/>
                <w:lang w:val="en-US" w:eastAsia="zh-CN"/>
              </w:rPr>
              <w:t>1</w:t>
            </w:r>
            <w:r>
              <w:rPr>
                <w:rStyle w:val="38"/>
                <w:rFonts w:hint="eastAsia" w:asciiTheme="minorEastAsia" w:hAnsiTheme="minorEastAsia" w:eastAsiaTheme="minorEastAsia" w:cstheme="minorEastAsia"/>
                <w:color w:val="auto"/>
                <w:sz w:val="24"/>
                <w:szCs w:val="24"/>
                <w:highlight w:val="none"/>
                <w:lang w:eastAsia="zh-CN"/>
              </w:rPr>
              <w:t>辆</w:t>
            </w:r>
            <w:r>
              <w:rPr>
                <w:rStyle w:val="38"/>
                <w:rFonts w:hint="eastAsia" w:asciiTheme="minorEastAsia" w:hAnsiTheme="minorEastAsia" w:eastAsiaTheme="minorEastAsia" w:cstheme="minorEastAsia"/>
                <w:color w:val="auto"/>
                <w:sz w:val="24"/>
                <w:szCs w:val="24"/>
                <w:highlight w:val="none"/>
                <w:lang w:val="en-US" w:eastAsia="zh-CN"/>
              </w:rPr>
              <w:t>的</w:t>
            </w:r>
            <w:r>
              <w:rPr>
                <w:rStyle w:val="38"/>
                <w:rFonts w:hint="eastAsia" w:asciiTheme="minorEastAsia" w:hAnsiTheme="minorEastAsia" w:eastAsiaTheme="minorEastAsia" w:cstheme="minorEastAsia"/>
                <w:color w:val="auto"/>
                <w:sz w:val="24"/>
                <w:szCs w:val="24"/>
                <w:highlight w:val="none"/>
                <w:lang w:eastAsia="zh-CN"/>
              </w:rPr>
              <w:t>得</w:t>
            </w:r>
            <w:r>
              <w:rPr>
                <w:rStyle w:val="38"/>
                <w:rFonts w:hint="eastAsia" w:asciiTheme="minorEastAsia" w:hAnsiTheme="minorEastAsia" w:eastAsiaTheme="minorEastAsia" w:cstheme="minorEastAsia"/>
                <w:color w:val="auto"/>
                <w:sz w:val="24"/>
                <w:szCs w:val="24"/>
                <w:highlight w:val="none"/>
                <w:lang w:val="en-US" w:eastAsia="zh-CN"/>
              </w:rPr>
              <w:t>2</w:t>
            </w:r>
            <w:r>
              <w:rPr>
                <w:rStyle w:val="38"/>
                <w:rFonts w:hint="eastAsia" w:asciiTheme="minorEastAsia" w:hAnsiTheme="minorEastAsia" w:eastAsiaTheme="minorEastAsia" w:cstheme="minorEastAsia"/>
                <w:color w:val="auto"/>
                <w:sz w:val="24"/>
                <w:szCs w:val="24"/>
                <w:highlight w:val="none"/>
                <w:lang w:eastAsia="zh-CN"/>
              </w:rPr>
              <w:t>分，</w:t>
            </w:r>
            <w:r>
              <w:rPr>
                <w:rStyle w:val="38"/>
                <w:rFonts w:hint="eastAsia" w:asciiTheme="minorEastAsia" w:hAnsiTheme="minorEastAsia" w:eastAsiaTheme="minorEastAsia" w:cstheme="minorEastAsia"/>
                <w:color w:val="auto"/>
                <w:sz w:val="24"/>
                <w:szCs w:val="24"/>
                <w:highlight w:val="none"/>
                <w:lang w:val="en-US" w:eastAsia="zh-CN"/>
              </w:rPr>
              <w:t>不具备或未提供的</w:t>
            </w:r>
            <w:r>
              <w:rPr>
                <w:rStyle w:val="38"/>
                <w:rFonts w:hint="eastAsia" w:asciiTheme="minorEastAsia" w:hAnsiTheme="minorEastAsia" w:eastAsiaTheme="minorEastAsia" w:cstheme="minorEastAsia"/>
                <w:color w:val="auto"/>
                <w:sz w:val="24"/>
                <w:szCs w:val="24"/>
                <w:highlight w:val="none"/>
                <w:lang w:eastAsia="zh-CN"/>
              </w:rPr>
              <w:t>不得分。此项最高得</w:t>
            </w:r>
            <w:r>
              <w:rPr>
                <w:rStyle w:val="38"/>
                <w:rFonts w:hint="eastAsia" w:asciiTheme="minorEastAsia" w:hAnsiTheme="minorEastAsia" w:eastAsiaTheme="minorEastAsia" w:cstheme="minorEastAsia"/>
                <w:color w:val="auto"/>
                <w:sz w:val="24"/>
                <w:szCs w:val="24"/>
                <w:highlight w:val="none"/>
                <w:lang w:val="en-US" w:eastAsia="zh-CN"/>
              </w:rPr>
              <w:t>6</w:t>
            </w:r>
            <w:r>
              <w:rPr>
                <w:rStyle w:val="38"/>
                <w:rFonts w:hint="eastAsia" w:asciiTheme="minorEastAsia" w:hAnsiTheme="minorEastAsia" w:eastAsiaTheme="minorEastAsia" w:cstheme="minorEastAsia"/>
                <w:color w:val="auto"/>
                <w:sz w:val="24"/>
                <w:szCs w:val="24"/>
                <w:highlight w:val="none"/>
                <w:lang w:eastAsia="zh-CN"/>
              </w:rPr>
              <w:t>分。</w:t>
            </w:r>
          </w:p>
        </w:tc>
        <w:tc>
          <w:tcPr>
            <w:tcW w:w="3080" w:type="dxa"/>
            <w:tcBorders>
              <w:top w:val="single" w:color="000000" w:sz="4" w:space="0"/>
              <w:left w:val="single" w:color="000000" w:sz="4" w:space="0"/>
              <w:bottom w:val="single" w:color="000000" w:sz="4" w:space="0"/>
              <w:right w:val="single" w:color="000000" w:sz="4" w:space="0"/>
            </w:tcBorders>
            <w:vAlign w:val="center"/>
          </w:tcPr>
          <w:p w14:paraId="2E3C3A06">
            <w:pPr>
              <w:spacing w:line="240" w:lineRule="atLeas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自有车辆的，提供车辆行驶证复印件或车辆登记证复印件（车主名称须与投标人名称完全一致）以及车身照片（车牌号须清晰可见）并加盖投标人公章，否则不得分。</w:t>
            </w:r>
          </w:p>
          <w:p w14:paraId="76B4465E">
            <w:pPr>
              <w:keepNext w:val="0"/>
              <w:keepLines w:val="0"/>
              <w:pageBreakBefore w:val="0"/>
              <w:widowControl w:val="0"/>
              <w:shd w:val="clear"/>
              <w:kinsoku/>
              <w:wordWrap/>
              <w:overflowPunct/>
              <w:topLinePunct w:val="0"/>
              <w:autoSpaceDE/>
              <w:autoSpaceDN/>
              <w:bidi w:val="0"/>
              <w:adjustRightInd/>
              <w:snapToGrid w:val="0"/>
              <w:spacing w:line="240" w:lineRule="auto"/>
              <w:textAlignment w:val="auto"/>
              <w:rPr>
                <w:rStyle w:val="38"/>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租赁车辆的，提供车辆行驶证复印件或车辆登记证复印件，以及租赁合同复印件并加盖投标人公章，否则不得分。</w:t>
            </w:r>
          </w:p>
        </w:tc>
      </w:tr>
      <w:tr w14:paraId="7EEB2B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7" w:hRule="atLeast"/>
          <w:jc w:val="center"/>
        </w:trPr>
        <w:tc>
          <w:tcPr>
            <w:tcW w:w="671" w:type="dxa"/>
            <w:vMerge w:val="continue"/>
            <w:tcBorders>
              <w:left w:val="single" w:color="000000" w:sz="4" w:space="0"/>
              <w:right w:val="single" w:color="000000" w:sz="4" w:space="0"/>
            </w:tcBorders>
            <w:vAlign w:val="center"/>
          </w:tcPr>
          <w:p w14:paraId="2802A0A1">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Style w:val="38"/>
                <w:rFonts w:hint="eastAsia" w:asciiTheme="minorEastAsia" w:hAnsiTheme="minorEastAsia" w:eastAsiaTheme="minorEastAsia" w:cstheme="minorEastAsia"/>
                <w:color w:val="auto"/>
                <w:sz w:val="24"/>
                <w:szCs w:val="24"/>
                <w:highlight w:val="none"/>
              </w:rPr>
            </w:pPr>
          </w:p>
        </w:tc>
        <w:tc>
          <w:tcPr>
            <w:tcW w:w="1092" w:type="dxa"/>
            <w:vMerge w:val="continue"/>
            <w:tcBorders>
              <w:left w:val="single" w:color="000000" w:sz="4" w:space="0"/>
              <w:right w:val="single" w:color="000000" w:sz="4" w:space="0"/>
            </w:tcBorders>
            <w:vAlign w:val="center"/>
          </w:tcPr>
          <w:p w14:paraId="18FE6ECB">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Style w:val="38"/>
                <w:rFonts w:hint="eastAsia" w:asciiTheme="minorEastAsia" w:hAnsiTheme="minorEastAsia" w:eastAsiaTheme="minorEastAsia" w:cstheme="minorEastAsia"/>
                <w:color w:val="auto"/>
                <w:sz w:val="24"/>
                <w:szCs w:val="24"/>
                <w:highlight w:val="none"/>
              </w:rPr>
            </w:pPr>
          </w:p>
        </w:tc>
        <w:tc>
          <w:tcPr>
            <w:tcW w:w="889" w:type="dxa"/>
            <w:vMerge w:val="continue"/>
            <w:tcBorders>
              <w:left w:val="single" w:color="000000" w:sz="4" w:space="0"/>
              <w:right w:val="single" w:color="000000" w:sz="4" w:space="0"/>
            </w:tcBorders>
            <w:vAlign w:val="center"/>
          </w:tcPr>
          <w:p w14:paraId="0AF33E51">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Style w:val="38"/>
                <w:rFonts w:hint="eastAsia" w:asciiTheme="minorEastAsia" w:hAnsiTheme="minorEastAsia" w:eastAsiaTheme="minorEastAsia" w:cstheme="minorEastAsia"/>
                <w:color w:val="auto"/>
                <w:sz w:val="24"/>
                <w:szCs w:val="24"/>
                <w:highlight w:val="none"/>
              </w:rPr>
            </w:pPr>
          </w:p>
        </w:tc>
        <w:tc>
          <w:tcPr>
            <w:tcW w:w="4110" w:type="dxa"/>
            <w:tcBorders>
              <w:top w:val="single" w:color="000000" w:sz="4" w:space="0"/>
              <w:left w:val="single" w:color="000000" w:sz="4" w:space="0"/>
              <w:bottom w:val="single" w:color="000000" w:sz="4" w:space="0"/>
              <w:right w:val="single" w:color="000000" w:sz="4" w:space="0"/>
            </w:tcBorders>
            <w:vAlign w:val="center"/>
          </w:tcPr>
          <w:p w14:paraId="435AE860">
            <w:pPr>
              <w:keepNext w:val="0"/>
              <w:keepLines w:val="0"/>
              <w:pageBreakBefore w:val="0"/>
              <w:widowControl w:val="0"/>
              <w:shd w:val="clear"/>
              <w:kinsoku/>
              <w:wordWrap/>
              <w:overflowPunct/>
              <w:topLinePunct w:val="0"/>
              <w:autoSpaceDE/>
              <w:autoSpaceDN/>
              <w:bidi w:val="0"/>
              <w:adjustRightInd/>
              <w:snapToGrid w:val="0"/>
              <w:spacing w:line="240" w:lineRule="auto"/>
              <w:ind w:firstLine="480" w:firstLineChars="200"/>
              <w:textAlignment w:val="auto"/>
              <w:rPr>
                <w:rStyle w:val="38"/>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供应商</w:t>
            </w:r>
            <w:r>
              <w:rPr>
                <w:rFonts w:hint="eastAsia" w:asciiTheme="minorEastAsia" w:hAnsiTheme="minorEastAsia" w:eastAsiaTheme="minorEastAsia" w:cstheme="minorEastAsia"/>
                <w:color w:val="auto"/>
                <w:sz w:val="24"/>
                <w:szCs w:val="24"/>
                <w:highlight w:val="none"/>
              </w:rPr>
              <w:t>配置有</w:t>
            </w:r>
            <w:r>
              <w:rPr>
                <w:rFonts w:hint="eastAsia" w:asciiTheme="minorEastAsia" w:hAnsiTheme="minorEastAsia" w:eastAsiaTheme="minorEastAsia" w:cstheme="minorEastAsia"/>
                <w:color w:val="auto"/>
                <w:sz w:val="24"/>
                <w:szCs w:val="24"/>
                <w:highlight w:val="none"/>
                <w:lang w:val="en-US" w:eastAsia="zh-CN"/>
              </w:rPr>
              <w:t>库房和</w:t>
            </w:r>
            <w:r>
              <w:rPr>
                <w:rFonts w:hint="eastAsia" w:asciiTheme="minorEastAsia" w:hAnsiTheme="minorEastAsia" w:eastAsiaTheme="minorEastAsia" w:cstheme="minorEastAsia"/>
                <w:color w:val="auto"/>
                <w:sz w:val="24"/>
                <w:szCs w:val="24"/>
                <w:highlight w:val="none"/>
              </w:rPr>
              <w:t>冻库</w:t>
            </w:r>
            <w:r>
              <w:rPr>
                <w:rFonts w:hint="eastAsia" w:asciiTheme="minorEastAsia" w:hAnsiTheme="minorEastAsia" w:eastAsiaTheme="minorEastAsia" w:cstheme="minorEastAsia"/>
                <w:color w:val="auto"/>
                <w:sz w:val="24"/>
                <w:szCs w:val="24"/>
                <w:highlight w:val="none"/>
                <w:lang w:val="en-US" w:eastAsia="zh-CN"/>
              </w:rPr>
              <w:t>的</w:t>
            </w:r>
            <w:r>
              <w:rPr>
                <w:rFonts w:hint="eastAsia" w:asciiTheme="minorEastAsia" w:hAnsiTheme="minorEastAsia" w:eastAsiaTheme="minorEastAsia" w:cstheme="minorEastAsia"/>
                <w:color w:val="auto"/>
                <w:sz w:val="24"/>
                <w:szCs w:val="24"/>
                <w:highlight w:val="none"/>
              </w:rPr>
              <w:t>得</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分，提供</w:t>
            </w:r>
            <w:r>
              <w:rPr>
                <w:rFonts w:hint="eastAsia" w:asciiTheme="minorEastAsia" w:hAnsiTheme="minorEastAsia" w:eastAsiaTheme="minorEastAsia" w:cstheme="minorEastAsia"/>
                <w:color w:val="auto"/>
                <w:sz w:val="24"/>
                <w:szCs w:val="24"/>
                <w:highlight w:val="none"/>
                <w:lang w:val="en-US" w:eastAsia="zh-CN"/>
              </w:rPr>
              <w:t>库房和</w:t>
            </w:r>
            <w:r>
              <w:rPr>
                <w:rFonts w:hint="eastAsia" w:asciiTheme="minorEastAsia" w:hAnsiTheme="minorEastAsia" w:eastAsiaTheme="minorEastAsia" w:cstheme="minorEastAsia"/>
                <w:color w:val="auto"/>
                <w:sz w:val="24"/>
                <w:szCs w:val="24"/>
                <w:highlight w:val="none"/>
              </w:rPr>
              <w:t>冻库配置证明材料，否则不得分。</w:t>
            </w:r>
          </w:p>
        </w:tc>
        <w:tc>
          <w:tcPr>
            <w:tcW w:w="3080" w:type="dxa"/>
            <w:tcBorders>
              <w:top w:val="single" w:color="000000" w:sz="4" w:space="0"/>
              <w:left w:val="single" w:color="000000" w:sz="4" w:space="0"/>
              <w:bottom w:val="single" w:color="000000" w:sz="4" w:space="0"/>
              <w:right w:val="single" w:color="000000" w:sz="4" w:space="0"/>
            </w:tcBorders>
            <w:vAlign w:val="center"/>
          </w:tcPr>
          <w:p w14:paraId="756075D5">
            <w:pPr>
              <w:keepNext w:val="0"/>
              <w:keepLines w:val="0"/>
              <w:pageBreakBefore w:val="0"/>
              <w:widowControl w:val="0"/>
              <w:shd w:val="clear"/>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color w:val="auto"/>
                <w:sz w:val="24"/>
                <w:szCs w:val="24"/>
                <w:highlight w:val="none"/>
              </w:rPr>
              <w:t>库房和冻库如为自有的，提供产权证复印件</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冻库安装合同（冻库设备购买合同）复印件</w:t>
            </w:r>
            <w:r>
              <w:rPr>
                <w:rFonts w:hint="eastAsia" w:asciiTheme="minorEastAsia" w:hAnsiTheme="minorEastAsia" w:eastAsiaTheme="minorEastAsia" w:cstheme="minorEastAsia"/>
                <w:color w:val="auto"/>
                <w:sz w:val="24"/>
                <w:szCs w:val="24"/>
                <w:highlight w:val="none"/>
              </w:rPr>
              <w:t>及现场照片加盖</w:t>
            </w:r>
            <w:r>
              <w:rPr>
                <w:rFonts w:hint="eastAsia" w:asciiTheme="minorEastAsia" w:hAnsiTheme="minorEastAsia" w:eastAsiaTheme="minorEastAsia" w:cstheme="minorEastAsia"/>
                <w:color w:val="auto"/>
                <w:sz w:val="24"/>
                <w:szCs w:val="24"/>
                <w:highlight w:val="none"/>
                <w:lang w:eastAsia="zh-CN"/>
              </w:rPr>
              <w:t>投标人</w:t>
            </w:r>
            <w:r>
              <w:rPr>
                <w:rFonts w:hint="eastAsia" w:asciiTheme="minorEastAsia" w:hAnsiTheme="minorEastAsia" w:eastAsiaTheme="minorEastAsia" w:cstheme="minorEastAsia"/>
                <w:color w:val="auto"/>
                <w:sz w:val="24"/>
                <w:szCs w:val="24"/>
                <w:highlight w:val="none"/>
              </w:rPr>
              <w:t>公章；库房和冻库如为租赁的，提供租赁合同复印件</w:t>
            </w:r>
            <w:r>
              <w:rPr>
                <w:rFonts w:hint="eastAsia" w:asciiTheme="minorEastAsia" w:hAnsiTheme="minorEastAsia" w:eastAsiaTheme="minorEastAsia" w:cstheme="minorEastAsia"/>
                <w:color w:val="auto"/>
                <w:sz w:val="24"/>
                <w:szCs w:val="24"/>
                <w:highlight w:val="none"/>
                <w:lang w:val="en-US" w:eastAsia="zh-CN"/>
              </w:rPr>
              <w:t>以及</w:t>
            </w:r>
            <w:r>
              <w:rPr>
                <w:rFonts w:hint="eastAsia" w:asciiTheme="minorEastAsia" w:hAnsiTheme="minorEastAsia" w:eastAsiaTheme="minorEastAsia" w:cstheme="minorEastAsia"/>
                <w:color w:val="auto"/>
                <w:sz w:val="24"/>
                <w:szCs w:val="24"/>
                <w:highlight w:val="none"/>
              </w:rPr>
              <w:t>现场照片加盖</w:t>
            </w:r>
            <w:r>
              <w:rPr>
                <w:rFonts w:hint="eastAsia" w:asciiTheme="minorEastAsia" w:hAnsiTheme="minorEastAsia" w:eastAsiaTheme="minorEastAsia" w:cstheme="minorEastAsia"/>
                <w:color w:val="auto"/>
                <w:sz w:val="24"/>
                <w:szCs w:val="24"/>
                <w:highlight w:val="none"/>
                <w:lang w:eastAsia="zh-CN"/>
              </w:rPr>
              <w:t>投标人</w:t>
            </w:r>
            <w:r>
              <w:rPr>
                <w:rFonts w:hint="eastAsia" w:asciiTheme="minorEastAsia" w:hAnsiTheme="minorEastAsia" w:eastAsiaTheme="minorEastAsia" w:cstheme="minorEastAsia"/>
                <w:color w:val="auto"/>
                <w:sz w:val="24"/>
                <w:szCs w:val="24"/>
                <w:highlight w:val="none"/>
              </w:rPr>
              <w:t>公章</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若冻库不是直接租赁的，还需提供冻库安装合同（冻库设备购买合同）复印件</w:t>
            </w:r>
          </w:p>
        </w:tc>
      </w:tr>
      <w:tr w14:paraId="73D921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2" w:hRule="atLeast"/>
          <w:jc w:val="center"/>
        </w:trPr>
        <w:tc>
          <w:tcPr>
            <w:tcW w:w="671" w:type="dxa"/>
            <w:vMerge w:val="continue"/>
            <w:tcBorders>
              <w:left w:val="single" w:color="000000" w:sz="4" w:space="0"/>
              <w:right w:val="single" w:color="000000" w:sz="4" w:space="0"/>
            </w:tcBorders>
            <w:vAlign w:val="center"/>
          </w:tcPr>
          <w:p w14:paraId="7538B342">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Style w:val="38"/>
                <w:rFonts w:hint="eastAsia" w:asciiTheme="minorEastAsia" w:hAnsiTheme="minorEastAsia" w:eastAsiaTheme="minorEastAsia" w:cstheme="minorEastAsia"/>
                <w:color w:val="auto"/>
                <w:sz w:val="24"/>
                <w:szCs w:val="24"/>
                <w:highlight w:val="none"/>
              </w:rPr>
            </w:pPr>
          </w:p>
        </w:tc>
        <w:tc>
          <w:tcPr>
            <w:tcW w:w="1092" w:type="dxa"/>
            <w:vMerge w:val="continue"/>
            <w:tcBorders>
              <w:left w:val="single" w:color="000000" w:sz="4" w:space="0"/>
              <w:right w:val="single" w:color="000000" w:sz="4" w:space="0"/>
            </w:tcBorders>
            <w:vAlign w:val="center"/>
          </w:tcPr>
          <w:p w14:paraId="796E5FCE">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Style w:val="38"/>
                <w:rFonts w:hint="eastAsia" w:asciiTheme="minorEastAsia" w:hAnsiTheme="minorEastAsia" w:eastAsiaTheme="minorEastAsia" w:cstheme="minorEastAsia"/>
                <w:color w:val="auto"/>
                <w:sz w:val="24"/>
                <w:szCs w:val="24"/>
                <w:highlight w:val="none"/>
              </w:rPr>
            </w:pPr>
          </w:p>
        </w:tc>
        <w:tc>
          <w:tcPr>
            <w:tcW w:w="889" w:type="dxa"/>
            <w:vMerge w:val="continue"/>
            <w:tcBorders>
              <w:left w:val="single" w:color="000000" w:sz="4" w:space="0"/>
              <w:bottom w:val="single" w:color="000000" w:sz="4" w:space="0"/>
              <w:right w:val="single" w:color="000000" w:sz="4" w:space="0"/>
            </w:tcBorders>
            <w:vAlign w:val="center"/>
          </w:tcPr>
          <w:p w14:paraId="3EB654AE">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Style w:val="38"/>
                <w:rFonts w:hint="eastAsia" w:asciiTheme="minorEastAsia" w:hAnsiTheme="minorEastAsia" w:eastAsiaTheme="minorEastAsia" w:cstheme="minorEastAsia"/>
                <w:color w:val="auto"/>
                <w:sz w:val="24"/>
                <w:szCs w:val="24"/>
                <w:highlight w:val="none"/>
              </w:rPr>
            </w:pPr>
          </w:p>
        </w:tc>
        <w:tc>
          <w:tcPr>
            <w:tcW w:w="4110" w:type="dxa"/>
            <w:tcBorders>
              <w:top w:val="single" w:color="000000" w:sz="4" w:space="0"/>
              <w:left w:val="single" w:color="000000" w:sz="4" w:space="0"/>
              <w:bottom w:val="single" w:color="000000" w:sz="4" w:space="0"/>
              <w:right w:val="single" w:color="000000" w:sz="4" w:space="0"/>
            </w:tcBorders>
            <w:vAlign w:val="center"/>
          </w:tcPr>
          <w:p w14:paraId="068ECEAB">
            <w:pPr>
              <w:keepNext w:val="0"/>
              <w:keepLines w:val="0"/>
              <w:pageBreakBefore w:val="0"/>
              <w:widowControl w:val="0"/>
              <w:shd w:val="clear"/>
              <w:kinsoku/>
              <w:wordWrap/>
              <w:overflowPunct/>
              <w:topLinePunct w:val="0"/>
              <w:autoSpaceDE/>
              <w:autoSpaceDN/>
              <w:bidi w:val="0"/>
              <w:adjustRightInd/>
              <w:snapToGrid w:val="0"/>
              <w:spacing w:line="240" w:lineRule="auto"/>
              <w:ind w:firstLine="480" w:firstLineChars="200"/>
              <w:textAlignment w:val="auto"/>
              <w:rPr>
                <w:rStyle w:val="38"/>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供应商拟派专人为采购人进行配送服务，提供配送人员名单，并承诺在配送服务过程中，若因自身原因造成采购人的损失，自行承担相应责任和赔偿，资料齐备合格得2分，未提供或提供不齐不得分。</w:t>
            </w:r>
          </w:p>
        </w:tc>
        <w:tc>
          <w:tcPr>
            <w:tcW w:w="3080" w:type="dxa"/>
            <w:tcBorders>
              <w:top w:val="single" w:color="000000" w:sz="4" w:space="0"/>
              <w:left w:val="single" w:color="000000" w:sz="4" w:space="0"/>
              <w:bottom w:val="single" w:color="000000" w:sz="4" w:space="0"/>
              <w:right w:val="single" w:color="000000" w:sz="4" w:space="0"/>
            </w:tcBorders>
            <w:vAlign w:val="center"/>
          </w:tcPr>
          <w:p w14:paraId="155EA69A">
            <w:pPr>
              <w:keepNext w:val="0"/>
              <w:keepLines w:val="0"/>
              <w:pageBreakBefore w:val="0"/>
              <w:widowControl w:val="0"/>
              <w:shd w:val="clear"/>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color w:val="auto"/>
                <w:sz w:val="24"/>
                <w:szCs w:val="24"/>
                <w:highlight w:val="none"/>
              </w:rPr>
              <w:t>需提供</w:t>
            </w:r>
            <w:r>
              <w:rPr>
                <w:rFonts w:hint="eastAsia" w:asciiTheme="minorEastAsia" w:hAnsiTheme="minorEastAsia" w:eastAsiaTheme="minorEastAsia" w:cstheme="minorEastAsia"/>
                <w:color w:val="auto"/>
                <w:sz w:val="24"/>
                <w:szCs w:val="24"/>
                <w:highlight w:val="none"/>
                <w:lang w:eastAsia="zh-CN"/>
              </w:rPr>
              <w:t>配送服务</w:t>
            </w:r>
            <w:r>
              <w:rPr>
                <w:rFonts w:hint="eastAsia" w:asciiTheme="minorEastAsia" w:hAnsiTheme="minorEastAsia" w:eastAsiaTheme="minorEastAsia" w:cstheme="minorEastAsia"/>
                <w:color w:val="auto"/>
                <w:sz w:val="24"/>
                <w:szCs w:val="24"/>
                <w:highlight w:val="none"/>
              </w:rPr>
              <w:t>团队的成员名单、健康证复印件及</w:t>
            </w:r>
            <w:r>
              <w:rPr>
                <w:rFonts w:hint="eastAsia" w:asciiTheme="minorEastAsia" w:hAnsiTheme="minorEastAsia" w:eastAsiaTheme="minorEastAsia" w:cstheme="minorEastAsia"/>
                <w:color w:val="auto"/>
                <w:sz w:val="24"/>
                <w:szCs w:val="24"/>
                <w:highlight w:val="none"/>
                <w:lang w:eastAsia="zh-CN"/>
              </w:rPr>
              <w:t>承诺函（格式自拟）</w:t>
            </w:r>
            <w:r>
              <w:rPr>
                <w:rFonts w:hint="eastAsia" w:asciiTheme="minorEastAsia" w:hAnsiTheme="minorEastAsia" w:eastAsiaTheme="minorEastAsia" w:cstheme="minorEastAsia"/>
                <w:color w:val="auto"/>
                <w:sz w:val="24"/>
                <w:szCs w:val="24"/>
                <w:highlight w:val="none"/>
              </w:rPr>
              <w:t>并加盖投标人公章</w:t>
            </w:r>
          </w:p>
        </w:tc>
      </w:tr>
    </w:tbl>
    <w:p w14:paraId="37A0C2E5">
      <w:pPr>
        <w:snapToGrid w:val="0"/>
        <w:spacing w:line="400" w:lineRule="exac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说明：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E6495DD">
      <w:pPr>
        <w:snapToGrid w:val="0"/>
        <w:spacing w:line="400" w:lineRule="exac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注：关于小微企业报价扣除比例说明</w:t>
      </w:r>
    </w:p>
    <w:p w14:paraId="554DB921">
      <w:pPr>
        <w:pStyle w:val="14"/>
        <w:spacing w:line="40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1.本项目专门面向中小</w:t>
      </w:r>
      <w:r>
        <w:rPr>
          <w:rFonts w:hint="eastAsia" w:asciiTheme="minorEastAsia" w:hAnsiTheme="minorEastAsia" w:eastAsiaTheme="minorEastAsia" w:cstheme="minorEastAsia"/>
          <w:color w:val="auto"/>
          <w:sz w:val="24"/>
          <w:szCs w:val="24"/>
        </w:rPr>
        <w:t>微</w:t>
      </w:r>
      <w:r>
        <w:rPr>
          <w:rFonts w:hint="eastAsia" w:asciiTheme="minorEastAsia" w:hAnsiTheme="minorEastAsia" w:eastAsiaTheme="minorEastAsia" w:cstheme="minorEastAsia"/>
          <w:color w:val="auto"/>
          <w:sz w:val="24"/>
          <w:szCs w:val="24"/>
          <w:highlight w:val="none"/>
          <w:lang w:val="en-US" w:eastAsia="zh-CN"/>
        </w:rPr>
        <w:t>企业采购，不适用小微企业报价扣除。</w:t>
      </w:r>
    </w:p>
    <w:p w14:paraId="6434F5A3">
      <w:pPr>
        <w:pStyle w:val="14"/>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2.监狱企业、残疾人福利性单位视同小型、微型企业。</w:t>
      </w:r>
    </w:p>
    <w:p w14:paraId="4C84F7FA">
      <w:pPr>
        <w:pStyle w:val="6"/>
        <w:rPr>
          <w:rFonts w:hint="eastAsia" w:asciiTheme="minorEastAsia" w:hAnsiTheme="minorEastAsia" w:eastAsiaTheme="minorEastAsia" w:cstheme="minorEastAsia"/>
          <w:color w:val="auto"/>
          <w:kern w:val="0"/>
          <w:sz w:val="24"/>
          <w:szCs w:val="24"/>
          <w:highlight w:val="none"/>
          <w:lang w:val="en-US" w:eastAsia="zh-CN" w:bidi="ar-SA"/>
        </w:rPr>
      </w:pPr>
    </w:p>
    <w:p w14:paraId="201F3A7A">
      <w:pPr>
        <w:pStyle w:val="3"/>
        <w:adjustRightInd w:val="0"/>
        <w:snapToGrid w:val="0"/>
        <w:spacing w:before="0" w:after="0"/>
        <w:ind w:firstLine="482" w:firstLineChars="200"/>
        <w:outlineLvl w:val="1"/>
        <w:rPr>
          <w:rFonts w:hint="eastAsia" w:asciiTheme="minorEastAsia" w:hAnsiTheme="minorEastAsia" w:eastAsiaTheme="minorEastAsia" w:cstheme="minorEastAsia"/>
          <w:color w:val="auto"/>
          <w:kern w:val="0"/>
          <w:sz w:val="24"/>
          <w:szCs w:val="24"/>
          <w:highlight w:val="none"/>
          <w:lang w:val="en-US" w:eastAsia="zh-CN" w:bidi="ar-SA"/>
        </w:rPr>
      </w:pPr>
      <w:bookmarkStart w:id="157" w:name="_Toc18377"/>
      <w:bookmarkStart w:id="158" w:name="_Toc3809"/>
      <w:bookmarkStart w:id="159" w:name="_Toc9032"/>
      <w:bookmarkStart w:id="160" w:name="_Toc24008"/>
      <w:r>
        <w:rPr>
          <w:rFonts w:hint="eastAsia" w:asciiTheme="minorEastAsia" w:hAnsiTheme="minorEastAsia" w:eastAsiaTheme="minorEastAsia" w:cstheme="minorEastAsia"/>
          <w:color w:val="auto"/>
          <w:kern w:val="0"/>
          <w:sz w:val="24"/>
          <w:szCs w:val="24"/>
          <w:highlight w:val="none"/>
          <w:lang w:val="en-US" w:eastAsia="zh-CN" w:bidi="ar-SA"/>
        </w:rPr>
        <w:t>三、无效响应</w:t>
      </w:r>
      <w:bookmarkEnd w:id="156"/>
      <w:bookmarkEnd w:id="157"/>
      <w:bookmarkEnd w:id="158"/>
      <w:bookmarkEnd w:id="159"/>
      <w:bookmarkEnd w:id="160"/>
    </w:p>
    <w:p w14:paraId="2C5EAE06">
      <w:pPr>
        <w:snapToGrid w:val="0"/>
        <w:spacing w:line="400" w:lineRule="exact"/>
        <w:ind w:firstLine="465"/>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供应商发生以下条款情况之一者，视为无效响应，其响应文件将被拒绝：</w:t>
      </w:r>
      <w:bookmarkStart w:id="161" w:name="_Toc478823774"/>
    </w:p>
    <w:p w14:paraId="0E6D094C">
      <w:pPr>
        <w:snapToGrid w:val="0"/>
        <w:spacing w:line="400" w:lineRule="exact"/>
        <w:ind w:firstLine="465"/>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（一）供应商不符合规定的资格条件的；</w:t>
      </w:r>
    </w:p>
    <w:p w14:paraId="67F76716">
      <w:pPr>
        <w:snapToGrid w:val="0"/>
        <w:spacing w:line="400" w:lineRule="exact"/>
        <w:ind w:firstLine="465"/>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（二）供应商的法定代表人（或其授权代表）或自然人未参加磋商；</w:t>
      </w:r>
    </w:p>
    <w:p w14:paraId="7C01B2A3">
      <w:pPr>
        <w:snapToGrid w:val="0"/>
        <w:spacing w:line="400" w:lineRule="exact"/>
        <w:ind w:firstLine="465"/>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三</w:t>
      </w:r>
      <w:r>
        <w:rPr>
          <w:rFonts w:hint="eastAsia" w:asciiTheme="minorEastAsia" w:hAnsiTheme="minorEastAsia" w:eastAsiaTheme="minorEastAsia" w:cstheme="minorEastAsia"/>
          <w:color w:val="auto"/>
          <w:sz w:val="24"/>
          <w:szCs w:val="24"/>
        </w:rPr>
        <w:t>）供应商所提交的响应文件不按“第七篇</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响应文件编制要求”规定签署或盖章；</w:t>
      </w:r>
    </w:p>
    <w:p w14:paraId="67A77989">
      <w:pPr>
        <w:snapToGrid w:val="0"/>
        <w:spacing w:line="400" w:lineRule="exact"/>
        <w:ind w:firstLine="465"/>
        <w:outlineLvl w:val="1"/>
        <w:rPr>
          <w:rFonts w:hint="eastAsia" w:asciiTheme="minorEastAsia" w:hAnsiTheme="minorEastAsia" w:eastAsiaTheme="minorEastAsia" w:cstheme="minorEastAsia"/>
          <w:color w:val="auto"/>
          <w:sz w:val="24"/>
          <w:szCs w:val="24"/>
        </w:rPr>
      </w:pPr>
      <w:bookmarkStart w:id="162" w:name="_Toc14585"/>
      <w:bookmarkStart w:id="163" w:name="_Toc14481"/>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四</w:t>
      </w:r>
      <w:r>
        <w:rPr>
          <w:rFonts w:hint="eastAsia" w:asciiTheme="minorEastAsia" w:hAnsiTheme="minorEastAsia" w:eastAsiaTheme="minorEastAsia" w:cstheme="minorEastAsia"/>
          <w:color w:val="auto"/>
          <w:sz w:val="24"/>
          <w:szCs w:val="24"/>
        </w:rPr>
        <w:t>）供应商的最后报价超过采购预算或最高限价的；</w:t>
      </w:r>
      <w:bookmarkEnd w:id="162"/>
      <w:bookmarkEnd w:id="163"/>
    </w:p>
    <w:p w14:paraId="70B5DC40">
      <w:pPr>
        <w:snapToGrid w:val="0"/>
        <w:spacing w:line="400" w:lineRule="exact"/>
        <w:ind w:firstLine="465"/>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五</w:t>
      </w:r>
      <w:r>
        <w:rPr>
          <w:rFonts w:hint="eastAsia" w:asciiTheme="minorEastAsia" w:hAnsiTheme="minorEastAsia" w:eastAsiaTheme="minorEastAsia" w:cstheme="minorEastAsia"/>
          <w:color w:val="auto"/>
          <w:sz w:val="24"/>
          <w:szCs w:val="24"/>
        </w:rPr>
        <w:t>）法定代表人为同一个人的两个及两个以上法人，母公司、全资子公司及其控股公司，在同一包采购中同时参与磋商；</w:t>
      </w:r>
    </w:p>
    <w:p w14:paraId="486F2BF6">
      <w:pPr>
        <w:snapToGrid w:val="0"/>
        <w:spacing w:line="400" w:lineRule="exact"/>
        <w:ind w:firstLine="465"/>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六</w:t>
      </w:r>
      <w:r>
        <w:rPr>
          <w:rFonts w:hint="eastAsia" w:asciiTheme="minorEastAsia" w:hAnsiTheme="minorEastAsia" w:eastAsiaTheme="minorEastAsia" w:cstheme="minorEastAsia"/>
          <w:color w:val="auto"/>
          <w:sz w:val="24"/>
          <w:szCs w:val="24"/>
        </w:rPr>
        <w:t>）单位负责人为同一人或者存在直接控股、管理关系的不同供应商，参加同一合同项下的政府采购活动的；</w:t>
      </w:r>
    </w:p>
    <w:p w14:paraId="7A2B0B45">
      <w:pPr>
        <w:snapToGrid w:val="0"/>
        <w:spacing w:line="400" w:lineRule="exact"/>
        <w:ind w:firstLine="465"/>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七</w:t>
      </w:r>
      <w:r>
        <w:rPr>
          <w:rFonts w:hint="eastAsia" w:asciiTheme="minorEastAsia" w:hAnsiTheme="minorEastAsia" w:eastAsiaTheme="minorEastAsia" w:cstheme="minorEastAsia"/>
          <w:color w:val="auto"/>
          <w:sz w:val="24"/>
          <w:szCs w:val="24"/>
        </w:rPr>
        <w:t>）为采购项目提供整体设计、规范编制或者项目管理、监理、检测等服务的供应商，再参加该采购项目的其他采购活动；</w:t>
      </w:r>
    </w:p>
    <w:p w14:paraId="08D37401">
      <w:pPr>
        <w:snapToGrid w:val="0"/>
        <w:spacing w:line="400" w:lineRule="exact"/>
        <w:ind w:firstLine="480" w:firstLineChars="200"/>
        <w:outlineLvl w:val="1"/>
        <w:rPr>
          <w:rFonts w:hint="eastAsia" w:asciiTheme="minorEastAsia" w:hAnsiTheme="minorEastAsia" w:eastAsiaTheme="minorEastAsia" w:cstheme="minorEastAsia"/>
          <w:color w:val="auto"/>
          <w:sz w:val="24"/>
          <w:szCs w:val="24"/>
        </w:rPr>
      </w:pPr>
      <w:bookmarkStart w:id="164" w:name="_Toc5338"/>
      <w:bookmarkStart w:id="165" w:name="_Toc14819"/>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八</w:t>
      </w:r>
      <w:r>
        <w:rPr>
          <w:rFonts w:hint="eastAsia" w:asciiTheme="minorEastAsia" w:hAnsiTheme="minorEastAsia" w:eastAsiaTheme="minorEastAsia" w:cstheme="minorEastAsia"/>
          <w:color w:val="auto"/>
          <w:sz w:val="24"/>
          <w:szCs w:val="24"/>
        </w:rPr>
        <w:t>）供应商磋商有效期不满足竞争性磋商文件要求的；</w:t>
      </w:r>
      <w:bookmarkEnd w:id="164"/>
      <w:bookmarkEnd w:id="165"/>
    </w:p>
    <w:p w14:paraId="05C69C04">
      <w:pPr>
        <w:snapToGrid w:val="0"/>
        <w:spacing w:line="40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九</w:t>
      </w:r>
      <w:r>
        <w:rPr>
          <w:rFonts w:hint="eastAsia" w:asciiTheme="minorEastAsia" w:hAnsiTheme="minorEastAsia" w:eastAsiaTheme="minorEastAsia" w:cstheme="minorEastAsia"/>
          <w:color w:val="auto"/>
          <w:sz w:val="24"/>
          <w:szCs w:val="24"/>
        </w:rPr>
        <w:t>）供应商响应文件内容有与国家现行法律法规相违背的内容，或附有采购人无法接受的条件；</w:t>
      </w:r>
    </w:p>
    <w:p w14:paraId="01E8FDAB">
      <w:pPr>
        <w:snapToGrid w:val="0"/>
        <w:spacing w:line="400" w:lineRule="exact"/>
        <w:ind w:firstLine="465"/>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（十）供应商以联合体形式参与磋商的（不接受联合体参与磋商时适用）；</w:t>
      </w:r>
    </w:p>
    <w:p w14:paraId="749A99ED">
      <w:pPr>
        <w:snapToGrid w:val="0"/>
        <w:spacing w:line="400" w:lineRule="exact"/>
        <w:ind w:firstLine="465"/>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（十</w:t>
      </w:r>
      <w:r>
        <w:rPr>
          <w:rFonts w:hint="eastAsia" w:asciiTheme="minorEastAsia" w:hAnsiTheme="minorEastAsia" w:eastAsiaTheme="minorEastAsia" w:cstheme="minorEastAsia"/>
          <w:color w:val="auto"/>
          <w:sz w:val="24"/>
          <w:szCs w:val="24"/>
          <w:lang w:val="en-US" w:eastAsia="zh-CN"/>
        </w:rPr>
        <w:t>一</w:t>
      </w:r>
      <w:r>
        <w:rPr>
          <w:rFonts w:hint="eastAsia" w:asciiTheme="minorEastAsia" w:hAnsiTheme="minorEastAsia" w:eastAsiaTheme="minorEastAsia" w:cstheme="minorEastAsia"/>
          <w:color w:val="auto"/>
          <w:sz w:val="24"/>
          <w:szCs w:val="24"/>
        </w:rPr>
        <w:t>）供应商进行合同分包的（不接受合同分包时适用）；</w:t>
      </w:r>
    </w:p>
    <w:p w14:paraId="51AE99FB">
      <w:pPr>
        <w:snapToGrid w:val="0"/>
        <w:spacing w:line="400" w:lineRule="exact"/>
        <w:ind w:firstLine="465"/>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（十</w:t>
      </w:r>
      <w:r>
        <w:rPr>
          <w:rFonts w:hint="eastAsia" w:asciiTheme="minorEastAsia" w:hAnsiTheme="minorEastAsia" w:eastAsiaTheme="minorEastAsia" w:cstheme="minorEastAsia"/>
          <w:color w:val="auto"/>
          <w:sz w:val="24"/>
          <w:szCs w:val="24"/>
          <w:lang w:val="en-US" w:eastAsia="zh-CN"/>
        </w:rPr>
        <w:t>二</w:t>
      </w:r>
      <w:r>
        <w:rPr>
          <w:rFonts w:hint="eastAsia" w:asciiTheme="minorEastAsia" w:hAnsiTheme="minorEastAsia" w:eastAsiaTheme="minorEastAsia" w:cstheme="minorEastAsia"/>
          <w:color w:val="auto"/>
          <w:sz w:val="24"/>
          <w:szCs w:val="24"/>
        </w:rPr>
        <w:t>）法律、法规和竞争性磋商文件规定的其他无效情形。</w:t>
      </w:r>
    </w:p>
    <w:bookmarkEnd w:id="161"/>
    <w:p w14:paraId="20AEE72B">
      <w:pPr>
        <w:pStyle w:val="3"/>
        <w:adjustRightInd w:val="0"/>
        <w:snapToGrid w:val="0"/>
        <w:spacing w:before="0" w:after="0"/>
        <w:ind w:firstLine="482" w:firstLineChars="200"/>
        <w:outlineLvl w:val="1"/>
        <w:rPr>
          <w:rFonts w:hint="eastAsia" w:asciiTheme="minorEastAsia" w:hAnsiTheme="minorEastAsia" w:eastAsiaTheme="minorEastAsia" w:cstheme="minorEastAsia"/>
          <w:color w:val="auto"/>
          <w:sz w:val="24"/>
          <w:szCs w:val="24"/>
          <w:lang w:val="en-US" w:eastAsia="zh-CN"/>
        </w:rPr>
      </w:pPr>
      <w:bookmarkStart w:id="166" w:name="_Toc20292"/>
      <w:bookmarkStart w:id="167" w:name="_Toc18662"/>
      <w:bookmarkStart w:id="168" w:name="_Toc31292"/>
      <w:bookmarkStart w:id="169" w:name="_Toc19908"/>
      <w:bookmarkStart w:id="170" w:name="_Toc478823775"/>
      <w:r>
        <w:rPr>
          <w:rFonts w:hint="eastAsia" w:asciiTheme="minorEastAsia" w:hAnsiTheme="minorEastAsia" w:eastAsiaTheme="minorEastAsia" w:cstheme="minorEastAsia"/>
          <w:color w:val="auto"/>
          <w:sz w:val="24"/>
          <w:szCs w:val="24"/>
          <w:lang w:val="en-US" w:eastAsia="zh-CN"/>
        </w:rPr>
        <w:t>四、采购终止</w:t>
      </w:r>
      <w:bookmarkEnd w:id="166"/>
      <w:bookmarkEnd w:id="167"/>
      <w:bookmarkEnd w:id="168"/>
      <w:bookmarkEnd w:id="169"/>
    </w:p>
    <w:p w14:paraId="440261DB">
      <w:pPr>
        <w:snapToGrid w:val="0"/>
        <w:spacing w:line="400" w:lineRule="exact"/>
        <w:ind w:firstLine="465"/>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出现下列情形之一的，采购人或者采购代理机构应当终止竞争性磋商采购活动，发布项目终止公告并说明原因，重新开展采购活动：</w:t>
      </w:r>
    </w:p>
    <w:p w14:paraId="52C6F2D9">
      <w:pPr>
        <w:snapToGrid w:val="0"/>
        <w:spacing w:line="400" w:lineRule="exact"/>
        <w:ind w:firstLine="465"/>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（一）因情况变化，不再符合规定的竞争性磋商采购方式适用情形的；</w:t>
      </w:r>
    </w:p>
    <w:p w14:paraId="1A69F705">
      <w:pPr>
        <w:snapToGrid w:val="0"/>
        <w:spacing w:line="400" w:lineRule="exact"/>
        <w:ind w:firstLine="465"/>
        <w:outlineLvl w:val="1"/>
        <w:rPr>
          <w:rFonts w:hint="eastAsia" w:asciiTheme="minorEastAsia" w:hAnsiTheme="minorEastAsia" w:eastAsiaTheme="minorEastAsia" w:cstheme="minorEastAsia"/>
          <w:color w:val="auto"/>
          <w:sz w:val="24"/>
        </w:rPr>
      </w:pPr>
      <w:bookmarkStart w:id="171" w:name="_Toc12965"/>
      <w:bookmarkStart w:id="172" w:name="_Toc30984"/>
      <w:r>
        <w:rPr>
          <w:rFonts w:hint="eastAsia" w:asciiTheme="minorEastAsia" w:hAnsiTheme="minorEastAsia" w:eastAsiaTheme="minorEastAsia" w:cstheme="minorEastAsia"/>
          <w:color w:val="auto"/>
          <w:sz w:val="24"/>
        </w:rPr>
        <w:t>（二）出现影响采购公正的违法、违规行为的；</w:t>
      </w:r>
      <w:bookmarkEnd w:id="171"/>
      <w:bookmarkEnd w:id="172"/>
    </w:p>
    <w:p w14:paraId="2CF2EC42">
      <w:pPr>
        <w:snapToGrid w:val="0"/>
        <w:spacing w:line="400" w:lineRule="exact"/>
        <w:ind w:firstLine="465"/>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（三）在采购过程中符合要求的供应商或者报价未超过采购预算的供应商不足3家的，但《政府采购竞争性磋商采购方式管理暂行办法》第二十一条第三款规定的情形除外。</w:t>
      </w:r>
    </w:p>
    <w:p w14:paraId="45FE7E62">
      <w:pPr>
        <w:pStyle w:val="2"/>
        <w:spacing w:line="40" w:lineRule="atLeast"/>
        <w:jc w:val="left"/>
        <w:outlineLvl w:val="9"/>
        <w:rPr>
          <w:rFonts w:hint="eastAsia" w:asciiTheme="minorEastAsia" w:hAnsiTheme="minorEastAsia" w:eastAsiaTheme="minorEastAsia" w:cstheme="minorEastAsia"/>
          <w:b/>
          <w:bCs/>
          <w:color w:val="auto"/>
          <w:sz w:val="44"/>
          <w:szCs w:val="44"/>
        </w:rPr>
      </w:pPr>
    </w:p>
    <w:bookmarkEnd w:id="170"/>
    <w:p w14:paraId="59A89D83">
      <w:pPr>
        <w:spacing w:line="360" w:lineRule="auto"/>
        <w:jc w:val="center"/>
        <w:outlineLvl w:val="0"/>
        <w:rPr>
          <w:rFonts w:hint="eastAsia" w:asciiTheme="minorEastAsia" w:hAnsiTheme="minorEastAsia" w:eastAsiaTheme="minorEastAsia" w:cstheme="minorEastAsia"/>
          <w:b/>
          <w:color w:val="auto"/>
          <w:sz w:val="44"/>
          <w:szCs w:val="44"/>
        </w:rPr>
      </w:pPr>
      <w:bookmarkStart w:id="173" w:name="_Toc478823776"/>
      <w:bookmarkStart w:id="174" w:name="_Toc342913391"/>
      <w:bookmarkStart w:id="175" w:name="_Toc94016395"/>
      <w:r>
        <w:rPr>
          <w:rFonts w:hint="eastAsia" w:asciiTheme="minorEastAsia" w:hAnsiTheme="minorEastAsia" w:eastAsiaTheme="minorEastAsia" w:cstheme="minorEastAsia"/>
          <w:b/>
          <w:color w:val="auto"/>
          <w:sz w:val="44"/>
          <w:szCs w:val="44"/>
        </w:rPr>
        <w:br w:type="page"/>
      </w:r>
      <w:bookmarkStart w:id="176" w:name="_Toc3923"/>
      <w:bookmarkStart w:id="177" w:name="_Toc22993"/>
      <w:bookmarkStart w:id="178" w:name="_Toc20372"/>
      <w:r>
        <w:rPr>
          <w:rFonts w:hint="eastAsia" w:asciiTheme="minorEastAsia" w:hAnsiTheme="minorEastAsia" w:eastAsiaTheme="minorEastAsia" w:cstheme="minorEastAsia"/>
          <w:b/>
          <w:color w:val="auto"/>
          <w:sz w:val="44"/>
          <w:szCs w:val="44"/>
        </w:rPr>
        <w:t>第五篇  供应商须知</w:t>
      </w:r>
      <w:bookmarkEnd w:id="176"/>
      <w:bookmarkEnd w:id="177"/>
      <w:bookmarkEnd w:id="178"/>
    </w:p>
    <w:bookmarkEnd w:id="173"/>
    <w:bookmarkEnd w:id="174"/>
    <w:bookmarkEnd w:id="175"/>
    <w:p w14:paraId="117A7770">
      <w:pPr>
        <w:pStyle w:val="3"/>
        <w:adjustRightInd w:val="0"/>
        <w:snapToGrid w:val="0"/>
        <w:spacing w:before="0" w:after="0" w:line="360" w:lineRule="auto"/>
        <w:jc w:val="left"/>
        <w:outlineLvl w:val="1"/>
        <w:rPr>
          <w:rFonts w:hint="eastAsia" w:asciiTheme="minorEastAsia" w:hAnsiTheme="minorEastAsia" w:eastAsiaTheme="minorEastAsia" w:cstheme="minorEastAsia"/>
          <w:b/>
          <w:bCs/>
          <w:i w:val="0"/>
          <w:iCs w:val="0"/>
          <w:color w:val="auto"/>
          <w:sz w:val="24"/>
          <w:highlight w:val="none"/>
        </w:rPr>
      </w:pPr>
      <w:bookmarkStart w:id="179" w:name="_Toc7999"/>
      <w:bookmarkStart w:id="180" w:name="_Toc26823"/>
      <w:bookmarkStart w:id="181" w:name="_Toc342913389"/>
      <w:bookmarkStart w:id="182" w:name="_Toc7713"/>
      <w:bookmarkStart w:id="183" w:name="_Toc14533"/>
      <w:bookmarkStart w:id="184" w:name="_Toc27580"/>
      <w:bookmarkStart w:id="185" w:name="_Toc13127"/>
      <w:bookmarkStart w:id="186" w:name="_Toc21252"/>
      <w:bookmarkStart w:id="187" w:name="_Toc17186"/>
      <w:bookmarkStart w:id="188" w:name="_Toc793"/>
      <w:bookmarkStart w:id="189" w:name="_Toc27450"/>
      <w:bookmarkStart w:id="190" w:name="_Toc16478"/>
      <w:bookmarkStart w:id="191" w:name="_Toc76462338"/>
      <w:bookmarkStart w:id="192" w:name="_Toc5692"/>
      <w:bookmarkStart w:id="193" w:name="_Toc19632"/>
      <w:bookmarkStart w:id="194" w:name="_Toc3416"/>
      <w:bookmarkStart w:id="195" w:name="_Toc11819"/>
      <w:bookmarkStart w:id="196" w:name="_Toc23240"/>
      <w:bookmarkStart w:id="197" w:name="_Toc12390"/>
      <w:bookmarkStart w:id="198" w:name="_Toc21556"/>
      <w:bookmarkStart w:id="199" w:name="OLE_LINK7"/>
      <w:bookmarkStart w:id="200" w:name="_Toc8687"/>
      <w:bookmarkStart w:id="201" w:name="OLE_LINK8"/>
      <w:bookmarkStart w:id="202" w:name="_Toc478823786"/>
      <w:r>
        <w:rPr>
          <w:rFonts w:hint="eastAsia" w:asciiTheme="minorEastAsia" w:hAnsiTheme="minorEastAsia" w:eastAsiaTheme="minorEastAsia" w:cstheme="minorEastAsia"/>
          <w:b/>
          <w:bCs/>
          <w:i w:val="0"/>
          <w:iCs w:val="0"/>
          <w:color w:val="auto"/>
          <w:sz w:val="24"/>
          <w:highlight w:val="none"/>
        </w:rPr>
        <w:t>一、磋商费用</w:t>
      </w:r>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p>
    <w:p w14:paraId="1265F40D">
      <w:pPr>
        <w:pStyle w:val="32"/>
        <w:spacing w:line="360" w:lineRule="auto"/>
        <w:ind w:firstLine="480" w:firstLineChars="200"/>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参与磋商的供应商应承担其编制响应文件与递交响应文件所涉及的一切费用，不论磋商结果如何，采购人和采购代理机构在任何情况下无义务也无责任承担这些费用。</w:t>
      </w:r>
    </w:p>
    <w:p w14:paraId="67E7686A">
      <w:pPr>
        <w:pStyle w:val="3"/>
        <w:adjustRightInd w:val="0"/>
        <w:snapToGrid w:val="0"/>
        <w:spacing w:before="0" w:after="0" w:line="360" w:lineRule="auto"/>
        <w:jc w:val="left"/>
        <w:outlineLvl w:val="1"/>
        <w:rPr>
          <w:rFonts w:hint="eastAsia" w:asciiTheme="minorEastAsia" w:hAnsiTheme="minorEastAsia" w:eastAsiaTheme="minorEastAsia" w:cstheme="minorEastAsia"/>
          <w:b/>
          <w:bCs/>
          <w:i w:val="0"/>
          <w:iCs w:val="0"/>
          <w:color w:val="auto"/>
          <w:sz w:val="24"/>
          <w:highlight w:val="none"/>
        </w:rPr>
      </w:pPr>
      <w:bookmarkStart w:id="203" w:name="_Toc30080"/>
      <w:bookmarkStart w:id="204" w:name="_Toc76462339"/>
      <w:bookmarkStart w:id="205" w:name="_Toc8038"/>
      <w:bookmarkStart w:id="206" w:name="_Toc20922"/>
      <w:bookmarkStart w:id="207" w:name="_Toc15704"/>
      <w:bookmarkStart w:id="208" w:name="_Toc8461"/>
      <w:bookmarkStart w:id="209" w:name="_Toc9045"/>
      <w:bookmarkStart w:id="210" w:name="_Toc22221"/>
      <w:bookmarkStart w:id="211" w:name="_Toc18966"/>
      <w:bookmarkStart w:id="212" w:name="_Toc26606"/>
      <w:bookmarkStart w:id="213" w:name="_Toc9497"/>
      <w:bookmarkStart w:id="214" w:name="_Toc2742"/>
      <w:bookmarkStart w:id="215" w:name="_Toc1522"/>
      <w:bookmarkStart w:id="216" w:name="_Toc7754"/>
      <w:bookmarkStart w:id="217" w:name="_Toc8698"/>
      <w:bookmarkStart w:id="218" w:name="_Toc4199"/>
      <w:bookmarkStart w:id="219" w:name="_Toc16925"/>
      <w:bookmarkStart w:id="220" w:name="_Toc18232"/>
      <w:bookmarkStart w:id="221" w:name="_Toc29521"/>
      <w:bookmarkStart w:id="222" w:name="_Toc4573"/>
      <w:r>
        <w:rPr>
          <w:rFonts w:hint="eastAsia" w:asciiTheme="minorEastAsia" w:hAnsiTheme="minorEastAsia" w:eastAsiaTheme="minorEastAsia" w:cstheme="minorEastAsia"/>
          <w:b/>
          <w:bCs/>
          <w:i w:val="0"/>
          <w:iCs w:val="0"/>
          <w:color w:val="auto"/>
          <w:sz w:val="24"/>
          <w:highlight w:val="none"/>
        </w:rPr>
        <w:t>二、竞争性磋商文件</w:t>
      </w:r>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p>
    <w:p w14:paraId="73BED7B6">
      <w:pPr>
        <w:snapToGrid w:val="0"/>
        <w:spacing w:line="360" w:lineRule="auto"/>
        <w:ind w:firstLine="480" w:firstLineChars="200"/>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（一）竞争性磋商文件由采购邀请书、项目服务需求、供应商须知、项目商务需求、磋商程序及方法、评审标准、无效响应和采购终止、供应商须知</w:t>
      </w:r>
      <w:r>
        <w:rPr>
          <w:rFonts w:hint="eastAsia" w:asciiTheme="minorEastAsia" w:hAnsiTheme="minorEastAsia" w:eastAsiaTheme="minorEastAsia" w:cstheme="minorEastAsia"/>
          <w:b/>
          <w:i w:val="0"/>
          <w:iCs w:val="0"/>
          <w:color w:val="auto"/>
          <w:sz w:val="24"/>
          <w:szCs w:val="24"/>
          <w:highlight w:val="none"/>
        </w:rPr>
        <w:t>、</w:t>
      </w:r>
      <w:r>
        <w:rPr>
          <w:rFonts w:hint="eastAsia" w:asciiTheme="minorEastAsia" w:hAnsiTheme="minorEastAsia" w:eastAsiaTheme="minorEastAsia" w:cstheme="minorEastAsia"/>
          <w:i w:val="0"/>
          <w:iCs w:val="0"/>
          <w:color w:val="auto"/>
          <w:sz w:val="24"/>
          <w:szCs w:val="24"/>
          <w:highlight w:val="none"/>
        </w:rPr>
        <w:t>政府采购合同</w:t>
      </w:r>
      <w:r>
        <w:rPr>
          <w:rFonts w:hint="eastAsia" w:asciiTheme="minorEastAsia" w:hAnsiTheme="minorEastAsia" w:eastAsiaTheme="minorEastAsia" w:cstheme="minorEastAsia"/>
          <w:b/>
          <w:i w:val="0"/>
          <w:iCs w:val="0"/>
          <w:color w:val="auto"/>
          <w:sz w:val="24"/>
          <w:szCs w:val="24"/>
          <w:highlight w:val="none"/>
        </w:rPr>
        <w:t>、</w:t>
      </w:r>
      <w:r>
        <w:rPr>
          <w:rFonts w:hint="eastAsia" w:asciiTheme="minorEastAsia" w:hAnsiTheme="minorEastAsia" w:eastAsiaTheme="minorEastAsia" w:cstheme="minorEastAsia"/>
          <w:i w:val="0"/>
          <w:iCs w:val="0"/>
          <w:color w:val="auto"/>
          <w:sz w:val="24"/>
          <w:szCs w:val="24"/>
          <w:highlight w:val="none"/>
        </w:rPr>
        <w:t>响应文件编制要求七部分组成。</w:t>
      </w:r>
    </w:p>
    <w:p w14:paraId="58DBB203">
      <w:pPr>
        <w:snapToGrid w:val="0"/>
        <w:spacing w:line="360" w:lineRule="auto"/>
        <w:ind w:firstLine="480" w:firstLineChars="200"/>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（二）采购人（或采购代理机构）所作的一切有效的书面通知、修改及补充，都是竞争性磋商文件不可分割的部分。</w:t>
      </w:r>
    </w:p>
    <w:p w14:paraId="7185BDB1">
      <w:pPr>
        <w:snapToGrid w:val="0"/>
        <w:spacing w:line="360" w:lineRule="auto"/>
        <w:ind w:firstLine="480" w:firstLineChars="200"/>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（三）竞争性磋商文件的解释</w:t>
      </w:r>
    </w:p>
    <w:p w14:paraId="1A81F905">
      <w:pPr>
        <w:spacing w:line="360" w:lineRule="auto"/>
        <w:ind w:firstLine="480" w:firstLineChars="200"/>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供应商如对竞争性磋商文件有疑问，必须以书面形式在提交响应文件截止时间3个工作日前向采购人（或采购代理机构）要求澄清，采购人（或采购代理机构）可视具体情况做出处理或答复。如供应商未提出疑问，视为完全理解并同意本竞争性磋商文件。一经进入磋商程序，即视为供应商已详细阅读全部文件资料，完全理解竞争性磋商文件所有条款内容并同意放弃对这方面有不明白及误解的权利。</w:t>
      </w:r>
      <w:bookmarkStart w:id="223" w:name="_Toc318159160"/>
      <w:bookmarkStart w:id="224" w:name="_Toc318159780"/>
      <w:bookmarkStart w:id="225" w:name="_Toc318159349"/>
      <w:bookmarkStart w:id="226" w:name="_Toc318166429"/>
    </w:p>
    <w:p w14:paraId="3E7F7589">
      <w:pPr>
        <w:spacing w:line="360" w:lineRule="auto"/>
        <w:ind w:firstLine="480" w:firstLineChars="200"/>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（四）本竞争性磋商文件中，磋商小组根据与供应商进行磋商可能实质性变动的内容为竞争性磋商文件第二、三、六篇全部内容。</w:t>
      </w:r>
    </w:p>
    <w:p w14:paraId="5FB9CB16">
      <w:pPr>
        <w:spacing w:line="360" w:lineRule="auto"/>
        <w:ind w:firstLine="480" w:firstLineChars="200"/>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（五）评审的依据为竞争性磋商文件和响应文件（含有效的书面承诺）。磋商小组判断响应文件对竞争性磋商文件的响应，仅基于响应文件本身而不靠外部证据。</w:t>
      </w:r>
    </w:p>
    <w:bookmarkEnd w:id="223"/>
    <w:bookmarkEnd w:id="224"/>
    <w:bookmarkEnd w:id="225"/>
    <w:bookmarkEnd w:id="226"/>
    <w:p w14:paraId="02E62281">
      <w:pPr>
        <w:pStyle w:val="3"/>
        <w:adjustRightInd w:val="0"/>
        <w:snapToGrid w:val="0"/>
        <w:spacing w:before="0" w:after="0" w:line="360" w:lineRule="auto"/>
        <w:jc w:val="left"/>
        <w:outlineLvl w:val="1"/>
        <w:rPr>
          <w:rFonts w:hint="eastAsia" w:asciiTheme="minorEastAsia" w:hAnsiTheme="minorEastAsia" w:eastAsiaTheme="minorEastAsia" w:cstheme="minorEastAsia"/>
          <w:b/>
          <w:bCs/>
          <w:i w:val="0"/>
          <w:iCs w:val="0"/>
          <w:color w:val="auto"/>
          <w:sz w:val="24"/>
          <w:highlight w:val="none"/>
        </w:rPr>
      </w:pPr>
      <w:bookmarkStart w:id="227" w:name="_Toc179714297"/>
      <w:bookmarkStart w:id="228" w:name="_Toc6100"/>
      <w:bookmarkStart w:id="229" w:name="_Toc14191"/>
      <w:bookmarkStart w:id="230" w:name="_Toc632"/>
      <w:bookmarkStart w:id="231" w:name="_Toc25054"/>
      <w:bookmarkStart w:id="232" w:name="_Toc31661"/>
      <w:bookmarkStart w:id="233" w:name="_Toc2735"/>
      <w:bookmarkStart w:id="234" w:name="_Toc10358"/>
      <w:bookmarkStart w:id="235" w:name="_Toc11304"/>
      <w:bookmarkStart w:id="236" w:name="_Toc13838"/>
      <w:bookmarkStart w:id="237" w:name="_Toc342913392"/>
      <w:bookmarkStart w:id="238" w:name="_Toc9407"/>
      <w:bookmarkStart w:id="239" w:name="_Toc29340"/>
      <w:bookmarkStart w:id="240" w:name="_Toc102227318"/>
      <w:bookmarkStart w:id="241" w:name="_Toc76462340"/>
      <w:bookmarkStart w:id="242" w:name="_Toc28796"/>
      <w:bookmarkStart w:id="243" w:name="_Toc20247"/>
      <w:bookmarkStart w:id="244" w:name="_Toc14410"/>
      <w:bookmarkStart w:id="245" w:name="_Toc21811"/>
      <w:bookmarkStart w:id="246" w:name="_Toc28800"/>
      <w:bookmarkStart w:id="247" w:name="_Toc23552"/>
      <w:bookmarkStart w:id="248" w:name="_Toc20791"/>
      <w:bookmarkStart w:id="249" w:name="_Toc11189"/>
      <w:r>
        <w:rPr>
          <w:rFonts w:hint="eastAsia" w:asciiTheme="minorEastAsia" w:hAnsiTheme="minorEastAsia" w:eastAsiaTheme="minorEastAsia" w:cstheme="minorEastAsia"/>
          <w:b/>
          <w:bCs/>
          <w:i w:val="0"/>
          <w:iCs w:val="0"/>
          <w:color w:val="auto"/>
          <w:sz w:val="24"/>
          <w:highlight w:val="none"/>
        </w:rPr>
        <w:t>三、磋商要求</w:t>
      </w:r>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p>
    <w:p w14:paraId="3A231004">
      <w:pPr>
        <w:spacing w:line="360" w:lineRule="auto"/>
        <w:ind w:firstLine="480" w:firstLineChars="200"/>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（一）响应文件</w:t>
      </w:r>
    </w:p>
    <w:p w14:paraId="4DDF0A9C">
      <w:pPr>
        <w:spacing w:line="360" w:lineRule="auto"/>
        <w:ind w:firstLine="480" w:firstLineChars="200"/>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1.供应商应当按照竞争性磋商文件的要求编制响应文件，并对竞争性磋商文件提出的要求和条件作出实质性响应，响应文件原则上采用软面订本，同时应编制完整的页码、目录。</w:t>
      </w:r>
    </w:p>
    <w:p w14:paraId="6A6018F5">
      <w:pPr>
        <w:spacing w:line="360" w:lineRule="auto"/>
        <w:ind w:firstLine="480" w:firstLineChars="200"/>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2.响应文件组成</w:t>
      </w:r>
    </w:p>
    <w:p w14:paraId="64536420">
      <w:pPr>
        <w:spacing w:line="360" w:lineRule="auto"/>
        <w:ind w:firstLine="480" w:firstLineChars="200"/>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4519AC5F">
      <w:pPr>
        <w:spacing w:line="360" w:lineRule="auto"/>
        <w:ind w:firstLine="480" w:firstLineChars="200"/>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（二）联合体</w:t>
      </w:r>
    </w:p>
    <w:p w14:paraId="11A92348">
      <w:pPr>
        <w:spacing w:line="360" w:lineRule="auto"/>
        <w:ind w:firstLine="480" w:firstLineChars="200"/>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本项目不接受联合体参与磋商。</w:t>
      </w:r>
    </w:p>
    <w:p w14:paraId="495F0F15">
      <w:pPr>
        <w:spacing w:line="360" w:lineRule="auto"/>
        <w:ind w:firstLine="480" w:firstLineChars="200"/>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（三）磋商有效期：响应文件及有关承诺文件有效期为提交响应文件截止时间起90天。</w:t>
      </w:r>
    </w:p>
    <w:p w14:paraId="6C7F1B1B">
      <w:pPr>
        <w:spacing w:line="360" w:lineRule="auto"/>
        <w:ind w:firstLine="480" w:firstLineChars="200"/>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（四）修正错误</w:t>
      </w:r>
    </w:p>
    <w:p w14:paraId="0B0EC09C">
      <w:pPr>
        <w:spacing w:line="360" w:lineRule="auto"/>
        <w:ind w:firstLine="480" w:firstLineChars="200"/>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1.若供应商所递交的响应文件或最后报价中的价格出现大写金额和小写金额不一致的错误，以大写金额修正为准。</w:t>
      </w:r>
    </w:p>
    <w:p w14:paraId="66815671">
      <w:pPr>
        <w:spacing w:line="360" w:lineRule="auto"/>
        <w:ind w:firstLine="480" w:firstLineChars="200"/>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2.磋商小组按上述修正错误的原则及方法修正供应商的报价，供应商同意并签署确认后，修正后的报价对供应商具有约束作用。如果供应商不接受修正后的价格，将失去成为成交供应商的资格。</w:t>
      </w:r>
    </w:p>
    <w:p w14:paraId="25B54AE0">
      <w:pPr>
        <w:snapToGrid w:val="0"/>
        <w:spacing w:line="360" w:lineRule="auto"/>
        <w:ind w:firstLine="480" w:firstLineChars="200"/>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（五）提交响应文件的份数和签署</w:t>
      </w:r>
    </w:p>
    <w:p w14:paraId="3890B9B3">
      <w:pPr>
        <w:snapToGrid w:val="0"/>
        <w:spacing w:line="360" w:lineRule="auto"/>
        <w:ind w:firstLine="480" w:firstLineChars="200"/>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1.响应文件一式四份，其中正本一份，副本二份，电子文档一份（电子文档内容应与纸质文件正本一致，如不一致以纸质文件正本为准。推荐采用光盘或U盘为电子文档载体）；副本可为正本的复印件，应与正本一致，如出现不一致情况以正本为准。</w:t>
      </w:r>
    </w:p>
    <w:p w14:paraId="483B7CFC">
      <w:pPr>
        <w:snapToGrid w:val="0"/>
        <w:spacing w:line="360" w:lineRule="auto"/>
        <w:ind w:firstLine="480" w:firstLineChars="200"/>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2.</w:t>
      </w:r>
      <w:r>
        <w:rPr>
          <w:rFonts w:hint="eastAsia" w:asciiTheme="minorEastAsia" w:hAnsiTheme="minorEastAsia" w:eastAsiaTheme="minorEastAsia" w:cstheme="minorEastAsia"/>
          <w:i w:val="0"/>
          <w:iCs w:val="0"/>
          <w:color w:val="auto"/>
          <w:sz w:val="24"/>
          <w:highlight w:val="none"/>
        </w:rPr>
        <w:t>响应文件按竞争性磋商文件“第七篇响应文件编制要求”要求签署或盖章。</w:t>
      </w:r>
    </w:p>
    <w:p w14:paraId="366ED27A">
      <w:pPr>
        <w:snapToGrid w:val="0"/>
        <w:spacing w:line="360" w:lineRule="auto"/>
        <w:ind w:firstLine="480" w:firstLineChars="200"/>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（六）响应文件的递交</w:t>
      </w:r>
    </w:p>
    <w:p w14:paraId="465D7FE6">
      <w:pPr>
        <w:pStyle w:val="12"/>
        <w:spacing w:line="360" w:lineRule="auto"/>
        <w:ind w:firstLine="480" w:firstLineChars="200"/>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sz w:val="24"/>
          <w:highlight w:val="none"/>
        </w:rPr>
        <w:t>响应文件的正本、副本以及电子文档均应密封送达</w:t>
      </w:r>
      <w:r>
        <w:rPr>
          <w:rFonts w:hint="eastAsia" w:asciiTheme="minorEastAsia" w:hAnsiTheme="minorEastAsia" w:eastAsiaTheme="minorEastAsia" w:cstheme="minorEastAsia"/>
          <w:i w:val="0"/>
          <w:iCs w:val="0"/>
          <w:color w:val="auto"/>
          <w:sz w:val="24"/>
          <w:szCs w:val="24"/>
          <w:highlight w:val="none"/>
        </w:rPr>
        <w:t>递交响应文件地点</w:t>
      </w:r>
      <w:r>
        <w:rPr>
          <w:rFonts w:hint="eastAsia" w:asciiTheme="minorEastAsia" w:hAnsiTheme="minorEastAsia" w:eastAsiaTheme="minorEastAsia" w:cstheme="minorEastAsia"/>
          <w:i w:val="0"/>
          <w:iCs w:val="0"/>
          <w:color w:val="auto"/>
          <w:sz w:val="24"/>
          <w:highlight w:val="none"/>
        </w:rPr>
        <w:t>，应在封套上注明磋商项目名称、供应商名称。若正本、副本以及电子文档分别进行密封的，还应在封套上注明“正本”、“副本”、“电子文档”字样。</w:t>
      </w:r>
    </w:p>
    <w:p w14:paraId="3FB64A9D">
      <w:pPr>
        <w:snapToGrid w:val="0"/>
        <w:spacing w:line="360" w:lineRule="auto"/>
        <w:ind w:firstLine="480" w:firstLineChars="200"/>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（七）供应商参与人员</w:t>
      </w:r>
    </w:p>
    <w:p w14:paraId="46ED8723">
      <w:pPr>
        <w:snapToGrid w:val="0"/>
        <w:spacing w:line="360" w:lineRule="auto"/>
        <w:ind w:firstLine="480" w:firstLineChars="200"/>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各个供应商应当派1-2名代表参与磋商，至少1人应为法定代表人（或其授权代表）或自然人（供应商为自然人）。</w:t>
      </w:r>
    </w:p>
    <w:p w14:paraId="0185B491">
      <w:pPr>
        <w:pStyle w:val="3"/>
        <w:adjustRightInd w:val="0"/>
        <w:snapToGrid w:val="0"/>
        <w:spacing w:before="0" w:after="0" w:line="360" w:lineRule="auto"/>
        <w:jc w:val="left"/>
        <w:outlineLvl w:val="1"/>
        <w:rPr>
          <w:rFonts w:hint="eastAsia" w:asciiTheme="minorEastAsia" w:hAnsiTheme="minorEastAsia" w:eastAsiaTheme="minorEastAsia" w:cstheme="minorEastAsia"/>
          <w:b/>
          <w:bCs/>
          <w:i w:val="0"/>
          <w:iCs w:val="0"/>
          <w:color w:val="auto"/>
          <w:sz w:val="24"/>
          <w:highlight w:val="none"/>
        </w:rPr>
      </w:pPr>
      <w:bookmarkStart w:id="250" w:name="_Toc27253"/>
      <w:bookmarkStart w:id="251" w:name="_Toc20055"/>
      <w:bookmarkStart w:id="252" w:name="_Toc1654"/>
      <w:bookmarkStart w:id="253" w:name="_Toc6975"/>
      <w:bookmarkStart w:id="254" w:name="_Toc10146"/>
      <w:bookmarkStart w:id="255" w:name="_Toc28339"/>
      <w:bookmarkStart w:id="256" w:name="_Toc29710"/>
      <w:bookmarkStart w:id="257" w:name="_Toc16815"/>
      <w:bookmarkStart w:id="258" w:name="_Toc3211"/>
      <w:bookmarkStart w:id="259" w:name="_Toc29902"/>
      <w:bookmarkStart w:id="260" w:name="_Toc3816"/>
      <w:bookmarkStart w:id="261" w:name="_Toc2807"/>
      <w:bookmarkStart w:id="262" w:name="_Toc10675"/>
      <w:bookmarkStart w:id="263" w:name="_Toc6872"/>
      <w:bookmarkStart w:id="264" w:name="_Toc4358"/>
      <w:bookmarkStart w:id="265" w:name="_Toc10341"/>
      <w:bookmarkStart w:id="266" w:name="_Toc4255"/>
      <w:bookmarkStart w:id="267" w:name="_Toc13618"/>
      <w:bookmarkStart w:id="268" w:name="_Toc26891"/>
      <w:bookmarkStart w:id="269" w:name="_Toc76462341"/>
      <w:r>
        <w:rPr>
          <w:rFonts w:hint="eastAsia" w:asciiTheme="minorEastAsia" w:hAnsiTheme="minorEastAsia" w:eastAsiaTheme="minorEastAsia" w:cstheme="minorEastAsia"/>
          <w:b/>
          <w:bCs/>
          <w:i w:val="0"/>
          <w:iCs w:val="0"/>
          <w:color w:val="auto"/>
          <w:sz w:val="24"/>
          <w:highlight w:val="none"/>
        </w:rPr>
        <w:t>四、成交供应商的确认和变更</w:t>
      </w:r>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p>
    <w:p w14:paraId="31E68303">
      <w:pPr>
        <w:snapToGrid w:val="0"/>
        <w:spacing w:line="360" w:lineRule="auto"/>
        <w:ind w:firstLine="480" w:firstLineChars="200"/>
        <w:outlineLvl w:val="2"/>
        <w:rPr>
          <w:rFonts w:hint="eastAsia" w:asciiTheme="minorEastAsia" w:hAnsiTheme="minorEastAsia" w:eastAsiaTheme="minorEastAsia" w:cstheme="minorEastAsia"/>
          <w:i w:val="0"/>
          <w:iCs w:val="0"/>
          <w:color w:val="auto"/>
          <w:sz w:val="24"/>
          <w:szCs w:val="24"/>
          <w:highlight w:val="none"/>
        </w:rPr>
      </w:pPr>
      <w:bookmarkStart w:id="270" w:name="_Toc21581"/>
      <w:r>
        <w:rPr>
          <w:rFonts w:hint="eastAsia" w:asciiTheme="minorEastAsia" w:hAnsiTheme="minorEastAsia" w:eastAsiaTheme="minorEastAsia" w:cstheme="minorEastAsia"/>
          <w:i w:val="0"/>
          <w:iCs w:val="0"/>
          <w:color w:val="auto"/>
          <w:sz w:val="24"/>
          <w:szCs w:val="24"/>
          <w:highlight w:val="none"/>
        </w:rPr>
        <w:t>（一）成交供应商的确认</w:t>
      </w:r>
      <w:bookmarkEnd w:id="270"/>
    </w:p>
    <w:p w14:paraId="2EE9ED25">
      <w:pPr>
        <w:snapToGrid w:val="0"/>
        <w:spacing w:line="360" w:lineRule="auto"/>
        <w:ind w:firstLine="480" w:firstLineChars="200"/>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1BE8672C">
      <w:pPr>
        <w:snapToGrid w:val="0"/>
        <w:spacing w:line="360" w:lineRule="auto"/>
        <w:ind w:firstLine="480" w:firstLineChars="200"/>
        <w:outlineLvl w:val="2"/>
        <w:rPr>
          <w:rFonts w:hint="eastAsia" w:asciiTheme="minorEastAsia" w:hAnsiTheme="minorEastAsia" w:eastAsiaTheme="minorEastAsia" w:cstheme="minorEastAsia"/>
          <w:i w:val="0"/>
          <w:iCs w:val="0"/>
          <w:color w:val="auto"/>
          <w:sz w:val="24"/>
          <w:szCs w:val="24"/>
          <w:highlight w:val="none"/>
        </w:rPr>
      </w:pPr>
      <w:bookmarkStart w:id="271" w:name="_Toc28076"/>
      <w:r>
        <w:rPr>
          <w:rFonts w:hint="eastAsia" w:asciiTheme="minorEastAsia" w:hAnsiTheme="minorEastAsia" w:eastAsiaTheme="minorEastAsia" w:cstheme="minorEastAsia"/>
          <w:i w:val="0"/>
          <w:iCs w:val="0"/>
          <w:color w:val="auto"/>
          <w:sz w:val="24"/>
          <w:szCs w:val="24"/>
          <w:highlight w:val="none"/>
        </w:rPr>
        <w:t>（二）成交供应商的变更</w:t>
      </w:r>
      <w:bookmarkEnd w:id="271"/>
    </w:p>
    <w:p w14:paraId="651AB639">
      <w:pPr>
        <w:snapToGrid w:val="0"/>
        <w:spacing w:line="360" w:lineRule="auto"/>
        <w:ind w:firstLine="480" w:firstLineChars="200"/>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highlight w:val="none"/>
        </w:rPr>
        <w:t>成交供应商拒绝与采购人签订合同的，采购人可以按照评标报告推荐的成交候选供应商顺序，确定排名下一位的候选人为成交供应商，也可以重新开展政府采购活动。</w:t>
      </w:r>
    </w:p>
    <w:p w14:paraId="1EE0B1C4">
      <w:pPr>
        <w:pStyle w:val="3"/>
        <w:adjustRightInd w:val="0"/>
        <w:snapToGrid w:val="0"/>
        <w:spacing w:before="0" w:after="0" w:line="360" w:lineRule="auto"/>
        <w:jc w:val="left"/>
        <w:outlineLvl w:val="1"/>
        <w:rPr>
          <w:rFonts w:hint="eastAsia" w:asciiTheme="minorEastAsia" w:hAnsiTheme="minorEastAsia" w:eastAsiaTheme="minorEastAsia" w:cstheme="minorEastAsia"/>
          <w:b/>
          <w:bCs/>
          <w:i w:val="0"/>
          <w:iCs w:val="0"/>
          <w:color w:val="auto"/>
          <w:sz w:val="24"/>
          <w:highlight w:val="none"/>
        </w:rPr>
      </w:pPr>
      <w:bookmarkStart w:id="272" w:name="_Toc16227"/>
      <w:bookmarkStart w:id="273" w:name="_Toc17789"/>
      <w:bookmarkStart w:id="274" w:name="_Toc13900"/>
      <w:bookmarkStart w:id="275" w:name="_Toc3600"/>
      <w:bookmarkStart w:id="276" w:name="_Toc10671"/>
      <w:bookmarkStart w:id="277" w:name="_Toc9729"/>
      <w:bookmarkStart w:id="278" w:name="_Toc76462342"/>
      <w:bookmarkStart w:id="279" w:name="_Toc9305"/>
      <w:bookmarkStart w:id="280" w:name="_Toc21734"/>
      <w:bookmarkStart w:id="281" w:name="_Toc7139"/>
      <w:bookmarkStart w:id="282" w:name="_Toc21706"/>
      <w:bookmarkStart w:id="283" w:name="_Toc27893"/>
      <w:bookmarkStart w:id="284" w:name="_Toc31771"/>
      <w:bookmarkStart w:id="285" w:name="_Toc17733"/>
      <w:bookmarkStart w:id="286" w:name="_Toc20539"/>
      <w:bookmarkStart w:id="287" w:name="_Toc1927"/>
      <w:bookmarkStart w:id="288" w:name="_Toc4036"/>
      <w:bookmarkStart w:id="289" w:name="_Toc7024"/>
      <w:bookmarkStart w:id="290" w:name="_Toc1176"/>
      <w:bookmarkStart w:id="291" w:name="_Toc102227321"/>
      <w:bookmarkStart w:id="292" w:name="_Toc342913395"/>
      <w:bookmarkStart w:id="293" w:name="_Toc5669"/>
      <w:r>
        <w:rPr>
          <w:rFonts w:hint="eastAsia" w:asciiTheme="minorEastAsia" w:hAnsiTheme="minorEastAsia" w:eastAsiaTheme="minorEastAsia" w:cstheme="minorEastAsia"/>
          <w:b/>
          <w:bCs/>
          <w:i w:val="0"/>
          <w:iCs w:val="0"/>
          <w:color w:val="auto"/>
          <w:sz w:val="24"/>
          <w:highlight w:val="none"/>
        </w:rPr>
        <w:t>五、成交通知</w:t>
      </w:r>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p>
    <w:p w14:paraId="4433BA83">
      <w:pPr>
        <w:spacing w:line="360" w:lineRule="auto"/>
        <w:ind w:firstLine="480" w:firstLineChars="200"/>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（一）成交供应商确定后，采购代理机构将在“行采家”平台（http://www.gec123.com）上发布成交结果公告。</w:t>
      </w:r>
    </w:p>
    <w:p w14:paraId="79ACC138">
      <w:pPr>
        <w:spacing w:line="360" w:lineRule="auto"/>
        <w:ind w:firstLine="480" w:firstLineChars="200"/>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（二）结果公告发出同时，采购代理机构将以书面形式发出《成交通知书》。《成交通知书》一经发出即发生法律效力。</w:t>
      </w:r>
    </w:p>
    <w:p w14:paraId="15D050EB">
      <w:pPr>
        <w:spacing w:line="360" w:lineRule="auto"/>
        <w:ind w:firstLine="480" w:firstLineChars="200"/>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（三）《成交通知书》将作为签订合同的依据。</w:t>
      </w:r>
    </w:p>
    <w:p w14:paraId="61D5CDB0">
      <w:pPr>
        <w:pStyle w:val="3"/>
        <w:adjustRightInd w:val="0"/>
        <w:snapToGrid w:val="0"/>
        <w:spacing w:before="0" w:after="0" w:line="360" w:lineRule="auto"/>
        <w:jc w:val="left"/>
        <w:outlineLvl w:val="1"/>
        <w:rPr>
          <w:rFonts w:hint="eastAsia" w:asciiTheme="minorEastAsia" w:hAnsiTheme="minorEastAsia" w:eastAsiaTheme="minorEastAsia" w:cstheme="minorEastAsia"/>
          <w:b/>
          <w:bCs/>
          <w:i w:val="0"/>
          <w:iCs w:val="0"/>
          <w:color w:val="auto"/>
          <w:sz w:val="24"/>
          <w:highlight w:val="none"/>
        </w:rPr>
      </w:pPr>
      <w:bookmarkStart w:id="294" w:name="_Toc23273"/>
      <w:bookmarkStart w:id="295" w:name="_Toc26027"/>
      <w:bookmarkStart w:id="296" w:name="_Toc76462343"/>
      <w:bookmarkStart w:id="297" w:name="_Toc10556"/>
      <w:bookmarkStart w:id="298" w:name="_Toc14151"/>
      <w:bookmarkStart w:id="299" w:name="_Toc31223"/>
      <w:bookmarkStart w:id="300" w:name="_Toc8117"/>
      <w:bookmarkStart w:id="301" w:name="_Toc5629"/>
      <w:bookmarkStart w:id="302" w:name="_Toc20445"/>
      <w:bookmarkStart w:id="303" w:name="_Toc24711"/>
      <w:bookmarkStart w:id="304" w:name="_Toc20620"/>
      <w:bookmarkStart w:id="305" w:name="_Toc7014"/>
      <w:bookmarkStart w:id="306" w:name="_Toc27645"/>
      <w:bookmarkStart w:id="307" w:name="_Toc5614"/>
      <w:bookmarkStart w:id="308" w:name="_Toc19659"/>
      <w:bookmarkStart w:id="309" w:name="_Toc15280"/>
      <w:bookmarkStart w:id="310" w:name="_Toc24378"/>
      <w:bookmarkStart w:id="311" w:name="_Toc9500"/>
      <w:r>
        <w:rPr>
          <w:rFonts w:hint="eastAsia" w:asciiTheme="minorEastAsia" w:hAnsiTheme="minorEastAsia" w:eastAsiaTheme="minorEastAsia" w:cstheme="minorEastAsia"/>
          <w:b/>
          <w:bCs/>
          <w:i w:val="0"/>
          <w:iCs w:val="0"/>
          <w:color w:val="auto"/>
          <w:sz w:val="24"/>
          <w:highlight w:val="none"/>
        </w:rPr>
        <w:t>六、关于质疑和投诉</w:t>
      </w:r>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p>
    <w:p w14:paraId="6CD367B6">
      <w:pPr>
        <w:spacing w:line="360" w:lineRule="auto"/>
        <w:ind w:firstLine="480" w:firstLineChars="200"/>
        <w:outlineLvl w:val="2"/>
        <w:rPr>
          <w:rFonts w:hint="eastAsia" w:asciiTheme="minorEastAsia" w:hAnsiTheme="minorEastAsia" w:eastAsiaTheme="minorEastAsia" w:cstheme="minorEastAsia"/>
          <w:i w:val="0"/>
          <w:iCs w:val="0"/>
          <w:color w:val="auto"/>
          <w:sz w:val="24"/>
          <w:szCs w:val="24"/>
          <w:highlight w:val="none"/>
        </w:rPr>
      </w:pPr>
      <w:bookmarkStart w:id="312" w:name="_Toc26136"/>
      <w:r>
        <w:rPr>
          <w:rFonts w:hint="eastAsia" w:asciiTheme="minorEastAsia" w:hAnsiTheme="minorEastAsia" w:eastAsiaTheme="minorEastAsia" w:cstheme="minorEastAsia"/>
          <w:i w:val="0"/>
          <w:iCs w:val="0"/>
          <w:color w:val="auto"/>
          <w:sz w:val="24"/>
          <w:szCs w:val="24"/>
          <w:highlight w:val="none"/>
        </w:rPr>
        <w:t>（一）质疑</w:t>
      </w:r>
      <w:bookmarkEnd w:id="312"/>
    </w:p>
    <w:p w14:paraId="515F0A45">
      <w:pPr>
        <w:spacing w:line="360" w:lineRule="auto"/>
        <w:ind w:firstLine="480" w:firstLineChars="200"/>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供应商认为采购文件、采购过程和成交结果使自己的权益收到伤害的，可向采购人或采购代理机构以书面形式提出质疑。</w:t>
      </w:r>
    </w:p>
    <w:p w14:paraId="6A716167">
      <w:pPr>
        <w:spacing w:line="360" w:lineRule="auto"/>
        <w:ind w:firstLine="480" w:firstLineChars="200"/>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 xml:space="preserve">提出质疑的应当是参与所质疑项目采购活动的供应商。 </w:t>
      </w:r>
    </w:p>
    <w:p w14:paraId="7AA4FFAD">
      <w:pPr>
        <w:spacing w:line="360" w:lineRule="auto"/>
        <w:ind w:firstLine="480" w:firstLineChars="200"/>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1.</w:t>
      </w:r>
      <w:r>
        <w:rPr>
          <w:rFonts w:hint="eastAsia" w:asciiTheme="minorEastAsia" w:hAnsiTheme="minorEastAsia" w:eastAsiaTheme="minorEastAsia" w:cstheme="minorEastAsia"/>
          <w:i w:val="0"/>
          <w:iCs w:val="0"/>
          <w:color w:val="auto"/>
          <w:sz w:val="24"/>
          <w:szCs w:val="24"/>
          <w:highlight w:val="none"/>
          <w:lang w:val="en-US" w:eastAsia="zh-CN"/>
        </w:rPr>
        <w:t>1</w:t>
      </w:r>
      <w:r>
        <w:rPr>
          <w:rFonts w:hint="eastAsia" w:asciiTheme="minorEastAsia" w:hAnsiTheme="minorEastAsia" w:eastAsiaTheme="minorEastAsia" w:cstheme="minorEastAsia"/>
          <w:i w:val="0"/>
          <w:iCs w:val="0"/>
          <w:color w:val="auto"/>
          <w:sz w:val="24"/>
          <w:szCs w:val="24"/>
          <w:highlight w:val="none"/>
        </w:rPr>
        <w:t>质疑时限、内容</w:t>
      </w:r>
    </w:p>
    <w:p w14:paraId="4B6056C5">
      <w:pPr>
        <w:spacing w:line="360" w:lineRule="auto"/>
        <w:ind w:firstLine="480" w:firstLineChars="200"/>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供应商认为采购文件、采购过程、成交结果使自己的权益受到损害的，可以在知道或者应知其权益受到损害之日起7个工作日内，以书面形式向采购人、采购代理机构提出质疑。</w:t>
      </w:r>
    </w:p>
    <w:p w14:paraId="156B319A">
      <w:pPr>
        <w:spacing w:line="360" w:lineRule="auto"/>
        <w:ind w:firstLine="480" w:firstLineChars="200"/>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1.2供应商提出质疑应当提交质疑函和必要的证明材料，质疑函应当包括下列内容：</w:t>
      </w:r>
    </w:p>
    <w:p w14:paraId="26435FCD">
      <w:pPr>
        <w:spacing w:line="360" w:lineRule="auto"/>
        <w:ind w:firstLine="480" w:firstLineChars="200"/>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1.2.1供应商的姓名或者名称、地址、邮编、联系人及联系电话；</w:t>
      </w:r>
    </w:p>
    <w:p w14:paraId="64C04C0E">
      <w:pPr>
        <w:spacing w:line="360" w:lineRule="auto"/>
        <w:ind w:firstLine="480" w:firstLineChars="200"/>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1.2.2质疑项目的名称、项目号以及采购执行编号；</w:t>
      </w:r>
    </w:p>
    <w:p w14:paraId="0D82320B">
      <w:pPr>
        <w:spacing w:line="360" w:lineRule="auto"/>
        <w:ind w:firstLine="480" w:firstLineChars="200"/>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1.2.3具体、明确的质疑事项和与质疑事项相关的请求；</w:t>
      </w:r>
    </w:p>
    <w:p w14:paraId="08E919E0">
      <w:pPr>
        <w:spacing w:line="360" w:lineRule="auto"/>
        <w:ind w:firstLine="480" w:firstLineChars="200"/>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1.2.4事实依据；</w:t>
      </w:r>
    </w:p>
    <w:p w14:paraId="23339793">
      <w:pPr>
        <w:spacing w:line="360" w:lineRule="auto"/>
        <w:ind w:firstLine="480" w:firstLineChars="200"/>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1.2.5必要的法律依据；</w:t>
      </w:r>
    </w:p>
    <w:p w14:paraId="6CD30BE1">
      <w:pPr>
        <w:spacing w:line="360" w:lineRule="auto"/>
        <w:ind w:firstLine="480" w:firstLineChars="200"/>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1.2.6提出质疑的日期；</w:t>
      </w:r>
    </w:p>
    <w:p w14:paraId="4AE95C16">
      <w:pPr>
        <w:spacing w:line="360" w:lineRule="auto"/>
        <w:ind w:firstLine="480" w:firstLineChars="200"/>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1.2.7营业执照（或事业单位法人证书，或个体工商户营业执照或有效的自然人身份证明）复印件；</w:t>
      </w:r>
    </w:p>
    <w:p w14:paraId="50F2840B">
      <w:pPr>
        <w:spacing w:line="360" w:lineRule="auto"/>
        <w:ind w:firstLine="480" w:firstLineChars="200"/>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1.2.8法定代表人授权委托书原件、法定代表人身份证复印件和其授权代表的身份证复印件（供应商为自然人的提供自然人身份证复印件）；</w:t>
      </w:r>
    </w:p>
    <w:p w14:paraId="068DE7E6">
      <w:pPr>
        <w:spacing w:line="360" w:lineRule="auto"/>
        <w:ind w:firstLine="480" w:firstLineChars="200"/>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1.3供应商为自然人的，质疑函应当由本人签字；供应商为法人或者其他组织的，质疑函应当由法定代表人、主要负责人，或者其授权代表签字或者盖章，并加盖公章。</w:t>
      </w:r>
    </w:p>
    <w:p w14:paraId="08420B7E">
      <w:pPr>
        <w:spacing w:line="360" w:lineRule="auto"/>
        <w:ind w:firstLine="480" w:firstLineChars="200"/>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2.质疑答复</w:t>
      </w:r>
    </w:p>
    <w:p w14:paraId="0EFF907F">
      <w:pPr>
        <w:spacing w:line="360" w:lineRule="auto"/>
        <w:ind w:firstLine="480" w:firstLineChars="200"/>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采购人、采购代理机构应当在收到供应商的书面质疑后七个工作日内作出答复，并以书面形式通知质疑供应商和其他有关供应商。</w:t>
      </w:r>
    </w:p>
    <w:p w14:paraId="0B531918">
      <w:pPr>
        <w:pStyle w:val="3"/>
        <w:adjustRightInd w:val="0"/>
        <w:snapToGrid w:val="0"/>
        <w:spacing w:before="0" w:after="0" w:line="348" w:lineRule="auto"/>
        <w:jc w:val="left"/>
        <w:outlineLvl w:val="1"/>
        <w:rPr>
          <w:rFonts w:hint="eastAsia" w:asciiTheme="minorEastAsia" w:hAnsiTheme="minorEastAsia" w:eastAsiaTheme="minorEastAsia" w:cstheme="minorEastAsia"/>
          <w:b/>
          <w:bCs/>
          <w:i w:val="0"/>
          <w:iCs w:val="0"/>
          <w:color w:val="auto"/>
          <w:sz w:val="24"/>
          <w:highlight w:val="none"/>
          <w:lang w:val="en-US" w:eastAsia="zh-CN"/>
        </w:rPr>
      </w:pPr>
      <w:bookmarkStart w:id="313" w:name="_Toc3316"/>
      <w:bookmarkStart w:id="314" w:name="_Toc102227322"/>
      <w:bookmarkStart w:id="315" w:name="_Toc26629"/>
      <w:bookmarkStart w:id="316" w:name="_Toc24713"/>
      <w:bookmarkStart w:id="317" w:name="_Toc2209"/>
      <w:bookmarkStart w:id="318" w:name="_Toc8595"/>
      <w:bookmarkStart w:id="319" w:name="_Toc18211"/>
      <w:bookmarkStart w:id="320" w:name="_Toc11278"/>
      <w:bookmarkStart w:id="321" w:name="_Toc7501"/>
      <w:bookmarkStart w:id="322" w:name="_Toc5000"/>
      <w:bookmarkStart w:id="323" w:name="_Toc16077"/>
      <w:bookmarkStart w:id="324" w:name="_Toc26372"/>
      <w:bookmarkStart w:id="325" w:name="_Toc20308"/>
      <w:bookmarkStart w:id="326" w:name="_Toc17728"/>
      <w:bookmarkStart w:id="327" w:name="_Toc15366"/>
      <w:bookmarkStart w:id="328" w:name="_Toc3327"/>
      <w:bookmarkStart w:id="329" w:name="_Toc76462346"/>
      <w:bookmarkStart w:id="330" w:name="_Toc17651"/>
      <w:bookmarkStart w:id="331" w:name="_Toc31502"/>
      <w:bookmarkStart w:id="332" w:name="_Toc342913396"/>
      <w:bookmarkStart w:id="333" w:name="_Toc8704"/>
      <w:bookmarkStart w:id="334" w:name="_Toc24303"/>
      <w:r>
        <w:rPr>
          <w:rFonts w:hint="eastAsia" w:asciiTheme="minorEastAsia" w:hAnsiTheme="minorEastAsia" w:eastAsiaTheme="minorEastAsia" w:cstheme="minorEastAsia"/>
          <w:b/>
          <w:bCs/>
          <w:i w:val="0"/>
          <w:iCs w:val="0"/>
          <w:color w:val="auto"/>
          <w:sz w:val="24"/>
          <w:highlight w:val="none"/>
          <w:lang w:val="en-US" w:eastAsia="zh-CN"/>
        </w:rPr>
        <w:t>七、采购代理服务费</w:t>
      </w:r>
      <w:bookmarkEnd w:id="313"/>
    </w:p>
    <w:p w14:paraId="33121975">
      <w:pPr>
        <w:spacing w:line="360" w:lineRule="auto"/>
        <w:ind w:firstLine="480" w:firstLineChars="200"/>
        <w:rPr>
          <w:rFonts w:hint="eastAsia" w:asciiTheme="minorEastAsia" w:hAnsiTheme="minorEastAsia" w:eastAsiaTheme="minorEastAsia" w:cstheme="minorEastAsia"/>
          <w:i w:val="0"/>
          <w:iCs w:val="0"/>
          <w:color w:val="auto"/>
          <w:sz w:val="24"/>
          <w:szCs w:val="24"/>
          <w:highlight w:val="none"/>
          <w:lang w:val="en-US" w:eastAsia="zh-CN"/>
        </w:rPr>
      </w:pPr>
      <w:r>
        <w:rPr>
          <w:rFonts w:hint="eastAsia" w:asciiTheme="minorEastAsia" w:hAnsiTheme="minorEastAsia" w:eastAsiaTheme="minorEastAsia" w:cstheme="minorEastAsia"/>
          <w:i w:val="0"/>
          <w:iCs w:val="0"/>
          <w:color w:val="auto"/>
          <w:sz w:val="24"/>
          <w:szCs w:val="24"/>
          <w:highlight w:val="none"/>
          <w:lang w:val="en-US" w:eastAsia="zh-CN"/>
        </w:rPr>
        <w:t>（一）投标人中标后向采购代理机构缴纳招标代理服务费，招标代理服务费：参考《国家计委关于印发〈招标代理服务收费管理暂行办法〉的通知》（计价格〔2002〕1980号）的计取。</w:t>
      </w:r>
    </w:p>
    <w:p w14:paraId="50F12D8F">
      <w:pPr>
        <w:spacing w:line="360" w:lineRule="auto"/>
        <w:ind w:firstLine="480" w:firstLineChars="200"/>
        <w:rPr>
          <w:rFonts w:hint="eastAsia" w:asciiTheme="minorEastAsia" w:hAnsiTheme="minorEastAsia" w:eastAsiaTheme="minorEastAsia" w:cstheme="minorEastAsia"/>
          <w:i w:val="0"/>
          <w:iCs w:val="0"/>
          <w:color w:val="auto"/>
          <w:sz w:val="24"/>
          <w:szCs w:val="24"/>
          <w:highlight w:val="none"/>
          <w:lang w:val="en-US" w:eastAsia="zh-CN"/>
        </w:rPr>
      </w:pPr>
    </w:p>
    <w:p w14:paraId="63DF3E44">
      <w:pPr>
        <w:pStyle w:val="3"/>
        <w:adjustRightInd w:val="0"/>
        <w:snapToGrid w:val="0"/>
        <w:spacing w:before="0" w:after="0" w:line="348" w:lineRule="auto"/>
        <w:jc w:val="left"/>
        <w:outlineLvl w:val="1"/>
        <w:rPr>
          <w:rFonts w:hint="eastAsia" w:asciiTheme="minorEastAsia" w:hAnsiTheme="minorEastAsia" w:eastAsiaTheme="minorEastAsia" w:cstheme="minorEastAsia"/>
          <w:b/>
          <w:bCs/>
          <w:i w:val="0"/>
          <w:iCs w:val="0"/>
          <w:color w:val="auto"/>
          <w:sz w:val="24"/>
          <w:highlight w:val="none"/>
        </w:rPr>
      </w:pPr>
      <w:bookmarkStart w:id="335" w:name="_Toc4114"/>
      <w:r>
        <w:rPr>
          <w:rFonts w:hint="eastAsia" w:asciiTheme="minorEastAsia" w:hAnsiTheme="minorEastAsia" w:eastAsiaTheme="minorEastAsia" w:cstheme="minorEastAsia"/>
          <w:b/>
          <w:bCs/>
          <w:i w:val="0"/>
          <w:iCs w:val="0"/>
          <w:color w:val="auto"/>
          <w:sz w:val="24"/>
          <w:highlight w:val="none"/>
          <w:lang w:eastAsia="zh-CN"/>
        </w:rPr>
        <w:t>八</w:t>
      </w:r>
      <w:r>
        <w:rPr>
          <w:rFonts w:hint="eastAsia" w:asciiTheme="minorEastAsia" w:hAnsiTheme="minorEastAsia" w:eastAsiaTheme="minorEastAsia" w:cstheme="minorEastAsia"/>
          <w:b/>
          <w:bCs/>
          <w:i w:val="0"/>
          <w:iCs w:val="0"/>
          <w:color w:val="auto"/>
          <w:sz w:val="24"/>
          <w:highlight w:val="none"/>
        </w:rPr>
        <w:t>、签订</w:t>
      </w:r>
      <w:bookmarkEnd w:id="314"/>
      <w:r>
        <w:rPr>
          <w:rFonts w:hint="eastAsia" w:asciiTheme="minorEastAsia" w:hAnsiTheme="minorEastAsia" w:eastAsiaTheme="minorEastAsia" w:cstheme="minorEastAsia"/>
          <w:b/>
          <w:bCs/>
          <w:i w:val="0"/>
          <w:iCs w:val="0"/>
          <w:color w:val="auto"/>
          <w:sz w:val="24"/>
          <w:highlight w:val="none"/>
        </w:rPr>
        <w:t>合同</w:t>
      </w:r>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p>
    <w:p w14:paraId="6D4BA09C">
      <w:pPr>
        <w:spacing w:line="348" w:lineRule="auto"/>
        <w:ind w:firstLine="480" w:firstLineChars="200"/>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一）采购人原则上应在成交通知书发出之日起二十日内和成交供应商签订采购合同，无正当理由不得拒绝或拖延合同签订。所签订的合同不得对竞争性磋商文件和供应商的响应文件作实质性修改。其他未尽事宜由采购人和成交供应商在采购合同中详细约定。</w:t>
      </w:r>
    </w:p>
    <w:p w14:paraId="374767A6">
      <w:pPr>
        <w:spacing w:line="348" w:lineRule="auto"/>
        <w:ind w:firstLine="480" w:firstLineChars="200"/>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（二）竞争性磋商文件、供应商的响应文件及澄清文件等，均为签订采购合同的依据。</w:t>
      </w:r>
    </w:p>
    <w:p w14:paraId="6FCE4E11">
      <w:pPr>
        <w:spacing w:line="348" w:lineRule="auto"/>
        <w:ind w:firstLine="480" w:firstLineChars="200"/>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（三）合同生效条款由供需双方约定，法律、行政法规规定应当办理批准、登记等手续后生效的合同，依照其规定。</w:t>
      </w:r>
    </w:p>
    <w:p w14:paraId="2525F103">
      <w:pPr>
        <w:spacing w:line="348" w:lineRule="auto"/>
        <w:ind w:firstLine="360" w:firstLineChars="150"/>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（四）合同原则上应按照《重庆市采购合同》签订，相关单位要求适用合同通用格式版本的，应按其要求另行签订其他合同。</w:t>
      </w:r>
    </w:p>
    <w:bookmarkEnd w:id="199"/>
    <w:bookmarkEnd w:id="200"/>
    <w:bookmarkEnd w:id="201"/>
    <w:p w14:paraId="71117611">
      <w:pPr>
        <w:spacing w:line="400" w:lineRule="exact"/>
        <w:ind w:firstLine="480" w:firstLineChars="200"/>
        <w:rPr>
          <w:rFonts w:hint="eastAsia" w:asciiTheme="minorEastAsia" w:hAnsiTheme="minorEastAsia" w:eastAsiaTheme="minorEastAsia" w:cstheme="minorEastAsia"/>
          <w:color w:val="auto"/>
          <w:sz w:val="24"/>
          <w:szCs w:val="24"/>
          <w:highlight w:val="none"/>
        </w:rPr>
      </w:pPr>
    </w:p>
    <w:p w14:paraId="13848E21">
      <w:pPr>
        <w:spacing w:line="400" w:lineRule="exact"/>
        <w:ind w:firstLine="480" w:firstLineChars="200"/>
        <w:rPr>
          <w:rFonts w:hint="eastAsia" w:asciiTheme="minorEastAsia" w:hAnsiTheme="minorEastAsia" w:eastAsiaTheme="minorEastAsia" w:cstheme="minorEastAsia"/>
          <w:color w:val="auto"/>
          <w:sz w:val="24"/>
          <w:szCs w:val="24"/>
          <w:highlight w:val="none"/>
        </w:rPr>
      </w:pPr>
    </w:p>
    <w:p w14:paraId="21211B24">
      <w:pPr>
        <w:spacing w:line="40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                                                                                                       </w:t>
      </w:r>
    </w:p>
    <w:p w14:paraId="144A9407">
      <w:pPr>
        <w:pStyle w:val="6"/>
        <w:rPr>
          <w:rFonts w:hint="eastAsia" w:asciiTheme="minorEastAsia" w:hAnsiTheme="minorEastAsia" w:eastAsiaTheme="minorEastAsia" w:cstheme="minorEastAsia"/>
          <w:color w:val="auto"/>
          <w:sz w:val="24"/>
          <w:szCs w:val="24"/>
          <w:highlight w:val="none"/>
        </w:rPr>
      </w:pPr>
    </w:p>
    <w:p w14:paraId="323809D2">
      <w:pPr>
        <w:rPr>
          <w:rFonts w:hint="eastAsia" w:asciiTheme="minorEastAsia" w:hAnsiTheme="minorEastAsia" w:eastAsiaTheme="minorEastAsia" w:cstheme="minorEastAsia"/>
          <w:color w:val="auto"/>
          <w:sz w:val="24"/>
          <w:szCs w:val="24"/>
          <w:highlight w:val="none"/>
        </w:rPr>
      </w:pPr>
    </w:p>
    <w:p w14:paraId="795E82C6">
      <w:pPr>
        <w:pStyle w:val="6"/>
        <w:rPr>
          <w:rFonts w:hint="eastAsia" w:asciiTheme="minorEastAsia" w:hAnsiTheme="minorEastAsia" w:eastAsiaTheme="minorEastAsia" w:cstheme="minorEastAsia"/>
          <w:color w:val="auto"/>
          <w:sz w:val="24"/>
          <w:szCs w:val="24"/>
          <w:highlight w:val="none"/>
        </w:rPr>
      </w:pPr>
    </w:p>
    <w:p w14:paraId="3AFA396E">
      <w:pPr>
        <w:rPr>
          <w:rFonts w:hint="eastAsia" w:asciiTheme="minorEastAsia" w:hAnsiTheme="minorEastAsia" w:eastAsiaTheme="minorEastAsia" w:cstheme="minorEastAsia"/>
          <w:color w:val="auto"/>
          <w:sz w:val="24"/>
          <w:szCs w:val="24"/>
          <w:highlight w:val="none"/>
        </w:rPr>
      </w:pPr>
    </w:p>
    <w:p w14:paraId="47EA5F33">
      <w:pPr>
        <w:pStyle w:val="6"/>
        <w:rPr>
          <w:rFonts w:hint="eastAsia" w:asciiTheme="minorEastAsia" w:hAnsiTheme="minorEastAsia" w:eastAsiaTheme="minorEastAsia" w:cstheme="minorEastAsia"/>
          <w:color w:val="auto"/>
          <w:sz w:val="24"/>
          <w:szCs w:val="24"/>
          <w:highlight w:val="none"/>
        </w:rPr>
      </w:pPr>
    </w:p>
    <w:p w14:paraId="76DE09D4">
      <w:pPr>
        <w:rPr>
          <w:rFonts w:hint="eastAsia" w:asciiTheme="minorEastAsia" w:hAnsiTheme="minorEastAsia" w:eastAsiaTheme="minorEastAsia" w:cstheme="minorEastAsia"/>
          <w:color w:val="auto"/>
          <w:sz w:val="24"/>
          <w:szCs w:val="24"/>
          <w:highlight w:val="none"/>
        </w:rPr>
      </w:pPr>
    </w:p>
    <w:p w14:paraId="09F88FC7">
      <w:pPr>
        <w:pStyle w:val="6"/>
        <w:rPr>
          <w:rFonts w:hint="eastAsia" w:asciiTheme="minorEastAsia" w:hAnsiTheme="minorEastAsia" w:eastAsiaTheme="minorEastAsia" w:cstheme="minorEastAsia"/>
          <w:color w:val="auto"/>
          <w:sz w:val="24"/>
          <w:szCs w:val="24"/>
          <w:highlight w:val="none"/>
        </w:rPr>
      </w:pPr>
    </w:p>
    <w:p w14:paraId="7A837D11">
      <w:pPr>
        <w:rPr>
          <w:rFonts w:hint="eastAsia" w:asciiTheme="minorEastAsia" w:hAnsiTheme="minorEastAsia" w:eastAsiaTheme="minorEastAsia" w:cstheme="minorEastAsia"/>
          <w:color w:val="auto"/>
          <w:sz w:val="24"/>
          <w:szCs w:val="24"/>
          <w:highlight w:val="none"/>
        </w:rPr>
      </w:pPr>
    </w:p>
    <w:p w14:paraId="4B3A4520">
      <w:pPr>
        <w:pStyle w:val="6"/>
        <w:rPr>
          <w:rFonts w:hint="eastAsia" w:asciiTheme="minorEastAsia" w:hAnsiTheme="minorEastAsia" w:eastAsiaTheme="minorEastAsia" w:cstheme="minorEastAsia"/>
          <w:color w:val="auto"/>
        </w:rPr>
      </w:pPr>
    </w:p>
    <w:p w14:paraId="6CB61392">
      <w:pPr>
        <w:rPr>
          <w:rFonts w:hint="eastAsia" w:asciiTheme="minorEastAsia" w:hAnsiTheme="minorEastAsia" w:eastAsiaTheme="minorEastAsia" w:cstheme="minorEastAsia"/>
          <w:color w:val="auto"/>
        </w:rPr>
      </w:pPr>
    </w:p>
    <w:p w14:paraId="3FE3502D">
      <w:pPr>
        <w:spacing w:line="400" w:lineRule="exact"/>
        <w:ind w:firstLine="480" w:firstLineChars="200"/>
        <w:rPr>
          <w:rFonts w:hint="eastAsia" w:asciiTheme="minorEastAsia" w:hAnsiTheme="minorEastAsia" w:eastAsiaTheme="minorEastAsia" w:cstheme="minorEastAsia"/>
          <w:color w:val="auto"/>
          <w:sz w:val="24"/>
          <w:szCs w:val="24"/>
          <w:highlight w:val="none"/>
        </w:rPr>
      </w:pPr>
    </w:p>
    <w:p w14:paraId="43D7918A">
      <w:pPr>
        <w:spacing w:line="400" w:lineRule="exact"/>
        <w:ind w:firstLine="480" w:firstLineChars="200"/>
        <w:rPr>
          <w:rFonts w:hint="eastAsia" w:asciiTheme="minorEastAsia" w:hAnsiTheme="minorEastAsia" w:eastAsiaTheme="minorEastAsia" w:cstheme="minorEastAsia"/>
          <w:color w:val="auto"/>
          <w:sz w:val="24"/>
          <w:szCs w:val="24"/>
          <w:highlight w:val="none"/>
        </w:rPr>
      </w:pPr>
    </w:p>
    <w:p w14:paraId="24F372DC">
      <w:pPr>
        <w:spacing w:line="400" w:lineRule="exact"/>
        <w:ind w:firstLine="480" w:firstLineChars="200"/>
        <w:rPr>
          <w:rFonts w:hint="eastAsia" w:asciiTheme="minorEastAsia" w:hAnsiTheme="minorEastAsia" w:eastAsiaTheme="minorEastAsia" w:cstheme="minorEastAsia"/>
          <w:color w:val="auto"/>
          <w:sz w:val="24"/>
          <w:szCs w:val="24"/>
          <w:highlight w:val="none"/>
        </w:rPr>
      </w:pPr>
    </w:p>
    <w:p w14:paraId="4BC12C51">
      <w:pPr>
        <w:spacing w:line="400" w:lineRule="exact"/>
        <w:ind w:firstLine="480" w:firstLineChars="200"/>
        <w:rPr>
          <w:rFonts w:hint="eastAsia" w:asciiTheme="minorEastAsia" w:hAnsiTheme="minorEastAsia" w:eastAsiaTheme="minorEastAsia" w:cstheme="minorEastAsia"/>
          <w:color w:val="auto"/>
          <w:sz w:val="24"/>
          <w:szCs w:val="24"/>
          <w:highlight w:val="none"/>
        </w:rPr>
      </w:pPr>
    </w:p>
    <w:p w14:paraId="3CAFD875">
      <w:pPr>
        <w:spacing w:line="400" w:lineRule="exact"/>
        <w:ind w:firstLine="0" w:firstLineChars="0"/>
        <w:rPr>
          <w:rFonts w:hint="eastAsia" w:asciiTheme="minorEastAsia" w:hAnsiTheme="minorEastAsia" w:eastAsiaTheme="minorEastAsia" w:cstheme="minorEastAsia"/>
          <w:color w:val="auto"/>
          <w:sz w:val="24"/>
          <w:szCs w:val="24"/>
          <w:highlight w:val="none"/>
        </w:rPr>
      </w:pPr>
    </w:p>
    <w:p w14:paraId="4DA320C6">
      <w:pPr>
        <w:pStyle w:val="2"/>
        <w:numPr>
          <w:ilvl w:val="0"/>
          <w:numId w:val="6"/>
        </w:numPr>
        <w:jc w:val="center"/>
        <w:outlineLvl w:val="0"/>
        <w:rPr>
          <w:rFonts w:hint="eastAsia" w:asciiTheme="minorEastAsia" w:hAnsiTheme="minorEastAsia" w:eastAsiaTheme="minorEastAsia" w:cstheme="minorEastAsia"/>
          <w:b/>
          <w:bCs/>
          <w:color w:val="auto"/>
          <w:sz w:val="44"/>
          <w:szCs w:val="44"/>
          <w:highlight w:val="none"/>
        </w:rPr>
      </w:pPr>
      <w:bookmarkStart w:id="336" w:name="_Toc1687"/>
      <w:bookmarkStart w:id="337" w:name="_Toc13143"/>
      <w:bookmarkStart w:id="338" w:name="_Toc31228"/>
      <w:r>
        <w:rPr>
          <w:rFonts w:hint="eastAsia" w:asciiTheme="minorEastAsia" w:hAnsiTheme="minorEastAsia" w:eastAsiaTheme="minorEastAsia" w:cstheme="minorEastAsia"/>
          <w:b/>
          <w:bCs/>
          <w:color w:val="auto"/>
          <w:sz w:val="44"/>
          <w:szCs w:val="44"/>
          <w:highlight w:val="none"/>
        </w:rPr>
        <w:t>合同草案条款</w:t>
      </w:r>
      <w:bookmarkEnd w:id="202"/>
      <w:r>
        <w:rPr>
          <w:rFonts w:hint="eastAsia" w:asciiTheme="minorEastAsia" w:hAnsiTheme="minorEastAsia" w:eastAsiaTheme="minorEastAsia" w:cstheme="minorEastAsia"/>
          <w:b/>
          <w:bCs/>
          <w:color w:val="auto"/>
          <w:sz w:val="44"/>
          <w:szCs w:val="44"/>
          <w:highlight w:val="none"/>
        </w:rPr>
        <w:t>和格式合同（样本）</w:t>
      </w:r>
      <w:bookmarkEnd w:id="336"/>
      <w:bookmarkEnd w:id="337"/>
      <w:bookmarkEnd w:id="338"/>
    </w:p>
    <w:p w14:paraId="0282FC47">
      <w:pPr>
        <w:rPr>
          <w:rFonts w:hint="eastAsia" w:asciiTheme="minorEastAsia" w:hAnsiTheme="minorEastAsia" w:eastAsiaTheme="minorEastAsia" w:cstheme="minorEastAsia"/>
          <w:color w:val="auto"/>
          <w:highlight w:val="none"/>
        </w:rPr>
      </w:pPr>
    </w:p>
    <w:p w14:paraId="4CA5A87E">
      <w:pPr>
        <w:pStyle w:val="3"/>
        <w:adjustRightInd w:val="0"/>
        <w:snapToGrid w:val="0"/>
        <w:spacing w:before="0" w:after="0"/>
        <w:ind w:firstLine="482" w:firstLineChars="200"/>
        <w:outlineLvl w:val="1"/>
        <w:rPr>
          <w:rFonts w:hint="eastAsia" w:asciiTheme="minorEastAsia" w:hAnsiTheme="minorEastAsia" w:eastAsiaTheme="minorEastAsia" w:cstheme="minorEastAsia"/>
          <w:color w:val="auto"/>
          <w:sz w:val="24"/>
          <w:szCs w:val="24"/>
          <w:highlight w:val="none"/>
          <w:lang w:val="en-US" w:eastAsia="zh-CN"/>
        </w:rPr>
      </w:pPr>
      <w:bookmarkStart w:id="339" w:name="_Toc18594"/>
      <w:bookmarkStart w:id="340" w:name="_Toc30636"/>
      <w:bookmarkStart w:id="341" w:name="_Toc4177"/>
      <w:bookmarkStart w:id="342" w:name="_Toc12651"/>
      <w:r>
        <w:rPr>
          <w:rFonts w:hint="eastAsia" w:asciiTheme="minorEastAsia" w:hAnsiTheme="minorEastAsia" w:eastAsiaTheme="minorEastAsia" w:cstheme="minorEastAsia"/>
          <w:color w:val="auto"/>
          <w:sz w:val="24"/>
          <w:szCs w:val="24"/>
          <w:highlight w:val="none"/>
          <w:lang w:val="en-US" w:eastAsia="zh-CN"/>
        </w:rPr>
        <w:t>一、合同草案条款</w:t>
      </w:r>
      <w:bookmarkEnd w:id="339"/>
      <w:bookmarkEnd w:id="340"/>
      <w:bookmarkEnd w:id="341"/>
      <w:bookmarkEnd w:id="342"/>
    </w:p>
    <w:p w14:paraId="363B9E8D">
      <w:pPr>
        <w:spacing w:line="300" w:lineRule="atLeast"/>
        <w:ind w:firstLine="480" w:firstLineChars="200"/>
        <w:rPr>
          <w:rFonts w:hint="eastAsia" w:asciiTheme="minorEastAsia" w:hAnsiTheme="minorEastAsia" w:eastAsiaTheme="minorEastAsia" w:cstheme="minorEastAsia"/>
          <w:color w:val="auto"/>
          <w:sz w:val="24"/>
          <w:szCs w:val="24"/>
          <w:highlight w:val="none"/>
        </w:rPr>
      </w:pPr>
      <w:bookmarkStart w:id="343" w:name="_Toc277084871"/>
      <w:bookmarkStart w:id="344" w:name="_Toc285722713"/>
      <w:bookmarkStart w:id="345" w:name="_Toc75793538"/>
    </w:p>
    <w:p w14:paraId="1758953C">
      <w:pPr>
        <w:spacing w:line="300" w:lineRule="atLeast"/>
        <w:ind w:firstLine="480" w:firstLineChars="200"/>
        <w:rPr>
          <w:rFonts w:hint="eastAsia" w:asciiTheme="minorEastAsia" w:hAnsiTheme="minorEastAsia" w:eastAsiaTheme="minorEastAsia" w:cstheme="minorEastAsia"/>
          <w:color w:val="auto"/>
          <w:sz w:val="24"/>
          <w:szCs w:val="24"/>
          <w:highlight w:val="none"/>
        </w:rPr>
      </w:pPr>
    </w:p>
    <w:p w14:paraId="41B0558C">
      <w:pPr>
        <w:spacing w:line="300" w:lineRule="atLeast"/>
        <w:ind w:firstLine="480" w:firstLineChars="200"/>
        <w:rPr>
          <w:rFonts w:hint="eastAsia" w:asciiTheme="minorEastAsia" w:hAnsiTheme="minorEastAsia" w:eastAsiaTheme="minorEastAsia" w:cstheme="minorEastAsia"/>
          <w:color w:val="auto"/>
          <w:sz w:val="24"/>
          <w:szCs w:val="24"/>
          <w:highlight w:val="none"/>
        </w:rPr>
      </w:pPr>
    </w:p>
    <w:p w14:paraId="45C0408A">
      <w:pPr>
        <w:spacing w:line="300" w:lineRule="atLeast"/>
        <w:ind w:firstLine="480" w:firstLineChars="200"/>
        <w:rPr>
          <w:rFonts w:hint="eastAsia" w:asciiTheme="minorEastAsia" w:hAnsiTheme="minorEastAsia" w:eastAsiaTheme="minorEastAsia" w:cstheme="minorEastAsia"/>
          <w:color w:val="auto"/>
          <w:sz w:val="24"/>
          <w:szCs w:val="24"/>
          <w:highlight w:val="none"/>
        </w:rPr>
      </w:pPr>
    </w:p>
    <w:p w14:paraId="114E2249">
      <w:pPr>
        <w:spacing w:line="300" w:lineRule="atLeast"/>
        <w:ind w:firstLine="480" w:firstLineChars="200"/>
        <w:rPr>
          <w:rFonts w:hint="eastAsia" w:asciiTheme="minorEastAsia" w:hAnsiTheme="minorEastAsia" w:eastAsiaTheme="minorEastAsia" w:cstheme="minorEastAsia"/>
          <w:color w:val="auto"/>
          <w:sz w:val="24"/>
          <w:szCs w:val="24"/>
          <w:highlight w:val="none"/>
        </w:rPr>
      </w:pPr>
    </w:p>
    <w:p w14:paraId="67454C8A">
      <w:pPr>
        <w:spacing w:line="300" w:lineRule="atLeast"/>
        <w:ind w:firstLine="480" w:firstLineChars="200"/>
        <w:rPr>
          <w:rFonts w:hint="eastAsia" w:asciiTheme="minorEastAsia" w:hAnsiTheme="minorEastAsia" w:eastAsiaTheme="minorEastAsia" w:cstheme="minorEastAsia"/>
          <w:color w:val="auto"/>
          <w:sz w:val="24"/>
          <w:szCs w:val="24"/>
          <w:highlight w:val="none"/>
        </w:rPr>
      </w:pPr>
    </w:p>
    <w:p w14:paraId="58FBF610">
      <w:pPr>
        <w:spacing w:line="300" w:lineRule="atLeast"/>
        <w:ind w:firstLine="480" w:firstLineChars="200"/>
        <w:rPr>
          <w:rFonts w:hint="eastAsia" w:asciiTheme="minorEastAsia" w:hAnsiTheme="minorEastAsia" w:eastAsiaTheme="minorEastAsia" w:cstheme="minorEastAsia"/>
          <w:color w:val="auto"/>
          <w:sz w:val="24"/>
          <w:szCs w:val="24"/>
          <w:highlight w:val="none"/>
        </w:rPr>
      </w:pPr>
    </w:p>
    <w:p w14:paraId="754930FE">
      <w:pPr>
        <w:spacing w:line="300" w:lineRule="atLeast"/>
        <w:ind w:firstLine="480" w:firstLineChars="200"/>
        <w:rPr>
          <w:rFonts w:hint="eastAsia" w:asciiTheme="minorEastAsia" w:hAnsiTheme="minorEastAsia" w:eastAsiaTheme="minorEastAsia" w:cstheme="minorEastAsia"/>
          <w:color w:val="auto"/>
          <w:sz w:val="24"/>
          <w:szCs w:val="24"/>
          <w:highlight w:val="none"/>
        </w:rPr>
      </w:pPr>
    </w:p>
    <w:p w14:paraId="264147D5">
      <w:pPr>
        <w:spacing w:line="300" w:lineRule="atLeast"/>
        <w:ind w:firstLine="480" w:firstLineChars="200"/>
        <w:rPr>
          <w:rFonts w:hint="eastAsia" w:asciiTheme="minorEastAsia" w:hAnsiTheme="minorEastAsia" w:eastAsiaTheme="minorEastAsia" w:cstheme="minorEastAsia"/>
          <w:color w:val="auto"/>
          <w:sz w:val="24"/>
          <w:szCs w:val="24"/>
          <w:highlight w:val="none"/>
        </w:rPr>
      </w:pPr>
    </w:p>
    <w:p w14:paraId="55D68782">
      <w:pPr>
        <w:spacing w:line="300" w:lineRule="atLeast"/>
        <w:ind w:firstLine="480" w:firstLineChars="200"/>
        <w:rPr>
          <w:rFonts w:hint="eastAsia" w:asciiTheme="minorEastAsia" w:hAnsiTheme="minorEastAsia" w:eastAsiaTheme="minorEastAsia" w:cstheme="minorEastAsia"/>
          <w:color w:val="auto"/>
          <w:sz w:val="24"/>
          <w:szCs w:val="24"/>
          <w:highlight w:val="none"/>
        </w:rPr>
      </w:pPr>
    </w:p>
    <w:p w14:paraId="28C2EAEE">
      <w:pPr>
        <w:spacing w:line="300" w:lineRule="atLeast"/>
        <w:ind w:firstLine="480" w:firstLineChars="200"/>
        <w:rPr>
          <w:rFonts w:hint="eastAsia" w:asciiTheme="minorEastAsia" w:hAnsiTheme="minorEastAsia" w:eastAsiaTheme="minorEastAsia" w:cstheme="minorEastAsia"/>
          <w:color w:val="auto"/>
          <w:sz w:val="24"/>
          <w:szCs w:val="24"/>
          <w:highlight w:val="none"/>
        </w:rPr>
      </w:pPr>
    </w:p>
    <w:p w14:paraId="5E49FC0B">
      <w:pPr>
        <w:spacing w:line="300" w:lineRule="atLeast"/>
        <w:ind w:firstLine="480" w:firstLineChars="200"/>
        <w:rPr>
          <w:rFonts w:hint="eastAsia" w:asciiTheme="minorEastAsia" w:hAnsiTheme="minorEastAsia" w:eastAsiaTheme="minorEastAsia" w:cstheme="minorEastAsia"/>
          <w:color w:val="auto"/>
          <w:sz w:val="24"/>
          <w:szCs w:val="24"/>
          <w:highlight w:val="none"/>
        </w:rPr>
      </w:pPr>
    </w:p>
    <w:p w14:paraId="132FDAD1">
      <w:pPr>
        <w:spacing w:line="300" w:lineRule="atLeast"/>
        <w:ind w:firstLine="480" w:firstLineChars="200"/>
        <w:rPr>
          <w:rFonts w:hint="eastAsia" w:asciiTheme="minorEastAsia" w:hAnsiTheme="minorEastAsia" w:eastAsiaTheme="minorEastAsia" w:cstheme="minorEastAsia"/>
          <w:color w:val="auto"/>
          <w:sz w:val="24"/>
          <w:szCs w:val="24"/>
          <w:highlight w:val="none"/>
        </w:rPr>
      </w:pPr>
    </w:p>
    <w:p w14:paraId="2AA8F303">
      <w:pPr>
        <w:spacing w:line="300" w:lineRule="atLeast"/>
        <w:ind w:firstLine="480" w:firstLineChars="200"/>
        <w:rPr>
          <w:rFonts w:hint="eastAsia" w:asciiTheme="minorEastAsia" w:hAnsiTheme="minorEastAsia" w:eastAsiaTheme="minorEastAsia" w:cstheme="minorEastAsia"/>
          <w:color w:val="auto"/>
          <w:sz w:val="24"/>
          <w:szCs w:val="24"/>
          <w:highlight w:val="none"/>
        </w:rPr>
      </w:pPr>
    </w:p>
    <w:p w14:paraId="3C80114C">
      <w:pPr>
        <w:spacing w:line="300" w:lineRule="atLeast"/>
        <w:ind w:firstLine="480" w:firstLineChars="200"/>
        <w:rPr>
          <w:rFonts w:hint="eastAsia" w:asciiTheme="minorEastAsia" w:hAnsiTheme="minorEastAsia" w:eastAsiaTheme="minorEastAsia" w:cstheme="minorEastAsia"/>
          <w:color w:val="auto"/>
          <w:sz w:val="24"/>
          <w:szCs w:val="24"/>
          <w:highlight w:val="none"/>
        </w:rPr>
      </w:pPr>
    </w:p>
    <w:p w14:paraId="7869F575">
      <w:pPr>
        <w:spacing w:line="300" w:lineRule="atLeast"/>
        <w:ind w:firstLine="480" w:firstLineChars="200"/>
        <w:rPr>
          <w:rFonts w:hint="eastAsia" w:asciiTheme="minorEastAsia" w:hAnsiTheme="minorEastAsia" w:eastAsiaTheme="minorEastAsia" w:cstheme="minorEastAsia"/>
          <w:color w:val="auto"/>
          <w:sz w:val="24"/>
          <w:szCs w:val="24"/>
          <w:highlight w:val="none"/>
        </w:rPr>
      </w:pPr>
    </w:p>
    <w:p w14:paraId="166880C8">
      <w:pPr>
        <w:spacing w:line="300" w:lineRule="atLeast"/>
        <w:ind w:firstLine="480" w:firstLineChars="200"/>
        <w:rPr>
          <w:rFonts w:hint="eastAsia" w:asciiTheme="minorEastAsia" w:hAnsiTheme="minorEastAsia" w:eastAsiaTheme="minorEastAsia" w:cstheme="minorEastAsia"/>
          <w:color w:val="auto"/>
          <w:sz w:val="24"/>
          <w:szCs w:val="24"/>
          <w:highlight w:val="none"/>
        </w:rPr>
      </w:pPr>
    </w:p>
    <w:p w14:paraId="33677B4D">
      <w:pPr>
        <w:spacing w:line="300" w:lineRule="atLeast"/>
        <w:ind w:firstLine="480" w:firstLineChars="200"/>
        <w:rPr>
          <w:rFonts w:hint="eastAsia" w:asciiTheme="minorEastAsia" w:hAnsiTheme="minorEastAsia" w:eastAsiaTheme="minorEastAsia" w:cstheme="minorEastAsia"/>
          <w:color w:val="auto"/>
          <w:sz w:val="24"/>
          <w:szCs w:val="24"/>
          <w:highlight w:val="none"/>
        </w:rPr>
      </w:pPr>
    </w:p>
    <w:p w14:paraId="1484A34B">
      <w:pPr>
        <w:spacing w:line="300" w:lineRule="atLeast"/>
        <w:ind w:firstLine="480" w:firstLineChars="200"/>
        <w:rPr>
          <w:rFonts w:hint="eastAsia" w:asciiTheme="minorEastAsia" w:hAnsiTheme="minorEastAsia" w:eastAsiaTheme="minorEastAsia" w:cstheme="minorEastAsia"/>
          <w:color w:val="auto"/>
          <w:sz w:val="24"/>
          <w:szCs w:val="24"/>
          <w:highlight w:val="none"/>
        </w:rPr>
      </w:pPr>
    </w:p>
    <w:p w14:paraId="3972D0FB">
      <w:pPr>
        <w:spacing w:line="300" w:lineRule="atLeast"/>
        <w:ind w:firstLine="480" w:firstLineChars="200"/>
        <w:rPr>
          <w:rFonts w:hint="eastAsia" w:asciiTheme="minorEastAsia" w:hAnsiTheme="minorEastAsia" w:eastAsiaTheme="minorEastAsia" w:cstheme="minorEastAsia"/>
          <w:color w:val="auto"/>
          <w:sz w:val="24"/>
          <w:szCs w:val="24"/>
          <w:highlight w:val="none"/>
        </w:rPr>
      </w:pPr>
    </w:p>
    <w:p w14:paraId="3CB52A70">
      <w:pPr>
        <w:spacing w:line="300" w:lineRule="atLeast"/>
        <w:ind w:firstLine="480" w:firstLineChars="200"/>
        <w:rPr>
          <w:rFonts w:hint="eastAsia" w:asciiTheme="minorEastAsia" w:hAnsiTheme="minorEastAsia" w:eastAsiaTheme="minorEastAsia" w:cstheme="minorEastAsia"/>
          <w:color w:val="auto"/>
          <w:sz w:val="24"/>
          <w:szCs w:val="24"/>
          <w:highlight w:val="none"/>
        </w:rPr>
      </w:pPr>
    </w:p>
    <w:p w14:paraId="32573D5D">
      <w:pPr>
        <w:spacing w:line="300" w:lineRule="atLeast"/>
        <w:ind w:firstLine="480" w:firstLineChars="200"/>
        <w:rPr>
          <w:rFonts w:hint="eastAsia" w:asciiTheme="minorEastAsia" w:hAnsiTheme="minorEastAsia" w:eastAsiaTheme="minorEastAsia" w:cstheme="minorEastAsia"/>
          <w:color w:val="auto"/>
          <w:sz w:val="24"/>
          <w:szCs w:val="24"/>
          <w:highlight w:val="none"/>
        </w:rPr>
      </w:pPr>
    </w:p>
    <w:p w14:paraId="5AF33F95">
      <w:pPr>
        <w:spacing w:line="300" w:lineRule="atLeast"/>
        <w:ind w:firstLine="480" w:firstLineChars="200"/>
        <w:rPr>
          <w:rFonts w:hint="eastAsia" w:asciiTheme="minorEastAsia" w:hAnsiTheme="minorEastAsia" w:eastAsiaTheme="minorEastAsia" w:cstheme="minorEastAsia"/>
          <w:color w:val="auto"/>
          <w:sz w:val="24"/>
          <w:szCs w:val="24"/>
          <w:highlight w:val="none"/>
        </w:rPr>
      </w:pPr>
    </w:p>
    <w:p w14:paraId="5A106507">
      <w:pPr>
        <w:spacing w:line="300" w:lineRule="atLeast"/>
        <w:ind w:firstLine="480" w:firstLineChars="200"/>
        <w:rPr>
          <w:rFonts w:hint="eastAsia" w:asciiTheme="minorEastAsia" w:hAnsiTheme="minorEastAsia" w:eastAsiaTheme="minorEastAsia" w:cstheme="minorEastAsia"/>
          <w:color w:val="auto"/>
          <w:sz w:val="24"/>
          <w:szCs w:val="24"/>
          <w:highlight w:val="none"/>
        </w:rPr>
      </w:pPr>
    </w:p>
    <w:p w14:paraId="4603052F">
      <w:pPr>
        <w:spacing w:line="300" w:lineRule="atLeast"/>
        <w:ind w:firstLine="480" w:firstLineChars="200"/>
        <w:rPr>
          <w:rFonts w:hint="eastAsia" w:asciiTheme="minorEastAsia" w:hAnsiTheme="minorEastAsia" w:eastAsiaTheme="minorEastAsia" w:cstheme="minorEastAsia"/>
          <w:color w:val="auto"/>
          <w:sz w:val="24"/>
          <w:szCs w:val="24"/>
          <w:highlight w:val="none"/>
        </w:rPr>
      </w:pPr>
    </w:p>
    <w:p w14:paraId="7E0E28FC">
      <w:pPr>
        <w:spacing w:line="300" w:lineRule="atLeast"/>
        <w:ind w:firstLine="480" w:firstLineChars="200"/>
        <w:rPr>
          <w:rFonts w:hint="eastAsia" w:asciiTheme="minorEastAsia" w:hAnsiTheme="minorEastAsia" w:eastAsiaTheme="minorEastAsia" w:cstheme="minorEastAsia"/>
          <w:color w:val="auto"/>
          <w:sz w:val="24"/>
          <w:szCs w:val="24"/>
          <w:highlight w:val="none"/>
        </w:rPr>
      </w:pPr>
    </w:p>
    <w:p w14:paraId="1C85CEA5">
      <w:pPr>
        <w:spacing w:line="300" w:lineRule="atLeast"/>
        <w:ind w:firstLine="480" w:firstLineChars="200"/>
        <w:rPr>
          <w:rFonts w:hint="eastAsia" w:asciiTheme="minorEastAsia" w:hAnsiTheme="minorEastAsia" w:eastAsiaTheme="minorEastAsia" w:cstheme="minorEastAsia"/>
          <w:color w:val="auto"/>
          <w:sz w:val="24"/>
          <w:szCs w:val="24"/>
          <w:highlight w:val="none"/>
        </w:rPr>
      </w:pPr>
    </w:p>
    <w:p w14:paraId="7A763BD2">
      <w:pPr>
        <w:spacing w:line="300" w:lineRule="atLeast"/>
        <w:ind w:firstLine="480" w:firstLineChars="200"/>
        <w:rPr>
          <w:rFonts w:hint="eastAsia" w:asciiTheme="minorEastAsia" w:hAnsiTheme="minorEastAsia" w:eastAsiaTheme="minorEastAsia" w:cstheme="minorEastAsia"/>
          <w:color w:val="auto"/>
          <w:sz w:val="24"/>
          <w:szCs w:val="24"/>
          <w:highlight w:val="none"/>
        </w:rPr>
      </w:pPr>
    </w:p>
    <w:p w14:paraId="17265BC3">
      <w:pPr>
        <w:spacing w:line="300" w:lineRule="atLeast"/>
        <w:ind w:firstLine="480" w:firstLineChars="200"/>
        <w:rPr>
          <w:rFonts w:hint="eastAsia" w:asciiTheme="minorEastAsia" w:hAnsiTheme="minorEastAsia" w:eastAsiaTheme="minorEastAsia" w:cstheme="minorEastAsia"/>
          <w:color w:val="auto"/>
          <w:sz w:val="24"/>
          <w:szCs w:val="24"/>
          <w:highlight w:val="none"/>
        </w:rPr>
      </w:pPr>
    </w:p>
    <w:p w14:paraId="60F8A51F">
      <w:pPr>
        <w:spacing w:line="300" w:lineRule="atLeast"/>
        <w:ind w:firstLine="480" w:firstLineChars="200"/>
        <w:rPr>
          <w:rFonts w:hint="eastAsia" w:asciiTheme="minorEastAsia" w:hAnsiTheme="minorEastAsia" w:eastAsiaTheme="minorEastAsia" w:cstheme="minorEastAsia"/>
          <w:color w:val="auto"/>
          <w:sz w:val="24"/>
          <w:szCs w:val="24"/>
          <w:highlight w:val="none"/>
        </w:rPr>
      </w:pPr>
    </w:p>
    <w:p w14:paraId="27C8ACE0">
      <w:pPr>
        <w:spacing w:line="300" w:lineRule="atLeast"/>
        <w:ind w:firstLine="480" w:firstLineChars="200"/>
        <w:rPr>
          <w:rFonts w:hint="eastAsia" w:asciiTheme="minorEastAsia" w:hAnsiTheme="minorEastAsia" w:eastAsiaTheme="minorEastAsia" w:cstheme="minorEastAsia"/>
          <w:color w:val="auto"/>
          <w:sz w:val="24"/>
          <w:szCs w:val="24"/>
          <w:highlight w:val="none"/>
        </w:rPr>
      </w:pPr>
    </w:p>
    <w:p w14:paraId="058BAFF1">
      <w:pPr>
        <w:spacing w:line="300" w:lineRule="atLeast"/>
        <w:ind w:firstLine="480" w:firstLineChars="200"/>
        <w:rPr>
          <w:rFonts w:hint="eastAsia" w:asciiTheme="minorEastAsia" w:hAnsiTheme="minorEastAsia" w:eastAsiaTheme="minorEastAsia" w:cstheme="minorEastAsia"/>
          <w:color w:val="auto"/>
          <w:sz w:val="24"/>
          <w:szCs w:val="24"/>
          <w:highlight w:val="none"/>
        </w:rPr>
      </w:pPr>
    </w:p>
    <w:p w14:paraId="7CF1F8D4">
      <w:pPr>
        <w:spacing w:line="300" w:lineRule="atLeast"/>
        <w:ind w:firstLine="480" w:firstLineChars="200"/>
        <w:rPr>
          <w:rFonts w:hint="eastAsia" w:asciiTheme="minorEastAsia" w:hAnsiTheme="minorEastAsia" w:eastAsiaTheme="minorEastAsia" w:cstheme="minorEastAsia"/>
          <w:color w:val="auto"/>
          <w:sz w:val="24"/>
          <w:szCs w:val="24"/>
          <w:highlight w:val="none"/>
        </w:rPr>
      </w:pPr>
    </w:p>
    <w:p w14:paraId="7A99AC2F">
      <w:pPr>
        <w:spacing w:line="300" w:lineRule="atLeast"/>
        <w:ind w:firstLine="480" w:firstLineChars="200"/>
        <w:rPr>
          <w:rFonts w:hint="eastAsia" w:asciiTheme="minorEastAsia" w:hAnsiTheme="minorEastAsia" w:eastAsiaTheme="minorEastAsia" w:cstheme="minorEastAsia"/>
          <w:color w:val="auto"/>
          <w:sz w:val="24"/>
          <w:szCs w:val="24"/>
          <w:highlight w:val="none"/>
        </w:rPr>
      </w:pPr>
    </w:p>
    <w:p w14:paraId="21DD208B">
      <w:pPr>
        <w:spacing w:line="300" w:lineRule="atLeast"/>
        <w:ind w:firstLine="480" w:firstLineChars="200"/>
        <w:rPr>
          <w:rFonts w:hint="eastAsia" w:asciiTheme="minorEastAsia" w:hAnsiTheme="minorEastAsia" w:eastAsiaTheme="minorEastAsia" w:cstheme="minorEastAsia"/>
          <w:color w:val="auto"/>
          <w:sz w:val="24"/>
          <w:szCs w:val="24"/>
          <w:highlight w:val="none"/>
        </w:rPr>
      </w:pPr>
    </w:p>
    <w:p w14:paraId="62EAA6A8">
      <w:pPr>
        <w:spacing w:line="300" w:lineRule="atLeast"/>
        <w:ind w:firstLine="480" w:firstLineChars="200"/>
        <w:rPr>
          <w:rFonts w:hint="eastAsia" w:asciiTheme="minorEastAsia" w:hAnsiTheme="minorEastAsia" w:eastAsiaTheme="minorEastAsia" w:cstheme="minorEastAsia"/>
          <w:color w:val="auto"/>
          <w:sz w:val="24"/>
          <w:szCs w:val="24"/>
          <w:highlight w:val="none"/>
        </w:rPr>
      </w:pPr>
    </w:p>
    <w:p w14:paraId="6287E313">
      <w:pPr>
        <w:spacing w:line="300" w:lineRule="atLeast"/>
        <w:ind w:firstLine="480" w:firstLineChars="200"/>
        <w:rPr>
          <w:rFonts w:hint="eastAsia" w:asciiTheme="minorEastAsia" w:hAnsiTheme="minorEastAsia" w:eastAsiaTheme="minorEastAsia" w:cstheme="minorEastAsia"/>
          <w:color w:val="auto"/>
          <w:sz w:val="24"/>
          <w:szCs w:val="24"/>
        </w:rPr>
      </w:pPr>
    </w:p>
    <w:p w14:paraId="7BCF2AA5">
      <w:pPr>
        <w:spacing w:line="300" w:lineRule="atLeast"/>
        <w:ind w:firstLine="480" w:firstLineChars="200"/>
        <w:rPr>
          <w:rFonts w:hint="eastAsia" w:asciiTheme="minorEastAsia" w:hAnsiTheme="minorEastAsia" w:eastAsiaTheme="minorEastAsia" w:cstheme="minorEastAsia"/>
          <w:color w:val="auto"/>
          <w:sz w:val="24"/>
          <w:szCs w:val="24"/>
        </w:rPr>
      </w:pPr>
    </w:p>
    <w:p w14:paraId="739498B7">
      <w:pPr>
        <w:spacing w:line="300" w:lineRule="atLeast"/>
        <w:rPr>
          <w:rFonts w:hint="eastAsia" w:asciiTheme="minorEastAsia" w:hAnsiTheme="minorEastAsia" w:eastAsiaTheme="minorEastAsia" w:cstheme="minorEastAsia"/>
          <w:color w:val="auto"/>
          <w:sz w:val="24"/>
          <w:szCs w:val="24"/>
        </w:rPr>
      </w:pPr>
    </w:p>
    <w:p w14:paraId="61B1418F">
      <w:pPr>
        <w:pStyle w:val="3"/>
        <w:adjustRightInd w:val="0"/>
        <w:snapToGrid w:val="0"/>
        <w:spacing w:before="0" w:after="0"/>
        <w:ind w:firstLine="482" w:firstLineChars="200"/>
        <w:outlineLvl w:val="1"/>
        <w:rPr>
          <w:rFonts w:hint="eastAsia" w:asciiTheme="minorEastAsia" w:hAnsiTheme="minorEastAsia" w:eastAsiaTheme="minorEastAsia" w:cstheme="minorEastAsia"/>
          <w:color w:val="auto"/>
          <w:sz w:val="24"/>
          <w:szCs w:val="24"/>
          <w:lang w:val="en-US" w:eastAsia="zh-CN"/>
        </w:rPr>
      </w:pPr>
      <w:bookmarkStart w:id="346" w:name="_Toc15520"/>
      <w:bookmarkStart w:id="347" w:name="_Toc11910"/>
      <w:bookmarkStart w:id="348" w:name="_Toc6405"/>
      <w:bookmarkStart w:id="349" w:name="_Toc11523"/>
      <w:r>
        <w:rPr>
          <w:rFonts w:hint="eastAsia" w:asciiTheme="minorEastAsia" w:hAnsiTheme="minorEastAsia" w:eastAsiaTheme="minorEastAsia" w:cstheme="minorEastAsia"/>
          <w:color w:val="auto"/>
          <w:sz w:val="24"/>
          <w:szCs w:val="24"/>
          <w:lang w:val="en-US" w:eastAsia="zh-CN"/>
        </w:rPr>
        <w:t>二、政府采购合同（格式）</w:t>
      </w:r>
      <w:bookmarkEnd w:id="343"/>
      <w:bookmarkEnd w:id="344"/>
      <w:bookmarkEnd w:id="345"/>
      <w:bookmarkEnd w:id="346"/>
      <w:bookmarkEnd w:id="347"/>
      <w:bookmarkEnd w:id="348"/>
      <w:bookmarkEnd w:id="349"/>
    </w:p>
    <w:p w14:paraId="5CB843B5">
      <w:pPr>
        <w:spacing w:line="300" w:lineRule="atLeast"/>
        <w:jc w:val="center"/>
        <w:outlineLvl w:val="1"/>
        <w:rPr>
          <w:rFonts w:hint="eastAsia" w:asciiTheme="minorEastAsia" w:hAnsiTheme="minorEastAsia" w:eastAsiaTheme="minorEastAsia" w:cstheme="minorEastAsia"/>
          <w:color w:val="auto"/>
          <w:sz w:val="44"/>
          <w:szCs w:val="44"/>
        </w:rPr>
      </w:pPr>
      <w:bookmarkStart w:id="350" w:name="_Toc2158"/>
      <w:bookmarkStart w:id="351" w:name="_Toc29045"/>
      <w:r>
        <w:rPr>
          <w:rFonts w:hint="eastAsia" w:asciiTheme="minorEastAsia" w:hAnsiTheme="minorEastAsia" w:eastAsiaTheme="minorEastAsia" w:cstheme="minorEastAsia"/>
          <w:color w:val="auto"/>
          <w:sz w:val="44"/>
          <w:szCs w:val="44"/>
        </w:rPr>
        <w:t>重庆市政府采购合同（格式）</w:t>
      </w:r>
      <w:bookmarkEnd w:id="350"/>
      <w:bookmarkEnd w:id="351"/>
    </w:p>
    <w:p w14:paraId="455F19FC">
      <w:pPr>
        <w:spacing w:line="380" w:lineRule="exact"/>
        <w:ind w:firstLine="720" w:firstLineChars="200"/>
        <w:jc w:val="center"/>
        <w:rPr>
          <w:rFonts w:hint="eastAsia" w:asciiTheme="minorEastAsia" w:hAnsiTheme="minorEastAsia" w:eastAsiaTheme="minorEastAsia" w:cstheme="minorEastAsia"/>
          <w:color w:val="auto"/>
          <w:sz w:val="40"/>
          <w:szCs w:val="40"/>
          <w:highlight w:val="none"/>
        </w:rPr>
      </w:pPr>
      <w:bookmarkStart w:id="352" w:name="_Toc478823787"/>
      <w:r>
        <w:rPr>
          <w:rFonts w:hint="eastAsia" w:asciiTheme="minorEastAsia" w:hAnsiTheme="minorEastAsia" w:eastAsiaTheme="minorEastAsia" w:cstheme="minorEastAsia"/>
          <w:color w:val="auto"/>
          <w:sz w:val="36"/>
          <w:szCs w:val="36"/>
          <w:highlight w:val="none"/>
        </w:rPr>
        <w:t>重庆市政府采购合同</w:t>
      </w:r>
    </w:p>
    <w:p w14:paraId="51173938">
      <w:pPr>
        <w:spacing w:line="380" w:lineRule="exact"/>
        <w:ind w:firstLine="480" w:firstLineChars="20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（项目编号：     ）</w:t>
      </w:r>
    </w:p>
    <w:p w14:paraId="0B3CC4A3">
      <w:pPr>
        <w:spacing w:line="38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甲方（需方）：___________________________      </w:t>
      </w:r>
    </w:p>
    <w:p w14:paraId="6CE476D1">
      <w:pPr>
        <w:spacing w:line="38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乙方（供方）：___________________________      </w:t>
      </w:r>
    </w:p>
    <w:p w14:paraId="5E543B75">
      <w:pPr>
        <w:spacing w:line="380" w:lineRule="exact"/>
        <w:ind w:firstLine="480" w:firstLineChars="200"/>
        <w:rPr>
          <w:rFonts w:hint="eastAsia" w:asciiTheme="minorEastAsia" w:hAnsiTheme="minorEastAsia" w:eastAsiaTheme="minorEastAsia" w:cstheme="minorEastAsia"/>
          <w:color w:val="auto"/>
          <w:sz w:val="24"/>
          <w:szCs w:val="24"/>
          <w:highlight w:val="none"/>
        </w:rPr>
      </w:pPr>
    </w:p>
    <w:p w14:paraId="677F7C07">
      <w:pPr>
        <w:spacing w:line="38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经双方协商一致，达成以下购销合同：</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448"/>
        <w:gridCol w:w="1984"/>
        <w:gridCol w:w="1559"/>
        <w:gridCol w:w="1567"/>
        <w:gridCol w:w="15"/>
      </w:tblGrid>
      <w:tr w14:paraId="27963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3071" w:type="dxa"/>
            <w:noWrap/>
            <w:vAlign w:val="center"/>
          </w:tcPr>
          <w:p w14:paraId="185E4787">
            <w:pPr>
              <w:keepNext w:val="0"/>
              <w:keepLines w:val="0"/>
              <w:suppressLineNumbers w:val="0"/>
              <w:spacing w:before="0" w:beforeAutospacing="0" w:after="0" w:afterAutospacing="0" w:line="380" w:lineRule="exact"/>
              <w:ind w:left="0" w:right="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项目名称</w:t>
            </w:r>
          </w:p>
        </w:tc>
        <w:tc>
          <w:tcPr>
            <w:tcW w:w="984" w:type="dxa"/>
            <w:noWrap/>
            <w:vAlign w:val="center"/>
          </w:tcPr>
          <w:p w14:paraId="2510E30E">
            <w:pPr>
              <w:keepNext w:val="0"/>
              <w:keepLines w:val="0"/>
              <w:suppressLineNumbers w:val="0"/>
              <w:spacing w:before="0" w:beforeAutospacing="0" w:after="0" w:afterAutospacing="0" w:line="380" w:lineRule="exact"/>
              <w:ind w:left="0" w:right="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数量</w:t>
            </w:r>
          </w:p>
        </w:tc>
        <w:tc>
          <w:tcPr>
            <w:tcW w:w="2432" w:type="dxa"/>
            <w:gridSpan w:val="2"/>
            <w:noWrap/>
            <w:vAlign w:val="center"/>
          </w:tcPr>
          <w:p w14:paraId="441EC9A6">
            <w:pPr>
              <w:keepNext w:val="0"/>
              <w:keepLines w:val="0"/>
              <w:suppressLineNumbers w:val="0"/>
              <w:spacing w:before="0" w:beforeAutospacing="0" w:after="0" w:afterAutospacing="0" w:line="380" w:lineRule="exact"/>
              <w:ind w:left="0" w:right="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总价</w:t>
            </w:r>
          </w:p>
        </w:tc>
        <w:tc>
          <w:tcPr>
            <w:tcW w:w="1559" w:type="dxa"/>
            <w:noWrap/>
            <w:vAlign w:val="center"/>
          </w:tcPr>
          <w:p w14:paraId="36842D2E">
            <w:pPr>
              <w:keepNext w:val="0"/>
              <w:keepLines w:val="0"/>
              <w:suppressLineNumbers w:val="0"/>
              <w:spacing w:before="0" w:beforeAutospacing="0" w:after="0" w:afterAutospacing="0" w:line="380" w:lineRule="exact"/>
              <w:ind w:left="0" w:right="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服务时间</w:t>
            </w:r>
          </w:p>
        </w:tc>
        <w:tc>
          <w:tcPr>
            <w:tcW w:w="1567" w:type="dxa"/>
            <w:noWrap/>
            <w:vAlign w:val="center"/>
          </w:tcPr>
          <w:p w14:paraId="5CDA152B">
            <w:pPr>
              <w:keepNext w:val="0"/>
              <w:keepLines w:val="0"/>
              <w:suppressLineNumbers w:val="0"/>
              <w:spacing w:before="0" w:beforeAutospacing="0" w:after="0" w:afterAutospacing="0" w:line="380" w:lineRule="exact"/>
              <w:ind w:left="0" w:right="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服务地点</w:t>
            </w:r>
          </w:p>
        </w:tc>
      </w:tr>
      <w:tr w14:paraId="05A50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noWrap/>
            <w:vAlign w:val="center"/>
          </w:tcPr>
          <w:p w14:paraId="386C5A29">
            <w:pPr>
              <w:keepNext w:val="0"/>
              <w:keepLines w:val="0"/>
              <w:suppressLineNumbers w:val="0"/>
              <w:spacing w:before="0" w:beforeAutospacing="0" w:after="0" w:afterAutospacing="0" w:line="380" w:lineRule="exact"/>
              <w:ind w:left="0" w:right="0" w:firstLine="480" w:firstLineChars="200"/>
              <w:rPr>
                <w:rFonts w:hint="eastAsia" w:asciiTheme="minorEastAsia" w:hAnsiTheme="minorEastAsia" w:eastAsiaTheme="minorEastAsia" w:cstheme="minorEastAsia"/>
                <w:color w:val="auto"/>
                <w:sz w:val="24"/>
                <w:szCs w:val="24"/>
                <w:highlight w:val="none"/>
              </w:rPr>
            </w:pPr>
          </w:p>
        </w:tc>
        <w:tc>
          <w:tcPr>
            <w:tcW w:w="984" w:type="dxa"/>
            <w:noWrap/>
            <w:vAlign w:val="center"/>
          </w:tcPr>
          <w:p w14:paraId="69BD1DE0">
            <w:pPr>
              <w:keepNext w:val="0"/>
              <w:keepLines w:val="0"/>
              <w:suppressLineNumbers w:val="0"/>
              <w:spacing w:before="0" w:beforeAutospacing="0" w:after="0" w:afterAutospacing="0" w:line="380" w:lineRule="exact"/>
              <w:ind w:left="0" w:right="0" w:firstLine="480" w:firstLineChars="200"/>
              <w:rPr>
                <w:rFonts w:hint="eastAsia" w:asciiTheme="minorEastAsia" w:hAnsiTheme="minorEastAsia" w:eastAsiaTheme="minorEastAsia" w:cstheme="minorEastAsia"/>
                <w:color w:val="auto"/>
                <w:sz w:val="24"/>
                <w:szCs w:val="24"/>
                <w:highlight w:val="none"/>
              </w:rPr>
            </w:pPr>
          </w:p>
        </w:tc>
        <w:tc>
          <w:tcPr>
            <w:tcW w:w="2432" w:type="dxa"/>
            <w:gridSpan w:val="2"/>
            <w:noWrap/>
            <w:vAlign w:val="center"/>
          </w:tcPr>
          <w:p w14:paraId="3F3E26FE">
            <w:pPr>
              <w:keepNext w:val="0"/>
              <w:keepLines w:val="0"/>
              <w:suppressLineNumbers w:val="0"/>
              <w:spacing w:before="0" w:beforeAutospacing="0" w:after="0" w:afterAutospacing="0" w:line="380" w:lineRule="exact"/>
              <w:ind w:left="0" w:right="0" w:firstLine="480" w:firstLineChars="200"/>
              <w:rPr>
                <w:rFonts w:hint="eastAsia" w:asciiTheme="minorEastAsia" w:hAnsiTheme="minorEastAsia" w:eastAsiaTheme="minorEastAsia" w:cstheme="minorEastAsia"/>
                <w:color w:val="auto"/>
                <w:sz w:val="24"/>
                <w:szCs w:val="24"/>
                <w:highlight w:val="none"/>
              </w:rPr>
            </w:pPr>
          </w:p>
        </w:tc>
        <w:tc>
          <w:tcPr>
            <w:tcW w:w="1559" w:type="dxa"/>
            <w:noWrap/>
            <w:vAlign w:val="center"/>
          </w:tcPr>
          <w:p w14:paraId="74813859">
            <w:pPr>
              <w:keepNext w:val="0"/>
              <w:keepLines w:val="0"/>
              <w:suppressLineNumbers w:val="0"/>
              <w:spacing w:before="0" w:beforeAutospacing="0" w:after="0" w:afterAutospacing="0" w:line="380" w:lineRule="exact"/>
              <w:ind w:left="0" w:right="0" w:firstLine="480" w:firstLineChars="200"/>
              <w:rPr>
                <w:rFonts w:hint="eastAsia" w:asciiTheme="minorEastAsia" w:hAnsiTheme="minorEastAsia" w:eastAsiaTheme="minorEastAsia" w:cstheme="minorEastAsia"/>
                <w:color w:val="auto"/>
                <w:sz w:val="24"/>
                <w:szCs w:val="24"/>
                <w:highlight w:val="none"/>
              </w:rPr>
            </w:pPr>
          </w:p>
        </w:tc>
        <w:tc>
          <w:tcPr>
            <w:tcW w:w="1567" w:type="dxa"/>
            <w:noWrap/>
            <w:vAlign w:val="center"/>
          </w:tcPr>
          <w:p w14:paraId="7537656E">
            <w:pPr>
              <w:keepNext w:val="0"/>
              <w:keepLines w:val="0"/>
              <w:suppressLineNumbers w:val="0"/>
              <w:spacing w:before="0" w:beforeAutospacing="0" w:after="0" w:afterAutospacing="0" w:line="380" w:lineRule="exact"/>
              <w:ind w:left="0" w:right="0" w:firstLine="480" w:firstLineChars="200"/>
              <w:rPr>
                <w:rFonts w:hint="eastAsia" w:asciiTheme="minorEastAsia" w:hAnsiTheme="minorEastAsia" w:eastAsiaTheme="minorEastAsia" w:cstheme="minorEastAsia"/>
                <w:color w:val="auto"/>
                <w:sz w:val="24"/>
                <w:szCs w:val="24"/>
                <w:highlight w:val="none"/>
              </w:rPr>
            </w:pPr>
          </w:p>
        </w:tc>
      </w:tr>
      <w:tr w14:paraId="5ACF5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6"/>
            <w:noWrap/>
            <w:vAlign w:val="center"/>
          </w:tcPr>
          <w:p w14:paraId="1F471B94">
            <w:pPr>
              <w:keepNext w:val="0"/>
              <w:keepLines w:val="0"/>
              <w:suppressLineNumbers w:val="0"/>
              <w:spacing w:before="0" w:beforeAutospacing="0" w:after="0" w:afterAutospacing="0" w:line="380" w:lineRule="exact"/>
              <w:ind w:left="0" w:right="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合计人民币（小写）：</w:t>
            </w:r>
          </w:p>
        </w:tc>
      </w:tr>
      <w:tr w14:paraId="30029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6"/>
            <w:noWrap/>
            <w:vAlign w:val="center"/>
          </w:tcPr>
          <w:p w14:paraId="2DDEA918">
            <w:pPr>
              <w:keepNext w:val="0"/>
              <w:keepLines w:val="0"/>
              <w:suppressLineNumbers w:val="0"/>
              <w:spacing w:before="0" w:beforeAutospacing="0" w:after="0" w:afterAutospacing="0" w:line="380" w:lineRule="exact"/>
              <w:ind w:left="0" w:right="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合计人民币（大写）：</w:t>
            </w:r>
          </w:p>
        </w:tc>
      </w:tr>
      <w:tr w14:paraId="620F4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1502" w:hRule="atLeast"/>
        </w:trPr>
        <w:tc>
          <w:tcPr>
            <w:tcW w:w="9613" w:type="dxa"/>
            <w:gridSpan w:val="6"/>
            <w:noWrap/>
            <w:vAlign w:val="top"/>
          </w:tcPr>
          <w:p w14:paraId="63C75924">
            <w:pPr>
              <w:keepNext w:val="0"/>
              <w:keepLines w:val="0"/>
              <w:suppressLineNumbers w:val="0"/>
              <w:spacing w:before="0" w:beforeAutospacing="0" w:after="0" w:afterAutospacing="0" w:line="380" w:lineRule="exact"/>
              <w:ind w:left="0" w:right="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一、服务要求</w:t>
            </w:r>
          </w:p>
        </w:tc>
      </w:tr>
      <w:tr w14:paraId="18416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2" w:hRule="atLeast"/>
        </w:trPr>
        <w:tc>
          <w:tcPr>
            <w:tcW w:w="9628" w:type="dxa"/>
            <w:gridSpan w:val="7"/>
            <w:noWrap/>
            <w:vAlign w:val="top"/>
          </w:tcPr>
          <w:p w14:paraId="549689C3">
            <w:pPr>
              <w:keepNext w:val="0"/>
              <w:keepLines w:val="0"/>
              <w:suppressLineNumbers w:val="0"/>
              <w:spacing w:before="0" w:beforeAutospacing="0" w:after="0" w:afterAutospacing="0" w:line="380" w:lineRule="exact"/>
              <w:ind w:left="0" w:right="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二、考核方式：</w:t>
            </w:r>
          </w:p>
        </w:tc>
      </w:tr>
      <w:tr w14:paraId="6BA8A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2" w:hRule="atLeast"/>
        </w:trPr>
        <w:tc>
          <w:tcPr>
            <w:tcW w:w="9628" w:type="dxa"/>
            <w:gridSpan w:val="7"/>
            <w:noWrap/>
            <w:vAlign w:val="top"/>
          </w:tcPr>
          <w:p w14:paraId="5623ACBF">
            <w:pPr>
              <w:keepNext w:val="0"/>
              <w:keepLines w:val="0"/>
              <w:suppressLineNumbers w:val="0"/>
              <w:spacing w:before="0" w:beforeAutospacing="0" w:after="0" w:afterAutospacing="0" w:line="380" w:lineRule="exact"/>
              <w:ind w:left="0" w:right="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三、履约保证金：</w:t>
            </w:r>
          </w:p>
          <w:p w14:paraId="1BDE6B49">
            <w:pPr>
              <w:keepNext w:val="0"/>
              <w:keepLines w:val="0"/>
              <w:suppressLineNumbers w:val="0"/>
              <w:spacing w:before="0" w:beforeAutospacing="0" w:after="0" w:afterAutospacing="0" w:line="380" w:lineRule="exact"/>
              <w:ind w:left="0" w:right="0"/>
              <w:rPr>
                <w:rFonts w:hint="eastAsia" w:asciiTheme="minorEastAsia" w:hAnsiTheme="minorEastAsia" w:eastAsiaTheme="minorEastAsia" w:cstheme="minorEastAsia"/>
                <w:color w:val="auto"/>
                <w:sz w:val="24"/>
                <w:szCs w:val="24"/>
                <w:highlight w:val="none"/>
              </w:rPr>
            </w:pPr>
          </w:p>
        </w:tc>
      </w:tr>
      <w:tr w14:paraId="5AD1D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7" w:hRule="atLeast"/>
        </w:trPr>
        <w:tc>
          <w:tcPr>
            <w:tcW w:w="9628" w:type="dxa"/>
            <w:gridSpan w:val="7"/>
            <w:noWrap/>
            <w:vAlign w:val="top"/>
          </w:tcPr>
          <w:p w14:paraId="6ACA4495">
            <w:pPr>
              <w:keepNext w:val="0"/>
              <w:keepLines w:val="0"/>
              <w:suppressLineNumbers w:val="0"/>
              <w:spacing w:before="0" w:beforeAutospacing="0" w:after="0" w:afterAutospacing="0" w:line="380" w:lineRule="exact"/>
              <w:ind w:left="0" w:right="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四、付款方式：</w:t>
            </w:r>
          </w:p>
          <w:p w14:paraId="2C54D262">
            <w:pPr>
              <w:keepNext w:val="0"/>
              <w:keepLines w:val="0"/>
              <w:suppressLineNumbers w:val="0"/>
              <w:spacing w:before="0" w:beforeAutospacing="0" w:after="0" w:afterAutospacing="0" w:line="380" w:lineRule="exact"/>
              <w:ind w:left="0" w:right="0" w:firstLine="480" w:firstLineChars="200"/>
              <w:rPr>
                <w:rFonts w:hint="eastAsia" w:asciiTheme="minorEastAsia" w:hAnsiTheme="minorEastAsia" w:eastAsiaTheme="minorEastAsia" w:cstheme="minorEastAsia"/>
                <w:color w:val="auto"/>
                <w:sz w:val="24"/>
                <w:szCs w:val="24"/>
                <w:highlight w:val="none"/>
              </w:rPr>
            </w:pPr>
          </w:p>
        </w:tc>
      </w:tr>
      <w:tr w14:paraId="6C33F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0" w:hRule="atLeast"/>
        </w:trPr>
        <w:tc>
          <w:tcPr>
            <w:tcW w:w="9628" w:type="dxa"/>
            <w:gridSpan w:val="7"/>
            <w:noWrap/>
            <w:vAlign w:val="top"/>
          </w:tcPr>
          <w:p w14:paraId="778D28DC">
            <w:pPr>
              <w:keepNext w:val="0"/>
              <w:keepLines w:val="0"/>
              <w:suppressLineNumbers w:val="0"/>
              <w:spacing w:before="0" w:beforeAutospacing="0" w:after="0" w:afterAutospacing="0" w:line="380" w:lineRule="exact"/>
              <w:ind w:left="0" w:right="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五、违约责任：</w:t>
            </w:r>
          </w:p>
          <w:p w14:paraId="420A0AF6">
            <w:pPr>
              <w:keepNext w:val="0"/>
              <w:keepLines w:val="0"/>
              <w:suppressLineNumbers w:val="0"/>
              <w:spacing w:before="0" w:beforeAutospacing="0" w:after="0" w:afterAutospacing="0" w:line="380" w:lineRule="exact"/>
              <w:ind w:left="0" w:righ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按《中华人民共和国民法典》、《中华人民共和国政府采购法》执行，或按双方约定。（采购人应按项目实际情况完整填写）</w:t>
            </w:r>
          </w:p>
        </w:tc>
      </w:tr>
      <w:tr w14:paraId="49222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0" w:hRule="atLeast"/>
        </w:trPr>
        <w:tc>
          <w:tcPr>
            <w:tcW w:w="9628" w:type="dxa"/>
            <w:gridSpan w:val="7"/>
            <w:noWrap/>
            <w:vAlign w:val="top"/>
          </w:tcPr>
          <w:p w14:paraId="3220B0F1">
            <w:pPr>
              <w:keepNext w:val="0"/>
              <w:keepLines w:val="0"/>
              <w:suppressLineNumbers w:val="0"/>
              <w:spacing w:before="0" w:beforeAutospacing="0" w:after="0" w:afterAutospacing="0" w:line="380" w:lineRule="exact"/>
              <w:ind w:left="0" w:right="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六、其他约定事项：</w:t>
            </w:r>
          </w:p>
          <w:p w14:paraId="1BEF5BC2">
            <w:pPr>
              <w:keepNext w:val="0"/>
              <w:keepLines w:val="0"/>
              <w:suppressLineNumbers w:val="0"/>
              <w:spacing w:before="0" w:beforeAutospacing="0" w:after="0" w:afterAutospacing="0" w:line="380" w:lineRule="exact"/>
              <w:ind w:left="0" w:righ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eastAsia="zh-CN"/>
              </w:rPr>
              <w:t>磋商文件</w:t>
            </w:r>
            <w:r>
              <w:rPr>
                <w:rFonts w:hint="eastAsia" w:asciiTheme="minorEastAsia" w:hAnsiTheme="minorEastAsia" w:eastAsiaTheme="minorEastAsia" w:cstheme="minorEastAsia"/>
                <w:color w:val="auto"/>
                <w:sz w:val="24"/>
                <w:szCs w:val="24"/>
                <w:highlight w:val="none"/>
              </w:rPr>
              <w:t>及其澄清文件、投标文件和承诺是本合同不可分割的部分。</w:t>
            </w:r>
          </w:p>
          <w:p w14:paraId="3B9ED7A5">
            <w:pPr>
              <w:keepNext w:val="0"/>
              <w:keepLines w:val="0"/>
              <w:suppressLineNumbers w:val="0"/>
              <w:spacing w:before="0" w:beforeAutospacing="0" w:after="0" w:afterAutospacing="0" w:line="380" w:lineRule="exact"/>
              <w:ind w:left="0" w:righ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 本合同如发生争议由双方协商解决，协商不成向需方所在地仲裁机构提请仲裁。</w:t>
            </w:r>
          </w:p>
          <w:p w14:paraId="4D0E2B69">
            <w:pPr>
              <w:keepNext w:val="0"/>
              <w:keepLines w:val="0"/>
              <w:suppressLineNumbers w:val="0"/>
              <w:spacing w:before="0" w:beforeAutospacing="0" w:after="0" w:afterAutospacing="0" w:line="380" w:lineRule="exact"/>
              <w:ind w:left="0" w:righ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3.本合同一式__份， 需方__份，供方__份，具备同等法律效力。</w:t>
            </w:r>
          </w:p>
          <w:p w14:paraId="37AABDA7">
            <w:pPr>
              <w:keepNext w:val="0"/>
              <w:keepLines w:val="0"/>
              <w:suppressLineNumbers w:val="0"/>
              <w:spacing w:before="0" w:beforeAutospacing="0" w:after="0" w:afterAutospacing="0" w:line="380" w:lineRule="exact"/>
              <w:ind w:left="0" w:righ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4.其他：</w:t>
            </w:r>
          </w:p>
        </w:tc>
      </w:tr>
      <w:tr w14:paraId="190B1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8" w:hRule="atLeast"/>
        </w:trPr>
        <w:tc>
          <w:tcPr>
            <w:tcW w:w="4503" w:type="dxa"/>
            <w:gridSpan w:val="3"/>
            <w:noWrap/>
            <w:vAlign w:val="top"/>
          </w:tcPr>
          <w:p w14:paraId="79B362E6">
            <w:pPr>
              <w:keepNext w:val="0"/>
              <w:keepLines w:val="0"/>
              <w:suppressLineNumbers w:val="0"/>
              <w:spacing w:before="0" w:beforeAutospacing="0" w:after="0" w:afterAutospacing="0" w:line="380" w:lineRule="exact"/>
              <w:ind w:left="0" w:right="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需方：</w:t>
            </w:r>
          </w:p>
          <w:p w14:paraId="26A03458">
            <w:pPr>
              <w:keepNext w:val="0"/>
              <w:keepLines w:val="0"/>
              <w:suppressLineNumbers w:val="0"/>
              <w:spacing w:before="0" w:beforeAutospacing="0" w:after="0" w:afterAutospacing="0" w:line="380" w:lineRule="exact"/>
              <w:ind w:left="0" w:right="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地址：</w:t>
            </w:r>
          </w:p>
          <w:p w14:paraId="6F7AFDF7">
            <w:pPr>
              <w:keepNext w:val="0"/>
              <w:keepLines w:val="0"/>
              <w:suppressLineNumbers w:val="0"/>
              <w:spacing w:before="0" w:beforeAutospacing="0" w:after="0" w:afterAutospacing="0" w:line="380" w:lineRule="exact"/>
              <w:ind w:left="0" w:right="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联系电话：</w:t>
            </w:r>
          </w:p>
          <w:p w14:paraId="3F82DC1E">
            <w:pPr>
              <w:keepNext w:val="0"/>
              <w:keepLines w:val="0"/>
              <w:suppressLineNumbers w:val="0"/>
              <w:spacing w:before="0" w:beforeAutospacing="0" w:after="0" w:afterAutospacing="0" w:line="380" w:lineRule="exact"/>
              <w:ind w:left="0" w:right="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授权代表：</w:t>
            </w:r>
          </w:p>
        </w:tc>
        <w:tc>
          <w:tcPr>
            <w:tcW w:w="5125" w:type="dxa"/>
            <w:gridSpan w:val="4"/>
            <w:noWrap/>
            <w:vAlign w:val="top"/>
          </w:tcPr>
          <w:p w14:paraId="50CB3C5A">
            <w:pPr>
              <w:keepNext w:val="0"/>
              <w:keepLines w:val="0"/>
              <w:suppressLineNumbers w:val="0"/>
              <w:spacing w:before="0" w:beforeAutospacing="0" w:after="0" w:afterAutospacing="0" w:line="380" w:lineRule="exact"/>
              <w:ind w:left="0" w:right="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供方：</w:t>
            </w:r>
          </w:p>
          <w:p w14:paraId="40A8800B">
            <w:pPr>
              <w:keepNext w:val="0"/>
              <w:keepLines w:val="0"/>
              <w:suppressLineNumbers w:val="0"/>
              <w:spacing w:before="0" w:beforeAutospacing="0" w:after="0" w:afterAutospacing="0" w:line="380" w:lineRule="exact"/>
              <w:ind w:left="0" w:right="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地址：</w:t>
            </w:r>
          </w:p>
          <w:p w14:paraId="723F5330">
            <w:pPr>
              <w:keepNext w:val="0"/>
              <w:keepLines w:val="0"/>
              <w:suppressLineNumbers w:val="0"/>
              <w:spacing w:before="0" w:beforeAutospacing="0" w:after="0" w:afterAutospacing="0" w:line="380" w:lineRule="exact"/>
              <w:ind w:left="0" w:right="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电话：</w:t>
            </w:r>
          </w:p>
          <w:p w14:paraId="050AE45A">
            <w:pPr>
              <w:keepNext w:val="0"/>
              <w:keepLines w:val="0"/>
              <w:suppressLineNumbers w:val="0"/>
              <w:spacing w:before="0" w:beforeAutospacing="0" w:after="0" w:afterAutospacing="0" w:line="380" w:lineRule="exact"/>
              <w:ind w:left="0" w:right="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传真：</w:t>
            </w:r>
          </w:p>
          <w:p w14:paraId="14482FA3">
            <w:pPr>
              <w:keepNext w:val="0"/>
              <w:keepLines w:val="0"/>
              <w:suppressLineNumbers w:val="0"/>
              <w:spacing w:before="0" w:beforeAutospacing="0" w:after="0" w:afterAutospacing="0" w:line="380" w:lineRule="exact"/>
              <w:ind w:left="0" w:right="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开户银行：</w:t>
            </w:r>
          </w:p>
          <w:p w14:paraId="3D54F7ED">
            <w:pPr>
              <w:keepNext w:val="0"/>
              <w:keepLines w:val="0"/>
              <w:suppressLineNumbers w:val="0"/>
              <w:spacing w:before="0" w:beforeAutospacing="0" w:after="0" w:afterAutospacing="0" w:line="380" w:lineRule="exact"/>
              <w:ind w:left="0" w:right="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账号：</w:t>
            </w:r>
          </w:p>
          <w:p w14:paraId="508C8F0A">
            <w:pPr>
              <w:keepNext w:val="0"/>
              <w:keepLines w:val="0"/>
              <w:suppressLineNumbers w:val="0"/>
              <w:spacing w:before="0" w:beforeAutospacing="0" w:after="0" w:afterAutospacing="0" w:line="380" w:lineRule="exact"/>
              <w:ind w:left="0" w:right="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授权代表：</w:t>
            </w:r>
          </w:p>
          <w:p w14:paraId="035C0DCF">
            <w:pPr>
              <w:keepNext w:val="0"/>
              <w:keepLines w:val="0"/>
              <w:suppressLineNumbers w:val="0"/>
              <w:spacing w:before="0" w:beforeAutospacing="0" w:after="0" w:afterAutospacing="0" w:line="380" w:lineRule="exact"/>
              <w:ind w:left="0" w:right="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（本栏请用计算机打印以便于准确付款）</w:t>
            </w:r>
          </w:p>
        </w:tc>
      </w:tr>
      <w:tr w14:paraId="669FB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7"/>
            <w:noWrap/>
            <w:vAlign w:val="top"/>
          </w:tcPr>
          <w:p w14:paraId="792294AB">
            <w:pPr>
              <w:keepNext w:val="0"/>
              <w:keepLines w:val="0"/>
              <w:suppressLineNumbers w:val="0"/>
              <w:spacing w:before="0" w:beforeAutospacing="0" w:after="0" w:afterAutospacing="0" w:line="380" w:lineRule="exact"/>
              <w:ind w:left="0" w:right="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备注：</w:t>
            </w:r>
          </w:p>
          <w:p w14:paraId="57CB0082">
            <w:pPr>
              <w:keepNext w:val="0"/>
              <w:keepLines w:val="0"/>
              <w:suppressLineNumbers w:val="0"/>
              <w:spacing w:before="0" w:beforeAutospacing="0" w:after="0" w:afterAutospacing="0" w:line="380" w:lineRule="exact"/>
              <w:ind w:left="0" w:right="0" w:firstLine="480" w:firstLineChars="200"/>
              <w:rPr>
                <w:rFonts w:hint="eastAsia" w:asciiTheme="minorEastAsia" w:hAnsiTheme="minorEastAsia" w:eastAsiaTheme="minorEastAsia" w:cstheme="minorEastAsia"/>
                <w:color w:val="auto"/>
                <w:sz w:val="24"/>
                <w:szCs w:val="24"/>
                <w:highlight w:val="none"/>
              </w:rPr>
            </w:pPr>
          </w:p>
          <w:p w14:paraId="64B47A60">
            <w:pPr>
              <w:keepNext w:val="0"/>
              <w:keepLines w:val="0"/>
              <w:suppressLineNumbers w:val="0"/>
              <w:spacing w:before="0" w:beforeAutospacing="0" w:after="0" w:afterAutospacing="0" w:line="380" w:lineRule="exact"/>
              <w:ind w:left="0" w:right="0" w:firstLine="480" w:firstLineChars="200"/>
              <w:rPr>
                <w:rFonts w:hint="eastAsia" w:asciiTheme="minorEastAsia" w:hAnsiTheme="minorEastAsia" w:eastAsiaTheme="minorEastAsia" w:cstheme="minorEastAsia"/>
                <w:color w:val="auto"/>
                <w:sz w:val="24"/>
                <w:szCs w:val="24"/>
                <w:highlight w:val="none"/>
              </w:rPr>
            </w:pPr>
          </w:p>
        </w:tc>
      </w:tr>
    </w:tbl>
    <w:p w14:paraId="30B714A4">
      <w:pPr>
        <w:spacing w:line="38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签约时间：           年   月   日      签约地点：</w:t>
      </w:r>
    </w:p>
    <w:p w14:paraId="53D70CC9">
      <w:pPr>
        <w:rPr>
          <w:rFonts w:hint="eastAsia" w:asciiTheme="minorEastAsia" w:hAnsiTheme="minorEastAsia" w:eastAsiaTheme="minorEastAsia" w:cstheme="minorEastAsia"/>
          <w:color w:val="auto"/>
          <w:szCs w:val="28"/>
          <w:highlight w:val="none"/>
        </w:rPr>
      </w:pPr>
      <w:r>
        <w:rPr>
          <w:rFonts w:hint="eastAsia" w:asciiTheme="minorEastAsia" w:hAnsiTheme="minorEastAsia" w:eastAsiaTheme="minorEastAsia" w:cstheme="minorEastAsia"/>
          <w:b/>
          <w:color w:val="auto"/>
          <w:sz w:val="44"/>
          <w:szCs w:val="44"/>
          <w:highlight w:val="none"/>
        </w:rPr>
        <w:br w:type="page"/>
      </w:r>
    </w:p>
    <w:p w14:paraId="2644F8F7">
      <w:pPr>
        <w:snapToGrid w:val="0"/>
        <w:spacing w:line="480" w:lineRule="exact"/>
        <w:jc w:val="left"/>
        <w:outlineLvl w:val="1"/>
        <w:rPr>
          <w:rFonts w:hint="eastAsia" w:asciiTheme="minorEastAsia" w:hAnsiTheme="minorEastAsia" w:eastAsiaTheme="minorEastAsia" w:cstheme="minorEastAsia"/>
          <w:b/>
          <w:color w:val="auto"/>
          <w:sz w:val="32"/>
          <w:szCs w:val="32"/>
        </w:rPr>
      </w:pPr>
      <w:bookmarkStart w:id="353" w:name="_Toc23355"/>
      <w:r>
        <w:rPr>
          <w:rFonts w:hint="eastAsia" w:asciiTheme="minorEastAsia" w:hAnsiTheme="minorEastAsia" w:eastAsiaTheme="minorEastAsia" w:cstheme="minorEastAsia"/>
          <w:b/>
          <w:color w:val="auto"/>
          <w:sz w:val="32"/>
          <w:szCs w:val="32"/>
        </w:rPr>
        <w:t>三、领取中标通知书格式</w:t>
      </w:r>
      <w:bookmarkEnd w:id="353"/>
    </w:p>
    <w:p w14:paraId="4F9962EE">
      <w:pPr>
        <w:pStyle w:val="17"/>
        <w:tabs>
          <w:tab w:val="left" w:pos="1260"/>
          <w:tab w:val="left" w:pos="1685"/>
          <w:tab w:val="right" w:leader="dot" w:pos="8400"/>
        </w:tabs>
        <w:ind w:firstLine="0" w:firstLineChars="0"/>
        <w:rPr>
          <w:rFonts w:hint="eastAsia" w:asciiTheme="minorEastAsia" w:hAnsiTheme="minorEastAsia" w:eastAsiaTheme="minorEastAsia" w:cstheme="minorEastAsia"/>
          <w:color w:val="auto"/>
          <w:sz w:val="36"/>
          <w:szCs w:val="36"/>
          <w:lang w:bidi="ar"/>
        </w:rPr>
      </w:pPr>
    </w:p>
    <w:p w14:paraId="2A63FB21">
      <w:pPr>
        <w:rPr>
          <w:rFonts w:hint="eastAsia" w:asciiTheme="minorEastAsia" w:hAnsiTheme="minorEastAsia" w:eastAsiaTheme="minorEastAsia" w:cstheme="minorEastAsia"/>
          <w:color w:val="auto"/>
          <w:lang w:bidi="ar"/>
        </w:rPr>
      </w:pPr>
    </w:p>
    <w:p w14:paraId="722F7C11">
      <w:pPr>
        <w:jc w:val="center"/>
        <w:rPr>
          <w:rFonts w:hint="eastAsia" w:asciiTheme="minorEastAsia" w:hAnsiTheme="minorEastAsia" w:eastAsiaTheme="minorEastAsia" w:cstheme="minorEastAsia"/>
          <w:b/>
          <w:color w:val="auto"/>
          <w:sz w:val="48"/>
          <w:szCs w:val="48"/>
          <w:lang w:bidi="ar"/>
        </w:rPr>
      </w:pPr>
      <w:r>
        <w:rPr>
          <w:rFonts w:hint="eastAsia" w:asciiTheme="minorEastAsia" w:hAnsiTheme="minorEastAsia" w:eastAsiaTheme="minorEastAsia" w:cstheme="minorEastAsia"/>
          <w:b/>
          <w:color w:val="auto"/>
          <w:sz w:val="48"/>
          <w:szCs w:val="48"/>
          <w:lang w:bidi="ar"/>
        </w:rPr>
        <w:t>介绍信</w:t>
      </w:r>
    </w:p>
    <w:p w14:paraId="5AFB0F83">
      <w:pPr>
        <w:rPr>
          <w:rFonts w:hint="eastAsia" w:asciiTheme="minorEastAsia" w:hAnsiTheme="minorEastAsia" w:eastAsiaTheme="minorEastAsia" w:cstheme="minorEastAsia"/>
          <w:color w:val="auto"/>
          <w:sz w:val="24"/>
          <w:szCs w:val="24"/>
          <w:lang w:bidi="ar"/>
        </w:rPr>
      </w:pPr>
      <w:r>
        <w:rPr>
          <w:rFonts w:hint="eastAsia" w:asciiTheme="minorEastAsia" w:hAnsiTheme="minorEastAsia" w:eastAsiaTheme="minorEastAsia" w:cstheme="minorEastAsia"/>
          <w:color w:val="auto"/>
          <w:sz w:val="24"/>
          <w:szCs w:val="24"/>
          <w:lang w:bidi="ar"/>
        </w:rPr>
        <w:t xml:space="preserve"> </w:t>
      </w:r>
    </w:p>
    <w:p w14:paraId="23096C4A">
      <w:pPr>
        <w:spacing w:line="360" w:lineRule="auto"/>
        <w:ind w:firstLine="480" w:firstLineChars="200"/>
        <w:rPr>
          <w:rFonts w:hint="eastAsia" w:asciiTheme="minorEastAsia" w:hAnsiTheme="minorEastAsia" w:eastAsiaTheme="minorEastAsia" w:cstheme="minorEastAsia"/>
          <w:color w:val="auto"/>
          <w:sz w:val="24"/>
          <w:szCs w:val="24"/>
          <w:lang w:bidi="ar"/>
        </w:rPr>
      </w:pPr>
      <w:r>
        <w:rPr>
          <w:rFonts w:hint="eastAsia" w:asciiTheme="minorEastAsia" w:hAnsiTheme="minorEastAsia" w:eastAsiaTheme="minorEastAsia" w:cstheme="minorEastAsia"/>
          <w:color w:val="auto"/>
          <w:sz w:val="24"/>
          <w:szCs w:val="24"/>
          <w:lang w:bidi="ar"/>
        </w:rPr>
        <w:t>致</w:t>
      </w:r>
      <w:r>
        <w:rPr>
          <w:rFonts w:hint="eastAsia" w:asciiTheme="minorEastAsia" w:hAnsiTheme="minorEastAsia" w:eastAsiaTheme="minorEastAsia" w:cstheme="minorEastAsia"/>
          <w:color w:val="auto"/>
          <w:sz w:val="24"/>
          <w:szCs w:val="24"/>
          <w:lang w:val="en-US" w:eastAsia="zh-CN" w:bidi="ar"/>
        </w:rPr>
        <w:t>重庆腾展工程管理有限公司</w:t>
      </w:r>
      <w:r>
        <w:rPr>
          <w:rFonts w:hint="eastAsia" w:asciiTheme="minorEastAsia" w:hAnsiTheme="minorEastAsia" w:eastAsiaTheme="minorEastAsia" w:cstheme="minorEastAsia"/>
          <w:color w:val="auto"/>
          <w:sz w:val="24"/>
          <w:szCs w:val="24"/>
          <w:lang w:bidi="ar"/>
        </w:rPr>
        <w:t>兹介绍我公司员工XXX（身份证号               ）前来领取酉阳县X X X  采购项目(项目编号：XXX )的中标（成交）通知书。</w:t>
      </w:r>
    </w:p>
    <w:p w14:paraId="2AE2A2B9">
      <w:pPr>
        <w:spacing w:line="360" w:lineRule="auto"/>
        <w:ind w:firstLine="480" w:firstLineChars="200"/>
        <w:rPr>
          <w:rFonts w:hint="eastAsia" w:asciiTheme="minorEastAsia" w:hAnsiTheme="minorEastAsia" w:eastAsiaTheme="minorEastAsia" w:cstheme="minorEastAsia"/>
          <w:color w:val="auto"/>
          <w:sz w:val="24"/>
          <w:szCs w:val="24"/>
          <w:lang w:bidi="ar"/>
        </w:rPr>
      </w:pPr>
      <w:r>
        <w:rPr>
          <w:rFonts w:hint="eastAsia" w:asciiTheme="minorEastAsia" w:hAnsiTheme="minorEastAsia" w:eastAsiaTheme="minorEastAsia" w:cstheme="minorEastAsia"/>
          <w:color w:val="auto"/>
          <w:sz w:val="24"/>
          <w:szCs w:val="24"/>
          <w:lang w:bidi="ar"/>
        </w:rPr>
        <w:t>请予接洽为盼！</w:t>
      </w:r>
    </w:p>
    <w:p w14:paraId="081FA1E9">
      <w:pPr>
        <w:pStyle w:val="17"/>
        <w:tabs>
          <w:tab w:val="left" w:pos="1260"/>
          <w:tab w:val="left" w:pos="1685"/>
          <w:tab w:val="right" w:leader="dot" w:pos="8400"/>
        </w:tabs>
        <w:ind w:firstLine="241"/>
        <w:rPr>
          <w:rFonts w:hint="eastAsia" w:asciiTheme="minorEastAsia" w:hAnsiTheme="minorEastAsia" w:eastAsiaTheme="minorEastAsia" w:cstheme="minorEastAsia"/>
          <w:color w:val="auto"/>
          <w:sz w:val="24"/>
          <w:szCs w:val="24"/>
          <w:lang w:bidi="ar"/>
        </w:rPr>
      </w:pPr>
    </w:p>
    <w:p w14:paraId="368D4805">
      <w:pPr>
        <w:spacing w:line="360" w:lineRule="auto"/>
        <w:rPr>
          <w:rFonts w:hint="eastAsia" w:asciiTheme="minorEastAsia" w:hAnsiTheme="minorEastAsia" w:eastAsiaTheme="minorEastAsia" w:cstheme="minorEastAsia"/>
          <w:color w:val="auto"/>
          <w:sz w:val="24"/>
          <w:szCs w:val="24"/>
          <w:lang w:bidi="ar"/>
        </w:rPr>
      </w:pPr>
      <w:r>
        <w:rPr>
          <w:rFonts w:hint="eastAsia" w:asciiTheme="minorEastAsia" w:hAnsiTheme="minorEastAsia" w:eastAsiaTheme="minorEastAsia" w:cstheme="minorEastAsia"/>
          <w:color w:val="auto"/>
          <w:sz w:val="24"/>
          <w:szCs w:val="24"/>
          <w:lang w:bidi="ar"/>
        </w:rPr>
        <w:t xml:space="preserve"> </w:t>
      </w:r>
    </w:p>
    <w:p w14:paraId="4E3C1B0D">
      <w:pPr>
        <w:spacing w:line="360" w:lineRule="auto"/>
        <w:rPr>
          <w:rFonts w:hint="eastAsia" w:asciiTheme="minorEastAsia" w:hAnsiTheme="minorEastAsia" w:eastAsiaTheme="minorEastAsia" w:cstheme="minorEastAsia"/>
          <w:color w:val="auto"/>
          <w:sz w:val="24"/>
          <w:szCs w:val="24"/>
          <w:lang w:bidi="ar"/>
        </w:rPr>
      </w:pPr>
      <w:r>
        <w:rPr>
          <w:rFonts w:hint="eastAsia" w:asciiTheme="minorEastAsia" w:hAnsiTheme="minorEastAsia" w:eastAsiaTheme="minorEastAsia" w:cstheme="minorEastAsia"/>
          <w:color w:val="auto"/>
          <w:sz w:val="24"/>
          <w:szCs w:val="24"/>
          <w:lang w:bidi="ar"/>
        </w:rPr>
        <w:t xml:space="preserve">                                                 XXX公司（盖章）</w:t>
      </w:r>
    </w:p>
    <w:p w14:paraId="244C6B81">
      <w:pPr>
        <w:spacing w:line="360" w:lineRule="auto"/>
        <w:rPr>
          <w:rFonts w:hint="eastAsia" w:asciiTheme="minorEastAsia" w:hAnsiTheme="minorEastAsia" w:eastAsiaTheme="minorEastAsia" w:cstheme="minorEastAsia"/>
          <w:color w:val="auto"/>
          <w:sz w:val="24"/>
          <w:szCs w:val="24"/>
          <w:lang w:bidi="ar"/>
        </w:rPr>
      </w:pPr>
      <w:r>
        <w:rPr>
          <w:rFonts w:hint="eastAsia" w:asciiTheme="minorEastAsia" w:hAnsiTheme="minorEastAsia" w:eastAsiaTheme="minorEastAsia" w:cstheme="minorEastAsia"/>
          <w:color w:val="auto"/>
          <w:sz w:val="24"/>
          <w:szCs w:val="24"/>
          <w:lang w:bidi="ar"/>
        </w:rPr>
        <w:t xml:space="preserve">                                                 20XX年X月X日</w:t>
      </w:r>
    </w:p>
    <w:p w14:paraId="383DC5E3">
      <w:pPr>
        <w:pStyle w:val="17"/>
        <w:tabs>
          <w:tab w:val="left" w:pos="1260"/>
          <w:tab w:val="left" w:pos="1685"/>
          <w:tab w:val="right" w:leader="dot" w:pos="8400"/>
        </w:tabs>
        <w:ind w:firstLine="241"/>
        <w:rPr>
          <w:rFonts w:hint="eastAsia" w:asciiTheme="minorEastAsia" w:hAnsiTheme="minorEastAsia" w:eastAsiaTheme="minorEastAsia" w:cstheme="minorEastAsia"/>
          <w:color w:val="auto"/>
          <w:sz w:val="24"/>
          <w:szCs w:val="24"/>
          <w:lang w:bidi="ar"/>
        </w:rPr>
      </w:pPr>
    </w:p>
    <w:p w14:paraId="1974A1D0">
      <w:pPr>
        <w:rPr>
          <w:rFonts w:hint="eastAsia" w:asciiTheme="minorEastAsia" w:hAnsiTheme="minorEastAsia" w:eastAsiaTheme="minorEastAsia" w:cstheme="minorEastAsia"/>
          <w:color w:val="auto"/>
          <w:sz w:val="24"/>
          <w:szCs w:val="24"/>
          <w:lang w:bidi="ar"/>
        </w:rPr>
      </w:pPr>
    </w:p>
    <w:p w14:paraId="78661BF0">
      <w:pPr>
        <w:rPr>
          <w:rFonts w:hint="eastAsia" w:asciiTheme="minorEastAsia" w:hAnsiTheme="minorEastAsia" w:eastAsiaTheme="minorEastAsia" w:cstheme="minorEastAsia"/>
          <w:color w:val="auto"/>
          <w:sz w:val="24"/>
          <w:szCs w:val="24"/>
          <w:lang w:bidi="ar"/>
        </w:rPr>
      </w:pPr>
    </w:p>
    <w:tbl>
      <w:tblPr>
        <w:tblStyle w:val="22"/>
        <w:tblW w:w="9390" w:type="dxa"/>
        <w:tblInd w:w="100" w:type="dxa"/>
        <w:tblBorders>
          <w:top w:val="dotted" w:color="auto" w:sz="8" w:space="0"/>
          <w:left w:val="dotted" w:color="auto" w:sz="8" w:space="0"/>
          <w:bottom w:val="dotted" w:color="auto" w:sz="8" w:space="0"/>
          <w:right w:val="single" w:color="auto" w:sz="8" w:space="0"/>
          <w:insideH w:val="dotted" w:color="auto" w:sz="8" w:space="0"/>
          <w:insideV w:val="dotted" w:color="auto" w:sz="8" w:space="0"/>
        </w:tblBorders>
        <w:shd w:val="clear" w:color="auto" w:fill="FFFFFF"/>
        <w:tblLayout w:type="fixed"/>
        <w:tblCellMar>
          <w:top w:w="0" w:type="dxa"/>
          <w:left w:w="0" w:type="dxa"/>
          <w:bottom w:w="0" w:type="dxa"/>
          <w:right w:w="0" w:type="dxa"/>
        </w:tblCellMar>
      </w:tblPr>
      <w:tblGrid>
        <w:gridCol w:w="4533"/>
        <w:gridCol w:w="4857"/>
      </w:tblGrid>
      <w:tr w14:paraId="2FAB19D4">
        <w:tblPrEx>
          <w:tblBorders>
            <w:top w:val="dotted" w:color="auto" w:sz="8" w:space="0"/>
            <w:left w:val="dotted" w:color="auto" w:sz="8" w:space="0"/>
            <w:bottom w:val="dotted" w:color="auto" w:sz="8" w:space="0"/>
            <w:right w:val="single" w:color="auto" w:sz="8" w:space="0"/>
            <w:insideH w:val="dotted" w:color="auto" w:sz="8" w:space="0"/>
            <w:insideV w:val="dotted" w:color="auto" w:sz="8" w:space="0"/>
          </w:tblBorders>
          <w:shd w:val="clear" w:color="auto" w:fill="FFFFFF"/>
          <w:tblCellMar>
            <w:top w:w="0" w:type="dxa"/>
            <w:left w:w="0" w:type="dxa"/>
            <w:bottom w:w="0" w:type="dxa"/>
            <w:right w:w="0" w:type="dxa"/>
          </w:tblCellMar>
        </w:tblPrEx>
        <w:trPr>
          <w:trHeight w:val="2775" w:hRule="atLeast"/>
        </w:trPr>
        <w:tc>
          <w:tcPr>
            <w:tcW w:w="4533" w:type="dxa"/>
            <w:shd w:val="clear" w:color="auto" w:fill="FFFFFF"/>
            <w:noWrap w:val="0"/>
            <w:tcMar>
              <w:left w:w="108" w:type="dxa"/>
              <w:right w:w="108" w:type="dxa"/>
            </w:tcMar>
            <w:vAlign w:val="top"/>
          </w:tcPr>
          <w:p w14:paraId="19133382">
            <w:pPr>
              <w:widowControl/>
              <w:spacing w:line="460" w:lineRule="atLeast"/>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（经办人身份证复印件 正面）</w:t>
            </w:r>
          </w:p>
          <w:p w14:paraId="0D8AC90A">
            <w:pPr>
              <w:widowControl/>
              <w:spacing w:line="460" w:lineRule="atLeast"/>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 </w:t>
            </w:r>
          </w:p>
          <w:p w14:paraId="4D8713BE">
            <w:pPr>
              <w:widowControl/>
              <w:spacing w:line="460" w:lineRule="atLeast"/>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 </w:t>
            </w:r>
          </w:p>
          <w:p w14:paraId="3CB8B1C6">
            <w:pPr>
              <w:widowControl/>
              <w:spacing w:line="460" w:lineRule="atLeast"/>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 </w:t>
            </w:r>
          </w:p>
          <w:p w14:paraId="3F31F55A">
            <w:pPr>
              <w:widowControl/>
              <w:spacing w:line="460" w:lineRule="atLeast"/>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kern w:val="0"/>
                <w:sz w:val="24"/>
                <w:szCs w:val="24"/>
                <w:lang w:bidi="ar"/>
              </w:rPr>
              <w:t> </w:t>
            </w:r>
          </w:p>
          <w:p w14:paraId="4AB9D3C2">
            <w:pPr>
              <w:widowControl/>
              <w:spacing w:line="460" w:lineRule="atLeast"/>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kern w:val="0"/>
                <w:sz w:val="24"/>
                <w:szCs w:val="24"/>
                <w:lang w:bidi="ar"/>
              </w:rPr>
              <w:t> </w:t>
            </w:r>
          </w:p>
        </w:tc>
        <w:tc>
          <w:tcPr>
            <w:tcW w:w="4857" w:type="dxa"/>
            <w:shd w:val="clear" w:color="auto" w:fill="FFFFFF"/>
            <w:noWrap w:val="0"/>
            <w:tcMar>
              <w:left w:w="108" w:type="dxa"/>
              <w:right w:w="108" w:type="dxa"/>
            </w:tcMar>
            <w:vAlign w:val="top"/>
          </w:tcPr>
          <w:p w14:paraId="05F5A78F">
            <w:pPr>
              <w:widowControl/>
              <w:spacing w:line="460" w:lineRule="atLeast"/>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（经办人身份证复印件 背面）</w:t>
            </w:r>
          </w:p>
          <w:p w14:paraId="156E8A01">
            <w:pPr>
              <w:widowControl/>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 </w:t>
            </w:r>
          </w:p>
          <w:p w14:paraId="4931D3AC">
            <w:pPr>
              <w:widowControl/>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 </w:t>
            </w:r>
          </w:p>
          <w:p w14:paraId="28D71BB8">
            <w:pPr>
              <w:widowControl/>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 </w:t>
            </w:r>
          </w:p>
          <w:p w14:paraId="60CDFB28">
            <w:pPr>
              <w:widowControl/>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 </w:t>
            </w:r>
          </w:p>
          <w:p w14:paraId="34D38150">
            <w:pPr>
              <w:widowControl/>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 </w:t>
            </w:r>
          </w:p>
          <w:p w14:paraId="41345188">
            <w:pPr>
              <w:widowControl/>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 </w:t>
            </w:r>
          </w:p>
          <w:p w14:paraId="7B3E69A7">
            <w:pPr>
              <w:widowControl/>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 </w:t>
            </w:r>
          </w:p>
        </w:tc>
      </w:tr>
    </w:tbl>
    <w:p w14:paraId="4266C1E9">
      <w:pPr>
        <w:snapToGrid w:val="0"/>
        <w:spacing w:line="480" w:lineRule="exact"/>
        <w:ind w:firstLine="570"/>
        <w:rPr>
          <w:rFonts w:hint="eastAsia" w:asciiTheme="minorEastAsia" w:hAnsiTheme="minorEastAsia" w:eastAsiaTheme="minorEastAsia" w:cstheme="minorEastAsia"/>
          <w:b/>
          <w:color w:val="auto"/>
          <w:sz w:val="24"/>
        </w:rPr>
      </w:pPr>
    </w:p>
    <w:p w14:paraId="3AB87C1B">
      <w:pPr>
        <w:snapToGrid w:val="0"/>
        <w:spacing w:line="480" w:lineRule="exact"/>
        <w:ind w:firstLine="570"/>
        <w:rPr>
          <w:rFonts w:hint="eastAsia" w:asciiTheme="minorEastAsia" w:hAnsiTheme="minorEastAsia" w:eastAsiaTheme="minorEastAsia" w:cstheme="minorEastAsia"/>
          <w:b/>
          <w:color w:val="auto"/>
          <w:sz w:val="24"/>
        </w:rPr>
      </w:pPr>
    </w:p>
    <w:p w14:paraId="6EEF2BD6">
      <w:pPr>
        <w:pStyle w:val="34"/>
        <w:ind w:firstLine="482"/>
        <w:rPr>
          <w:rFonts w:hint="eastAsia" w:asciiTheme="minorEastAsia" w:hAnsiTheme="minorEastAsia" w:eastAsiaTheme="minorEastAsia" w:cstheme="minorEastAsia"/>
          <w:b/>
          <w:color w:val="auto"/>
          <w:sz w:val="24"/>
        </w:rPr>
      </w:pPr>
    </w:p>
    <w:p w14:paraId="5F4DE086">
      <w:pPr>
        <w:rPr>
          <w:rFonts w:hint="eastAsia" w:asciiTheme="minorEastAsia" w:hAnsiTheme="minorEastAsia" w:eastAsiaTheme="minorEastAsia" w:cstheme="minorEastAsia"/>
          <w:b/>
          <w:color w:val="auto"/>
          <w:sz w:val="24"/>
        </w:rPr>
      </w:pPr>
    </w:p>
    <w:p w14:paraId="4EBDE17A">
      <w:pPr>
        <w:pStyle w:val="17"/>
        <w:jc w:val="both"/>
        <w:rPr>
          <w:rFonts w:hint="eastAsia" w:asciiTheme="minorEastAsia" w:hAnsiTheme="minorEastAsia" w:eastAsiaTheme="minorEastAsia" w:cstheme="minorEastAsia"/>
          <w:color w:val="auto"/>
          <w:szCs w:val="28"/>
          <w:highlight w:val="none"/>
        </w:rPr>
      </w:pPr>
    </w:p>
    <w:p w14:paraId="0E2BDC56">
      <w:pPr>
        <w:rPr>
          <w:rFonts w:hint="eastAsia" w:asciiTheme="minorEastAsia" w:hAnsiTheme="minorEastAsia" w:eastAsiaTheme="minorEastAsia" w:cstheme="minorEastAsia"/>
          <w:color w:val="auto"/>
          <w:szCs w:val="28"/>
          <w:highlight w:val="none"/>
        </w:rPr>
      </w:pPr>
    </w:p>
    <w:p w14:paraId="177834CF">
      <w:pPr>
        <w:rPr>
          <w:rFonts w:hint="eastAsia" w:asciiTheme="minorEastAsia" w:hAnsiTheme="minorEastAsia" w:eastAsiaTheme="minorEastAsia" w:cstheme="minorEastAsia"/>
          <w:color w:val="auto"/>
          <w:szCs w:val="28"/>
          <w:highlight w:val="none"/>
        </w:rPr>
      </w:pPr>
    </w:p>
    <w:p w14:paraId="1BD580CD">
      <w:pPr>
        <w:rPr>
          <w:rFonts w:hint="eastAsia" w:asciiTheme="minorEastAsia" w:hAnsiTheme="minorEastAsia" w:eastAsiaTheme="minorEastAsia" w:cstheme="minorEastAsia"/>
          <w:color w:val="auto"/>
          <w:szCs w:val="28"/>
          <w:highlight w:val="none"/>
        </w:rPr>
      </w:pPr>
    </w:p>
    <w:p w14:paraId="07F3521A">
      <w:pPr>
        <w:rPr>
          <w:rFonts w:hint="eastAsia" w:asciiTheme="minorEastAsia" w:hAnsiTheme="minorEastAsia" w:eastAsiaTheme="minorEastAsia" w:cstheme="minorEastAsia"/>
          <w:color w:val="auto"/>
          <w:szCs w:val="28"/>
          <w:highlight w:val="none"/>
        </w:rPr>
      </w:pPr>
    </w:p>
    <w:p w14:paraId="659A26C7">
      <w:pPr>
        <w:rPr>
          <w:rFonts w:hint="eastAsia" w:asciiTheme="minorEastAsia" w:hAnsiTheme="minorEastAsia" w:eastAsiaTheme="minorEastAsia" w:cstheme="minorEastAsia"/>
          <w:color w:val="auto"/>
          <w:szCs w:val="28"/>
          <w:highlight w:val="none"/>
        </w:rPr>
      </w:pPr>
    </w:p>
    <w:p w14:paraId="31320093">
      <w:pPr>
        <w:rPr>
          <w:rFonts w:hint="eastAsia" w:asciiTheme="minorEastAsia" w:hAnsiTheme="minorEastAsia" w:eastAsiaTheme="minorEastAsia" w:cstheme="minorEastAsia"/>
          <w:color w:val="auto"/>
          <w:szCs w:val="28"/>
          <w:highlight w:val="none"/>
        </w:rPr>
      </w:pPr>
    </w:p>
    <w:p w14:paraId="54BE6214">
      <w:pPr>
        <w:rPr>
          <w:rFonts w:hint="eastAsia" w:asciiTheme="minorEastAsia" w:hAnsiTheme="minorEastAsia" w:eastAsiaTheme="minorEastAsia" w:cstheme="minorEastAsia"/>
          <w:color w:val="auto"/>
          <w:szCs w:val="28"/>
          <w:highlight w:val="none"/>
        </w:rPr>
      </w:pPr>
    </w:p>
    <w:p w14:paraId="310E4EA3">
      <w:pPr>
        <w:rPr>
          <w:rFonts w:hint="eastAsia" w:asciiTheme="minorEastAsia" w:hAnsiTheme="minorEastAsia" w:eastAsiaTheme="minorEastAsia" w:cstheme="minorEastAsia"/>
          <w:color w:val="auto"/>
          <w:szCs w:val="28"/>
          <w:highlight w:val="none"/>
        </w:rPr>
      </w:pPr>
    </w:p>
    <w:p w14:paraId="5982C2DA">
      <w:pPr>
        <w:rPr>
          <w:rFonts w:hint="eastAsia" w:asciiTheme="minorEastAsia" w:hAnsiTheme="minorEastAsia" w:eastAsiaTheme="minorEastAsia" w:cstheme="minorEastAsia"/>
          <w:color w:val="auto"/>
          <w:szCs w:val="28"/>
          <w:highlight w:val="none"/>
        </w:rPr>
      </w:pPr>
    </w:p>
    <w:p w14:paraId="02036A65">
      <w:pPr>
        <w:rPr>
          <w:rFonts w:hint="eastAsia" w:asciiTheme="minorEastAsia" w:hAnsiTheme="minorEastAsia" w:eastAsiaTheme="minorEastAsia" w:cstheme="minorEastAsia"/>
          <w:color w:val="auto"/>
          <w:szCs w:val="28"/>
          <w:highlight w:val="none"/>
        </w:rPr>
      </w:pPr>
    </w:p>
    <w:p w14:paraId="35921543">
      <w:pPr>
        <w:rPr>
          <w:rFonts w:hint="eastAsia" w:asciiTheme="minorEastAsia" w:hAnsiTheme="minorEastAsia" w:eastAsiaTheme="minorEastAsia" w:cstheme="minorEastAsia"/>
          <w:color w:val="auto"/>
          <w:szCs w:val="28"/>
          <w:highlight w:val="none"/>
        </w:rPr>
      </w:pPr>
    </w:p>
    <w:p w14:paraId="147715DF">
      <w:pPr>
        <w:pStyle w:val="17"/>
        <w:rPr>
          <w:rFonts w:hint="eastAsia" w:asciiTheme="minorEastAsia" w:hAnsiTheme="minorEastAsia" w:eastAsiaTheme="minorEastAsia" w:cstheme="minorEastAsia"/>
          <w:color w:val="auto"/>
        </w:rPr>
      </w:pPr>
    </w:p>
    <w:p w14:paraId="66F1F228">
      <w:pPr>
        <w:pStyle w:val="2"/>
        <w:numPr>
          <w:ilvl w:val="0"/>
          <w:numId w:val="6"/>
        </w:numPr>
        <w:jc w:val="center"/>
        <w:outlineLvl w:val="0"/>
        <w:rPr>
          <w:rFonts w:hint="eastAsia" w:asciiTheme="minorEastAsia" w:hAnsiTheme="minorEastAsia" w:eastAsiaTheme="minorEastAsia" w:cstheme="minorEastAsia"/>
          <w:b/>
          <w:bCs/>
          <w:color w:val="auto"/>
          <w:sz w:val="44"/>
          <w:szCs w:val="44"/>
        </w:rPr>
      </w:pPr>
      <w:r>
        <w:rPr>
          <w:rFonts w:hint="eastAsia" w:asciiTheme="minorEastAsia" w:hAnsiTheme="minorEastAsia" w:eastAsiaTheme="minorEastAsia" w:cstheme="minorEastAsia"/>
          <w:b/>
          <w:bCs/>
          <w:color w:val="auto"/>
          <w:sz w:val="44"/>
          <w:szCs w:val="44"/>
        </w:rPr>
        <w:t xml:space="preserve"> </w:t>
      </w:r>
      <w:bookmarkStart w:id="354" w:name="_Toc9917"/>
      <w:bookmarkStart w:id="355" w:name="_Toc5391"/>
      <w:bookmarkStart w:id="356" w:name="_Toc6550"/>
      <w:bookmarkStart w:id="357" w:name="_Toc6084"/>
      <w:r>
        <w:rPr>
          <w:rFonts w:hint="eastAsia" w:asciiTheme="minorEastAsia" w:hAnsiTheme="minorEastAsia" w:eastAsiaTheme="minorEastAsia" w:cstheme="minorEastAsia"/>
          <w:b/>
          <w:bCs/>
          <w:color w:val="auto"/>
          <w:sz w:val="44"/>
          <w:szCs w:val="44"/>
        </w:rPr>
        <w:t>响应文件编制要求</w:t>
      </w:r>
      <w:bookmarkEnd w:id="352"/>
      <w:bookmarkEnd w:id="354"/>
      <w:bookmarkEnd w:id="355"/>
      <w:bookmarkEnd w:id="356"/>
      <w:bookmarkEnd w:id="357"/>
    </w:p>
    <w:p w14:paraId="344ACF2B">
      <w:pPr>
        <w:spacing w:line="400" w:lineRule="exact"/>
        <w:rPr>
          <w:rFonts w:hint="eastAsia" w:asciiTheme="minorEastAsia" w:hAnsiTheme="minorEastAsia" w:eastAsiaTheme="minorEastAsia" w:cstheme="minorEastAsia"/>
          <w:color w:val="auto"/>
        </w:rPr>
      </w:pPr>
    </w:p>
    <w:p w14:paraId="5F937591">
      <w:pPr>
        <w:pStyle w:val="3"/>
        <w:adjustRightInd w:val="0"/>
        <w:snapToGrid w:val="0"/>
        <w:spacing w:before="0" w:after="0"/>
        <w:ind w:firstLine="482" w:firstLineChars="200"/>
        <w:outlineLvl w:val="0"/>
        <w:rPr>
          <w:rFonts w:hint="eastAsia" w:asciiTheme="minorEastAsia" w:hAnsiTheme="minorEastAsia" w:eastAsiaTheme="minorEastAsia" w:cstheme="minorEastAsia"/>
          <w:color w:val="auto"/>
          <w:sz w:val="24"/>
          <w:szCs w:val="24"/>
          <w:lang w:val="en-US" w:eastAsia="zh-CN"/>
        </w:rPr>
      </w:pPr>
      <w:bookmarkStart w:id="358" w:name="_Toc8625"/>
      <w:bookmarkStart w:id="359" w:name="_Toc4688"/>
      <w:bookmarkStart w:id="360" w:name="_Toc2369"/>
      <w:r>
        <w:rPr>
          <w:rFonts w:hint="eastAsia" w:asciiTheme="minorEastAsia" w:hAnsiTheme="minorEastAsia" w:eastAsiaTheme="minorEastAsia" w:cstheme="minorEastAsia"/>
          <w:color w:val="auto"/>
          <w:sz w:val="24"/>
          <w:szCs w:val="24"/>
          <w:lang w:val="en-US" w:eastAsia="zh-CN"/>
        </w:rPr>
        <w:t>一、经济部分</w:t>
      </w:r>
      <w:bookmarkEnd w:id="358"/>
      <w:bookmarkEnd w:id="359"/>
      <w:bookmarkEnd w:id="360"/>
    </w:p>
    <w:p w14:paraId="5A2F8AE5">
      <w:pPr>
        <w:spacing w:line="40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（一）竞争性磋商报价函</w:t>
      </w:r>
    </w:p>
    <w:p w14:paraId="7851475C">
      <w:pPr>
        <w:pStyle w:val="3"/>
        <w:adjustRightInd w:val="0"/>
        <w:snapToGrid w:val="0"/>
        <w:spacing w:before="0" w:after="0"/>
        <w:ind w:firstLine="482" w:firstLineChars="200"/>
        <w:outlineLvl w:val="0"/>
        <w:rPr>
          <w:rFonts w:hint="eastAsia" w:asciiTheme="minorEastAsia" w:hAnsiTheme="minorEastAsia" w:eastAsiaTheme="minorEastAsia" w:cstheme="minorEastAsia"/>
          <w:color w:val="auto"/>
          <w:sz w:val="24"/>
          <w:szCs w:val="24"/>
          <w:lang w:val="en-US" w:eastAsia="zh-CN"/>
        </w:rPr>
      </w:pPr>
      <w:bookmarkStart w:id="361" w:name="_Toc12461"/>
      <w:bookmarkStart w:id="362" w:name="_Toc10693"/>
      <w:bookmarkStart w:id="363" w:name="_Toc7211"/>
      <w:bookmarkStart w:id="364" w:name="_Toc28094"/>
      <w:r>
        <w:rPr>
          <w:rFonts w:hint="eastAsia" w:asciiTheme="minorEastAsia" w:hAnsiTheme="minorEastAsia" w:eastAsiaTheme="minorEastAsia" w:cstheme="minorEastAsia"/>
          <w:color w:val="auto"/>
          <w:sz w:val="24"/>
          <w:szCs w:val="24"/>
          <w:lang w:val="en-US" w:eastAsia="zh-CN"/>
        </w:rPr>
        <w:t>二、技术部分</w:t>
      </w:r>
      <w:bookmarkEnd w:id="361"/>
      <w:bookmarkEnd w:id="362"/>
      <w:bookmarkEnd w:id="363"/>
      <w:bookmarkEnd w:id="364"/>
    </w:p>
    <w:p w14:paraId="43068145">
      <w:pPr>
        <w:spacing w:line="40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（一）服务响应偏离表</w:t>
      </w:r>
    </w:p>
    <w:p w14:paraId="1CB12874">
      <w:pPr>
        <w:spacing w:line="40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（二）其他资料（根据采购需求和评审因素的要求自拟）</w:t>
      </w:r>
    </w:p>
    <w:p w14:paraId="19554902">
      <w:pPr>
        <w:pStyle w:val="3"/>
        <w:adjustRightInd w:val="0"/>
        <w:snapToGrid w:val="0"/>
        <w:spacing w:before="0" w:after="0"/>
        <w:ind w:firstLine="482" w:firstLineChars="200"/>
        <w:outlineLvl w:val="0"/>
        <w:rPr>
          <w:rFonts w:hint="eastAsia" w:asciiTheme="minorEastAsia" w:hAnsiTheme="minorEastAsia" w:eastAsiaTheme="minorEastAsia" w:cstheme="minorEastAsia"/>
          <w:color w:val="auto"/>
          <w:sz w:val="24"/>
          <w:szCs w:val="24"/>
          <w:lang w:val="en-US" w:eastAsia="zh-CN"/>
        </w:rPr>
      </w:pPr>
      <w:bookmarkStart w:id="365" w:name="_Toc3870"/>
      <w:bookmarkStart w:id="366" w:name="_Toc26697"/>
      <w:bookmarkStart w:id="367" w:name="_Toc14580"/>
      <w:bookmarkStart w:id="368" w:name="_Toc18284"/>
      <w:r>
        <w:rPr>
          <w:rFonts w:hint="eastAsia" w:asciiTheme="minorEastAsia" w:hAnsiTheme="minorEastAsia" w:eastAsiaTheme="minorEastAsia" w:cstheme="minorEastAsia"/>
          <w:color w:val="auto"/>
          <w:sz w:val="24"/>
          <w:szCs w:val="24"/>
          <w:lang w:val="en-US" w:eastAsia="zh-CN"/>
        </w:rPr>
        <w:t>三、商务部分</w:t>
      </w:r>
      <w:bookmarkEnd w:id="365"/>
      <w:bookmarkEnd w:id="366"/>
      <w:bookmarkEnd w:id="367"/>
      <w:bookmarkEnd w:id="368"/>
    </w:p>
    <w:p w14:paraId="03FC972E">
      <w:pPr>
        <w:spacing w:line="40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（一）商务响应偏离表</w:t>
      </w:r>
    </w:p>
    <w:p w14:paraId="5FBE30A0">
      <w:pPr>
        <w:spacing w:line="40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（二）其它优惠服务承诺（格式自拟）</w:t>
      </w:r>
    </w:p>
    <w:p w14:paraId="1B2FB2E6">
      <w:pPr>
        <w:pStyle w:val="2"/>
        <w:adjustRightInd w:val="0"/>
        <w:snapToGrid w:val="0"/>
        <w:spacing w:before="0" w:after="0"/>
        <w:ind w:firstLine="482" w:firstLineChars="200"/>
        <w:outlineLvl w:val="0"/>
        <w:rPr>
          <w:rFonts w:hint="eastAsia" w:asciiTheme="minorEastAsia" w:hAnsiTheme="minorEastAsia" w:eastAsiaTheme="minorEastAsia" w:cstheme="minorEastAsia"/>
          <w:b/>
          <w:bCs/>
          <w:color w:val="auto"/>
          <w:sz w:val="24"/>
          <w:szCs w:val="24"/>
          <w:lang w:val="en-US" w:eastAsia="zh-CN"/>
        </w:rPr>
      </w:pPr>
      <w:bookmarkStart w:id="369" w:name="_Toc13694"/>
      <w:bookmarkStart w:id="370" w:name="_Toc19797"/>
      <w:bookmarkStart w:id="371" w:name="_Toc8732"/>
      <w:bookmarkStart w:id="372" w:name="_Toc4455"/>
      <w:r>
        <w:rPr>
          <w:rFonts w:hint="eastAsia" w:asciiTheme="minorEastAsia" w:hAnsiTheme="minorEastAsia" w:eastAsiaTheme="minorEastAsia" w:cstheme="minorEastAsia"/>
          <w:b/>
          <w:bCs/>
          <w:color w:val="auto"/>
          <w:sz w:val="24"/>
          <w:szCs w:val="24"/>
          <w:lang w:val="en-US" w:eastAsia="zh-CN"/>
        </w:rPr>
        <w:t>四、资格条件</w:t>
      </w:r>
      <w:bookmarkEnd w:id="369"/>
      <w:bookmarkEnd w:id="370"/>
      <w:bookmarkEnd w:id="371"/>
      <w:bookmarkEnd w:id="372"/>
    </w:p>
    <w:p w14:paraId="3182E2C0">
      <w:pPr>
        <w:spacing w:line="40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（一）法人营业执照（副本）或事业单位法人证书（副本）或个体工商户营业执照或有效的自然人身份证明或社会团体法人登记证书复印件</w:t>
      </w:r>
    </w:p>
    <w:p w14:paraId="29B5067C">
      <w:pPr>
        <w:spacing w:line="40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（二）法定代表人身份证明书（格式）</w:t>
      </w:r>
    </w:p>
    <w:p w14:paraId="61F0B183">
      <w:pPr>
        <w:spacing w:line="40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（三）法定代表人授权委托书（格式）</w:t>
      </w:r>
    </w:p>
    <w:p w14:paraId="63812FEB">
      <w:pPr>
        <w:spacing w:line="40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（四）基本资格条件承诺函（格式）</w:t>
      </w:r>
    </w:p>
    <w:p w14:paraId="072574D6">
      <w:pPr>
        <w:spacing w:line="40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（五）落实政府采购政策需满足的资格要求文件（如有）</w:t>
      </w:r>
    </w:p>
    <w:p w14:paraId="1C67FFF0">
      <w:pPr>
        <w:spacing w:line="40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（六）特定资格条件证书或证明文件（如有）</w:t>
      </w:r>
    </w:p>
    <w:p w14:paraId="3C574B91">
      <w:pPr>
        <w:pStyle w:val="2"/>
        <w:adjustRightInd w:val="0"/>
        <w:snapToGrid w:val="0"/>
        <w:spacing w:before="0" w:after="0"/>
        <w:ind w:firstLine="482" w:firstLineChars="200"/>
        <w:outlineLvl w:val="0"/>
        <w:rPr>
          <w:rFonts w:hint="eastAsia" w:asciiTheme="minorEastAsia" w:hAnsiTheme="minorEastAsia" w:eastAsiaTheme="minorEastAsia" w:cstheme="minorEastAsia"/>
          <w:b/>
          <w:bCs/>
          <w:color w:val="auto"/>
          <w:sz w:val="24"/>
          <w:szCs w:val="24"/>
          <w:lang w:val="en-US" w:eastAsia="zh-CN"/>
        </w:rPr>
      </w:pPr>
      <w:bookmarkStart w:id="373" w:name="_Toc7810"/>
      <w:bookmarkStart w:id="374" w:name="_Toc15921"/>
      <w:bookmarkStart w:id="375" w:name="_Toc19619"/>
      <w:bookmarkStart w:id="376" w:name="_Toc3936"/>
      <w:r>
        <w:rPr>
          <w:rFonts w:hint="eastAsia" w:asciiTheme="minorEastAsia" w:hAnsiTheme="minorEastAsia" w:eastAsiaTheme="minorEastAsia" w:cstheme="minorEastAsia"/>
          <w:b/>
          <w:bCs/>
          <w:color w:val="auto"/>
          <w:sz w:val="24"/>
          <w:szCs w:val="24"/>
          <w:lang w:val="en-US" w:eastAsia="zh-CN"/>
        </w:rPr>
        <w:t>五、其他应提供的资料</w:t>
      </w:r>
      <w:bookmarkEnd w:id="373"/>
      <w:bookmarkEnd w:id="374"/>
      <w:bookmarkEnd w:id="375"/>
      <w:bookmarkEnd w:id="376"/>
    </w:p>
    <w:p w14:paraId="0B70EA06">
      <w:pPr>
        <w:spacing w:line="40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（一）中小微企业声明函、监狱企业证明文件、残疾人福利性单位声明函</w:t>
      </w:r>
    </w:p>
    <w:p w14:paraId="5D27C6C8">
      <w:pPr>
        <w:spacing w:line="50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（二）联合体共同联合协议（如果有）/分包意向协议（如果有）</w:t>
      </w:r>
    </w:p>
    <w:p w14:paraId="69D6DF61">
      <w:pPr>
        <w:spacing w:line="500" w:lineRule="exact"/>
        <w:ind w:firstLine="482" w:firstLineChars="200"/>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（三）其他与项目有关的资料（自附）</w:t>
      </w:r>
    </w:p>
    <w:p w14:paraId="60F2E8C3">
      <w:pPr>
        <w:spacing w:line="500" w:lineRule="exact"/>
        <w:ind w:firstLine="480" w:firstLineChars="200"/>
        <w:rPr>
          <w:rFonts w:hint="eastAsia" w:asciiTheme="minorEastAsia" w:hAnsiTheme="minorEastAsia" w:eastAsiaTheme="minorEastAsia" w:cstheme="minorEastAsia"/>
          <w:color w:val="auto"/>
          <w:sz w:val="24"/>
          <w:szCs w:val="24"/>
        </w:rPr>
      </w:pPr>
    </w:p>
    <w:p w14:paraId="40ED5E04">
      <w:pPr>
        <w:spacing w:line="400" w:lineRule="exact"/>
        <w:ind w:firstLine="960" w:firstLineChars="400"/>
        <w:rPr>
          <w:rFonts w:hint="eastAsia" w:asciiTheme="minorEastAsia" w:hAnsiTheme="minorEastAsia" w:eastAsiaTheme="minorEastAsia" w:cstheme="minorEastAsia"/>
          <w:color w:val="auto"/>
          <w:sz w:val="24"/>
          <w:szCs w:val="24"/>
        </w:rPr>
      </w:pPr>
      <w:bookmarkStart w:id="377" w:name="_Toc342913419"/>
      <w:bookmarkStart w:id="378" w:name="_Toc313008356"/>
      <w:bookmarkStart w:id="379" w:name="_Toc94016406"/>
      <w:bookmarkStart w:id="380" w:name="_Toc313888360"/>
      <w:bookmarkStart w:id="381" w:name="_Toc12789073"/>
      <w:bookmarkStart w:id="382" w:name="_Toc283382454"/>
    </w:p>
    <w:p w14:paraId="26E05DC7">
      <w:pPr>
        <w:spacing w:line="400" w:lineRule="exact"/>
        <w:ind w:firstLine="960" w:firstLineChars="400"/>
        <w:rPr>
          <w:rFonts w:hint="eastAsia" w:asciiTheme="minorEastAsia" w:hAnsiTheme="minorEastAsia" w:eastAsiaTheme="minorEastAsia" w:cstheme="minorEastAsia"/>
          <w:color w:val="auto"/>
          <w:sz w:val="24"/>
          <w:szCs w:val="24"/>
        </w:rPr>
      </w:pPr>
    </w:p>
    <w:p w14:paraId="50A8F4C4">
      <w:pPr>
        <w:spacing w:line="400" w:lineRule="exact"/>
        <w:ind w:firstLine="960" w:firstLineChars="400"/>
        <w:rPr>
          <w:rFonts w:hint="eastAsia" w:asciiTheme="minorEastAsia" w:hAnsiTheme="minorEastAsia" w:eastAsiaTheme="minorEastAsia" w:cstheme="minorEastAsia"/>
          <w:color w:val="auto"/>
          <w:sz w:val="24"/>
          <w:szCs w:val="24"/>
        </w:rPr>
      </w:pPr>
    </w:p>
    <w:p w14:paraId="1E79A185">
      <w:pPr>
        <w:spacing w:line="400" w:lineRule="exact"/>
        <w:ind w:firstLine="960" w:firstLineChars="400"/>
        <w:rPr>
          <w:rFonts w:hint="eastAsia" w:asciiTheme="minorEastAsia" w:hAnsiTheme="minorEastAsia" w:eastAsiaTheme="minorEastAsia" w:cstheme="minorEastAsia"/>
          <w:color w:val="auto"/>
          <w:sz w:val="24"/>
          <w:szCs w:val="24"/>
        </w:rPr>
      </w:pPr>
    </w:p>
    <w:p w14:paraId="411A0438">
      <w:pPr>
        <w:spacing w:line="400" w:lineRule="exact"/>
        <w:ind w:firstLine="960" w:firstLineChars="400"/>
        <w:rPr>
          <w:rFonts w:hint="eastAsia" w:asciiTheme="minorEastAsia" w:hAnsiTheme="minorEastAsia" w:eastAsiaTheme="minorEastAsia" w:cstheme="minorEastAsia"/>
          <w:color w:val="auto"/>
          <w:sz w:val="24"/>
          <w:szCs w:val="24"/>
        </w:rPr>
      </w:pPr>
    </w:p>
    <w:p w14:paraId="122286B6">
      <w:pPr>
        <w:spacing w:line="400" w:lineRule="exact"/>
        <w:ind w:firstLine="960" w:firstLineChars="400"/>
        <w:rPr>
          <w:rFonts w:hint="eastAsia" w:asciiTheme="minorEastAsia" w:hAnsiTheme="minorEastAsia" w:eastAsiaTheme="minorEastAsia" w:cstheme="minorEastAsia"/>
          <w:color w:val="auto"/>
          <w:sz w:val="24"/>
          <w:szCs w:val="24"/>
        </w:rPr>
      </w:pPr>
    </w:p>
    <w:p w14:paraId="3D4A9614">
      <w:pPr>
        <w:spacing w:line="400" w:lineRule="exact"/>
        <w:ind w:firstLine="960" w:firstLineChars="400"/>
        <w:rPr>
          <w:rFonts w:hint="eastAsia" w:asciiTheme="minorEastAsia" w:hAnsiTheme="minorEastAsia" w:eastAsiaTheme="minorEastAsia" w:cstheme="minorEastAsia"/>
          <w:color w:val="auto"/>
          <w:sz w:val="24"/>
          <w:szCs w:val="24"/>
        </w:rPr>
      </w:pPr>
    </w:p>
    <w:p w14:paraId="6783F0BB">
      <w:pPr>
        <w:spacing w:line="400" w:lineRule="exact"/>
        <w:ind w:firstLine="960" w:firstLineChars="400"/>
        <w:rPr>
          <w:rFonts w:hint="eastAsia" w:asciiTheme="minorEastAsia" w:hAnsiTheme="minorEastAsia" w:eastAsiaTheme="minorEastAsia" w:cstheme="minorEastAsia"/>
          <w:color w:val="auto"/>
          <w:sz w:val="24"/>
          <w:szCs w:val="24"/>
        </w:rPr>
      </w:pPr>
    </w:p>
    <w:p w14:paraId="5A9B0761">
      <w:pPr>
        <w:spacing w:line="400" w:lineRule="exact"/>
        <w:ind w:firstLine="960" w:firstLineChars="400"/>
        <w:rPr>
          <w:rFonts w:hint="eastAsia" w:asciiTheme="minorEastAsia" w:hAnsiTheme="minorEastAsia" w:eastAsiaTheme="minorEastAsia" w:cstheme="minorEastAsia"/>
          <w:color w:val="auto"/>
          <w:sz w:val="24"/>
          <w:szCs w:val="24"/>
        </w:rPr>
      </w:pPr>
    </w:p>
    <w:p w14:paraId="39DC9942">
      <w:pPr>
        <w:spacing w:line="400" w:lineRule="exact"/>
        <w:rPr>
          <w:rFonts w:hint="eastAsia" w:asciiTheme="minorEastAsia" w:hAnsiTheme="minorEastAsia" w:eastAsiaTheme="minorEastAsia" w:cstheme="minorEastAsia"/>
          <w:color w:val="auto"/>
          <w:sz w:val="24"/>
          <w:szCs w:val="24"/>
        </w:rPr>
      </w:pPr>
    </w:p>
    <w:p w14:paraId="5622BE61">
      <w:pPr>
        <w:spacing w:line="400" w:lineRule="exact"/>
        <w:outlineLvl w:val="1"/>
        <w:rPr>
          <w:rFonts w:hint="eastAsia" w:asciiTheme="minorEastAsia" w:hAnsiTheme="minorEastAsia" w:eastAsiaTheme="minorEastAsia" w:cstheme="minorEastAsia"/>
          <w:b/>
          <w:bCs/>
          <w:color w:val="auto"/>
          <w:sz w:val="24"/>
          <w:szCs w:val="24"/>
        </w:rPr>
      </w:pPr>
      <w:bookmarkStart w:id="383" w:name="_Toc9657"/>
      <w:bookmarkStart w:id="384" w:name="_Toc4244"/>
      <w:bookmarkStart w:id="385" w:name="_Toc17995"/>
      <w:r>
        <w:rPr>
          <w:rFonts w:hint="eastAsia" w:asciiTheme="minorEastAsia" w:hAnsiTheme="minorEastAsia" w:eastAsiaTheme="minorEastAsia" w:cstheme="minorEastAsia"/>
          <w:b/>
          <w:bCs/>
          <w:color w:val="auto"/>
          <w:sz w:val="24"/>
          <w:szCs w:val="24"/>
        </w:rPr>
        <w:t>一、经济部分</w:t>
      </w:r>
      <w:bookmarkEnd w:id="377"/>
      <w:bookmarkEnd w:id="378"/>
      <w:bookmarkEnd w:id="379"/>
      <w:bookmarkEnd w:id="380"/>
      <w:bookmarkEnd w:id="383"/>
      <w:bookmarkEnd w:id="384"/>
      <w:bookmarkEnd w:id="385"/>
    </w:p>
    <w:bookmarkEnd w:id="381"/>
    <w:bookmarkEnd w:id="382"/>
    <w:p w14:paraId="48F11F7F">
      <w:pPr>
        <w:tabs>
          <w:tab w:val="left" w:pos="6300"/>
        </w:tabs>
        <w:snapToGrid w:val="0"/>
        <w:spacing w:line="400" w:lineRule="exact"/>
        <w:ind w:firstLine="480" w:firstLineChars="200"/>
        <w:outlineLvl w:val="1"/>
        <w:rPr>
          <w:rFonts w:hint="eastAsia" w:asciiTheme="minorEastAsia" w:hAnsiTheme="minorEastAsia" w:eastAsiaTheme="minorEastAsia" w:cstheme="minorEastAsia"/>
          <w:color w:val="auto"/>
          <w:sz w:val="24"/>
          <w:szCs w:val="24"/>
        </w:rPr>
      </w:pPr>
      <w:bookmarkStart w:id="386" w:name="_Toc1324"/>
      <w:bookmarkStart w:id="387" w:name="_Toc13985"/>
      <w:r>
        <w:rPr>
          <w:rFonts w:hint="eastAsia" w:asciiTheme="minorEastAsia" w:hAnsiTheme="minorEastAsia" w:eastAsiaTheme="minorEastAsia" w:cstheme="minorEastAsia"/>
          <w:color w:val="auto"/>
          <w:sz w:val="24"/>
          <w:szCs w:val="24"/>
        </w:rPr>
        <w:t>（一）竞争性磋商报价函</w:t>
      </w:r>
      <w:bookmarkEnd w:id="386"/>
      <w:bookmarkEnd w:id="387"/>
    </w:p>
    <w:p w14:paraId="3C6C408B">
      <w:pPr>
        <w:spacing w:line="400" w:lineRule="exact"/>
        <w:jc w:val="center"/>
        <w:rPr>
          <w:rFonts w:hint="eastAsia" w:asciiTheme="minorEastAsia" w:hAnsiTheme="minorEastAsia" w:eastAsiaTheme="minorEastAsia" w:cstheme="minorEastAsia"/>
          <w:b/>
          <w:color w:val="auto"/>
          <w:szCs w:val="28"/>
        </w:rPr>
      </w:pPr>
      <w:r>
        <w:rPr>
          <w:rFonts w:hint="eastAsia" w:asciiTheme="minorEastAsia" w:hAnsiTheme="minorEastAsia" w:eastAsiaTheme="minorEastAsia" w:cstheme="minorEastAsia"/>
          <w:b/>
          <w:color w:val="auto"/>
          <w:szCs w:val="28"/>
        </w:rPr>
        <w:t>竞争性磋商报价函</w:t>
      </w:r>
    </w:p>
    <w:p w14:paraId="6E51309C">
      <w:pPr>
        <w:tabs>
          <w:tab w:val="left" w:pos="6300"/>
        </w:tabs>
        <w:snapToGrid w:val="0"/>
        <w:spacing w:line="400" w:lineRule="exac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u w:val="single"/>
        </w:rPr>
        <w:t>（采购代理机构名称）</w:t>
      </w:r>
      <w:r>
        <w:rPr>
          <w:rFonts w:hint="eastAsia" w:asciiTheme="minorEastAsia" w:hAnsiTheme="minorEastAsia" w:eastAsiaTheme="minorEastAsia" w:cstheme="minorEastAsia"/>
          <w:color w:val="auto"/>
          <w:sz w:val="24"/>
          <w:szCs w:val="24"/>
        </w:rPr>
        <w:t>：</w:t>
      </w:r>
    </w:p>
    <w:p w14:paraId="6C4E5EA4">
      <w:pPr>
        <w:tabs>
          <w:tab w:val="left" w:pos="6300"/>
        </w:tabs>
        <w:snapToGrid w:val="0"/>
        <w:spacing w:line="40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我方收到____________________________（磋商项目名称）的竞争性磋商文件，经详细研究，决定参加该项目的磋商。</w:t>
      </w:r>
    </w:p>
    <w:p w14:paraId="5D5EF42F">
      <w:pPr>
        <w:tabs>
          <w:tab w:val="left" w:pos="6300"/>
        </w:tabs>
        <w:snapToGrid w:val="0"/>
        <w:spacing w:line="40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1.愿意按照竞争性磋商文件中的一切要求，提供本项目的服务，初始</w:t>
      </w:r>
      <w:r>
        <w:rPr>
          <w:rFonts w:hint="eastAsia" w:asciiTheme="minorEastAsia" w:hAnsiTheme="minorEastAsia" w:eastAsiaTheme="minorEastAsia" w:cstheme="minorEastAsia"/>
          <w:color w:val="auto"/>
          <w:sz w:val="24"/>
          <w:szCs w:val="24"/>
          <w:lang w:val="en-US" w:eastAsia="zh-CN"/>
        </w:rPr>
        <w:t>折扣</w:t>
      </w:r>
      <w:r>
        <w:rPr>
          <w:rFonts w:hint="eastAsia" w:asciiTheme="minorEastAsia" w:hAnsiTheme="minorEastAsia" w:eastAsiaTheme="minorEastAsia" w:cstheme="minorEastAsia"/>
          <w:color w:val="auto"/>
          <w:sz w:val="24"/>
          <w:szCs w:val="24"/>
        </w:rPr>
        <w:t>报价</w:t>
      </w:r>
      <w:r>
        <w:rPr>
          <w:rFonts w:hint="eastAsia" w:asciiTheme="minorEastAsia" w:hAnsiTheme="minorEastAsia" w:eastAsiaTheme="minorEastAsia" w:cstheme="minorEastAsia"/>
          <w:color w:val="auto"/>
          <w:sz w:val="24"/>
          <w:szCs w:val="24"/>
          <w:lang w:val="en-US" w:eastAsia="zh-CN"/>
        </w:rPr>
        <w:t>率</w:t>
      </w:r>
      <w:r>
        <w:rPr>
          <w:rFonts w:hint="eastAsia" w:asciiTheme="minorEastAsia" w:hAnsiTheme="minorEastAsia" w:eastAsiaTheme="minorEastAsia" w:cstheme="minorEastAsia"/>
          <w:color w:val="auto"/>
          <w:sz w:val="24"/>
          <w:szCs w:val="24"/>
        </w:rPr>
        <w:t>为</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u w:val="single"/>
          <w:lang w:val="en-US" w:eastAsia="zh-CN"/>
        </w:rPr>
        <w:t>%</w:t>
      </w:r>
      <w:r>
        <w:rPr>
          <w:rFonts w:hint="eastAsia" w:asciiTheme="minorEastAsia" w:hAnsiTheme="minorEastAsia" w:eastAsiaTheme="minorEastAsia" w:cstheme="minorEastAsia"/>
          <w:color w:val="auto"/>
          <w:sz w:val="24"/>
          <w:szCs w:val="24"/>
          <w:u w:val="none"/>
        </w:rPr>
        <w:t>；</w:t>
      </w:r>
      <w:r>
        <w:rPr>
          <w:rFonts w:hint="eastAsia" w:asciiTheme="minorEastAsia" w:hAnsiTheme="minorEastAsia" w:eastAsiaTheme="minorEastAsia" w:cstheme="minorEastAsia"/>
          <w:color w:val="auto"/>
          <w:sz w:val="24"/>
          <w:szCs w:val="24"/>
        </w:rPr>
        <w:t>以我公司最后报价为准。</w:t>
      </w:r>
    </w:p>
    <w:p w14:paraId="20991DFB">
      <w:pPr>
        <w:tabs>
          <w:tab w:val="left" w:pos="6300"/>
        </w:tabs>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2.我方现提交的响应文件为：响应文件正本   份，副本   份，电子文档   份。</w:t>
      </w:r>
    </w:p>
    <w:p w14:paraId="3A037185">
      <w:pPr>
        <w:tabs>
          <w:tab w:val="left" w:pos="6300"/>
        </w:tabs>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3.我方承诺：本次磋商的有效期为提交电子响应文件截止时间起90天。</w:t>
      </w:r>
    </w:p>
    <w:p w14:paraId="61F936A6">
      <w:pPr>
        <w:tabs>
          <w:tab w:val="left" w:pos="6300"/>
        </w:tabs>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4.我方完全理解和接受贵方竞争性磋商文件的一切规定和要求及评审办法。</w:t>
      </w:r>
    </w:p>
    <w:p w14:paraId="17984F47">
      <w:pPr>
        <w:tabs>
          <w:tab w:val="left" w:pos="6300"/>
        </w:tabs>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5.在整个竞争性磋商过程中，我方若有违规行为，接受按照《中华人民共和国政府采购法》和《竞争性磋商文件》之规定给予惩罚。</w:t>
      </w:r>
    </w:p>
    <w:p w14:paraId="580BCA04">
      <w:pPr>
        <w:tabs>
          <w:tab w:val="left" w:pos="6300"/>
        </w:tabs>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6.我方若成为成交供应商，将按照最终磋商结果签订合同，并且严格履行合同义务。本承诺函将成为合同不可分割的一部分，与合同具有同等的法律效力。</w:t>
      </w:r>
    </w:p>
    <w:p w14:paraId="135F1C7E">
      <w:pPr>
        <w:tabs>
          <w:tab w:val="left" w:pos="6300"/>
        </w:tabs>
        <w:snapToGrid w:val="0"/>
        <w:spacing w:line="40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7.如果我方成为成交供应商，保证在接到成交通知书后，向采购代理机构缴纳竞争性磋商文件规定的采购代理服务费。</w:t>
      </w:r>
    </w:p>
    <w:p w14:paraId="0187A8B2">
      <w:pPr>
        <w:tabs>
          <w:tab w:val="left" w:pos="6300"/>
        </w:tabs>
        <w:snapToGrid w:val="0"/>
        <w:spacing w:line="400" w:lineRule="exact"/>
        <w:ind w:firstLine="570"/>
        <w:rPr>
          <w:rFonts w:hint="eastAsia" w:asciiTheme="minorEastAsia" w:hAnsiTheme="minorEastAsia" w:eastAsiaTheme="minorEastAsia" w:cstheme="minorEastAsia"/>
          <w:color w:val="auto"/>
          <w:sz w:val="24"/>
          <w:szCs w:val="24"/>
          <w:highlight w:val="none"/>
        </w:rPr>
      </w:pPr>
    </w:p>
    <w:p w14:paraId="29AF26E0">
      <w:pPr>
        <w:tabs>
          <w:tab w:val="left" w:pos="6300"/>
        </w:tabs>
        <w:snapToGrid w:val="0"/>
        <w:spacing w:line="400" w:lineRule="exact"/>
        <w:ind w:firstLine="57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供应商（公章）或自然人签署：</w:t>
      </w:r>
    </w:p>
    <w:p w14:paraId="5B6FC101">
      <w:pPr>
        <w:tabs>
          <w:tab w:val="left" w:pos="6300"/>
        </w:tabs>
        <w:snapToGrid w:val="0"/>
        <w:spacing w:line="400" w:lineRule="exact"/>
        <w:ind w:firstLine="57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地址：  </w:t>
      </w:r>
    </w:p>
    <w:p w14:paraId="5181E6EC">
      <w:pPr>
        <w:tabs>
          <w:tab w:val="left" w:pos="6300"/>
        </w:tabs>
        <w:snapToGrid w:val="0"/>
        <w:spacing w:line="400" w:lineRule="exact"/>
        <w:ind w:firstLine="57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电话：                                             传真：</w:t>
      </w:r>
    </w:p>
    <w:p w14:paraId="6B9A8A85">
      <w:pPr>
        <w:tabs>
          <w:tab w:val="left" w:pos="6300"/>
        </w:tabs>
        <w:snapToGrid w:val="0"/>
        <w:spacing w:line="400" w:lineRule="exact"/>
        <w:ind w:firstLine="57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网址：                                             邮编：</w:t>
      </w:r>
    </w:p>
    <w:p w14:paraId="460085D5">
      <w:pPr>
        <w:tabs>
          <w:tab w:val="left" w:pos="6300"/>
        </w:tabs>
        <w:snapToGrid w:val="0"/>
        <w:spacing w:line="400" w:lineRule="exact"/>
        <w:ind w:firstLine="57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联系人：</w:t>
      </w:r>
    </w:p>
    <w:p w14:paraId="0FB897C4">
      <w:pPr>
        <w:snapToGrid w:val="0"/>
        <w:spacing w:line="400" w:lineRule="exact"/>
        <w:ind w:firstLine="480" w:firstLineChars="200"/>
        <w:rPr>
          <w:rFonts w:hint="eastAsia" w:asciiTheme="minorEastAsia" w:hAnsiTheme="minorEastAsia" w:eastAsiaTheme="minorEastAsia" w:cstheme="minorEastAsia"/>
          <w:color w:val="auto"/>
          <w:sz w:val="24"/>
          <w:szCs w:val="24"/>
        </w:rPr>
        <w:sectPr>
          <w:headerReference r:id="rId6" w:type="default"/>
          <w:footerReference r:id="rId7" w:type="default"/>
          <w:pgSz w:w="11907" w:h="16840"/>
          <w:pgMar w:top="1134" w:right="1191" w:bottom="1134" w:left="1304" w:header="851" w:footer="992" w:gutter="0"/>
          <w:pgNumType w:fmt="decimal"/>
          <w:cols w:space="720" w:num="1"/>
          <w:docGrid w:linePitch="380" w:charSpace="-5735"/>
        </w:sectPr>
      </w:pPr>
      <w:r>
        <w:rPr>
          <w:rFonts w:hint="eastAsia" w:asciiTheme="minorEastAsia" w:hAnsiTheme="minorEastAsia" w:eastAsiaTheme="minorEastAsia" w:cstheme="minorEastAsia"/>
          <w:color w:val="auto"/>
          <w:sz w:val="24"/>
          <w:szCs w:val="24"/>
        </w:rPr>
        <w:t xml:space="preserve">                                                  年   月   日</w:t>
      </w:r>
    </w:p>
    <w:p w14:paraId="56C72A5F">
      <w:pPr>
        <w:outlineLvl w:val="1"/>
        <w:rPr>
          <w:rFonts w:hint="eastAsia" w:asciiTheme="minorEastAsia" w:hAnsiTheme="minorEastAsia" w:eastAsiaTheme="minorEastAsia" w:cstheme="minorEastAsia"/>
          <w:b/>
          <w:bCs/>
          <w:color w:val="auto"/>
          <w:sz w:val="24"/>
          <w:szCs w:val="24"/>
        </w:rPr>
      </w:pPr>
      <w:bookmarkStart w:id="388" w:name="_Toc16799"/>
      <w:bookmarkStart w:id="389" w:name="_Toc478823789"/>
      <w:bookmarkStart w:id="390" w:name="_Toc26930"/>
      <w:bookmarkStart w:id="391" w:name="_Toc19503"/>
      <w:r>
        <w:rPr>
          <w:rFonts w:hint="eastAsia" w:asciiTheme="minorEastAsia" w:hAnsiTheme="minorEastAsia" w:eastAsiaTheme="minorEastAsia" w:cstheme="minorEastAsia"/>
          <w:b/>
          <w:bCs/>
          <w:color w:val="auto"/>
          <w:sz w:val="24"/>
          <w:szCs w:val="24"/>
        </w:rPr>
        <w:t>二、服务部分</w:t>
      </w:r>
      <w:bookmarkEnd w:id="388"/>
      <w:bookmarkEnd w:id="389"/>
      <w:bookmarkEnd w:id="390"/>
      <w:bookmarkEnd w:id="391"/>
    </w:p>
    <w:p w14:paraId="743DE670">
      <w:pPr>
        <w:snapToGrid w:val="0"/>
        <w:spacing w:line="300" w:lineRule="atLeast"/>
        <w:ind w:firstLine="480" w:firstLineChars="200"/>
        <w:outlineLvl w:val="1"/>
        <w:rPr>
          <w:rFonts w:hint="eastAsia" w:asciiTheme="minorEastAsia" w:hAnsiTheme="minorEastAsia" w:eastAsiaTheme="minorEastAsia" w:cstheme="minorEastAsia"/>
          <w:color w:val="auto"/>
          <w:sz w:val="24"/>
          <w:szCs w:val="24"/>
        </w:rPr>
      </w:pPr>
      <w:bookmarkStart w:id="392" w:name="_Toc10351"/>
      <w:bookmarkStart w:id="393" w:name="_Toc27344"/>
      <w:r>
        <w:rPr>
          <w:rFonts w:hint="eastAsia" w:asciiTheme="minorEastAsia" w:hAnsiTheme="minorEastAsia" w:eastAsiaTheme="minorEastAsia" w:cstheme="minorEastAsia"/>
          <w:color w:val="auto"/>
          <w:sz w:val="24"/>
          <w:szCs w:val="28"/>
        </w:rPr>
        <w:t>（一）</w:t>
      </w:r>
      <w:r>
        <w:rPr>
          <w:rFonts w:hint="eastAsia" w:asciiTheme="minorEastAsia" w:hAnsiTheme="minorEastAsia" w:eastAsiaTheme="minorEastAsia" w:cstheme="minorEastAsia"/>
          <w:color w:val="auto"/>
          <w:sz w:val="24"/>
          <w:szCs w:val="24"/>
        </w:rPr>
        <w:t>技术响应偏离表</w:t>
      </w:r>
      <w:bookmarkEnd w:id="392"/>
      <w:bookmarkEnd w:id="393"/>
    </w:p>
    <w:p w14:paraId="2CB1333D">
      <w:pPr>
        <w:spacing w:line="300" w:lineRule="atLeas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采购</w:t>
      </w:r>
      <w:r>
        <w:rPr>
          <w:rFonts w:hint="eastAsia" w:asciiTheme="minorEastAsia" w:hAnsiTheme="minorEastAsia" w:eastAsiaTheme="minorEastAsia" w:cstheme="minorEastAsia"/>
          <w:color w:val="auto"/>
          <w:sz w:val="24"/>
          <w:szCs w:val="24"/>
          <w:lang w:val="en-US" w:eastAsia="zh-CN"/>
        </w:rPr>
        <w:t>项目</w:t>
      </w:r>
      <w:r>
        <w:rPr>
          <w:rFonts w:hint="eastAsia" w:asciiTheme="minorEastAsia" w:hAnsiTheme="minorEastAsia" w:eastAsiaTheme="minorEastAsia" w:cstheme="minorEastAsia"/>
          <w:color w:val="auto"/>
          <w:sz w:val="24"/>
          <w:szCs w:val="24"/>
        </w:rPr>
        <w:t>号：</w:t>
      </w:r>
    </w:p>
    <w:p w14:paraId="11F88489">
      <w:pPr>
        <w:spacing w:line="300" w:lineRule="atLeas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采购项目名称：</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940"/>
        <w:gridCol w:w="1886"/>
      </w:tblGrid>
      <w:tr w14:paraId="2B414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noWrap w:val="0"/>
            <w:vAlign w:val="center"/>
          </w:tcPr>
          <w:p w14:paraId="0B6DEF81">
            <w:pPr>
              <w:tabs>
                <w:tab w:val="left" w:pos="6300"/>
              </w:tabs>
              <w:snapToGrid w:val="0"/>
              <w:spacing w:line="300" w:lineRule="atLeast"/>
              <w:jc w:val="center"/>
              <w:outlineLvl w:val="0"/>
              <w:rPr>
                <w:rFonts w:hint="eastAsia" w:asciiTheme="minorEastAsia" w:hAnsiTheme="minorEastAsia" w:eastAsiaTheme="minorEastAsia" w:cstheme="minorEastAsia"/>
                <w:color w:val="auto"/>
                <w:sz w:val="21"/>
                <w:szCs w:val="21"/>
              </w:rPr>
            </w:pPr>
            <w:bookmarkStart w:id="394" w:name="_Toc13870"/>
            <w:bookmarkStart w:id="395" w:name="_Toc21944"/>
            <w:bookmarkStart w:id="396" w:name="_Toc7082"/>
            <w:r>
              <w:rPr>
                <w:rFonts w:hint="eastAsia" w:asciiTheme="minorEastAsia" w:hAnsiTheme="minorEastAsia" w:eastAsiaTheme="minorEastAsia" w:cstheme="minorEastAsia"/>
                <w:color w:val="auto"/>
                <w:sz w:val="21"/>
                <w:szCs w:val="21"/>
              </w:rPr>
              <w:t>序号</w:t>
            </w:r>
            <w:bookmarkEnd w:id="394"/>
            <w:bookmarkEnd w:id="395"/>
            <w:bookmarkEnd w:id="396"/>
          </w:p>
        </w:tc>
        <w:tc>
          <w:tcPr>
            <w:tcW w:w="2658" w:type="dxa"/>
            <w:noWrap w:val="0"/>
            <w:vAlign w:val="center"/>
          </w:tcPr>
          <w:p w14:paraId="70994B0E">
            <w:pPr>
              <w:tabs>
                <w:tab w:val="left" w:pos="6300"/>
              </w:tabs>
              <w:snapToGrid w:val="0"/>
              <w:spacing w:line="300" w:lineRule="atLeast"/>
              <w:jc w:val="center"/>
              <w:outlineLvl w:val="0"/>
              <w:rPr>
                <w:rFonts w:hint="eastAsia" w:asciiTheme="minorEastAsia" w:hAnsiTheme="minorEastAsia" w:eastAsiaTheme="minorEastAsia" w:cstheme="minorEastAsia"/>
                <w:color w:val="auto"/>
                <w:sz w:val="21"/>
                <w:szCs w:val="21"/>
              </w:rPr>
            </w:pPr>
            <w:bookmarkStart w:id="397" w:name="_Toc20212"/>
            <w:bookmarkStart w:id="398" w:name="_Toc15071"/>
            <w:bookmarkStart w:id="399" w:name="_Toc4432"/>
            <w:r>
              <w:rPr>
                <w:rFonts w:hint="eastAsia" w:asciiTheme="minorEastAsia" w:hAnsiTheme="minorEastAsia" w:eastAsiaTheme="minorEastAsia" w:cstheme="minorEastAsia"/>
                <w:color w:val="auto"/>
                <w:sz w:val="21"/>
                <w:szCs w:val="21"/>
              </w:rPr>
              <w:t>采购需求</w:t>
            </w:r>
            <w:bookmarkEnd w:id="397"/>
            <w:bookmarkEnd w:id="398"/>
            <w:bookmarkEnd w:id="399"/>
          </w:p>
        </w:tc>
        <w:tc>
          <w:tcPr>
            <w:tcW w:w="2940" w:type="dxa"/>
            <w:noWrap w:val="0"/>
            <w:vAlign w:val="center"/>
          </w:tcPr>
          <w:p w14:paraId="33D8E204">
            <w:pPr>
              <w:tabs>
                <w:tab w:val="left" w:pos="6300"/>
              </w:tabs>
              <w:snapToGrid w:val="0"/>
              <w:spacing w:line="300" w:lineRule="atLeast"/>
              <w:jc w:val="center"/>
              <w:outlineLvl w:val="0"/>
              <w:rPr>
                <w:rFonts w:hint="eastAsia" w:asciiTheme="minorEastAsia" w:hAnsiTheme="minorEastAsia" w:eastAsiaTheme="minorEastAsia" w:cstheme="minorEastAsia"/>
                <w:color w:val="auto"/>
                <w:sz w:val="21"/>
                <w:szCs w:val="21"/>
              </w:rPr>
            </w:pPr>
            <w:bookmarkStart w:id="400" w:name="_Toc25844"/>
            <w:bookmarkStart w:id="401" w:name="_Toc277"/>
            <w:bookmarkStart w:id="402" w:name="_Toc23497"/>
            <w:r>
              <w:rPr>
                <w:rFonts w:hint="eastAsia" w:asciiTheme="minorEastAsia" w:hAnsiTheme="minorEastAsia" w:eastAsiaTheme="minorEastAsia" w:cstheme="minorEastAsia"/>
                <w:color w:val="auto"/>
                <w:sz w:val="21"/>
                <w:szCs w:val="21"/>
              </w:rPr>
              <w:t>响应情况</w:t>
            </w:r>
            <w:bookmarkEnd w:id="400"/>
            <w:bookmarkEnd w:id="401"/>
            <w:bookmarkEnd w:id="402"/>
          </w:p>
        </w:tc>
        <w:tc>
          <w:tcPr>
            <w:tcW w:w="1886" w:type="dxa"/>
            <w:noWrap w:val="0"/>
            <w:vAlign w:val="center"/>
          </w:tcPr>
          <w:p w14:paraId="2723E07A">
            <w:pPr>
              <w:tabs>
                <w:tab w:val="left" w:pos="6300"/>
              </w:tabs>
              <w:snapToGrid w:val="0"/>
              <w:spacing w:line="300" w:lineRule="atLeast"/>
              <w:jc w:val="center"/>
              <w:outlineLvl w:val="0"/>
              <w:rPr>
                <w:rFonts w:hint="eastAsia" w:asciiTheme="minorEastAsia" w:hAnsiTheme="minorEastAsia" w:eastAsiaTheme="minorEastAsia" w:cstheme="minorEastAsia"/>
                <w:color w:val="auto"/>
                <w:sz w:val="21"/>
                <w:szCs w:val="21"/>
              </w:rPr>
            </w:pPr>
            <w:bookmarkStart w:id="403" w:name="_Toc7331"/>
            <w:bookmarkStart w:id="404" w:name="_Toc28116"/>
            <w:bookmarkStart w:id="405" w:name="_Toc20272"/>
            <w:r>
              <w:rPr>
                <w:rFonts w:hint="eastAsia" w:asciiTheme="minorEastAsia" w:hAnsiTheme="minorEastAsia" w:eastAsiaTheme="minorEastAsia" w:cstheme="minorEastAsia"/>
                <w:color w:val="auto"/>
                <w:sz w:val="21"/>
                <w:szCs w:val="21"/>
              </w:rPr>
              <w:t>差异说明</w:t>
            </w:r>
            <w:bookmarkEnd w:id="403"/>
            <w:bookmarkEnd w:id="404"/>
            <w:bookmarkEnd w:id="405"/>
          </w:p>
        </w:tc>
      </w:tr>
      <w:tr w14:paraId="08C02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138" w:type="dxa"/>
            <w:noWrap w:val="0"/>
            <w:vAlign w:val="center"/>
          </w:tcPr>
          <w:p w14:paraId="2E29BCA5">
            <w:pPr>
              <w:tabs>
                <w:tab w:val="left" w:pos="6300"/>
              </w:tabs>
              <w:snapToGrid w:val="0"/>
              <w:spacing w:line="300" w:lineRule="atLeast"/>
              <w:jc w:val="center"/>
              <w:outlineLvl w:val="9"/>
              <w:rPr>
                <w:rFonts w:hint="eastAsia" w:asciiTheme="minorEastAsia" w:hAnsiTheme="minorEastAsia" w:eastAsiaTheme="minorEastAsia" w:cstheme="minorEastAsia"/>
                <w:color w:val="auto"/>
                <w:sz w:val="21"/>
                <w:szCs w:val="21"/>
              </w:rPr>
            </w:pPr>
          </w:p>
        </w:tc>
        <w:tc>
          <w:tcPr>
            <w:tcW w:w="2658" w:type="dxa"/>
            <w:noWrap w:val="0"/>
            <w:vAlign w:val="center"/>
          </w:tcPr>
          <w:p w14:paraId="20E12E64">
            <w:pPr>
              <w:tabs>
                <w:tab w:val="left" w:pos="6300"/>
              </w:tabs>
              <w:snapToGrid w:val="0"/>
              <w:spacing w:line="300" w:lineRule="atLeast"/>
              <w:jc w:val="center"/>
              <w:outlineLvl w:val="9"/>
              <w:rPr>
                <w:rFonts w:hint="eastAsia" w:asciiTheme="minorEastAsia" w:hAnsiTheme="minorEastAsia" w:eastAsiaTheme="minorEastAsia" w:cstheme="minorEastAsia"/>
                <w:color w:val="auto"/>
                <w:sz w:val="21"/>
                <w:szCs w:val="21"/>
              </w:rPr>
            </w:pPr>
          </w:p>
        </w:tc>
        <w:tc>
          <w:tcPr>
            <w:tcW w:w="2940" w:type="dxa"/>
            <w:noWrap w:val="0"/>
            <w:vAlign w:val="center"/>
          </w:tcPr>
          <w:p w14:paraId="06BB62E4">
            <w:pPr>
              <w:tabs>
                <w:tab w:val="left" w:pos="6300"/>
              </w:tabs>
              <w:snapToGrid w:val="0"/>
              <w:spacing w:line="300" w:lineRule="atLeast"/>
              <w:jc w:val="center"/>
              <w:outlineLvl w:val="0"/>
              <w:rPr>
                <w:rFonts w:hint="eastAsia" w:asciiTheme="minorEastAsia" w:hAnsiTheme="minorEastAsia" w:eastAsiaTheme="minorEastAsia" w:cstheme="minorEastAsia"/>
                <w:color w:val="auto"/>
                <w:sz w:val="21"/>
                <w:szCs w:val="21"/>
              </w:rPr>
            </w:pPr>
            <w:bookmarkStart w:id="406" w:name="_Toc18501"/>
            <w:bookmarkStart w:id="407" w:name="_Toc25657"/>
            <w:bookmarkStart w:id="408" w:name="_Toc20949"/>
            <w:r>
              <w:rPr>
                <w:rFonts w:hint="eastAsia" w:asciiTheme="minorEastAsia" w:hAnsiTheme="minorEastAsia" w:eastAsiaTheme="minorEastAsia" w:cstheme="minorEastAsia"/>
                <w:color w:val="auto"/>
                <w:sz w:val="21"/>
                <w:szCs w:val="21"/>
              </w:rPr>
              <w:t>提醒：请注明技术参数或具体内容以及响应文件中技术参数或具体内容的位置（页码）</w:t>
            </w:r>
            <w:bookmarkEnd w:id="406"/>
            <w:bookmarkEnd w:id="407"/>
            <w:bookmarkEnd w:id="408"/>
          </w:p>
        </w:tc>
        <w:tc>
          <w:tcPr>
            <w:tcW w:w="1886" w:type="dxa"/>
            <w:noWrap w:val="0"/>
            <w:vAlign w:val="center"/>
          </w:tcPr>
          <w:p w14:paraId="4A8BD61D">
            <w:pPr>
              <w:tabs>
                <w:tab w:val="left" w:pos="6300"/>
              </w:tabs>
              <w:snapToGrid w:val="0"/>
              <w:spacing w:line="300" w:lineRule="atLeast"/>
              <w:jc w:val="center"/>
              <w:outlineLvl w:val="9"/>
              <w:rPr>
                <w:rFonts w:hint="eastAsia" w:asciiTheme="minorEastAsia" w:hAnsiTheme="minorEastAsia" w:eastAsiaTheme="minorEastAsia" w:cstheme="minorEastAsia"/>
                <w:color w:val="auto"/>
                <w:sz w:val="21"/>
                <w:szCs w:val="21"/>
              </w:rPr>
            </w:pPr>
          </w:p>
        </w:tc>
      </w:tr>
      <w:tr w14:paraId="147C7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138" w:type="dxa"/>
            <w:noWrap w:val="0"/>
            <w:vAlign w:val="center"/>
          </w:tcPr>
          <w:p w14:paraId="1C83586D">
            <w:pPr>
              <w:tabs>
                <w:tab w:val="left" w:pos="6300"/>
              </w:tabs>
              <w:snapToGrid w:val="0"/>
              <w:spacing w:line="300" w:lineRule="atLeast"/>
              <w:jc w:val="center"/>
              <w:outlineLvl w:val="9"/>
              <w:rPr>
                <w:rFonts w:hint="eastAsia" w:asciiTheme="minorEastAsia" w:hAnsiTheme="minorEastAsia" w:eastAsiaTheme="minorEastAsia" w:cstheme="minorEastAsia"/>
                <w:color w:val="auto"/>
                <w:sz w:val="21"/>
                <w:szCs w:val="21"/>
              </w:rPr>
            </w:pPr>
          </w:p>
        </w:tc>
        <w:tc>
          <w:tcPr>
            <w:tcW w:w="2658" w:type="dxa"/>
            <w:noWrap w:val="0"/>
            <w:vAlign w:val="center"/>
          </w:tcPr>
          <w:p w14:paraId="56FB1F3A">
            <w:pPr>
              <w:tabs>
                <w:tab w:val="left" w:pos="6300"/>
              </w:tabs>
              <w:snapToGrid w:val="0"/>
              <w:spacing w:line="300" w:lineRule="atLeast"/>
              <w:jc w:val="center"/>
              <w:outlineLvl w:val="9"/>
              <w:rPr>
                <w:rFonts w:hint="eastAsia" w:asciiTheme="minorEastAsia" w:hAnsiTheme="minorEastAsia" w:eastAsiaTheme="minorEastAsia" w:cstheme="minorEastAsia"/>
                <w:color w:val="auto"/>
                <w:sz w:val="21"/>
                <w:szCs w:val="21"/>
              </w:rPr>
            </w:pPr>
          </w:p>
        </w:tc>
        <w:tc>
          <w:tcPr>
            <w:tcW w:w="2940" w:type="dxa"/>
            <w:noWrap w:val="0"/>
            <w:vAlign w:val="center"/>
          </w:tcPr>
          <w:p w14:paraId="460E3BD4">
            <w:pPr>
              <w:tabs>
                <w:tab w:val="left" w:pos="6300"/>
              </w:tabs>
              <w:snapToGrid w:val="0"/>
              <w:spacing w:line="300" w:lineRule="atLeast"/>
              <w:jc w:val="center"/>
              <w:outlineLvl w:val="9"/>
              <w:rPr>
                <w:rFonts w:hint="eastAsia" w:asciiTheme="minorEastAsia" w:hAnsiTheme="minorEastAsia" w:eastAsiaTheme="minorEastAsia" w:cstheme="minorEastAsia"/>
                <w:color w:val="auto"/>
                <w:sz w:val="21"/>
                <w:szCs w:val="21"/>
              </w:rPr>
            </w:pPr>
          </w:p>
        </w:tc>
        <w:tc>
          <w:tcPr>
            <w:tcW w:w="1886" w:type="dxa"/>
            <w:noWrap w:val="0"/>
            <w:vAlign w:val="center"/>
          </w:tcPr>
          <w:p w14:paraId="641F4361">
            <w:pPr>
              <w:tabs>
                <w:tab w:val="left" w:pos="6300"/>
              </w:tabs>
              <w:snapToGrid w:val="0"/>
              <w:spacing w:line="300" w:lineRule="atLeast"/>
              <w:jc w:val="center"/>
              <w:outlineLvl w:val="9"/>
              <w:rPr>
                <w:rFonts w:hint="eastAsia" w:asciiTheme="minorEastAsia" w:hAnsiTheme="minorEastAsia" w:eastAsiaTheme="minorEastAsia" w:cstheme="minorEastAsia"/>
                <w:color w:val="auto"/>
                <w:sz w:val="21"/>
                <w:szCs w:val="21"/>
              </w:rPr>
            </w:pPr>
          </w:p>
        </w:tc>
      </w:tr>
      <w:tr w14:paraId="44FB4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138" w:type="dxa"/>
            <w:noWrap w:val="0"/>
            <w:vAlign w:val="center"/>
          </w:tcPr>
          <w:p w14:paraId="1F4F25FA">
            <w:pPr>
              <w:tabs>
                <w:tab w:val="left" w:pos="6300"/>
              </w:tabs>
              <w:snapToGrid w:val="0"/>
              <w:spacing w:line="300" w:lineRule="atLeast"/>
              <w:jc w:val="center"/>
              <w:outlineLvl w:val="9"/>
              <w:rPr>
                <w:rFonts w:hint="eastAsia" w:asciiTheme="minorEastAsia" w:hAnsiTheme="minorEastAsia" w:eastAsiaTheme="minorEastAsia" w:cstheme="minorEastAsia"/>
                <w:color w:val="auto"/>
                <w:sz w:val="21"/>
                <w:szCs w:val="21"/>
              </w:rPr>
            </w:pPr>
          </w:p>
        </w:tc>
        <w:tc>
          <w:tcPr>
            <w:tcW w:w="2658" w:type="dxa"/>
            <w:noWrap w:val="0"/>
            <w:vAlign w:val="center"/>
          </w:tcPr>
          <w:p w14:paraId="36EEAC90">
            <w:pPr>
              <w:tabs>
                <w:tab w:val="left" w:pos="6300"/>
              </w:tabs>
              <w:snapToGrid w:val="0"/>
              <w:spacing w:line="300" w:lineRule="atLeast"/>
              <w:jc w:val="center"/>
              <w:outlineLvl w:val="9"/>
              <w:rPr>
                <w:rFonts w:hint="eastAsia" w:asciiTheme="minorEastAsia" w:hAnsiTheme="minorEastAsia" w:eastAsiaTheme="minorEastAsia" w:cstheme="minorEastAsia"/>
                <w:color w:val="auto"/>
                <w:sz w:val="21"/>
                <w:szCs w:val="21"/>
              </w:rPr>
            </w:pPr>
          </w:p>
        </w:tc>
        <w:tc>
          <w:tcPr>
            <w:tcW w:w="2940" w:type="dxa"/>
            <w:noWrap w:val="0"/>
            <w:vAlign w:val="center"/>
          </w:tcPr>
          <w:p w14:paraId="405DE283">
            <w:pPr>
              <w:tabs>
                <w:tab w:val="left" w:pos="6300"/>
              </w:tabs>
              <w:snapToGrid w:val="0"/>
              <w:spacing w:line="300" w:lineRule="atLeast"/>
              <w:jc w:val="center"/>
              <w:outlineLvl w:val="9"/>
              <w:rPr>
                <w:rFonts w:hint="eastAsia" w:asciiTheme="minorEastAsia" w:hAnsiTheme="minorEastAsia" w:eastAsiaTheme="minorEastAsia" w:cstheme="minorEastAsia"/>
                <w:color w:val="auto"/>
                <w:sz w:val="21"/>
                <w:szCs w:val="21"/>
              </w:rPr>
            </w:pPr>
          </w:p>
        </w:tc>
        <w:tc>
          <w:tcPr>
            <w:tcW w:w="1886" w:type="dxa"/>
            <w:noWrap w:val="0"/>
            <w:vAlign w:val="center"/>
          </w:tcPr>
          <w:p w14:paraId="633632A5">
            <w:pPr>
              <w:tabs>
                <w:tab w:val="left" w:pos="6300"/>
              </w:tabs>
              <w:snapToGrid w:val="0"/>
              <w:spacing w:line="300" w:lineRule="atLeast"/>
              <w:jc w:val="center"/>
              <w:outlineLvl w:val="9"/>
              <w:rPr>
                <w:rFonts w:hint="eastAsia" w:asciiTheme="minorEastAsia" w:hAnsiTheme="minorEastAsia" w:eastAsiaTheme="minorEastAsia" w:cstheme="minorEastAsia"/>
                <w:color w:val="auto"/>
                <w:sz w:val="21"/>
                <w:szCs w:val="21"/>
              </w:rPr>
            </w:pPr>
          </w:p>
        </w:tc>
      </w:tr>
      <w:tr w14:paraId="0B197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1138" w:type="dxa"/>
            <w:noWrap w:val="0"/>
            <w:vAlign w:val="center"/>
          </w:tcPr>
          <w:p w14:paraId="35CCAB07">
            <w:pPr>
              <w:tabs>
                <w:tab w:val="left" w:pos="6300"/>
              </w:tabs>
              <w:snapToGrid w:val="0"/>
              <w:spacing w:line="300" w:lineRule="atLeast"/>
              <w:jc w:val="center"/>
              <w:outlineLvl w:val="9"/>
              <w:rPr>
                <w:rFonts w:hint="eastAsia" w:asciiTheme="minorEastAsia" w:hAnsiTheme="minorEastAsia" w:eastAsiaTheme="minorEastAsia" w:cstheme="minorEastAsia"/>
                <w:color w:val="auto"/>
                <w:sz w:val="21"/>
                <w:szCs w:val="21"/>
              </w:rPr>
            </w:pPr>
          </w:p>
        </w:tc>
        <w:tc>
          <w:tcPr>
            <w:tcW w:w="2658" w:type="dxa"/>
            <w:noWrap w:val="0"/>
            <w:vAlign w:val="center"/>
          </w:tcPr>
          <w:p w14:paraId="2FECA0ED">
            <w:pPr>
              <w:tabs>
                <w:tab w:val="left" w:pos="6300"/>
              </w:tabs>
              <w:snapToGrid w:val="0"/>
              <w:spacing w:line="300" w:lineRule="atLeast"/>
              <w:jc w:val="center"/>
              <w:outlineLvl w:val="9"/>
              <w:rPr>
                <w:rFonts w:hint="eastAsia" w:asciiTheme="minorEastAsia" w:hAnsiTheme="minorEastAsia" w:eastAsiaTheme="minorEastAsia" w:cstheme="minorEastAsia"/>
                <w:color w:val="auto"/>
                <w:sz w:val="21"/>
                <w:szCs w:val="21"/>
              </w:rPr>
            </w:pPr>
          </w:p>
        </w:tc>
        <w:tc>
          <w:tcPr>
            <w:tcW w:w="2940" w:type="dxa"/>
            <w:noWrap w:val="0"/>
            <w:vAlign w:val="center"/>
          </w:tcPr>
          <w:p w14:paraId="3D372801">
            <w:pPr>
              <w:tabs>
                <w:tab w:val="left" w:pos="6300"/>
              </w:tabs>
              <w:snapToGrid w:val="0"/>
              <w:spacing w:line="300" w:lineRule="atLeast"/>
              <w:jc w:val="center"/>
              <w:outlineLvl w:val="9"/>
              <w:rPr>
                <w:rFonts w:hint="eastAsia" w:asciiTheme="minorEastAsia" w:hAnsiTheme="minorEastAsia" w:eastAsiaTheme="minorEastAsia" w:cstheme="minorEastAsia"/>
                <w:color w:val="auto"/>
                <w:sz w:val="21"/>
                <w:szCs w:val="21"/>
              </w:rPr>
            </w:pPr>
          </w:p>
        </w:tc>
        <w:tc>
          <w:tcPr>
            <w:tcW w:w="1886" w:type="dxa"/>
            <w:noWrap w:val="0"/>
            <w:vAlign w:val="center"/>
          </w:tcPr>
          <w:p w14:paraId="0ED39D1E">
            <w:pPr>
              <w:tabs>
                <w:tab w:val="left" w:pos="6300"/>
              </w:tabs>
              <w:snapToGrid w:val="0"/>
              <w:spacing w:line="300" w:lineRule="atLeast"/>
              <w:jc w:val="center"/>
              <w:outlineLvl w:val="9"/>
              <w:rPr>
                <w:rFonts w:hint="eastAsia" w:asciiTheme="minorEastAsia" w:hAnsiTheme="minorEastAsia" w:eastAsiaTheme="minorEastAsia" w:cstheme="minorEastAsia"/>
                <w:color w:val="auto"/>
                <w:sz w:val="21"/>
                <w:szCs w:val="21"/>
              </w:rPr>
            </w:pPr>
          </w:p>
        </w:tc>
      </w:tr>
      <w:tr w14:paraId="00CE5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138" w:type="dxa"/>
            <w:noWrap w:val="0"/>
            <w:vAlign w:val="center"/>
          </w:tcPr>
          <w:p w14:paraId="74A8FA3F">
            <w:pPr>
              <w:tabs>
                <w:tab w:val="left" w:pos="6300"/>
              </w:tabs>
              <w:snapToGrid w:val="0"/>
              <w:spacing w:line="300" w:lineRule="atLeast"/>
              <w:jc w:val="center"/>
              <w:outlineLvl w:val="9"/>
              <w:rPr>
                <w:rFonts w:hint="eastAsia" w:asciiTheme="minorEastAsia" w:hAnsiTheme="minorEastAsia" w:eastAsiaTheme="minorEastAsia" w:cstheme="minorEastAsia"/>
                <w:color w:val="auto"/>
                <w:sz w:val="21"/>
                <w:szCs w:val="21"/>
              </w:rPr>
            </w:pPr>
          </w:p>
        </w:tc>
        <w:tc>
          <w:tcPr>
            <w:tcW w:w="2658" w:type="dxa"/>
            <w:noWrap w:val="0"/>
            <w:vAlign w:val="center"/>
          </w:tcPr>
          <w:p w14:paraId="4F8B08A5">
            <w:pPr>
              <w:tabs>
                <w:tab w:val="left" w:pos="6300"/>
              </w:tabs>
              <w:snapToGrid w:val="0"/>
              <w:spacing w:line="300" w:lineRule="atLeast"/>
              <w:jc w:val="center"/>
              <w:outlineLvl w:val="9"/>
              <w:rPr>
                <w:rFonts w:hint="eastAsia" w:asciiTheme="minorEastAsia" w:hAnsiTheme="minorEastAsia" w:eastAsiaTheme="minorEastAsia" w:cstheme="minorEastAsia"/>
                <w:color w:val="auto"/>
                <w:sz w:val="21"/>
                <w:szCs w:val="21"/>
              </w:rPr>
            </w:pPr>
          </w:p>
        </w:tc>
        <w:tc>
          <w:tcPr>
            <w:tcW w:w="2940" w:type="dxa"/>
            <w:noWrap w:val="0"/>
            <w:vAlign w:val="center"/>
          </w:tcPr>
          <w:p w14:paraId="22F561B4">
            <w:pPr>
              <w:tabs>
                <w:tab w:val="left" w:pos="6300"/>
              </w:tabs>
              <w:snapToGrid w:val="0"/>
              <w:spacing w:line="300" w:lineRule="atLeast"/>
              <w:jc w:val="center"/>
              <w:outlineLvl w:val="9"/>
              <w:rPr>
                <w:rFonts w:hint="eastAsia" w:asciiTheme="minorEastAsia" w:hAnsiTheme="minorEastAsia" w:eastAsiaTheme="minorEastAsia" w:cstheme="minorEastAsia"/>
                <w:color w:val="auto"/>
                <w:sz w:val="21"/>
                <w:szCs w:val="21"/>
              </w:rPr>
            </w:pPr>
          </w:p>
        </w:tc>
        <w:tc>
          <w:tcPr>
            <w:tcW w:w="1886" w:type="dxa"/>
            <w:noWrap w:val="0"/>
            <w:vAlign w:val="center"/>
          </w:tcPr>
          <w:p w14:paraId="279BFC64">
            <w:pPr>
              <w:tabs>
                <w:tab w:val="left" w:pos="6300"/>
              </w:tabs>
              <w:snapToGrid w:val="0"/>
              <w:spacing w:line="300" w:lineRule="atLeast"/>
              <w:jc w:val="center"/>
              <w:outlineLvl w:val="9"/>
              <w:rPr>
                <w:rFonts w:hint="eastAsia" w:asciiTheme="minorEastAsia" w:hAnsiTheme="minorEastAsia" w:eastAsiaTheme="minorEastAsia" w:cstheme="minorEastAsia"/>
                <w:color w:val="auto"/>
                <w:sz w:val="21"/>
                <w:szCs w:val="21"/>
              </w:rPr>
            </w:pPr>
          </w:p>
        </w:tc>
      </w:tr>
      <w:tr w14:paraId="06417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8" w:type="dxa"/>
            <w:noWrap w:val="0"/>
            <w:vAlign w:val="center"/>
          </w:tcPr>
          <w:p w14:paraId="2140D809">
            <w:pPr>
              <w:tabs>
                <w:tab w:val="left" w:pos="6300"/>
              </w:tabs>
              <w:snapToGrid w:val="0"/>
              <w:spacing w:line="300" w:lineRule="atLeast"/>
              <w:jc w:val="center"/>
              <w:outlineLvl w:val="9"/>
              <w:rPr>
                <w:rFonts w:hint="eastAsia" w:asciiTheme="minorEastAsia" w:hAnsiTheme="minorEastAsia" w:eastAsiaTheme="minorEastAsia" w:cstheme="minorEastAsia"/>
                <w:color w:val="auto"/>
                <w:sz w:val="21"/>
                <w:szCs w:val="21"/>
              </w:rPr>
            </w:pPr>
          </w:p>
        </w:tc>
        <w:tc>
          <w:tcPr>
            <w:tcW w:w="2658" w:type="dxa"/>
            <w:noWrap w:val="0"/>
            <w:vAlign w:val="center"/>
          </w:tcPr>
          <w:p w14:paraId="51DB4E42">
            <w:pPr>
              <w:tabs>
                <w:tab w:val="left" w:pos="6300"/>
              </w:tabs>
              <w:snapToGrid w:val="0"/>
              <w:spacing w:line="300" w:lineRule="atLeast"/>
              <w:jc w:val="center"/>
              <w:outlineLvl w:val="9"/>
              <w:rPr>
                <w:rFonts w:hint="eastAsia" w:asciiTheme="minorEastAsia" w:hAnsiTheme="minorEastAsia" w:eastAsiaTheme="minorEastAsia" w:cstheme="minorEastAsia"/>
                <w:color w:val="auto"/>
                <w:sz w:val="21"/>
                <w:szCs w:val="21"/>
              </w:rPr>
            </w:pPr>
          </w:p>
        </w:tc>
        <w:tc>
          <w:tcPr>
            <w:tcW w:w="2940" w:type="dxa"/>
            <w:noWrap w:val="0"/>
            <w:vAlign w:val="center"/>
          </w:tcPr>
          <w:p w14:paraId="4EDB1937">
            <w:pPr>
              <w:tabs>
                <w:tab w:val="left" w:pos="6300"/>
              </w:tabs>
              <w:snapToGrid w:val="0"/>
              <w:spacing w:line="300" w:lineRule="atLeast"/>
              <w:jc w:val="center"/>
              <w:outlineLvl w:val="9"/>
              <w:rPr>
                <w:rFonts w:hint="eastAsia" w:asciiTheme="minorEastAsia" w:hAnsiTheme="minorEastAsia" w:eastAsiaTheme="minorEastAsia" w:cstheme="minorEastAsia"/>
                <w:color w:val="auto"/>
                <w:sz w:val="21"/>
                <w:szCs w:val="21"/>
              </w:rPr>
            </w:pPr>
          </w:p>
        </w:tc>
        <w:tc>
          <w:tcPr>
            <w:tcW w:w="1886" w:type="dxa"/>
            <w:noWrap w:val="0"/>
            <w:vAlign w:val="center"/>
          </w:tcPr>
          <w:p w14:paraId="4C58576C">
            <w:pPr>
              <w:tabs>
                <w:tab w:val="left" w:pos="6300"/>
              </w:tabs>
              <w:snapToGrid w:val="0"/>
              <w:spacing w:line="300" w:lineRule="atLeast"/>
              <w:jc w:val="center"/>
              <w:outlineLvl w:val="9"/>
              <w:rPr>
                <w:rFonts w:hint="eastAsia" w:asciiTheme="minorEastAsia" w:hAnsiTheme="minorEastAsia" w:eastAsiaTheme="minorEastAsia" w:cstheme="minorEastAsia"/>
                <w:color w:val="auto"/>
                <w:sz w:val="21"/>
                <w:szCs w:val="21"/>
              </w:rPr>
            </w:pPr>
          </w:p>
        </w:tc>
      </w:tr>
      <w:tr w14:paraId="76A46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8" w:type="dxa"/>
            <w:noWrap w:val="0"/>
            <w:vAlign w:val="center"/>
          </w:tcPr>
          <w:p w14:paraId="657AB94D">
            <w:pPr>
              <w:tabs>
                <w:tab w:val="left" w:pos="6300"/>
              </w:tabs>
              <w:snapToGrid w:val="0"/>
              <w:spacing w:line="300" w:lineRule="atLeast"/>
              <w:jc w:val="center"/>
              <w:outlineLvl w:val="9"/>
              <w:rPr>
                <w:rFonts w:hint="eastAsia" w:asciiTheme="minorEastAsia" w:hAnsiTheme="minorEastAsia" w:eastAsiaTheme="minorEastAsia" w:cstheme="minorEastAsia"/>
                <w:color w:val="auto"/>
                <w:sz w:val="21"/>
                <w:szCs w:val="21"/>
              </w:rPr>
            </w:pPr>
          </w:p>
        </w:tc>
        <w:tc>
          <w:tcPr>
            <w:tcW w:w="2658" w:type="dxa"/>
            <w:noWrap w:val="0"/>
            <w:vAlign w:val="center"/>
          </w:tcPr>
          <w:p w14:paraId="79E66109">
            <w:pPr>
              <w:tabs>
                <w:tab w:val="left" w:pos="6300"/>
              </w:tabs>
              <w:snapToGrid w:val="0"/>
              <w:spacing w:line="300" w:lineRule="atLeast"/>
              <w:jc w:val="center"/>
              <w:outlineLvl w:val="9"/>
              <w:rPr>
                <w:rFonts w:hint="eastAsia" w:asciiTheme="minorEastAsia" w:hAnsiTheme="minorEastAsia" w:eastAsiaTheme="minorEastAsia" w:cstheme="minorEastAsia"/>
                <w:color w:val="auto"/>
                <w:sz w:val="21"/>
                <w:szCs w:val="21"/>
              </w:rPr>
            </w:pPr>
          </w:p>
        </w:tc>
        <w:tc>
          <w:tcPr>
            <w:tcW w:w="2940" w:type="dxa"/>
            <w:noWrap w:val="0"/>
            <w:vAlign w:val="center"/>
          </w:tcPr>
          <w:p w14:paraId="067AF6EF">
            <w:pPr>
              <w:tabs>
                <w:tab w:val="left" w:pos="6300"/>
              </w:tabs>
              <w:snapToGrid w:val="0"/>
              <w:spacing w:line="300" w:lineRule="atLeast"/>
              <w:jc w:val="center"/>
              <w:outlineLvl w:val="9"/>
              <w:rPr>
                <w:rFonts w:hint="eastAsia" w:asciiTheme="minorEastAsia" w:hAnsiTheme="minorEastAsia" w:eastAsiaTheme="minorEastAsia" w:cstheme="minorEastAsia"/>
                <w:color w:val="auto"/>
                <w:sz w:val="21"/>
                <w:szCs w:val="21"/>
              </w:rPr>
            </w:pPr>
          </w:p>
        </w:tc>
        <w:tc>
          <w:tcPr>
            <w:tcW w:w="1886" w:type="dxa"/>
            <w:noWrap w:val="0"/>
            <w:vAlign w:val="center"/>
          </w:tcPr>
          <w:p w14:paraId="12B45FBE">
            <w:pPr>
              <w:tabs>
                <w:tab w:val="left" w:pos="6300"/>
              </w:tabs>
              <w:snapToGrid w:val="0"/>
              <w:spacing w:line="300" w:lineRule="atLeast"/>
              <w:jc w:val="center"/>
              <w:outlineLvl w:val="9"/>
              <w:rPr>
                <w:rFonts w:hint="eastAsia" w:asciiTheme="minorEastAsia" w:hAnsiTheme="minorEastAsia" w:eastAsiaTheme="minorEastAsia" w:cstheme="minorEastAsia"/>
                <w:color w:val="auto"/>
                <w:sz w:val="21"/>
                <w:szCs w:val="21"/>
              </w:rPr>
            </w:pPr>
          </w:p>
        </w:tc>
      </w:tr>
      <w:tr w14:paraId="0819A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138" w:type="dxa"/>
            <w:noWrap w:val="0"/>
            <w:vAlign w:val="center"/>
          </w:tcPr>
          <w:p w14:paraId="62E97437">
            <w:pPr>
              <w:tabs>
                <w:tab w:val="left" w:pos="6300"/>
              </w:tabs>
              <w:snapToGrid w:val="0"/>
              <w:spacing w:line="300" w:lineRule="atLeast"/>
              <w:jc w:val="center"/>
              <w:outlineLvl w:val="9"/>
              <w:rPr>
                <w:rFonts w:hint="eastAsia" w:asciiTheme="minorEastAsia" w:hAnsiTheme="minorEastAsia" w:eastAsiaTheme="minorEastAsia" w:cstheme="minorEastAsia"/>
                <w:color w:val="auto"/>
                <w:sz w:val="21"/>
                <w:szCs w:val="21"/>
              </w:rPr>
            </w:pPr>
          </w:p>
        </w:tc>
        <w:tc>
          <w:tcPr>
            <w:tcW w:w="2658" w:type="dxa"/>
            <w:noWrap w:val="0"/>
            <w:vAlign w:val="center"/>
          </w:tcPr>
          <w:p w14:paraId="6BA393B4">
            <w:pPr>
              <w:tabs>
                <w:tab w:val="left" w:pos="6300"/>
              </w:tabs>
              <w:snapToGrid w:val="0"/>
              <w:spacing w:line="300" w:lineRule="atLeast"/>
              <w:jc w:val="center"/>
              <w:outlineLvl w:val="9"/>
              <w:rPr>
                <w:rFonts w:hint="eastAsia" w:asciiTheme="minorEastAsia" w:hAnsiTheme="minorEastAsia" w:eastAsiaTheme="minorEastAsia" w:cstheme="minorEastAsia"/>
                <w:color w:val="auto"/>
                <w:sz w:val="21"/>
                <w:szCs w:val="21"/>
              </w:rPr>
            </w:pPr>
          </w:p>
        </w:tc>
        <w:tc>
          <w:tcPr>
            <w:tcW w:w="2940" w:type="dxa"/>
            <w:noWrap w:val="0"/>
            <w:vAlign w:val="center"/>
          </w:tcPr>
          <w:p w14:paraId="10A346C0">
            <w:pPr>
              <w:tabs>
                <w:tab w:val="left" w:pos="6300"/>
              </w:tabs>
              <w:snapToGrid w:val="0"/>
              <w:spacing w:line="300" w:lineRule="atLeast"/>
              <w:jc w:val="center"/>
              <w:outlineLvl w:val="9"/>
              <w:rPr>
                <w:rFonts w:hint="eastAsia" w:asciiTheme="minorEastAsia" w:hAnsiTheme="minorEastAsia" w:eastAsiaTheme="minorEastAsia" w:cstheme="minorEastAsia"/>
                <w:color w:val="auto"/>
                <w:sz w:val="21"/>
                <w:szCs w:val="21"/>
              </w:rPr>
            </w:pPr>
          </w:p>
        </w:tc>
        <w:tc>
          <w:tcPr>
            <w:tcW w:w="1886" w:type="dxa"/>
            <w:noWrap w:val="0"/>
            <w:vAlign w:val="center"/>
          </w:tcPr>
          <w:p w14:paraId="57379511">
            <w:pPr>
              <w:tabs>
                <w:tab w:val="left" w:pos="6300"/>
              </w:tabs>
              <w:snapToGrid w:val="0"/>
              <w:spacing w:line="300" w:lineRule="atLeast"/>
              <w:jc w:val="center"/>
              <w:outlineLvl w:val="9"/>
              <w:rPr>
                <w:rFonts w:hint="eastAsia" w:asciiTheme="minorEastAsia" w:hAnsiTheme="minorEastAsia" w:eastAsiaTheme="minorEastAsia" w:cstheme="minorEastAsia"/>
                <w:color w:val="auto"/>
                <w:sz w:val="21"/>
                <w:szCs w:val="21"/>
              </w:rPr>
            </w:pPr>
          </w:p>
        </w:tc>
      </w:tr>
      <w:tr w14:paraId="76098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138" w:type="dxa"/>
            <w:noWrap w:val="0"/>
            <w:vAlign w:val="center"/>
          </w:tcPr>
          <w:p w14:paraId="3B3A2218">
            <w:pPr>
              <w:tabs>
                <w:tab w:val="left" w:pos="6300"/>
              </w:tabs>
              <w:snapToGrid w:val="0"/>
              <w:spacing w:line="300" w:lineRule="atLeast"/>
              <w:jc w:val="center"/>
              <w:outlineLvl w:val="9"/>
              <w:rPr>
                <w:rFonts w:hint="eastAsia" w:asciiTheme="minorEastAsia" w:hAnsiTheme="minorEastAsia" w:eastAsiaTheme="minorEastAsia" w:cstheme="minorEastAsia"/>
                <w:color w:val="auto"/>
                <w:sz w:val="21"/>
                <w:szCs w:val="21"/>
              </w:rPr>
            </w:pPr>
          </w:p>
        </w:tc>
        <w:tc>
          <w:tcPr>
            <w:tcW w:w="2658" w:type="dxa"/>
            <w:noWrap w:val="0"/>
            <w:vAlign w:val="center"/>
          </w:tcPr>
          <w:p w14:paraId="58AFA113">
            <w:pPr>
              <w:tabs>
                <w:tab w:val="left" w:pos="6300"/>
              </w:tabs>
              <w:snapToGrid w:val="0"/>
              <w:spacing w:line="300" w:lineRule="atLeast"/>
              <w:jc w:val="center"/>
              <w:outlineLvl w:val="9"/>
              <w:rPr>
                <w:rFonts w:hint="eastAsia" w:asciiTheme="minorEastAsia" w:hAnsiTheme="minorEastAsia" w:eastAsiaTheme="minorEastAsia" w:cstheme="minorEastAsia"/>
                <w:color w:val="auto"/>
                <w:sz w:val="21"/>
                <w:szCs w:val="21"/>
              </w:rPr>
            </w:pPr>
          </w:p>
        </w:tc>
        <w:tc>
          <w:tcPr>
            <w:tcW w:w="2940" w:type="dxa"/>
            <w:noWrap w:val="0"/>
            <w:vAlign w:val="center"/>
          </w:tcPr>
          <w:p w14:paraId="655E7F83">
            <w:pPr>
              <w:tabs>
                <w:tab w:val="left" w:pos="6300"/>
              </w:tabs>
              <w:snapToGrid w:val="0"/>
              <w:spacing w:line="300" w:lineRule="atLeast"/>
              <w:jc w:val="center"/>
              <w:outlineLvl w:val="9"/>
              <w:rPr>
                <w:rFonts w:hint="eastAsia" w:asciiTheme="minorEastAsia" w:hAnsiTheme="minorEastAsia" w:eastAsiaTheme="minorEastAsia" w:cstheme="minorEastAsia"/>
                <w:color w:val="auto"/>
                <w:sz w:val="21"/>
                <w:szCs w:val="21"/>
              </w:rPr>
            </w:pPr>
          </w:p>
        </w:tc>
        <w:tc>
          <w:tcPr>
            <w:tcW w:w="1886" w:type="dxa"/>
            <w:noWrap w:val="0"/>
            <w:vAlign w:val="center"/>
          </w:tcPr>
          <w:p w14:paraId="364EF02B">
            <w:pPr>
              <w:tabs>
                <w:tab w:val="left" w:pos="6300"/>
              </w:tabs>
              <w:snapToGrid w:val="0"/>
              <w:spacing w:line="300" w:lineRule="atLeast"/>
              <w:jc w:val="center"/>
              <w:outlineLvl w:val="9"/>
              <w:rPr>
                <w:rFonts w:hint="eastAsia" w:asciiTheme="minorEastAsia" w:hAnsiTheme="minorEastAsia" w:eastAsiaTheme="minorEastAsia" w:cstheme="minorEastAsia"/>
                <w:color w:val="auto"/>
                <w:sz w:val="21"/>
                <w:szCs w:val="21"/>
              </w:rPr>
            </w:pPr>
          </w:p>
        </w:tc>
      </w:tr>
      <w:tr w14:paraId="5ABBC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138" w:type="dxa"/>
            <w:noWrap w:val="0"/>
            <w:vAlign w:val="center"/>
          </w:tcPr>
          <w:p w14:paraId="0868E42D">
            <w:pPr>
              <w:tabs>
                <w:tab w:val="left" w:pos="6300"/>
              </w:tabs>
              <w:snapToGrid w:val="0"/>
              <w:spacing w:line="300" w:lineRule="atLeast"/>
              <w:jc w:val="center"/>
              <w:outlineLvl w:val="9"/>
              <w:rPr>
                <w:rFonts w:hint="eastAsia" w:asciiTheme="minorEastAsia" w:hAnsiTheme="minorEastAsia" w:eastAsiaTheme="minorEastAsia" w:cstheme="minorEastAsia"/>
                <w:color w:val="auto"/>
                <w:sz w:val="21"/>
                <w:szCs w:val="21"/>
              </w:rPr>
            </w:pPr>
          </w:p>
        </w:tc>
        <w:tc>
          <w:tcPr>
            <w:tcW w:w="2658" w:type="dxa"/>
            <w:noWrap w:val="0"/>
            <w:vAlign w:val="center"/>
          </w:tcPr>
          <w:p w14:paraId="275387E8">
            <w:pPr>
              <w:tabs>
                <w:tab w:val="left" w:pos="6300"/>
              </w:tabs>
              <w:snapToGrid w:val="0"/>
              <w:spacing w:line="300" w:lineRule="atLeast"/>
              <w:jc w:val="center"/>
              <w:outlineLvl w:val="9"/>
              <w:rPr>
                <w:rFonts w:hint="eastAsia" w:asciiTheme="minorEastAsia" w:hAnsiTheme="minorEastAsia" w:eastAsiaTheme="minorEastAsia" w:cstheme="minorEastAsia"/>
                <w:color w:val="auto"/>
                <w:sz w:val="21"/>
                <w:szCs w:val="21"/>
              </w:rPr>
            </w:pPr>
          </w:p>
        </w:tc>
        <w:tc>
          <w:tcPr>
            <w:tcW w:w="2940" w:type="dxa"/>
            <w:noWrap w:val="0"/>
            <w:vAlign w:val="center"/>
          </w:tcPr>
          <w:p w14:paraId="61E49DEE">
            <w:pPr>
              <w:tabs>
                <w:tab w:val="left" w:pos="6300"/>
              </w:tabs>
              <w:snapToGrid w:val="0"/>
              <w:spacing w:line="300" w:lineRule="atLeast"/>
              <w:jc w:val="center"/>
              <w:outlineLvl w:val="9"/>
              <w:rPr>
                <w:rFonts w:hint="eastAsia" w:asciiTheme="minorEastAsia" w:hAnsiTheme="minorEastAsia" w:eastAsiaTheme="minorEastAsia" w:cstheme="minorEastAsia"/>
                <w:color w:val="auto"/>
                <w:sz w:val="21"/>
                <w:szCs w:val="21"/>
              </w:rPr>
            </w:pPr>
          </w:p>
        </w:tc>
        <w:tc>
          <w:tcPr>
            <w:tcW w:w="1886" w:type="dxa"/>
            <w:noWrap w:val="0"/>
            <w:vAlign w:val="center"/>
          </w:tcPr>
          <w:p w14:paraId="6F1523C7">
            <w:pPr>
              <w:tabs>
                <w:tab w:val="left" w:pos="6300"/>
              </w:tabs>
              <w:snapToGrid w:val="0"/>
              <w:spacing w:line="300" w:lineRule="atLeast"/>
              <w:jc w:val="center"/>
              <w:outlineLvl w:val="9"/>
              <w:rPr>
                <w:rFonts w:hint="eastAsia" w:asciiTheme="minorEastAsia" w:hAnsiTheme="minorEastAsia" w:eastAsiaTheme="minorEastAsia" w:cstheme="minorEastAsia"/>
                <w:color w:val="auto"/>
                <w:sz w:val="21"/>
                <w:szCs w:val="21"/>
              </w:rPr>
            </w:pPr>
          </w:p>
        </w:tc>
      </w:tr>
    </w:tbl>
    <w:p w14:paraId="73B364D5">
      <w:pPr>
        <w:spacing w:line="300" w:lineRule="atLeast"/>
        <w:ind w:firstLine="600" w:firstLineChars="250"/>
        <w:rPr>
          <w:rFonts w:hint="eastAsia" w:asciiTheme="minorEastAsia" w:hAnsiTheme="minorEastAsia" w:eastAsiaTheme="minorEastAsia" w:cstheme="minorEastAsia"/>
          <w:color w:val="auto"/>
          <w:sz w:val="24"/>
          <w:szCs w:val="28"/>
        </w:rPr>
      </w:pPr>
    </w:p>
    <w:p w14:paraId="31253B69">
      <w:pPr>
        <w:spacing w:line="300" w:lineRule="atLeast"/>
        <w:ind w:firstLine="600" w:firstLineChars="250"/>
        <w:rPr>
          <w:rFonts w:hint="eastAsia" w:asciiTheme="minorEastAsia" w:hAnsiTheme="minorEastAsia" w:eastAsiaTheme="minorEastAsia" w:cstheme="minorEastAsia"/>
          <w:color w:val="auto"/>
          <w:sz w:val="24"/>
          <w:szCs w:val="28"/>
        </w:rPr>
      </w:pPr>
    </w:p>
    <w:p w14:paraId="2133C02F">
      <w:pPr>
        <w:spacing w:line="400" w:lineRule="atLeast"/>
        <w:ind w:firstLine="600" w:firstLineChars="250"/>
        <w:rPr>
          <w:rFonts w:hint="eastAsia" w:asciiTheme="minorEastAsia" w:hAnsiTheme="minorEastAsia" w:eastAsiaTheme="minorEastAsia" w:cstheme="minorEastAsia"/>
          <w:color w:val="auto"/>
          <w:sz w:val="24"/>
          <w:szCs w:val="28"/>
        </w:rPr>
      </w:pPr>
      <w:r>
        <w:rPr>
          <w:rFonts w:hint="eastAsia" w:asciiTheme="minorEastAsia" w:hAnsiTheme="minorEastAsia" w:eastAsiaTheme="minorEastAsia" w:cstheme="minorEastAsia"/>
          <w:color w:val="auto"/>
          <w:sz w:val="24"/>
          <w:szCs w:val="28"/>
        </w:rPr>
        <w:t>供应商：                           法定代表人（或授权代表 ）或自然人：</w:t>
      </w:r>
    </w:p>
    <w:p w14:paraId="369FD931">
      <w:pPr>
        <w:spacing w:line="400" w:lineRule="atLeast"/>
        <w:ind w:firstLine="600" w:firstLineChars="250"/>
        <w:rPr>
          <w:rFonts w:hint="eastAsia" w:asciiTheme="minorEastAsia" w:hAnsiTheme="minorEastAsia" w:eastAsiaTheme="minorEastAsia" w:cstheme="minorEastAsia"/>
          <w:color w:val="auto"/>
          <w:sz w:val="24"/>
          <w:szCs w:val="28"/>
        </w:rPr>
      </w:pPr>
    </w:p>
    <w:p w14:paraId="6DB948F5">
      <w:pPr>
        <w:spacing w:line="400" w:lineRule="atLeast"/>
        <w:ind w:firstLine="600" w:firstLineChars="250"/>
        <w:rPr>
          <w:rFonts w:hint="eastAsia" w:asciiTheme="minorEastAsia" w:hAnsiTheme="minorEastAsia" w:eastAsiaTheme="minorEastAsia" w:cstheme="minorEastAsia"/>
          <w:color w:val="auto"/>
          <w:sz w:val="24"/>
          <w:szCs w:val="28"/>
        </w:rPr>
      </w:pPr>
      <w:r>
        <w:rPr>
          <w:rFonts w:hint="eastAsia" w:asciiTheme="minorEastAsia" w:hAnsiTheme="minorEastAsia" w:eastAsiaTheme="minorEastAsia" w:cstheme="minorEastAsia"/>
          <w:color w:val="auto"/>
          <w:sz w:val="24"/>
          <w:szCs w:val="28"/>
        </w:rPr>
        <w:t>（供应商公章）                               （签署或盖章）</w:t>
      </w:r>
    </w:p>
    <w:p w14:paraId="41B5EA0A">
      <w:pPr>
        <w:spacing w:line="400" w:lineRule="atLeast"/>
        <w:ind w:firstLine="600" w:firstLineChars="250"/>
        <w:rPr>
          <w:rFonts w:hint="eastAsia" w:asciiTheme="minorEastAsia" w:hAnsiTheme="minorEastAsia" w:eastAsiaTheme="minorEastAsia" w:cstheme="minorEastAsia"/>
          <w:color w:val="auto"/>
          <w:sz w:val="24"/>
          <w:szCs w:val="28"/>
        </w:rPr>
      </w:pPr>
      <w:r>
        <w:rPr>
          <w:rFonts w:hint="eastAsia" w:asciiTheme="minorEastAsia" w:hAnsiTheme="minorEastAsia" w:eastAsiaTheme="minorEastAsia" w:cstheme="minorEastAsia"/>
          <w:color w:val="auto"/>
          <w:sz w:val="24"/>
          <w:szCs w:val="28"/>
        </w:rPr>
        <w:t xml:space="preserve">                                              年     月     日</w:t>
      </w:r>
    </w:p>
    <w:p w14:paraId="4194E519">
      <w:pPr>
        <w:spacing w:line="400" w:lineRule="atLeast"/>
        <w:ind w:firstLine="600" w:firstLineChars="250"/>
        <w:rPr>
          <w:rFonts w:hint="eastAsia" w:asciiTheme="minorEastAsia" w:hAnsiTheme="minorEastAsia" w:eastAsiaTheme="minorEastAsia" w:cstheme="minorEastAsia"/>
          <w:color w:val="auto"/>
          <w:sz w:val="24"/>
          <w:szCs w:val="28"/>
        </w:rPr>
      </w:pPr>
      <w:r>
        <w:rPr>
          <w:rFonts w:hint="eastAsia" w:asciiTheme="minorEastAsia" w:hAnsiTheme="minorEastAsia" w:eastAsiaTheme="minorEastAsia" w:cstheme="minorEastAsia"/>
          <w:color w:val="auto"/>
          <w:sz w:val="24"/>
          <w:szCs w:val="28"/>
        </w:rPr>
        <w:t>注：</w:t>
      </w:r>
    </w:p>
    <w:p w14:paraId="731AD733">
      <w:pPr>
        <w:spacing w:line="400" w:lineRule="atLeast"/>
        <w:ind w:firstLine="600" w:firstLineChars="25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szCs w:val="24"/>
        </w:rPr>
        <w:t>1</w:t>
      </w:r>
      <w:r>
        <w:rPr>
          <w:rFonts w:hint="eastAsia" w:asciiTheme="minorEastAsia" w:hAnsiTheme="minorEastAsia" w:eastAsiaTheme="minorEastAsia" w:cstheme="minorEastAsia"/>
          <w:color w:val="auto"/>
          <w:sz w:val="24"/>
        </w:rPr>
        <w:t>、本表即为对本项目“第二篇  磋商项目技术需求”中所列技术要求进行比较和响应；</w:t>
      </w:r>
    </w:p>
    <w:p w14:paraId="4D91A6AA">
      <w:pPr>
        <w:tabs>
          <w:tab w:val="left" w:pos="6300"/>
        </w:tabs>
        <w:snapToGrid w:val="0"/>
        <w:spacing w:line="400" w:lineRule="atLeast"/>
        <w:ind w:firstLine="480" w:firstLineChars="200"/>
        <w:outlineLvl w:val="2"/>
        <w:rPr>
          <w:rFonts w:hint="eastAsia" w:asciiTheme="minorEastAsia" w:hAnsiTheme="minorEastAsia" w:eastAsiaTheme="minorEastAsia" w:cstheme="minorEastAsia"/>
          <w:color w:val="auto"/>
          <w:sz w:val="24"/>
          <w:lang w:eastAsia="zh-CN"/>
        </w:rPr>
      </w:pPr>
      <w:bookmarkStart w:id="409" w:name="_Toc24723"/>
      <w:r>
        <w:rPr>
          <w:rFonts w:hint="eastAsia" w:asciiTheme="minorEastAsia" w:hAnsiTheme="minorEastAsia" w:eastAsiaTheme="minorEastAsia" w:cstheme="minorEastAsia"/>
          <w:color w:val="auto"/>
          <w:sz w:val="24"/>
        </w:rPr>
        <w:t>2、该表可扩展</w:t>
      </w:r>
      <w:r>
        <w:rPr>
          <w:rFonts w:hint="eastAsia" w:asciiTheme="minorEastAsia" w:hAnsiTheme="minorEastAsia" w:eastAsiaTheme="minorEastAsia" w:cstheme="minorEastAsia"/>
          <w:color w:val="auto"/>
          <w:sz w:val="24"/>
          <w:lang w:eastAsia="zh-CN"/>
        </w:rPr>
        <w:t>。</w:t>
      </w:r>
      <w:bookmarkEnd w:id="409"/>
    </w:p>
    <w:p w14:paraId="37430A42">
      <w:pPr>
        <w:spacing w:line="400" w:lineRule="atLeast"/>
        <w:ind w:firstLine="480" w:firstLineChars="200"/>
        <w:rPr>
          <w:rFonts w:hint="eastAsia" w:asciiTheme="minorEastAsia" w:hAnsiTheme="minorEastAsia" w:eastAsiaTheme="minorEastAsia" w:cstheme="minorEastAsia"/>
          <w:color w:val="auto"/>
          <w:sz w:val="24"/>
          <w:szCs w:val="24"/>
        </w:rPr>
      </w:pPr>
    </w:p>
    <w:p w14:paraId="50944D68">
      <w:pPr>
        <w:spacing w:line="400" w:lineRule="atLeast"/>
        <w:ind w:firstLine="480" w:firstLineChars="200"/>
        <w:rPr>
          <w:rFonts w:hint="eastAsia" w:asciiTheme="minorEastAsia" w:hAnsiTheme="minorEastAsia" w:eastAsiaTheme="minorEastAsia" w:cstheme="minorEastAsia"/>
          <w:color w:val="auto"/>
          <w:sz w:val="24"/>
          <w:szCs w:val="24"/>
        </w:rPr>
      </w:pPr>
    </w:p>
    <w:p w14:paraId="4CADEADB">
      <w:pPr>
        <w:spacing w:line="400" w:lineRule="atLeast"/>
        <w:ind w:firstLine="480" w:firstLineChars="200"/>
        <w:rPr>
          <w:rFonts w:hint="eastAsia" w:asciiTheme="minorEastAsia" w:hAnsiTheme="minorEastAsia" w:eastAsiaTheme="minorEastAsia" w:cstheme="minorEastAsia"/>
          <w:color w:val="auto"/>
          <w:sz w:val="24"/>
          <w:szCs w:val="24"/>
        </w:rPr>
      </w:pPr>
    </w:p>
    <w:p w14:paraId="06FAEE95">
      <w:pPr>
        <w:spacing w:line="400" w:lineRule="atLeast"/>
        <w:ind w:firstLine="480" w:firstLineChars="200"/>
        <w:rPr>
          <w:rFonts w:hint="eastAsia" w:asciiTheme="minorEastAsia" w:hAnsiTheme="minorEastAsia" w:eastAsiaTheme="minorEastAsia" w:cstheme="minorEastAsia"/>
          <w:color w:val="auto"/>
          <w:sz w:val="24"/>
          <w:szCs w:val="24"/>
        </w:rPr>
      </w:pPr>
    </w:p>
    <w:p w14:paraId="7010ABE5">
      <w:pPr>
        <w:pStyle w:val="6"/>
        <w:rPr>
          <w:rFonts w:hint="eastAsia" w:asciiTheme="minorEastAsia" w:hAnsiTheme="minorEastAsia" w:eastAsiaTheme="minorEastAsia" w:cstheme="minorEastAsia"/>
          <w:color w:val="auto"/>
          <w:sz w:val="24"/>
          <w:szCs w:val="24"/>
        </w:rPr>
      </w:pPr>
    </w:p>
    <w:p w14:paraId="2F3D6130">
      <w:pPr>
        <w:pStyle w:val="7"/>
        <w:rPr>
          <w:rFonts w:hint="eastAsia" w:asciiTheme="minorEastAsia" w:hAnsiTheme="minorEastAsia" w:eastAsiaTheme="minorEastAsia" w:cstheme="minorEastAsia"/>
          <w:color w:val="auto"/>
        </w:rPr>
      </w:pPr>
    </w:p>
    <w:p w14:paraId="6E8B28B1">
      <w:pPr>
        <w:spacing w:line="400" w:lineRule="atLeast"/>
        <w:ind w:firstLine="480" w:firstLineChars="200"/>
        <w:rPr>
          <w:rFonts w:hint="eastAsia" w:asciiTheme="minorEastAsia" w:hAnsiTheme="minorEastAsia" w:eastAsiaTheme="minorEastAsia" w:cstheme="minorEastAsia"/>
          <w:color w:val="auto"/>
          <w:sz w:val="24"/>
          <w:szCs w:val="24"/>
        </w:rPr>
      </w:pPr>
    </w:p>
    <w:p w14:paraId="18576F1C">
      <w:pPr>
        <w:spacing w:line="400" w:lineRule="atLeast"/>
        <w:rPr>
          <w:rFonts w:hint="eastAsia" w:asciiTheme="minorEastAsia" w:hAnsiTheme="minorEastAsia" w:eastAsiaTheme="minorEastAsia" w:cstheme="minorEastAsia"/>
          <w:color w:val="auto"/>
          <w:sz w:val="24"/>
          <w:szCs w:val="24"/>
        </w:rPr>
      </w:pPr>
    </w:p>
    <w:p w14:paraId="099C0A78">
      <w:pPr>
        <w:spacing w:line="400" w:lineRule="atLeast"/>
        <w:ind w:firstLine="480" w:firstLineChars="200"/>
        <w:outlineLvl w:val="1"/>
        <w:rPr>
          <w:rFonts w:hint="eastAsia" w:asciiTheme="minorEastAsia" w:hAnsiTheme="minorEastAsia" w:eastAsiaTheme="minorEastAsia" w:cstheme="minorEastAsia"/>
          <w:color w:val="auto"/>
          <w:sz w:val="24"/>
        </w:rPr>
      </w:pPr>
      <w:bookmarkStart w:id="410" w:name="_Toc6249"/>
      <w:bookmarkStart w:id="411" w:name="_Toc21779"/>
      <w:r>
        <w:rPr>
          <w:rFonts w:hint="eastAsia" w:asciiTheme="minorEastAsia" w:hAnsiTheme="minorEastAsia" w:eastAsiaTheme="minorEastAsia" w:cstheme="minorEastAsia"/>
          <w:color w:val="auto"/>
          <w:sz w:val="24"/>
          <w:szCs w:val="24"/>
        </w:rPr>
        <w:t>（二）</w:t>
      </w:r>
      <w:r>
        <w:rPr>
          <w:rFonts w:hint="eastAsia" w:asciiTheme="minorEastAsia" w:hAnsiTheme="minorEastAsia" w:eastAsiaTheme="minorEastAsia" w:cstheme="minorEastAsia"/>
          <w:b w:val="0"/>
          <w:bCs/>
          <w:color w:val="auto"/>
          <w:sz w:val="24"/>
          <w:szCs w:val="24"/>
          <w:highlight w:val="none"/>
          <w:lang w:val="en-US" w:eastAsia="zh-CN"/>
        </w:rPr>
        <w:t>服务</w:t>
      </w:r>
      <w:r>
        <w:rPr>
          <w:rFonts w:hint="eastAsia" w:asciiTheme="minorEastAsia" w:hAnsiTheme="minorEastAsia" w:eastAsiaTheme="minorEastAsia" w:cstheme="minorEastAsia"/>
          <w:b w:val="0"/>
          <w:bCs/>
          <w:color w:val="auto"/>
          <w:sz w:val="24"/>
          <w:szCs w:val="24"/>
          <w:highlight w:val="none"/>
        </w:rPr>
        <w:t>方案</w:t>
      </w:r>
      <w:r>
        <w:rPr>
          <w:rFonts w:hint="eastAsia" w:asciiTheme="minorEastAsia" w:hAnsiTheme="minorEastAsia" w:eastAsiaTheme="minorEastAsia" w:cstheme="minorEastAsia"/>
          <w:b w:val="0"/>
          <w:bCs/>
          <w:color w:val="auto"/>
          <w:sz w:val="24"/>
          <w:szCs w:val="24"/>
          <w:highlight w:val="none"/>
          <w:lang w:eastAsia="zh-CN"/>
        </w:rPr>
        <w:t>（</w:t>
      </w:r>
      <w:r>
        <w:rPr>
          <w:rFonts w:hint="eastAsia" w:asciiTheme="minorEastAsia" w:hAnsiTheme="minorEastAsia" w:eastAsiaTheme="minorEastAsia" w:cstheme="minorEastAsia"/>
          <w:b w:val="0"/>
          <w:bCs/>
          <w:color w:val="auto"/>
          <w:sz w:val="24"/>
          <w:szCs w:val="24"/>
          <w:highlight w:val="none"/>
        </w:rPr>
        <w:t>格式自定</w:t>
      </w:r>
      <w:r>
        <w:rPr>
          <w:rFonts w:hint="eastAsia" w:asciiTheme="minorEastAsia" w:hAnsiTheme="minorEastAsia" w:eastAsiaTheme="minorEastAsia" w:cstheme="minorEastAsia"/>
          <w:b w:val="0"/>
          <w:bCs/>
          <w:color w:val="auto"/>
          <w:sz w:val="24"/>
          <w:szCs w:val="24"/>
          <w:highlight w:val="none"/>
          <w:lang w:eastAsia="zh-CN"/>
        </w:rPr>
        <w:t>，</w:t>
      </w:r>
      <w:r>
        <w:rPr>
          <w:rFonts w:hint="eastAsia" w:asciiTheme="minorEastAsia" w:hAnsiTheme="minorEastAsia" w:eastAsiaTheme="minorEastAsia" w:cstheme="minorEastAsia"/>
          <w:b w:val="0"/>
          <w:bCs/>
          <w:color w:val="auto"/>
          <w:sz w:val="24"/>
          <w:szCs w:val="24"/>
          <w:highlight w:val="none"/>
          <w:lang w:val="en-US" w:eastAsia="zh-CN"/>
        </w:rPr>
        <w:t>可</w:t>
      </w:r>
      <w:r>
        <w:rPr>
          <w:rFonts w:hint="eastAsia" w:asciiTheme="minorEastAsia" w:hAnsiTheme="minorEastAsia" w:eastAsiaTheme="minorEastAsia" w:cstheme="minorEastAsia"/>
          <w:color w:val="auto"/>
          <w:sz w:val="24"/>
          <w:szCs w:val="24"/>
        </w:rPr>
        <w:t>根据采购需求和评审因素的要求自拟）</w:t>
      </w:r>
      <w:bookmarkEnd w:id="410"/>
      <w:bookmarkEnd w:id="411"/>
    </w:p>
    <w:p w14:paraId="3CE9514D">
      <w:pPr>
        <w:rPr>
          <w:rFonts w:hint="eastAsia" w:asciiTheme="minorEastAsia" w:hAnsiTheme="minorEastAsia" w:eastAsiaTheme="minorEastAsia" w:cstheme="minorEastAsia"/>
          <w:b/>
          <w:bCs/>
          <w:color w:val="auto"/>
          <w:sz w:val="24"/>
          <w:szCs w:val="24"/>
        </w:rPr>
      </w:pPr>
      <w:bookmarkStart w:id="412" w:name="_Toc478823790"/>
    </w:p>
    <w:p w14:paraId="66251452">
      <w:pPr>
        <w:rPr>
          <w:rFonts w:hint="eastAsia" w:asciiTheme="minorEastAsia" w:hAnsiTheme="minorEastAsia" w:eastAsiaTheme="minorEastAsia" w:cstheme="minorEastAsia"/>
          <w:b/>
          <w:bCs/>
          <w:color w:val="auto"/>
          <w:sz w:val="24"/>
          <w:szCs w:val="24"/>
        </w:rPr>
      </w:pPr>
    </w:p>
    <w:p w14:paraId="392D0F41">
      <w:pPr>
        <w:rPr>
          <w:rFonts w:hint="eastAsia" w:asciiTheme="minorEastAsia" w:hAnsiTheme="minorEastAsia" w:eastAsiaTheme="minorEastAsia" w:cstheme="minorEastAsia"/>
          <w:b/>
          <w:bCs/>
          <w:color w:val="auto"/>
          <w:sz w:val="24"/>
          <w:szCs w:val="24"/>
        </w:rPr>
      </w:pPr>
    </w:p>
    <w:p w14:paraId="67889703">
      <w:pPr>
        <w:rPr>
          <w:rFonts w:hint="eastAsia" w:asciiTheme="minorEastAsia" w:hAnsiTheme="minorEastAsia" w:eastAsiaTheme="minorEastAsia" w:cstheme="minorEastAsia"/>
          <w:b/>
          <w:bCs/>
          <w:color w:val="auto"/>
          <w:sz w:val="24"/>
          <w:szCs w:val="24"/>
        </w:rPr>
      </w:pPr>
    </w:p>
    <w:p w14:paraId="6009D1E3">
      <w:pPr>
        <w:rPr>
          <w:rFonts w:hint="eastAsia" w:asciiTheme="minorEastAsia" w:hAnsiTheme="minorEastAsia" w:eastAsiaTheme="minorEastAsia" w:cstheme="minorEastAsia"/>
          <w:b/>
          <w:bCs/>
          <w:color w:val="auto"/>
          <w:sz w:val="24"/>
          <w:szCs w:val="24"/>
        </w:rPr>
      </w:pPr>
    </w:p>
    <w:p w14:paraId="20BE8552">
      <w:pPr>
        <w:rPr>
          <w:rFonts w:hint="eastAsia" w:asciiTheme="minorEastAsia" w:hAnsiTheme="minorEastAsia" w:eastAsiaTheme="minorEastAsia" w:cstheme="minorEastAsia"/>
          <w:b/>
          <w:bCs/>
          <w:color w:val="auto"/>
          <w:sz w:val="24"/>
          <w:szCs w:val="24"/>
        </w:rPr>
      </w:pPr>
    </w:p>
    <w:p w14:paraId="50A7FE42">
      <w:pPr>
        <w:rPr>
          <w:rFonts w:hint="eastAsia" w:asciiTheme="minorEastAsia" w:hAnsiTheme="minorEastAsia" w:eastAsiaTheme="minorEastAsia" w:cstheme="minorEastAsia"/>
          <w:b/>
          <w:bCs/>
          <w:color w:val="auto"/>
          <w:sz w:val="24"/>
          <w:szCs w:val="24"/>
        </w:rPr>
      </w:pPr>
    </w:p>
    <w:p w14:paraId="27B9AE75">
      <w:pPr>
        <w:rPr>
          <w:rFonts w:hint="eastAsia" w:asciiTheme="minorEastAsia" w:hAnsiTheme="minorEastAsia" w:eastAsiaTheme="minorEastAsia" w:cstheme="minorEastAsia"/>
          <w:b/>
          <w:bCs/>
          <w:color w:val="auto"/>
          <w:sz w:val="24"/>
          <w:szCs w:val="24"/>
        </w:rPr>
      </w:pPr>
    </w:p>
    <w:p w14:paraId="7AE858E2">
      <w:pPr>
        <w:rPr>
          <w:rFonts w:hint="eastAsia" w:asciiTheme="minorEastAsia" w:hAnsiTheme="minorEastAsia" w:eastAsiaTheme="minorEastAsia" w:cstheme="minorEastAsia"/>
          <w:b/>
          <w:bCs/>
          <w:color w:val="auto"/>
          <w:sz w:val="24"/>
          <w:szCs w:val="24"/>
        </w:rPr>
      </w:pPr>
    </w:p>
    <w:p w14:paraId="73025727">
      <w:pPr>
        <w:rPr>
          <w:rFonts w:hint="eastAsia" w:asciiTheme="minorEastAsia" w:hAnsiTheme="minorEastAsia" w:eastAsiaTheme="minorEastAsia" w:cstheme="minorEastAsia"/>
          <w:b/>
          <w:bCs/>
          <w:color w:val="auto"/>
          <w:sz w:val="24"/>
          <w:szCs w:val="24"/>
        </w:rPr>
      </w:pPr>
    </w:p>
    <w:p w14:paraId="023C98CD">
      <w:pPr>
        <w:rPr>
          <w:rFonts w:hint="eastAsia" w:asciiTheme="minorEastAsia" w:hAnsiTheme="minorEastAsia" w:eastAsiaTheme="minorEastAsia" w:cstheme="minorEastAsia"/>
          <w:b/>
          <w:bCs/>
          <w:color w:val="auto"/>
          <w:sz w:val="24"/>
          <w:szCs w:val="24"/>
        </w:rPr>
      </w:pPr>
    </w:p>
    <w:p w14:paraId="30308089">
      <w:pPr>
        <w:rPr>
          <w:rFonts w:hint="eastAsia" w:asciiTheme="minorEastAsia" w:hAnsiTheme="minorEastAsia" w:eastAsiaTheme="minorEastAsia" w:cstheme="minorEastAsia"/>
          <w:b/>
          <w:bCs/>
          <w:color w:val="auto"/>
          <w:sz w:val="24"/>
          <w:szCs w:val="24"/>
        </w:rPr>
      </w:pPr>
    </w:p>
    <w:p w14:paraId="16643650">
      <w:pPr>
        <w:rPr>
          <w:rFonts w:hint="eastAsia" w:asciiTheme="minorEastAsia" w:hAnsiTheme="minorEastAsia" w:eastAsiaTheme="minorEastAsia" w:cstheme="minorEastAsia"/>
          <w:b/>
          <w:bCs/>
          <w:color w:val="auto"/>
          <w:sz w:val="24"/>
          <w:szCs w:val="24"/>
        </w:rPr>
      </w:pPr>
    </w:p>
    <w:p w14:paraId="58CD535C">
      <w:pPr>
        <w:rPr>
          <w:rFonts w:hint="eastAsia" w:asciiTheme="minorEastAsia" w:hAnsiTheme="minorEastAsia" w:eastAsiaTheme="minorEastAsia" w:cstheme="minorEastAsia"/>
          <w:b/>
          <w:bCs/>
          <w:color w:val="auto"/>
          <w:sz w:val="24"/>
          <w:szCs w:val="24"/>
        </w:rPr>
      </w:pPr>
    </w:p>
    <w:p w14:paraId="6A19D5A0">
      <w:pPr>
        <w:rPr>
          <w:rFonts w:hint="eastAsia" w:asciiTheme="minorEastAsia" w:hAnsiTheme="minorEastAsia" w:eastAsiaTheme="minorEastAsia" w:cstheme="minorEastAsia"/>
          <w:b/>
          <w:bCs/>
          <w:color w:val="auto"/>
          <w:sz w:val="24"/>
          <w:szCs w:val="24"/>
        </w:rPr>
      </w:pPr>
    </w:p>
    <w:p w14:paraId="57474423">
      <w:pPr>
        <w:rPr>
          <w:rFonts w:hint="eastAsia" w:asciiTheme="minorEastAsia" w:hAnsiTheme="minorEastAsia" w:eastAsiaTheme="minorEastAsia" w:cstheme="minorEastAsia"/>
          <w:b/>
          <w:bCs/>
          <w:color w:val="auto"/>
          <w:sz w:val="24"/>
          <w:szCs w:val="24"/>
        </w:rPr>
      </w:pPr>
    </w:p>
    <w:p w14:paraId="78EC6653">
      <w:pPr>
        <w:rPr>
          <w:rFonts w:hint="eastAsia" w:asciiTheme="minorEastAsia" w:hAnsiTheme="minorEastAsia" w:eastAsiaTheme="minorEastAsia" w:cstheme="minorEastAsia"/>
          <w:b/>
          <w:bCs/>
          <w:color w:val="auto"/>
          <w:sz w:val="24"/>
          <w:szCs w:val="24"/>
        </w:rPr>
      </w:pPr>
    </w:p>
    <w:p w14:paraId="3547CC8E">
      <w:pPr>
        <w:rPr>
          <w:rFonts w:hint="eastAsia" w:asciiTheme="minorEastAsia" w:hAnsiTheme="minorEastAsia" w:eastAsiaTheme="minorEastAsia" w:cstheme="minorEastAsia"/>
          <w:b/>
          <w:bCs/>
          <w:color w:val="auto"/>
          <w:sz w:val="24"/>
          <w:szCs w:val="24"/>
        </w:rPr>
      </w:pPr>
    </w:p>
    <w:p w14:paraId="45AC0E28">
      <w:pPr>
        <w:rPr>
          <w:rFonts w:hint="eastAsia" w:asciiTheme="minorEastAsia" w:hAnsiTheme="minorEastAsia" w:eastAsiaTheme="minorEastAsia" w:cstheme="minorEastAsia"/>
          <w:b/>
          <w:bCs/>
          <w:color w:val="auto"/>
          <w:sz w:val="24"/>
          <w:szCs w:val="24"/>
        </w:rPr>
      </w:pPr>
    </w:p>
    <w:p w14:paraId="274A9653">
      <w:pPr>
        <w:rPr>
          <w:rFonts w:hint="eastAsia" w:asciiTheme="minorEastAsia" w:hAnsiTheme="minorEastAsia" w:eastAsiaTheme="minorEastAsia" w:cstheme="minorEastAsia"/>
          <w:b/>
          <w:bCs/>
          <w:color w:val="auto"/>
          <w:sz w:val="24"/>
          <w:szCs w:val="24"/>
        </w:rPr>
      </w:pPr>
    </w:p>
    <w:p w14:paraId="6CB08970">
      <w:pPr>
        <w:rPr>
          <w:rFonts w:hint="eastAsia" w:asciiTheme="minorEastAsia" w:hAnsiTheme="minorEastAsia" w:eastAsiaTheme="minorEastAsia" w:cstheme="minorEastAsia"/>
          <w:b/>
          <w:bCs/>
          <w:color w:val="auto"/>
          <w:sz w:val="24"/>
          <w:szCs w:val="24"/>
        </w:rPr>
      </w:pPr>
    </w:p>
    <w:p w14:paraId="03C7D142">
      <w:pPr>
        <w:rPr>
          <w:rFonts w:hint="eastAsia" w:asciiTheme="minorEastAsia" w:hAnsiTheme="minorEastAsia" w:eastAsiaTheme="minorEastAsia" w:cstheme="minorEastAsia"/>
          <w:b/>
          <w:bCs/>
          <w:color w:val="auto"/>
          <w:sz w:val="24"/>
          <w:szCs w:val="24"/>
        </w:rPr>
      </w:pPr>
    </w:p>
    <w:p w14:paraId="4948D301">
      <w:pPr>
        <w:rPr>
          <w:rFonts w:hint="eastAsia" w:asciiTheme="minorEastAsia" w:hAnsiTheme="minorEastAsia" w:eastAsiaTheme="minorEastAsia" w:cstheme="minorEastAsia"/>
          <w:b/>
          <w:bCs/>
          <w:color w:val="auto"/>
          <w:sz w:val="24"/>
          <w:szCs w:val="24"/>
        </w:rPr>
      </w:pPr>
    </w:p>
    <w:p w14:paraId="19914A4A">
      <w:pPr>
        <w:rPr>
          <w:rFonts w:hint="eastAsia" w:asciiTheme="minorEastAsia" w:hAnsiTheme="minorEastAsia" w:eastAsiaTheme="minorEastAsia" w:cstheme="minorEastAsia"/>
          <w:b/>
          <w:bCs/>
          <w:color w:val="auto"/>
          <w:sz w:val="24"/>
          <w:szCs w:val="24"/>
        </w:rPr>
      </w:pPr>
    </w:p>
    <w:p w14:paraId="0ED07C2E">
      <w:pPr>
        <w:rPr>
          <w:rFonts w:hint="eastAsia" w:asciiTheme="minorEastAsia" w:hAnsiTheme="minorEastAsia" w:eastAsiaTheme="minorEastAsia" w:cstheme="minorEastAsia"/>
          <w:b/>
          <w:bCs/>
          <w:color w:val="auto"/>
          <w:sz w:val="24"/>
          <w:szCs w:val="24"/>
        </w:rPr>
      </w:pPr>
    </w:p>
    <w:p w14:paraId="2596695A">
      <w:pPr>
        <w:rPr>
          <w:rFonts w:hint="eastAsia" w:asciiTheme="minorEastAsia" w:hAnsiTheme="minorEastAsia" w:eastAsiaTheme="minorEastAsia" w:cstheme="minorEastAsia"/>
          <w:b/>
          <w:bCs/>
          <w:color w:val="auto"/>
          <w:sz w:val="24"/>
          <w:szCs w:val="24"/>
        </w:rPr>
      </w:pPr>
    </w:p>
    <w:p w14:paraId="31CCDCDF">
      <w:pPr>
        <w:rPr>
          <w:rFonts w:hint="eastAsia" w:asciiTheme="minorEastAsia" w:hAnsiTheme="minorEastAsia" w:eastAsiaTheme="minorEastAsia" w:cstheme="minorEastAsia"/>
          <w:b/>
          <w:bCs/>
          <w:color w:val="auto"/>
          <w:sz w:val="24"/>
          <w:szCs w:val="24"/>
        </w:rPr>
      </w:pPr>
    </w:p>
    <w:p w14:paraId="30F09AA3">
      <w:pPr>
        <w:rPr>
          <w:rFonts w:hint="eastAsia" w:asciiTheme="minorEastAsia" w:hAnsiTheme="minorEastAsia" w:eastAsiaTheme="minorEastAsia" w:cstheme="minorEastAsia"/>
          <w:b/>
          <w:bCs/>
          <w:color w:val="auto"/>
          <w:sz w:val="24"/>
          <w:szCs w:val="24"/>
        </w:rPr>
      </w:pPr>
    </w:p>
    <w:p w14:paraId="118C0FFB">
      <w:pPr>
        <w:rPr>
          <w:rFonts w:hint="eastAsia" w:asciiTheme="minorEastAsia" w:hAnsiTheme="minorEastAsia" w:eastAsiaTheme="minorEastAsia" w:cstheme="minorEastAsia"/>
          <w:b/>
          <w:bCs/>
          <w:color w:val="auto"/>
          <w:sz w:val="24"/>
          <w:szCs w:val="24"/>
        </w:rPr>
      </w:pPr>
    </w:p>
    <w:p w14:paraId="69D9515B">
      <w:pPr>
        <w:rPr>
          <w:rFonts w:hint="eastAsia" w:asciiTheme="minorEastAsia" w:hAnsiTheme="minorEastAsia" w:eastAsiaTheme="minorEastAsia" w:cstheme="minorEastAsia"/>
          <w:b/>
          <w:bCs/>
          <w:color w:val="auto"/>
          <w:sz w:val="24"/>
          <w:szCs w:val="24"/>
        </w:rPr>
      </w:pPr>
    </w:p>
    <w:p w14:paraId="144EC308">
      <w:pPr>
        <w:rPr>
          <w:rFonts w:hint="eastAsia" w:asciiTheme="minorEastAsia" w:hAnsiTheme="minorEastAsia" w:eastAsiaTheme="minorEastAsia" w:cstheme="minorEastAsia"/>
          <w:b/>
          <w:bCs/>
          <w:color w:val="auto"/>
          <w:sz w:val="24"/>
          <w:szCs w:val="24"/>
        </w:rPr>
      </w:pPr>
    </w:p>
    <w:p w14:paraId="42DFD8FE">
      <w:pPr>
        <w:rPr>
          <w:rFonts w:hint="eastAsia" w:asciiTheme="minorEastAsia" w:hAnsiTheme="minorEastAsia" w:eastAsiaTheme="minorEastAsia" w:cstheme="minorEastAsia"/>
          <w:b/>
          <w:bCs/>
          <w:color w:val="auto"/>
          <w:sz w:val="24"/>
          <w:szCs w:val="24"/>
        </w:rPr>
      </w:pPr>
    </w:p>
    <w:p w14:paraId="7F836FED">
      <w:pPr>
        <w:rPr>
          <w:rFonts w:hint="eastAsia" w:asciiTheme="minorEastAsia" w:hAnsiTheme="minorEastAsia" w:eastAsiaTheme="minorEastAsia" w:cstheme="minorEastAsia"/>
          <w:b/>
          <w:bCs/>
          <w:color w:val="auto"/>
          <w:sz w:val="24"/>
          <w:szCs w:val="24"/>
        </w:rPr>
      </w:pPr>
    </w:p>
    <w:p w14:paraId="343FD38F">
      <w:pPr>
        <w:rPr>
          <w:rFonts w:hint="eastAsia" w:asciiTheme="minorEastAsia" w:hAnsiTheme="minorEastAsia" w:eastAsiaTheme="minorEastAsia" w:cstheme="minorEastAsia"/>
          <w:b/>
          <w:bCs/>
          <w:color w:val="auto"/>
          <w:sz w:val="24"/>
          <w:szCs w:val="24"/>
        </w:rPr>
      </w:pPr>
    </w:p>
    <w:p w14:paraId="2B86E6BA">
      <w:pPr>
        <w:rPr>
          <w:rFonts w:hint="eastAsia" w:asciiTheme="minorEastAsia" w:hAnsiTheme="minorEastAsia" w:eastAsiaTheme="minorEastAsia" w:cstheme="minorEastAsia"/>
          <w:b/>
          <w:bCs/>
          <w:color w:val="auto"/>
          <w:sz w:val="24"/>
          <w:szCs w:val="24"/>
        </w:rPr>
      </w:pPr>
    </w:p>
    <w:p w14:paraId="04F3B610">
      <w:pPr>
        <w:rPr>
          <w:rFonts w:hint="eastAsia" w:asciiTheme="minorEastAsia" w:hAnsiTheme="minorEastAsia" w:eastAsiaTheme="minorEastAsia" w:cstheme="minorEastAsia"/>
          <w:b/>
          <w:bCs/>
          <w:color w:val="auto"/>
          <w:sz w:val="24"/>
          <w:szCs w:val="24"/>
        </w:rPr>
      </w:pPr>
    </w:p>
    <w:p w14:paraId="60A88F6E">
      <w:pPr>
        <w:rPr>
          <w:rFonts w:hint="eastAsia" w:asciiTheme="minorEastAsia" w:hAnsiTheme="minorEastAsia" w:eastAsiaTheme="minorEastAsia" w:cstheme="minorEastAsia"/>
          <w:b/>
          <w:bCs/>
          <w:color w:val="auto"/>
          <w:sz w:val="24"/>
          <w:szCs w:val="24"/>
        </w:rPr>
      </w:pPr>
    </w:p>
    <w:p w14:paraId="28E173B6">
      <w:pPr>
        <w:rPr>
          <w:rFonts w:hint="eastAsia" w:asciiTheme="minorEastAsia" w:hAnsiTheme="minorEastAsia" w:eastAsiaTheme="minorEastAsia" w:cstheme="minorEastAsia"/>
          <w:b/>
          <w:bCs/>
          <w:color w:val="auto"/>
          <w:sz w:val="24"/>
          <w:szCs w:val="24"/>
        </w:rPr>
      </w:pPr>
    </w:p>
    <w:p w14:paraId="4AE692B0">
      <w:pPr>
        <w:rPr>
          <w:rFonts w:hint="eastAsia" w:asciiTheme="minorEastAsia" w:hAnsiTheme="minorEastAsia" w:eastAsiaTheme="minorEastAsia" w:cstheme="minorEastAsia"/>
          <w:b/>
          <w:bCs/>
          <w:color w:val="auto"/>
          <w:sz w:val="24"/>
          <w:szCs w:val="24"/>
        </w:rPr>
      </w:pPr>
    </w:p>
    <w:p w14:paraId="45BEE1CC">
      <w:pPr>
        <w:rPr>
          <w:rFonts w:hint="eastAsia" w:asciiTheme="minorEastAsia" w:hAnsiTheme="minorEastAsia" w:eastAsiaTheme="minorEastAsia" w:cstheme="minorEastAsia"/>
          <w:b/>
          <w:bCs/>
          <w:color w:val="auto"/>
          <w:sz w:val="24"/>
          <w:szCs w:val="24"/>
        </w:rPr>
      </w:pPr>
    </w:p>
    <w:p w14:paraId="48BA1AB1">
      <w:pPr>
        <w:rPr>
          <w:rFonts w:hint="eastAsia" w:asciiTheme="minorEastAsia" w:hAnsiTheme="minorEastAsia" w:eastAsiaTheme="minorEastAsia" w:cstheme="minorEastAsia"/>
          <w:b/>
          <w:bCs/>
          <w:color w:val="auto"/>
          <w:sz w:val="24"/>
          <w:szCs w:val="24"/>
        </w:rPr>
      </w:pPr>
    </w:p>
    <w:p w14:paraId="14989D67">
      <w:pPr>
        <w:rPr>
          <w:rFonts w:hint="eastAsia" w:asciiTheme="minorEastAsia" w:hAnsiTheme="minorEastAsia" w:eastAsiaTheme="minorEastAsia" w:cstheme="minorEastAsia"/>
          <w:b/>
          <w:bCs/>
          <w:color w:val="auto"/>
          <w:sz w:val="24"/>
          <w:szCs w:val="24"/>
        </w:rPr>
      </w:pPr>
    </w:p>
    <w:p w14:paraId="1E54A55E">
      <w:pPr>
        <w:rPr>
          <w:rFonts w:hint="eastAsia" w:asciiTheme="minorEastAsia" w:hAnsiTheme="minorEastAsia" w:eastAsiaTheme="minorEastAsia" w:cstheme="minorEastAsia"/>
          <w:b/>
          <w:bCs/>
          <w:color w:val="auto"/>
          <w:sz w:val="24"/>
          <w:szCs w:val="24"/>
        </w:rPr>
      </w:pPr>
    </w:p>
    <w:p w14:paraId="69115993">
      <w:pPr>
        <w:rPr>
          <w:rFonts w:hint="eastAsia" w:asciiTheme="minorEastAsia" w:hAnsiTheme="minorEastAsia" w:eastAsiaTheme="minorEastAsia" w:cstheme="minorEastAsia"/>
          <w:b/>
          <w:bCs/>
          <w:color w:val="auto"/>
          <w:sz w:val="24"/>
          <w:szCs w:val="24"/>
        </w:rPr>
      </w:pPr>
    </w:p>
    <w:p w14:paraId="54827940">
      <w:pPr>
        <w:outlineLvl w:val="1"/>
        <w:rPr>
          <w:rFonts w:hint="eastAsia" w:asciiTheme="minorEastAsia" w:hAnsiTheme="minorEastAsia" w:eastAsiaTheme="minorEastAsia" w:cstheme="minorEastAsia"/>
          <w:b/>
          <w:bCs/>
          <w:color w:val="auto"/>
          <w:sz w:val="24"/>
          <w:szCs w:val="24"/>
        </w:rPr>
      </w:pPr>
      <w:bookmarkStart w:id="413" w:name="_Toc5636"/>
      <w:bookmarkStart w:id="414" w:name="_Toc10010"/>
      <w:bookmarkStart w:id="415" w:name="_Toc25440"/>
      <w:r>
        <w:rPr>
          <w:rFonts w:hint="eastAsia" w:asciiTheme="minorEastAsia" w:hAnsiTheme="minorEastAsia" w:eastAsiaTheme="minorEastAsia" w:cstheme="minorEastAsia"/>
          <w:b/>
          <w:bCs/>
          <w:color w:val="auto"/>
          <w:sz w:val="24"/>
          <w:szCs w:val="24"/>
        </w:rPr>
        <w:t>三、商务部分</w:t>
      </w:r>
      <w:bookmarkEnd w:id="412"/>
      <w:bookmarkEnd w:id="413"/>
      <w:bookmarkEnd w:id="414"/>
      <w:bookmarkEnd w:id="415"/>
    </w:p>
    <w:p w14:paraId="779C08AA">
      <w:pPr>
        <w:spacing w:line="300" w:lineRule="atLeast"/>
        <w:outlineLvl w:val="1"/>
        <w:rPr>
          <w:rFonts w:hint="eastAsia" w:asciiTheme="minorEastAsia" w:hAnsiTheme="minorEastAsia" w:eastAsiaTheme="minorEastAsia" w:cstheme="minorEastAsia"/>
          <w:color w:val="auto"/>
          <w:sz w:val="24"/>
          <w:szCs w:val="24"/>
        </w:rPr>
      </w:pPr>
      <w:bookmarkStart w:id="416" w:name="_Toc7647"/>
      <w:bookmarkStart w:id="417" w:name="_Toc28111"/>
      <w:r>
        <w:rPr>
          <w:rFonts w:hint="eastAsia" w:asciiTheme="minorEastAsia" w:hAnsiTheme="minorEastAsia" w:eastAsiaTheme="minorEastAsia" w:cstheme="minorEastAsia"/>
          <w:color w:val="auto"/>
          <w:sz w:val="24"/>
          <w:szCs w:val="24"/>
        </w:rPr>
        <w:t>（一）服务响应偏离表</w:t>
      </w:r>
      <w:bookmarkEnd w:id="416"/>
      <w:bookmarkEnd w:id="417"/>
    </w:p>
    <w:p w14:paraId="262EB1AD">
      <w:pPr>
        <w:pStyle w:val="13"/>
        <w:tabs>
          <w:tab w:val="left" w:pos="6300"/>
        </w:tabs>
        <w:snapToGrid w:val="0"/>
        <w:spacing w:line="300" w:lineRule="atLeast"/>
        <w:outlineLvl w:val="2"/>
        <w:rPr>
          <w:rFonts w:hint="eastAsia" w:asciiTheme="minorEastAsia" w:hAnsiTheme="minorEastAsia" w:eastAsiaTheme="minorEastAsia" w:cstheme="minorEastAsia"/>
          <w:color w:val="auto"/>
          <w:sz w:val="24"/>
        </w:rPr>
      </w:pPr>
      <w:bookmarkStart w:id="418" w:name="_Toc16568"/>
      <w:bookmarkStart w:id="419" w:name="_Toc25739"/>
      <w:r>
        <w:rPr>
          <w:rFonts w:hint="eastAsia" w:asciiTheme="minorEastAsia" w:hAnsiTheme="minorEastAsia" w:eastAsiaTheme="minorEastAsia" w:cstheme="minorEastAsia"/>
          <w:color w:val="auto"/>
          <w:sz w:val="24"/>
          <w:szCs w:val="24"/>
        </w:rPr>
        <w:t>采购</w:t>
      </w:r>
      <w:r>
        <w:rPr>
          <w:rFonts w:hint="eastAsia" w:asciiTheme="minorEastAsia" w:hAnsiTheme="minorEastAsia" w:eastAsiaTheme="minorEastAsia" w:cstheme="minorEastAsia"/>
          <w:color w:val="auto"/>
          <w:sz w:val="24"/>
          <w:szCs w:val="24"/>
          <w:lang w:val="en-US" w:eastAsia="zh-CN"/>
        </w:rPr>
        <w:t>项目号</w:t>
      </w:r>
      <w:r>
        <w:rPr>
          <w:rFonts w:hint="eastAsia" w:asciiTheme="minorEastAsia" w:hAnsiTheme="minorEastAsia" w:eastAsiaTheme="minorEastAsia" w:cstheme="minorEastAsia"/>
          <w:color w:val="auto"/>
          <w:sz w:val="24"/>
          <w:szCs w:val="24"/>
        </w:rPr>
        <w:t>：</w:t>
      </w:r>
      <w:bookmarkEnd w:id="418"/>
      <w:bookmarkEnd w:id="419"/>
    </w:p>
    <w:p w14:paraId="68BEEA97">
      <w:pPr>
        <w:snapToGrid w:val="0"/>
        <w:spacing w:line="300" w:lineRule="atLeas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rPr>
        <w:t>采购项目名称：</w:t>
      </w:r>
    </w:p>
    <w:tbl>
      <w:tblPr>
        <w:tblStyle w:val="2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729FE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510" w:type="dxa"/>
            <w:noWrap w:val="0"/>
            <w:vAlign w:val="center"/>
          </w:tcPr>
          <w:p w14:paraId="32F0E0EB">
            <w:pPr>
              <w:tabs>
                <w:tab w:val="left" w:pos="6300"/>
              </w:tabs>
              <w:snapToGrid w:val="0"/>
              <w:spacing w:line="300" w:lineRule="atLeast"/>
              <w:jc w:val="center"/>
              <w:outlineLvl w:val="0"/>
              <w:rPr>
                <w:rFonts w:hint="eastAsia" w:asciiTheme="minorEastAsia" w:hAnsiTheme="minorEastAsia" w:eastAsiaTheme="minorEastAsia" w:cstheme="minorEastAsia"/>
                <w:color w:val="auto"/>
                <w:sz w:val="21"/>
                <w:szCs w:val="24"/>
              </w:rPr>
            </w:pPr>
            <w:bookmarkStart w:id="420" w:name="_Toc30253"/>
            <w:bookmarkStart w:id="421" w:name="_Toc6562"/>
            <w:bookmarkStart w:id="422" w:name="_Toc333"/>
            <w:r>
              <w:rPr>
                <w:rFonts w:hint="eastAsia" w:asciiTheme="minorEastAsia" w:hAnsiTheme="minorEastAsia" w:eastAsiaTheme="minorEastAsia" w:cstheme="minorEastAsia"/>
                <w:color w:val="auto"/>
                <w:sz w:val="21"/>
                <w:szCs w:val="24"/>
              </w:rPr>
              <w:t>序号</w:t>
            </w:r>
            <w:bookmarkEnd w:id="420"/>
            <w:bookmarkEnd w:id="421"/>
            <w:bookmarkEnd w:id="422"/>
          </w:p>
        </w:tc>
        <w:tc>
          <w:tcPr>
            <w:tcW w:w="3179" w:type="dxa"/>
            <w:noWrap w:val="0"/>
            <w:vAlign w:val="center"/>
          </w:tcPr>
          <w:p w14:paraId="7BC0EAC3">
            <w:pPr>
              <w:tabs>
                <w:tab w:val="left" w:pos="6300"/>
              </w:tabs>
              <w:snapToGrid w:val="0"/>
              <w:spacing w:line="300" w:lineRule="atLeast"/>
              <w:jc w:val="center"/>
              <w:outlineLvl w:val="0"/>
              <w:rPr>
                <w:rFonts w:hint="eastAsia" w:asciiTheme="minorEastAsia" w:hAnsiTheme="minorEastAsia" w:eastAsiaTheme="minorEastAsia" w:cstheme="minorEastAsia"/>
                <w:color w:val="auto"/>
                <w:sz w:val="21"/>
                <w:szCs w:val="24"/>
              </w:rPr>
            </w:pPr>
            <w:bookmarkStart w:id="423" w:name="_Toc20281"/>
            <w:bookmarkStart w:id="424" w:name="_Toc1460"/>
            <w:bookmarkStart w:id="425" w:name="_Toc15884"/>
            <w:r>
              <w:rPr>
                <w:rFonts w:hint="eastAsia" w:asciiTheme="minorEastAsia" w:hAnsiTheme="minorEastAsia" w:eastAsiaTheme="minorEastAsia" w:cstheme="minorEastAsia"/>
                <w:color w:val="auto"/>
                <w:sz w:val="21"/>
                <w:szCs w:val="24"/>
              </w:rPr>
              <w:t>磋商项目商务需求</w:t>
            </w:r>
            <w:bookmarkEnd w:id="423"/>
            <w:bookmarkEnd w:id="424"/>
            <w:bookmarkEnd w:id="425"/>
          </w:p>
        </w:tc>
        <w:tc>
          <w:tcPr>
            <w:tcW w:w="2434" w:type="dxa"/>
            <w:noWrap w:val="0"/>
            <w:vAlign w:val="center"/>
          </w:tcPr>
          <w:p w14:paraId="5369AD94">
            <w:pPr>
              <w:tabs>
                <w:tab w:val="left" w:pos="6300"/>
              </w:tabs>
              <w:snapToGrid w:val="0"/>
              <w:spacing w:line="300" w:lineRule="atLeast"/>
              <w:jc w:val="center"/>
              <w:outlineLvl w:val="0"/>
              <w:rPr>
                <w:rFonts w:hint="eastAsia" w:asciiTheme="minorEastAsia" w:hAnsiTheme="minorEastAsia" w:eastAsiaTheme="minorEastAsia" w:cstheme="minorEastAsia"/>
                <w:color w:val="auto"/>
                <w:sz w:val="21"/>
                <w:szCs w:val="24"/>
              </w:rPr>
            </w:pPr>
            <w:bookmarkStart w:id="426" w:name="_Toc27516"/>
            <w:bookmarkStart w:id="427" w:name="_Toc3059"/>
            <w:bookmarkStart w:id="428" w:name="_Toc22956"/>
            <w:r>
              <w:rPr>
                <w:rFonts w:hint="eastAsia" w:asciiTheme="minorEastAsia" w:hAnsiTheme="minorEastAsia" w:eastAsiaTheme="minorEastAsia" w:cstheme="minorEastAsia"/>
                <w:color w:val="auto"/>
                <w:sz w:val="21"/>
                <w:szCs w:val="24"/>
              </w:rPr>
              <w:t>响应情况</w:t>
            </w:r>
            <w:bookmarkEnd w:id="426"/>
            <w:bookmarkEnd w:id="427"/>
            <w:bookmarkEnd w:id="428"/>
          </w:p>
        </w:tc>
        <w:tc>
          <w:tcPr>
            <w:tcW w:w="2355" w:type="dxa"/>
            <w:noWrap w:val="0"/>
            <w:vAlign w:val="center"/>
          </w:tcPr>
          <w:p w14:paraId="1EEC3D00">
            <w:pPr>
              <w:tabs>
                <w:tab w:val="left" w:pos="6300"/>
              </w:tabs>
              <w:snapToGrid w:val="0"/>
              <w:spacing w:line="300" w:lineRule="atLeast"/>
              <w:jc w:val="center"/>
              <w:outlineLvl w:val="0"/>
              <w:rPr>
                <w:rFonts w:hint="eastAsia" w:asciiTheme="minorEastAsia" w:hAnsiTheme="minorEastAsia" w:eastAsiaTheme="minorEastAsia" w:cstheme="minorEastAsia"/>
                <w:color w:val="auto"/>
                <w:sz w:val="21"/>
                <w:szCs w:val="24"/>
              </w:rPr>
            </w:pPr>
            <w:bookmarkStart w:id="429" w:name="_Toc20699"/>
            <w:bookmarkStart w:id="430" w:name="_Toc4326"/>
            <w:bookmarkStart w:id="431" w:name="_Toc26907"/>
            <w:r>
              <w:rPr>
                <w:rFonts w:hint="eastAsia" w:asciiTheme="minorEastAsia" w:hAnsiTheme="minorEastAsia" w:eastAsiaTheme="minorEastAsia" w:cstheme="minorEastAsia"/>
                <w:color w:val="auto"/>
                <w:sz w:val="21"/>
                <w:szCs w:val="24"/>
              </w:rPr>
              <w:t>偏离说明</w:t>
            </w:r>
            <w:bookmarkEnd w:id="429"/>
            <w:bookmarkEnd w:id="430"/>
            <w:bookmarkEnd w:id="431"/>
          </w:p>
        </w:tc>
      </w:tr>
      <w:tr w14:paraId="2AF5B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10" w:type="dxa"/>
            <w:noWrap w:val="0"/>
            <w:vAlign w:val="center"/>
          </w:tcPr>
          <w:p w14:paraId="4B27F079">
            <w:pPr>
              <w:tabs>
                <w:tab w:val="left" w:pos="6300"/>
              </w:tabs>
              <w:snapToGrid w:val="0"/>
              <w:spacing w:line="300" w:lineRule="atLeast"/>
              <w:jc w:val="center"/>
              <w:outlineLvl w:val="9"/>
              <w:rPr>
                <w:rFonts w:hint="eastAsia" w:asciiTheme="minorEastAsia" w:hAnsiTheme="minorEastAsia" w:eastAsiaTheme="minorEastAsia" w:cstheme="minorEastAsia"/>
                <w:color w:val="auto"/>
                <w:sz w:val="21"/>
                <w:szCs w:val="24"/>
              </w:rPr>
            </w:pPr>
          </w:p>
        </w:tc>
        <w:tc>
          <w:tcPr>
            <w:tcW w:w="3179" w:type="dxa"/>
            <w:noWrap w:val="0"/>
            <w:vAlign w:val="center"/>
          </w:tcPr>
          <w:p w14:paraId="2E6DD79F">
            <w:pPr>
              <w:tabs>
                <w:tab w:val="left" w:pos="6300"/>
              </w:tabs>
              <w:snapToGrid w:val="0"/>
              <w:spacing w:line="300" w:lineRule="atLeast"/>
              <w:jc w:val="center"/>
              <w:outlineLvl w:val="9"/>
              <w:rPr>
                <w:rFonts w:hint="eastAsia" w:asciiTheme="minorEastAsia" w:hAnsiTheme="minorEastAsia" w:eastAsiaTheme="minorEastAsia" w:cstheme="minorEastAsia"/>
                <w:color w:val="auto"/>
                <w:sz w:val="21"/>
                <w:szCs w:val="24"/>
              </w:rPr>
            </w:pPr>
          </w:p>
        </w:tc>
        <w:tc>
          <w:tcPr>
            <w:tcW w:w="2434" w:type="dxa"/>
            <w:noWrap w:val="0"/>
            <w:vAlign w:val="center"/>
          </w:tcPr>
          <w:p w14:paraId="488CC027">
            <w:pPr>
              <w:tabs>
                <w:tab w:val="left" w:pos="6300"/>
              </w:tabs>
              <w:snapToGrid w:val="0"/>
              <w:spacing w:line="300" w:lineRule="atLeast"/>
              <w:jc w:val="center"/>
              <w:outlineLvl w:val="0"/>
              <w:rPr>
                <w:rFonts w:hint="eastAsia" w:asciiTheme="minorEastAsia" w:hAnsiTheme="minorEastAsia" w:eastAsiaTheme="minorEastAsia" w:cstheme="minorEastAsia"/>
                <w:color w:val="auto"/>
                <w:sz w:val="21"/>
                <w:szCs w:val="24"/>
              </w:rPr>
            </w:pPr>
          </w:p>
        </w:tc>
        <w:tc>
          <w:tcPr>
            <w:tcW w:w="2355" w:type="dxa"/>
            <w:noWrap w:val="0"/>
            <w:vAlign w:val="center"/>
          </w:tcPr>
          <w:p w14:paraId="12EA50DB">
            <w:pPr>
              <w:tabs>
                <w:tab w:val="left" w:pos="6300"/>
              </w:tabs>
              <w:snapToGrid w:val="0"/>
              <w:spacing w:line="300" w:lineRule="atLeast"/>
              <w:jc w:val="center"/>
              <w:outlineLvl w:val="9"/>
              <w:rPr>
                <w:rFonts w:hint="eastAsia" w:asciiTheme="minorEastAsia" w:hAnsiTheme="minorEastAsia" w:eastAsiaTheme="minorEastAsia" w:cstheme="minorEastAsia"/>
                <w:color w:val="auto"/>
                <w:sz w:val="21"/>
                <w:szCs w:val="24"/>
              </w:rPr>
            </w:pPr>
          </w:p>
        </w:tc>
      </w:tr>
      <w:tr w14:paraId="03BD3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1510" w:type="dxa"/>
            <w:noWrap w:val="0"/>
            <w:vAlign w:val="center"/>
          </w:tcPr>
          <w:p w14:paraId="32805643">
            <w:pPr>
              <w:tabs>
                <w:tab w:val="left" w:pos="6300"/>
              </w:tabs>
              <w:snapToGrid w:val="0"/>
              <w:spacing w:line="300" w:lineRule="atLeast"/>
              <w:jc w:val="center"/>
              <w:outlineLvl w:val="9"/>
              <w:rPr>
                <w:rFonts w:hint="eastAsia" w:asciiTheme="minorEastAsia" w:hAnsiTheme="minorEastAsia" w:eastAsiaTheme="minorEastAsia" w:cstheme="minorEastAsia"/>
                <w:color w:val="auto"/>
                <w:sz w:val="21"/>
                <w:szCs w:val="24"/>
              </w:rPr>
            </w:pPr>
          </w:p>
        </w:tc>
        <w:tc>
          <w:tcPr>
            <w:tcW w:w="3179" w:type="dxa"/>
            <w:noWrap w:val="0"/>
            <w:vAlign w:val="center"/>
          </w:tcPr>
          <w:p w14:paraId="7ECDE112">
            <w:pPr>
              <w:tabs>
                <w:tab w:val="left" w:pos="6300"/>
              </w:tabs>
              <w:snapToGrid w:val="0"/>
              <w:spacing w:line="300" w:lineRule="atLeast"/>
              <w:jc w:val="center"/>
              <w:outlineLvl w:val="9"/>
              <w:rPr>
                <w:rFonts w:hint="eastAsia" w:asciiTheme="minorEastAsia" w:hAnsiTheme="minorEastAsia" w:eastAsiaTheme="minorEastAsia" w:cstheme="minorEastAsia"/>
                <w:color w:val="auto"/>
                <w:sz w:val="21"/>
                <w:szCs w:val="24"/>
              </w:rPr>
            </w:pPr>
          </w:p>
        </w:tc>
        <w:tc>
          <w:tcPr>
            <w:tcW w:w="2434" w:type="dxa"/>
            <w:noWrap w:val="0"/>
            <w:vAlign w:val="center"/>
          </w:tcPr>
          <w:p w14:paraId="120C3664">
            <w:pPr>
              <w:tabs>
                <w:tab w:val="left" w:pos="6300"/>
              </w:tabs>
              <w:snapToGrid w:val="0"/>
              <w:spacing w:line="300" w:lineRule="atLeast"/>
              <w:jc w:val="center"/>
              <w:outlineLvl w:val="9"/>
              <w:rPr>
                <w:rFonts w:hint="eastAsia" w:asciiTheme="minorEastAsia" w:hAnsiTheme="minorEastAsia" w:eastAsiaTheme="minorEastAsia" w:cstheme="minorEastAsia"/>
                <w:color w:val="auto"/>
                <w:sz w:val="21"/>
                <w:szCs w:val="24"/>
              </w:rPr>
            </w:pPr>
          </w:p>
        </w:tc>
        <w:tc>
          <w:tcPr>
            <w:tcW w:w="2355" w:type="dxa"/>
            <w:noWrap w:val="0"/>
            <w:vAlign w:val="center"/>
          </w:tcPr>
          <w:p w14:paraId="51C3A1D0">
            <w:pPr>
              <w:tabs>
                <w:tab w:val="left" w:pos="6300"/>
              </w:tabs>
              <w:snapToGrid w:val="0"/>
              <w:spacing w:line="300" w:lineRule="atLeast"/>
              <w:jc w:val="center"/>
              <w:outlineLvl w:val="9"/>
              <w:rPr>
                <w:rFonts w:hint="eastAsia" w:asciiTheme="minorEastAsia" w:hAnsiTheme="minorEastAsia" w:eastAsiaTheme="minorEastAsia" w:cstheme="minorEastAsia"/>
                <w:color w:val="auto"/>
                <w:sz w:val="21"/>
                <w:szCs w:val="24"/>
              </w:rPr>
            </w:pPr>
          </w:p>
        </w:tc>
      </w:tr>
      <w:tr w14:paraId="60CE7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510" w:type="dxa"/>
            <w:noWrap w:val="0"/>
            <w:vAlign w:val="center"/>
          </w:tcPr>
          <w:p w14:paraId="4BCCDA26">
            <w:pPr>
              <w:tabs>
                <w:tab w:val="left" w:pos="6300"/>
              </w:tabs>
              <w:snapToGrid w:val="0"/>
              <w:spacing w:line="300" w:lineRule="atLeast"/>
              <w:jc w:val="center"/>
              <w:outlineLvl w:val="9"/>
              <w:rPr>
                <w:rFonts w:hint="eastAsia" w:asciiTheme="minorEastAsia" w:hAnsiTheme="minorEastAsia" w:eastAsiaTheme="minorEastAsia" w:cstheme="minorEastAsia"/>
                <w:color w:val="auto"/>
                <w:sz w:val="21"/>
                <w:szCs w:val="24"/>
              </w:rPr>
            </w:pPr>
          </w:p>
        </w:tc>
        <w:tc>
          <w:tcPr>
            <w:tcW w:w="3179" w:type="dxa"/>
            <w:noWrap w:val="0"/>
            <w:vAlign w:val="center"/>
          </w:tcPr>
          <w:p w14:paraId="44B241E6">
            <w:pPr>
              <w:tabs>
                <w:tab w:val="left" w:pos="6300"/>
              </w:tabs>
              <w:snapToGrid w:val="0"/>
              <w:spacing w:line="300" w:lineRule="atLeast"/>
              <w:jc w:val="center"/>
              <w:outlineLvl w:val="9"/>
              <w:rPr>
                <w:rFonts w:hint="eastAsia" w:asciiTheme="minorEastAsia" w:hAnsiTheme="minorEastAsia" w:eastAsiaTheme="minorEastAsia" w:cstheme="minorEastAsia"/>
                <w:color w:val="auto"/>
                <w:sz w:val="21"/>
                <w:szCs w:val="24"/>
              </w:rPr>
            </w:pPr>
          </w:p>
        </w:tc>
        <w:tc>
          <w:tcPr>
            <w:tcW w:w="2434" w:type="dxa"/>
            <w:noWrap w:val="0"/>
            <w:vAlign w:val="center"/>
          </w:tcPr>
          <w:p w14:paraId="37250B26">
            <w:pPr>
              <w:tabs>
                <w:tab w:val="left" w:pos="6300"/>
              </w:tabs>
              <w:snapToGrid w:val="0"/>
              <w:spacing w:line="300" w:lineRule="atLeast"/>
              <w:jc w:val="center"/>
              <w:outlineLvl w:val="9"/>
              <w:rPr>
                <w:rFonts w:hint="eastAsia" w:asciiTheme="minorEastAsia" w:hAnsiTheme="minorEastAsia" w:eastAsiaTheme="minorEastAsia" w:cstheme="minorEastAsia"/>
                <w:color w:val="auto"/>
                <w:sz w:val="21"/>
                <w:szCs w:val="24"/>
              </w:rPr>
            </w:pPr>
          </w:p>
        </w:tc>
        <w:tc>
          <w:tcPr>
            <w:tcW w:w="2355" w:type="dxa"/>
            <w:noWrap w:val="0"/>
            <w:vAlign w:val="center"/>
          </w:tcPr>
          <w:p w14:paraId="3568105C">
            <w:pPr>
              <w:tabs>
                <w:tab w:val="left" w:pos="6300"/>
              </w:tabs>
              <w:snapToGrid w:val="0"/>
              <w:spacing w:line="300" w:lineRule="atLeast"/>
              <w:jc w:val="center"/>
              <w:outlineLvl w:val="9"/>
              <w:rPr>
                <w:rFonts w:hint="eastAsia" w:asciiTheme="minorEastAsia" w:hAnsiTheme="minorEastAsia" w:eastAsiaTheme="minorEastAsia" w:cstheme="minorEastAsia"/>
                <w:color w:val="auto"/>
                <w:sz w:val="21"/>
                <w:szCs w:val="24"/>
              </w:rPr>
            </w:pPr>
          </w:p>
        </w:tc>
      </w:tr>
      <w:tr w14:paraId="72527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510" w:type="dxa"/>
            <w:noWrap w:val="0"/>
            <w:vAlign w:val="center"/>
          </w:tcPr>
          <w:p w14:paraId="1D56361A">
            <w:pPr>
              <w:tabs>
                <w:tab w:val="left" w:pos="6300"/>
              </w:tabs>
              <w:snapToGrid w:val="0"/>
              <w:spacing w:line="300" w:lineRule="atLeast"/>
              <w:jc w:val="center"/>
              <w:outlineLvl w:val="9"/>
              <w:rPr>
                <w:rFonts w:hint="eastAsia" w:asciiTheme="minorEastAsia" w:hAnsiTheme="minorEastAsia" w:eastAsiaTheme="minorEastAsia" w:cstheme="minorEastAsia"/>
                <w:color w:val="auto"/>
                <w:sz w:val="21"/>
                <w:szCs w:val="24"/>
              </w:rPr>
            </w:pPr>
          </w:p>
        </w:tc>
        <w:tc>
          <w:tcPr>
            <w:tcW w:w="3179" w:type="dxa"/>
            <w:noWrap w:val="0"/>
            <w:vAlign w:val="center"/>
          </w:tcPr>
          <w:p w14:paraId="48759602">
            <w:pPr>
              <w:tabs>
                <w:tab w:val="left" w:pos="6300"/>
              </w:tabs>
              <w:snapToGrid w:val="0"/>
              <w:spacing w:line="300" w:lineRule="atLeast"/>
              <w:jc w:val="center"/>
              <w:outlineLvl w:val="9"/>
              <w:rPr>
                <w:rFonts w:hint="eastAsia" w:asciiTheme="minorEastAsia" w:hAnsiTheme="minorEastAsia" w:eastAsiaTheme="minorEastAsia" w:cstheme="minorEastAsia"/>
                <w:color w:val="auto"/>
                <w:sz w:val="21"/>
                <w:szCs w:val="24"/>
              </w:rPr>
            </w:pPr>
          </w:p>
        </w:tc>
        <w:tc>
          <w:tcPr>
            <w:tcW w:w="2434" w:type="dxa"/>
            <w:noWrap w:val="0"/>
            <w:vAlign w:val="center"/>
          </w:tcPr>
          <w:p w14:paraId="4DFE58DB">
            <w:pPr>
              <w:tabs>
                <w:tab w:val="left" w:pos="6300"/>
              </w:tabs>
              <w:snapToGrid w:val="0"/>
              <w:spacing w:line="300" w:lineRule="atLeast"/>
              <w:jc w:val="center"/>
              <w:outlineLvl w:val="9"/>
              <w:rPr>
                <w:rFonts w:hint="eastAsia" w:asciiTheme="minorEastAsia" w:hAnsiTheme="minorEastAsia" w:eastAsiaTheme="minorEastAsia" w:cstheme="minorEastAsia"/>
                <w:color w:val="auto"/>
                <w:sz w:val="21"/>
                <w:szCs w:val="24"/>
              </w:rPr>
            </w:pPr>
          </w:p>
        </w:tc>
        <w:tc>
          <w:tcPr>
            <w:tcW w:w="2355" w:type="dxa"/>
            <w:noWrap w:val="0"/>
            <w:vAlign w:val="center"/>
          </w:tcPr>
          <w:p w14:paraId="1EFDDD2E">
            <w:pPr>
              <w:tabs>
                <w:tab w:val="left" w:pos="6300"/>
              </w:tabs>
              <w:snapToGrid w:val="0"/>
              <w:spacing w:line="300" w:lineRule="atLeast"/>
              <w:jc w:val="center"/>
              <w:outlineLvl w:val="9"/>
              <w:rPr>
                <w:rFonts w:hint="eastAsia" w:asciiTheme="minorEastAsia" w:hAnsiTheme="minorEastAsia" w:eastAsiaTheme="minorEastAsia" w:cstheme="minorEastAsia"/>
                <w:color w:val="auto"/>
                <w:sz w:val="21"/>
                <w:szCs w:val="24"/>
              </w:rPr>
            </w:pPr>
          </w:p>
        </w:tc>
      </w:tr>
      <w:tr w14:paraId="2BC99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510" w:type="dxa"/>
            <w:noWrap w:val="0"/>
            <w:vAlign w:val="center"/>
          </w:tcPr>
          <w:p w14:paraId="4DCB06A7">
            <w:pPr>
              <w:tabs>
                <w:tab w:val="left" w:pos="6300"/>
              </w:tabs>
              <w:snapToGrid w:val="0"/>
              <w:spacing w:line="300" w:lineRule="atLeast"/>
              <w:jc w:val="center"/>
              <w:outlineLvl w:val="9"/>
              <w:rPr>
                <w:rFonts w:hint="eastAsia" w:asciiTheme="minorEastAsia" w:hAnsiTheme="minorEastAsia" w:eastAsiaTheme="minorEastAsia" w:cstheme="minorEastAsia"/>
                <w:color w:val="auto"/>
                <w:sz w:val="21"/>
                <w:szCs w:val="24"/>
              </w:rPr>
            </w:pPr>
          </w:p>
        </w:tc>
        <w:tc>
          <w:tcPr>
            <w:tcW w:w="3179" w:type="dxa"/>
            <w:noWrap w:val="0"/>
            <w:vAlign w:val="center"/>
          </w:tcPr>
          <w:p w14:paraId="78F0D48A">
            <w:pPr>
              <w:tabs>
                <w:tab w:val="left" w:pos="6300"/>
              </w:tabs>
              <w:snapToGrid w:val="0"/>
              <w:spacing w:line="300" w:lineRule="atLeast"/>
              <w:jc w:val="center"/>
              <w:outlineLvl w:val="9"/>
              <w:rPr>
                <w:rFonts w:hint="eastAsia" w:asciiTheme="minorEastAsia" w:hAnsiTheme="minorEastAsia" w:eastAsiaTheme="minorEastAsia" w:cstheme="minorEastAsia"/>
                <w:color w:val="auto"/>
                <w:sz w:val="21"/>
                <w:szCs w:val="24"/>
              </w:rPr>
            </w:pPr>
          </w:p>
        </w:tc>
        <w:tc>
          <w:tcPr>
            <w:tcW w:w="2434" w:type="dxa"/>
            <w:noWrap w:val="0"/>
            <w:vAlign w:val="center"/>
          </w:tcPr>
          <w:p w14:paraId="38DC4F22">
            <w:pPr>
              <w:tabs>
                <w:tab w:val="left" w:pos="6300"/>
              </w:tabs>
              <w:snapToGrid w:val="0"/>
              <w:spacing w:line="300" w:lineRule="atLeast"/>
              <w:jc w:val="center"/>
              <w:outlineLvl w:val="9"/>
              <w:rPr>
                <w:rFonts w:hint="eastAsia" w:asciiTheme="minorEastAsia" w:hAnsiTheme="minorEastAsia" w:eastAsiaTheme="minorEastAsia" w:cstheme="minorEastAsia"/>
                <w:color w:val="auto"/>
                <w:sz w:val="21"/>
                <w:szCs w:val="24"/>
              </w:rPr>
            </w:pPr>
          </w:p>
        </w:tc>
        <w:tc>
          <w:tcPr>
            <w:tcW w:w="2355" w:type="dxa"/>
            <w:noWrap w:val="0"/>
            <w:vAlign w:val="center"/>
          </w:tcPr>
          <w:p w14:paraId="638FE377">
            <w:pPr>
              <w:tabs>
                <w:tab w:val="left" w:pos="6300"/>
              </w:tabs>
              <w:snapToGrid w:val="0"/>
              <w:spacing w:line="300" w:lineRule="atLeast"/>
              <w:jc w:val="center"/>
              <w:outlineLvl w:val="9"/>
              <w:rPr>
                <w:rFonts w:hint="eastAsia" w:asciiTheme="minorEastAsia" w:hAnsiTheme="minorEastAsia" w:eastAsiaTheme="minorEastAsia" w:cstheme="minorEastAsia"/>
                <w:color w:val="auto"/>
                <w:sz w:val="21"/>
                <w:szCs w:val="24"/>
              </w:rPr>
            </w:pPr>
          </w:p>
        </w:tc>
      </w:tr>
      <w:tr w14:paraId="7A983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510" w:type="dxa"/>
            <w:noWrap w:val="0"/>
            <w:vAlign w:val="center"/>
          </w:tcPr>
          <w:p w14:paraId="51A9D2C3">
            <w:pPr>
              <w:tabs>
                <w:tab w:val="left" w:pos="6300"/>
              </w:tabs>
              <w:snapToGrid w:val="0"/>
              <w:spacing w:line="300" w:lineRule="atLeast"/>
              <w:jc w:val="center"/>
              <w:outlineLvl w:val="9"/>
              <w:rPr>
                <w:rFonts w:hint="eastAsia" w:asciiTheme="minorEastAsia" w:hAnsiTheme="minorEastAsia" w:eastAsiaTheme="minorEastAsia" w:cstheme="minorEastAsia"/>
                <w:color w:val="auto"/>
                <w:sz w:val="21"/>
                <w:szCs w:val="24"/>
              </w:rPr>
            </w:pPr>
          </w:p>
        </w:tc>
        <w:tc>
          <w:tcPr>
            <w:tcW w:w="3179" w:type="dxa"/>
            <w:noWrap w:val="0"/>
            <w:vAlign w:val="center"/>
          </w:tcPr>
          <w:p w14:paraId="5943D0E4">
            <w:pPr>
              <w:tabs>
                <w:tab w:val="left" w:pos="6300"/>
              </w:tabs>
              <w:snapToGrid w:val="0"/>
              <w:spacing w:line="300" w:lineRule="atLeast"/>
              <w:jc w:val="center"/>
              <w:outlineLvl w:val="9"/>
              <w:rPr>
                <w:rFonts w:hint="eastAsia" w:asciiTheme="minorEastAsia" w:hAnsiTheme="minorEastAsia" w:eastAsiaTheme="minorEastAsia" w:cstheme="minorEastAsia"/>
                <w:color w:val="auto"/>
                <w:sz w:val="21"/>
                <w:szCs w:val="24"/>
              </w:rPr>
            </w:pPr>
          </w:p>
        </w:tc>
        <w:tc>
          <w:tcPr>
            <w:tcW w:w="2434" w:type="dxa"/>
            <w:noWrap w:val="0"/>
            <w:vAlign w:val="center"/>
          </w:tcPr>
          <w:p w14:paraId="25A584F8">
            <w:pPr>
              <w:tabs>
                <w:tab w:val="left" w:pos="6300"/>
              </w:tabs>
              <w:snapToGrid w:val="0"/>
              <w:spacing w:line="300" w:lineRule="atLeast"/>
              <w:jc w:val="center"/>
              <w:outlineLvl w:val="9"/>
              <w:rPr>
                <w:rFonts w:hint="eastAsia" w:asciiTheme="minorEastAsia" w:hAnsiTheme="minorEastAsia" w:eastAsiaTheme="minorEastAsia" w:cstheme="minorEastAsia"/>
                <w:color w:val="auto"/>
                <w:sz w:val="21"/>
                <w:szCs w:val="24"/>
              </w:rPr>
            </w:pPr>
          </w:p>
        </w:tc>
        <w:tc>
          <w:tcPr>
            <w:tcW w:w="2355" w:type="dxa"/>
            <w:noWrap w:val="0"/>
            <w:vAlign w:val="center"/>
          </w:tcPr>
          <w:p w14:paraId="56CC4974">
            <w:pPr>
              <w:tabs>
                <w:tab w:val="left" w:pos="6300"/>
              </w:tabs>
              <w:snapToGrid w:val="0"/>
              <w:spacing w:line="300" w:lineRule="atLeast"/>
              <w:jc w:val="center"/>
              <w:outlineLvl w:val="9"/>
              <w:rPr>
                <w:rFonts w:hint="eastAsia" w:asciiTheme="minorEastAsia" w:hAnsiTheme="minorEastAsia" w:eastAsiaTheme="minorEastAsia" w:cstheme="minorEastAsia"/>
                <w:color w:val="auto"/>
                <w:sz w:val="21"/>
                <w:szCs w:val="24"/>
              </w:rPr>
            </w:pPr>
          </w:p>
        </w:tc>
      </w:tr>
    </w:tbl>
    <w:p w14:paraId="33AA85B3">
      <w:pPr>
        <w:spacing w:line="300" w:lineRule="atLeast"/>
        <w:ind w:firstLine="600" w:firstLineChars="250"/>
        <w:rPr>
          <w:rFonts w:hint="eastAsia" w:asciiTheme="minorEastAsia" w:hAnsiTheme="minorEastAsia" w:eastAsiaTheme="minorEastAsia" w:cstheme="minorEastAsia"/>
          <w:color w:val="auto"/>
          <w:sz w:val="24"/>
          <w:szCs w:val="28"/>
        </w:rPr>
      </w:pPr>
    </w:p>
    <w:p w14:paraId="7F66F827">
      <w:pPr>
        <w:spacing w:line="400" w:lineRule="exact"/>
        <w:ind w:firstLine="600" w:firstLineChars="250"/>
        <w:rPr>
          <w:rFonts w:hint="eastAsia" w:asciiTheme="minorEastAsia" w:hAnsiTheme="minorEastAsia" w:eastAsiaTheme="minorEastAsia" w:cstheme="minorEastAsia"/>
          <w:color w:val="auto"/>
          <w:sz w:val="24"/>
          <w:szCs w:val="28"/>
        </w:rPr>
      </w:pPr>
      <w:r>
        <w:rPr>
          <w:rFonts w:hint="eastAsia" w:asciiTheme="minorEastAsia" w:hAnsiTheme="minorEastAsia" w:eastAsiaTheme="minorEastAsia" w:cstheme="minorEastAsia"/>
          <w:color w:val="auto"/>
          <w:sz w:val="24"/>
          <w:szCs w:val="28"/>
        </w:rPr>
        <w:t>供应商：                          法</w:t>
      </w:r>
      <w:r>
        <w:rPr>
          <w:rFonts w:hint="eastAsia" w:asciiTheme="minorEastAsia" w:hAnsiTheme="minorEastAsia" w:eastAsiaTheme="minorEastAsia" w:cstheme="minorEastAsia"/>
          <w:color w:val="auto"/>
          <w:sz w:val="24"/>
          <w:szCs w:val="24"/>
        </w:rPr>
        <w:t>定代表</w:t>
      </w:r>
      <w:r>
        <w:rPr>
          <w:rFonts w:hint="eastAsia" w:asciiTheme="minorEastAsia" w:hAnsiTheme="minorEastAsia" w:eastAsiaTheme="minorEastAsia" w:cstheme="minorEastAsia"/>
          <w:color w:val="auto"/>
          <w:sz w:val="24"/>
          <w:szCs w:val="28"/>
        </w:rPr>
        <w:t>人</w:t>
      </w:r>
      <w:r>
        <w:rPr>
          <w:rFonts w:hint="eastAsia" w:asciiTheme="minorEastAsia" w:hAnsiTheme="minorEastAsia" w:eastAsiaTheme="minorEastAsia" w:cstheme="minorEastAsia"/>
          <w:color w:val="auto"/>
          <w:sz w:val="24"/>
          <w:szCs w:val="24"/>
        </w:rPr>
        <w:t>（或其</w:t>
      </w:r>
      <w:r>
        <w:rPr>
          <w:rFonts w:hint="eastAsia" w:asciiTheme="minorEastAsia" w:hAnsiTheme="minorEastAsia" w:eastAsiaTheme="minorEastAsia" w:cstheme="minorEastAsia"/>
          <w:color w:val="auto"/>
          <w:sz w:val="24"/>
          <w:szCs w:val="28"/>
        </w:rPr>
        <w:t>授权代表</w:t>
      </w:r>
      <w:r>
        <w:rPr>
          <w:rFonts w:hint="eastAsia" w:asciiTheme="minorEastAsia" w:hAnsiTheme="minorEastAsia" w:eastAsiaTheme="minorEastAsia" w:cstheme="minorEastAsia"/>
          <w:color w:val="auto"/>
          <w:sz w:val="24"/>
          <w:szCs w:val="24"/>
        </w:rPr>
        <w:t>）或自然人：</w:t>
      </w:r>
    </w:p>
    <w:p w14:paraId="3B2D68E2">
      <w:pPr>
        <w:spacing w:line="400" w:lineRule="exact"/>
        <w:rPr>
          <w:rFonts w:hint="eastAsia" w:asciiTheme="minorEastAsia" w:hAnsiTheme="minorEastAsia" w:eastAsiaTheme="minorEastAsia" w:cstheme="minorEastAsia"/>
          <w:color w:val="auto"/>
          <w:sz w:val="24"/>
          <w:szCs w:val="28"/>
        </w:rPr>
      </w:pPr>
    </w:p>
    <w:p w14:paraId="169FF7ED">
      <w:pPr>
        <w:tabs>
          <w:tab w:val="left" w:pos="6300"/>
        </w:tabs>
        <w:snapToGrid w:val="0"/>
        <w:spacing w:line="400" w:lineRule="exact"/>
        <w:ind w:firstLine="480" w:firstLineChars="200"/>
        <w:rPr>
          <w:rFonts w:hint="eastAsia" w:asciiTheme="minorEastAsia" w:hAnsiTheme="minorEastAsia" w:eastAsiaTheme="minorEastAsia" w:cstheme="minorEastAsia"/>
          <w:color w:val="auto"/>
          <w:sz w:val="24"/>
          <w:szCs w:val="28"/>
        </w:rPr>
      </w:pPr>
      <w:r>
        <w:rPr>
          <w:rFonts w:hint="eastAsia" w:asciiTheme="minorEastAsia" w:hAnsiTheme="minorEastAsia" w:eastAsiaTheme="minorEastAsia" w:cstheme="minorEastAsia"/>
          <w:color w:val="auto"/>
          <w:sz w:val="24"/>
          <w:szCs w:val="28"/>
        </w:rPr>
        <w:t>（供应商公章）                                 （签署或盖章）</w:t>
      </w:r>
    </w:p>
    <w:p w14:paraId="3F7A1CA6">
      <w:pPr>
        <w:tabs>
          <w:tab w:val="left" w:pos="6300"/>
        </w:tabs>
        <w:snapToGrid w:val="0"/>
        <w:spacing w:line="400" w:lineRule="exact"/>
        <w:ind w:firstLine="480" w:firstLineChars="200"/>
        <w:rPr>
          <w:rFonts w:hint="eastAsia" w:asciiTheme="minorEastAsia" w:hAnsiTheme="minorEastAsia" w:eastAsiaTheme="minorEastAsia" w:cstheme="minorEastAsia"/>
          <w:color w:val="auto"/>
          <w:sz w:val="24"/>
          <w:szCs w:val="28"/>
        </w:rPr>
      </w:pPr>
      <w:r>
        <w:rPr>
          <w:rFonts w:hint="eastAsia" w:asciiTheme="minorEastAsia" w:hAnsiTheme="minorEastAsia" w:eastAsiaTheme="minorEastAsia" w:cstheme="minorEastAsia"/>
          <w:color w:val="auto"/>
          <w:sz w:val="24"/>
          <w:szCs w:val="28"/>
        </w:rPr>
        <w:t xml:space="preserve">                                            年     月     日</w:t>
      </w:r>
    </w:p>
    <w:p w14:paraId="38D1845C">
      <w:pPr>
        <w:pStyle w:val="6"/>
        <w:rPr>
          <w:rFonts w:hint="eastAsia" w:asciiTheme="minorEastAsia" w:hAnsiTheme="minorEastAsia" w:eastAsiaTheme="minorEastAsia" w:cstheme="minorEastAsia"/>
          <w:color w:val="auto"/>
          <w:sz w:val="24"/>
          <w:szCs w:val="28"/>
        </w:rPr>
      </w:pPr>
    </w:p>
    <w:p w14:paraId="17F85135">
      <w:pPr>
        <w:pStyle w:val="7"/>
        <w:rPr>
          <w:rFonts w:hint="eastAsia" w:asciiTheme="minorEastAsia" w:hAnsiTheme="minorEastAsia" w:eastAsiaTheme="minorEastAsia" w:cstheme="minorEastAsia"/>
          <w:color w:val="auto"/>
          <w:sz w:val="24"/>
          <w:szCs w:val="28"/>
        </w:rPr>
      </w:pPr>
    </w:p>
    <w:p w14:paraId="19B99759">
      <w:pPr>
        <w:pStyle w:val="7"/>
        <w:rPr>
          <w:rFonts w:hint="eastAsia" w:asciiTheme="minorEastAsia" w:hAnsiTheme="minorEastAsia" w:eastAsiaTheme="minorEastAsia" w:cstheme="minorEastAsia"/>
          <w:color w:val="auto"/>
          <w:sz w:val="24"/>
          <w:szCs w:val="28"/>
        </w:rPr>
      </w:pPr>
    </w:p>
    <w:p w14:paraId="2DC2412B">
      <w:pPr>
        <w:pStyle w:val="7"/>
        <w:rPr>
          <w:rFonts w:hint="eastAsia" w:asciiTheme="minorEastAsia" w:hAnsiTheme="minorEastAsia" w:eastAsiaTheme="minorEastAsia" w:cstheme="minorEastAsia"/>
          <w:color w:val="auto"/>
          <w:sz w:val="24"/>
          <w:szCs w:val="28"/>
        </w:rPr>
      </w:pPr>
    </w:p>
    <w:p w14:paraId="237D3C73">
      <w:pPr>
        <w:pStyle w:val="7"/>
        <w:rPr>
          <w:rFonts w:hint="eastAsia" w:asciiTheme="minorEastAsia" w:hAnsiTheme="minorEastAsia" w:eastAsiaTheme="minorEastAsia" w:cstheme="minorEastAsia"/>
          <w:color w:val="auto"/>
          <w:sz w:val="24"/>
          <w:szCs w:val="28"/>
        </w:rPr>
      </w:pPr>
    </w:p>
    <w:p w14:paraId="309ECBB9">
      <w:pPr>
        <w:tabs>
          <w:tab w:val="left" w:pos="6300"/>
        </w:tabs>
        <w:snapToGrid w:val="0"/>
        <w:spacing w:line="4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w:t>
      </w:r>
    </w:p>
    <w:p w14:paraId="032F9948">
      <w:pPr>
        <w:tabs>
          <w:tab w:val="left" w:pos="6300"/>
        </w:tabs>
        <w:snapToGrid w:val="0"/>
        <w:spacing w:line="4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szCs w:val="24"/>
          <w:highlight w:val="none"/>
        </w:rPr>
        <w:t>本表即为对本项目“第三篇  项目商务需求”中所列条款进行比较和响应；</w:t>
      </w:r>
    </w:p>
    <w:p w14:paraId="5C0A8620">
      <w:pPr>
        <w:snapToGrid w:val="0"/>
        <w:spacing w:line="4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2.本表可扩展。</w:t>
      </w:r>
    </w:p>
    <w:p w14:paraId="4A8DB9F9">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（二）其他商务资料</w:t>
      </w:r>
    </w:p>
    <w:p w14:paraId="6DBA9D9B">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p>
    <w:p w14:paraId="7E4AE75C">
      <w:pPr>
        <w:tabs>
          <w:tab w:val="left" w:pos="6300"/>
        </w:tabs>
        <w:snapToGrid w:val="0"/>
        <w:spacing w:line="400" w:lineRule="exact"/>
        <w:rPr>
          <w:rFonts w:hint="eastAsia" w:asciiTheme="minorEastAsia" w:hAnsiTheme="minorEastAsia" w:eastAsiaTheme="minorEastAsia" w:cstheme="minorEastAsia"/>
          <w:color w:val="auto"/>
          <w:sz w:val="24"/>
          <w:szCs w:val="24"/>
        </w:rPr>
      </w:pPr>
    </w:p>
    <w:p w14:paraId="2D00D403">
      <w:pPr>
        <w:tabs>
          <w:tab w:val="left" w:pos="6300"/>
        </w:tabs>
        <w:snapToGrid w:val="0"/>
        <w:spacing w:line="400" w:lineRule="exact"/>
        <w:ind w:firstLine="240" w:firstLineChars="100"/>
        <w:rPr>
          <w:rFonts w:hint="eastAsia" w:asciiTheme="minorEastAsia" w:hAnsiTheme="minorEastAsia" w:eastAsiaTheme="minorEastAsia" w:cstheme="minorEastAsia"/>
          <w:color w:val="auto"/>
          <w:sz w:val="24"/>
          <w:szCs w:val="24"/>
        </w:rPr>
      </w:pPr>
    </w:p>
    <w:p w14:paraId="79D54061">
      <w:pPr>
        <w:tabs>
          <w:tab w:val="left" w:pos="6300"/>
        </w:tabs>
        <w:snapToGrid w:val="0"/>
        <w:spacing w:line="400" w:lineRule="exact"/>
        <w:ind w:firstLine="240" w:firstLineChars="100"/>
        <w:rPr>
          <w:rFonts w:hint="eastAsia" w:asciiTheme="minorEastAsia" w:hAnsiTheme="minorEastAsia" w:eastAsiaTheme="minorEastAsia" w:cstheme="minorEastAsia"/>
          <w:color w:val="auto"/>
          <w:sz w:val="24"/>
          <w:szCs w:val="24"/>
        </w:rPr>
      </w:pPr>
    </w:p>
    <w:p w14:paraId="12C7771A">
      <w:pPr>
        <w:tabs>
          <w:tab w:val="left" w:pos="6300"/>
        </w:tabs>
        <w:snapToGrid w:val="0"/>
        <w:spacing w:line="400" w:lineRule="exact"/>
        <w:ind w:firstLine="240" w:firstLineChars="100"/>
        <w:rPr>
          <w:rFonts w:hint="eastAsia" w:asciiTheme="minorEastAsia" w:hAnsiTheme="minorEastAsia" w:eastAsiaTheme="minorEastAsia" w:cstheme="minorEastAsia"/>
          <w:color w:val="auto"/>
          <w:sz w:val="24"/>
          <w:szCs w:val="24"/>
        </w:rPr>
      </w:pPr>
    </w:p>
    <w:p w14:paraId="1CACF703">
      <w:pPr>
        <w:tabs>
          <w:tab w:val="left" w:pos="6300"/>
        </w:tabs>
        <w:snapToGrid w:val="0"/>
        <w:spacing w:line="400" w:lineRule="exact"/>
        <w:rPr>
          <w:rFonts w:hint="eastAsia" w:asciiTheme="minorEastAsia" w:hAnsiTheme="minorEastAsia" w:eastAsiaTheme="minorEastAsia" w:cstheme="minorEastAsia"/>
          <w:color w:val="auto"/>
          <w:sz w:val="24"/>
          <w:szCs w:val="24"/>
        </w:rPr>
      </w:pPr>
    </w:p>
    <w:p w14:paraId="5B35F0AD">
      <w:pPr>
        <w:tabs>
          <w:tab w:val="left" w:pos="6300"/>
        </w:tabs>
        <w:snapToGrid w:val="0"/>
        <w:spacing w:line="400" w:lineRule="exact"/>
        <w:ind w:firstLine="240" w:firstLineChars="100"/>
        <w:outlineLvl w:val="1"/>
        <w:rPr>
          <w:rFonts w:hint="eastAsia" w:asciiTheme="minorEastAsia" w:hAnsiTheme="minorEastAsia" w:eastAsiaTheme="minorEastAsia" w:cstheme="minorEastAsia"/>
          <w:color w:val="auto"/>
          <w:sz w:val="24"/>
          <w:szCs w:val="24"/>
        </w:rPr>
        <w:sectPr>
          <w:headerReference r:id="rId8" w:type="default"/>
          <w:pgSz w:w="11907" w:h="16840"/>
          <w:pgMar w:top="1134" w:right="1191" w:bottom="1134" w:left="1304" w:header="851" w:footer="992" w:gutter="0"/>
          <w:pgNumType w:fmt="decimal"/>
          <w:cols w:space="720" w:num="1"/>
          <w:docGrid w:linePitch="380" w:charSpace="-5735"/>
        </w:sectPr>
      </w:pPr>
      <w:bookmarkStart w:id="432" w:name="_Toc24200"/>
      <w:bookmarkStart w:id="433" w:name="_Toc152"/>
      <w:r>
        <w:rPr>
          <w:rFonts w:hint="eastAsia" w:asciiTheme="minorEastAsia" w:hAnsiTheme="minorEastAsia" w:eastAsiaTheme="minorEastAsia" w:cstheme="minorEastAsia"/>
          <w:color w:val="auto"/>
          <w:sz w:val="24"/>
          <w:szCs w:val="24"/>
        </w:rPr>
        <w:t>（二）其它优惠服务承诺（格式自拟）</w:t>
      </w:r>
      <w:bookmarkEnd w:id="432"/>
      <w:bookmarkEnd w:id="433"/>
    </w:p>
    <w:p w14:paraId="2EDEB6ED">
      <w:pPr>
        <w:tabs>
          <w:tab w:val="left" w:pos="6300"/>
        </w:tabs>
        <w:snapToGrid w:val="0"/>
        <w:spacing w:line="300" w:lineRule="atLeast"/>
        <w:outlineLvl w:val="1"/>
        <w:rPr>
          <w:rFonts w:hint="eastAsia" w:asciiTheme="minorEastAsia" w:hAnsiTheme="minorEastAsia" w:eastAsiaTheme="minorEastAsia" w:cstheme="minorEastAsia"/>
          <w:b/>
          <w:bCs/>
          <w:color w:val="auto"/>
        </w:rPr>
      </w:pPr>
      <w:bookmarkStart w:id="434" w:name="_Toc11359"/>
      <w:bookmarkStart w:id="435" w:name="_Toc478823791"/>
      <w:bookmarkStart w:id="436" w:name="_Toc13909"/>
      <w:bookmarkStart w:id="437" w:name="_Toc25404"/>
      <w:r>
        <w:rPr>
          <w:rFonts w:hint="eastAsia" w:asciiTheme="minorEastAsia" w:hAnsiTheme="minorEastAsia" w:eastAsiaTheme="minorEastAsia" w:cstheme="minorEastAsia"/>
          <w:b/>
          <w:bCs/>
          <w:color w:val="auto"/>
          <w:sz w:val="24"/>
          <w:szCs w:val="24"/>
        </w:rPr>
        <w:t>四、资格条件</w:t>
      </w:r>
      <w:bookmarkEnd w:id="434"/>
      <w:bookmarkEnd w:id="435"/>
      <w:bookmarkEnd w:id="436"/>
      <w:bookmarkEnd w:id="437"/>
    </w:p>
    <w:p w14:paraId="5EC5BEFD">
      <w:pPr>
        <w:tabs>
          <w:tab w:val="left" w:pos="6300"/>
        </w:tabs>
        <w:snapToGrid w:val="0"/>
        <w:spacing w:line="300" w:lineRule="atLeast"/>
        <w:ind w:firstLine="57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（一）法人营业执照（副本）或事业单位法人证书（副本）或个体工商户营业执照或有效的自然人身份证明或社会团体法人登记证书复印件</w:t>
      </w:r>
    </w:p>
    <w:p w14:paraId="22DADE5D">
      <w:pPr>
        <w:tabs>
          <w:tab w:val="left" w:pos="6300"/>
        </w:tabs>
        <w:snapToGrid w:val="0"/>
        <w:spacing w:line="300" w:lineRule="atLeast"/>
        <w:ind w:firstLine="570"/>
        <w:rPr>
          <w:rFonts w:hint="eastAsia" w:asciiTheme="minorEastAsia" w:hAnsiTheme="minorEastAsia" w:eastAsiaTheme="minorEastAsia" w:cstheme="minorEastAsia"/>
          <w:color w:val="auto"/>
        </w:rPr>
      </w:pPr>
    </w:p>
    <w:p w14:paraId="59EDBB5C">
      <w:pPr>
        <w:tabs>
          <w:tab w:val="left" w:pos="6300"/>
        </w:tabs>
        <w:snapToGrid w:val="0"/>
        <w:spacing w:line="300" w:lineRule="atLeast"/>
        <w:ind w:firstLine="570"/>
        <w:rPr>
          <w:rFonts w:hint="eastAsia" w:asciiTheme="minorEastAsia" w:hAnsiTheme="minorEastAsia" w:eastAsiaTheme="minorEastAsia" w:cstheme="minorEastAsia"/>
          <w:color w:val="auto"/>
        </w:rPr>
      </w:pPr>
    </w:p>
    <w:p w14:paraId="19CB6599">
      <w:pPr>
        <w:tabs>
          <w:tab w:val="left" w:pos="6300"/>
        </w:tabs>
        <w:snapToGrid w:val="0"/>
        <w:spacing w:line="300" w:lineRule="atLeast"/>
        <w:ind w:firstLine="570"/>
        <w:rPr>
          <w:rFonts w:hint="eastAsia" w:asciiTheme="minorEastAsia" w:hAnsiTheme="minorEastAsia" w:eastAsiaTheme="minorEastAsia" w:cstheme="minorEastAsia"/>
          <w:color w:val="auto"/>
        </w:rPr>
      </w:pPr>
    </w:p>
    <w:p w14:paraId="1AFF1E6C">
      <w:pPr>
        <w:tabs>
          <w:tab w:val="left" w:pos="6300"/>
        </w:tabs>
        <w:snapToGrid w:val="0"/>
        <w:spacing w:line="300" w:lineRule="atLeast"/>
        <w:ind w:firstLine="570"/>
        <w:outlineLvl w:val="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rPr>
        <w:br w:type="page"/>
      </w:r>
      <w:bookmarkStart w:id="438" w:name="_Toc15838"/>
      <w:bookmarkStart w:id="439" w:name="_Toc12616"/>
      <w:r>
        <w:rPr>
          <w:rFonts w:hint="eastAsia" w:asciiTheme="minorEastAsia" w:hAnsiTheme="minorEastAsia" w:eastAsiaTheme="minorEastAsia" w:cstheme="minorEastAsia"/>
          <w:color w:val="auto"/>
          <w:sz w:val="24"/>
          <w:szCs w:val="24"/>
        </w:rPr>
        <w:t>（二）法定代表人身份证明书（格式）</w:t>
      </w:r>
      <w:bookmarkEnd w:id="438"/>
      <w:bookmarkEnd w:id="439"/>
    </w:p>
    <w:p w14:paraId="593A84D6">
      <w:pPr>
        <w:tabs>
          <w:tab w:val="left" w:pos="6300"/>
        </w:tabs>
        <w:snapToGrid w:val="0"/>
        <w:spacing w:line="300" w:lineRule="atLeast"/>
        <w:ind w:firstLine="570"/>
        <w:rPr>
          <w:rFonts w:hint="eastAsia" w:asciiTheme="minorEastAsia" w:hAnsiTheme="minorEastAsia" w:eastAsiaTheme="minorEastAsia" w:cstheme="minorEastAsia"/>
          <w:color w:val="auto"/>
          <w:sz w:val="24"/>
          <w:szCs w:val="24"/>
        </w:rPr>
      </w:pPr>
    </w:p>
    <w:p w14:paraId="0BBC7F68">
      <w:pPr>
        <w:tabs>
          <w:tab w:val="left" w:pos="6300"/>
        </w:tabs>
        <w:snapToGrid w:val="0"/>
        <w:spacing w:line="300" w:lineRule="atLeast"/>
        <w:ind w:firstLine="57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磋商项目名称：</w:t>
      </w:r>
      <w:r>
        <w:rPr>
          <w:rFonts w:hint="eastAsia" w:asciiTheme="minorEastAsia" w:hAnsiTheme="minorEastAsia" w:eastAsiaTheme="minorEastAsia" w:cstheme="minorEastAsia"/>
          <w:color w:val="auto"/>
          <w:sz w:val="24"/>
          <w:szCs w:val="24"/>
          <w:u w:val="single"/>
        </w:rPr>
        <w:t xml:space="preserve">                                                </w:t>
      </w:r>
    </w:p>
    <w:p w14:paraId="369CFE3D">
      <w:pPr>
        <w:tabs>
          <w:tab w:val="left" w:pos="6300"/>
        </w:tabs>
        <w:snapToGrid w:val="0"/>
        <w:spacing w:line="300" w:lineRule="atLeast"/>
        <w:ind w:firstLine="570"/>
        <w:rPr>
          <w:rFonts w:hint="eastAsia" w:asciiTheme="minorEastAsia" w:hAnsiTheme="minorEastAsia" w:eastAsiaTheme="minorEastAsia" w:cstheme="minorEastAsia"/>
          <w:color w:val="auto"/>
          <w:sz w:val="24"/>
          <w:szCs w:val="24"/>
        </w:rPr>
      </w:pPr>
    </w:p>
    <w:p w14:paraId="535BE897">
      <w:pPr>
        <w:tabs>
          <w:tab w:val="left" w:pos="6300"/>
        </w:tabs>
        <w:snapToGrid w:val="0"/>
        <w:spacing w:line="300" w:lineRule="atLeast"/>
        <w:ind w:firstLine="57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致：</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（采购代理机构名称）：</w:t>
      </w:r>
    </w:p>
    <w:p w14:paraId="2025BFC6">
      <w:pPr>
        <w:tabs>
          <w:tab w:val="left" w:pos="6300"/>
        </w:tabs>
        <w:snapToGrid w:val="0"/>
        <w:spacing w:line="300" w:lineRule="atLeast"/>
        <w:ind w:firstLine="57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 xml:space="preserve">（法定代表人姓名）在 </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 xml:space="preserve"> （供应商名称）任    （职务名称）职务，是（供应商名称）</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 xml:space="preserve"> 的法定代表人。</w:t>
      </w:r>
    </w:p>
    <w:p w14:paraId="0878D657">
      <w:pPr>
        <w:tabs>
          <w:tab w:val="left" w:pos="6300"/>
        </w:tabs>
        <w:snapToGrid w:val="0"/>
        <w:spacing w:line="300" w:lineRule="atLeast"/>
        <w:ind w:firstLine="570"/>
        <w:rPr>
          <w:rFonts w:hint="eastAsia" w:asciiTheme="minorEastAsia" w:hAnsiTheme="minorEastAsia" w:eastAsiaTheme="minorEastAsia" w:cstheme="minorEastAsia"/>
          <w:color w:val="auto"/>
          <w:sz w:val="24"/>
          <w:szCs w:val="24"/>
        </w:rPr>
      </w:pPr>
    </w:p>
    <w:p w14:paraId="4A4766E2">
      <w:pPr>
        <w:tabs>
          <w:tab w:val="left" w:pos="6300"/>
        </w:tabs>
        <w:snapToGrid w:val="0"/>
        <w:spacing w:line="300" w:lineRule="atLeast"/>
        <w:ind w:firstLine="57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特此证明。</w:t>
      </w:r>
    </w:p>
    <w:p w14:paraId="40FFDF5C">
      <w:pPr>
        <w:tabs>
          <w:tab w:val="left" w:pos="6300"/>
        </w:tabs>
        <w:snapToGrid w:val="0"/>
        <w:spacing w:line="300" w:lineRule="atLeast"/>
        <w:ind w:firstLine="570"/>
        <w:rPr>
          <w:rFonts w:hint="eastAsia" w:asciiTheme="minorEastAsia" w:hAnsiTheme="minorEastAsia" w:eastAsiaTheme="minorEastAsia" w:cstheme="minorEastAsia"/>
          <w:color w:val="auto"/>
          <w:sz w:val="24"/>
          <w:szCs w:val="24"/>
        </w:rPr>
      </w:pPr>
    </w:p>
    <w:p w14:paraId="7596DF8D">
      <w:pPr>
        <w:tabs>
          <w:tab w:val="left" w:pos="6300"/>
        </w:tabs>
        <w:snapToGrid w:val="0"/>
        <w:spacing w:line="300" w:lineRule="atLeast"/>
        <w:ind w:firstLine="570"/>
        <w:rPr>
          <w:rFonts w:hint="eastAsia" w:asciiTheme="minorEastAsia" w:hAnsiTheme="minorEastAsia" w:eastAsiaTheme="minorEastAsia" w:cstheme="minorEastAsia"/>
          <w:color w:val="auto"/>
          <w:sz w:val="24"/>
          <w:szCs w:val="24"/>
        </w:rPr>
      </w:pPr>
    </w:p>
    <w:p w14:paraId="3D08D726">
      <w:pPr>
        <w:tabs>
          <w:tab w:val="left" w:pos="6300"/>
        </w:tabs>
        <w:snapToGrid w:val="0"/>
        <w:spacing w:line="300" w:lineRule="atLeast"/>
        <w:ind w:firstLine="570"/>
        <w:rPr>
          <w:rFonts w:hint="eastAsia" w:asciiTheme="minorEastAsia" w:hAnsiTheme="minorEastAsia" w:eastAsiaTheme="minorEastAsia" w:cstheme="minorEastAsia"/>
          <w:color w:val="auto"/>
          <w:sz w:val="24"/>
          <w:szCs w:val="24"/>
        </w:rPr>
      </w:pPr>
    </w:p>
    <w:p w14:paraId="50D73D82">
      <w:pPr>
        <w:tabs>
          <w:tab w:val="left" w:pos="6300"/>
        </w:tabs>
        <w:snapToGrid w:val="0"/>
        <w:spacing w:line="300" w:lineRule="atLeast"/>
        <w:ind w:firstLine="57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（供应商公章）</w:t>
      </w:r>
    </w:p>
    <w:p w14:paraId="7A6F62F7">
      <w:pPr>
        <w:tabs>
          <w:tab w:val="left" w:pos="6300"/>
        </w:tabs>
        <w:snapToGrid w:val="0"/>
        <w:spacing w:line="300" w:lineRule="atLeast"/>
        <w:ind w:firstLine="570"/>
        <w:rPr>
          <w:rFonts w:hint="eastAsia" w:asciiTheme="minorEastAsia" w:hAnsiTheme="minorEastAsia" w:eastAsiaTheme="minorEastAsia" w:cstheme="minorEastAsia"/>
          <w:color w:val="auto"/>
          <w:sz w:val="24"/>
          <w:szCs w:val="24"/>
        </w:rPr>
      </w:pPr>
    </w:p>
    <w:p w14:paraId="729E1A09">
      <w:pPr>
        <w:tabs>
          <w:tab w:val="left" w:pos="6300"/>
        </w:tabs>
        <w:snapToGrid w:val="0"/>
        <w:spacing w:line="300" w:lineRule="atLeast"/>
        <w:ind w:firstLine="57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年   月   日</w:t>
      </w:r>
    </w:p>
    <w:p w14:paraId="77575D2F">
      <w:pPr>
        <w:tabs>
          <w:tab w:val="left" w:pos="6300"/>
        </w:tabs>
        <w:snapToGrid w:val="0"/>
        <w:spacing w:line="300" w:lineRule="atLeast"/>
        <w:ind w:firstLine="57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法定代表人电话：XXXXXXX      电子邮箱：XXXXXX@XXXXX（若授权他人办理并签署响应文件的可不填写）</w:t>
      </w:r>
    </w:p>
    <w:p w14:paraId="74CE7B76">
      <w:pPr>
        <w:tabs>
          <w:tab w:val="left" w:pos="6300"/>
        </w:tabs>
        <w:snapToGrid w:val="0"/>
        <w:spacing w:line="300" w:lineRule="atLeast"/>
        <w:ind w:firstLine="570"/>
        <w:outlineLvl w:val="2"/>
        <w:rPr>
          <w:rFonts w:hint="eastAsia" w:asciiTheme="minorEastAsia" w:hAnsiTheme="minorEastAsia" w:eastAsiaTheme="minorEastAsia" w:cstheme="minorEastAsia"/>
          <w:color w:val="auto"/>
          <w:sz w:val="24"/>
        </w:rPr>
      </w:pPr>
      <w:bookmarkStart w:id="440" w:name="_Toc1574"/>
      <w:r>
        <w:rPr>
          <w:rFonts w:hint="eastAsia" w:asciiTheme="minorEastAsia" w:hAnsiTheme="minorEastAsia" w:eastAsiaTheme="minorEastAsia" w:cstheme="minorEastAsia"/>
          <w:color w:val="auto"/>
          <w:sz w:val="24"/>
        </w:rPr>
        <w:t>（附：法定代表人身份证正反面复印件）</w:t>
      </w:r>
      <w:bookmarkEnd w:id="440"/>
    </w:p>
    <w:p w14:paraId="17B013D4">
      <w:pPr>
        <w:tabs>
          <w:tab w:val="left" w:pos="6300"/>
        </w:tabs>
        <w:snapToGrid w:val="0"/>
        <w:spacing w:line="300" w:lineRule="atLeast"/>
        <w:ind w:firstLine="570"/>
        <w:rPr>
          <w:rFonts w:hint="eastAsia" w:asciiTheme="minorEastAsia" w:hAnsiTheme="minorEastAsia" w:eastAsiaTheme="minorEastAsia" w:cstheme="minorEastAsia"/>
          <w:color w:val="auto"/>
          <w:sz w:val="24"/>
        </w:rPr>
      </w:pPr>
    </w:p>
    <w:p w14:paraId="2B2E6E33">
      <w:pPr>
        <w:tabs>
          <w:tab w:val="left" w:pos="6300"/>
        </w:tabs>
        <w:snapToGrid w:val="0"/>
        <w:spacing w:line="300" w:lineRule="atLeast"/>
        <w:ind w:firstLine="570"/>
        <w:rPr>
          <w:rFonts w:hint="eastAsia" w:asciiTheme="minorEastAsia" w:hAnsiTheme="minorEastAsia" w:eastAsiaTheme="minorEastAsia" w:cstheme="minorEastAsia"/>
          <w:color w:val="auto"/>
          <w:sz w:val="24"/>
        </w:rPr>
      </w:pPr>
    </w:p>
    <w:p w14:paraId="0BA86FFF">
      <w:pPr>
        <w:tabs>
          <w:tab w:val="left" w:pos="6300"/>
        </w:tabs>
        <w:snapToGrid w:val="0"/>
        <w:spacing w:line="300" w:lineRule="atLeast"/>
        <w:ind w:firstLine="570"/>
        <w:rPr>
          <w:rFonts w:hint="eastAsia" w:asciiTheme="minorEastAsia" w:hAnsiTheme="minorEastAsia" w:eastAsiaTheme="minorEastAsia" w:cstheme="minorEastAsia"/>
          <w:color w:val="auto"/>
          <w:sz w:val="24"/>
        </w:rPr>
      </w:pPr>
    </w:p>
    <w:p w14:paraId="4E65ACE2">
      <w:pPr>
        <w:tabs>
          <w:tab w:val="left" w:pos="6300"/>
        </w:tabs>
        <w:snapToGrid w:val="0"/>
        <w:spacing w:line="300" w:lineRule="atLeast"/>
        <w:ind w:firstLine="570"/>
        <w:rPr>
          <w:rFonts w:hint="eastAsia" w:asciiTheme="minorEastAsia" w:hAnsiTheme="minorEastAsia" w:eastAsiaTheme="minorEastAsia" w:cstheme="minorEastAsia"/>
          <w:color w:val="auto"/>
          <w:sz w:val="24"/>
        </w:rPr>
      </w:pPr>
    </w:p>
    <w:p w14:paraId="006F1CE9">
      <w:pPr>
        <w:tabs>
          <w:tab w:val="left" w:pos="6300"/>
        </w:tabs>
        <w:snapToGrid w:val="0"/>
        <w:spacing w:line="300" w:lineRule="atLeast"/>
        <w:ind w:firstLine="570"/>
        <w:rPr>
          <w:rFonts w:hint="eastAsia" w:asciiTheme="minorEastAsia" w:hAnsiTheme="minorEastAsia" w:eastAsiaTheme="minorEastAsia" w:cstheme="minorEastAsia"/>
          <w:color w:val="auto"/>
          <w:sz w:val="24"/>
        </w:rPr>
      </w:pPr>
    </w:p>
    <w:p w14:paraId="0B8D6EBC">
      <w:pPr>
        <w:tabs>
          <w:tab w:val="left" w:pos="6300"/>
        </w:tabs>
        <w:snapToGrid w:val="0"/>
        <w:spacing w:line="300" w:lineRule="atLeast"/>
        <w:ind w:firstLine="570"/>
        <w:rPr>
          <w:rFonts w:hint="eastAsia" w:asciiTheme="minorEastAsia" w:hAnsiTheme="minorEastAsia" w:eastAsiaTheme="minorEastAsia" w:cstheme="minorEastAsia"/>
          <w:color w:val="auto"/>
          <w:sz w:val="24"/>
        </w:rPr>
      </w:pPr>
    </w:p>
    <w:p w14:paraId="712EAA93">
      <w:pPr>
        <w:tabs>
          <w:tab w:val="left" w:pos="6300"/>
        </w:tabs>
        <w:snapToGrid w:val="0"/>
        <w:spacing w:line="300" w:lineRule="atLeast"/>
        <w:ind w:right="480" w:firstLine="570"/>
        <w:jc w:val="left"/>
        <w:outlineLvl w:val="1"/>
        <w:rPr>
          <w:rFonts w:hint="eastAsia" w:asciiTheme="minorEastAsia" w:hAnsiTheme="minorEastAsia" w:eastAsiaTheme="minorEastAsia" w:cstheme="minorEastAsia"/>
          <w:color w:val="auto"/>
          <w:sz w:val="24"/>
          <w:szCs w:val="24"/>
        </w:rPr>
      </w:pPr>
      <w:bookmarkStart w:id="441" w:name="_Toc11672"/>
      <w:bookmarkStart w:id="442" w:name="_Toc9064"/>
      <w:r>
        <w:rPr>
          <w:rFonts w:hint="eastAsia" w:asciiTheme="minorEastAsia" w:hAnsiTheme="minorEastAsia" w:eastAsiaTheme="minorEastAsia" w:cstheme="minorEastAsia"/>
          <w:color w:val="auto"/>
        </w:rPr>
        <w:br w:type="column"/>
      </w:r>
      <w:r>
        <w:rPr>
          <w:rFonts w:hint="eastAsia" w:asciiTheme="minorEastAsia" w:hAnsiTheme="minorEastAsia" w:eastAsiaTheme="minorEastAsia" w:cstheme="minorEastAsia"/>
          <w:color w:val="auto"/>
          <w:sz w:val="24"/>
          <w:szCs w:val="24"/>
        </w:rPr>
        <w:t>（三）法定代表人授权委托书（格式）</w:t>
      </w:r>
      <w:bookmarkEnd w:id="441"/>
      <w:bookmarkEnd w:id="442"/>
    </w:p>
    <w:p w14:paraId="4813772E">
      <w:pPr>
        <w:tabs>
          <w:tab w:val="left" w:pos="6300"/>
        </w:tabs>
        <w:snapToGrid w:val="0"/>
        <w:spacing w:line="300" w:lineRule="atLeast"/>
        <w:ind w:right="480" w:firstLine="57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w:t>
      </w:r>
    </w:p>
    <w:p w14:paraId="4E85657B">
      <w:pPr>
        <w:tabs>
          <w:tab w:val="left" w:pos="6300"/>
        </w:tabs>
        <w:snapToGrid w:val="0"/>
        <w:spacing w:line="300" w:lineRule="atLeast"/>
        <w:ind w:right="480" w:firstLine="570"/>
        <w:jc w:val="left"/>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rPr>
        <w:t>磋商项目名称：</w:t>
      </w:r>
      <w:r>
        <w:rPr>
          <w:rFonts w:hint="eastAsia" w:asciiTheme="minorEastAsia" w:hAnsiTheme="minorEastAsia" w:eastAsiaTheme="minorEastAsia" w:cstheme="minorEastAsia"/>
          <w:color w:val="auto"/>
          <w:sz w:val="24"/>
          <w:szCs w:val="24"/>
          <w:u w:val="single"/>
        </w:rPr>
        <w:t xml:space="preserve">                                                </w:t>
      </w:r>
    </w:p>
    <w:p w14:paraId="08D8D875">
      <w:pPr>
        <w:tabs>
          <w:tab w:val="left" w:pos="6300"/>
        </w:tabs>
        <w:snapToGrid w:val="0"/>
        <w:spacing w:line="300" w:lineRule="atLeast"/>
        <w:ind w:right="480" w:firstLine="570"/>
        <w:jc w:val="left"/>
        <w:rPr>
          <w:rFonts w:hint="eastAsia" w:asciiTheme="minorEastAsia" w:hAnsiTheme="minorEastAsia" w:eastAsiaTheme="minorEastAsia" w:cstheme="minorEastAsia"/>
          <w:color w:val="auto"/>
          <w:sz w:val="24"/>
          <w:szCs w:val="24"/>
        </w:rPr>
      </w:pPr>
    </w:p>
    <w:p w14:paraId="2CC1C144">
      <w:pPr>
        <w:tabs>
          <w:tab w:val="left" w:pos="6300"/>
        </w:tabs>
        <w:snapToGrid w:val="0"/>
        <w:spacing w:line="300" w:lineRule="atLeast"/>
        <w:ind w:right="480" w:firstLine="57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致：</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（采购代理机构名称）：</w:t>
      </w:r>
    </w:p>
    <w:p w14:paraId="1B435A67">
      <w:pPr>
        <w:tabs>
          <w:tab w:val="left" w:pos="6300"/>
        </w:tabs>
        <w:snapToGrid w:val="0"/>
        <w:spacing w:line="300" w:lineRule="atLeast"/>
        <w:ind w:right="480" w:firstLine="57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（供应商法定代表人名称）是</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（供应商名称）的法定代表人，特授权</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（被授权人姓名及身份证代码）代表我单位全权办理上述项目的磋商、签约等具体工作，并签署全部有关文件、协议及合同。</w:t>
      </w:r>
    </w:p>
    <w:p w14:paraId="57515360">
      <w:pPr>
        <w:tabs>
          <w:tab w:val="left" w:pos="6300"/>
        </w:tabs>
        <w:snapToGrid w:val="0"/>
        <w:spacing w:line="300" w:lineRule="atLeast"/>
        <w:ind w:right="480" w:firstLine="57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我单位对被授权人的签署负全部责任。</w:t>
      </w:r>
    </w:p>
    <w:p w14:paraId="0BE08F65">
      <w:pPr>
        <w:tabs>
          <w:tab w:val="left" w:pos="6300"/>
        </w:tabs>
        <w:snapToGrid w:val="0"/>
        <w:spacing w:line="300" w:lineRule="atLeast"/>
        <w:ind w:right="480" w:firstLine="57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在撤销授权的书面通知以前，本授权书一直有效。被授权人在授权书有效期内签署的所有文件不因授权的撤销而失效。</w:t>
      </w:r>
    </w:p>
    <w:p w14:paraId="27AC9196">
      <w:pPr>
        <w:tabs>
          <w:tab w:val="left" w:pos="6300"/>
        </w:tabs>
        <w:snapToGrid w:val="0"/>
        <w:spacing w:line="300" w:lineRule="atLeast"/>
        <w:ind w:right="480" w:firstLine="570"/>
        <w:jc w:val="left"/>
        <w:rPr>
          <w:rFonts w:hint="eastAsia" w:asciiTheme="minorEastAsia" w:hAnsiTheme="minorEastAsia" w:eastAsiaTheme="minorEastAsia" w:cstheme="minorEastAsia"/>
          <w:color w:val="auto"/>
          <w:sz w:val="24"/>
          <w:szCs w:val="24"/>
        </w:rPr>
      </w:pPr>
    </w:p>
    <w:p w14:paraId="41250B77">
      <w:pPr>
        <w:tabs>
          <w:tab w:val="left" w:pos="6300"/>
        </w:tabs>
        <w:snapToGrid w:val="0"/>
        <w:spacing w:line="300" w:lineRule="atLeast"/>
        <w:ind w:right="480" w:firstLine="570"/>
        <w:jc w:val="left"/>
        <w:rPr>
          <w:rFonts w:hint="eastAsia" w:asciiTheme="minorEastAsia" w:hAnsiTheme="minorEastAsia" w:eastAsiaTheme="minorEastAsia" w:cstheme="minorEastAsia"/>
          <w:color w:val="auto"/>
          <w:sz w:val="24"/>
          <w:szCs w:val="24"/>
        </w:rPr>
      </w:pPr>
    </w:p>
    <w:p w14:paraId="32779A18">
      <w:pPr>
        <w:tabs>
          <w:tab w:val="left" w:pos="6300"/>
        </w:tabs>
        <w:snapToGrid w:val="0"/>
        <w:spacing w:line="300" w:lineRule="atLeast"/>
        <w:ind w:right="480" w:firstLine="57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被授权人：                                 供应商法定代表人：</w:t>
      </w:r>
    </w:p>
    <w:p w14:paraId="17C0E0AA">
      <w:pPr>
        <w:tabs>
          <w:tab w:val="left" w:pos="6300"/>
        </w:tabs>
        <w:snapToGrid w:val="0"/>
        <w:spacing w:line="300" w:lineRule="atLeast"/>
        <w:ind w:right="480" w:firstLine="57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（签署或盖章）                                （签署或盖章）</w:t>
      </w:r>
    </w:p>
    <w:p w14:paraId="09ED0DA4">
      <w:pPr>
        <w:tabs>
          <w:tab w:val="left" w:pos="6300"/>
        </w:tabs>
        <w:snapToGrid w:val="0"/>
        <w:spacing w:line="300" w:lineRule="atLeast"/>
        <w:ind w:right="480" w:firstLine="570"/>
        <w:jc w:val="left"/>
        <w:rPr>
          <w:rFonts w:hint="eastAsia" w:asciiTheme="minorEastAsia" w:hAnsiTheme="minorEastAsia" w:eastAsiaTheme="minorEastAsia" w:cstheme="minorEastAsia"/>
          <w:color w:val="auto"/>
          <w:sz w:val="24"/>
          <w:szCs w:val="24"/>
        </w:rPr>
      </w:pPr>
    </w:p>
    <w:p w14:paraId="6D49DD52">
      <w:pPr>
        <w:tabs>
          <w:tab w:val="left" w:pos="6300"/>
        </w:tabs>
        <w:snapToGrid w:val="0"/>
        <w:spacing w:line="300" w:lineRule="atLeast"/>
        <w:ind w:right="480" w:firstLine="570"/>
        <w:jc w:val="left"/>
        <w:rPr>
          <w:rFonts w:hint="eastAsia" w:asciiTheme="minorEastAsia" w:hAnsiTheme="minorEastAsia" w:eastAsiaTheme="minorEastAsia" w:cstheme="minorEastAsia"/>
          <w:color w:val="auto"/>
          <w:sz w:val="24"/>
          <w:szCs w:val="24"/>
        </w:rPr>
      </w:pPr>
    </w:p>
    <w:p w14:paraId="3B7155BA">
      <w:pPr>
        <w:tabs>
          <w:tab w:val="left" w:pos="6300"/>
        </w:tabs>
        <w:snapToGrid w:val="0"/>
        <w:spacing w:line="300" w:lineRule="atLeast"/>
        <w:ind w:right="480" w:firstLine="570"/>
        <w:jc w:val="left"/>
        <w:outlineLvl w:val="2"/>
        <w:rPr>
          <w:rFonts w:hint="eastAsia" w:asciiTheme="minorEastAsia" w:hAnsiTheme="minorEastAsia" w:eastAsiaTheme="minorEastAsia" w:cstheme="minorEastAsia"/>
          <w:color w:val="auto"/>
          <w:sz w:val="24"/>
          <w:szCs w:val="24"/>
        </w:rPr>
      </w:pPr>
      <w:bookmarkStart w:id="443" w:name="_Toc8088"/>
      <w:r>
        <w:rPr>
          <w:rFonts w:hint="eastAsia" w:asciiTheme="minorEastAsia" w:hAnsiTheme="minorEastAsia" w:eastAsiaTheme="minorEastAsia" w:cstheme="minorEastAsia"/>
          <w:color w:val="auto"/>
          <w:sz w:val="24"/>
          <w:szCs w:val="24"/>
        </w:rPr>
        <w:t>（附：被授权人身份证正反面复印件）</w:t>
      </w:r>
      <w:bookmarkEnd w:id="443"/>
    </w:p>
    <w:p w14:paraId="59DB18C9">
      <w:pPr>
        <w:tabs>
          <w:tab w:val="left" w:pos="6300"/>
        </w:tabs>
        <w:snapToGrid w:val="0"/>
        <w:spacing w:line="300" w:lineRule="atLeast"/>
        <w:ind w:right="480" w:firstLine="570"/>
        <w:jc w:val="righ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w:t>
      </w:r>
    </w:p>
    <w:p w14:paraId="40C57CBB">
      <w:pPr>
        <w:tabs>
          <w:tab w:val="left" w:pos="6300"/>
        </w:tabs>
        <w:snapToGrid w:val="0"/>
        <w:spacing w:line="300" w:lineRule="atLeast"/>
        <w:ind w:right="480" w:firstLine="570"/>
        <w:jc w:val="right"/>
        <w:rPr>
          <w:rFonts w:hint="eastAsia" w:asciiTheme="minorEastAsia" w:hAnsiTheme="minorEastAsia" w:eastAsiaTheme="minorEastAsia" w:cstheme="minorEastAsia"/>
          <w:color w:val="auto"/>
          <w:sz w:val="24"/>
          <w:szCs w:val="24"/>
        </w:rPr>
      </w:pPr>
    </w:p>
    <w:p w14:paraId="68FF56AA">
      <w:pPr>
        <w:tabs>
          <w:tab w:val="left" w:pos="6300"/>
        </w:tabs>
        <w:snapToGrid w:val="0"/>
        <w:spacing w:line="300" w:lineRule="atLeast"/>
        <w:ind w:right="480" w:firstLine="570"/>
        <w:jc w:val="right"/>
        <w:rPr>
          <w:rFonts w:hint="eastAsia" w:asciiTheme="minorEastAsia" w:hAnsiTheme="minorEastAsia" w:eastAsiaTheme="minorEastAsia" w:cstheme="minorEastAsia"/>
          <w:color w:val="auto"/>
          <w:sz w:val="24"/>
          <w:szCs w:val="24"/>
        </w:rPr>
      </w:pPr>
    </w:p>
    <w:p w14:paraId="26BE962D">
      <w:pPr>
        <w:tabs>
          <w:tab w:val="left" w:pos="6300"/>
        </w:tabs>
        <w:snapToGrid w:val="0"/>
        <w:spacing w:line="300" w:lineRule="atLeast"/>
        <w:ind w:right="480" w:firstLine="570"/>
        <w:jc w:val="righ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（供应商公章）</w:t>
      </w:r>
    </w:p>
    <w:p w14:paraId="35A8B8FF">
      <w:pPr>
        <w:tabs>
          <w:tab w:val="left" w:pos="6300"/>
        </w:tabs>
        <w:snapToGrid w:val="0"/>
        <w:spacing w:line="300" w:lineRule="atLeast"/>
        <w:ind w:right="480" w:firstLine="570"/>
        <w:jc w:val="righ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年   月   日</w:t>
      </w:r>
    </w:p>
    <w:p w14:paraId="69A17A52">
      <w:pPr>
        <w:tabs>
          <w:tab w:val="left" w:pos="6300"/>
        </w:tabs>
        <w:snapToGrid w:val="0"/>
        <w:spacing w:line="300" w:lineRule="atLeast"/>
        <w:ind w:right="480" w:firstLine="57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被授权人电话：XXXXXXX     电子邮箱：XXXXXX@XXXXX（若法定代表人办理并签署响应文件的可不填写）</w:t>
      </w:r>
    </w:p>
    <w:p w14:paraId="57942A7F">
      <w:pPr>
        <w:tabs>
          <w:tab w:val="left" w:pos="6300"/>
        </w:tabs>
        <w:snapToGrid w:val="0"/>
        <w:spacing w:line="300" w:lineRule="atLeast"/>
        <w:ind w:right="480" w:firstLine="570"/>
        <w:jc w:val="left"/>
        <w:rPr>
          <w:rFonts w:hint="eastAsia" w:asciiTheme="minorEastAsia" w:hAnsiTheme="minorEastAsia" w:eastAsiaTheme="minorEastAsia" w:cstheme="minorEastAsia"/>
          <w:color w:val="auto"/>
          <w:sz w:val="24"/>
        </w:rPr>
      </w:pPr>
    </w:p>
    <w:p w14:paraId="0E457FF6">
      <w:pPr>
        <w:tabs>
          <w:tab w:val="left" w:pos="6300"/>
        </w:tabs>
        <w:snapToGrid w:val="0"/>
        <w:spacing w:line="300" w:lineRule="atLeast"/>
        <w:ind w:right="480" w:firstLine="570"/>
        <w:jc w:val="left"/>
        <w:rPr>
          <w:rFonts w:hint="eastAsia" w:asciiTheme="minorEastAsia" w:hAnsiTheme="minorEastAsia" w:eastAsiaTheme="minorEastAsia" w:cstheme="minorEastAsia"/>
          <w:color w:val="auto"/>
          <w:sz w:val="24"/>
        </w:rPr>
      </w:pPr>
    </w:p>
    <w:p w14:paraId="0E2BEF75">
      <w:pPr>
        <w:tabs>
          <w:tab w:val="left" w:pos="6300"/>
        </w:tabs>
        <w:snapToGrid w:val="0"/>
        <w:spacing w:line="300" w:lineRule="atLeast"/>
        <w:ind w:right="480" w:firstLine="57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注：</w:t>
      </w:r>
    </w:p>
    <w:p w14:paraId="70D8F9B1">
      <w:pPr>
        <w:tabs>
          <w:tab w:val="left" w:pos="6300"/>
        </w:tabs>
        <w:snapToGrid w:val="0"/>
        <w:spacing w:line="300" w:lineRule="atLeast"/>
        <w:ind w:right="480" w:firstLine="570"/>
        <w:jc w:val="left"/>
        <w:outlineLvl w:val="2"/>
        <w:rPr>
          <w:rFonts w:hint="eastAsia" w:asciiTheme="minorEastAsia" w:hAnsiTheme="minorEastAsia" w:eastAsiaTheme="minorEastAsia" w:cstheme="minorEastAsia"/>
          <w:color w:val="auto"/>
          <w:sz w:val="24"/>
        </w:rPr>
      </w:pPr>
      <w:bookmarkStart w:id="444" w:name="_Toc5380"/>
      <w:r>
        <w:rPr>
          <w:rFonts w:hint="eastAsia" w:asciiTheme="minorEastAsia" w:hAnsiTheme="minorEastAsia" w:eastAsiaTheme="minorEastAsia" w:cstheme="minorEastAsia"/>
          <w:color w:val="auto"/>
          <w:sz w:val="24"/>
        </w:rPr>
        <w:t>1、若为法定代表人办理并签署响应文件的，不提供此文件</w:t>
      </w:r>
      <w:bookmarkEnd w:id="444"/>
    </w:p>
    <w:p w14:paraId="74A08027">
      <w:pPr>
        <w:tabs>
          <w:tab w:val="left" w:pos="6300"/>
        </w:tabs>
        <w:snapToGrid w:val="0"/>
        <w:spacing w:line="300" w:lineRule="atLeast"/>
        <w:ind w:right="480" w:firstLine="570"/>
        <w:jc w:val="righ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2、若为联合体参与的，法定代表人授权委托书由联合体主办方（主体）出具。</w:t>
      </w:r>
    </w:p>
    <w:p w14:paraId="67BA2B1E">
      <w:pPr>
        <w:tabs>
          <w:tab w:val="left" w:pos="6300"/>
        </w:tabs>
        <w:snapToGrid w:val="0"/>
        <w:spacing w:line="300" w:lineRule="atLeast"/>
        <w:ind w:right="480" w:firstLine="570"/>
        <w:outlineLvl w:val="1"/>
        <w:rPr>
          <w:rFonts w:hint="eastAsia" w:asciiTheme="minorEastAsia" w:hAnsiTheme="minorEastAsia" w:eastAsiaTheme="minorEastAsia" w:cstheme="minorEastAsia"/>
          <w:color w:val="auto"/>
          <w:sz w:val="24"/>
        </w:rPr>
      </w:pPr>
      <w:bookmarkStart w:id="445" w:name="_Toc1321"/>
      <w:bookmarkStart w:id="446" w:name="_Toc15793"/>
      <w:r>
        <w:rPr>
          <w:rFonts w:hint="eastAsia" w:asciiTheme="minorEastAsia" w:hAnsiTheme="minorEastAsia" w:eastAsiaTheme="minorEastAsia" w:cstheme="minorEastAsia"/>
          <w:color w:val="auto"/>
          <w:sz w:val="24"/>
          <w:szCs w:val="24"/>
        </w:rPr>
        <w:br w:type="column"/>
      </w:r>
      <w:r>
        <w:rPr>
          <w:rFonts w:hint="eastAsia" w:asciiTheme="minorEastAsia" w:hAnsiTheme="minorEastAsia" w:eastAsiaTheme="minorEastAsia" w:cstheme="minorEastAsia"/>
          <w:color w:val="auto"/>
          <w:sz w:val="24"/>
          <w:szCs w:val="24"/>
        </w:rPr>
        <w:t>（四）</w:t>
      </w:r>
      <w:r>
        <w:rPr>
          <w:rFonts w:hint="eastAsia" w:asciiTheme="minorEastAsia" w:hAnsiTheme="minorEastAsia" w:eastAsiaTheme="minorEastAsia" w:cstheme="minorEastAsia"/>
          <w:color w:val="auto"/>
          <w:sz w:val="24"/>
        </w:rPr>
        <w:t>基本资格条件承诺函（格式）</w:t>
      </w:r>
      <w:bookmarkEnd w:id="445"/>
      <w:bookmarkEnd w:id="446"/>
    </w:p>
    <w:p w14:paraId="1ACEA25F">
      <w:pPr>
        <w:tabs>
          <w:tab w:val="left" w:pos="6300"/>
        </w:tabs>
        <w:snapToGrid w:val="0"/>
        <w:spacing w:line="360" w:lineRule="auto"/>
        <w:ind w:firstLine="570"/>
        <w:rPr>
          <w:rFonts w:hint="eastAsia" w:asciiTheme="minorEastAsia" w:hAnsiTheme="minorEastAsia" w:eastAsiaTheme="minorEastAsia" w:cstheme="minorEastAsia"/>
          <w:color w:val="auto"/>
          <w:sz w:val="24"/>
        </w:rPr>
      </w:pPr>
    </w:p>
    <w:p w14:paraId="34FE7D49">
      <w:pPr>
        <w:tabs>
          <w:tab w:val="left" w:pos="6300"/>
        </w:tabs>
        <w:snapToGrid w:val="0"/>
        <w:spacing w:line="360" w:lineRule="auto"/>
        <w:ind w:firstLine="570"/>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基本资格条件承诺函</w:t>
      </w:r>
    </w:p>
    <w:p w14:paraId="71DEEF4B">
      <w:pPr>
        <w:spacing w:line="360" w:lineRule="auto"/>
        <w:ind w:firstLine="6160" w:firstLineChars="2200"/>
        <w:rPr>
          <w:rFonts w:hint="eastAsia" w:asciiTheme="minorEastAsia" w:hAnsiTheme="minorEastAsia" w:eastAsiaTheme="minorEastAsia" w:cstheme="minorEastAsia"/>
          <w:color w:val="auto"/>
          <w:szCs w:val="28"/>
        </w:rPr>
      </w:pPr>
    </w:p>
    <w:p w14:paraId="6359E997">
      <w:pPr>
        <w:tabs>
          <w:tab w:val="left" w:pos="6300"/>
        </w:tabs>
        <w:snapToGrid w:val="0"/>
        <w:spacing w:line="360" w:lineRule="auto"/>
        <w:ind w:firstLine="57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致</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（采购代理机构名称）：</w:t>
      </w:r>
    </w:p>
    <w:p w14:paraId="40DB73C6">
      <w:pPr>
        <w:tabs>
          <w:tab w:val="left" w:pos="6300"/>
        </w:tabs>
        <w:snapToGrid w:val="0"/>
        <w:spacing w:line="360" w:lineRule="auto"/>
        <w:ind w:firstLine="57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 xml:space="preserve">（供应商名称）郑重承诺： </w:t>
      </w:r>
    </w:p>
    <w:p w14:paraId="19B238EF">
      <w:pPr>
        <w:tabs>
          <w:tab w:val="left" w:pos="6300"/>
        </w:tabs>
        <w:snapToGrid w:val="0"/>
        <w:spacing w:line="360" w:lineRule="auto"/>
        <w:ind w:firstLine="57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1.我方具有良好的商业信誉和健全的财务会计制度，具有履行合同所必需的设备和专业技术能力，具有依法缴纳税收和社会保障金的良好记录，参加本项目采购活动前三年内无重大违法活动记录。</w:t>
      </w:r>
    </w:p>
    <w:p w14:paraId="77B39597">
      <w:pPr>
        <w:tabs>
          <w:tab w:val="left" w:pos="6300"/>
        </w:tabs>
        <w:snapToGrid w:val="0"/>
        <w:spacing w:line="360" w:lineRule="auto"/>
        <w:ind w:firstLine="57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2.我方未列入在信用中国网站（www.creditchina.gov.cn）“失信被执行人”、“重大税收违法案件当事人名单”中，也未列入中国政府采购网（www.ccgp.gov.cn）“政府采购严重违法失信行为记录名单”中。</w:t>
      </w:r>
    </w:p>
    <w:p w14:paraId="0011C794">
      <w:pPr>
        <w:tabs>
          <w:tab w:val="left" w:pos="6300"/>
        </w:tabs>
        <w:snapToGrid w:val="0"/>
        <w:spacing w:line="360" w:lineRule="auto"/>
        <w:ind w:firstLine="57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3.我方在采购项目评审（评标）环节结束后，随时接受采购人、采购代理机构的检查验证，配合提供相关证明材料，证明符合《中华人民共和国政府采购法》规定的供应商基本资格条件。</w:t>
      </w:r>
    </w:p>
    <w:p w14:paraId="0BAC7B7D">
      <w:pPr>
        <w:tabs>
          <w:tab w:val="left" w:pos="6300"/>
        </w:tabs>
        <w:snapToGrid w:val="0"/>
        <w:spacing w:line="360" w:lineRule="auto"/>
        <w:ind w:firstLine="57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我方对以上承诺负全部法律责任。</w:t>
      </w:r>
    </w:p>
    <w:p w14:paraId="43484065">
      <w:pPr>
        <w:tabs>
          <w:tab w:val="left" w:pos="6300"/>
        </w:tabs>
        <w:snapToGrid w:val="0"/>
        <w:spacing w:line="360" w:lineRule="auto"/>
        <w:ind w:firstLine="57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特此承诺。</w:t>
      </w:r>
    </w:p>
    <w:p w14:paraId="0BA87786">
      <w:pPr>
        <w:tabs>
          <w:tab w:val="left" w:pos="6300"/>
        </w:tabs>
        <w:snapToGrid w:val="0"/>
        <w:spacing w:line="360" w:lineRule="auto"/>
        <w:ind w:firstLine="570"/>
        <w:rPr>
          <w:rFonts w:hint="eastAsia" w:asciiTheme="minorEastAsia" w:hAnsiTheme="minorEastAsia" w:eastAsiaTheme="minorEastAsia" w:cstheme="minorEastAsia"/>
          <w:color w:val="auto"/>
          <w:sz w:val="24"/>
        </w:rPr>
      </w:pPr>
    </w:p>
    <w:p w14:paraId="3A3CBBA1">
      <w:pPr>
        <w:tabs>
          <w:tab w:val="left" w:pos="6300"/>
        </w:tabs>
        <w:snapToGrid w:val="0"/>
        <w:spacing w:line="300" w:lineRule="atLeast"/>
        <w:ind w:firstLine="570"/>
        <w:rPr>
          <w:rFonts w:hint="eastAsia" w:asciiTheme="minorEastAsia" w:hAnsiTheme="minorEastAsia" w:eastAsiaTheme="minorEastAsia" w:cstheme="minorEastAsia"/>
          <w:color w:val="auto"/>
          <w:sz w:val="24"/>
        </w:rPr>
      </w:pPr>
    </w:p>
    <w:p w14:paraId="011259FB">
      <w:pPr>
        <w:tabs>
          <w:tab w:val="left" w:pos="6300"/>
        </w:tabs>
        <w:snapToGrid w:val="0"/>
        <w:spacing w:line="300" w:lineRule="atLeast"/>
        <w:ind w:firstLine="570"/>
        <w:rPr>
          <w:rFonts w:hint="eastAsia" w:asciiTheme="minorEastAsia" w:hAnsiTheme="minorEastAsia" w:eastAsiaTheme="minorEastAsia" w:cstheme="minorEastAsia"/>
          <w:color w:val="auto"/>
          <w:sz w:val="24"/>
        </w:rPr>
      </w:pPr>
    </w:p>
    <w:p w14:paraId="66902324">
      <w:pPr>
        <w:tabs>
          <w:tab w:val="left" w:pos="6300"/>
        </w:tabs>
        <w:snapToGrid w:val="0"/>
        <w:spacing w:line="300" w:lineRule="atLeast"/>
        <w:ind w:firstLine="5762" w:firstLineChars="2401"/>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（供应商公章）</w:t>
      </w:r>
    </w:p>
    <w:p w14:paraId="025938B0">
      <w:pPr>
        <w:tabs>
          <w:tab w:val="left" w:pos="6300"/>
        </w:tabs>
        <w:snapToGrid w:val="0"/>
        <w:spacing w:line="300" w:lineRule="atLeast"/>
        <w:ind w:firstLine="57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        </w:t>
      </w:r>
    </w:p>
    <w:p w14:paraId="7B6EEA1A">
      <w:pPr>
        <w:tabs>
          <w:tab w:val="left" w:pos="6300"/>
        </w:tabs>
        <w:snapToGrid w:val="0"/>
        <w:spacing w:line="300" w:lineRule="atLeast"/>
        <w:ind w:firstLine="6002" w:firstLineChars="2501"/>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年   月   日</w:t>
      </w:r>
    </w:p>
    <w:p w14:paraId="0EDBF784">
      <w:pPr>
        <w:tabs>
          <w:tab w:val="left" w:pos="6300"/>
        </w:tabs>
        <w:snapToGrid w:val="0"/>
        <w:spacing w:line="300" w:lineRule="atLeast"/>
        <w:ind w:firstLine="6002" w:firstLineChars="2501"/>
        <w:rPr>
          <w:rFonts w:hint="eastAsia" w:asciiTheme="minorEastAsia" w:hAnsiTheme="minorEastAsia" w:eastAsiaTheme="minorEastAsia" w:cstheme="minorEastAsia"/>
          <w:color w:val="auto"/>
          <w:sz w:val="24"/>
        </w:rPr>
      </w:pPr>
    </w:p>
    <w:p w14:paraId="00C0DF49">
      <w:pPr>
        <w:tabs>
          <w:tab w:val="left" w:pos="6300"/>
        </w:tabs>
        <w:snapToGrid w:val="0"/>
        <w:spacing w:line="300" w:lineRule="atLeast"/>
        <w:ind w:firstLine="6002" w:firstLineChars="2501"/>
        <w:rPr>
          <w:rFonts w:hint="eastAsia" w:asciiTheme="minorEastAsia" w:hAnsiTheme="minorEastAsia" w:eastAsiaTheme="minorEastAsia" w:cstheme="minorEastAsia"/>
          <w:color w:val="auto"/>
          <w:sz w:val="24"/>
        </w:rPr>
      </w:pPr>
    </w:p>
    <w:p w14:paraId="0A67D428">
      <w:pPr>
        <w:tabs>
          <w:tab w:val="left" w:pos="6300"/>
        </w:tabs>
        <w:snapToGrid w:val="0"/>
        <w:spacing w:line="360" w:lineRule="auto"/>
        <w:ind w:firstLine="57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注：两个以上的自然人、法人或者其他组织组成一个联合体，以一个供应商的身份共同参加政府采购活动的，所有联合体成员均须提供《基本资格条件承诺函》。</w:t>
      </w:r>
    </w:p>
    <w:p w14:paraId="29CF66D8">
      <w:pPr>
        <w:tabs>
          <w:tab w:val="left" w:pos="6300"/>
        </w:tabs>
        <w:snapToGrid w:val="0"/>
        <w:spacing w:line="300" w:lineRule="atLeast"/>
        <w:rPr>
          <w:rFonts w:hint="eastAsia" w:asciiTheme="minorEastAsia" w:hAnsiTheme="minorEastAsia" w:eastAsiaTheme="minorEastAsia" w:cstheme="minorEastAsia"/>
          <w:color w:val="auto"/>
          <w:sz w:val="24"/>
        </w:rPr>
      </w:pPr>
    </w:p>
    <w:p w14:paraId="3BAB8399">
      <w:pPr>
        <w:tabs>
          <w:tab w:val="left" w:pos="6300"/>
        </w:tabs>
        <w:snapToGrid w:val="0"/>
        <w:spacing w:line="300" w:lineRule="atLeast"/>
        <w:ind w:firstLine="6002" w:firstLineChars="2501"/>
        <w:rPr>
          <w:rFonts w:hint="eastAsia" w:asciiTheme="minorEastAsia" w:hAnsiTheme="minorEastAsia" w:eastAsiaTheme="minorEastAsia" w:cstheme="minorEastAsia"/>
          <w:color w:val="auto"/>
          <w:sz w:val="24"/>
        </w:rPr>
      </w:pPr>
    </w:p>
    <w:p w14:paraId="51AAC226">
      <w:pPr>
        <w:tabs>
          <w:tab w:val="left" w:pos="6300"/>
        </w:tabs>
        <w:snapToGrid w:val="0"/>
        <w:spacing w:line="300" w:lineRule="atLeast"/>
        <w:ind w:firstLine="6002" w:firstLineChars="2501"/>
        <w:rPr>
          <w:rFonts w:hint="eastAsia" w:asciiTheme="minorEastAsia" w:hAnsiTheme="minorEastAsia" w:eastAsiaTheme="minorEastAsia" w:cstheme="minorEastAsia"/>
          <w:color w:val="auto"/>
          <w:sz w:val="24"/>
        </w:rPr>
      </w:pPr>
    </w:p>
    <w:p w14:paraId="09C9777B">
      <w:pPr>
        <w:tabs>
          <w:tab w:val="left" w:pos="6300"/>
        </w:tabs>
        <w:snapToGrid w:val="0"/>
        <w:spacing w:line="300" w:lineRule="atLeast"/>
        <w:ind w:firstLine="6002" w:firstLineChars="2501"/>
        <w:rPr>
          <w:rFonts w:hint="eastAsia" w:asciiTheme="minorEastAsia" w:hAnsiTheme="minorEastAsia" w:eastAsiaTheme="minorEastAsia" w:cstheme="minorEastAsia"/>
          <w:color w:val="auto"/>
          <w:sz w:val="24"/>
        </w:rPr>
      </w:pPr>
    </w:p>
    <w:p w14:paraId="3E6B45CE">
      <w:pPr>
        <w:tabs>
          <w:tab w:val="left" w:pos="6300"/>
        </w:tabs>
        <w:snapToGrid w:val="0"/>
        <w:spacing w:line="300" w:lineRule="atLeast"/>
        <w:ind w:firstLine="6002" w:firstLineChars="2501"/>
        <w:rPr>
          <w:rFonts w:hint="eastAsia" w:asciiTheme="minorEastAsia" w:hAnsiTheme="minorEastAsia" w:eastAsiaTheme="minorEastAsia" w:cstheme="minorEastAsia"/>
          <w:color w:val="auto"/>
          <w:sz w:val="24"/>
        </w:rPr>
      </w:pPr>
    </w:p>
    <w:p w14:paraId="64F5E88A">
      <w:pPr>
        <w:tabs>
          <w:tab w:val="left" w:pos="6300"/>
        </w:tabs>
        <w:snapToGrid w:val="0"/>
        <w:spacing w:line="300" w:lineRule="atLeast"/>
        <w:ind w:firstLine="6002" w:firstLineChars="2501"/>
        <w:rPr>
          <w:rFonts w:hint="eastAsia" w:asciiTheme="minorEastAsia" w:hAnsiTheme="minorEastAsia" w:eastAsiaTheme="minorEastAsia" w:cstheme="minorEastAsia"/>
          <w:color w:val="auto"/>
          <w:sz w:val="24"/>
        </w:rPr>
      </w:pPr>
    </w:p>
    <w:p w14:paraId="29C521E9">
      <w:pPr>
        <w:tabs>
          <w:tab w:val="left" w:pos="6300"/>
        </w:tabs>
        <w:snapToGrid w:val="0"/>
        <w:spacing w:line="300" w:lineRule="atLeast"/>
        <w:ind w:firstLine="6002" w:firstLineChars="2501"/>
        <w:rPr>
          <w:rFonts w:hint="eastAsia" w:asciiTheme="minorEastAsia" w:hAnsiTheme="minorEastAsia" w:eastAsiaTheme="minorEastAsia" w:cstheme="minorEastAsia"/>
          <w:color w:val="auto"/>
          <w:sz w:val="24"/>
        </w:rPr>
      </w:pPr>
    </w:p>
    <w:p w14:paraId="5C0FAC96">
      <w:pPr>
        <w:tabs>
          <w:tab w:val="left" w:pos="6300"/>
        </w:tabs>
        <w:snapToGrid w:val="0"/>
        <w:spacing w:line="300" w:lineRule="atLeast"/>
        <w:ind w:firstLine="6002" w:firstLineChars="2501"/>
        <w:rPr>
          <w:rFonts w:hint="eastAsia" w:asciiTheme="minorEastAsia" w:hAnsiTheme="minorEastAsia" w:eastAsiaTheme="minorEastAsia" w:cstheme="minorEastAsia"/>
          <w:color w:val="auto"/>
          <w:sz w:val="24"/>
        </w:rPr>
      </w:pPr>
    </w:p>
    <w:p w14:paraId="694A43AD">
      <w:pPr>
        <w:tabs>
          <w:tab w:val="left" w:pos="6300"/>
        </w:tabs>
        <w:snapToGrid w:val="0"/>
        <w:spacing w:line="300" w:lineRule="atLeast"/>
        <w:rPr>
          <w:rFonts w:hint="eastAsia" w:asciiTheme="minorEastAsia" w:hAnsiTheme="minorEastAsia" w:eastAsiaTheme="minorEastAsia" w:cstheme="minorEastAsia"/>
          <w:color w:val="auto"/>
          <w:sz w:val="24"/>
        </w:rPr>
      </w:pPr>
    </w:p>
    <w:p w14:paraId="4EB4FEB3">
      <w:pPr>
        <w:tabs>
          <w:tab w:val="left" w:pos="6300"/>
        </w:tabs>
        <w:snapToGrid w:val="0"/>
        <w:spacing w:line="300" w:lineRule="atLeast"/>
        <w:ind w:firstLine="480" w:firstLineChars="200"/>
        <w:rPr>
          <w:rFonts w:hint="eastAsia" w:asciiTheme="minorEastAsia" w:hAnsiTheme="minorEastAsia" w:eastAsiaTheme="minorEastAsia" w:cstheme="minorEastAsia"/>
          <w:color w:val="auto"/>
          <w:sz w:val="24"/>
          <w:szCs w:val="24"/>
        </w:rPr>
      </w:pPr>
    </w:p>
    <w:p w14:paraId="0E11DC1E">
      <w:pPr>
        <w:numPr>
          <w:ilvl w:val="0"/>
          <w:numId w:val="7"/>
        </w:numPr>
        <w:tabs>
          <w:tab w:val="left" w:pos="6300"/>
        </w:tabs>
        <w:snapToGrid w:val="0"/>
        <w:spacing w:line="300" w:lineRule="atLeas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落实政府采购政策需满足的资格要求文件（如有）</w:t>
      </w:r>
    </w:p>
    <w:p w14:paraId="0580A5F5">
      <w:pPr>
        <w:tabs>
          <w:tab w:val="left" w:pos="6300"/>
        </w:tabs>
        <w:snapToGrid w:val="0"/>
        <w:spacing w:line="300" w:lineRule="atLeast"/>
        <w:rPr>
          <w:rFonts w:hint="eastAsia" w:asciiTheme="minorEastAsia" w:hAnsiTheme="minorEastAsia" w:eastAsiaTheme="minorEastAsia" w:cstheme="minorEastAsia"/>
          <w:color w:val="auto"/>
          <w:sz w:val="24"/>
          <w:szCs w:val="24"/>
        </w:rPr>
      </w:pPr>
    </w:p>
    <w:p w14:paraId="7DB29A46">
      <w:pPr>
        <w:tabs>
          <w:tab w:val="left" w:pos="6300"/>
        </w:tabs>
        <w:snapToGrid w:val="0"/>
        <w:spacing w:line="300" w:lineRule="atLeast"/>
        <w:rPr>
          <w:rFonts w:hint="eastAsia" w:asciiTheme="minorEastAsia" w:hAnsiTheme="minorEastAsia" w:eastAsiaTheme="minorEastAsia" w:cstheme="minorEastAsia"/>
          <w:color w:val="auto"/>
          <w:sz w:val="24"/>
          <w:szCs w:val="24"/>
        </w:rPr>
      </w:pPr>
    </w:p>
    <w:p w14:paraId="611D008F">
      <w:pPr>
        <w:pStyle w:val="21"/>
        <w:rPr>
          <w:rFonts w:hint="eastAsia" w:asciiTheme="minorEastAsia" w:hAnsiTheme="minorEastAsia" w:eastAsiaTheme="minorEastAsia" w:cstheme="minorEastAsia"/>
          <w:color w:val="auto"/>
          <w:sz w:val="24"/>
          <w:szCs w:val="24"/>
        </w:rPr>
      </w:pPr>
    </w:p>
    <w:p w14:paraId="19D06B73">
      <w:pPr>
        <w:rPr>
          <w:rFonts w:hint="eastAsia" w:asciiTheme="minorEastAsia" w:hAnsiTheme="minorEastAsia" w:eastAsiaTheme="minorEastAsia" w:cstheme="minorEastAsia"/>
          <w:color w:val="auto"/>
          <w:sz w:val="24"/>
          <w:szCs w:val="24"/>
        </w:rPr>
      </w:pPr>
    </w:p>
    <w:p w14:paraId="4839F2CB">
      <w:pPr>
        <w:pStyle w:val="21"/>
        <w:rPr>
          <w:rFonts w:hint="eastAsia" w:asciiTheme="minorEastAsia" w:hAnsiTheme="minorEastAsia" w:eastAsiaTheme="minorEastAsia" w:cstheme="minorEastAsia"/>
          <w:color w:val="auto"/>
          <w:sz w:val="24"/>
          <w:szCs w:val="24"/>
        </w:rPr>
      </w:pPr>
    </w:p>
    <w:p w14:paraId="20D37816">
      <w:pPr>
        <w:rPr>
          <w:rFonts w:hint="eastAsia" w:asciiTheme="minorEastAsia" w:hAnsiTheme="minorEastAsia" w:eastAsiaTheme="minorEastAsia" w:cstheme="minorEastAsia"/>
          <w:color w:val="auto"/>
          <w:sz w:val="24"/>
          <w:szCs w:val="24"/>
        </w:rPr>
      </w:pPr>
    </w:p>
    <w:p w14:paraId="367E4D38">
      <w:pPr>
        <w:pStyle w:val="21"/>
        <w:rPr>
          <w:rFonts w:hint="eastAsia" w:asciiTheme="minorEastAsia" w:hAnsiTheme="minorEastAsia" w:eastAsiaTheme="minorEastAsia" w:cstheme="minorEastAsia"/>
          <w:color w:val="auto"/>
          <w:sz w:val="24"/>
          <w:szCs w:val="24"/>
        </w:rPr>
      </w:pPr>
    </w:p>
    <w:p w14:paraId="265123A1">
      <w:pPr>
        <w:rPr>
          <w:rFonts w:hint="eastAsia" w:asciiTheme="minorEastAsia" w:hAnsiTheme="minorEastAsia" w:eastAsiaTheme="minorEastAsia" w:cstheme="minorEastAsia"/>
          <w:color w:val="auto"/>
          <w:sz w:val="24"/>
          <w:szCs w:val="24"/>
        </w:rPr>
      </w:pPr>
    </w:p>
    <w:p w14:paraId="1974B824">
      <w:pPr>
        <w:pStyle w:val="21"/>
        <w:rPr>
          <w:rFonts w:hint="eastAsia" w:asciiTheme="minorEastAsia" w:hAnsiTheme="minorEastAsia" w:eastAsiaTheme="minorEastAsia" w:cstheme="minorEastAsia"/>
          <w:color w:val="auto"/>
          <w:sz w:val="24"/>
          <w:szCs w:val="24"/>
        </w:rPr>
      </w:pPr>
    </w:p>
    <w:p w14:paraId="3CD22C8E">
      <w:pPr>
        <w:rPr>
          <w:rFonts w:hint="eastAsia" w:asciiTheme="minorEastAsia" w:hAnsiTheme="minorEastAsia" w:eastAsiaTheme="minorEastAsia" w:cstheme="minorEastAsia"/>
          <w:color w:val="auto"/>
          <w:sz w:val="24"/>
          <w:szCs w:val="24"/>
        </w:rPr>
      </w:pPr>
    </w:p>
    <w:p w14:paraId="6CEABECD">
      <w:pPr>
        <w:pStyle w:val="21"/>
        <w:rPr>
          <w:rFonts w:hint="eastAsia" w:asciiTheme="minorEastAsia" w:hAnsiTheme="minorEastAsia" w:eastAsiaTheme="minorEastAsia" w:cstheme="minorEastAsia"/>
          <w:color w:val="auto"/>
          <w:sz w:val="24"/>
          <w:szCs w:val="24"/>
        </w:rPr>
      </w:pPr>
    </w:p>
    <w:p w14:paraId="4E8029F6">
      <w:pPr>
        <w:rPr>
          <w:rFonts w:hint="eastAsia" w:asciiTheme="minorEastAsia" w:hAnsiTheme="minorEastAsia" w:eastAsiaTheme="minorEastAsia" w:cstheme="minorEastAsia"/>
          <w:color w:val="auto"/>
          <w:sz w:val="24"/>
          <w:szCs w:val="24"/>
        </w:rPr>
      </w:pPr>
    </w:p>
    <w:p w14:paraId="0D5DAF8E">
      <w:pPr>
        <w:pStyle w:val="21"/>
        <w:rPr>
          <w:rFonts w:hint="eastAsia" w:asciiTheme="minorEastAsia" w:hAnsiTheme="minorEastAsia" w:eastAsiaTheme="minorEastAsia" w:cstheme="minorEastAsia"/>
          <w:color w:val="auto"/>
          <w:sz w:val="24"/>
          <w:szCs w:val="24"/>
        </w:rPr>
      </w:pPr>
    </w:p>
    <w:p w14:paraId="16F5137C">
      <w:pPr>
        <w:rPr>
          <w:rFonts w:hint="eastAsia" w:asciiTheme="minorEastAsia" w:hAnsiTheme="minorEastAsia" w:eastAsiaTheme="minorEastAsia" w:cstheme="minorEastAsia"/>
          <w:color w:val="auto"/>
          <w:sz w:val="24"/>
          <w:szCs w:val="24"/>
        </w:rPr>
      </w:pPr>
    </w:p>
    <w:p w14:paraId="3AC7560F">
      <w:pPr>
        <w:pStyle w:val="21"/>
        <w:rPr>
          <w:rFonts w:hint="eastAsia" w:asciiTheme="minorEastAsia" w:hAnsiTheme="minorEastAsia" w:eastAsiaTheme="minorEastAsia" w:cstheme="minorEastAsia"/>
          <w:color w:val="auto"/>
          <w:sz w:val="24"/>
          <w:szCs w:val="24"/>
        </w:rPr>
      </w:pPr>
    </w:p>
    <w:p w14:paraId="4A29A54F">
      <w:pPr>
        <w:rPr>
          <w:rFonts w:hint="eastAsia" w:asciiTheme="minorEastAsia" w:hAnsiTheme="minorEastAsia" w:eastAsiaTheme="minorEastAsia" w:cstheme="minorEastAsia"/>
          <w:color w:val="auto"/>
          <w:sz w:val="24"/>
          <w:szCs w:val="24"/>
        </w:rPr>
      </w:pPr>
    </w:p>
    <w:p w14:paraId="0C28AA3C">
      <w:pPr>
        <w:pStyle w:val="21"/>
        <w:rPr>
          <w:rFonts w:hint="eastAsia" w:asciiTheme="minorEastAsia" w:hAnsiTheme="minorEastAsia" w:eastAsiaTheme="minorEastAsia" w:cstheme="minorEastAsia"/>
          <w:color w:val="auto"/>
          <w:sz w:val="24"/>
          <w:szCs w:val="24"/>
        </w:rPr>
      </w:pPr>
    </w:p>
    <w:p w14:paraId="529131E3">
      <w:pPr>
        <w:rPr>
          <w:rFonts w:hint="eastAsia" w:asciiTheme="minorEastAsia" w:hAnsiTheme="minorEastAsia" w:eastAsiaTheme="minorEastAsia" w:cstheme="minorEastAsia"/>
          <w:color w:val="auto"/>
          <w:sz w:val="24"/>
          <w:szCs w:val="24"/>
        </w:rPr>
      </w:pPr>
    </w:p>
    <w:p w14:paraId="243D7E9E">
      <w:pPr>
        <w:pStyle w:val="21"/>
        <w:rPr>
          <w:rFonts w:hint="eastAsia" w:asciiTheme="minorEastAsia" w:hAnsiTheme="minorEastAsia" w:eastAsiaTheme="minorEastAsia" w:cstheme="minorEastAsia"/>
          <w:color w:val="auto"/>
          <w:sz w:val="24"/>
          <w:szCs w:val="24"/>
        </w:rPr>
      </w:pPr>
    </w:p>
    <w:p w14:paraId="5D909D03">
      <w:pPr>
        <w:rPr>
          <w:rFonts w:hint="eastAsia" w:asciiTheme="minorEastAsia" w:hAnsiTheme="minorEastAsia" w:eastAsiaTheme="minorEastAsia" w:cstheme="minorEastAsia"/>
          <w:color w:val="auto"/>
          <w:sz w:val="24"/>
          <w:szCs w:val="24"/>
        </w:rPr>
      </w:pPr>
    </w:p>
    <w:p w14:paraId="01C50538">
      <w:pPr>
        <w:pStyle w:val="21"/>
        <w:rPr>
          <w:rFonts w:hint="eastAsia" w:asciiTheme="minorEastAsia" w:hAnsiTheme="minorEastAsia" w:eastAsiaTheme="minorEastAsia" w:cstheme="minorEastAsia"/>
          <w:color w:val="auto"/>
          <w:sz w:val="24"/>
          <w:szCs w:val="24"/>
        </w:rPr>
      </w:pPr>
    </w:p>
    <w:p w14:paraId="733AA220">
      <w:pPr>
        <w:rPr>
          <w:rFonts w:hint="eastAsia" w:asciiTheme="minorEastAsia" w:hAnsiTheme="minorEastAsia" w:eastAsiaTheme="minorEastAsia" w:cstheme="minorEastAsia"/>
          <w:color w:val="auto"/>
          <w:sz w:val="24"/>
          <w:szCs w:val="24"/>
        </w:rPr>
      </w:pPr>
    </w:p>
    <w:p w14:paraId="63920982">
      <w:pPr>
        <w:pStyle w:val="21"/>
        <w:rPr>
          <w:rFonts w:hint="eastAsia" w:asciiTheme="minorEastAsia" w:hAnsiTheme="minorEastAsia" w:eastAsiaTheme="minorEastAsia" w:cstheme="minorEastAsia"/>
          <w:color w:val="auto"/>
          <w:sz w:val="24"/>
          <w:szCs w:val="24"/>
        </w:rPr>
      </w:pPr>
    </w:p>
    <w:p w14:paraId="77A7E018">
      <w:pPr>
        <w:rPr>
          <w:rFonts w:hint="eastAsia" w:asciiTheme="minorEastAsia" w:hAnsiTheme="minorEastAsia" w:eastAsiaTheme="minorEastAsia" w:cstheme="minorEastAsia"/>
          <w:color w:val="auto"/>
          <w:sz w:val="24"/>
          <w:szCs w:val="24"/>
        </w:rPr>
      </w:pPr>
    </w:p>
    <w:p w14:paraId="1F88A74D">
      <w:pPr>
        <w:pStyle w:val="21"/>
        <w:rPr>
          <w:rFonts w:hint="eastAsia" w:asciiTheme="minorEastAsia" w:hAnsiTheme="minorEastAsia" w:eastAsiaTheme="minorEastAsia" w:cstheme="minorEastAsia"/>
          <w:color w:val="auto"/>
          <w:sz w:val="24"/>
          <w:szCs w:val="24"/>
        </w:rPr>
      </w:pPr>
    </w:p>
    <w:p w14:paraId="65A81057">
      <w:pPr>
        <w:rPr>
          <w:rFonts w:hint="eastAsia" w:asciiTheme="minorEastAsia" w:hAnsiTheme="minorEastAsia" w:eastAsiaTheme="minorEastAsia" w:cstheme="minorEastAsia"/>
          <w:color w:val="auto"/>
          <w:sz w:val="24"/>
          <w:szCs w:val="24"/>
        </w:rPr>
      </w:pPr>
    </w:p>
    <w:p w14:paraId="15A311C5">
      <w:pPr>
        <w:pStyle w:val="21"/>
        <w:rPr>
          <w:rFonts w:hint="eastAsia" w:asciiTheme="minorEastAsia" w:hAnsiTheme="minorEastAsia" w:eastAsiaTheme="minorEastAsia" w:cstheme="minorEastAsia"/>
          <w:color w:val="auto"/>
          <w:sz w:val="24"/>
          <w:szCs w:val="24"/>
        </w:rPr>
      </w:pPr>
    </w:p>
    <w:p w14:paraId="73BF5277">
      <w:pPr>
        <w:rPr>
          <w:rFonts w:hint="eastAsia" w:asciiTheme="minorEastAsia" w:hAnsiTheme="minorEastAsia" w:eastAsiaTheme="minorEastAsia" w:cstheme="minorEastAsia"/>
          <w:color w:val="auto"/>
          <w:sz w:val="24"/>
          <w:szCs w:val="24"/>
        </w:rPr>
      </w:pPr>
    </w:p>
    <w:p w14:paraId="2B3C7620">
      <w:pPr>
        <w:pStyle w:val="21"/>
        <w:rPr>
          <w:rFonts w:hint="eastAsia" w:asciiTheme="minorEastAsia" w:hAnsiTheme="minorEastAsia" w:eastAsiaTheme="minorEastAsia" w:cstheme="minorEastAsia"/>
          <w:color w:val="auto"/>
          <w:sz w:val="24"/>
          <w:szCs w:val="24"/>
        </w:rPr>
      </w:pPr>
    </w:p>
    <w:p w14:paraId="45E24FE3">
      <w:pPr>
        <w:rPr>
          <w:rFonts w:hint="eastAsia" w:asciiTheme="minorEastAsia" w:hAnsiTheme="minorEastAsia" w:eastAsiaTheme="minorEastAsia" w:cstheme="minorEastAsia"/>
          <w:color w:val="auto"/>
          <w:sz w:val="24"/>
          <w:szCs w:val="24"/>
        </w:rPr>
      </w:pPr>
    </w:p>
    <w:p w14:paraId="6AB1F3B0">
      <w:pPr>
        <w:pStyle w:val="21"/>
        <w:rPr>
          <w:rFonts w:hint="eastAsia" w:asciiTheme="minorEastAsia" w:hAnsiTheme="minorEastAsia" w:eastAsiaTheme="minorEastAsia" w:cstheme="minorEastAsia"/>
          <w:color w:val="auto"/>
          <w:sz w:val="24"/>
          <w:szCs w:val="24"/>
        </w:rPr>
      </w:pPr>
    </w:p>
    <w:p w14:paraId="44AD8CBF">
      <w:pPr>
        <w:rPr>
          <w:rFonts w:hint="eastAsia" w:asciiTheme="minorEastAsia" w:hAnsiTheme="minorEastAsia" w:eastAsiaTheme="minorEastAsia" w:cstheme="minorEastAsia"/>
          <w:color w:val="auto"/>
          <w:sz w:val="24"/>
          <w:szCs w:val="24"/>
        </w:rPr>
      </w:pPr>
    </w:p>
    <w:p w14:paraId="63F4A0EE">
      <w:pPr>
        <w:pStyle w:val="21"/>
        <w:rPr>
          <w:rFonts w:hint="eastAsia" w:asciiTheme="minorEastAsia" w:hAnsiTheme="minorEastAsia" w:eastAsiaTheme="minorEastAsia" w:cstheme="minorEastAsia"/>
          <w:color w:val="auto"/>
          <w:sz w:val="24"/>
          <w:szCs w:val="24"/>
        </w:rPr>
      </w:pPr>
    </w:p>
    <w:p w14:paraId="7851B386">
      <w:pPr>
        <w:rPr>
          <w:rFonts w:hint="eastAsia" w:asciiTheme="minorEastAsia" w:hAnsiTheme="minorEastAsia" w:eastAsiaTheme="minorEastAsia" w:cstheme="minorEastAsia"/>
          <w:color w:val="auto"/>
          <w:sz w:val="24"/>
          <w:szCs w:val="24"/>
        </w:rPr>
      </w:pPr>
    </w:p>
    <w:p w14:paraId="1814B425">
      <w:pPr>
        <w:pStyle w:val="21"/>
        <w:rPr>
          <w:rFonts w:hint="eastAsia" w:asciiTheme="minorEastAsia" w:hAnsiTheme="minorEastAsia" w:eastAsiaTheme="minorEastAsia" w:cstheme="minorEastAsia"/>
          <w:color w:val="auto"/>
          <w:sz w:val="24"/>
          <w:szCs w:val="24"/>
        </w:rPr>
      </w:pPr>
    </w:p>
    <w:p w14:paraId="42BDD3C5">
      <w:pPr>
        <w:rPr>
          <w:rFonts w:hint="eastAsia" w:asciiTheme="minorEastAsia" w:hAnsiTheme="minorEastAsia" w:eastAsiaTheme="minorEastAsia" w:cstheme="minorEastAsia"/>
          <w:color w:val="auto"/>
          <w:sz w:val="24"/>
          <w:szCs w:val="24"/>
        </w:rPr>
      </w:pPr>
    </w:p>
    <w:p w14:paraId="52BB8AE7">
      <w:pPr>
        <w:tabs>
          <w:tab w:val="left" w:pos="6300"/>
        </w:tabs>
        <w:snapToGrid w:val="0"/>
        <w:spacing w:line="300" w:lineRule="atLeast"/>
        <w:rPr>
          <w:rFonts w:hint="eastAsia" w:asciiTheme="minorEastAsia" w:hAnsiTheme="minorEastAsia" w:eastAsiaTheme="minorEastAsia" w:cstheme="minorEastAsia"/>
          <w:color w:val="auto"/>
          <w:sz w:val="24"/>
          <w:szCs w:val="24"/>
        </w:rPr>
      </w:pPr>
    </w:p>
    <w:p w14:paraId="5623A56E">
      <w:pPr>
        <w:tabs>
          <w:tab w:val="left" w:pos="6300"/>
        </w:tabs>
        <w:snapToGrid w:val="0"/>
        <w:spacing w:line="300" w:lineRule="atLeast"/>
        <w:ind w:firstLine="48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（六）特定资格条件证书或证明文件（如有）</w:t>
      </w:r>
    </w:p>
    <w:p w14:paraId="2BE77833">
      <w:pPr>
        <w:tabs>
          <w:tab w:val="left" w:pos="6300"/>
        </w:tabs>
        <w:snapToGrid w:val="0"/>
        <w:spacing w:line="300" w:lineRule="atLeast"/>
        <w:ind w:firstLine="560" w:firstLineChars="200"/>
        <w:rPr>
          <w:rFonts w:hint="eastAsia" w:asciiTheme="minorEastAsia" w:hAnsiTheme="minorEastAsia" w:eastAsiaTheme="minorEastAsia" w:cstheme="minorEastAsia"/>
          <w:color w:val="auto"/>
        </w:rPr>
      </w:pPr>
    </w:p>
    <w:p w14:paraId="509310C6">
      <w:pPr>
        <w:tabs>
          <w:tab w:val="left" w:pos="6300"/>
        </w:tabs>
        <w:snapToGrid w:val="0"/>
        <w:spacing w:line="300" w:lineRule="atLeast"/>
        <w:ind w:firstLine="560" w:firstLineChars="200"/>
        <w:rPr>
          <w:rFonts w:hint="eastAsia" w:asciiTheme="minorEastAsia" w:hAnsiTheme="minorEastAsia" w:eastAsiaTheme="minorEastAsia" w:cstheme="minorEastAsia"/>
          <w:color w:val="auto"/>
        </w:rPr>
      </w:pPr>
    </w:p>
    <w:p w14:paraId="7EE6CE14">
      <w:pPr>
        <w:tabs>
          <w:tab w:val="left" w:pos="6300"/>
        </w:tabs>
        <w:snapToGrid w:val="0"/>
        <w:spacing w:line="300" w:lineRule="atLeast"/>
        <w:ind w:firstLine="560" w:firstLineChars="200"/>
        <w:rPr>
          <w:rFonts w:hint="eastAsia" w:asciiTheme="minorEastAsia" w:hAnsiTheme="minorEastAsia" w:eastAsiaTheme="minorEastAsia" w:cstheme="minorEastAsia"/>
          <w:color w:val="auto"/>
        </w:rPr>
      </w:pPr>
    </w:p>
    <w:p w14:paraId="03CC352D">
      <w:pPr>
        <w:tabs>
          <w:tab w:val="left" w:pos="6300"/>
        </w:tabs>
        <w:snapToGrid w:val="0"/>
        <w:spacing w:line="300" w:lineRule="atLeast"/>
        <w:ind w:firstLine="560" w:firstLineChars="200"/>
        <w:rPr>
          <w:rFonts w:hint="eastAsia" w:asciiTheme="minorEastAsia" w:hAnsiTheme="minorEastAsia" w:eastAsiaTheme="minorEastAsia" w:cstheme="minorEastAsia"/>
          <w:color w:val="auto"/>
        </w:rPr>
      </w:pPr>
    </w:p>
    <w:p w14:paraId="1EC9BC3F">
      <w:pPr>
        <w:tabs>
          <w:tab w:val="left" w:pos="6300"/>
        </w:tabs>
        <w:snapToGrid w:val="0"/>
        <w:spacing w:line="300" w:lineRule="atLeast"/>
        <w:ind w:firstLine="560" w:firstLineChars="200"/>
        <w:rPr>
          <w:rFonts w:hint="eastAsia" w:asciiTheme="minorEastAsia" w:hAnsiTheme="minorEastAsia" w:eastAsiaTheme="minorEastAsia" w:cstheme="minorEastAsia"/>
          <w:color w:val="auto"/>
        </w:rPr>
      </w:pPr>
    </w:p>
    <w:p w14:paraId="733B90BA">
      <w:pPr>
        <w:tabs>
          <w:tab w:val="left" w:pos="6300"/>
        </w:tabs>
        <w:snapToGrid w:val="0"/>
        <w:spacing w:line="300" w:lineRule="atLeast"/>
        <w:ind w:firstLine="560" w:firstLineChars="200"/>
        <w:rPr>
          <w:rFonts w:hint="eastAsia" w:asciiTheme="minorEastAsia" w:hAnsiTheme="minorEastAsia" w:eastAsiaTheme="minorEastAsia" w:cstheme="minorEastAsia"/>
          <w:color w:val="auto"/>
        </w:rPr>
      </w:pPr>
    </w:p>
    <w:p w14:paraId="4FCF6654">
      <w:pPr>
        <w:tabs>
          <w:tab w:val="left" w:pos="6300"/>
        </w:tabs>
        <w:snapToGrid w:val="0"/>
        <w:spacing w:line="300" w:lineRule="atLeast"/>
        <w:ind w:firstLine="560" w:firstLineChars="200"/>
        <w:rPr>
          <w:rFonts w:hint="eastAsia" w:asciiTheme="minorEastAsia" w:hAnsiTheme="minorEastAsia" w:eastAsiaTheme="minorEastAsia" w:cstheme="minorEastAsia"/>
          <w:color w:val="auto"/>
        </w:rPr>
      </w:pPr>
    </w:p>
    <w:p w14:paraId="261DEE93">
      <w:pPr>
        <w:tabs>
          <w:tab w:val="left" w:pos="6300"/>
        </w:tabs>
        <w:snapToGrid w:val="0"/>
        <w:spacing w:line="300" w:lineRule="atLeast"/>
        <w:ind w:firstLine="560" w:firstLineChars="200"/>
        <w:rPr>
          <w:rFonts w:hint="eastAsia" w:asciiTheme="minorEastAsia" w:hAnsiTheme="minorEastAsia" w:eastAsiaTheme="minorEastAsia" w:cstheme="minorEastAsia"/>
          <w:color w:val="auto"/>
        </w:rPr>
      </w:pPr>
    </w:p>
    <w:p w14:paraId="49AA5DC3">
      <w:pPr>
        <w:tabs>
          <w:tab w:val="left" w:pos="6300"/>
        </w:tabs>
        <w:snapToGrid w:val="0"/>
        <w:spacing w:line="300" w:lineRule="atLeast"/>
        <w:ind w:firstLine="560" w:firstLineChars="200"/>
        <w:rPr>
          <w:rFonts w:hint="eastAsia" w:asciiTheme="minorEastAsia" w:hAnsiTheme="minorEastAsia" w:eastAsiaTheme="minorEastAsia" w:cstheme="minorEastAsia"/>
          <w:color w:val="auto"/>
        </w:rPr>
      </w:pPr>
    </w:p>
    <w:p w14:paraId="4DE53154">
      <w:pPr>
        <w:tabs>
          <w:tab w:val="left" w:pos="6300"/>
        </w:tabs>
        <w:snapToGrid w:val="0"/>
        <w:spacing w:line="300" w:lineRule="atLeast"/>
        <w:ind w:firstLine="560" w:firstLineChars="200"/>
        <w:rPr>
          <w:rFonts w:hint="eastAsia" w:asciiTheme="minorEastAsia" w:hAnsiTheme="minorEastAsia" w:eastAsiaTheme="minorEastAsia" w:cstheme="minorEastAsia"/>
          <w:color w:val="auto"/>
        </w:rPr>
      </w:pPr>
    </w:p>
    <w:p w14:paraId="292D14B1">
      <w:pPr>
        <w:tabs>
          <w:tab w:val="left" w:pos="6300"/>
        </w:tabs>
        <w:snapToGrid w:val="0"/>
        <w:spacing w:line="300" w:lineRule="atLeast"/>
        <w:ind w:firstLine="560" w:firstLineChars="200"/>
        <w:rPr>
          <w:rFonts w:hint="eastAsia" w:asciiTheme="minorEastAsia" w:hAnsiTheme="minorEastAsia" w:eastAsiaTheme="minorEastAsia" w:cstheme="minorEastAsia"/>
          <w:color w:val="auto"/>
        </w:rPr>
      </w:pPr>
    </w:p>
    <w:p w14:paraId="711691D1">
      <w:pPr>
        <w:tabs>
          <w:tab w:val="left" w:pos="6300"/>
        </w:tabs>
        <w:snapToGrid w:val="0"/>
        <w:spacing w:line="300" w:lineRule="atLeast"/>
        <w:ind w:firstLine="560" w:firstLineChars="200"/>
        <w:rPr>
          <w:rFonts w:hint="eastAsia" w:asciiTheme="minorEastAsia" w:hAnsiTheme="minorEastAsia" w:eastAsiaTheme="minorEastAsia" w:cstheme="minorEastAsia"/>
          <w:color w:val="auto"/>
        </w:rPr>
      </w:pPr>
    </w:p>
    <w:p w14:paraId="1F7CBD92">
      <w:pPr>
        <w:tabs>
          <w:tab w:val="left" w:pos="6300"/>
        </w:tabs>
        <w:snapToGrid w:val="0"/>
        <w:spacing w:line="300" w:lineRule="atLeast"/>
        <w:ind w:firstLine="560" w:firstLineChars="200"/>
        <w:rPr>
          <w:rFonts w:hint="eastAsia" w:asciiTheme="minorEastAsia" w:hAnsiTheme="minorEastAsia" w:eastAsiaTheme="minorEastAsia" w:cstheme="minorEastAsia"/>
          <w:color w:val="auto"/>
        </w:rPr>
      </w:pPr>
    </w:p>
    <w:p w14:paraId="22700736">
      <w:pPr>
        <w:tabs>
          <w:tab w:val="left" w:pos="6300"/>
        </w:tabs>
        <w:snapToGrid w:val="0"/>
        <w:spacing w:line="300" w:lineRule="atLeast"/>
        <w:ind w:firstLine="560" w:firstLineChars="200"/>
        <w:rPr>
          <w:rFonts w:hint="eastAsia" w:asciiTheme="minorEastAsia" w:hAnsiTheme="minorEastAsia" w:eastAsiaTheme="minorEastAsia" w:cstheme="minorEastAsia"/>
          <w:color w:val="auto"/>
        </w:rPr>
      </w:pPr>
    </w:p>
    <w:p w14:paraId="03FF61E5">
      <w:pPr>
        <w:tabs>
          <w:tab w:val="left" w:pos="6300"/>
        </w:tabs>
        <w:snapToGrid w:val="0"/>
        <w:spacing w:line="300" w:lineRule="atLeast"/>
        <w:ind w:firstLine="560" w:firstLineChars="200"/>
        <w:rPr>
          <w:rFonts w:hint="eastAsia" w:asciiTheme="minorEastAsia" w:hAnsiTheme="minorEastAsia" w:eastAsiaTheme="minorEastAsia" w:cstheme="minorEastAsia"/>
          <w:color w:val="auto"/>
        </w:rPr>
      </w:pPr>
    </w:p>
    <w:p w14:paraId="73BC0932">
      <w:pPr>
        <w:tabs>
          <w:tab w:val="left" w:pos="6300"/>
        </w:tabs>
        <w:snapToGrid w:val="0"/>
        <w:spacing w:line="300" w:lineRule="atLeast"/>
        <w:ind w:firstLine="560" w:firstLineChars="200"/>
        <w:rPr>
          <w:rFonts w:hint="eastAsia" w:asciiTheme="minorEastAsia" w:hAnsiTheme="minorEastAsia" w:eastAsiaTheme="minorEastAsia" w:cstheme="minorEastAsia"/>
          <w:color w:val="auto"/>
        </w:rPr>
      </w:pPr>
    </w:p>
    <w:p w14:paraId="49274527">
      <w:pPr>
        <w:tabs>
          <w:tab w:val="left" w:pos="6300"/>
        </w:tabs>
        <w:snapToGrid w:val="0"/>
        <w:spacing w:line="300" w:lineRule="atLeast"/>
        <w:ind w:firstLine="560" w:firstLineChars="200"/>
        <w:rPr>
          <w:rFonts w:hint="eastAsia" w:asciiTheme="minorEastAsia" w:hAnsiTheme="minorEastAsia" w:eastAsiaTheme="minorEastAsia" w:cstheme="minorEastAsia"/>
          <w:color w:val="auto"/>
        </w:rPr>
      </w:pPr>
    </w:p>
    <w:p w14:paraId="1280B7DC">
      <w:pPr>
        <w:tabs>
          <w:tab w:val="left" w:pos="6300"/>
        </w:tabs>
        <w:snapToGrid w:val="0"/>
        <w:spacing w:line="300" w:lineRule="atLeast"/>
        <w:ind w:firstLine="560" w:firstLineChars="200"/>
        <w:rPr>
          <w:rFonts w:hint="eastAsia" w:asciiTheme="minorEastAsia" w:hAnsiTheme="minorEastAsia" w:eastAsiaTheme="minorEastAsia" w:cstheme="minorEastAsia"/>
          <w:color w:val="auto"/>
        </w:rPr>
      </w:pPr>
    </w:p>
    <w:p w14:paraId="3689D3CC">
      <w:pPr>
        <w:tabs>
          <w:tab w:val="left" w:pos="6300"/>
        </w:tabs>
        <w:snapToGrid w:val="0"/>
        <w:spacing w:line="300" w:lineRule="atLeast"/>
        <w:ind w:firstLine="560" w:firstLineChars="200"/>
        <w:rPr>
          <w:rFonts w:hint="eastAsia" w:asciiTheme="minorEastAsia" w:hAnsiTheme="minorEastAsia" w:eastAsiaTheme="minorEastAsia" w:cstheme="minorEastAsia"/>
          <w:color w:val="auto"/>
        </w:rPr>
      </w:pPr>
    </w:p>
    <w:p w14:paraId="24218222">
      <w:pPr>
        <w:tabs>
          <w:tab w:val="left" w:pos="6300"/>
        </w:tabs>
        <w:snapToGrid w:val="0"/>
        <w:spacing w:line="300" w:lineRule="atLeast"/>
        <w:ind w:firstLine="560" w:firstLineChars="200"/>
        <w:rPr>
          <w:rFonts w:hint="eastAsia" w:asciiTheme="minorEastAsia" w:hAnsiTheme="minorEastAsia" w:eastAsiaTheme="minorEastAsia" w:cstheme="minorEastAsia"/>
          <w:color w:val="auto"/>
        </w:rPr>
      </w:pPr>
    </w:p>
    <w:p w14:paraId="2E097F97">
      <w:pPr>
        <w:tabs>
          <w:tab w:val="left" w:pos="6300"/>
        </w:tabs>
        <w:snapToGrid w:val="0"/>
        <w:spacing w:line="300" w:lineRule="atLeast"/>
        <w:ind w:firstLine="560" w:firstLineChars="200"/>
        <w:rPr>
          <w:rFonts w:hint="eastAsia" w:asciiTheme="minorEastAsia" w:hAnsiTheme="minorEastAsia" w:eastAsiaTheme="minorEastAsia" w:cstheme="minorEastAsia"/>
          <w:color w:val="auto"/>
        </w:rPr>
      </w:pPr>
    </w:p>
    <w:p w14:paraId="54C0D05A">
      <w:pPr>
        <w:tabs>
          <w:tab w:val="left" w:pos="6300"/>
        </w:tabs>
        <w:snapToGrid w:val="0"/>
        <w:spacing w:line="300" w:lineRule="atLeast"/>
        <w:ind w:firstLine="560" w:firstLineChars="200"/>
        <w:rPr>
          <w:rFonts w:hint="eastAsia" w:asciiTheme="minorEastAsia" w:hAnsiTheme="minorEastAsia" w:eastAsiaTheme="minorEastAsia" w:cstheme="minorEastAsia"/>
          <w:color w:val="auto"/>
        </w:rPr>
      </w:pPr>
    </w:p>
    <w:p w14:paraId="7D6C8EA9">
      <w:pPr>
        <w:tabs>
          <w:tab w:val="left" w:pos="6300"/>
        </w:tabs>
        <w:snapToGrid w:val="0"/>
        <w:spacing w:line="300" w:lineRule="atLeast"/>
        <w:ind w:firstLine="560" w:firstLineChars="200"/>
        <w:rPr>
          <w:rFonts w:hint="eastAsia" w:asciiTheme="minorEastAsia" w:hAnsiTheme="minorEastAsia" w:eastAsiaTheme="minorEastAsia" w:cstheme="minorEastAsia"/>
          <w:color w:val="auto"/>
        </w:rPr>
      </w:pPr>
    </w:p>
    <w:p w14:paraId="32E90155">
      <w:pPr>
        <w:tabs>
          <w:tab w:val="left" w:pos="6300"/>
        </w:tabs>
        <w:snapToGrid w:val="0"/>
        <w:spacing w:line="300" w:lineRule="atLeast"/>
        <w:ind w:firstLine="560" w:firstLineChars="200"/>
        <w:rPr>
          <w:rFonts w:hint="eastAsia" w:asciiTheme="minorEastAsia" w:hAnsiTheme="minorEastAsia" w:eastAsiaTheme="minorEastAsia" w:cstheme="minorEastAsia"/>
          <w:color w:val="auto"/>
        </w:rPr>
      </w:pPr>
    </w:p>
    <w:p w14:paraId="6E8A9815">
      <w:pPr>
        <w:tabs>
          <w:tab w:val="left" w:pos="6300"/>
        </w:tabs>
        <w:snapToGrid w:val="0"/>
        <w:spacing w:line="300" w:lineRule="atLeast"/>
        <w:ind w:firstLine="560" w:firstLineChars="200"/>
        <w:rPr>
          <w:rFonts w:hint="eastAsia" w:asciiTheme="minorEastAsia" w:hAnsiTheme="minorEastAsia" w:eastAsiaTheme="minorEastAsia" w:cstheme="minorEastAsia"/>
          <w:color w:val="auto"/>
        </w:rPr>
      </w:pPr>
    </w:p>
    <w:p w14:paraId="2A88B9A5">
      <w:pPr>
        <w:tabs>
          <w:tab w:val="left" w:pos="6300"/>
        </w:tabs>
        <w:snapToGrid w:val="0"/>
        <w:spacing w:line="300" w:lineRule="atLeast"/>
        <w:ind w:firstLine="560" w:firstLineChars="200"/>
        <w:rPr>
          <w:rFonts w:hint="eastAsia" w:asciiTheme="minorEastAsia" w:hAnsiTheme="minorEastAsia" w:eastAsiaTheme="minorEastAsia" w:cstheme="minorEastAsia"/>
          <w:color w:val="auto"/>
        </w:rPr>
      </w:pPr>
    </w:p>
    <w:p w14:paraId="64D0941E">
      <w:pPr>
        <w:tabs>
          <w:tab w:val="left" w:pos="6300"/>
        </w:tabs>
        <w:snapToGrid w:val="0"/>
        <w:spacing w:line="300" w:lineRule="atLeast"/>
        <w:ind w:firstLine="560" w:firstLineChars="200"/>
        <w:rPr>
          <w:rFonts w:hint="eastAsia" w:asciiTheme="minorEastAsia" w:hAnsiTheme="minorEastAsia" w:eastAsiaTheme="minorEastAsia" w:cstheme="minorEastAsia"/>
          <w:color w:val="auto"/>
        </w:rPr>
      </w:pPr>
    </w:p>
    <w:p w14:paraId="5B34DBFC">
      <w:pPr>
        <w:tabs>
          <w:tab w:val="left" w:pos="6300"/>
        </w:tabs>
        <w:snapToGrid w:val="0"/>
        <w:spacing w:line="300" w:lineRule="atLeast"/>
        <w:ind w:firstLine="560" w:firstLineChars="200"/>
        <w:rPr>
          <w:rFonts w:hint="eastAsia" w:asciiTheme="minorEastAsia" w:hAnsiTheme="minorEastAsia" w:eastAsiaTheme="minorEastAsia" w:cstheme="minorEastAsia"/>
          <w:color w:val="auto"/>
        </w:rPr>
      </w:pPr>
    </w:p>
    <w:p w14:paraId="278822EE">
      <w:pPr>
        <w:tabs>
          <w:tab w:val="left" w:pos="6300"/>
        </w:tabs>
        <w:snapToGrid w:val="0"/>
        <w:spacing w:line="300" w:lineRule="atLeast"/>
        <w:ind w:firstLine="560" w:firstLineChars="200"/>
        <w:rPr>
          <w:rFonts w:hint="eastAsia" w:asciiTheme="minorEastAsia" w:hAnsiTheme="minorEastAsia" w:eastAsiaTheme="minorEastAsia" w:cstheme="minorEastAsia"/>
          <w:color w:val="auto"/>
        </w:rPr>
      </w:pPr>
    </w:p>
    <w:p w14:paraId="715C98DE">
      <w:pPr>
        <w:tabs>
          <w:tab w:val="left" w:pos="6300"/>
        </w:tabs>
        <w:snapToGrid w:val="0"/>
        <w:spacing w:line="300" w:lineRule="atLeast"/>
        <w:ind w:firstLine="560" w:firstLineChars="200"/>
        <w:rPr>
          <w:rFonts w:hint="eastAsia" w:asciiTheme="minorEastAsia" w:hAnsiTheme="minorEastAsia" w:eastAsiaTheme="minorEastAsia" w:cstheme="minorEastAsia"/>
          <w:color w:val="auto"/>
        </w:rPr>
      </w:pPr>
    </w:p>
    <w:p w14:paraId="58377FA1">
      <w:pPr>
        <w:tabs>
          <w:tab w:val="left" w:pos="6300"/>
        </w:tabs>
        <w:snapToGrid w:val="0"/>
        <w:spacing w:line="300" w:lineRule="atLeast"/>
        <w:ind w:firstLine="560" w:firstLineChars="200"/>
        <w:rPr>
          <w:rFonts w:hint="eastAsia" w:asciiTheme="minorEastAsia" w:hAnsiTheme="minorEastAsia" w:eastAsiaTheme="minorEastAsia" w:cstheme="minorEastAsia"/>
          <w:color w:val="auto"/>
        </w:rPr>
      </w:pPr>
    </w:p>
    <w:p w14:paraId="290DCF44">
      <w:pPr>
        <w:pStyle w:val="21"/>
        <w:rPr>
          <w:rFonts w:hint="eastAsia" w:asciiTheme="minorEastAsia" w:hAnsiTheme="minorEastAsia" w:eastAsiaTheme="minorEastAsia" w:cstheme="minorEastAsia"/>
          <w:color w:val="auto"/>
        </w:rPr>
      </w:pPr>
    </w:p>
    <w:p w14:paraId="2F77CCB2">
      <w:pPr>
        <w:rPr>
          <w:rFonts w:hint="eastAsia" w:asciiTheme="minorEastAsia" w:hAnsiTheme="minorEastAsia" w:eastAsiaTheme="minorEastAsia" w:cstheme="minorEastAsia"/>
          <w:color w:val="auto"/>
        </w:rPr>
      </w:pPr>
    </w:p>
    <w:p w14:paraId="34CA7FA7">
      <w:pPr>
        <w:pStyle w:val="21"/>
        <w:rPr>
          <w:rFonts w:hint="eastAsia" w:asciiTheme="minorEastAsia" w:hAnsiTheme="minorEastAsia" w:eastAsiaTheme="minorEastAsia" w:cstheme="minorEastAsia"/>
          <w:color w:val="auto"/>
        </w:rPr>
      </w:pPr>
    </w:p>
    <w:p w14:paraId="114CD352">
      <w:pPr>
        <w:rPr>
          <w:rFonts w:hint="eastAsia" w:asciiTheme="minorEastAsia" w:hAnsiTheme="minorEastAsia" w:eastAsiaTheme="minorEastAsia" w:cstheme="minorEastAsia"/>
          <w:color w:val="auto"/>
        </w:rPr>
      </w:pPr>
    </w:p>
    <w:p w14:paraId="393D4F69">
      <w:pPr>
        <w:rPr>
          <w:rFonts w:hint="eastAsia" w:asciiTheme="minorEastAsia" w:hAnsiTheme="minorEastAsia" w:eastAsiaTheme="minorEastAsia" w:cstheme="minorEastAsia"/>
          <w:color w:val="auto"/>
        </w:rPr>
      </w:pPr>
    </w:p>
    <w:p w14:paraId="656BA219">
      <w:pPr>
        <w:tabs>
          <w:tab w:val="left" w:pos="6300"/>
        </w:tabs>
        <w:snapToGrid w:val="0"/>
        <w:spacing w:line="300" w:lineRule="atLeast"/>
        <w:rPr>
          <w:rFonts w:hint="eastAsia" w:asciiTheme="minorEastAsia" w:hAnsiTheme="minorEastAsia" w:eastAsiaTheme="minorEastAsia" w:cstheme="minorEastAsia"/>
          <w:color w:val="auto"/>
        </w:rPr>
      </w:pPr>
    </w:p>
    <w:p w14:paraId="61F3BB76">
      <w:pPr>
        <w:spacing w:line="400" w:lineRule="atLeast"/>
        <w:outlineLvl w:val="1"/>
        <w:rPr>
          <w:rFonts w:hint="eastAsia" w:asciiTheme="minorEastAsia" w:hAnsiTheme="minorEastAsia" w:eastAsiaTheme="minorEastAsia" w:cstheme="minorEastAsia"/>
          <w:b/>
          <w:bCs/>
          <w:color w:val="auto"/>
          <w:sz w:val="24"/>
          <w:szCs w:val="24"/>
        </w:rPr>
      </w:pPr>
      <w:bookmarkStart w:id="447" w:name="_Toc22829"/>
      <w:bookmarkStart w:id="448" w:name="_Toc14422"/>
      <w:bookmarkStart w:id="449" w:name="_Toc27503"/>
      <w:bookmarkStart w:id="450" w:name="_Toc19598"/>
      <w:bookmarkStart w:id="451" w:name="_Toc478823792"/>
      <w:r>
        <w:rPr>
          <w:rFonts w:hint="eastAsia" w:asciiTheme="minorEastAsia" w:hAnsiTheme="minorEastAsia" w:eastAsiaTheme="minorEastAsia" w:cstheme="minorEastAsia"/>
          <w:b/>
          <w:bCs/>
          <w:color w:val="auto"/>
          <w:sz w:val="24"/>
          <w:szCs w:val="24"/>
        </w:rPr>
        <w:t>五、其他应提供的资料</w:t>
      </w:r>
      <w:bookmarkEnd w:id="447"/>
      <w:bookmarkEnd w:id="448"/>
      <w:bookmarkEnd w:id="449"/>
      <w:bookmarkEnd w:id="450"/>
      <w:bookmarkEnd w:id="451"/>
    </w:p>
    <w:p w14:paraId="4BFBD70B">
      <w:pPr>
        <w:tabs>
          <w:tab w:val="left" w:pos="6300"/>
        </w:tabs>
        <w:snapToGrid w:val="0"/>
        <w:spacing w:line="400" w:lineRule="atLeast"/>
        <w:ind w:firstLine="560"/>
        <w:jc w:val="left"/>
        <w:outlineLvl w:val="1"/>
        <w:rPr>
          <w:rFonts w:hint="eastAsia" w:asciiTheme="minorEastAsia" w:hAnsiTheme="minorEastAsia" w:eastAsiaTheme="minorEastAsia" w:cstheme="minorEastAsia"/>
          <w:b/>
          <w:color w:val="auto"/>
          <w:sz w:val="24"/>
          <w:szCs w:val="24"/>
        </w:rPr>
      </w:pPr>
      <w:bookmarkStart w:id="452" w:name="_Toc23727"/>
      <w:bookmarkStart w:id="453" w:name="_Toc14271"/>
      <w:r>
        <w:rPr>
          <w:rFonts w:hint="eastAsia" w:asciiTheme="minorEastAsia" w:hAnsiTheme="minorEastAsia" w:eastAsiaTheme="minorEastAsia" w:cstheme="minorEastAsia"/>
          <w:b/>
          <w:color w:val="auto"/>
          <w:sz w:val="24"/>
          <w:szCs w:val="24"/>
        </w:rPr>
        <w:t>（一）中小微企业声明函、监狱企业证明文件、残疾人福利性单位声明函</w:t>
      </w:r>
      <w:bookmarkEnd w:id="452"/>
      <w:bookmarkEnd w:id="453"/>
    </w:p>
    <w:p w14:paraId="2626E585">
      <w:pPr>
        <w:tabs>
          <w:tab w:val="left" w:pos="6300"/>
        </w:tabs>
        <w:snapToGrid w:val="0"/>
        <w:spacing w:line="400" w:lineRule="atLeast"/>
        <w:ind w:firstLine="560"/>
        <w:jc w:val="left"/>
        <w:rPr>
          <w:rFonts w:hint="eastAsia" w:asciiTheme="minorEastAsia" w:hAnsiTheme="minorEastAsia" w:eastAsiaTheme="minorEastAsia" w:cstheme="minorEastAsia"/>
          <w:color w:val="auto"/>
          <w:kern w:val="0"/>
          <w:sz w:val="21"/>
          <w:szCs w:val="21"/>
        </w:rPr>
      </w:pPr>
    </w:p>
    <w:p w14:paraId="0C3990E9">
      <w:pPr>
        <w:widowControl/>
        <w:autoSpaceDE w:val="0"/>
        <w:spacing w:line="400" w:lineRule="atLeast"/>
        <w:ind w:firstLine="482" w:firstLineChars="200"/>
        <w:jc w:val="center"/>
        <w:outlineLvl w:val="2"/>
        <w:rPr>
          <w:rFonts w:hint="eastAsia" w:asciiTheme="minorEastAsia" w:hAnsiTheme="minorEastAsia" w:eastAsiaTheme="minorEastAsia" w:cstheme="minorEastAsia"/>
          <w:b/>
          <w:bCs/>
          <w:color w:val="auto"/>
          <w:kern w:val="0"/>
          <w:sz w:val="24"/>
          <w:szCs w:val="24"/>
        </w:rPr>
      </w:pPr>
      <w:bookmarkStart w:id="454" w:name="_Toc1061"/>
      <w:r>
        <w:rPr>
          <w:rFonts w:hint="eastAsia" w:asciiTheme="minorEastAsia" w:hAnsiTheme="minorEastAsia" w:eastAsiaTheme="minorEastAsia" w:cstheme="minorEastAsia"/>
          <w:b/>
          <w:bCs/>
          <w:color w:val="auto"/>
          <w:kern w:val="0"/>
          <w:sz w:val="24"/>
          <w:szCs w:val="24"/>
        </w:rPr>
        <w:t>中小企业声明函（服务）</w:t>
      </w:r>
      <w:bookmarkEnd w:id="454"/>
    </w:p>
    <w:p w14:paraId="04C75D45">
      <w:pPr>
        <w:spacing w:line="400" w:lineRule="atLeast"/>
        <w:ind w:firstLine="640" w:firstLineChars="200"/>
        <w:rPr>
          <w:rFonts w:hint="eastAsia" w:asciiTheme="minorEastAsia" w:hAnsiTheme="minorEastAsia" w:eastAsiaTheme="minorEastAsia" w:cstheme="minorEastAsia"/>
          <w:color w:val="auto"/>
          <w:sz w:val="32"/>
          <w:szCs w:val="32"/>
        </w:rPr>
      </w:pPr>
    </w:p>
    <w:p w14:paraId="0FBB4C15">
      <w:pPr>
        <w:widowControl/>
        <w:autoSpaceDE w:val="0"/>
        <w:spacing w:line="400" w:lineRule="atLeast"/>
        <w:ind w:firstLine="480" w:firstLineChars="200"/>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本公司（联合体）郑重声明，根据《政府采购促进中小企业发展管理办法》（财库﹝2020﹞4 6号）的规定，本公司（联合体）参加(单位名称)采购活动，服务全部由符合政策要求的中小企业承接。相关企业（含联合体中的中小企业、签订分包意向协议的中小企业）的具体情况如下：</w:t>
      </w:r>
    </w:p>
    <w:p w14:paraId="19FBB4E4">
      <w:pPr>
        <w:spacing w:line="400" w:lineRule="atLeast"/>
        <w:ind w:firstLine="480" w:firstLineChars="200"/>
        <w:rPr>
          <w:rFonts w:hint="eastAsia" w:asciiTheme="minorEastAsia" w:hAnsiTheme="minorEastAsia" w:eastAsiaTheme="minorEastAsia" w:cstheme="minorEastAsia"/>
          <w:color w:val="auto"/>
          <w:sz w:val="24"/>
          <w:szCs w:val="24"/>
          <w:u w:val="single" w:color="000000"/>
        </w:rPr>
      </w:pPr>
      <w:r>
        <w:rPr>
          <w:rFonts w:hint="eastAsia" w:asciiTheme="minorEastAsia" w:hAnsiTheme="minorEastAsia" w:eastAsiaTheme="minorEastAsia" w:cstheme="minorEastAsia"/>
          <w:color w:val="auto"/>
          <w:sz w:val="24"/>
          <w:szCs w:val="24"/>
        </w:rPr>
        <w:t xml:space="preserve">1. </w:t>
      </w:r>
      <w:r>
        <w:rPr>
          <w:rFonts w:hint="eastAsia" w:asciiTheme="minorEastAsia" w:hAnsiTheme="minorEastAsia" w:eastAsiaTheme="minorEastAsia" w:cstheme="minorEastAsia"/>
          <w:color w:val="auto"/>
          <w:sz w:val="24"/>
          <w:szCs w:val="24"/>
          <w:u w:val="single"/>
        </w:rPr>
        <w:t>（标的名称）</w:t>
      </w:r>
      <w:r>
        <w:rPr>
          <w:rFonts w:hint="eastAsia" w:asciiTheme="minorEastAsia" w:hAnsiTheme="minorEastAsia" w:eastAsiaTheme="minorEastAsia" w:cstheme="minorEastAsia"/>
          <w:color w:val="auto"/>
          <w:sz w:val="24"/>
          <w:szCs w:val="24"/>
        </w:rPr>
        <w:t>，属于</w:t>
      </w:r>
      <w:r>
        <w:rPr>
          <w:rFonts w:hint="eastAsia" w:asciiTheme="minorEastAsia" w:hAnsiTheme="minorEastAsia" w:eastAsiaTheme="minorEastAsia" w:cstheme="minorEastAsia"/>
          <w:color w:val="auto"/>
          <w:sz w:val="24"/>
          <w:szCs w:val="24"/>
          <w:u w:val="single"/>
        </w:rPr>
        <w:t>（采购文件中明确的所属行业）</w:t>
      </w:r>
      <w:r>
        <w:rPr>
          <w:rFonts w:hint="eastAsia" w:asciiTheme="minorEastAsia" w:hAnsiTheme="minorEastAsia" w:eastAsiaTheme="minorEastAsia" w:cstheme="minorEastAsia"/>
          <w:color w:val="auto"/>
          <w:sz w:val="24"/>
          <w:szCs w:val="24"/>
        </w:rPr>
        <w:t>；承接企业为</w:t>
      </w:r>
      <w:r>
        <w:rPr>
          <w:rFonts w:hint="eastAsia" w:asciiTheme="minorEastAsia" w:hAnsiTheme="minorEastAsia" w:eastAsiaTheme="minorEastAsia" w:cstheme="minorEastAsia"/>
          <w:color w:val="auto"/>
          <w:sz w:val="24"/>
          <w:szCs w:val="24"/>
          <w:u w:val="single" w:color="000000"/>
        </w:rPr>
        <w:t>(企业名称)</w:t>
      </w:r>
      <w:r>
        <w:rPr>
          <w:rFonts w:hint="eastAsia" w:asciiTheme="minorEastAsia" w:hAnsiTheme="minorEastAsia" w:eastAsiaTheme="minorEastAsia" w:cstheme="minorEastAsia"/>
          <w:color w:val="auto"/>
          <w:sz w:val="24"/>
          <w:szCs w:val="24"/>
        </w:rPr>
        <w:t>，从业人员</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人，营业收入为</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万元，资产总额为</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万元'，属于</w:t>
      </w:r>
      <w:r>
        <w:rPr>
          <w:rFonts w:hint="eastAsia" w:asciiTheme="minorEastAsia" w:hAnsiTheme="minorEastAsia" w:eastAsiaTheme="minorEastAsia" w:cstheme="minorEastAsia"/>
          <w:color w:val="auto"/>
          <w:sz w:val="24"/>
          <w:szCs w:val="24"/>
          <w:u w:val="single" w:color="000000"/>
        </w:rPr>
        <w:t>（中型企业、小型企业、微型企业）。</w:t>
      </w:r>
    </w:p>
    <w:p w14:paraId="2C212249">
      <w:pPr>
        <w:spacing w:line="400" w:lineRule="atLeast"/>
        <w:ind w:firstLine="480" w:firstLineChars="200"/>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color w:val="auto"/>
          <w:sz w:val="24"/>
          <w:szCs w:val="24"/>
        </w:rPr>
        <w:t>为本标的提供的服务人员</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人，其中与本企业签订劳动合同</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人，其他人员</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人。</w:t>
      </w:r>
      <w:r>
        <w:rPr>
          <w:rFonts w:hint="eastAsia" w:asciiTheme="minorEastAsia" w:hAnsiTheme="minorEastAsia" w:eastAsiaTheme="minorEastAsia" w:cstheme="minorEastAsia"/>
          <w:b/>
          <w:color w:val="auto"/>
          <w:sz w:val="24"/>
          <w:szCs w:val="24"/>
        </w:rPr>
        <w:t>有其他人员的不符合中小企业扶持政策;</w:t>
      </w:r>
    </w:p>
    <w:p w14:paraId="329872E7">
      <w:pPr>
        <w:spacing w:line="400" w:lineRule="atLeast"/>
        <w:ind w:firstLine="480" w:firstLineChars="200"/>
        <w:rPr>
          <w:rFonts w:hint="eastAsia" w:asciiTheme="minorEastAsia" w:hAnsiTheme="minorEastAsia" w:eastAsiaTheme="minorEastAsia" w:cstheme="minorEastAsia"/>
          <w:color w:val="auto"/>
          <w:sz w:val="24"/>
          <w:szCs w:val="24"/>
          <w:u w:val="single" w:color="000000"/>
        </w:rPr>
      </w:pPr>
      <w:r>
        <w:rPr>
          <w:rFonts w:hint="eastAsia" w:asciiTheme="minorEastAsia" w:hAnsiTheme="minorEastAsia" w:eastAsiaTheme="minorEastAsia" w:cstheme="minorEastAsia"/>
          <w:color w:val="auto"/>
          <w:sz w:val="24"/>
          <w:szCs w:val="24"/>
        </w:rPr>
        <w:t xml:space="preserve">2. </w:t>
      </w:r>
      <w:r>
        <w:rPr>
          <w:rFonts w:hint="eastAsia" w:asciiTheme="minorEastAsia" w:hAnsiTheme="minorEastAsia" w:eastAsiaTheme="minorEastAsia" w:cstheme="minorEastAsia"/>
          <w:color w:val="auto"/>
          <w:sz w:val="24"/>
          <w:szCs w:val="24"/>
          <w:u w:val="single"/>
        </w:rPr>
        <w:t>（标的名称）</w:t>
      </w:r>
      <w:r>
        <w:rPr>
          <w:rFonts w:hint="eastAsia" w:asciiTheme="minorEastAsia" w:hAnsiTheme="minorEastAsia" w:eastAsiaTheme="minorEastAsia" w:cstheme="minorEastAsia"/>
          <w:color w:val="auto"/>
          <w:sz w:val="24"/>
          <w:szCs w:val="24"/>
        </w:rPr>
        <w:t>，属于</w:t>
      </w:r>
      <w:r>
        <w:rPr>
          <w:rFonts w:hint="eastAsia" w:asciiTheme="minorEastAsia" w:hAnsiTheme="minorEastAsia" w:eastAsiaTheme="minorEastAsia" w:cstheme="minorEastAsia"/>
          <w:color w:val="auto"/>
          <w:sz w:val="24"/>
          <w:szCs w:val="24"/>
          <w:u w:val="single"/>
        </w:rPr>
        <w:t>（采购文件中明确的所属行业）</w:t>
      </w:r>
      <w:r>
        <w:rPr>
          <w:rFonts w:hint="eastAsia" w:asciiTheme="minorEastAsia" w:hAnsiTheme="minorEastAsia" w:eastAsiaTheme="minorEastAsia" w:cstheme="minorEastAsia"/>
          <w:color w:val="auto"/>
          <w:sz w:val="24"/>
          <w:szCs w:val="24"/>
        </w:rPr>
        <w:t>；承接企业为</w:t>
      </w:r>
      <w:r>
        <w:rPr>
          <w:rFonts w:hint="eastAsia" w:asciiTheme="minorEastAsia" w:hAnsiTheme="minorEastAsia" w:eastAsiaTheme="minorEastAsia" w:cstheme="minorEastAsia"/>
          <w:color w:val="auto"/>
          <w:sz w:val="24"/>
          <w:szCs w:val="24"/>
          <w:u w:val="single"/>
        </w:rPr>
        <w:t>（企业名称）</w:t>
      </w:r>
      <w:r>
        <w:rPr>
          <w:rFonts w:hint="eastAsia" w:asciiTheme="minorEastAsia" w:hAnsiTheme="minorEastAsia" w:eastAsiaTheme="minorEastAsia" w:cstheme="minorEastAsia"/>
          <w:color w:val="auto"/>
          <w:sz w:val="24"/>
          <w:szCs w:val="24"/>
        </w:rPr>
        <w:t>，从业人员</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人，营业收入为</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万元，资产总额为</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 xml:space="preserve">万元，属于 </w:t>
      </w:r>
      <w:r>
        <w:rPr>
          <w:rFonts w:hint="eastAsia" w:asciiTheme="minorEastAsia" w:hAnsiTheme="minorEastAsia" w:eastAsiaTheme="minorEastAsia" w:cstheme="minorEastAsia"/>
          <w:color w:val="auto"/>
          <w:sz w:val="24"/>
          <w:szCs w:val="24"/>
          <w:u w:val="single" w:color="000000"/>
        </w:rPr>
        <w:t>（中型企业、小型企业、微型企业）。</w:t>
      </w:r>
    </w:p>
    <w:p w14:paraId="61F2C05A">
      <w:pPr>
        <w:spacing w:line="400" w:lineRule="atLeast"/>
        <w:ind w:firstLine="480" w:firstLineChars="200"/>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color w:val="auto"/>
          <w:sz w:val="24"/>
          <w:szCs w:val="24"/>
        </w:rPr>
        <w:t>为本标的提供的服务人员</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人，其中与本企业签订劳动合同</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人，其他人员</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人。</w:t>
      </w:r>
      <w:r>
        <w:rPr>
          <w:rFonts w:hint="eastAsia" w:asciiTheme="minorEastAsia" w:hAnsiTheme="minorEastAsia" w:eastAsiaTheme="minorEastAsia" w:cstheme="minorEastAsia"/>
          <w:b/>
          <w:color w:val="auto"/>
          <w:sz w:val="24"/>
          <w:szCs w:val="24"/>
        </w:rPr>
        <w:t>有其他人员的不符合中小企业扶持政策;</w:t>
      </w:r>
    </w:p>
    <w:p w14:paraId="19650D08">
      <w:pPr>
        <w:widowControl/>
        <w:autoSpaceDE w:val="0"/>
        <w:spacing w:line="400" w:lineRule="atLeast"/>
        <w:ind w:firstLine="480" w:firstLineChars="200"/>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w:t>
      </w:r>
    </w:p>
    <w:p w14:paraId="6BC063B8">
      <w:pPr>
        <w:widowControl/>
        <w:autoSpaceDE w:val="0"/>
        <w:spacing w:line="400" w:lineRule="atLeast"/>
        <w:ind w:firstLine="480" w:firstLineChars="200"/>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以上企业，不属于大企业的分支机构，不存在控股股东为大企业的情形，也不存在与大企业的负责人为同一人的情形。</w:t>
      </w:r>
    </w:p>
    <w:p w14:paraId="26FFDED3">
      <w:pPr>
        <w:widowControl/>
        <w:autoSpaceDE w:val="0"/>
        <w:spacing w:line="400" w:lineRule="atLeast"/>
        <w:ind w:firstLine="480" w:firstLineChars="200"/>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本企业对上述声明内容的真实性负责。如有虚假，将依法承担相应责任。</w:t>
      </w:r>
    </w:p>
    <w:p w14:paraId="62A30A75">
      <w:pPr>
        <w:widowControl/>
        <w:autoSpaceDE w:val="0"/>
        <w:spacing w:line="400" w:lineRule="atLeast"/>
        <w:jc w:val="left"/>
        <w:rPr>
          <w:rFonts w:hint="eastAsia" w:asciiTheme="minorEastAsia" w:hAnsiTheme="minorEastAsia" w:eastAsiaTheme="minorEastAsia" w:cstheme="minorEastAsia"/>
          <w:color w:val="auto"/>
          <w:kern w:val="0"/>
          <w:sz w:val="24"/>
          <w:szCs w:val="24"/>
        </w:rPr>
      </w:pPr>
    </w:p>
    <w:p w14:paraId="0C319FA8">
      <w:pPr>
        <w:widowControl/>
        <w:autoSpaceDE w:val="0"/>
        <w:spacing w:line="400" w:lineRule="atLeast"/>
        <w:jc w:val="left"/>
        <w:rPr>
          <w:rFonts w:hint="eastAsia" w:asciiTheme="minorEastAsia" w:hAnsiTheme="minorEastAsia" w:eastAsiaTheme="minorEastAsia" w:cstheme="minorEastAsia"/>
          <w:color w:val="auto"/>
          <w:kern w:val="0"/>
          <w:sz w:val="24"/>
          <w:szCs w:val="24"/>
        </w:rPr>
      </w:pPr>
    </w:p>
    <w:p w14:paraId="5E0E9FD4">
      <w:pPr>
        <w:widowControl/>
        <w:autoSpaceDE w:val="0"/>
        <w:spacing w:line="400" w:lineRule="atLeast"/>
        <w:ind w:firstLine="480" w:firstLineChars="200"/>
        <w:jc w:val="left"/>
        <w:rPr>
          <w:rFonts w:hint="eastAsia" w:asciiTheme="minorEastAsia" w:hAnsiTheme="minorEastAsia" w:eastAsiaTheme="minorEastAsia" w:cstheme="minorEastAsia"/>
          <w:color w:val="auto"/>
          <w:kern w:val="0"/>
          <w:sz w:val="24"/>
          <w:szCs w:val="24"/>
        </w:rPr>
      </w:pPr>
    </w:p>
    <w:p w14:paraId="655AD551">
      <w:pPr>
        <w:widowControl/>
        <w:autoSpaceDE w:val="0"/>
        <w:spacing w:line="400" w:lineRule="atLeast"/>
        <w:ind w:firstLine="4560" w:firstLineChars="1900"/>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企业名称（盖章）：</w:t>
      </w:r>
    </w:p>
    <w:p w14:paraId="2F163F11">
      <w:pPr>
        <w:widowControl/>
        <w:autoSpaceDE w:val="0"/>
        <w:spacing w:line="400" w:lineRule="atLeast"/>
        <w:ind w:firstLine="4560" w:firstLineChars="1900"/>
        <w:jc w:val="left"/>
        <w:rPr>
          <w:rFonts w:hint="eastAsia" w:asciiTheme="minorEastAsia" w:hAnsiTheme="minorEastAsia" w:eastAsiaTheme="minorEastAsia" w:cstheme="minorEastAsia"/>
          <w:b/>
          <w:color w:val="auto"/>
          <w:kern w:val="0"/>
          <w:sz w:val="24"/>
          <w:szCs w:val="24"/>
        </w:rPr>
      </w:pPr>
      <w:r>
        <w:rPr>
          <w:rFonts w:hint="eastAsia" w:asciiTheme="minorEastAsia" w:hAnsiTheme="minorEastAsia" w:eastAsiaTheme="minorEastAsia" w:cstheme="minorEastAsia"/>
          <w:color w:val="auto"/>
          <w:kern w:val="0"/>
          <w:sz w:val="24"/>
          <w:szCs w:val="24"/>
        </w:rPr>
        <w:t>日 期：</w:t>
      </w:r>
    </w:p>
    <w:p w14:paraId="7BF44066">
      <w:pPr>
        <w:widowControl/>
        <w:autoSpaceDE w:val="0"/>
        <w:spacing w:line="400" w:lineRule="atLeast"/>
        <w:jc w:val="left"/>
        <w:rPr>
          <w:rFonts w:hint="eastAsia" w:asciiTheme="minorEastAsia" w:hAnsiTheme="minorEastAsia" w:eastAsiaTheme="minorEastAsia" w:cstheme="minorEastAsia"/>
          <w:b/>
          <w:color w:val="auto"/>
          <w:kern w:val="0"/>
          <w:sz w:val="24"/>
          <w:szCs w:val="24"/>
        </w:rPr>
      </w:pPr>
    </w:p>
    <w:p w14:paraId="27B42FA8">
      <w:pPr>
        <w:tabs>
          <w:tab w:val="left" w:pos="6300"/>
        </w:tabs>
        <w:snapToGrid w:val="0"/>
        <w:spacing w:line="400" w:lineRule="atLeas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填写时应注意以下事项：</w:t>
      </w:r>
    </w:p>
    <w:p w14:paraId="363DB950">
      <w:pPr>
        <w:tabs>
          <w:tab w:val="left" w:pos="6300"/>
        </w:tabs>
        <w:snapToGrid w:val="0"/>
        <w:spacing w:line="400" w:lineRule="atLeast"/>
        <w:ind w:firstLine="420" w:firstLineChars="200"/>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1.从业人员、营业收入、资产总额填报上一年度数据，无上一年度数据的新成立企业可不填报。</w:t>
      </w:r>
    </w:p>
    <w:p w14:paraId="6CD66BBD">
      <w:pPr>
        <w:tabs>
          <w:tab w:val="left" w:pos="6300"/>
        </w:tabs>
        <w:snapToGrid w:val="0"/>
        <w:spacing w:line="400" w:lineRule="atLeast"/>
        <w:ind w:firstLine="420" w:firstLineChars="200"/>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2.中小企业应当按照《中小企业划型标准规定》（工信部联企业〔2011〕300号），如实填写并提交《中小企业声明函》。</w:t>
      </w:r>
    </w:p>
    <w:p w14:paraId="04E5A391">
      <w:pPr>
        <w:tabs>
          <w:tab w:val="left" w:pos="6300"/>
        </w:tabs>
        <w:snapToGrid w:val="0"/>
        <w:spacing w:line="400" w:lineRule="atLeast"/>
        <w:ind w:firstLine="420" w:firstLineChars="200"/>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3.供应商填写《中小企业声明函》中所属行业时，应与采购文件第一篇“采购标的对应的中小企业划分标准所属行业”中填写的所属行业一致。</w:t>
      </w:r>
    </w:p>
    <w:p w14:paraId="19AFD285">
      <w:pPr>
        <w:tabs>
          <w:tab w:val="left" w:pos="6300"/>
        </w:tabs>
        <w:snapToGrid w:val="0"/>
        <w:spacing w:line="400" w:lineRule="atLeast"/>
        <w:ind w:firstLine="420" w:firstLineChars="200"/>
        <w:outlineLvl w:val="2"/>
        <w:rPr>
          <w:rFonts w:hint="eastAsia" w:asciiTheme="minorEastAsia" w:hAnsiTheme="minorEastAsia" w:eastAsiaTheme="minorEastAsia" w:cstheme="minorEastAsia"/>
          <w:color w:val="auto"/>
          <w:kern w:val="0"/>
          <w:sz w:val="21"/>
          <w:szCs w:val="21"/>
        </w:rPr>
      </w:pPr>
      <w:bookmarkStart w:id="455" w:name="_Toc9679"/>
      <w:r>
        <w:rPr>
          <w:rFonts w:hint="eastAsia" w:asciiTheme="minorEastAsia" w:hAnsiTheme="minorEastAsia" w:eastAsiaTheme="minorEastAsia" w:cstheme="minorEastAsia"/>
          <w:bCs/>
          <w:color w:val="auto"/>
          <w:kern w:val="0"/>
          <w:sz w:val="21"/>
          <w:szCs w:val="21"/>
        </w:rPr>
        <w:t>4.本声明函“企业名称（盖章）”处为供应商盖章。</w:t>
      </w:r>
      <w:bookmarkEnd w:id="455"/>
    </w:p>
    <w:p w14:paraId="5AC28C35">
      <w:pPr>
        <w:tabs>
          <w:tab w:val="left" w:pos="6300"/>
        </w:tabs>
        <w:snapToGrid w:val="0"/>
        <w:spacing w:line="400" w:lineRule="atLeast"/>
        <w:ind w:firstLine="420" w:firstLineChars="200"/>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注：各行业划型标准：</w:t>
      </w:r>
    </w:p>
    <w:p w14:paraId="5BCBD9B1">
      <w:pPr>
        <w:tabs>
          <w:tab w:val="left" w:pos="6300"/>
        </w:tabs>
        <w:snapToGrid w:val="0"/>
        <w:spacing w:line="400" w:lineRule="atLeast"/>
        <w:ind w:firstLine="420" w:firstLineChars="200"/>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（一）农、林、牧、渔业。营业收入20000万元以下的为中小微型企业。其中，营业收入500万元及以上的为中型企业，营业收入50万元及以上的为小型企业，营业收入50万元以下的为微型企业。</w:t>
      </w:r>
    </w:p>
    <w:p w14:paraId="1FB3D93B">
      <w:pPr>
        <w:tabs>
          <w:tab w:val="left" w:pos="6300"/>
        </w:tabs>
        <w:snapToGrid w:val="0"/>
        <w:spacing w:line="400" w:lineRule="atLeast"/>
        <w:ind w:firstLine="420" w:firstLineChars="200"/>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0D135698">
      <w:pPr>
        <w:tabs>
          <w:tab w:val="left" w:pos="6300"/>
        </w:tabs>
        <w:snapToGrid w:val="0"/>
        <w:spacing w:line="400" w:lineRule="atLeast"/>
        <w:ind w:firstLine="420" w:firstLineChars="200"/>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55B7D856">
      <w:pPr>
        <w:tabs>
          <w:tab w:val="left" w:pos="6300"/>
        </w:tabs>
        <w:snapToGrid w:val="0"/>
        <w:spacing w:line="400" w:lineRule="atLeast"/>
        <w:ind w:firstLine="420" w:firstLineChars="200"/>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7263C2FB">
      <w:pPr>
        <w:tabs>
          <w:tab w:val="left" w:pos="6300"/>
        </w:tabs>
        <w:snapToGrid w:val="0"/>
        <w:spacing w:line="400" w:lineRule="atLeast"/>
        <w:ind w:firstLine="420" w:firstLineChars="200"/>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61B26A79">
      <w:pPr>
        <w:tabs>
          <w:tab w:val="left" w:pos="6300"/>
        </w:tabs>
        <w:snapToGrid w:val="0"/>
        <w:spacing w:line="400" w:lineRule="atLeast"/>
        <w:ind w:firstLine="420" w:firstLineChars="200"/>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25D94541">
      <w:pPr>
        <w:tabs>
          <w:tab w:val="left" w:pos="6300"/>
        </w:tabs>
        <w:snapToGrid w:val="0"/>
        <w:spacing w:line="400" w:lineRule="atLeast"/>
        <w:ind w:firstLine="420" w:firstLineChars="200"/>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35D7AC5D">
      <w:pPr>
        <w:tabs>
          <w:tab w:val="left" w:pos="6300"/>
        </w:tabs>
        <w:snapToGrid w:val="0"/>
        <w:spacing w:line="400" w:lineRule="atLeast"/>
        <w:ind w:firstLine="420" w:firstLineChars="200"/>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799B307C">
      <w:pPr>
        <w:tabs>
          <w:tab w:val="left" w:pos="6300"/>
        </w:tabs>
        <w:snapToGrid w:val="0"/>
        <w:spacing w:line="400" w:lineRule="atLeast"/>
        <w:ind w:firstLine="420" w:firstLineChars="200"/>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CBF6502">
      <w:pPr>
        <w:tabs>
          <w:tab w:val="left" w:pos="6300"/>
        </w:tabs>
        <w:snapToGrid w:val="0"/>
        <w:spacing w:line="400" w:lineRule="atLeast"/>
        <w:ind w:firstLine="420" w:firstLineChars="200"/>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64FD306">
      <w:pPr>
        <w:tabs>
          <w:tab w:val="left" w:pos="6300"/>
        </w:tabs>
        <w:snapToGrid w:val="0"/>
        <w:spacing w:line="400" w:lineRule="atLeast"/>
        <w:ind w:firstLine="420" w:firstLineChars="200"/>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7BF8C99E">
      <w:pPr>
        <w:tabs>
          <w:tab w:val="left" w:pos="6300"/>
        </w:tabs>
        <w:snapToGrid w:val="0"/>
        <w:spacing w:line="400" w:lineRule="atLeast"/>
        <w:ind w:firstLine="420" w:firstLineChars="200"/>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252CD15F">
      <w:pPr>
        <w:tabs>
          <w:tab w:val="left" w:pos="6300"/>
        </w:tabs>
        <w:snapToGrid w:val="0"/>
        <w:spacing w:line="400" w:lineRule="atLeast"/>
        <w:ind w:firstLine="420" w:firstLineChars="200"/>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4116052B">
      <w:pPr>
        <w:tabs>
          <w:tab w:val="left" w:pos="6300"/>
        </w:tabs>
        <w:snapToGrid w:val="0"/>
        <w:spacing w:line="400" w:lineRule="atLeast"/>
        <w:ind w:firstLine="420" w:firstLineChars="200"/>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7AAB52C0">
      <w:pPr>
        <w:tabs>
          <w:tab w:val="left" w:pos="6300"/>
        </w:tabs>
        <w:snapToGrid w:val="0"/>
        <w:spacing w:line="400" w:lineRule="atLeast"/>
        <w:ind w:firstLine="420" w:firstLineChars="200"/>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7616F7F0">
      <w:pPr>
        <w:tabs>
          <w:tab w:val="left" w:pos="6300"/>
        </w:tabs>
        <w:snapToGrid w:val="0"/>
        <w:spacing w:line="400" w:lineRule="atLeast"/>
        <w:ind w:firstLine="420" w:firstLineChars="200"/>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（十六）其他未列明行业。从业人员300人以下的为中小微型企业。其中，从业人员100人及以上的为中型企业；从业人员10人及以上的为小型企业；从业人员10人以下的为微型企业。</w:t>
      </w:r>
    </w:p>
    <w:p w14:paraId="6661E71F">
      <w:pPr>
        <w:tabs>
          <w:tab w:val="left" w:pos="6300"/>
        </w:tabs>
        <w:snapToGrid w:val="0"/>
        <w:spacing w:line="400" w:lineRule="atLeast"/>
        <w:ind w:firstLine="560" w:firstLineChars="200"/>
        <w:outlineLvl w:val="9"/>
        <w:rPr>
          <w:rFonts w:hint="eastAsia" w:asciiTheme="minorEastAsia" w:hAnsiTheme="minorEastAsia" w:eastAsiaTheme="minorEastAsia" w:cstheme="minorEastAsia"/>
          <w:color w:val="auto"/>
        </w:rPr>
      </w:pPr>
    </w:p>
    <w:p w14:paraId="5F3A441E">
      <w:pPr>
        <w:tabs>
          <w:tab w:val="left" w:pos="6300"/>
        </w:tabs>
        <w:snapToGrid w:val="0"/>
        <w:spacing w:line="400" w:lineRule="atLeast"/>
        <w:ind w:firstLine="560" w:firstLineChars="200"/>
        <w:outlineLvl w:val="9"/>
        <w:rPr>
          <w:rFonts w:hint="eastAsia" w:asciiTheme="minorEastAsia" w:hAnsiTheme="minorEastAsia" w:eastAsiaTheme="minorEastAsia" w:cstheme="minorEastAsia"/>
          <w:color w:val="auto"/>
        </w:rPr>
      </w:pPr>
    </w:p>
    <w:p w14:paraId="38783645">
      <w:pPr>
        <w:tabs>
          <w:tab w:val="left" w:pos="6300"/>
        </w:tabs>
        <w:snapToGrid w:val="0"/>
        <w:spacing w:line="400" w:lineRule="atLeast"/>
        <w:ind w:firstLine="560" w:firstLineChars="200"/>
        <w:outlineLvl w:val="9"/>
        <w:rPr>
          <w:rFonts w:hint="eastAsia" w:asciiTheme="minorEastAsia" w:hAnsiTheme="minorEastAsia" w:eastAsiaTheme="minorEastAsia" w:cstheme="minorEastAsia"/>
          <w:color w:val="auto"/>
        </w:rPr>
      </w:pPr>
    </w:p>
    <w:p w14:paraId="4353AC84">
      <w:pPr>
        <w:tabs>
          <w:tab w:val="left" w:pos="6300"/>
        </w:tabs>
        <w:snapToGrid w:val="0"/>
        <w:spacing w:line="400" w:lineRule="atLeast"/>
        <w:ind w:firstLine="560" w:firstLineChars="200"/>
        <w:outlineLvl w:val="9"/>
        <w:rPr>
          <w:rFonts w:hint="eastAsia" w:asciiTheme="minorEastAsia" w:hAnsiTheme="minorEastAsia" w:eastAsiaTheme="minorEastAsia" w:cstheme="minorEastAsia"/>
          <w:color w:val="auto"/>
        </w:rPr>
      </w:pPr>
    </w:p>
    <w:p w14:paraId="5877C2B9">
      <w:pPr>
        <w:tabs>
          <w:tab w:val="left" w:pos="6300"/>
        </w:tabs>
        <w:snapToGrid w:val="0"/>
        <w:spacing w:line="400" w:lineRule="atLeast"/>
        <w:ind w:firstLine="560" w:firstLineChars="200"/>
        <w:outlineLvl w:val="9"/>
        <w:rPr>
          <w:rFonts w:hint="eastAsia" w:asciiTheme="minorEastAsia" w:hAnsiTheme="minorEastAsia" w:eastAsiaTheme="minorEastAsia" w:cstheme="minorEastAsia"/>
          <w:color w:val="auto"/>
        </w:rPr>
      </w:pPr>
    </w:p>
    <w:p w14:paraId="0227FBA7">
      <w:pPr>
        <w:tabs>
          <w:tab w:val="left" w:pos="6300"/>
        </w:tabs>
        <w:snapToGrid w:val="0"/>
        <w:spacing w:line="400" w:lineRule="atLeast"/>
        <w:ind w:firstLine="560" w:firstLineChars="200"/>
        <w:outlineLvl w:val="9"/>
        <w:rPr>
          <w:rFonts w:hint="eastAsia" w:asciiTheme="minorEastAsia" w:hAnsiTheme="minorEastAsia" w:eastAsiaTheme="minorEastAsia" w:cstheme="minorEastAsia"/>
          <w:color w:val="auto"/>
        </w:rPr>
      </w:pPr>
    </w:p>
    <w:p w14:paraId="5EE6FBC3">
      <w:pPr>
        <w:tabs>
          <w:tab w:val="left" w:pos="6300"/>
        </w:tabs>
        <w:snapToGrid w:val="0"/>
        <w:spacing w:line="400" w:lineRule="atLeast"/>
        <w:ind w:firstLine="560" w:firstLineChars="200"/>
        <w:outlineLvl w:val="9"/>
        <w:rPr>
          <w:rFonts w:hint="eastAsia" w:asciiTheme="minorEastAsia" w:hAnsiTheme="minorEastAsia" w:eastAsiaTheme="minorEastAsia" w:cstheme="minorEastAsia"/>
          <w:color w:val="auto"/>
        </w:rPr>
      </w:pPr>
    </w:p>
    <w:p w14:paraId="62F47BDB">
      <w:pPr>
        <w:tabs>
          <w:tab w:val="left" w:pos="6300"/>
        </w:tabs>
        <w:snapToGrid w:val="0"/>
        <w:spacing w:line="400" w:lineRule="atLeast"/>
        <w:ind w:firstLine="560" w:firstLineChars="200"/>
        <w:outlineLvl w:val="9"/>
        <w:rPr>
          <w:rFonts w:hint="eastAsia" w:asciiTheme="minorEastAsia" w:hAnsiTheme="minorEastAsia" w:eastAsiaTheme="minorEastAsia" w:cstheme="minorEastAsia"/>
          <w:color w:val="auto"/>
        </w:rPr>
      </w:pPr>
    </w:p>
    <w:p w14:paraId="412B7985">
      <w:pPr>
        <w:tabs>
          <w:tab w:val="left" w:pos="6300"/>
        </w:tabs>
        <w:snapToGrid w:val="0"/>
        <w:spacing w:line="400" w:lineRule="atLeast"/>
        <w:ind w:firstLine="560" w:firstLineChars="200"/>
        <w:outlineLvl w:val="9"/>
        <w:rPr>
          <w:rFonts w:hint="eastAsia" w:asciiTheme="minorEastAsia" w:hAnsiTheme="minorEastAsia" w:eastAsiaTheme="minorEastAsia" w:cstheme="minorEastAsia"/>
          <w:color w:val="auto"/>
        </w:rPr>
      </w:pPr>
    </w:p>
    <w:p w14:paraId="0AB620C2">
      <w:pPr>
        <w:tabs>
          <w:tab w:val="left" w:pos="6300"/>
        </w:tabs>
        <w:snapToGrid w:val="0"/>
        <w:spacing w:line="400" w:lineRule="atLeast"/>
        <w:ind w:firstLine="560" w:firstLineChars="200"/>
        <w:outlineLvl w:val="9"/>
        <w:rPr>
          <w:rFonts w:hint="eastAsia" w:asciiTheme="minorEastAsia" w:hAnsiTheme="minorEastAsia" w:eastAsiaTheme="minorEastAsia" w:cstheme="minorEastAsia"/>
          <w:color w:val="auto"/>
        </w:rPr>
      </w:pPr>
    </w:p>
    <w:p w14:paraId="76ECA744">
      <w:pPr>
        <w:tabs>
          <w:tab w:val="left" w:pos="6300"/>
        </w:tabs>
        <w:snapToGrid w:val="0"/>
        <w:spacing w:line="400" w:lineRule="atLeast"/>
        <w:ind w:firstLine="560" w:firstLineChars="200"/>
        <w:outlineLvl w:val="9"/>
        <w:rPr>
          <w:rFonts w:hint="eastAsia" w:asciiTheme="minorEastAsia" w:hAnsiTheme="minorEastAsia" w:eastAsiaTheme="minorEastAsia" w:cstheme="minorEastAsia"/>
          <w:color w:val="auto"/>
        </w:rPr>
      </w:pPr>
    </w:p>
    <w:p w14:paraId="16D93A09">
      <w:pPr>
        <w:tabs>
          <w:tab w:val="left" w:pos="6300"/>
        </w:tabs>
        <w:snapToGrid w:val="0"/>
        <w:spacing w:line="400" w:lineRule="atLeast"/>
        <w:ind w:firstLine="560" w:firstLineChars="200"/>
        <w:outlineLvl w:val="9"/>
        <w:rPr>
          <w:rFonts w:hint="eastAsia" w:asciiTheme="minorEastAsia" w:hAnsiTheme="minorEastAsia" w:eastAsiaTheme="minorEastAsia" w:cstheme="minorEastAsia"/>
          <w:color w:val="auto"/>
        </w:rPr>
      </w:pPr>
    </w:p>
    <w:p w14:paraId="057EA7B4">
      <w:pPr>
        <w:tabs>
          <w:tab w:val="left" w:pos="6300"/>
        </w:tabs>
        <w:snapToGrid w:val="0"/>
        <w:spacing w:line="400" w:lineRule="atLeast"/>
        <w:ind w:firstLine="560" w:firstLineChars="200"/>
        <w:outlineLvl w:val="9"/>
        <w:rPr>
          <w:rFonts w:hint="eastAsia" w:asciiTheme="minorEastAsia" w:hAnsiTheme="minorEastAsia" w:eastAsiaTheme="minorEastAsia" w:cstheme="minorEastAsia"/>
          <w:color w:val="auto"/>
        </w:rPr>
      </w:pPr>
    </w:p>
    <w:p w14:paraId="425D8256">
      <w:pPr>
        <w:tabs>
          <w:tab w:val="left" w:pos="6300"/>
        </w:tabs>
        <w:snapToGrid w:val="0"/>
        <w:spacing w:line="400" w:lineRule="atLeast"/>
        <w:ind w:firstLine="560" w:firstLineChars="200"/>
        <w:outlineLvl w:val="9"/>
        <w:rPr>
          <w:rFonts w:hint="eastAsia" w:asciiTheme="minorEastAsia" w:hAnsiTheme="minorEastAsia" w:eastAsiaTheme="minorEastAsia" w:cstheme="minorEastAsia"/>
          <w:color w:val="auto"/>
        </w:rPr>
      </w:pPr>
    </w:p>
    <w:p w14:paraId="25BB68AE">
      <w:pPr>
        <w:tabs>
          <w:tab w:val="left" w:pos="6300"/>
        </w:tabs>
        <w:snapToGrid w:val="0"/>
        <w:spacing w:line="400" w:lineRule="atLeast"/>
        <w:ind w:firstLine="560" w:firstLineChars="200"/>
        <w:outlineLvl w:val="9"/>
        <w:rPr>
          <w:rFonts w:hint="eastAsia" w:asciiTheme="minorEastAsia" w:hAnsiTheme="minorEastAsia" w:eastAsiaTheme="minorEastAsia" w:cstheme="minorEastAsia"/>
          <w:color w:val="auto"/>
        </w:rPr>
      </w:pPr>
    </w:p>
    <w:p w14:paraId="0AD4E7BE">
      <w:pPr>
        <w:tabs>
          <w:tab w:val="left" w:pos="6300"/>
        </w:tabs>
        <w:snapToGrid w:val="0"/>
        <w:spacing w:line="400" w:lineRule="atLeast"/>
        <w:ind w:firstLine="560" w:firstLineChars="200"/>
        <w:outlineLvl w:val="9"/>
        <w:rPr>
          <w:rFonts w:hint="eastAsia" w:asciiTheme="minorEastAsia" w:hAnsiTheme="minorEastAsia" w:eastAsiaTheme="minorEastAsia" w:cstheme="minorEastAsia"/>
          <w:color w:val="auto"/>
        </w:rPr>
      </w:pPr>
    </w:p>
    <w:p w14:paraId="74FD59C8">
      <w:pPr>
        <w:tabs>
          <w:tab w:val="left" w:pos="6300"/>
        </w:tabs>
        <w:snapToGrid w:val="0"/>
        <w:spacing w:line="400" w:lineRule="atLeast"/>
        <w:ind w:firstLine="560" w:firstLineChars="200"/>
        <w:outlineLvl w:val="9"/>
        <w:rPr>
          <w:rFonts w:hint="eastAsia" w:asciiTheme="minorEastAsia" w:hAnsiTheme="minorEastAsia" w:eastAsiaTheme="minorEastAsia" w:cstheme="minorEastAsia"/>
          <w:color w:val="auto"/>
        </w:rPr>
      </w:pPr>
    </w:p>
    <w:p w14:paraId="03F70D6A">
      <w:pPr>
        <w:tabs>
          <w:tab w:val="left" w:pos="6300"/>
        </w:tabs>
        <w:snapToGrid w:val="0"/>
        <w:spacing w:line="400" w:lineRule="atLeast"/>
        <w:ind w:firstLine="560" w:firstLineChars="200"/>
        <w:outlineLvl w:val="9"/>
        <w:rPr>
          <w:rFonts w:hint="eastAsia" w:asciiTheme="minorEastAsia" w:hAnsiTheme="minorEastAsia" w:eastAsiaTheme="minorEastAsia" w:cstheme="minorEastAsia"/>
          <w:color w:val="auto"/>
        </w:rPr>
      </w:pPr>
    </w:p>
    <w:p w14:paraId="57069CC9">
      <w:pPr>
        <w:tabs>
          <w:tab w:val="left" w:pos="6300"/>
        </w:tabs>
        <w:snapToGrid w:val="0"/>
        <w:spacing w:line="400" w:lineRule="atLeast"/>
        <w:ind w:firstLine="560" w:firstLineChars="200"/>
        <w:outlineLvl w:val="9"/>
        <w:rPr>
          <w:rFonts w:hint="eastAsia" w:asciiTheme="minorEastAsia" w:hAnsiTheme="minorEastAsia" w:eastAsiaTheme="minorEastAsia" w:cstheme="minorEastAsia"/>
          <w:color w:val="auto"/>
        </w:rPr>
      </w:pPr>
    </w:p>
    <w:p w14:paraId="21834FFA">
      <w:pPr>
        <w:tabs>
          <w:tab w:val="left" w:pos="6300"/>
        </w:tabs>
        <w:snapToGrid w:val="0"/>
        <w:spacing w:line="400" w:lineRule="atLeast"/>
        <w:ind w:firstLine="560" w:firstLineChars="200"/>
        <w:outlineLvl w:val="9"/>
        <w:rPr>
          <w:rFonts w:hint="eastAsia" w:asciiTheme="minorEastAsia" w:hAnsiTheme="minorEastAsia" w:eastAsiaTheme="minorEastAsia" w:cstheme="minorEastAsia"/>
          <w:color w:val="auto"/>
        </w:rPr>
      </w:pPr>
    </w:p>
    <w:p w14:paraId="20A91071">
      <w:pPr>
        <w:tabs>
          <w:tab w:val="left" w:pos="6300"/>
        </w:tabs>
        <w:snapToGrid w:val="0"/>
        <w:spacing w:line="400" w:lineRule="atLeast"/>
        <w:ind w:firstLine="560" w:firstLineChars="200"/>
        <w:outlineLvl w:val="9"/>
        <w:rPr>
          <w:rFonts w:hint="eastAsia" w:asciiTheme="minorEastAsia" w:hAnsiTheme="minorEastAsia" w:eastAsiaTheme="minorEastAsia" w:cstheme="minorEastAsia"/>
          <w:color w:val="auto"/>
        </w:rPr>
      </w:pPr>
    </w:p>
    <w:p w14:paraId="5A0B7297">
      <w:pPr>
        <w:tabs>
          <w:tab w:val="left" w:pos="6300"/>
        </w:tabs>
        <w:snapToGrid w:val="0"/>
        <w:spacing w:line="400" w:lineRule="atLeast"/>
        <w:outlineLvl w:val="9"/>
        <w:rPr>
          <w:rFonts w:hint="eastAsia" w:asciiTheme="minorEastAsia" w:hAnsiTheme="minorEastAsia" w:eastAsiaTheme="minorEastAsia" w:cstheme="minorEastAsia"/>
          <w:color w:val="auto"/>
        </w:rPr>
      </w:pPr>
    </w:p>
    <w:p w14:paraId="02540AC6">
      <w:pPr>
        <w:tabs>
          <w:tab w:val="left" w:pos="6300"/>
        </w:tabs>
        <w:snapToGrid w:val="0"/>
        <w:spacing w:line="400" w:lineRule="atLeast"/>
        <w:outlineLvl w:val="9"/>
        <w:rPr>
          <w:rFonts w:hint="eastAsia" w:asciiTheme="minorEastAsia" w:hAnsiTheme="minorEastAsia" w:eastAsiaTheme="minorEastAsia" w:cstheme="minorEastAsia"/>
          <w:color w:val="auto"/>
        </w:rPr>
      </w:pPr>
    </w:p>
    <w:p w14:paraId="77B2A94E">
      <w:pPr>
        <w:tabs>
          <w:tab w:val="left" w:pos="6300"/>
        </w:tabs>
        <w:snapToGrid w:val="0"/>
        <w:spacing w:line="400" w:lineRule="atLeast"/>
        <w:outlineLvl w:val="9"/>
        <w:rPr>
          <w:rFonts w:hint="eastAsia" w:asciiTheme="minorEastAsia" w:hAnsiTheme="minorEastAsia" w:eastAsiaTheme="minorEastAsia" w:cstheme="minorEastAsia"/>
          <w:color w:val="auto"/>
        </w:rPr>
      </w:pPr>
    </w:p>
    <w:p w14:paraId="5A176E49">
      <w:pPr>
        <w:tabs>
          <w:tab w:val="left" w:pos="6300"/>
        </w:tabs>
        <w:snapToGrid w:val="0"/>
        <w:spacing w:line="400" w:lineRule="atLeast"/>
        <w:ind w:firstLine="560" w:firstLineChars="200"/>
        <w:outlineLvl w:val="2"/>
        <w:rPr>
          <w:rFonts w:hint="eastAsia" w:asciiTheme="minorEastAsia" w:hAnsiTheme="minorEastAsia" w:eastAsiaTheme="minorEastAsia" w:cstheme="minorEastAsia"/>
          <w:color w:val="auto"/>
        </w:rPr>
      </w:pPr>
      <w:bookmarkStart w:id="456" w:name="_Toc7071"/>
      <w:bookmarkStart w:id="457" w:name="_Toc23551"/>
      <w:r>
        <w:rPr>
          <w:rFonts w:hint="eastAsia" w:asciiTheme="minorEastAsia" w:hAnsiTheme="minorEastAsia" w:eastAsiaTheme="minorEastAsia" w:cstheme="minorEastAsia"/>
          <w:color w:val="auto"/>
        </w:rPr>
        <w:t>2.</w:t>
      </w:r>
      <w:r>
        <w:rPr>
          <w:rFonts w:hint="eastAsia" w:asciiTheme="minorEastAsia" w:hAnsiTheme="minorEastAsia" w:eastAsiaTheme="minorEastAsia" w:cstheme="minorEastAsia"/>
          <w:color w:val="auto"/>
          <w:sz w:val="29"/>
          <w:szCs w:val="29"/>
        </w:rPr>
        <w:t>监狱企业证明文件</w:t>
      </w:r>
      <w:bookmarkEnd w:id="456"/>
      <w:bookmarkEnd w:id="457"/>
    </w:p>
    <w:p w14:paraId="2E8B2206">
      <w:pPr>
        <w:tabs>
          <w:tab w:val="left" w:pos="6300"/>
        </w:tabs>
        <w:snapToGrid w:val="0"/>
        <w:spacing w:line="400" w:lineRule="atLeast"/>
        <w:ind w:firstLine="480" w:firstLineChars="200"/>
        <w:outlineLvl w:val="0"/>
        <w:rPr>
          <w:rFonts w:hint="eastAsia" w:asciiTheme="minorEastAsia" w:hAnsiTheme="minorEastAsia" w:eastAsiaTheme="minorEastAsia" w:cstheme="minorEastAsia"/>
          <w:color w:val="auto"/>
        </w:rPr>
      </w:pPr>
      <w:bookmarkStart w:id="458" w:name="_Toc8245"/>
      <w:bookmarkStart w:id="459" w:name="_Toc250"/>
      <w:bookmarkStart w:id="460" w:name="_Toc30262"/>
      <w:r>
        <w:rPr>
          <w:rFonts w:hint="eastAsia" w:asciiTheme="minorEastAsia" w:hAnsiTheme="minorEastAsia" w:eastAsiaTheme="minorEastAsia" w:cstheme="minorEastAsia"/>
          <w:color w:val="auto"/>
          <w:sz w:val="24"/>
        </w:rPr>
        <w:t>以省级以上监狱管理局、戒毒管理局（含新疆生产建设兵团）出具的属于监狱企业的证明文件为准。</w:t>
      </w:r>
      <w:r>
        <w:rPr>
          <w:rFonts w:hint="eastAsia" w:asciiTheme="minorEastAsia" w:hAnsiTheme="minorEastAsia" w:eastAsiaTheme="minorEastAsia" w:cstheme="minorEastAsia"/>
          <w:color w:val="auto"/>
        </w:rPr>
        <w:br w:type="page"/>
      </w:r>
      <w:r>
        <w:rPr>
          <w:rFonts w:hint="eastAsia" w:asciiTheme="minorEastAsia" w:hAnsiTheme="minorEastAsia" w:eastAsiaTheme="minorEastAsia" w:cstheme="minorEastAsia"/>
          <w:color w:val="auto"/>
        </w:rPr>
        <w:t>3.残疾人福利性单位声明函</w:t>
      </w:r>
      <w:bookmarkEnd w:id="458"/>
      <w:bookmarkEnd w:id="459"/>
      <w:bookmarkEnd w:id="460"/>
    </w:p>
    <w:p w14:paraId="185C29C9">
      <w:pPr>
        <w:tabs>
          <w:tab w:val="left" w:pos="6300"/>
        </w:tabs>
        <w:snapToGrid w:val="0"/>
        <w:spacing w:line="400" w:lineRule="atLeast"/>
        <w:ind w:firstLine="560" w:firstLineChars="200"/>
        <w:outlineLvl w:val="9"/>
        <w:rPr>
          <w:rFonts w:hint="eastAsia" w:asciiTheme="minorEastAsia" w:hAnsiTheme="minorEastAsia" w:eastAsiaTheme="minorEastAsia" w:cstheme="minorEastAsia"/>
          <w:color w:val="auto"/>
        </w:rPr>
      </w:pPr>
    </w:p>
    <w:p w14:paraId="0DBA3475">
      <w:pPr>
        <w:tabs>
          <w:tab w:val="left" w:pos="6300"/>
        </w:tabs>
        <w:snapToGrid w:val="0"/>
        <w:spacing w:line="400" w:lineRule="atLeast"/>
        <w:ind w:firstLine="560" w:firstLineChars="200"/>
        <w:jc w:val="center"/>
        <w:outlineLvl w:val="0"/>
        <w:rPr>
          <w:rFonts w:hint="eastAsia" w:asciiTheme="minorEastAsia" w:hAnsiTheme="minorEastAsia" w:eastAsiaTheme="minorEastAsia" w:cstheme="minorEastAsia"/>
          <w:color w:val="auto"/>
        </w:rPr>
      </w:pPr>
      <w:bookmarkStart w:id="461" w:name="_Toc13467"/>
      <w:bookmarkStart w:id="462" w:name="_Toc14069"/>
      <w:bookmarkStart w:id="463" w:name="_Toc10590"/>
      <w:r>
        <w:rPr>
          <w:rFonts w:hint="eastAsia" w:asciiTheme="minorEastAsia" w:hAnsiTheme="minorEastAsia" w:eastAsiaTheme="minorEastAsia" w:cstheme="minorEastAsia"/>
          <w:color w:val="auto"/>
        </w:rPr>
        <w:t>残疾人福利性单位声明函</w:t>
      </w:r>
      <w:bookmarkEnd w:id="461"/>
      <w:bookmarkEnd w:id="462"/>
      <w:bookmarkEnd w:id="463"/>
    </w:p>
    <w:p w14:paraId="6DF452F4">
      <w:pPr>
        <w:tabs>
          <w:tab w:val="left" w:pos="6300"/>
        </w:tabs>
        <w:snapToGrid w:val="0"/>
        <w:spacing w:line="400" w:lineRule="atLeas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B5B248E">
      <w:pPr>
        <w:tabs>
          <w:tab w:val="left" w:pos="6300"/>
        </w:tabs>
        <w:snapToGrid w:val="0"/>
        <w:spacing w:line="400" w:lineRule="atLeas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本单位对上述声明的真实性负责。如有虚假，将依法承担相应责任。</w:t>
      </w:r>
    </w:p>
    <w:p w14:paraId="33347430">
      <w:pPr>
        <w:tabs>
          <w:tab w:val="left" w:pos="6300"/>
        </w:tabs>
        <w:snapToGrid w:val="0"/>
        <w:spacing w:line="400" w:lineRule="atLeast"/>
        <w:ind w:firstLine="480" w:firstLineChars="200"/>
        <w:rPr>
          <w:rFonts w:hint="eastAsia" w:asciiTheme="minorEastAsia" w:hAnsiTheme="minorEastAsia" w:eastAsiaTheme="minorEastAsia" w:cstheme="minorEastAsia"/>
          <w:color w:val="auto"/>
          <w:sz w:val="24"/>
        </w:rPr>
      </w:pPr>
    </w:p>
    <w:p w14:paraId="35704844">
      <w:pPr>
        <w:tabs>
          <w:tab w:val="left" w:pos="6300"/>
        </w:tabs>
        <w:snapToGrid w:val="0"/>
        <w:spacing w:line="400" w:lineRule="atLeast"/>
        <w:ind w:firstLine="480" w:firstLineChars="200"/>
        <w:rPr>
          <w:rFonts w:hint="eastAsia" w:asciiTheme="minorEastAsia" w:hAnsiTheme="minorEastAsia" w:eastAsiaTheme="minorEastAsia" w:cstheme="minorEastAsia"/>
          <w:color w:val="auto"/>
          <w:sz w:val="24"/>
        </w:rPr>
      </w:pPr>
    </w:p>
    <w:p w14:paraId="64294D38">
      <w:pPr>
        <w:tabs>
          <w:tab w:val="left" w:pos="6300"/>
        </w:tabs>
        <w:snapToGrid w:val="0"/>
        <w:spacing w:line="400" w:lineRule="atLeas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                                                 供应商名称（盖章）：</w:t>
      </w:r>
    </w:p>
    <w:p w14:paraId="79EB1620">
      <w:pPr>
        <w:snapToGrid w:val="0"/>
        <w:spacing w:line="400" w:lineRule="atLeas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                                                  日  期：</w:t>
      </w:r>
    </w:p>
    <w:p w14:paraId="10721384">
      <w:pPr>
        <w:snapToGrid w:val="0"/>
        <w:spacing w:line="400" w:lineRule="atLeast"/>
        <w:ind w:firstLine="480" w:firstLineChars="200"/>
        <w:rPr>
          <w:rFonts w:hint="eastAsia" w:asciiTheme="minorEastAsia" w:hAnsiTheme="minorEastAsia" w:eastAsiaTheme="minorEastAsia" w:cstheme="minorEastAsia"/>
          <w:color w:val="auto"/>
          <w:sz w:val="24"/>
        </w:rPr>
      </w:pPr>
    </w:p>
    <w:p w14:paraId="587F586E">
      <w:pPr>
        <w:snapToGrid w:val="0"/>
        <w:spacing w:line="400" w:lineRule="atLeast"/>
        <w:ind w:firstLine="480" w:firstLineChars="200"/>
        <w:rPr>
          <w:rFonts w:hint="eastAsia" w:asciiTheme="minorEastAsia" w:hAnsiTheme="minorEastAsia" w:eastAsiaTheme="minorEastAsia" w:cstheme="minorEastAsia"/>
          <w:color w:val="auto"/>
          <w:sz w:val="24"/>
        </w:rPr>
      </w:pPr>
    </w:p>
    <w:p w14:paraId="1DF3E015">
      <w:pPr>
        <w:snapToGrid w:val="0"/>
        <w:spacing w:line="400" w:lineRule="atLeast"/>
        <w:ind w:firstLine="480" w:firstLineChars="200"/>
        <w:rPr>
          <w:rFonts w:hint="eastAsia" w:asciiTheme="minorEastAsia" w:hAnsiTheme="minorEastAsia" w:eastAsiaTheme="minorEastAsia" w:cstheme="minorEastAsia"/>
          <w:color w:val="auto"/>
          <w:sz w:val="24"/>
        </w:rPr>
      </w:pPr>
    </w:p>
    <w:p w14:paraId="261A9801">
      <w:pPr>
        <w:snapToGrid w:val="0"/>
        <w:spacing w:line="400" w:lineRule="atLeast"/>
        <w:ind w:firstLine="480" w:firstLineChars="200"/>
        <w:rPr>
          <w:rFonts w:hint="eastAsia" w:asciiTheme="minorEastAsia" w:hAnsiTheme="minorEastAsia" w:eastAsiaTheme="minorEastAsia" w:cstheme="minorEastAsia"/>
          <w:color w:val="auto"/>
          <w:sz w:val="24"/>
        </w:rPr>
      </w:pPr>
    </w:p>
    <w:p w14:paraId="3A0652F8">
      <w:pPr>
        <w:snapToGrid w:val="0"/>
        <w:spacing w:line="400" w:lineRule="atLeas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rPr>
        <w:t>若成交供应商为残疾人福利性单位的，将在结果公告时公告其《残疾人福利性单位声明函》</w:t>
      </w:r>
    </w:p>
    <w:p w14:paraId="606C5541">
      <w:pPr>
        <w:snapToGrid w:val="0"/>
        <w:spacing w:line="400" w:lineRule="atLeast"/>
        <w:ind w:firstLine="480" w:firstLineChars="200"/>
        <w:rPr>
          <w:rFonts w:hint="eastAsia" w:asciiTheme="minorEastAsia" w:hAnsiTheme="minorEastAsia" w:eastAsiaTheme="minorEastAsia" w:cstheme="minorEastAsia"/>
          <w:color w:val="auto"/>
          <w:sz w:val="24"/>
          <w:szCs w:val="24"/>
        </w:rPr>
      </w:pPr>
    </w:p>
    <w:p w14:paraId="3569F1C9">
      <w:pPr>
        <w:snapToGrid w:val="0"/>
        <w:spacing w:line="400" w:lineRule="atLeast"/>
        <w:ind w:firstLine="480" w:firstLineChars="200"/>
        <w:rPr>
          <w:rFonts w:hint="eastAsia" w:asciiTheme="minorEastAsia" w:hAnsiTheme="minorEastAsia" w:eastAsiaTheme="minorEastAsia" w:cstheme="minorEastAsia"/>
          <w:color w:val="auto"/>
          <w:sz w:val="24"/>
          <w:szCs w:val="24"/>
        </w:rPr>
      </w:pPr>
    </w:p>
    <w:p w14:paraId="455DA50B">
      <w:pPr>
        <w:snapToGrid w:val="0"/>
        <w:spacing w:line="400" w:lineRule="atLeast"/>
        <w:ind w:firstLine="480" w:firstLineChars="200"/>
        <w:rPr>
          <w:rFonts w:hint="eastAsia" w:asciiTheme="minorEastAsia" w:hAnsiTheme="minorEastAsia" w:eastAsiaTheme="minorEastAsia" w:cstheme="minorEastAsia"/>
          <w:color w:val="auto"/>
          <w:sz w:val="24"/>
          <w:szCs w:val="24"/>
        </w:rPr>
      </w:pPr>
    </w:p>
    <w:p w14:paraId="6471E0FA">
      <w:pPr>
        <w:snapToGrid w:val="0"/>
        <w:spacing w:line="400" w:lineRule="atLeast"/>
        <w:ind w:firstLine="480" w:firstLineChars="200"/>
        <w:rPr>
          <w:rFonts w:hint="eastAsia" w:asciiTheme="minorEastAsia" w:hAnsiTheme="minorEastAsia" w:eastAsiaTheme="minorEastAsia" w:cstheme="minorEastAsia"/>
          <w:color w:val="auto"/>
          <w:sz w:val="24"/>
          <w:szCs w:val="24"/>
        </w:rPr>
      </w:pPr>
    </w:p>
    <w:p w14:paraId="5C51D065">
      <w:pPr>
        <w:snapToGrid w:val="0"/>
        <w:spacing w:line="400" w:lineRule="atLeast"/>
        <w:ind w:firstLine="480" w:firstLineChars="200"/>
        <w:rPr>
          <w:rFonts w:hint="eastAsia" w:asciiTheme="minorEastAsia" w:hAnsiTheme="minorEastAsia" w:eastAsiaTheme="minorEastAsia" w:cstheme="minorEastAsia"/>
          <w:color w:val="auto"/>
          <w:sz w:val="24"/>
          <w:szCs w:val="24"/>
        </w:rPr>
      </w:pPr>
    </w:p>
    <w:p w14:paraId="1EBA1D53">
      <w:pPr>
        <w:snapToGrid w:val="0"/>
        <w:spacing w:line="400" w:lineRule="atLeast"/>
        <w:ind w:firstLine="480" w:firstLineChars="200"/>
        <w:rPr>
          <w:rFonts w:hint="eastAsia" w:asciiTheme="minorEastAsia" w:hAnsiTheme="minorEastAsia" w:eastAsiaTheme="minorEastAsia" w:cstheme="minorEastAsia"/>
          <w:color w:val="auto"/>
          <w:sz w:val="24"/>
          <w:szCs w:val="24"/>
        </w:rPr>
      </w:pPr>
    </w:p>
    <w:p w14:paraId="3AD010D3">
      <w:pPr>
        <w:snapToGrid w:val="0"/>
        <w:spacing w:line="400" w:lineRule="atLeast"/>
        <w:ind w:firstLine="480" w:firstLineChars="200"/>
        <w:rPr>
          <w:rFonts w:hint="eastAsia" w:asciiTheme="minorEastAsia" w:hAnsiTheme="minorEastAsia" w:eastAsiaTheme="minorEastAsia" w:cstheme="minorEastAsia"/>
          <w:color w:val="auto"/>
          <w:sz w:val="24"/>
          <w:szCs w:val="24"/>
        </w:rPr>
      </w:pPr>
    </w:p>
    <w:p w14:paraId="58F2E07D">
      <w:pPr>
        <w:snapToGrid w:val="0"/>
        <w:spacing w:line="400" w:lineRule="atLeast"/>
        <w:ind w:firstLine="480" w:firstLineChars="200"/>
        <w:rPr>
          <w:rFonts w:hint="eastAsia" w:asciiTheme="minorEastAsia" w:hAnsiTheme="minorEastAsia" w:eastAsiaTheme="minorEastAsia" w:cstheme="minorEastAsia"/>
          <w:color w:val="auto"/>
          <w:sz w:val="24"/>
          <w:szCs w:val="24"/>
        </w:rPr>
      </w:pPr>
    </w:p>
    <w:p w14:paraId="3CD16E79">
      <w:pPr>
        <w:snapToGrid w:val="0"/>
        <w:spacing w:line="400" w:lineRule="atLeast"/>
        <w:ind w:firstLine="480" w:firstLineChars="200"/>
        <w:rPr>
          <w:rFonts w:hint="eastAsia" w:asciiTheme="minorEastAsia" w:hAnsiTheme="minorEastAsia" w:eastAsiaTheme="minorEastAsia" w:cstheme="minorEastAsia"/>
          <w:color w:val="auto"/>
          <w:sz w:val="24"/>
          <w:szCs w:val="24"/>
        </w:rPr>
      </w:pPr>
    </w:p>
    <w:p w14:paraId="3B73BFC7">
      <w:pPr>
        <w:snapToGrid w:val="0"/>
        <w:spacing w:line="400" w:lineRule="atLeast"/>
        <w:ind w:firstLine="480" w:firstLineChars="200"/>
        <w:rPr>
          <w:rFonts w:hint="eastAsia" w:asciiTheme="minorEastAsia" w:hAnsiTheme="minorEastAsia" w:eastAsiaTheme="minorEastAsia" w:cstheme="minorEastAsia"/>
          <w:color w:val="auto"/>
          <w:sz w:val="24"/>
          <w:szCs w:val="24"/>
        </w:rPr>
      </w:pPr>
    </w:p>
    <w:p w14:paraId="67759C68">
      <w:pPr>
        <w:snapToGrid w:val="0"/>
        <w:spacing w:line="400" w:lineRule="atLeast"/>
        <w:ind w:firstLine="480" w:firstLineChars="200"/>
        <w:rPr>
          <w:rFonts w:hint="eastAsia" w:asciiTheme="minorEastAsia" w:hAnsiTheme="minorEastAsia" w:eastAsiaTheme="minorEastAsia" w:cstheme="minorEastAsia"/>
          <w:color w:val="auto"/>
          <w:sz w:val="24"/>
          <w:szCs w:val="24"/>
        </w:rPr>
      </w:pPr>
    </w:p>
    <w:p w14:paraId="582166C9">
      <w:pPr>
        <w:snapToGrid w:val="0"/>
        <w:spacing w:line="400" w:lineRule="atLeast"/>
        <w:ind w:firstLine="480" w:firstLineChars="200"/>
        <w:rPr>
          <w:rFonts w:hint="eastAsia" w:asciiTheme="minorEastAsia" w:hAnsiTheme="minorEastAsia" w:eastAsiaTheme="minorEastAsia" w:cstheme="minorEastAsia"/>
          <w:color w:val="auto"/>
          <w:sz w:val="24"/>
          <w:szCs w:val="24"/>
        </w:rPr>
      </w:pPr>
    </w:p>
    <w:p w14:paraId="39D5314C">
      <w:pPr>
        <w:snapToGrid w:val="0"/>
        <w:spacing w:line="400" w:lineRule="atLeast"/>
        <w:ind w:firstLine="480" w:firstLineChars="200"/>
        <w:rPr>
          <w:rFonts w:hint="eastAsia" w:asciiTheme="minorEastAsia" w:hAnsiTheme="minorEastAsia" w:eastAsiaTheme="minorEastAsia" w:cstheme="minorEastAsia"/>
          <w:color w:val="auto"/>
          <w:sz w:val="24"/>
          <w:szCs w:val="24"/>
        </w:rPr>
      </w:pPr>
    </w:p>
    <w:p w14:paraId="5DF0C508">
      <w:pPr>
        <w:snapToGrid w:val="0"/>
        <w:spacing w:line="400" w:lineRule="atLeast"/>
        <w:ind w:firstLine="480" w:firstLineChars="200"/>
        <w:rPr>
          <w:rFonts w:hint="eastAsia" w:asciiTheme="minorEastAsia" w:hAnsiTheme="minorEastAsia" w:eastAsiaTheme="minorEastAsia" w:cstheme="minorEastAsia"/>
          <w:color w:val="auto"/>
          <w:sz w:val="24"/>
          <w:szCs w:val="24"/>
        </w:rPr>
      </w:pPr>
    </w:p>
    <w:p w14:paraId="67C66BE7">
      <w:pPr>
        <w:snapToGrid w:val="0"/>
        <w:spacing w:line="400" w:lineRule="atLeast"/>
        <w:ind w:firstLine="480" w:firstLineChars="200"/>
        <w:rPr>
          <w:rFonts w:hint="eastAsia" w:asciiTheme="minorEastAsia" w:hAnsiTheme="minorEastAsia" w:eastAsiaTheme="minorEastAsia" w:cstheme="minorEastAsia"/>
          <w:color w:val="auto"/>
          <w:sz w:val="24"/>
          <w:szCs w:val="24"/>
        </w:rPr>
      </w:pPr>
    </w:p>
    <w:p w14:paraId="5CCFAD86">
      <w:pPr>
        <w:snapToGrid w:val="0"/>
        <w:spacing w:line="400" w:lineRule="atLeast"/>
        <w:rPr>
          <w:rFonts w:hint="eastAsia" w:asciiTheme="minorEastAsia" w:hAnsiTheme="minorEastAsia" w:eastAsiaTheme="minorEastAsia" w:cstheme="minorEastAsia"/>
          <w:color w:val="auto"/>
          <w:sz w:val="24"/>
          <w:szCs w:val="24"/>
        </w:rPr>
      </w:pPr>
    </w:p>
    <w:p w14:paraId="168C9824">
      <w:pPr>
        <w:spacing w:line="50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（二）联合体共同联合协议（如果有）/分包意向协议（如果有）</w:t>
      </w:r>
    </w:p>
    <w:p w14:paraId="7D6E3EA6">
      <w:pPr>
        <w:spacing w:line="500" w:lineRule="exact"/>
        <w:ind w:firstLine="480" w:firstLineChars="200"/>
        <w:rPr>
          <w:rFonts w:hint="eastAsia" w:asciiTheme="minorEastAsia" w:hAnsiTheme="minorEastAsia" w:eastAsiaTheme="minorEastAsia" w:cstheme="minorEastAsia"/>
          <w:color w:val="auto"/>
          <w:sz w:val="24"/>
          <w:szCs w:val="24"/>
        </w:rPr>
      </w:pPr>
    </w:p>
    <w:p w14:paraId="12C5114D">
      <w:pPr>
        <w:spacing w:line="400" w:lineRule="atLeast"/>
        <w:rPr>
          <w:rFonts w:hint="eastAsia" w:asciiTheme="minorEastAsia" w:hAnsiTheme="minorEastAsia" w:eastAsiaTheme="minorEastAsia" w:cstheme="minorEastAsia"/>
          <w:color w:val="auto"/>
          <w:sz w:val="24"/>
          <w:szCs w:val="24"/>
        </w:rPr>
      </w:pPr>
    </w:p>
    <w:p w14:paraId="129F2244">
      <w:pPr>
        <w:spacing w:line="400" w:lineRule="atLeast"/>
        <w:rPr>
          <w:rFonts w:hint="eastAsia" w:asciiTheme="minorEastAsia" w:hAnsiTheme="minorEastAsia" w:eastAsiaTheme="minorEastAsia" w:cstheme="minorEastAsia"/>
          <w:color w:val="auto"/>
          <w:sz w:val="24"/>
          <w:szCs w:val="24"/>
        </w:rPr>
      </w:pPr>
    </w:p>
    <w:p w14:paraId="7AE0059D">
      <w:pPr>
        <w:spacing w:line="400" w:lineRule="atLeast"/>
        <w:rPr>
          <w:rFonts w:hint="eastAsia" w:asciiTheme="minorEastAsia" w:hAnsiTheme="minorEastAsia" w:eastAsiaTheme="minorEastAsia" w:cstheme="minorEastAsia"/>
          <w:color w:val="auto"/>
          <w:sz w:val="24"/>
          <w:szCs w:val="24"/>
        </w:rPr>
      </w:pPr>
    </w:p>
    <w:p w14:paraId="63DD748C">
      <w:pPr>
        <w:spacing w:line="400" w:lineRule="atLeast"/>
        <w:rPr>
          <w:rFonts w:hint="eastAsia" w:asciiTheme="minorEastAsia" w:hAnsiTheme="minorEastAsia" w:eastAsiaTheme="minorEastAsia" w:cstheme="minorEastAsia"/>
          <w:color w:val="auto"/>
          <w:sz w:val="24"/>
          <w:szCs w:val="24"/>
        </w:rPr>
      </w:pPr>
    </w:p>
    <w:p w14:paraId="3D7E5ACF">
      <w:pPr>
        <w:spacing w:line="400" w:lineRule="atLeast"/>
        <w:rPr>
          <w:rFonts w:hint="eastAsia" w:asciiTheme="minorEastAsia" w:hAnsiTheme="minorEastAsia" w:eastAsiaTheme="minorEastAsia" w:cstheme="minorEastAsia"/>
          <w:color w:val="auto"/>
          <w:sz w:val="24"/>
          <w:szCs w:val="24"/>
        </w:rPr>
      </w:pPr>
    </w:p>
    <w:p w14:paraId="779CEBCA">
      <w:pPr>
        <w:spacing w:line="400" w:lineRule="atLeast"/>
        <w:rPr>
          <w:rFonts w:hint="eastAsia" w:asciiTheme="minorEastAsia" w:hAnsiTheme="minorEastAsia" w:eastAsiaTheme="minorEastAsia" w:cstheme="minorEastAsia"/>
          <w:color w:val="auto"/>
          <w:sz w:val="24"/>
          <w:szCs w:val="24"/>
        </w:rPr>
      </w:pPr>
    </w:p>
    <w:p w14:paraId="08F3694F">
      <w:pPr>
        <w:spacing w:line="400" w:lineRule="atLeast"/>
        <w:rPr>
          <w:rFonts w:hint="eastAsia" w:asciiTheme="minorEastAsia" w:hAnsiTheme="minorEastAsia" w:eastAsiaTheme="minorEastAsia" w:cstheme="minorEastAsia"/>
          <w:color w:val="auto"/>
          <w:sz w:val="24"/>
          <w:szCs w:val="24"/>
        </w:rPr>
      </w:pPr>
    </w:p>
    <w:p w14:paraId="00E23CD4">
      <w:pPr>
        <w:spacing w:line="400" w:lineRule="atLeast"/>
        <w:rPr>
          <w:rFonts w:hint="eastAsia" w:asciiTheme="minorEastAsia" w:hAnsiTheme="minorEastAsia" w:eastAsiaTheme="minorEastAsia" w:cstheme="minorEastAsia"/>
          <w:color w:val="auto"/>
          <w:sz w:val="24"/>
          <w:szCs w:val="24"/>
        </w:rPr>
      </w:pPr>
    </w:p>
    <w:p w14:paraId="6284C08E">
      <w:pPr>
        <w:spacing w:line="400" w:lineRule="atLeast"/>
        <w:rPr>
          <w:rFonts w:hint="eastAsia" w:asciiTheme="minorEastAsia" w:hAnsiTheme="minorEastAsia" w:eastAsiaTheme="minorEastAsia" w:cstheme="minorEastAsia"/>
          <w:color w:val="auto"/>
          <w:sz w:val="24"/>
          <w:szCs w:val="24"/>
        </w:rPr>
      </w:pPr>
    </w:p>
    <w:p w14:paraId="0B3F9F3D">
      <w:pPr>
        <w:spacing w:line="400" w:lineRule="atLeast"/>
        <w:rPr>
          <w:rFonts w:hint="eastAsia" w:asciiTheme="minorEastAsia" w:hAnsiTheme="minorEastAsia" w:eastAsiaTheme="minorEastAsia" w:cstheme="minorEastAsia"/>
          <w:color w:val="auto"/>
          <w:sz w:val="24"/>
          <w:szCs w:val="24"/>
        </w:rPr>
      </w:pPr>
    </w:p>
    <w:p w14:paraId="449C5926">
      <w:pPr>
        <w:spacing w:line="400" w:lineRule="atLeast"/>
        <w:rPr>
          <w:rFonts w:hint="eastAsia" w:asciiTheme="minorEastAsia" w:hAnsiTheme="minorEastAsia" w:eastAsiaTheme="minorEastAsia" w:cstheme="minorEastAsia"/>
          <w:color w:val="auto"/>
          <w:sz w:val="24"/>
          <w:szCs w:val="24"/>
        </w:rPr>
      </w:pPr>
    </w:p>
    <w:p w14:paraId="5216E732">
      <w:pPr>
        <w:spacing w:line="400" w:lineRule="atLeast"/>
        <w:rPr>
          <w:rFonts w:hint="eastAsia" w:asciiTheme="minorEastAsia" w:hAnsiTheme="minorEastAsia" w:eastAsiaTheme="minorEastAsia" w:cstheme="minorEastAsia"/>
          <w:color w:val="auto"/>
          <w:sz w:val="24"/>
          <w:szCs w:val="24"/>
        </w:rPr>
      </w:pPr>
    </w:p>
    <w:p w14:paraId="01087370">
      <w:pPr>
        <w:spacing w:line="400" w:lineRule="atLeast"/>
        <w:rPr>
          <w:rFonts w:hint="eastAsia" w:asciiTheme="minorEastAsia" w:hAnsiTheme="minorEastAsia" w:eastAsiaTheme="minorEastAsia" w:cstheme="minorEastAsia"/>
          <w:color w:val="auto"/>
          <w:sz w:val="24"/>
          <w:szCs w:val="24"/>
        </w:rPr>
      </w:pPr>
    </w:p>
    <w:p w14:paraId="2A895BB2">
      <w:pPr>
        <w:spacing w:line="400" w:lineRule="atLeast"/>
        <w:rPr>
          <w:rFonts w:hint="eastAsia" w:asciiTheme="minorEastAsia" w:hAnsiTheme="minorEastAsia" w:eastAsiaTheme="minorEastAsia" w:cstheme="minorEastAsia"/>
          <w:color w:val="auto"/>
          <w:sz w:val="24"/>
          <w:szCs w:val="24"/>
        </w:rPr>
      </w:pPr>
    </w:p>
    <w:p w14:paraId="6921D983">
      <w:pPr>
        <w:spacing w:line="400" w:lineRule="atLeast"/>
        <w:rPr>
          <w:rFonts w:hint="eastAsia" w:asciiTheme="minorEastAsia" w:hAnsiTheme="minorEastAsia" w:eastAsiaTheme="minorEastAsia" w:cstheme="minorEastAsia"/>
          <w:color w:val="auto"/>
          <w:sz w:val="24"/>
          <w:szCs w:val="24"/>
        </w:rPr>
      </w:pPr>
    </w:p>
    <w:p w14:paraId="2F772666">
      <w:pPr>
        <w:spacing w:line="400" w:lineRule="atLeast"/>
        <w:rPr>
          <w:rFonts w:hint="eastAsia" w:asciiTheme="minorEastAsia" w:hAnsiTheme="minorEastAsia" w:eastAsiaTheme="minorEastAsia" w:cstheme="minorEastAsia"/>
          <w:color w:val="auto"/>
          <w:sz w:val="24"/>
          <w:szCs w:val="24"/>
        </w:rPr>
      </w:pPr>
    </w:p>
    <w:p w14:paraId="198663AC">
      <w:pPr>
        <w:spacing w:line="400" w:lineRule="atLeast"/>
        <w:rPr>
          <w:rFonts w:hint="eastAsia" w:asciiTheme="minorEastAsia" w:hAnsiTheme="minorEastAsia" w:eastAsiaTheme="minorEastAsia" w:cstheme="minorEastAsia"/>
          <w:color w:val="auto"/>
          <w:sz w:val="24"/>
          <w:szCs w:val="24"/>
        </w:rPr>
      </w:pPr>
    </w:p>
    <w:p w14:paraId="614CB458">
      <w:pPr>
        <w:spacing w:line="400" w:lineRule="atLeast"/>
        <w:rPr>
          <w:rFonts w:hint="eastAsia" w:asciiTheme="minorEastAsia" w:hAnsiTheme="minorEastAsia" w:eastAsiaTheme="minorEastAsia" w:cstheme="minorEastAsia"/>
          <w:color w:val="auto"/>
          <w:sz w:val="24"/>
          <w:szCs w:val="24"/>
        </w:rPr>
      </w:pPr>
    </w:p>
    <w:p w14:paraId="510768CC">
      <w:pPr>
        <w:spacing w:line="400" w:lineRule="atLeast"/>
        <w:rPr>
          <w:rFonts w:hint="eastAsia" w:asciiTheme="minorEastAsia" w:hAnsiTheme="minorEastAsia" w:eastAsiaTheme="minorEastAsia" w:cstheme="minorEastAsia"/>
          <w:color w:val="auto"/>
          <w:sz w:val="24"/>
          <w:szCs w:val="24"/>
        </w:rPr>
      </w:pPr>
    </w:p>
    <w:p w14:paraId="22CEA3C7">
      <w:pPr>
        <w:spacing w:line="400" w:lineRule="atLeast"/>
        <w:rPr>
          <w:rFonts w:hint="eastAsia" w:asciiTheme="minorEastAsia" w:hAnsiTheme="minorEastAsia" w:eastAsiaTheme="minorEastAsia" w:cstheme="minorEastAsia"/>
          <w:color w:val="auto"/>
          <w:sz w:val="24"/>
          <w:szCs w:val="24"/>
        </w:rPr>
      </w:pPr>
    </w:p>
    <w:p w14:paraId="2684AD0F">
      <w:pPr>
        <w:spacing w:line="400" w:lineRule="atLeast"/>
        <w:rPr>
          <w:rFonts w:hint="eastAsia" w:asciiTheme="minorEastAsia" w:hAnsiTheme="minorEastAsia" w:eastAsiaTheme="minorEastAsia" w:cstheme="minorEastAsia"/>
          <w:color w:val="auto"/>
          <w:sz w:val="24"/>
          <w:szCs w:val="24"/>
        </w:rPr>
      </w:pPr>
    </w:p>
    <w:p w14:paraId="0E17DF50">
      <w:pPr>
        <w:spacing w:line="400" w:lineRule="atLeast"/>
        <w:rPr>
          <w:rFonts w:hint="eastAsia" w:asciiTheme="minorEastAsia" w:hAnsiTheme="minorEastAsia" w:eastAsiaTheme="minorEastAsia" w:cstheme="minorEastAsia"/>
          <w:color w:val="auto"/>
          <w:sz w:val="24"/>
          <w:szCs w:val="24"/>
        </w:rPr>
      </w:pPr>
    </w:p>
    <w:p w14:paraId="3E0DFDAC">
      <w:pPr>
        <w:spacing w:line="400" w:lineRule="atLeast"/>
        <w:rPr>
          <w:rFonts w:hint="eastAsia" w:asciiTheme="minorEastAsia" w:hAnsiTheme="minorEastAsia" w:eastAsiaTheme="minorEastAsia" w:cstheme="minorEastAsia"/>
          <w:color w:val="auto"/>
          <w:sz w:val="24"/>
          <w:szCs w:val="24"/>
        </w:rPr>
      </w:pPr>
    </w:p>
    <w:p w14:paraId="4EA1C379">
      <w:pPr>
        <w:spacing w:line="400" w:lineRule="atLeast"/>
        <w:rPr>
          <w:rFonts w:hint="eastAsia" w:asciiTheme="minorEastAsia" w:hAnsiTheme="minorEastAsia" w:eastAsiaTheme="minorEastAsia" w:cstheme="minorEastAsia"/>
          <w:color w:val="auto"/>
          <w:sz w:val="24"/>
          <w:szCs w:val="24"/>
        </w:rPr>
      </w:pPr>
    </w:p>
    <w:p w14:paraId="480CF89C">
      <w:pPr>
        <w:spacing w:line="400" w:lineRule="atLeast"/>
        <w:rPr>
          <w:rFonts w:hint="eastAsia" w:asciiTheme="minorEastAsia" w:hAnsiTheme="minorEastAsia" w:eastAsiaTheme="minorEastAsia" w:cstheme="minorEastAsia"/>
          <w:color w:val="auto"/>
          <w:sz w:val="24"/>
          <w:szCs w:val="24"/>
        </w:rPr>
      </w:pPr>
    </w:p>
    <w:p w14:paraId="0464189F">
      <w:pPr>
        <w:spacing w:line="400" w:lineRule="atLeast"/>
        <w:rPr>
          <w:rFonts w:hint="eastAsia" w:asciiTheme="minorEastAsia" w:hAnsiTheme="minorEastAsia" w:eastAsiaTheme="minorEastAsia" w:cstheme="minorEastAsia"/>
          <w:color w:val="auto"/>
          <w:sz w:val="24"/>
          <w:szCs w:val="24"/>
        </w:rPr>
      </w:pPr>
    </w:p>
    <w:p w14:paraId="1B50059A">
      <w:pPr>
        <w:spacing w:line="400" w:lineRule="atLeast"/>
        <w:rPr>
          <w:rFonts w:hint="eastAsia" w:asciiTheme="minorEastAsia" w:hAnsiTheme="minorEastAsia" w:eastAsiaTheme="minorEastAsia" w:cstheme="minorEastAsia"/>
          <w:color w:val="auto"/>
          <w:sz w:val="24"/>
          <w:szCs w:val="24"/>
        </w:rPr>
      </w:pPr>
    </w:p>
    <w:p w14:paraId="4F38629F">
      <w:pPr>
        <w:spacing w:line="400" w:lineRule="atLeast"/>
        <w:rPr>
          <w:rFonts w:hint="eastAsia" w:asciiTheme="minorEastAsia" w:hAnsiTheme="minorEastAsia" w:eastAsiaTheme="minorEastAsia" w:cstheme="minorEastAsia"/>
          <w:color w:val="auto"/>
          <w:sz w:val="24"/>
          <w:szCs w:val="24"/>
        </w:rPr>
      </w:pPr>
    </w:p>
    <w:p w14:paraId="45C6B094">
      <w:pPr>
        <w:spacing w:line="400" w:lineRule="atLeast"/>
        <w:rPr>
          <w:rFonts w:hint="eastAsia" w:asciiTheme="minorEastAsia" w:hAnsiTheme="minorEastAsia" w:eastAsiaTheme="minorEastAsia" w:cstheme="minorEastAsia"/>
          <w:color w:val="auto"/>
          <w:sz w:val="24"/>
          <w:szCs w:val="24"/>
        </w:rPr>
      </w:pPr>
    </w:p>
    <w:p w14:paraId="6E6AE422">
      <w:pPr>
        <w:spacing w:line="400" w:lineRule="atLeast"/>
        <w:rPr>
          <w:rFonts w:hint="eastAsia" w:asciiTheme="minorEastAsia" w:hAnsiTheme="minorEastAsia" w:eastAsiaTheme="minorEastAsia" w:cstheme="minorEastAsia"/>
          <w:color w:val="auto"/>
          <w:sz w:val="24"/>
          <w:szCs w:val="24"/>
        </w:rPr>
      </w:pPr>
    </w:p>
    <w:p w14:paraId="166AABBF">
      <w:pPr>
        <w:spacing w:line="400" w:lineRule="atLeast"/>
        <w:rPr>
          <w:rFonts w:hint="eastAsia" w:asciiTheme="minorEastAsia" w:hAnsiTheme="minorEastAsia" w:eastAsiaTheme="minorEastAsia" w:cstheme="minorEastAsia"/>
          <w:color w:val="auto"/>
          <w:sz w:val="24"/>
          <w:szCs w:val="24"/>
        </w:rPr>
      </w:pPr>
    </w:p>
    <w:p w14:paraId="14C80FB5">
      <w:pPr>
        <w:spacing w:line="400" w:lineRule="atLeast"/>
        <w:rPr>
          <w:rFonts w:hint="eastAsia" w:asciiTheme="minorEastAsia" w:hAnsiTheme="minorEastAsia" w:eastAsiaTheme="minorEastAsia" w:cstheme="minorEastAsia"/>
          <w:color w:val="auto"/>
          <w:sz w:val="24"/>
          <w:szCs w:val="24"/>
        </w:rPr>
      </w:pPr>
    </w:p>
    <w:p w14:paraId="2C74AC2A">
      <w:pPr>
        <w:spacing w:line="400" w:lineRule="atLeast"/>
        <w:rPr>
          <w:rFonts w:hint="eastAsia" w:asciiTheme="minorEastAsia" w:hAnsiTheme="minorEastAsia" w:eastAsiaTheme="minorEastAsia" w:cstheme="minorEastAsia"/>
          <w:color w:val="auto"/>
          <w:sz w:val="24"/>
          <w:szCs w:val="24"/>
        </w:rPr>
      </w:pPr>
    </w:p>
    <w:p w14:paraId="7B38C02D">
      <w:pPr>
        <w:spacing w:line="50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（三）其他与项目有关的资料</w:t>
      </w:r>
    </w:p>
    <w:p w14:paraId="28251E8A">
      <w:pPr>
        <w:spacing w:line="50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其他与项目有关的资料（自附）：供应商总体情况介绍、其他与本项目有关的资料等。</w:t>
      </w:r>
    </w:p>
    <w:p w14:paraId="6100ACC4">
      <w:pPr>
        <w:spacing w:line="400" w:lineRule="atLeast"/>
        <w:ind w:firstLine="480" w:firstLineChars="200"/>
        <w:jc w:val="center"/>
        <w:rPr>
          <w:rFonts w:hint="eastAsia" w:asciiTheme="minorEastAsia" w:hAnsiTheme="minorEastAsia" w:eastAsiaTheme="minorEastAsia" w:cstheme="minorEastAsia"/>
          <w:color w:val="auto"/>
          <w:sz w:val="24"/>
          <w:szCs w:val="24"/>
        </w:rPr>
      </w:pPr>
    </w:p>
    <w:p w14:paraId="14DA74DE">
      <w:pPr>
        <w:spacing w:line="400" w:lineRule="atLeast"/>
        <w:ind w:firstLine="480" w:firstLineChars="200"/>
        <w:jc w:val="center"/>
        <w:rPr>
          <w:rFonts w:hint="eastAsia" w:asciiTheme="minorEastAsia" w:hAnsiTheme="minorEastAsia" w:eastAsiaTheme="minorEastAsia" w:cstheme="minorEastAsia"/>
          <w:color w:val="auto"/>
          <w:sz w:val="24"/>
          <w:szCs w:val="24"/>
        </w:rPr>
      </w:pPr>
    </w:p>
    <w:p w14:paraId="0DB17350">
      <w:pPr>
        <w:spacing w:line="400" w:lineRule="atLeast"/>
        <w:ind w:firstLine="480" w:firstLineChars="200"/>
        <w:jc w:val="center"/>
        <w:rPr>
          <w:rFonts w:hint="eastAsia" w:asciiTheme="minorEastAsia" w:hAnsiTheme="minorEastAsia" w:eastAsiaTheme="minorEastAsia" w:cstheme="minorEastAsia"/>
          <w:color w:val="auto"/>
          <w:sz w:val="24"/>
          <w:szCs w:val="24"/>
        </w:rPr>
      </w:pPr>
    </w:p>
    <w:p w14:paraId="367E07F0">
      <w:pPr>
        <w:spacing w:line="400" w:lineRule="atLeast"/>
        <w:ind w:firstLine="480" w:firstLineChars="200"/>
        <w:jc w:val="center"/>
        <w:rPr>
          <w:rFonts w:hint="eastAsia" w:asciiTheme="minorEastAsia" w:hAnsiTheme="minorEastAsia" w:eastAsiaTheme="minorEastAsia" w:cstheme="minorEastAsia"/>
          <w:color w:val="auto"/>
          <w:sz w:val="24"/>
          <w:szCs w:val="24"/>
        </w:rPr>
      </w:pPr>
    </w:p>
    <w:p w14:paraId="3B7E2FA3">
      <w:pPr>
        <w:spacing w:line="400" w:lineRule="atLeast"/>
        <w:ind w:firstLine="480" w:firstLineChars="200"/>
        <w:jc w:val="center"/>
        <w:rPr>
          <w:rFonts w:hint="eastAsia" w:asciiTheme="minorEastAsia" w:hAnsiTheme="minorEastAsia" w:eastAsiaTheme="minorEastAsia" w:cstheme="minorEastAsia"/>
          <w:color w:val="auto"/>
          <w:sz w:val="24"/>
          <w:szCs w:val="24"/>
        </w:rPr>
      </w:pPr>
    </w:p>
    <w:p w14:paraId="00F93483">
      <w:pPr>
        <w:spacing w:line="400" w:lineRule="atLeast"/>
        <w:ind w:firstLine="480" w:firstLineChars="200"/>
        <w:jc w:val="center"/>
        <w:rPr>
          <w:rFonts w:hint="eastAsia" w:asciiTheme="minorEastAsia" w:hAnsiTheme="minorEastAsia" w:eastAsiaTheme="minorEastAsia" w:cstheme="minorEastAsia"/>
          <w:color w:val="auto"/>
          <w:sz w:val="24"/>
          <w:szCs w:val="24"/>
        </w:rPr>
      </w:pPr>
    </w:p>
    <w:p w14:paraId="223F211D">
      <w:pPr>
        <w:spacing w:line="400" w:lineRule="atLeast"/>
        <w:ind w:firstLine="480" w:firstLineChars="200"/>
        <w:jc w:val="center"/>
        <w:rPr>
          <w:rFonts w:hint="eastAsia" w:asciiTheme="minorEastAsia" w:hAnsiTheme="minorEastAsia" w:eastAsiaTheme="minorEastAsia" w:cstheme="minorEastAsia"/>
          <w:color w:val="auto"/>
          <w:sz w:val="24"/>
          <w:szCs w:val="24"/>
        </w:rPr>
      </w:pPr>
    </w:p>
    <w:p w14:paraId="1BDAABBA">
      <w:pPr>
        <w:spacing w:line="400" w:lineRule="atLeast"/>
        <w:ind w:firstLine="480" w:firstLineChars="200"/>
        <w:jc w:val="center"/>
        <w:rPr>
          <w:rFonts w:hint="eastAsia" w:asciiTheme="minorEastAsia" w:hAnsiTheme="minorEastAsia" w:eastAsiaTheme="minorEastAsia" w:cstheme="minorEastAsia"/>
          <w:color w:val="auto"/>
          <w:sz w:val="24"/>
          <w:szCs w:val="24"/>
        </w:rPr>
      </w:pPr>
    </w:p>
    <w:p w14:paraId="793424C3">
      <w:pPr>
        <w:spacing w:line="400" w:lineRule="atLeast"/>
        <w:ind w:firstLine="480" w:firstLineChars="200"/>
        <w:jc w:val="center"/>
        <w:rPr>
          <w:rFonts w:hint="eastAsia" w:asciiTheme="minorEastAsia" w:hAnsiTheme="minorEastAsia" w:eastAsiaTheme="minorEastAsia" w:cstheme="minorEastAsia"/>
          <w:color w:val="auto"/>
          <w:sz w:val="24"/>
          <w:szCs w:val="24"/>
        </w:rPr>
      </w:pPr>
    </w:p>
    <w:p w14:paraId="28816571">
      <w:pPr>
        <w:spacing w:line="400" w:lineRule="atLeast"/>
        <w:ind w:firstLine="480" w:firstLineChars="200"/>
        <w:jc w:val="center"/>
        <w:rPr>
          <w:rFonts w:hint="eastAsia" w:asciiTheme="minorEastAsia" w:hAnsiTheme="minorEastAsia" w:eastAsiaTheme="minorEastAsia" w:cstheme="minorEastAsia"/>
          <w:color w:val="auto"/>
          <w:sz w:val="24"/>
          <w:szCs w:val="24"/>
        </w:rPr>
      </w:pPr>
    </w:p>
    <w:p w14:paraId="6C601522">
      <w:pPr>
        <w:spacing w:line="400" w:lineRule="atLeast"/>
        <w:ind w:firstLine="480" w:firstLineChars="200"/>
        <w:jc w:val="center"/>
        <w:rPr>
          <w:rFonts w:hint="eastAsia" w:asciiTheme="minorEastAsia" w:hAnsiTheme="minorEastAsia" w:eastAsiaTheme="minorEastAsia" w:cstheme="minorEastAsia"/>
          <w:color w:val="auto"/>
          <w:sz w:val="24"/>
          <w:szCs w:val="24"/>
        </w:rPr>
      </w:pPr>
    </w:p>
    <w:p w14:paraId="1BE2A14E">
      <w:pPr>
        <w:spacing w:line="400" w:lineRule="atLeast"/>
        <w:ind w:firstLine="480" w:firstLineChars="200"/>
        <w:jc w:val="center"/>
        <w:rPr>
          <w:rFonts w:hint="eastAsia" w:asciiTheme="minorEastAsia" w:hAnsiTheme="minorEastAsia" w:eastAsiaTheme="minorEastAsia" w:cstheme="minorEastAsia"/>
          <w:color w:val="auto"/>
          <w:sz w:val="24"/>
          <w:szCs w:val="24"/>
        </w:rPr>
      </w:pPr>
    </w:p>
    <w:p w14:paraId="6C614B20">
      <w:pPr>
        <w:spacing w:line="400" w:lineRule="atLeast"/>
        <w:ind w:firstLine="480" w:firstLineChars="200"/>
        <w:jc w:val="center"/>
        <w:rPr>
          <w:rFonts w:hint="eastAsia" w:asciiTheme="minorEastAsia" w:hAnsiTheme="minorEastAsia" w:eastAsiaTheme="minorEastAsia" w:cstheme="minorEastAsia"/>
          <w:color w:val="auto"/>
          <w:sz w:val="24"/>
          <w:szCs w:val="24"/>
        </w:rPr>
      </w:pPr>
    </w:p>
    <w:p w14:paraId="4D935DBF">
      <w:pPr>
        <w:spacing w:line="400" w:lineRule="atLeast"/>
        <w:ind w:firstLine="480" w:firstLineChars="200"/>
        <w:jc w:val="center"/>
        <w:rPr>
          <w:rFonts w:hint="eastAsia" w:asciiTheme="minorEastAsia" w:hAnsiTheme="minorEastAsia" w:eastAsiaTheme="minorEastAsia" w:cstheme="minorEastAsia"/>
          <w:color w:val="auto"/>
          <w:sz w:val="24"/>
          <w:szCs w:val="24"/>
        </w:rPr>
      </w:pPr>
    </w:p>
    <w:p w14:paraId="3CA55000">
      <w:pPr>
        <w:spacing w:line="400" w:lineRule="atLeast"/>
        <w:ind w:firstLine="480" w:firstLineChars="200"/>
        <w:jc w:val="center"/>
        <w:rPr>
          <w:rFonts w:hint="eastAsia" w:asciiTheme="minorEastAsia" w:hAnsiTheme="minorEastAsia" w:eastAsiaTheme="minorEastAsia" w:cstheme="minorEastAsia"/>
          <w:color w:val="auto"/>
          <w:sz w:val="24"/>
          <w:szCs w:val="24"/>
        </w:rPr>
      </w:pPr>
    </w:p>
    <w:p w14:paraId="315F0F20">
      <w:pPr>
        <w:spacing w:line="400" w:lineRule="atLeast"/>
        <w:ind w:firstLine="480" w:firstLineChars="200"/>
        <w:jc w:val="center"/>
        <w:rPr>
          <w:rFonts w:hint="eastAsia" w:asciiTheme="minorEastAsia" w:hAnsiTheme="minorEastAsia" w:eastAsiaTheme="minorEastAsia" w:cstheme="minorEastAsia"/>
          <w:color w:val="auto"/>
          <w:sz w:val="24"/>
          <w:szCs w:val="24"/>
        </w:rPr>
      </w:pPr>
    </w:p>
    <w:p w14:paraId="3CBDD874">
      <w:pPr>
        <w:spacing w:line="400" w:lineRule="atLeast"/>
        <w:rPr>
          <w:rFonts w:hint="eastAsia" w:asciiTheme="minorEastAsia" w:hAnsiTheme="minorEastAsia" w:eastAsiaTheme="minorEastAsia" w:cstheme="minorEastAsia"/>
          <w:color w:val="auto"/>
          <w:sz w:val="24"/>
          <w:szCs w:val="24"/>
        </w:rPr>
      </w:pPr>
    </w:p>
    <w:p w14:paraId="0E4E3E10">
      <w:pPr>
        <w:spacing w:line="400" w:lineRule="atLeast"/>
        <w:ind w:firstLine="480" w:firstLineChars="200"/>
        <w:jc w:val="center"/>
        <w:rPr>
          <w:rFonts w:hint="eastAsia" w:asciiTheme="minorEastAsia" w:hAnsiTheme="minorEastAsia" w:eastAsiaTheme="minorEastAsia" w:cstheme="minorEastAsia"/>
          <w:color w:val="auto"/>
          <w:sz w:val="24"/>
          <w:szCs w:val="24"/>
        </w:rPr>
      </w:pPr>
    </w:p>
    <w:p w14:paraId="05F0D081">
      <w:pPr>
        <w:spacing w:line="400" w:lineRule="atLeast"/>
        <w:ind w:firstLine="480" w:firstLineChars="200"/>
        <w:jc w:val="center"/>
        <w:rPr>
          <w:rFonts w:hint="eastAsia" w:asciiTheme="minorEastAsia" w:hAnsiTheme="minorEastAsia" w:eastAsiaTheme="minorEastAsia" w:cstheme="minorEastAsia"/>
          <w:color w:val="auto"/>
          <w:sz w:val="24"/>
          <w:szCs w:val="24"/>
        </w:rPr>
      </w:pPr>
    </w:p>
    <w:p w14:paraId="72A8E196">
      <w:pPr>
        <w:spacing w:line="400" w:lineRule="atLeast"/>
        <w:ind w:firstLine="480" w:firstLineChars="200"/>
        <w:jc w:val="center"/>
        <w:rPr>
          <w:rFonts w:hint="eastAsia" w:asciiTheme="minorEastAsia" w:hAnsiTheme="minorEastAsia" w:eastAsiaTheme="minorEastAsia" w:cstheme="minorEastAsia"/>
          <w:color w:val="auto"/>
          <w:sz w:val="24"/>
          <w:szCs w:val="24"/>
        </w:rPr>
      </w:pPr>
    </w:p>
    <w:p w14:paraId="1F27FDFA">
      <w:pPr>
        <w:spacing w:line="400" w:lineRule="atLeast"/>
        <w:ind w:firstLine="480" w:firstLineChars="200"/>
        <w:jc w:val="center"/>
        <w:rPr>
          <w:rFonts w:hint="eastAsia" w:asciiTheme="minorEastAsia" w:hAnsiTheme="minorEastAsia" w:eastAsiaTheme="minorEastAsia" w:cstheme="minorEastAsia"/>
          <w:color w:val="auto"/>
          <w:sz w:val="24"/>
          <w:szCs w:val="24"/>
        </w:rPr>
      </w:pPr>
    </w:p>
    <w:p w14:paraId="36E868DC">
      <w:pPr>
        <w:spacing w:line="400" w:lineRule="atLeast"/>
        <w:jc w:val="center"/>
        <w:rPr>
          <w:rFonts w:hint="eastAsia" w:asciiTheme="minorEastAsia" w:hAnsiTheme="minorEastAsia" w:eastAsiaTheme="minorEastAsia" w:cstheme="minorEastAsia"/>
          <w:b/>
          <w:color w:val="auto"/>
          <w:sz w:val="36"/>
          <w:szCs w:val="30"/>
        </w:rPr>
      </w:pPr>
      <w:r>
        <w:rPr>
          <w:rFonts w:hint="eastAsia" w:asciiTheme="minorEastAsia" w:hAnsiTheme="minorEastAsia" w:eastAsiaTheme="minorEastAsia" w:cstheme="minorEastAsia"/>
          <w:color w:val="auto"/>
          <w:sz w:val="24"/>
          <w:szCs w:val="24"/>
        </w:rPr>
        <w:t>（结束）</w:t>
      </w:r>
    </w:p>
    <w:bookmarkEnd w:id="54"/>
    <w:p w14:paraId="0B1F55C9">
      <w:pPr>
        <w:snapToGrid w:val="0"/>
        <w:spacing w:line="400" w:lineRule="atLeast"/>
        <w:rPr>
          <w:rFonts w:hint="eastAsia" w:asciiTheme="minorEastAsia" w:hAnsiTheme="minorEastAsia" w:eastAsiaTheme="minorEastAsia" w:cstheme="minorEastAsia"/>
          <w:color w:val="auto"/>
        </w:rPr>
      </w:pPr>
    </w:p>
    <w:p w14:paraId="557188D9">
      <w:pPr>
        <w:rPr>
          <w:rFonts w:hint="eastAsia" w:asciiTheme="minorEastAsia" w:hAnsiTheme="minorEastAsia" w:eastAsiaTheme="minorEastAsia" w:cstheme="minorEastAsia"/>
          <w:color w:val="auto"/>
        </w:rPr>
      </w:pPr>
    </w:p>
    <w:sectPr>
      <w:headerReference r:id="rId9" w:type="default"/>
      <w:footerReference r:id="rId10" w:type="default"/>
      <w:pgSz w:w="11907" w:h="16840"/>
      <w:pgMar w:top="1134" w:right="1191" w:bottom="1134" w:left="1304" w:header="851" w:footer="992" w:gutter="0"/>
      <w:pgNumType w:fmt="decimal"/>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方正仿宋_GBK">
    <w:panose1 w:val="02000000000000000000"/>
    <w:charset w:val="86"/>
    <w:family w:val="script"/>
    <w:pitch w:val="default"/>
    <w:sig w:usb0="A00002BF" w:usb1="38CF7CFA" w:usb2="00082016" w:usb3="00000000" w:csb0="00040001" w:csb1="00000000"/>
    <w:embedRegular r:id="rId1" w:fontKey="{E53098C4-0660-4B4C-8229-3605E4B33CA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68D487">
    <w:pPr>
      <w:pStyle w:val="15"/>
      <w:ind w:right="360"/>
      <w:jc w:val="center"/>
    </w:pPr>
    <w:r>
      <w:fldChar w:fldCharType="begin"/>
    </w:r>
    <w:r>
      <w:rPr>
        <w:rStyle w:val="25"/>
      </w:rPr>
      <w:instrText xml:space="preserve"> PAGE </w:instrText>
    </w:r>
    <w:r>
      <w:fldChar w:fldCharType="separate"/>
    </w:r>
    <w:r>
      <w:rPr>
        <w:rStyle w:val="25"/>
      </w:rPr>
      <w:t>- 23 -</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BAC7D9">
    <w:pPr>
      <w:pStyle w:val="15"/>
      <w:framePr w:wrap="around" w:vAnchor="text" w:hAnchor="margin" w:xAlign="right" w:y="1"/>
      <w:rPr>
        <w:rStyle w:val="25"/>
      </w:rPr>
    </w:pPr>
    <w:r>
      <w:fldChar w:fldCharType="begin"/>
    </w:r>
    <w:r>
      <w:rPr>
        <w:rStyle w:val="25"/>
      </w:rPr>
      <w:instrText xml:space="preserve">PAGE  </w:instrText>
    </w:r>
    <w:r>
      <w:fldChar w:fldCharType="separate"/>
    </w:r>
    <w:r>
      <w:fldChar w:fldCharType="end"/>
    </w:r>
  </w:p>
  <w:p w14:paraId="6AE21EC2">
    <w:pPr>
      <w:pStyle w:val="1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6FD0E5">
    <w:pPr>
      <w:pStyle w:val="15"/>
      <w:jc w:val="center"/>
      <w:rPr>
        <w:rFonts w:ascii="宋体" w:hAnsi="宋体"/>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4090A02">
                          <w:pPr>
                            <w:pStyle w:val="15"/>
                          </w:pPr>
                          <w:r>
                            <w:t xml:space="preserve">— </w:t>
                          </w:r>
                          <w:r>
                            <w:fldChar w:fldCharType="begin"/>
                          </w:r>
                          <w:r>
                            <w:instrText xml:space="preserve"> PAGE  \* MERGEFORMAT </w:instrText>
                          </w:r>
                          <w:r>
                            <w:fldChar w:fldCharType="separate"/>
                          </w:r>
                          <w:r>
                            <w:t>- 20 -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cYOQyAgAAY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Zg8y8JG&#10;by2P0FEeb5eHADmTylGUTgl0Jx4we6lPlz2Jw/3nOUU9/TcsH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Zxg5DICAABjBAAADgAAAAAAAAABACAAAAAfAQAAZHJzL2Uyb0RvYy54bWxQSwUG&#10;AAAAAAYABgBZAQAAwwUAAAAA&#10;">
              <v:fill on="f" focussize="0,0"/>
              <v:stroke on="f" weight="0.5pt"/>
              <v:imagedata o:title=""/>
              <o:lock v:ext="edit" aspectratio="f"/>
              <v:textbox inset="0mm,0mm,0mm,0mm" style="mso-fit-shape-to-text:t;">
                <w:txbxContent>
                  <w:p w14:paraId="14090A02">
                    <w:pPr>
                      <w:pStyle w:val="15"/>
                    </w:pPr>
                    <w:r>
                      <w:t xml:space="preserve">— </w:t>
                    </w:r>
                    <w:r>
                      <w:fldChar w:fldCharType="begin"/>
                    </w:r>
                    <w:r>
                      <w:instrText xml:space="preserve"> PAGE  \* MERGEFORMAT </w:instrText>
                    </w:r>
                    <w:r>
                      <w:fldChar w:fldCharType="separate"/>
                    </w:r>
                    <w:r>
                      <w:t>- 20 -</w:t>
                    </w:r>
                    <w:r>
                      <w:fldChar w:fldCharType="end"/>
                    </w:r>
                    <w: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1F7DE7">
    <w:pPr>
      <w:pStyle w:val="1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6E775D">
                          <w:pPr>
                            <w:pStyle w:val="15"/>
                            <w:rPr>
                              <w:rStyle w:val="25"/>
                              <w:sz w:val="28"/>
                              <w:szCs w:val="28"/>
                            </w:rPr>
                          </w:pPr>
                          <w:r>
                            <w:rPr>
                              <w:rStyle w:val="25"/>
                              <w:sz w:val="28"/>
                              <w:szCs w:val="28"/>
                            </w:rPr>
                            <w:t xml:space="preserve">— </w:t>
                          </w:r>
                          <w:r>
                            <w:rPr>
                              <w:sz w:val="28"/>
                              <w:szCs w:val="28"/>
                            </w:rPr>
                            <w:fldChar w:fldCharType="begin"/>
                          </w:r>
                          <w:r>
                            <w:rPr>
                              <w:rStyle w:val="25"/>
                              <w:sz w:val="28"/>
                              <w:szCs w:val="28"/>
                            </w:rPr>
                            <w:instrText xml:space="preserve">PAGE  </w:instrText>
                          </w:r>
                          <w:r>
                            <w:rPr>
                              <w:sz w:val="28"/>
                              <w:szCs w:val="28"/>
                            </w:rPr>
                            <w:fldChar w:fldCharType="separate"/>
                          </w:r>
                          <w:r>
                            <w:rPr>
                              <w:rStyle w:val="25"/>
                              <w:sz w:val="28"/>
                              <w:szCs w:val="28"/>
                            </w:rPr>
                            <w:t>48</w:t>
                          </w:r>
                          <w:r>
                            <w:rPr>
                              <w:sz w:val="28"/>
                              <w:szCs w:val="28"/>
                            </w:rPr>
                            <w:fldChar w:fldCharType="end"/>
                          </w:r>
                          <w:r>
                            <w:rPr>
                              <w:rStyle w:val="25"/>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B6E775D">
                    <w:pPr>
                      <w:pStyle w:val="15"/>
                      <w:rPr>
                        <w:rStyle w:val="25"/>
                        <w:sz w:val="28"/>
                        <w:szCs w:val="28"/>
                      </w:rPr>
                    </w:pPr>
                    <w:r>
                      <w:rPr>
                        <w:rStyle w:val="25"/>
                        <w:sz w:val="28"/>
                        <w:szCs w:val="28"/>
                      </w:rPr>
                      <w:t xml:space="preserve">— </w:t>
                    </w:r>
                    <w:r>
                      <w:rPr>
                        <w:sz w:val="28"/>
                        <w:szCs w:val="28"/>
                      </w:rPr>
                      <w:fldChar w:fldCharType="begin"/>
                    </w:r>
                    <w:r>
                      <w:rPr>
                        <w:rStyle w:val="25"/>
                        <w:sz w:val="28"/>
                        <w:szCs w:val="28"/>
                      </w:rPr>
                      <w:instrText xml:space="preserve">PAGE  </w:instrText>
                    </w:r>
                    <w:r>
                      <w:rPr>
                        <w:sz w:val="28"/>
                        <w:szCs w:val="28"/>
                      </w:rPr>
                      <w:fldChar w:fldCharType="separate"/>
                    </w:r>
                    <w:r>
                      <w:rPr>
                        <w:rStyle w:val="25"/>
                        <w:sz w:val="28"/>
                        <w:szCs w:val="28"/>
                      </w:rPr>
                      <w:t>48</w:t>
                    </w:r>
                    <w:r>
                      <w:rPr>
                        <w:sz w:val="28"/>
                        <w:szCs w:val="28"/>
                      </w:rPr>
                      <w:fldChar w:fldCharType="end"/>
                    </w:r>
                    <w:r>
                      <w:rPr>
                        <w:rStyle w:val="25"/>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91C2A5">
    <w:pPr>
      <w:spacing w:line="500" w:lineRule="exact"/>
      <w:outlineLvl w:val="0"/>
      <w:rPr>
        <w:rFonts w:hint="eastAsia" w:ascii="方正仿宋_GBK" w:eastAsia="方正仿宋_GBK"/>
        <w:sz w:val="21"/>
        <w:szCs w:val="21"/>
      </w:rPr>
    </w:pPr>
    <w:r>
      <w:rPr>
        <w:rFonts w:hint="eastAsia" w:ascii="宋体" w:hAnsi="宋体" w:cs="宋体"/>
        <w:b w:val="0"/>
        <w:bCs w:val="0"/>
        <w:sz w:val="21"/>
        <w:szCs w:val="21"/>
        <w:u w:val="single"/>
        <w:lang w:eastAsia="zh-CN"/>
      </w:rPr>
      <w:t>重庆腾展工程管理有限公司</w:t>
    </w:r>
    <w:r>
      <w:rPr>
        <w:rFonts w:hint="eastAsia" w:ascii="宋体" w:hAnsi="宋体" w:eastAsia="宋体"/>
        <w:b/>
        <w:bCs/>
        <w:sz w:val="21"/>
        <w:szCs w:val="21"/>
        <w:u w:val="single"/>
        <w:lang w:val="en-US" w:eastAsia="zh-CN"/>
      </w:rPr>
      <w:t xml:space="preserve">                                        </w:t>
    </w:r>
    <w:r>
      <w:rPr>
        <w:rFonts w:hint="eastAsia" w:ascii="宋体" w:hAnsi="宋体"/>
        <w:b/>
        <w:bCs/>
        <w:sz w:val="21"/>
        <w:szCs w:val="21"/>
        <w:u w:val="single"/>
        <w:lang w:val="en-US" w:eastAsia="zh-CN"/>
      </w:rPr>
      <w:t xml:space="preserve">     </w:t>
    </w:r>
    <w:r>
      <w:rPr>
        <w:rFonts w:hint="eastAsia" w:ascii="宋体" w:hAnsi="宋体" w:eastAsia="宋体"/>
        <w:b/>
        <w:bCs/>
        <w:sz w:val="21"/>
        <w:szCs w:val="21"/>
        <w:u w:val="single"/>
        <w:lang w:val="en-US" w:eastAsia="zh-CN"/>
      </w:rPr>
      <w:t xml:space="preserve">  </w:t>
    </w:r>
    <w:r>
      <w:rPr>
        <w:rFonts w:hint="eastAsia" w:ascii="方正仿宋_GBK" w:eastAsia="方正仿宋_GBK"/>
        <w:sz w:val="21"/>
        <w:szCs w:val="21"/>
        <w:u w:val="single"/>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95E1DD">
    <w:pPr>
      <w:spacing w:line="500" w:lineRule="exact"/>
      <w:outlineLvl w:val="0"/>
      <w:rPr>
        <w:rFonts w:hint="eastAsia" w:ascii="方正仿宋_GBK" w:eastAsia="方正仿宋_GBK"/>
        <w:sz w:val="21"/>
        <w:szCs w:val="24"/>
      </w:rPr>
    </w:pPr>
    <w:r>
      <w:rPr>
        <w:rFonts w:hint="eastAsia" w:ascii="宋体" w:hAnsi="宋体" w:cs="宋体"/>
        <w:b w:val="0"/>
        <w:bCs w:val="0"/>
        <w:sz w:val="21"/>
        <w:szCs w:val="21"/>
        <w:u w:val="single"/>
        <w:lang w:eastAsia="zh-CN"/>
      </w:rPr>
      <w:t>重庆腾展工程管理有限公司</w:t>
    </w:r>
    <w:r>
      <w:rPr>
        <w:rFonts w:hint="eastAsia" w:ascii="宋体" w:hAnsi="宋体" w:eastAsia="宋体" w:cs="宋体"/>
        <w:b w:val="0"/>
        <w:bCs w:val="0"/>
        <w:sz w:val="21"/>
        <w:szCs w:val="21"/>
        <w:u w:val="single"/>
        <w:lang w:val="en-US" w:eastAsia="zh-CN"/>
      </w:rPr>
      <w:t xml:space="preserve">                                             </w:t>
    </w:r>
    <w:r>
      <w:rPr>
        <w:rFonts w:hint="eastAsia" w:ascii="宋体" w:hAnsi="宋体" w:eastAsia="宋体" w:cs="宋体"/>
        <w:b w:val="0"/>
        <w:bCs w:val="0"/>
        <w:sz w:val="21"/>
        <w:szCs w:val="21"/>
        <w:u w:val="single"/>
      </w:rPr>
      <w:t>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02C67">
    <w:pPr>
      <w:pStyle w:val="16"/>
      <w:jc w:val="both"/>
      <w:rPr>
        <w:rFonts w:hint="eastAsia" w:ascii="方正仿宋_GBK" w:eastAsia="方正仿宋_GBK"/>
        <w:sz w:val="21"/>
        <w:szCs w:val="21"/>
      </w:rPr>
    </w:pPr>
    <w:r>
      <w:rPr>
        <w:rFonts w:hint="eastAsia" w:ascii="方正仿宋_GBK" w:eastAsia="方正仿宋_GBK"/>
        <w:sz w:val="21"/>
        <w:szCs w:val="21"/>
        <w:lang w:eastAsia="zh-CN"/>
      </w:rPr>
      <w:t xml:space="preserve">重庆腾展工程管理有限公司 </w:t>
    </w:r>
    <w:r>
      <w:rPr>
        <w:rFonts w:hint="eastAsia" w:ascii="方正仿宋_GBK" w:eastAsia="方正仿宋_GBK"/>
        <w:sz w:val="21"/>
        <w:szCs w:val="21"/>
      </w:rPr>
      <w:t xml:space="preserve">                                              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ED65AB">
    <w:pPr>
      <w:pStyle w:val="16"/>
      <w:jc w:val="both"/>
      <w:rPr>
        <w:rFonts w:hint="eastAsia" w:ascii="方正仿宋_GBK" w:eastAsia="方正仿宋_GBK"/>
        <w:sz w:val="21"/>
        <w:szCs w:val="21"/>
      </w:rPr>
    </w:pPr>
    <w:r>
      <w:rPr>
        <w:rFonts w:hint="eastAsia" w:ascii="方正仿宋_GBK" w:eastAsia="方正仿宋_GBK"/>
        <w:sz w:val="21"/>
        <w:szCs w:val="21"/>
        <w:lang w:eastAsia="zh-CN"/>
      </w:rPr>
      <w:t xml:space="preserve">重庆腾展工程管理有限公司 </w:t>
    </w:r>
    <w:r>
      <w:rPr>
        <w:rFonts w:hint="eastAsia" w:ascii="方正仿宋_GBK" w:eastAsia="方正仿宋_GBK"/>
        <w:sz w:val="21"/>
        <w:szCs w:val="21"/>
      </w:rPr>
      <w:t xml:space="preserve">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C1921D"/>
    <w:multiLevelType w:val="singleLevel"/>
    <w:tmpl w:val="B9C1921D"/>
    <w:lvl w:ilvl="0" w:tentative="0">
      <w:start w:val="2"/>
      <w:numFmt w:val="chineseCounting"/>
      <w:suff w:val="space"/>
      <w:lvlText w:val="（%1）"/>
      <w:lvlJc w:val="left"/>
      <w:rPr>
        <w:rFonts w:hint="eastAsia"/>
      </w:rPr>
    </w:lvl>
  </w:abstractNum>
  <w:abstractNum w:abstractNumId="1">
    <w:nsid w:val="F6207B5D"/>
    <w:multiLevelType w:val="singleLevel"/>
    <w:tmpl w:val="F6207B5D"/>
    <w:lvl w:ilvl="0" w:tentative="0">
      <w:start w:val="1"/>
      <w:numFmt w:val="chineseCounting"/>
      <w:suff w:val="nothing"/>
      <w:lvlText w:val="（%1）"/>
      <w:lvlJc w:val="left"/>
      <w:pPr>
        <w:ind w:left="80"/>
      </w:pPr>
      <w:rPr>
        <w:rFonts w:hint="eastAsia"/>
      </w:rPr>
    </w:lvl>
  </w:abstractNum>
  <w:abstractNum w:abstractNumId="2">
    <w:nsid w:val="017A5727"/>
    <w:multiLevelType w:val="singleLevel"/>
    <w:tmpl w:val="017A5727"/>
    <w:lvl w:ilvl="0" w:tentative="0">
      <w:start w:val="1"/>
      <w:numFmt w:val="chineseCounting"/>
      <w:suff w:val="nothing"/>
      <w:lvlText w:val="（%1）"/>
      <w:lvlJc w:val="left"/>
      <w:rPr>
        <w:rFonts w:hint="eastAsia"/>
      </w:rPr>
    </w:lvl>
  </w:abstractNum>
  <w:abstractNum w:abstractNumId="3">
    <w:nsid w:val="037F6639"/>
    <w:multiLevelType w:val="singleLevel"/>
    <w:tmpl w:val="037F6639"/>
    <w:lvl w:ilvl="0" w:tentative="0">
      <w:start w:val="2"/>
      <w:numFmt w:val="chineseCounting"/>
      <w:suff w:val="space"/>
      <w:lvlText w:val="第%1篇"/>
      <w:lvlJc w:val="left"/>
      <w:pPr>
        <w:ind w:left="2520"/>
      </w:pPr>
      <w:rPr>
        <w:rFonts w:hint="eastAsia"/>
      </w:rPr>
    </w:lvl>
  </w:abstractNum>
  <w:abstractNum w:abstractNumId="4">
    <w:nsid w:val="32230C3B"/>
    <w:multiLevelType w:val="singleLevel"/>
    <w:tmpl w:val="32230C3B"/>
    <w:lvl w:ilvl="0" w:tentative="0">
      <w:start w:val="1"/>
      <w:numFmt w:val="chineseCounting"/>
      <w:suff w:val="nothing"/>
      <w:lvlText w:val="（%1）"/>
      <w:lvlJc w:val="left"/>
      <w:pPr>
        <w:ind w:left="0" w:firstLine="420"/>
      </w:pPr>
      <w:rPr>
        <w:rFonts w:hint="eastAsia"/>
      </w:rPr>
    </w:lvl>
  </w:abstractNum>
  <w:abstractNum w:abstractNumId="5">
    <w:nsid w:val="330C0F27"/>
    <w:multiLevelType w:val="singleLevel"/>
    <w:tmpl w:val="330C0F27"/>
    <w:lvl w:ilvl="0" w:tentative="0">
      <w:start w:val="6"/>
      <w:numFmt w:val="chineseCounting"/>
      <w:suff w:val="space"/>
      <w:lvlText w:val="第%1篇"/>
      <w:lvlJc w:val="left"/>
      <w:rPr>
        <w:rFonts w:hint="eastAsia"/>
      </w:rPr>
    </w:lvl>
  </w:abstractNum>
  <w:abstractNum w:abstractNumId="6">
    <w:nsid w:val="577E39E3"/>
    <w:multiLevelType w:val="singleLevel"/>
    <w:tmpl w:val="577E39E3"/>
    <w:lvl w:ilvl="0" w:tentative="0">
      <w:start w:val="5"/>
      <w:numFmt w:val="chineseCounting"/>
      <w:suff w:val="nothing"/>
      <w:lvlText w:val="（%1）"/>
      <w:lvlJc w:val="left"/>
      <w:rPr>
        <w:rFonts w:hint="eastAsia"/>
      </w:rPr>
    </w:lvl>
  </w:abstractNum>
  <w:num w:numId="1">
    <w:abstractNumId w:val="0"/>
  </w:num>
  <w:num w:numId="2">
    <w:abstractNumId w:val="3"/>
  </w:num>
  <w:num w:numId="3">
    <w:abstractNumId w:val="4"/>
  </w:num>
  <w:num w:numId="4">
    <w:abstractNumId w:val="1"/>
  </w:num>
  <w:num w:numId="5">
    <w:abstractNumId w:val="2"/>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xYWU3YjRhYjVkODg3MmIwZjlkMWM0YjgzZGQ2N2IifQ=="/>
  </w:docVars>
  <w:rsids>
    <w:rsidRoot w:val="00000000"/>
    <w:rsid w:val="00183ABC"/>
    <w:rsid w:val="00D50176"/>
    <w:rsid w:val="0141691F"/>
    <w:rsid w:val="01DF5C17"/>
    <w:rsid w:val="01F571E8"/>
    <w:rsid w:val="029D0A45"/>
    <w:rsid w:val="042E0790"/>
    <w:rsid w:val="05770104"/>
    <w:rsid w:val="057B36B2"/>
    <w:rsid w:val="06147E59"/>
    <w:rsid w:val="0646341E"/>
    <w:rsid w:val="06C23411"/>
    <w:rsid w:val="078B7CA7"/>
    <w:rsid w:val="08253C58"/>
    <w:rsid w:val="08F5187C"/>
    <w:rsid w:val="0955056D"/>
    <w:rsid w:val="0B462863"/>
    <w:rsid w:val="0B5A7BE7"/>
    <w:rsid w:val="0D3A4CAF"/>
    <w:rsid w:val="0D782AF8"/>
    <w:rsid w:val="0D960C0A"/>
    <w:rsid w:val="0DEB5810"/>
    <w:rsid w:val="0ED02BB3"/>
    <w:rsid w:val="0F707EAE"/>
    <w:rsid w:val="0F784573"/>
    <w:rsid w:val="0FD52407"/>
    <w:rsid w:val="109C1190"/>
    <w:rsid w:val="116577BB"/>
    <w:rsid w:val="11D95B22"/>
    <w:rsid w:val="120314AE"/>
    <w:rsid w:val="1244141B"/>
    <w:rsid w:val="12905DEA"/>
    <w:rsid w:val="12957C2C"/>
    <w:rsid w:val="138F1639"/>
    <w:rsid w:val="13AD4FA0"/>
    <w:rsid w:val="13C20EF5"/>
    <w:rsid w:val="13D66D33"/>
    <w:rsid w:val="14506500"/>
    <w:rsid w:val="14B922F8"/>
    <w:rsid w:val="162C2CA5"/>
    <w:rsid w:val="164B51D1"/>
    <w:rsid w:val="1672275E"/>
    <w:rsid w:val="173205E6"/>
    <w:rsid w:val="17562080"/>
    <w:rsid w:val="180E295A"/>
    <w:rsid w:val="183904C0"/>
    <w:rsid w:val="19BB3DC9"/>
    <w:rsid w:val="19E420C7"/>
    <w:rsid w:val="1A6B578D"/>
    <w:rsid w:val="1B4D19EC"/>
    <w:rsid w:val="1B7E3953"/>
    <w:rsid w:val="1C220EAA"/>
    <w:rsid w:val="1C902B72"/>
    <w:rsid w:val="1C961E3C"/>
    <w:rsid w:val="1CAE64BA"/>
    <w:rsid w:val="1CF53615"/>
    <w:rsid w:val="1D7019C1"/>
    <w:rsid w:val="1E3429EF"/>
    <w:rsid w:val="1E621950"/>
    <w:rsid w:val="1EC352FB"/>
    <w:rsid w:val="1F053CF4"/>
    <w:rsid w:val="1F835ED5"/>
    <w:rsid w:val="1FE741BD"/>
    <w:rsid w:val="20C0418E"/>
    <w:rsid w:val="20D34599"/>
    <w:rsid w:val="20E83DB5"/>
    <w:rsid w:val="20E9190B"/>
    <w:rsid w:val="20FC338C"/>
    <w:rsid w:val="212F1678"/>
    <w:rsid w:val="213F4EAB"/>
    <w:rsid w:val="228B429C"/>
    <w:rsid w:val="22F27D12"/>
    <w:rsid w:val="234A68AA"/>
    <w:rsid w:val="241C75F2"/>
    <w:rsid w:val="249B60F3"/>
    <w:rsid w:val="24D51EC8"/>
    <w:rsid w:val="24D538A5"/>
    <w:rsid w:val="253A156C"/>
    <w:rsid w:val="25F76D97"/>
    <w:rsid w:val="26474C62"/>
    <w:rsid w:val="26B91CE3"/>
    <w:rsid w:val="272F6449"/>
    <w:rsid w:val="27681F09"/>
    <w:rsid w:val="283A6E54"/>
    <w:rsid w:val="283F26BC"/>
    <w:rsid w:val="28791D4F"/>
    <w:rsid w:val="290A49F7"/>
    <w:rsid w:val="291F0121"/>
    <w:rsid w:val="2927387C"/>
    <w:rsid w:val="29332221"/>
    <w:rsid w:val="29E96D83"/>
    <w:rsid w:val="2B5A55FB"/>
    <w:rsid w:val="2B8A00F2"/>
    <w:rsid w:val="2BB92785"/>
    <w:rsid w:val="2C45230F"/>
    <w:rsid w:val="2CA86A82"/>
    <w:rsid w:val="2E2E745B"/>
    <w:rsid w:val="2E8E0755"/>
    <w:rsid w:val="2FD22068"/>
    <w:rsid w:val="305E50A4"/>
    <w:rsid w:val="310C3CE5"/>
    <w:rsid w:val="31FF0ACE"/>
    <w:rsid w:val="32513718"/>
    <w:rsid w:val="333F17C2"/>
    <w:rsid w:val="337A0A4C"/>
    <w:rsid w:val="34AC5BDA"/>
    <w:rsid w:val="356B2D42"/>
    <w:rsid w:val="35E14185"/>
    <w:rsid w:val="36015455"/>
    <w:rsid w:val="38F4304F"/>
    <w:rsid w:val="392456E2"/>
    <w:rsid w:val="397F402D"/>
    <w:rsid w:val="39A607ED"/>
    <w:rsid w:val="39E44E71"/>
    <w:rsid w:val="3A0A0D7C"/>
    <w:rsid w:val="3A157721"/>
    <w:rsid w:val="3A4A73CA"/>
    <w:rsid w:val="3AF37A62"/>
    <w:rsid w:val="3B497682"/>
    <w:rsid w:val="3BE850ED"/>
    <w:rsid w:val="3C751326"/>
    <w:rsid w:val="3D580050"/>
    <w:rsid w:val="3EB5502E"/>
    <w:rsid w:val="3FB17C93"/>
    <w:rsid w:val="40EA5463"/>
    <w:rsid w:val="41B02916"/>
    <w:rsid w:val="42376A52"/>
    <w:rsid w:val="42A6360C"/>
    <w:rsid w:val="42F1008D"/>
    <w:rsid w:val="43390ECB"/>
    <w:rsid w:val="435E5C94"/>
    <w:rsid w:val="43993EBE"/>
    <w:rsid w:val="44264F67"/>
    <w:rsid w:val="44733C26"/>
    <w:rsid w:val="451A208F"/>
    <w:rsid w:val="45EC5779"/>
    <w:rsid w:val="47D61A0B"/>
    <w:rsid w:val="48272AF9"/>
    <w:rsid w:val="48834779"/>
    <w:rsid w:val="48E906BB"/>
    <w:rsid w:val="496D035D"/>
    <w:rsid w:val="49713FAD"/>
    <w:rsid w:val="4ADF76BB"/>
    <w:rsid w:val="4B371932"/>
    <w:rsid w:val="4C1E7B16"/>
    <w:rsid w:val="4C6F1D14"/>
    <w:rsid w:val="4CF84BA7"/>
    <w:rsid w:val="4F3D70A6"/>
    <w:rsid w:val="50955CAA"/>
    <w:rsid w:val="52137960"/>
    <w:rsid w:val="5294170C"/>
    <w:rsid w:val="53253ACD"/>
    <w:rsid w:val="53302A15"/>
    <w:rsid w:val="541008E5"/>
    <w:rsid w:val="54751EDD"/>
    <w:rsid w:val="54754BEC"/>
    <w:rsid w:val="552038DE"/>
    <w:rsid w:val="559D048E"/>
    <w:rsid w:val="55B21B62"/>
    <w:rsid w:val="56A47A0A"/>
    <w:rsid w:val="56ED3A4D"/>
    <w:rsid w:val="576B6779"/>
    <w:rsid w:val="57A37CC2"/>
    <w:rsid w:val="58555460"/>
    <w:rsid w:val="5911379E"/>
    <w:rsid w:val="59A901EA"/>
    <w:rsid w:val="59C02DAD"/>
    <w:rsid w:val="59C77C98"/>
    <w:rsid w:val="5AAA72D0"/>
    <w:rsid w:val="5B591F4A"/>
    <w:rsid w:val="5D0B433F"/>
    <w:rsid w:val="5D977C4D"/>
    <w:rsid w:val="5DE11C39"/>
    <w:rsid w:val="5E8F2D4E"/>
    <w:rsid w:val="5EE50BC0"/>
    <w:rsid w:val="5F702B80"/>
    <w:rsid w:val="5F880BAB"/>
    <w:rsid w:val="60677735"/>
    <w:rsid w:val="60771CEC"/>
    <w:rsid w:val="61502C69"/>
    <w:rsid w:val="63260125"/>
    <w:rsid w:val="64C51278"/>
    <w:rsid w:val="64E75692"/>
    <w:rsid w:val="64F93617"/>
    <w:rsid w:val="660758C0"/>
    <w:rsid w:val="66DA2F4D"/>
    <w:rsid w:val="67834660"/>
    <w:rsid w:val="67871936"/>
    <w:rsid w:val="68ED086E"/>
    <w:rsid w:val="693F0CF5"/>
    <w:rsid w:val="69F0323B"/>
    <w:rsid w:val="6A162576"/>
    <w:rsid w:val="6A3A76AA"/>
    <w:rsid w:val="6AAD4C88"/>
    <w:rsid w:val="6BFA3EFD"/>
    <w:rsid w:val="6C4C227F"/>
    <w:rsid w:val="6C6857B9"/>
    <w:rsid w:val="6C841B3E"/>
    <w:rsid w:val="6F23376B"/>
    <w:rsid w:val="6F9931FE"/>
    <w:rsid w:val="708C17E3"/>
    <w:rsid w:val="70932B72"/>
    <w:rsid w:val="70F133F4"/>
    <w:rsid w:val="714125CE"/>
    <w:rsid w:val="71B11502"/>
    <w:rsid w:val="73090EC9"/>
    <w:rsid w:val="733028FA"/>
    <w:rsid w:val="74424693"/>
    <w:rsid w:val="744273BD"/>
    <w:rsid w:val="75630D65"/>
    <w:rsid w:val="76DE441B"/>
    <w:rsid w:val="77D635B7"/>
    <w:rsid w:val="78E33F6B"/>
    <w:rsid w:val="78F817C4"/>
    <w:rsid w:val="799424DD"/>
    <w:rsid w:val="799950A5"/>
    <w:rsid w:val="79B06543"/>
    <w:rsid w:val="7A106FE1"/>
    <w:rsid w:val="7A4A5E4D"/>
    <w:rsid w:val="7BB976F1"/>
    <w:rsid w:val="7D7F490B"/>
    <w:rsid w:val="7E06499C"/>
    <w:rsid w:val="7E8900A7"/>
    <w:rsid w:val="7F5A3303"/>
    <w:rsid w:val="7FBA5A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qFormat/>
    <w:uiPriority w:val="0"/>
    <w:pPr>
      <w:keepNext/>
      <w:snapToGrid w:val="0"/>
      <w:spacing w:line="360" w:lineRule="atLeast"/>
      <w:outlineLvl w:val="0"/>
    </w:pPr>
    <w:rPr>
      <w:rFonts w:ascii="宋体"/>
    </w:rPr>
  </w:style>
  <w:style w:type="paragraph" w:styleId="3">
    <w:name w:val="heading 2"/>
    <w:basedOn w:val="1"/>
    <w:next w:val="1"/>
    <w:link w:val="30"/>
    <w:qFormat/>
    <w:uiPriority w:val="0"/>
    <w:pPr>
      <w:keepNext/>
      <w:keepLines/>
      <w:spacing w:before="260" w:beforeLines="0" w:beforeAutospacing="0" w:after="260" w:afterLines="0" w:afterAutospacing="0" w:line="400" w:lineRule="exact"/>
      <w:outlineLvl w:val="1"/>
    </w:pPr>
    <w:rPr>
      <w:rFonts w:ascii="Arial" w:hAnsi="Arial" w:eastAsia="黑体"/>
      <w:b/>
      <w:sz w:val="32"/>
    </w:rPr>
  </w:style>
  <w:style w:type="paragraph" w:styleId="4">
    <w:name w:val="heading 3"/>
    <w:basedOn w:val="1"/>
    <w:next w:val="1"/>
    <w:qFormat/>
    <w:uiPriority w:val="0"/>
    <w:pPr>
      <w:keepNext/>
      <w:keepLines/>
      <w:spacing w:before="260" w:beforeLines="0" w:beforeAutospacing="0" w:after="260" w:afterLines="0" w:afterAutospacing="0" w:line="413" w:lineRule="auto"/>
      <w:outlineLvl w:val="2"/>
    </w:pPr>
    <w:rPr>
      <w:b/>
      <w:sz w:val="32"/>
    </w:rPr>
  </w:style>
  <w:style w:type="paragraph" w:styleId="5">
    <w:name w:val="heading 5"/>
    <w:basedOn w:val="1"/>
    <w:next w:val="6"/>
    <w:qFormat/>
    <w:uiPriority w:val="0"/>
    <w:pPr>
      <w:keepNext/>
      <w:keepLines/>
      <w:tabs>
        <w:tab w:val="left" w:pos="2551"/>
      </w:tabs>
      <w:spacing w:before="280" w:beforeLines="0" w:beforeAutospacing="0" w:after="290" w:afterLines="0" w:afterAutospacing="0" w:line="372" w:lineRule="auto"/>
      <w:ind w:left="2551" w:hanging="850"/>
      <w:outlineLvl w:val="4"/>
    </w:pPr>
    <w:rPr>
      <w:b/>
    </w:rPr>
  </w:style>
  <w:style w:type="character" w:default="1" w:styleId="23">
    <w:name w:val="Default Paragraph Font"/>
    <w:semiHidden/>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styleId="6">
    <w:name w:val="Body Text"/>
    <w:basedOn w:val="1"/>
    <w:next w:val="7"/>
    <w:qFormat/>
    <w:uiPriority w:val="0"/>
    <w:rPr>
      <w:rFonts w:ascii="仿宋_GB2312" w:eastAsia="仿宋_GB2312"/>
      <w:sz w:val="32"/>
    </w:rPr>
  </w:style>
  <w:style w:type="paragraph" w:styleId="7">
    <w:name w:val="Body Text 2"/>
    <w:basedOn w:val="1"/>
    <w:qFormat/>
    <w:uiPriority w:val="0"/>
    <w:pPr>
      <w:adjustRightInd w:val="0"/>
      <w:snapToGrid w:val="0"/>
      <w:spacing w:after="120" w:afterLines="0" w:afterAutospacing="0" w:line="480" w:lineRule="auto"/>
    </w:pPr>
    <w:rPr>
      <w:sz w:val="24"/>
    </w:rPr>
  </w:style>
  <w:style w:type="paragraph" w:styleId="8">
    <w:name w:val="Normal Indent"/>
    <w:basedOn w:val="1"/>
    <w:next w:val="1"/>
    <w:qFormat/>
    <w:uiPriority w:val="0"/>
    <w:pPr>
      <w:adjustRightInd w:val="0"/>
      <w:snapToGrid w:val="0"/>
      <w:spacing w:line="360" w:lineRule="auto"/>
      <w:ind w:firstLine="420"/>
    </w:pPr>
    <w:rPr>
      <w:sz w:val="24"/>
    </w:rPr>
  </w:style>
  <w:style w:type="paragraph" w:styleId="9">
    <w:name w:val="annotation text"/>
    <w:basedOn w:val="1"/>
    <w:qFormat/>
    <w:uiPriority w:val="0"/>
    <w:pPr>
      <w:adjustRightInd w:val="0"/>
      <w:spacing w:line="360" w:lineRule="atLeast"/>
      <w:jc w:val="left"/>
      <w:textAlignment w:val="baseline"/>
    </w:pPr>
    <w:rPr>
      <w:kern w:val="0"/>
      <w:sz w:val="24"/>
    </w:rPr>
  </w:style>
  <w:style w:type="paragraph" w:styleId="10">
    <w:name w:val="Body Text Indent"/>
    <w:basedOn w:val="1"/>
    <w:qFormat/>
    <w:uiPriority w:val="0"/>
    <w:pPr>
      <w:spacing w:line="700" w:lineRule="exact"/>
      <w:ind w:left="960"/>
    </w:pPr>
    <w:rPr>
      <w:sz w:val="44"/>
    </w:rPr>
  </w:style>
  <w:style w:type="paragraph" w:styleId="11">
    <w:name w:val="toc 3"/>
    <w:basedOn w:val="1"/>
    <w:next w:val="1"/>
    <w:qFormat/>
    <w:uiPriority w:val="0"/>
    <w:pPr>
      <w:ind w:left="840" w:leftChars="400"/>
    </w:pPr>
  </w:style>
  <w:style w:type="paragraph" w:styleId="12">
    <w:name w:val="Plain Text"/>
    <w:basedOn w:val="1"/>
    <w:qFormat/>
    <w:uiPriority w:val="0"/>
    <w:rPr>
      <w:rFonts w:ascii="宋体" w:hAnsi="Courier New"/>
      <w:sz w:val="21"/>
    </w:rPr>
  </w:style>
  <w:style w:type="paragraph" w:styleId="13">
    <w:name w:val="Date"/>
    <w:basedOn w:val="1"/>
    <w:next w:val="1"/>
    <w:qFormat/>
    <w:uiPriority w:val="0"/>
  </w:style>
  <w:style w:type="paragraph" w:styleId="14">
    <w:name w:val="Body Text Indent 2"/>
    <w:basedOn w:val="1"/>
    <w:qFormat/>
    <w:uiPriority w:val="0"/>
    <w:pPr>
      <w:snapToGrid w:val="0"/>
      <w:spacing w:line="560" w:lineRule="atLeast"/>
      <w:ind w:firstLine="540"/>
    </w:pPr>
  </w:style>
  <w:style w:type="paragraph" w:styleId="15">
    <w:name w:val="footer"/>
    <w:basedOn w:val="1"/>
    <w:qFormat/>
    <w:uiPriority w:val="99"/>
    <w:pPr>
      <w:tabs>
        <w:tab w:val="center" w:pos="4153"/>
        <w:tab w:val="right" w:pos="8306"/>
      </w:tabs>
      <w:snapToGrid w:val="0"/>
      <w:jc w:val="left"/>
    </w:pPr>
    <w:rPr>
      <w:sz w:val="18"/>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rPr>
  </w:style>
  <w:style w:type="paragraph" w:styleId="17">
    <w:name w:val="toc 1"/>
    <w:basedOn w:val="1"/>
    <w:next w:val="1"/>
    <w:qFormat/>
    <w:uiPriority w:val="39"/>
    <w:pPr>
      <w:spacing w:line="180" w:lineRule="auto"/>
      <w:jc w:val="center"/>
    </w:pPr>
    <w:rPr>
      <w:sz w:val="30"/>
    </w:rPr>
  </w:style>
  <w:style w:type="paragraph" w:styleId="18">
    <w:name w:val="toc 2"/>
    <w:basedOn w:val="1"/>
    <w:next w:val="1"/>
    <w:qFormat/>
    <w:uiPriority w:val="39"/>
    <w:pPr>
      <w:ind w:left="420" w:leftChars="200"/>
    </w:pPr>
  </w:style>
  <w:style w:type="paragraph" w:styleId="19">
    <w:name w:val="Normal (Web)"/>
    <w:basedOn w:val="1"/>
    <w:qFormat/>
    <w:uiPriority w:val="0"/>
    <w:pPr>
      <w:widowControl/>
      <w:spacing w:before="100" w:beforeLines="0" w:beforeAutospacing="1" w:after="100" w:afterLines="0" w:afterAutospacing="1"/>
      <w:jc w:val="left"/>
    </w:pPr>
    <w:rPr>
      <w:rFonts w:ascii="Arial Unicode MS" w:hAnsi="Arial Unicode MS" w:eastAsia="Arial Unicode MS"/>
      <w:kern w:val="0"/>
      <w:sz w:val="24"/>
    </w:rPr>
  </w:style>
  <w:style w:type="paragraph" w:styleId="20">
    <w:name w:val="Body Text First Indent"/>
    <w:basedOn w:val="6"/>
    <w:next w:val="1"/>
    <w:qFormat/>
    <w:uiPriority w:val="0"/>
    <w:pPr>
      <w:adjustRightInd w:val="0"/>
      <w:spacing w:line="275" w:lineRule="atLeast"/>
      <w:ind w:firstLine="420"/>
      <w:textAlignment w:val="baseline"/>
    </w:pPr>
    <w:rPr>
      <w:rFonts w:ascii="宋体" w:eastAsia="楷体_GB2312"/>
      <w:sz w:val="24"/>
      <w:szCs w:val="20"/>
    </w:rPr>
  </w:style>
  <w:style w:type="paragraph" w:styleId="21">
    <w:name w:val="Body Text First Indent 2"/>
    <w:basedOn w:val="10"/>
    <w:qFormat/>
    <w:uiPriority w:val="0"/>
    <w:pPr>
      <w:spacing w:after="120" w:afterLines="0" w:line="240" w:lineRule="auto"/>
      <w:ind w:left="420" w:leftChars="200" w:firstLine="420" w:firstLineChars="200"/>
    </w:pPr>
    <w:rPr>
      <w:rFonts w:ascii="Times New Roman" w:hAnsi="Times New Roman" w:eastAsia="宋体" w:cs="Times New Roman"/>
    </w:rPr>
  </w:style>
  <w:style w:type="character" w:styleId="24">
    <w:name w:val="Strong"/>
    <w:basedOn w:val="23"/>
    <w:qFormat/>
    <w:uiPriority w:val="0"/>
    <w:rPr>
      <w:b/>
    </w:rPr>
  </w:style>
  <w:style w:type="character" w:styleId="25">
    <w:name w:val="page number"/>
    <w:basedOn w:val="23"/>
    <w:qFormat/>
    <w:uiPriority w:val="0"/>
  </w:style>
  <w:style w:type="character" w:styleId="26">
    <w:name w:val="Hyperlink"/>
    <w:qFormat/>
    <w:uiPriority w:val="99"/>
    <w:rPr>
      <w:color w:val="0000FF"/>
      <w:u w:val="single"/>
    </w:rPr>
  </w:style>
  <w:style w:type="paragraph" w:customStyle="1" w:styleId="27">
    <w:name w:val="NormalIndent"/>
    <w:basedOn w:val="1"/>
    <w:next w:val="1"/>
    <w:semiHidden/>
    <w:qFormat/>
    <w:uiPriority w:val="0"/>
    <w:pPr>
      <w:widowControl/>
      <w:snapToGrid w:val="0"/>
      <w:spacing w:line="360" w:lineRule="auto"/>
      <w:ind w:firstLine="420" w:firstLineChars="200"/>
      <w:jc w:val="left"/>
      <w:textAlignment w:val="baseline"/>
    </w:pPr>
    <w:rPr>
      <w:rFonts w:ascii="Times New Roman" w:hAnsi="Times New Roman" w:eastAsia="仿宋_GB2312"/>
      <w:sz w:val="24"/>
      <w:szCs w:val="24"/>
    </w:rPr>
  </w:style>
  <w:style w:type="paragraph" w:customStyle="1" w:styleId="28">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29">
    <w:name w:val="BodyText"/>
    <w:basedOn w:val="1"/>
    <w:qFormat/>
    <w:uiPriority w:val="0"/>
    <w:pPr>
      <w:jc w:val="both"/>
      <w:textAlignment w:val="baseline"/>
    </w:pPr>
    <w:rPr>
      <w:rFonts w:ascii="仿宋_GB2312" w:hAnsi="Times New Roman" w:eastAsia="仿宋_GB2312" w:cs="Times New Roman"/>
      <w:kern w:val="2"/>
      <w:sz w:val="32"/>
      <w:lang w:val="en-US" w:eastAsia="zh-CN" w:bidi="ar-SA"/>
    </w:rPr>
  </w:style>
  <w:style w:type="character" w:customStyle="1" w:styleId="30">
    <w:name w:val="标题 2 Char1"/>
    <w:link w:val="3"/>
    <w:qFormat/>
    <w:uiPriority w:val="0"/>
    <w:rPr>
      <w:rFonts w:ascii="Arial" w:hAnsi="Arial" w:eastAsia="黑体"/>
      <w:b/>
      <w:sz w:val="32"/>
    </w:rPr>
  </w:style>
  <w:style w:type="paragraph" w:customStyle="1" w:styleId="31">
    <w:name w:val="内文"/>
    <w:basedOn w:val="1"/>
    <w:qFormat/>
    <w:uiPriority w:val="0"/>
    <w:pPr>
      <w:spacing w:line="560" w:lineRule="exact"/>
      <w:ind w:firstLine="200" w:firstLineChars="200"/>
      <w:jc w:val="left"/>
    </w:pPr>
    <w:rPr>
      <w:rFonts w:ascii="宋体"/>
      <w:kern w:val="0"/>
      <w:sz w:val="24"/>
      <w:szCs w:val="24"/>
    </w:rPr>
  </w:style>
  <w:style w:type="paragraph" w:customStyle="1" w:styleId="32">
    <w:name w:val="1"/>
    <w:basedOn w:val="1"/>
    <w:next w:val="12"/>
    <w:qFormat/>
    <w:uiPriority w:val="0"/>
    <w:rPr>
      <w:rFonts w:ascii="宋体" w:hAnsi="Courier New"/>
      <w:sz w:val="21"/>
    </w:rPr>
  </w:style>
  <w:style w:type="paragraph" w:customStyle="1" w:styleId="33">
    <w:name w:val="图例"/>
    <w:basedOn w:val="1"/>
    <w:qFormat/>
    <w:uiPriority w:val="0"/>
    <w:pPr>
      <w:spacing w:before="120" w:beforeLines="0" w:beforeAutospacing="0" w:after="120" w:afterLines="0" w:afterAutospacing="0" w:line="360" w:lineRule="auto"/>
      <w:jc w:val="center"/>
    </w:pPr>
    <w:rPr>
      <w:rFonts w:eastAsia="仿宋_GB2312"/>
      <w:b/>
      <w:sz w:val="24"/>
    </w:rPr>
  </w:style>
  <w:style w:type="paragraph" w:customStyle="1" w:styleId="34">
    <w:name w:val="段"/>
    <w:next w:val="1"/>
    <w:qFormat/>
    <w:uiPriority w:val="0"/>
    <w:pPr>
      <w:autoSpaceDE w:val="0"/>
      <w:autoSpaceDN w:val="0"/>
      <w:ind w:firstLine="200" w:firstLineChars="200"/>
      <w:jc w:val="both"/>
    </w:pPr>
    <w:rPr>
      <w:rFonts w:ascii="宋体" w:hAnsi="Times New Roman" w:eastAsia="Times New Roman" w:cs="Times New Roman"/>
      <w:sz w:val="21"/>
      <w:lang w:val="en-US" w:eastAsia="zh-CN" w:bidi="ar-SA"/>
    </w:rPr>
  </w:style>
  <w:style w:type="paragraph" w:customStyle="1" w:styleId="35">
    <w:name w:val="WPSOffice手动目录 1"/>
    <w:qFormat/>
    <w:uiPriority w:val="0"/>
    <w:pPr>
      <w:ind w:leftChars="0"/>
    </w:pPr>
    <w:rPr>
      <w:rFonts w:ascii="Times New Roman" w:hAnsi="Times New Roman" w:eastAsia="宋体" w:cs="Times New Roman"/>
      <w:sz w:val="20"/>
      <w:szCs w:val="20"/>
    </w:rPr>
  </w:style>
  <w:style w:type="paragraph" w:customStyle="1" w:styleId="36">
    <w:name w:val="WPSOffice手动目录 2"/>
    <w:qFormat/>
    <w:uiPriority w:val="0"/>
    <w:pPr>
      <w:ind w:leftChars="200"/>
    </w:pPr>
    <w:rPr>
      <w:rFonts w:ascii="Times New Roman" w:hAnsi="Times New Roman" w:eastAsia="宋体" w:cs="Times New Roman"/>
      <w:sz w:val="20"/>
      <w:szCs w:val="20"/>
    </w:rPr>
  </w:style>
  <w:style w:type="character" w:customStyle="1" w:styleId="37">
    <w:name w:val="font01"/>
    <w:basedOn w:val="23"/>
    <w:qFormat/>
    <w:uiPriority w:val="0"/>
    <w:rPr>
      <w:rFonts w:hint="eastAsia" w:ascii="宋体" w:hAnsi="宋体" w:eastAsia="宋体" w:cs="宋体"/>
      <w:color w:val="000000"/>
      <w:sz w:val="22"/>
      <w:szCs w:val="22"/>
      <w:u w:val="none"/>
    </w:rPr>
  </w:style>
  <w:style w:type="character" w:customStyle="1" w:styleId="38">
    <w:name w:val="NormalCharacter"/>
    <w:semiHidden/>
    <w:qFormat/>
    <w:uiPriority w:val="0"/>
    <w:rPr>
      <w:rFonts w:ascii="Verdana" w:hAnsi="Verdana" w:eastAsia="仿宋_GB2312"/>
      <w:sz w:val="24"/>
      <w:lang w:val="en-US" w:eastAsia="en-US" w:bidi="ar-SA"/>
    </w:rPr>
  </w:style>
  <w:style w:type="paragraph" w:customStyle="1" w:styleId="39">
    <w:name w:val="UserStyle_358"/>
    <w:basedOn w:val="1"/>
    <w:semiHidden/>
    <w:qFormat/>
    <w:uiPriority w:val="0"/>
    <w:pPr>
      <w:widowControl/>
      <w:spacing w:before="120" w:after="120" w:line="360" w:lineRule="auto"/>
      <w:ind w:firstLine="200" w:firstLineChars="200"/>
      <w:jc w:val="center"/>
      <w:textAlignment w:val="baseline"/>
    </w:pPr>
    <w:rPr>
      <w:rFonts w:ascii="Times New Roman" w:hAnsi="Times New Roman" w:eastAsia="仿宋_GB2312" w:cstheme="minorBidi"/>
      <w:b/>
      <w:sz w:val="24"/>
      <w:szCs w:val="24"/>
    </w:rPr>
  </w:style>
  <w:style w:type="paragraph" w:customStyle="1" w:styleId="40">
    <w:name w:val="D标题5"/>
    <w:basedOn w:val="5"/>
    <w:next w:val="41"/>
    <w:qFormat/>
    <w:uiPriority w:val="0"/>
    <w:pPr>
      <w:spacing w:before="100" w:beforeAutospacing="1" w:after="100" w:afterAutospacing="1"/>
      <w:ind w:hanging="1008"/>
    </w:pPr>
    <w:rPr>
      <w:rFonts w:eastAsia="黑体"/>
      <w:szCs w:val="20"/>
    </w:rPr>
  </w:style>
  <w:style w:type="paragraph" w:customStyle="1" w:styleId="41">
    <w:name w:val="D正文"/>
    <w:basedOn w:val="21"/>
    <w:qFormat/>
    <w:uiPriority w:val="0"/>
    <w:pPr>
      <w:widowControl/>
      <w:spacing w:before="100" w:beforeAutospacing="1" w:after="100" w:afterAutospacing="1"/>
      <w:ind w:left="0" w:leftChars="0"/>
      <w:jc w:val="left"/>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47</Pages>
  <Words>4577</Words>
  <Characters>4778</Characters>
  <Lines>0</Lines>
  <Paragraphs>0</Paragraphs>
  <TotalTime>12</TotalTime>
  <ScaleCrop>false</ScaleCrop>
  <LinksUpToDate>false</LinksUpToDate>
  <CharactersWithSpaces>5011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2024-07-03T02:51:00Z</dcterms:created>
  <dc:creator>Administrator</dc:creator>
  <cp:lastModifiedBy>石大海</cp:lastModifiedBy>
  <cp:lastPrinted>2025-07-23T01:05:00Z</cp:lastPrinted>
  <dcterms:modified xsi:type="dcterms:W3CDTF">2025-07-25T07:15:01Z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C5C6E14194214832A867080E2956D0FC_13</vt:lpwstr>
  </property>
  <property fmtid="{D5CDD505-2E9C-101B-9397-08002B2CF9AE}" pid="4" name="KSOTemplateDocerSaveRecord">
    <vt:lpwstr>eyJoZGlkIjoiNGY1MWJmZmQwYzQxNDJlNzAwOWE5NjVlZDU4NzM3NzUiLCJ1c2VySWQiOiI2NjIxOTAwOTUifQ==</vt:lpwstr>
  </property>
</Properties>
</file>