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05804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医用臭氧治疗仪（便携机）公开询价采购公告</w:t>
      </w:r>
    </w:p>
    <w:p w14:paraId="2F84B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 w:hAnsi="宋体" w:eastAsia="方正仿宋" w:cs="宋体"/>
          <w:b/>
          <w:color w:val="auto"/>
          <w:kern w:val="0"/>
          <w:sz w:val="44"/>
          <w:szCs w:val="44"/>
        </w:rPr>
      </w:pPr>
      <w:r>
        <w:rPr>
          <w:rFonts w:hint="eastAsia" w:ascii="方正小标宋_GBK" w:hAnsi="宋体" w:eastAsia="方正小标宋_GBK"/>
          <w:color w:val="auto"/>
          <w:sz w:val="36"/>
          <w:szCs w:val="30"/>
          <w:lang w:val="en-US" w:eastAsia="zh-CN"/>
        </w:rPr>
        <w:t>（询价</w:t>
      </w:r>
      <w:r>
        <w:rPr>
          <w:rFonts w:hint="eastAsia" w:ascii="方正小标宋_GBK" w:hAnsi="宋体" w:eastAsia="方正小标宋_GBK"/>
          <w:color w:val="auto"/>
          <w:sz w:val="36"/>
          <w:szCs w:val="30"/>
        </w:rPr>
        <w:t>编号：</w:t>
      </w:r>
      <w:r>
        <w:rPr>
          <w:rFonts w:hint="eastAsia" w:ascii="方正小标宋_GBK" w:hAnsi="宋体" w:eastAsia="方正小标宋_GBK"/>
          <w:color w:val="auto"/>
          <w:sz w:val="36"/>
          <w:szCs w:val="30"/>
          <w:lang w:val="en-US" w:eastAsia="zh-CN"/>
        </w:rPr>
        <w:t>HQK202509）</w:t>
      </w:r>
    </w:p>
    <w:p w14:paraId="7BD0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33861F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7D60B24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1A3056D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54689052">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6D2AB1B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467B1D6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455A828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68808D3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7D671831">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25407"/>
      <w:bookmarkStart w:id="1" w:name="_Toc15978"/>
      <w:bookmarkStart w:id="2" w:name="_Toc29070"/>
      <w:bookmarkStart w:id="3" w:name="_Toc3457"/>
      <w:bookmarkStart w:id="4" w:name="_Toc19471"/>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08B6A456">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57C1A13D">
      <w:pPr>
        <w:pStyle w:val="13"/>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_Toc16204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_Toc16204 \h </w:instrText>
      </w:r>
      <w:r>
        <w:fldChar w:fldCharType="separate"/>
      </w:r>
      <w:r>
        <w:t>4</w:t>
      </w:r>
      <w:r>
        <w:fldChar w:fldCharType="end"/>
      </w:r>
      <w:r>
        <w:fldChar w:fldCharType="end"/>
      </w:r>
    </w:p>
    <w:p w14:paraId="130BA1F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_Toc22275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_Toc22275 \h </w:instrText>
      </w:r>
      <w:r>
        <w:fldChar w:fldCharType="separate"/>
      </w:r>
      <w:r>
        <w:t>4</w:t>
      </w:r>
      <w:r>
        <w:fldChar w:fldCharType="end"/>
      </w:r>
      <w:r>
        <w:fldChar w:fldCharType="end"/>
      </w:r>
    </w:p>
    <w:p w14:paraId="5E683AB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4369FF59">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_Toc8766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_Toc8766 \h </w:instrText>
      </w:r>
      <w:r>
        <w:fldChar w:fldCharType="separate"/>
      </w:r>
      <w:r>
        <w:t>5</w:t>
      </w:r>
      <w:r>
        <w:fldChar w:fldCharType="end"/>
      </w:r>
      <w:r>
        <w:fldChar w:fldCharType="end"/>
      </w:r>
    </w:p>
    <w:p w14:paraId="50862DF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_Toc1995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_Toc1995 \h </w:instrText>
      </w:r>
      <w:r>
        <w:fldChar w:fldCharType="separate"/>
      </w:r>
      <w:r>
        <w:t>5</w:t>
      </w:r>
      <w:r>
        <w:fldChar w:fldCharType="end"/>
      </w:r>
      <w:r>
        <w:fldChar w:fldCharType="end"/>
      </w:r>
    </w:p>
    <w:p w14:paraId="0B54CBFF">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_Toc18083 </w:instrText>
      </w:r>
      <w:r>
        <w:fldChar w:fldCharType="separate"/>
      </w:r>
      <w:r>
        <w:rPr>
          <w:rFonts w:hint="eastAsia" w:ascii="方正仿宋_GBK" w:hAnsi="宋体" w:eastAsia="方正仿宋_GBK"/>
          <w:szCs w:val="24"/>
          <w:lang w:val="en-US" w:eastAsia="zh-CN"/>
        </w:rPr>
        <w:t>五</w:t>
      </w:r>
      <w:r>
        <w:rPr>
          <w:rFonts w:hint="eastAsia" w:ascii="方正仿宋_GBK" w:hAnsi="宋体" w:eastAsia="方正仿宋_GBK"/>
          <w:szCs w:val="24"/>
        </w:rPr>
        <w:t>、其它有关规定</w:t>
      </w:r>
      <w:r>
        <w:tab/>
      </w:r>
      <w:r>
        <w:fldChar w:fldCharType="begin"/>
      </w:r>
      <w:r>
        <w:instrText xml:space="preserve"> PAGEREF _Toc18083 \h </w:instrText>
      </w:r>
      <w:r>
        <w:fldChar w:fldCharType="separate"/>
      </w:r>
      <w:r>
        <w:t>6</w:t>
      </w:r>
      <w:r>
        <w:fldChar w:fldCharType="end"/>
      </w:r>
      <w:r>
        <w:fldChar w:fldCharType="end"/>
      </w:r>
    </w:p>
    <w:p w14:paraId="36C1F04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_Toc15245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_Toc15245 \h </w:instrText>
      </w:r>
      <w:r>
        <w:fldChar w:fldCharType="separate"/>
      </w:r>
      <w:r>
        <w:t>6</w:t>
      </w:r>
      <w:r>
        <w:fldChar w:fldCharType="end"/>
      </w:r>
      <w:r>
        <w:fldChar w:fldCharType="end"/>
      </w:r>
    </w:p>
    <w:p w14:paraId="6C0CEE7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422435A6">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_Toc7481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_Toc7481 \h </w:instrText>
      </w:r>
      <w:r>
        <w:fldChar w:fldCharType="separate"/>
      </w:r>
      <w:r>
        <w:t>7</w:t>
      </w:r>
      <w:r>
        <w:fldChar w:fldCharType="end"/>
      </w:r>
      <w:r>
        <w:fldChar w:fldCharType="end"/>
      </w:r>
    </w:p>
    <w:p w14:paraId="632C50E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_Toc11661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_Toc11661 \h </w:instrText>
      </w:r>
      <w:r>
        <w:fldChar w:fldCharType="separate"/>
      </w:r>
      <w:r>
        <w:t>7</w:t>
      </w:r>
      <w:r>
        <w:fldChar w:fldCharType="end"/>
      </w:r>
      <w:r>
        <w:fldChar w:fldCharType="end"/>
      </w:r>
    </w:p>
    <w:p w14:paraId="40C0855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_Toc3450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_Toc3450 \h </w:instrText>
      </w:r>
      <w:r>
        <w:fldChar w:fldCharType="separate"/>
      </w:r>
      <w:r>
        <w:t>7</w:t>
      </w:r>
      <w:r>
        <w:fldChar w:fldCharType="end"/>
      </w:r>
      <w:r>
        <w:fldChar w:fldCharType="end"/>
      </w:r>
    </w:p>
    <w:p w14:paraId="0C149EC9">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24A964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3EEC2D32">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_Toc2812 </w:instrText>
      </w:r>
      <w:r>
        <w:fldChar w:fldCharType="separate"/>
      </w:r>
      <w:r>
        <w:rPr>
          <w:rFonts w:hint="eastAsia" w:ascii="方正仿宋_GBK" w:eastAsia="方正仿宋_GBK"/>
          <w:szCs w:val="24"/>
          <w:highlight w:val="none"/>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7743F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_Toc2736 </w:instrText>
      </w:r>
      <w:r>
        <w:fldChar w:fldCharType="separate"/>
      </w:r>
      <w:r>
        <w:rPr>
          <w:rFonts w:hint="eastAsia" w:ascii="方正仿宋_GBK" w:eastAsia="方正仿宋_GBK"/>
          <w:szCs w:val="24"/>
          <w:highlight w:val="none"/>
        </w:rPr>
        <w:t>二、质量保证及售后服务</w:t>
      </w:r>
      <w:r>
        <w:tab/>
      </w:r>
      <w:r>
        <w:fldChar w:fldCharType="begin"/>
      </w:r>
      <w:r>
        <w:instrText xml:space="preserve"> PAGEREF _Toc2736 \h </w:instrText>
      </w:r>
      <w:r>
        <w:fldChar w:fldCharType="separate"/>
      </w:r>
      <w:r>
        <w:t>15</w:t>
      </w:r>
      <w:r>
        <w:fldChar w:fldCharType="end"/>
      </w:r>
      <w:r>
        <w:fldChar w:fldCharType="end"/>
      </w:r>
    </w:p>
    <w:p w14:paraId="3CDB0378">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_Toc30384 </w:instrText>
      </w:r>
      <w:r>
        <w:fldChar w:fldCharType="separate"/>
      </w:r>
      <w:r>
        <w:rPr>
          <w:rFonts w:hint="eastAsia" w:ascii="方正仿宋_GBK" w:eastAsia="方正仿宋_GBK"/>
          <w:szCs w:val="24"/>
          <w:highlight w:val="none"/>
        </w:rPr>
        <w:t>三、付款方式</w:t>
      </w:r>
      <w:r>
        <w:tab/>
      </w:r>
      <w:r>
        <w:fldChar w:fldCharType="begin"/>
      </w:r>
      <w:r>
        <w:instrText xml:space="preserve"> PAGEREF _Toc30384 \h </w:instrText>
      </w:r>
      <w:r>
        <w:fldChar w:fldCharType="separate"/>
      </w:r>
      <w:r>
        <w:t>16</w:t>
      </w:r>
      <w:r>
        <w:fldChar w:fldCharType="end"/>
      </w:r>
      <w:r>
        <w:fldChar w:fldCharType="end"/>
      </w:r>
    </w:p>
    <w:p w14:paraId="662BC4B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_Toc28938 </w:instrText>
      </w:r>
      <w:r>
        <w:fldChar w:fldCharType="separate"/>
      </w:r>
      <w:r>
        <w:rPr>
          <w:rFonts w:hint="eastAsia" w:ascii="方正仿宋_GBK" w:eastAsia="方正仿宋_GBK"/>
          <w:szCs w:val="24"/>
          <w:highlight w:val="none"/>
        </w:rPr>
        <w:t>四、知识产权</w:t>
      </w:r>
      <w:r>
        <w:tab/>
      </w:r>
      <w:r>
        <w:fldChar w:fldCharType="begin"/>
      </w:r>
      <w:r>
        <w:instrText xml:space="preserve"> PAGEREF _Toc28938 \h </w:instrText>
      </w:r>
      <w:r>
        <w:fldChar w:fldCharType="separate"/>
      </w:r>
      <w:r>
        <w:t>16</w:t>
      </w:r>
      <w:r>
        <w:fldChar w:fldCharType="end"/>
      </w:r>
      <w:r>
        <w:fldChar w:fldCharType="end"/>
      </w:r>
    </w:p>
    <w:p w14:paraId="54A3585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4518E1C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B3FBEC4">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_Toc16181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773AE59E">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9545"/>
      <w:bookmarkStart w:id="6" w:name="_Toc28778"/>
      <w:bookmarkStart w:id="7" w:name="_Toc16655"/>
      <w:bookmarkStart w:id="8" w:name="_Toc22173"/>
      <w:bookmarkStart w:id="9" w:name="_Toc19179"/>
      <w:bookmarkStart w:id="10" w:name="_Toc19637"/>
      <w:bookmarkStart w:id="11" w:name="_Toc13752"/>
      <w:bookmarkStart w:id="12" w:name="_Toc6858"/>
      <w:bookmarkStart w:id="13" w:name="_Toc957"/>
      <w:bookmarkStart w:id="14" w:name="_Toc16204"/>
      <w:bookmarkStart w:id="15" w:name="_Toc1040"/>
      <w:bookmarkStart w:id="16" w:name="_Toc6865"/>
      <w:bookmarkStart w:id="17" w:name="_Toc11641050"/>
      <w:bookmarkStart w:id="18" w:name="_Toc12789052"/>
      <w:bookmarkStart w:id="19" w:name="_Toc403569768"/>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1F69E958">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color w:val="FF0000"/>
          <w:sz w:val="24"/>
          <w:szCs w:val="24"/>
          <w:highlight w:val="none"/>
          <w:lang w:eastAsia="zh-CN"/>
        </w:rPr>
        <w:t>医用臭氧治疗仪（便携机）</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10681CCB">
      <w:pPr>
        <w:pStyle w:val="6"/>
        <w:numPr>
          <w:ilvl w:val="255"/>
          <w:numId w:val="0"/>
        </w:numPr>
        <w:spacing w:line="400" w:lineRule="exact"/>
        <w:ind w:firstLine="482" w:firstLineChars="200"/>
        <w:jc w:val="left"/>
        <w:rPr>
          <w:sz w:val="24"/>
          <w:szCs w:val="24"/>
        </w:rPr>
      </w:pPr>
      <w:bookmarkStart w:id="20" w:name="_Toc15322"/>
      <w:bookmarkStart w:id="21" w:name="_Toc403569769"/>
      <w:bookmarkStart w:id="22" w:name="_Toc317775175"/>
      <w:bookmarkStart w:id="23" w:name="_Toc11339"/>
      <w:bookmarkStart w:id="24" w:name="_Toc313893526"/>
      <w:bookmarkStart w:id="25" w:name="_Toc22275"/>
      <w:bookmarkStart w:id="26" w:name="_Toc17196"/>
      <w:r>
        <w:rPr>
          <w:rFonts w:hint="eastAsia" w:ascii="方正仿宋_GBK" w:eastAsia="方正仿宋_GBK"/>
          <w:sz w:val="24"/>
          <w:szCs w:val="24"/>
        </w:rPr>
        <w:t>一、</w:t>
      </w:r>
      <w:bookmarkStart w:id="27" w:name="_Toc21542"/>
      <w:bookmarkStart w:id="28" w:name="_Toc15636"/>
      <w:bookmarkStart w:id="29" w:name="_Toc22546"/>
      <w:bookmarkStart w:id="30" w:name="_Toc29815"/>
      <w:bookmarkStart w:id="31" w:name="_Toc14001"/>
      <w:bookmarkStart w:id="32" w:name="_Toc7440"/>
      <w:bookmarkStart w:id="33" w:name="_Toc275"/>
      <w:bookmarkStart w:id="34" w:name="_Toc22508"/>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5"/>
        <w:tblW w:w="8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2599"/>
        <w:gridCol w:w="1150"/>
        <w:gridCol w:w="1137"/>
        <w:gridCol w:w="2770"/>
      </w:tblGrid>
      <w:tr w14:paraId="641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BB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分包</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商品名称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67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eastAsia="zh-CN"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7F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限价</w:t>
            </w:r>
          </w:p>
          <w:p w14:paraId="2863E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（元）</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D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14:paraId="08DA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0" w:hRule="exact"/>
          <w:jc w:val="center"/>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FC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分包</w:t>
            </w:r>
            <w:r>
              <w:rPr>
                <w:rFonts w:hint="default" w:ascii="方正仿宋_GBK" w:hAnsi="方正仿宋_GBK" w:eastAsia="方正仿宋_GBK" w:cs="方正仿宋_GBK"/>
                <w:i w:val="0"/>
                <w:iCs w:val="0"/>
                <w:color w:val="000000"/>
                <w:kern w:val="0"/>
                <w:sz w:val="24"/>
                <w:szCs w:val="24"/>
                <w:u w:val="none"/>
                <w:lang w:eastAsia="zh-CN" w:bidi="ar"/>
              </w:rPr>
              <w:t>1</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A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医用臭氧治疗仪（便携机）</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DC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default" w:ascii="方正仿宋_GBK" w:hAnsi="方正仿宋_GBK" w:eastAsia="方正仿宋_GBK" w:cs="方正仿宋_GBK"/>
                <w:i w:val="0"/>
                <w:iCs w:val="0"/>
                <w:color w:val="000000"/>
                <w:sz w:val="24"/>
                <w:szCs w:val="24"/>
                <w:u w:val="none"/>
              </w:rPr>
              <w:t>1</w:t>
            </w:r>
            <w:r>
              <w:rPr>
                <w:rFonts w:hint="eastAsia" w:ascii="方正仿宋_GBK" w:hAnsi="方正仿宋_GBK" w:eastAsia="方正仿宋_GBK" w:cs="方正仿宋_GBK"/>
                <w:i w:val="0"/>
                <w:iCs w:val="0"/>
                <w:color w:val="000000"/>
                <w:sz w:val="24"/>
                <w:szCs w:val="24"/>
                <w:u w:val="none"/>
                <w:lang w:val="en-US" w:eastAsia="zh-CN"/>
              </w:rPr>
              <w:t>台</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F8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200</w:t>
            </w:r>
            <w:r>
              <w:rPr>
                <w:rFonts w:hint="default" w:ascii="方正仿宋_GBK" w:hAnsi="方正仿宋_GBK" w:eastAsia="方正仿宋_GBK" w:cs="方正仿宋_GBK"/>
                <w:i w:val="0"/>
                <w:iCs w:val="0"/>
                <w:color w:val="000000"/>
                <w:kern w:val="0"/>
                <w:sz w:val="24"/>
                <w:szCs w:val="24"/>
                <w:u w:val="none"/>
                <w:lang w:eastAsia="zh-CN" w:bidi="ar"/>
              </w:rPr>
              <w:t>00.00</w:t>
            </w:r>
            <w:r>
              <w:rPr>
                <w:rFonts w:hint="eastAsia" w:ascii="方正仿宋_GBK" w:hAnsi="方正仿宋_GBK" w:eastAsia="方正仿宋_GBK" w:cs="方正仿宋_GBK"/>
                <w:i w:val="0"/>
                <w:iCs w:val="0"/>
                <w:color w:val="000000"/>
                <w:kern w:val="0"/>
                <w:sz w:val="24"/>
                <w:szCs w:val="24"/>
                <w:u w:val="none"/>
                <w:lang w:val="en-US" w:eastAsia="zh-CN" w:bidi="ar"/>
              </w:rPr>
              <w:t>元</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C0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产品需取得《中华人民共和国医疗器械注册证》（适用第二、三类医疗器械）或《中华人民共和国进口医疗器械注册证明》（进口器械）（适用第二、三类医疗器械）或《医疗器械备案凭证》（适用第一类国产医疗器械）</w:t>
            </w:r>
          </w:p>
        </w:tc>
      </w:tr>
    </w:tbl>
    <w:p w14:paraId="62DD3D40">
      <w:pPr>
        <w:pStyle w:val="6"/>
        <w:numPr>
          <w:ilvl w:val="255"/>
          <w:numId w:val="0"/>
        </w:numPr>
        <w:spacing w:line="400" w:lineRule="exact"/>
        <w:rPr>
          <w:rFonts w:ascii="方正仿宋_GBK" w:hAnsi="宋体" w:eastAsia="方正仿宋_GBK"/>
          <w:color w:val="FF0000"/>
          <w:sz w:val="24"/>
          <w:szCs w:val="28"/>
        </w:rPr>
      </w:pPr>
    </w:p>
    <w:p w14:paraId="601ACD62">
      <w:pPr>
        <w:pStyle w:val="6"/>
        <w:spacing w:line="400" w:lineRule="exact"/>
        <w:ind w:firstLine="482" w:firstLineChars="200"/>
        <w:rPr>
          <w:rFonts w:ascii="方正仿宋_GBK" w:eastAsia="方正仿宋_GBK"/>
          <w:sz w:val="24"/>
          <w:szCs w:val="24"/>
        </w:rPr>
      </w:pPr>
      <w:bookmarkStart w:id="38" w:name="_Toc5500"/>
      <w:bookmarkStart w:id="39" w:name="_Toc32132"/>
      <w:bookmarkStart w:id="40" w:name="_Toc28674"/>
      <w:bookmarkStart w:id="41" w:name="_Toc4009"/>
      <w:r>
        <w:rPr>
          <w:rFonts w:hint="eastAsia" w:ascii="方正仿宋_GBK" w:eastAsia="方正仿宋_GBK"/>
          <w:sz w:val="24"/>
          <w:szCs w:val="24"/>
        </w:rPr>
        <w:t>二、资金来源</w:t>
      </w:r>
      <w:bookmarkEnd w:id="35"/>
      <w:bookmarkEnd w:id="38"/>
      <w:bookmarkEnd w:id="39"/>
      <w:bookmarkEnd w:id="40"/>
      <w:bookmarkEnd w:id="41"/>
    </w:p>
    <w:p w14:paraId="1DEFB902">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18709A28">
      <w:pPr>
        <w:pStyle w:val="6"/>
        <w:spacing w:line="400" w:lineRule="exact"/>
        <w:ind w:firstLine="482" w:firstLineChars="200"/>
        <w:jc w:val="left"/>
        <w:rPr>
          <w:rFonts w:ascii="方正仿宋_GBK" w:eastAsia="方正仿宋_GBK"/>
          <w:sz w:val="24"/>
          <w:szCs w:val="24"/>
        </w:rPr>
      </w:pPr>
      <w:bookmarkStart w:id="42" w:name="_Toc24721"/>
      <w:bookmarkStart w:id="43" w:name="_Toc8766"/>
      <w:bookmarkStart w:id="44" w:name="_Toc8858"/>
      <w:bookmarkStart w:id="45" w:name="_Toc7322"/>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28C7D65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7BFCA8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05124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6B378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65AABBF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6339B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900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55BE6D15">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FFB9E7F">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3C33A038">
      <w:pPr>
        <w:widowControl/>
        <w:spacing w:line="400" w:lineRule="exact"/>
        <w:ind w:firstLine="480" w:firstLineChars="200"/>
        <w:rPr>
          <w:color w:val="auto"/>
        </w:rPr>
      </w:pPr>
      <w:bookmarkStart w:id="47" w:name="_Toc403569772"/>
      <w:r>
        <w:rPr>
          <w:rFonts w:hint="eastAsia" w:ascii="方正仿宋_GBK" w:hAnsi="宋体" w:eastAsia="方正仿宋_GBK"/>
          <w:color w:val="auto"/>
          <w:sz w:val="24"/>
          <w:szCs w:val="24"/>
        </w:rPr>
        <w:t>①供应商资质：</w:t>
      </w:r>
      <w:r>
        <w:rPr>
          <w:rFonts w:hint="eastAsia" w:ascii="方正仿宋_GBK" w:hAnsi="宋体" w:eastAsia="方正仿宋_GBK"/>
          <w:color w:val="auto"/>
          <w:sz w:val="24"/>
          <w:szCs w:val="24"/>
          <w:lang w:val="en-US" w:eastAsia="zh-CN"/>
        </w:rPr>
        <w:t>供应商</w:t>
      </w:r>
      <w:r>
        <w:rPr>
          <w:rFonts w:hint="eastAsia" w:ascii="方正仿宋_GBK" w:hAnsi="宋体" w:eastAsia="方正仿宋_GBK"/>
          <w:color w:val="auto"/>
          <w:sz w:val="24"/>
          <w:szCs w:val="24"/>
        </w:rPr>
        <w:t>有效期内的《营业执照》</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rPr>
        <w:t>《医疗器械经营许可证》(适用第三类医疗器械)或者《第二类医疗器械经营备案凭证》(适用第二类医疗器械)。（提供复印件，加盖供应商公章，原件备查）</w:t>
      </w:r>
    </w:p>
    <w:p w14:paraId="3F29FB68">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②</w:t>
      </w:r>
      <w:r>
        <w:rPr>
          <w:rFonts w:hint="eastAsia" w:ascii="方正仿宋_GBK" w:hAnsi="宋体" w:eastAsia="方正仿宋_GBK"/>
          <w:color w:val="auto"/>
          <w:sz w:val="24"/>
          <w:szCs w:val="24"/>
          <w:lang w:val="en-US" w:eastAsia="zh-CN"/>
        </w:rPr>
        <w:t>制造商资质：</w:t>
      </w:r>
      <w:r>
        <w:rPr>
          <w:rFonts w:hint="eastAsia" w:ascii="方正仿宋_GBK" w:hAnsi="宋体" w:eastAsia="方正仿宋_GBK"/>
          <w:color w:val="auto"/>
          <w:sz w:val="24"/>
          <w:szCs w:val="24"/>
        </w:rPr>
        <w:t>制造商</w:t>
      </w:r>
      <w:r>
        <w:rPr>
          <w:rFonts w:hint="eastAsia" w:ascii="方正仿宋_GBK" w:hAnsi="宋体" w:eastAsia="方正仿宋_GBK"/>
          <w:color w:val="auto"/>
          <w:sz w:val="24"/>
          <w:szCs w:val="24"/>
          <w:lang w:val="en-US" w:eastAsia="zh-CN"/>
        </w:rPr>
        <w:t>有效期内</w:t>
      </w:r>
      <w:r>
        <w:rPr>
          <w:rFonts w:hint="eastAsia" w:ascii="方正仿宋_GBK" w:hAnsi="宋体" w:eastAsia="方正仿宋_GBK"/>
          <w:color w:val="auto"/>
          <w:sz w:val="24"/>
          <w:szCs w:val="24"/>
        </w:rPr>
        <w:t>的《营业执照》及《医疗器械生产许可证》（进口除外）</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lang w:eastAsia="zh-CN"/>
        </w:rPr>
        <w:t>《中华人民共和国医疗器械注册证》（适用第二、三类医疗器械）或《中华人民共和国进口医疗器械注册证明》（进口器械）（适用第二、三类医疗器械）或《医疗器械备案凭证》（适用第一类国产医疗器械）</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FF0000"/>
          <w:sz w:val="24"/>
          <w:szCs w:val="24"/>
          <w:lang w:val="en-US" w:eastAsia="zh-CN"/>
        </w:rPr>
        <w:t>产品彩页</w:t>
      </w:r>
      <w:r>
        <w:rPr>
          <w:rFonts w:hint="eastAsia" w:ascii="方正仿宋_GBK" w:hAnsi="宋体" w:eastAsia="方正仿宋_GBK"/>
          <w:color w:val="auto"/>
          <w:sz w:val="24"/>
          <w:szCs w:val="24"/>
        </w:rPr>
        <w:t>。（提供复印件，加盖</w:t>
      </w:r>
      <w:r>
        <w:rPr>
          <w:rFonts w:hint="eastAsia" w:ascii="方正仿宋_GBK" w:hAnsi="宋体" w:eastAsia="方正仿宋_GBK"/>
          <w:color w:val="auto"/>
          <w:sz w:val="24"/>
          <w:szCs w:val="24"/>
          <w:lang w:eastAsia="zh-CN"/>
        </w:rPr>
        <w:t>供应商</w:t>
      </w:r>
      <w:r>
        <w:rPr>
          <w:rFonts w:hint="eastAsia" w:ascii="方正仿宋_GBK" w:hAnsi="宋体" w:eastAsia="方正仿宋_GBK"/>
          <w:color w:val="auto"/>
          <w:sz w:val="24"/>
          <w:szCs w:val="24"/>
        </w:rPr>
        <w:t>公章，原件备查）</w:t>
      </w:r>
    </w:p>
    <w:p w14:paraId="7B3E4072">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3、所投产品属于消毒类的需提供所投产品卫消字证书《消毒产品生产企业卫生许可证》安全评价报告、生产厂家《营业执照》及安全评价备案。（提供复印件，加盖供应商公章，原件备查）</w:t>
      </w:r>
    </w:p>
    <w:p w14:paraId="05ED5AA2">
      <w:pPr>
        <w:pStyle w:val="6"/>
        <w:spacing w:line="400" w:lineRule="exact"/>
        <w:ind w:firstLine="482" w:firstLineChars="200"/>
        <w:jc w:val="left"/>
        <w:rPr>
          <w:rFonts w:hint="eastAsia" w:ascii="方正仿宋_GBK" w:eastAsia="方正仿宋_GBK"/>
          <w:sz w:val="24"/>
          <w:szCs w:val="24"/>
        </w:rPr>
      </w:pPr>
      <w:bookmarkStart w:id="48" w:name="_Toc1995"/>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14D559B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F72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0B76EDA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A259E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764628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493AB53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yellow"/>
          <w:lang w:val="en-US" w:eastAsia="zh-CN"/>
        </w:rPr>
        <w:t>2025</w:t>
      </w:r>
      <w:r>
        <w:rPr>
          <w:rFonts w:hint="eastAsia" w:ascii="方正仿宋_GBK" w:hAnsi="宋体" w:eastAsia="方正仿宋_GBK"/>
          <w:color w:val="FF0000"/>
          <w:sz w:val="24"/>
          <w:szCs w:val="24"/>
          <w:highlight w:val="yellow"/>
        </w:rPr>
        <w:t>年</w:t>
      </w:r>
      <w:r>
        <w:rPr>
          <w:rFonts w:hint="eastAsia" w:ascii="方正仿宋_GBK" w:hAnsi="宋体" w:eastAsia="方正仿宋_GBK"/>
          <w:color w:val="FF0000"/>
          <w:sz w:val="24"/>
          <w:szCs w:val="24"/>
          <w:highlight w:val="yellow"/>
          <w:lang w:val="en-US" w:eastAsia="zh-CN"/>
        </w:rPr>
        <w:t>8</w:t>
      </w:r>
      <w:r>
        <w:rPr>
          <w:rFonts w:hint="eastAsia" w:ascii="方正仿宋_GBK" w:hAnsi="宋体" w:eastAsia="方正仿宋_GBK"/>
          <w:color w:val="FF0000"/>
          <w:sz w:val="24"/>
          <w:szCs w:val="24"/>
          <w:highlight w:val="yellow"/>
        </w:rPr>
        <w:t>月</w:t>
      </w:r>
      <w:r>
        <w:rPr>
          <w:rFonts w:hint="eastAsia" w:ascii="方正仿宋_GBK" w:hAnsi="宋体" w:eastAsia="方正仿宋_GBK"/>
          <w:color w:val="FF0000"/>
          <w:sz w:val="24"/>
          <w:szCs w:val="24"/>
          <w:highlight w:val="yellow"/>
          <w:lang w:val="en-US" w:eastAsia="zh-CN"/>
        </w:rPr>
        <w:t>6</w:t>
      </w:r>
      <w:bookmarkStart w:id="328" w:name="_GoBack"/>
      <w:bookmarkEnd w:id="328"/>
      <w:r>
        <w:rPr>
          <w:rFonts w:hint="eastAsia" w:ascii="方正仿宋_GBK" w:hAnsi="宋体" w:eastAsia="方正仿宋_GBK"/>
          <w:color w:val="FF0000"/>
          <w:sz w:val="24"/>
          <w:szCs w:val="24"/>
          <w:highlight w:val="yellow"/>
        </w:rPr>
        <w:t>日</w:t>
      </w:r>
      <w:r>
        <w:rPr>
          <w:rFonts w:hint="eastAsia" w:ascii="方正仿宋_GBK" w:hAnsi="宋体" w:eastAsia="方正仿宋_GBK"/>
          <w:color w:val="FF0000"/>
          <w:sz w:val="24"/>
          <w:szCs w:val="24"/>
        </w:rPr>
        <w:t>北京时间</w:t>
      </w:r>
      <w:r>
        <w:rPr>
          <w:rFonts w:hint="eastAsia" w:ascii="方正仿宋_GBK" w:hAnsi="宋体" w:eastAsia="方正仿宋_GBK"/>
          <w:color w:val="FF0000"/>
          <w:sz w:val="24"/>
          <w:szCs w:val="24"/>
          <w:lang w:val="en-US" w:eastAsia="zh-CN"/>
        </w:rPr>
        <w:t>11</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0时</w:t>
      </w:r>
    </w:p>
    <w:p w14:paraId="5B7AB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招标办（3号楼6楼617）。如果是寄快递请发顺丰，纸质件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w:t>
      </w:r>
      <w:r>
        <w:rPr>
          <w:rFonts w:hint="eastAsia" w:ascii="方正仿宋_GBK" w:hAnsi="宋体" w:eastAsia="方正仿宋_GBK"/>
          <w:sz w:val="24"/>
          <w:szCs w:val="24"/>
          <w:lang w:val="en-US" w:eastAsia="zh-CN"/>
        </w:rPr>
        <w:t>-</w:t>
      </w:r>
      <w:r>
        <w:rPr>
          <w:rFonts w:hint="eastAsia" w:ascii="方正仿宋_GBK" w:hAnsi="宋体" w:eastAsia="方正仿宋_GBK"/>
          <w:sz w:val="24"/>
          <w:szCs w:val="24"/>
        </w:rPr>
        <w:t>42419716，请自行掌控快递送件时间，响应文件必须在提交截止时间前送到资料递交地点。</w:t>
      </w:r>
    </w:p>
    <w:p w14:paraId="500587E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bookmarkEnd w:id="36"/>
      <w:bookmarkEnd w:id="47"/>
    </w:p>
    <w:p w14:paraId="5AEA56EC">
      <w:pPr>
        <w:pStyle w:val="6"/>
        <w:spacing w:line="380" w:lineRule="exact"/>
        <w:ind w:firstLine="482" w:firstLineChars="200"/>
        <w:rPr>
          <w:rFonts w:ascii="方正仿宋_GBK" w:hAnsi="宋体" w:eastAsia="方正仿宋_GBK"/>
          <w:sz w:val="24"/>
          <w:szCs w:val="24"/>
        </w:rPr>
      </w:pPr>
      <w:bookmarkStart w:id="49" w:name="_Toc29260"/>
      <w:bookmarkStart w:id="50" w:name="_Toc7203"/>
      <w:bookmarkStart w:id="51" w:name="_Toc18083"/>
      <w:bookmarkStart w:id="52" w:name="_Toc16124"/>
      <w:bookmarkStart w:id="53" w:name="_Toc403569774"/>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49"/>
      <w:bookmarkEnd w:id="50"/>
      <w:bookmarkEnd w:id="51"/>
      <w:bookmarkEnd w:id="52"/>
      <w:bookmarkEnd w:id="53"/>
    </w:p>
    <w:p w14:paraId="34E15464">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153FC16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6FD734A3">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B1B7F93">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1ED99E2C">
      <w:pPr>
        <w:pStyle w:val="6"/>
        <w:spacing w:line="380" w:lineRule="exact"/>
        <w:ind w:firstLine="482" w:firstLineChars="200"/>
        <w:rPr>
          <w:rFonts w:ascii="方正仿宋_GBK" w:hAnsi="宋体" w:eastAsia="方正仿宋_GBK"/>
          <w:sz w:val="24"/>
          <w:szCs w:val="24"/>
        </w:rPr>
      </w:pPr>
      <w:bookmarkStart w:id="54" w:name="_Toc3451"/>
      <w:bookmarkStart w:id="55" w:name="_Toc403569775"/>
      <w:bookmarkStart w:id="56" w:name="_Toc15245"/>
      <w:bookmarkStart w:id="57" w:name="_Toc22861"/>
      <w:bookmarkStart w:id="58" w:name="_Toc29255"/>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、联系方式</w:t>
      </w:r>
      <w:bookmarkEnd w:id="54"/>
      <w:bookmarkEnd w:id="55"/>
      <w:bookmarkEnd w:id="56"/>
      <w:bookmarkEnd w:id="57"/>
      <w:bookmarkEnd w:id="58"/>
    </w:p>
    <w:p w14:paraId="2FE218FC">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0C9ADE53">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老师、袁老师</w:t>
      </w:r>
      <w:r>
        <w:rPr>
          <w:rFonts w:hint="eastAsia" w:ascii="方正仿宋_GBK" w:hAnsi="宋体" w:eastAsia="方正仿宋_GBK"/>
          <w:color w:val="000000" w:themeColor="text1"/>
          <w:sz w:val="24"/>
          <w14:textFill>
            <w14:solidFill>
              <w14:schemeClr w14:val="tx1"/>
            </w14:solidFill>
          </w14:textFill>
        </w:rPr>
        <w:t xml:space="preserve">  </w:t>
      </w:r>
    </w:p>
    <w:p w14:paraId="0F32E0B2">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咨询）、023-42865008（项目咨询）</w:t>
      </w:r>
    </w:p>
    <w:p w14:paraId="74F332CE">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1E6C0836">
      <w:pPr>
        <w:pStyle w:val="5"/>
        <w:spacing w:line="360" w:lineRule="auto"/>
        <w:jc w:val="center"/>
        <w:rPr>
          <w:rFonts w:ascii="方正小标宋_GBK" w:hAnsi="宋体" w:eastAsia="方正小标宋_GBK"/>
          <w:b w:val="0"/>
          <w:szCs w:val="30"/>
        </w:rPr>
      </w:pPr>
      <w:bookmarkStart w:id="59" w:name="_Toc2218"/>
      <w:bookmarkStart w:id="60" w:name="_Toc16594"/>
      <w:bookmarkStart w:id="61" w:name="_Toc28752"/>
      <w:bookmarkStart w:id="62" w:name="_Toc8306"/>
      <w:bookmarkStart w:id="63" w:name="_Toc31510"/>
      <w:bookmarkStart w:id="64" w:name="_Toc26847"/>
      <w:bookmarkStart w:id="65" w:name="_Toc16392"/>
      <w:bookmarkStart w:id="66" w:name="_Toc12490"/>
      <w:bookmarkStart w:id="67" w:name="_Toc30043"/>
      <w:bookmarkStart w:id="68" w:name="_Toc26732"/>
      <w:bookmarkStart w:id="69" w:name="_Toc23205"/>
      <w:bookmarkStart w:id="70" w:name="_Toc26345"/>
      <w:bookmarkStart w:id="71" w:name="_Toc102227313"/>
      <w:bookmarkStart w:id="72" w:name="_Toc403569776"/>
      <w:r>
        <w:rPr>
          <w:rFonts w:hint="eastAsia" w:ascii="方正小标宋_GBK" w:hAnsi="宋体" w:eastAsia="方正小标宋_GBK"/>
          <w:b w:val="0"/>
          <w:sz w:val="36"/>
          <w:szCs w:val="30"/>
        </w:rPr>
        <w:t>第二篇  供应商须知</w:t>
      </w:r>
      <w:bookmarkEnd w:id="59"/>
      <w:bookmarkEnd w:id="60"/>
    </w:p>
    <w:p w14:paraId="5E26171B">
      <w:pPr>
        <w:pStyle w:val="6"/>
        <w:spacing w:line="400" w:lineRule="exact"/>
        <w:ind w:firstLine="482" w:firstLineChars="200"/>
        <w:rPr>
          <w:rFonts w:ascii="方正仿宋_GBK" w:eastAsia="方正仿宋_GBK"/>
          <w:sz w:val="24"/>
          <w:szCs w:val="24"/>
        </w:rPr>
      </w:pPr>
      <w:bookmarkStart w:id="73" w:name="_Toc7481"/>
      <w:bookmarkStart w:id="74" w:name="_Toc22973"/>
      <w:r>
        <w:rPr>
          <w:rFonts w:hint="eastAsia" w:ascii="方正仿宋_GBK" w:eastAsia="方正仿宋_GBK"/>
          <w:sz w:val="24"/>
          <w:szCs w:val="24"/>
        </w:rPr>
        <w:t>一、</w:t>
      </w:r>
      <w:bookmarkEnd w:id="61"/>
      <w:bookmarkEnd w:id="62"/>
      <w:bookmarkEnd w:id="63"/>
      <w:bookmarkEnd w:id="64"/>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5"/>
      <w:bookmarkEnd w:id="66"/>
      <w:bookmarkEnd w:id="67"/>
      <w:bookmarkEnd w:id="68"/>
      <w:bookmarkEnd w:id="69"/>
      <w:bookmarkEnd w:id="70"/>
      <w:bookmarkEnd w:id="73"/>
      <w:bookmarkEnd w:id="74"/>
    </w:p>
    <w:p w14:paraId="66AEA294">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22D884B5">
      <w:pPr>
        <w:pStyle w:val="6"/>
        <w:tabs>
          <w:tab w:val="left" w:pos="2640"/>
        </w:tabs>
        <w:spacing w:line="400" w:lineRule="exact"/>
        <w:ind w:firstLine="482" w:firstLineChars="200"/>
        <w:rPr>
          <w:rFonts w:ascii="方正仿宋_GBK" w:eastAsia="方正仿宋_GBK"/>
          <w:sz w:val="24"/>
          <w:szCs w:val="24"/>
        </w:rPr>
      </w:pPr>
      <w:bookmarkStart w:id="75" w:name="_Toc25466"/>
      <w:bookmarkStart w:id="76" w:name="_Toc12736"/>
      <w:bookmarkStart w:id="77" w:name="_Toc384"/>
      <w:bookmarkStart w:id="78" w:name="_Toc7956"/>
      <w:bookmarkStart w:id="79" w:name="_Toc19488"/>
      <w:bookmarkStart w:id="80" w:name="_Toc2532"/>
      <w:bookmarkStart w:id="81" w:name="_Toc23307"/>
      <w:bookmarkStart w:id="82" w:name="_Toc13799"/>
      <w:bookmarkStart w:id="83" w:name="_Toc11661"/>
      <w:bookmarkStart w:id="84" w:name="_Toc19271"/>
      <w:bookmarkStart w:id="85" w:name="_Toc31473"/>
      <w:bookmarkStart w:id="86" w:name="_Toc24437"/>
      <w:r>
        <w:rPr>
          <w:rFonts w:hint="eastAsia" w:ascii="方正仿宋_GBK" w:eastAsia="方正仿宋_GBK"/>
          <w:sz w:val="24"/>
          <w:szCs w:val="24"/>
        </w:rPr>
        <w:t>二、</w:t>
      </w:r>
      <w:bookmarkEnd w:id="75"/>
      <w:bookmarkEnd w:id="76"/>
      <w:bookmarkEnd w:id="77"/>
      <w:bookmarkEnd w:id="78"/>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79"/>
      <w:bookmarkEnd w:id="80"/>
      <w:bookmarkEnd w:id="81"/>
      <w:bookmarkEnd w:id="82"/>
      <w:bookmarkEnd w:id="83"/>
      <w:bookmarkEnd w:id="84"/>
      <w:bookmarkEnd w:id="85"/>
      <w:bookmarkEnd w:id="86"/>
      <w:r>
        <w:rPr>
          <w:rFonts w:ascii="方正仿宋_GBK" w:eastAsia="方正仿宋_GBK"/>
          <w:sz w:val="24"/>
          <w:szCs w:val="24"/>
        </w:rPr>
        <w:tab/>
      </w:r>
    </w:p>
    <w:p w14:paraId="6EB860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143BDA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45693F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C75AA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0BA3E252">
      <w:pPr>
        <w:pStyle w:val="6"/>
        <w:spacing w:line="400" w:lineRule="exact"/>
        <w:ind w:firstLine="482" w:firstLineChars="200"/>
        <w:rPr>
          <w:rFonts w:ascii="方正仿宋_GBK" w:eastAsia="方正仿宋_GBK"/>
          <w:sz w:val="24"/>
          <w:szCs w:val="24"/>
        </w:rPr>
      </w:pPr>
      <w:bookmarkStart w:id="87" w:name="_Toc17814"/>
      <w:bookmarkStart w:id="88" w:name="_Toc20"/>
      <w:bookmarkStart w:id="89" w:name="_Toc29776"/>
      <w:bookmarkStart w:id="90" w:name="_Toc3450"/>
      <w:bookmarkStart w:id="91" w:name="_Toc16256"/>
      <w:bookmarkStart w:id="92" w:name="_Toc11415"/>
      <w:bookmarkStart w:id="93" w:name="_Toc31424"/>
      <w:bookmarkStart w:id="94" w:name="_Toc8619"/>
      <w:bookmarkStart w:id="95" w:name="_Toc9698"/>
      <w:bookmarkStart w:id="96" w:name="_Toc15613"/>
      <w:bookmarkStart w:id="97" w:name="_Toc13597"/>
      <w:bookmarkStart w:id="98" w:name="_Toc8043"/>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7"/>
      <w:bookmarkEnd w:id="88"/>
      <w:bookmarkEnd w:id="89"/>
      <w:bookmarkEnd w:id="90"/>
      <w:bookmarkEnd w:id="91"/>
      <w:bookmarkEnd w:id="92"/>
      <w:bookmarkEnd w:id="93"/>
      <w:bookmarkEnd w:id="94"/>
      <w:bookmarkEnd w:id="95"/>
      <w:bookmarkEnd w:id="96"/>
      <w:bookmarkEnd w:id="97"/>
      <w:bookmarkEnd w:id="98"/>
    </w:p>
    <w:p w14:paraId="765207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FDB25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58680B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02C21B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652B8D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26A0B1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0953A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0FF89782">
      <w:pPr>
        <w:pStyle w:val="19"/>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人民币报价、分包报价，</w:t>
      </w:r>
      <w:r>
        <w:rPr>
          <w:rFonts w:hint="eastAsia" w:ascii="方正仿宋_GBK" w:hAnsi="宋体" w:eastAsia="方正仿宋_GBK"/>
          <w:color w:val="auto"/>
        </w:rPr>
        <w:t>须</w:t>
      </w:r>
      <w:r>
        <w:rPr>
          <w:rFonts w:hint="eastAsia" w:ascii="方正仿宋_GBK" w:hAnsi="宋体" w:eastAsia="方正仿宋_GBK"/>
          <w:color w:val="FF0000"/>
        </w:rPr>
        <w:t>报明细及合计金额</w:t>
      </w:r>
      <w:r>
        <w:rPr>
          <w:rFonts w:hint="eastAsia" w:ascii="方正仿宋_GBK" w:hAnsi="宋体" w:eastAsia="方正仿宋_GBK"/>
          <w:color w:val="auto"/>
        </w:rPr>
        <w:t>，精确到小数点后两位数。</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成交，同样的价格优先选择提供医院现使用品牌、规格产品的供应商，同样的价格、品牌、规格优先选择医院该产品现合作的供应商</w:t>
      </w:r>
      <w:r>
        <w:rPr>
          <w:rFonts w:hint="eastAsia" w:ascii="方正仿宋_GBK" w:hAnsi="宋体" w:eastAsia="方正仿宋_GBK"/>
          <w:color w:val="auto"/>
        </w:rPr>
        <w:t>。报价实行包干（包括快递、人工、运输、安装、税费、管理费等一切费用）。因</w:t>
      </w:r>
      <w:r>
        <w:rPr>
          <w:rFonts w:hint="eastAsia" w:ascii="方正仿宋_GBK" w:hAnsi="宋体" w:eastAsia="方正仿宋_GBK"/>
          <w:color w:val="auto"/>
          <w:lang w:val="en-US" w:eastAsia="zh-CN"/>
        </w:rPr>
        <w:t>中选</w:t>
      </w:r>
      <w:r>
        <w:rPr>
          <w:rFonts w:hint="eastAsia" w:ascii="方正仿宋_GBK" w:hAnsi="宋体" w:eastAsia="方正仿宋_GBK"/>
          <w:color w:val="auto"/>
        </w:rPr>
        <w:t>供应商自身原因造成漏报、少报皆由其自行承担责任，</w:t>
      </w:r>
      <w:r>
        <w:rPr>
          <w:rFonts w:hint="eastAsia" w:ascii="方正仿宋_GBK" w:hAnsi="宋体" w:eastAsia="方正仿宋_GBK"/>
          <w:color w:val="auto"/>
          <w:lang w:eastAsia="zh-CN"/>
        </w:rPr>
        <w:t>医院</w:t>
      </w:r>
      <w:r>
        <w:rPr>
          <w:rFonts w:hint="eastAsia" w:ascii="方正仿宋_GBK" w:hAnsi="宋体" w:eastAsia="方正仿宋_GBK"/>
          <w:color w:val="auto"/>
        </w:rPr>
        <w:t>不再补偿。</w:t>
      </w:r>
    </w:p>
    <w:p w14:paraId="44E22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E4C4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78CD2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4F10D1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C44AA8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04C0CD7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600341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61E81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5BB9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E2E9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2C3CC53">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8D39F6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E7DB324">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526183EE">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05F4D3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431F70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65C845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7D605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071F1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4B42DF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5492BC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1F8B6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7AF9F9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59EC34EA">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1"/>
    <w:bookmarkEnd w:id="72"/>
    <w:p w14:paraId="3CB789F2">
      <w:pPr>
        <w:pStyle w:val="5"/>
        <w:spacing w:line="360" w:lineRule="auto"/>
        <w:jc w:val="center"/>
        <w:rPr>
          <w:rFonts w:ascii="方正小标宋_GBK" w:hAnsi="宋体" w:eastAsia="方正小标宋_GBK"/>
          <w:b w:val="0"/>
          <w:sz w:val="30"/>
          <w:szCs w:val="30"/>
        </w:rPr>
      </w:pPr>
      <w:bookmarkStart w:id="99" w:name="_Toc403569786"/>
      <w:bookmarkStart w:id="100" w:name="_Toc30905"/>
      <w:bookmarkStart w:id="101" w:name="_Toc2596"/>
      <w:bookmarkStart w:id="102" w:name="_Toc13569"/>
      <w:bookmarkStart w:id="103" w:name="_Toc23940"/>
      <w:r>
        <w:rPr>
          <w:rFonts w:hint="eastAsia" w:ascii="方正小标宋_GBK" w:hAnsi="宋体" w:eastAsia="方正小标宋_GBK"/>
          <w:b w:val="0"/>
          <w:sz w:val="36"/>
          <w:szCs w:val="30"/>
        </w:rPr>
        <w:t>第三篇  项目技术需求</w:t>
      </w:r>
      <w:bookmarkEnd w:id="99"/>
      <w:bookmarkEnd w:id="100"/>
      <w:bookmarkEnd w:id="101"/>
      <w:bookmarkEnd w:id="102"/>
      <w:bookmarkEnd w:id="103"/>
    </w:p>
    <w:p w14:paraId="299F704E">
      <w:pPr>
        <w:pStyle w:val="8"/>
      </w:pPr>
      <w:bookmarkStart w:id="104" w:name="_Toc12789058"/>
      <w:bookmarkStart w:id="105" w:name="_Toc403569789"/>
    </w:p>
    <w:tbl>
      <w:tblPr>
        <w:tblStyle w:val="16"/>
        <w:tblpPr w:leftFromText="180" w:rightFromText="180" w:vertAnchor="text" w:horzAnchor="page" w:tblpX="1416" w:tblpY="731"/>
        <w:tblOverlap w:val="never"/>
        <w:tblW w:w="45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85"/>
        <w:gridCol w:w="5719"/>
      </w:tblGrid>
      <w:tr w14:paraId="67B2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E9C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序号</w:t>
            </w:r>
          </w:p>
        </w:tc>
        <w:tc>
          <w:tcPr>
            <w:tcW w:w="1238" w:type="pct"/>
            <w:vAlign w:val="center"/>
          </w:tcPr>
          <w:p w14:paraId="61B5F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项目</w:t>
            </w:r>
          </w:p>
        </w:tc>
        <w:tc>
          <w:tcPr>
            <w:tcW w:w="3241" w:type="pct"/>
            <w:vAlign w:val="center"/>
          </w:tcPr>
          <w:p w14:paraId="4EE159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需求参数</w:t>
            </w:r>
          </w:p>
        </w:tc>
      </w:tr>
      <w:tr w14:paraId="0F5F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C8072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2185" w:type="dxa"/>
            <w:vAlign w:val="center"/>
          </w:tcPr>
          <w:p w14:paraId="7B8999A2">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设备用途及适用范围</w:t>
            </w:r>
          </w:p>
        </w:tc>
        <w:tc>
          <w:tcPr>
            <w:tcW w:w="5719" w:type="dxa"/>
            <w:vAlign w:val="center"/>
          </w:tcPr>
          <w:p w14:paraId="3C2F32A8">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产生医用臭氧，可用于腰腿痛等疼痛治疗。</w:t>
            </w:r>
          </w:p>
        </w:tc>
      </w:tr>
      <w:tr w14:paraId="792B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E2FB8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w:t>
            </w:r>
          </w:p>
        </w:tc>
        <w:tc>
          <w:tcPr>
            <w:tcW w:w="2185" w:type="dxa"/>
            <w:vAlign w:val="center"/>
          </w:tcPr>
          <w:p w14:paraId="0F8507C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电源</w:t>
            </w:r>
          </w:p>
        </w:tc>
        <w:tc>
          <w:tcPr>
            <w:tcW w:w="5719" w:type="dxa"/>
            <w:vAlign w:val="center"/>
          </w:tcPr>
          <w:p w14:paraId="0B6A80B1">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电压：220V±10%，频率：50Hz</w:t>
            </w:r>
          </w:p>
        </w:tc>
      </w:tr>
      <w:tr w14:paraId="62B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19" w:type="pct"/>
            <w:vAlign w:val="center"/>
          </w:tcPr>
          <w:p w14:paraId="35911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3</w:t>
            </w:r>
          </w:p>
        </w:tc>
        <w:tc>
          <w:tcPr>
            <w:tcW w:w="2185" w:type="dxa"/>
            <w:vAlign w:val="center"/>
          </w:tcPr>
          <w:p w14:paraId="26EAC1C4">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工作环境</w:t>
            </w:r>
          </w:p>
        </w:tc>
        <w:tc>
          <w:tcPr>
            <w:tcW w:w="5719" w:type="dxa"/>
            <w:vAlign w:val="center"/>
          </w:tcPr>
          <w:p w14:paraId="145790E9">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温度：5℃-40℃，相对湿度：≤85%，大气压力：86kPa-106kPa</w:t>
            </w:r>
          </w:p>
        </w:tc>
      </w:tr>
      <w:tr w14:paraId="4CD8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8006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4</w:t>
            </w:r>
          </w:p>
        </w:tc>
        <w:tc>
          <w:tcPr>
            <w:tcW w:w="2185" w:type="dxa"/>
            <w:vAlign w:val="center"/>
          </w:tcPr>
          <w:p w14:paraId="04A99FF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医用臭氧输出浓度</w:t>
            </w:r>
          </w:p>
        </w:tc>
        <w:tc>
          <w:tcPr>
            <w:tcW w:w="5719" w:type="dxa"/>
            <w:vAlign w:val="center"/>
          </w:tcPr>
          <w:p w14:paraId="5CDC07B6">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0-80mg/L（连续可调）</w:t>
            </w:r>
          </w:p>
        </w:tc>
      </w:tr>
      <w:tr w14:paraId="4B9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19" w:type="pct"/>
            <w:vAlign w:val="center"/>
          </w:tcPr>
          <w:p w14:paraId="6C5C62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5</w:t>
            </w:r>
          </w:p>
        </w:tc>
        <w:tc>
          <w:tcPr>
            <w:tcW w:w="2185" w:type="dxa"/>
            <w:vAlign w:val="center"/>
          </w:tcPr>
          <w:p w14:paraId="3546DBF3">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医用氧气流量</w:t>
            </w:r>
          </w:p>
        </w:tc>
        <w:tc>
          <w:tcPr>
            <w:tcW w:w="5719" w:type="dxa"/>
            <w:vAlign w:val="center"/>
          </w:tcPr>
          <w:p w14:paraId="2C7BFA6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0.5-2L/min</w:t>
            </w:r>
          </w:p>
        </w:tc>
      </w:tr>
      <w:tr w14:paraId="4A3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2469F3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6</w:t>
            </w:r>
          </w:p>
        </w:tc>
        <w:tc>
          <w:tcPr>
            <w:tcW w:w="2185" w:type="dxa"/>
            <w:vAlign w:val="center"/>
          </w:tcPr>
          <w:p w14:paraId="65AB4ACE">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医用臭氧输出流量</w:t>
            </w:r>
          </w:p>
        </w:tc>
        <w:tc>
          <w:tcPr>
            <w:tcW w:w="5719" w:type="dxa"/>
            <w:vAlign w:val="center"/>
          </w:tcPr>
          <w:p w14:paraId="2750CEDE">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0.5-2L/min</w:t>
            </w:r>
          </w:p>
        </w:tc>
      </w:tr>
      <w:tr w14:paraId="7867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01CFED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7</w:t>
            </w:r>
          </w:p>
        </w:tc>
        <w:tc>
          <w:tcPr>
            <w:tcW w:w="2185" w:type="dxa"/>
            <w:vAlign w:val="center"/>
          </w:tcPr>
          <w:p w14:paraId="24D79984">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连续工作时间</w:t>
            </w:r>
          </w:p>
        </w:tc>
        <w:tc>
          <w:tcPr>
            <w:tcW w:w="5719" w:type="dxa"/>
            <w:vAlign w:val="center"/>
          </w:tcPr>
          <w:p w14:paraId="7DF5D198">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≥4h</w:t>
            </w:r>
          </w:p>
        </w:tc>
      </w:tr>
      <w:tr w14:paraId="4EDD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490A92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8</w:t>
            </w:r>
          </w:p>
        </w:tc>
        <w:tc>
          <w:tcPr>
            <w:tcW w:w="2185" w:type="dxa"/>
            <w:vAlign w:val="center"/>
          </w:tcPr>
          <w:p w14:paraId="77B7D5CB">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☆屏幕</w:t>
            </w:r>
          </w:p>
        </w:tc>
        <w:tc>
          <w:tcPr>
            <w:tcW w:w="5719" w:type="dxa"/>
            <w:vAlign w:val="center"/>
          </w:tcPr>
          <w:p w14:paraId="4CCCB5DD">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彩色液晶触摸屏≥7寸，便携式设计，数字动态显示，微电脑控制</w:t>
            </w:r>
          </w:p>
        </w:tc>
      </w:tr>
      <w:tr w14:paraId="6024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1BBE2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9</w:t>
            </w:r>
          </w:p>
        </w:tc>
        <w:tc>
          <w:tcPr>
            <w:tcW w:w="2185" w:type="dxa"/>
            <w:vAlign w:val="center"/>
          </w:tcPr>
          <w:p w14:paraId="613A7914">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臭氧浓度检测及调节系统</w:t>
            </w:r>
          </w:p>
        </w:tc>
        <w:tc>
          <w:tcPr>
            <w:tcW w:w="5719" w:type="dxa"/>
            <w:vAlign w:val="center"/>
          </w:tcPr>
          <w:p w14:paraId="0EF2BDC3">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具有臭氧浓度检测系统、自动调节系统，实时监测臭氧浓度，保证浓度显示精准，稳定可靠</w:t>
            </w:r>
          </w:p>
        </w:tc>
      </w:tr>
      <w:tr w14:paraId="18FF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3BABEE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10</w:t>
            </w:r>
          </w:p>
        </w:tc>
        <w:tc>
          <w:tcPr>
            <w:tcW w:w="2185" w:type="dxa"/>
            <w:vAlign w:val="center"/>
          </w:tcPr>
          <w:p w14:paraId="37F58576">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自检功能</w:t>
            </w:r>
          </w:p>
        </w:tc>
        <w:tc>
          <w:tcPr>
            <w:tcW w:w="5719" w:type="dxa"/>
            <w:vAlign w:val="center"/>
          </w:tcPr>
          <w:p w14:paraId="34E3C327">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具有开机自检功能</w:t>
            </w:r>
          </w:p>
        </w:tc>
      </w:tr>
      <w:tr w14:paraId="65EC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2E70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11</w:t>
            </w:r>
          </w:p>
        </w:tc>
        <w:tc>
          <w:tcPr>
            <w:tcW w:w="2185" w:type="dxa"/>
            <w:vAlign w:val="center"/>
          </w:tcPr>
          <w:p w14:paraId="5B4E7B26">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自动消毒</w:t>
            </w:r>
          </w:p>
        </w:tc>
        <w:tc>
          <w:tcPr>
            <w:tcW w:w="5719" w:type="dxa"/>
            <w:vAlign w:val="center"/>
          </w:tcPr>
          <w:p w14:paraId="528D2C5E">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具有开机管路自动消毒功能</w:t>
            </w:r>
          </w:p>
        </w:tc>
      </w:tr>
      <w:tr w14:paraId="75D3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57DBB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12</w:t>
            </w:r>
          </w:p>
        </w:tc>
        <w:tc>
          <w:tcPr>
            <w:tcW w:w="2185" w:type="dxa"/>
            <w:vAlign w:val="center"/>
          </w:tcPr>
          <w:p w14:paraId="13925D43">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☆预热</w:t>
            </w:r>
          </w:p>
        </w:tc>
        <w:tc>
          <w:tcPr>
            <w:tcW w:w="5719" w:type="dxa"/>
            <w:vAlign w:val="center"/>
          </w:tcPr>
          <w:p w14:paraId="52B291E7">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开机无需预热等待，即可取气，实际浓度达到设定浓度用时≤30S</w:t>
            </w:r>
          </w:p>
        </w:tc>
      </w:tr>
      <w:tr w14:paraId="64DF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3E7C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13</w:t>
            </w:r>
          </w:p>
        </w:tc>
        <w:tc>
          <w:tcPr>
            <w:tcW w:w="2185" w:type="dxa"/>
            <w:vAlign w:val="center"/>
          </w:tcPr>
          <w:p w14:paraId="7734F899">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取气方式</w:t>
            </w:r>
          </w:p>
        </w:tc>
        <w:tc>
          <w:tcPr>
            <w:tcW w:w="5719" w:type="dxa"/>
            <w:vAlign w:val="center"/>
          </w:tcPr>
          <w:p w14:paraId="25A9F5D9">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触摸屏或实体按键式自动出气</w:t>
            </w:r>
          </w:p>
        </w:tc>
      </w:tr>
      <w:tr w14:paraId="190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1DB0D1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14</w:t>
            </w:r>
          </w:p>
        </w:tc>
        <w:tc>
          <w:tcPr>
            <w:tcW w:w="2185" w:type="dxa"/>
            <w:vAlign w:val="center"/>
          </w:tcPr>
          <w:p w14:paraId="6047AB4F">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管路压力自动调节功能</w:t>
            </w:r>
          </w:p>
        </w:tc>
        <w:tc>
          <w:tcPr>
            <w:tcW w:w="5719" w:type="dxa"/>
            <w:vAlign w:val="center"/>
          </w:tcPr>
          <w:p w14:paraId="24DA9F9E">
            <w:pPr>
              <w:keepNext w:val="0"/>
              <w:keepLines w:val="0"/>
              <w:widowControl/>
              <w:suppressLineNumbers w:val="0"/>
              <w:jc w:val="both"/>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管路压力自动调节，适用于任何医用氧气源</w:t>
            </w:r>
          </w:p>
        </w:tc>
      </w:tr>
      <w:tr w14:paraId="45B0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71506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15</w:t>
            </w:r>
          </w:p>
        </w:tc>
        <w:tc>
          <w:tcPr>
            <w:tcW w:w="2185" w:type="dxa"/>
            <w:vAlign w:val="center"/>
          </w:tcPr>
          <w:p w14:paraId="3C820BA8">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☆残气分解系统</w:t>
            </w:r>
          </w:p>
        </w:tc>
        <w:tc>
          <w:tcPr>
            <w:tcW w:w="5719" w:type="dxa"/>
            <w:vAlign w:val="center"/>
          </w:tcPr>
          <w:p w14:paraId="78778EA9">
            <w:pPr>
              <w:keepNext w:val="0"/>
              <w:keepLines w:val="0"/>
              <w:widowControl/>
              <w:suppressLineNumbers w:val="0"/>
              <w:jc w:val="both"/>
              <w:textAlignment w:val="center"/>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具有小容量单分解装置，确保治疗室环境符合标准</w:t>
            </w:r>
          </w:p>
        </w:tc>
      </w:tr>
      <w:tr w14:paraId="1DA4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19" w:type="pct"/>
            <w:vAlign w:val="center"/>
          </w:tcPr>
          <w:p w14:paraId="3120A0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16</w:t>
            </w:r>
          </w:p>
        </w:tc>
        <w:tc>
          <w:tcPr>
            <w:tcW w:w="2185" w:type="dxa"/>
            <w:vAlign w:val="center"/>
          </w:tcPr>
          <w:p w14:paraId="569D177A">
            <w:pPr>
              <w:keepNext w:val="0"/>
              <w:keepLines w:val="0"/>
              <w:widowControl/>
              <w:suppressLineNumbers w:val="0"/>
              <w:jc w:val="left"/>
              <w:textAlignment w:val="center"/>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配套清单</w:t>
            </w:r>
          </w:p>
        </w:tc>
        <w:tc>
          <w:tcPr>
            <w:tcW w:w="5719" w:type="dxa"/>
            <w:vAlign w:val="center"/>
          </w:tcPr>
          <w:p w14:paraId="4FFD6ED5">
            <w:pPr>
              <w:keepNext w:val="0"/>
              <w:keepLines w:val="0"/>
              <w:widowControl/>
              <w:suppressLineNumbers w:val="0"/>
              <w:jc w:val="left"/>
              <w:textAlignment w:val="center"/>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主机*1台、电源线*1根、医用氧气导气管*1根、取气过滤器*20个、250V/5A保险管*2个</w:t>
            </w:r>
          </w:p>
        </w:tc>
      </w:tr>
    </w:tbl>
    <w:p w14:paraId="73BB9F54">
      <w:pPr>
        <w:pStyle w:val="8"/>
        <w:sectPr>
          <w:pgSz w:w="11907" w:h="16840"/>
          <w:pgMar w:top="1134" w:right="1191" w:bottom="1134" w:left="1304" w:header="851" w:footer="992" w:gutter="0"/>
          <w:cols w:space="720" w:num="1"/>
          <w:docGrid w:linePitch="380" w:charSpace="-5735"/>
        </w:sectPr>
      </w:pPr>
    </w:p>
    <w:p w14:paraId="4015326B">
      <w:pPr>
        <w:pStyle w:val="5"/>
        <w:spacing w:line="360" w:lineRule="auto"/>
        <w:jc w:val="center"/>
        <w:rPr>
          <w:rFonts w:hint="eastAsia" w:ascii="方正小标宋_GBK" w:hAnsi="宋体" w:eastAsia="方正小标宋_GBK"/>
          <w:b w:val="0"/>
          <w:sz w:val="36"/>
          <w:szCs w:val="30"/>
        </w:rPr>
      </w:pPr>
      <w:bookmarkStart w:id="106" w:name="_Toc19787"/>
      <w:bookmarkStart w:id="107" w:name="_Toc26406"/>
      <w:bookmarkStart w:id="108" w:name="_Toc23599"/>
      <w:bookmarkStart w:id="109" w:name="_Toc7391"/>
      <w:r>
        <w:rPr>
          <w:rFonts w:hint="eastAsia" w:ascii="方正小标宋_GBK" w:hAnsi="宋体" w:eastAsia="方正小标宋_GBK"/>
          <w:b w:val="0"/>
          <w:sz w:val="36"/>
          <w:szCs w:val="30"/>
        </w:rPr>
        <w:t>第四篇    项目服务需求</w:t>
      </w:r>
      <w:bookmarkEnd w:id="106"/>
      <w:bookmarkEnd w:id="107"/>
      <w:bookmarkEnd w:id="108"/>
      <w:bookmarkEnd w:id="109"/>
    </w:p>
    <w:bookmarkEnd w:id="104"/>
    <w:bookmarkEnd w:id="105"/>
    <w:p w14:paraId="54225E7C">
      <w:pPr>
        <w:pStyle w:val="6"/>
        <w:spacing w:line="400" w:lineRule="exact"/>
        <w:rPr>
          <w:rFonts w:ascii="方正仿宋_GBK" w:eastAsia="方正仿宋_GBK"/>
          <w:color w:val="auto"/>
          <w:sz w:val="24"/>
          <w:szCs w:val="24"/>
          <w:highlight w:val="none"/>
        </w:rPr>
      </w:pPr>
      <w:bookmarkStart w:id="110" w:name="_Toc27249"/>
      <w:bookmarkStart w:id="111" w:name="_Toc12968"/>
      <w:bookmarkStart w:id="112" w:name="_Toc14698"/>
      <w:bookmarkStart w:id="113" w:name="_Toc141259401"/>
      <w:bookmarkStart w:id="114" w:name="_Toc11134"/>
      <w:bookmarkStart w:id="115" w:name="_Toc15012"/>
      <w:bookmarkStart w:id="116" w:name="_Toc11641055"/>
      <w:bookmarkStart w:id="117" w:name="_Toc12789059"/>
      <w:bookmarkStart w:id="118" w:name="_Toc344475120"/>
      <w:bookmarkStart w:id="119" w:name="_Toc403569797"/>
      <w:bookmarkStart w:id="120" w:name="_Toc12789072"/>
      <w:bookmarkStart w:id="121" w:name="_Toc19825"/>
      <w:bookmarkStart w:id="122" w:name="_Toc16181"/>
      <w:bookmarkStart w:id="123" w:name="_Toc14535"/>
      <w:bookmarkStart w:id="124" w:name="_Toc16449"/>
      <w:r>
        <w:rPr>
          <w:rFonts w:hint="eastAsia" w:ascii="方正仿宋_GBK" w:eastAsia="方正仿宋_GBK"/>
          <w:color w:val="auto"/>
          <w:sz w:val="24"/>
          <w:szCs w:val="24"/>
          <w:highlight w:val="none"/>
        </w:rPr>
        <w:t>一、交货时间、地点、验收方式</w:t>
      </w:r>
      <w:bookmarkEnd w:id="110"/>
      <w:bookmarkEnd w:id="111"/>
      <w:bookmarkEnd w:id="112"/>
      <w:bookmarkEnd w:id="113"/>
      <w:bookmarkEnd w:id="114"/>
      <w:bookmarkEnd w:id="115"/>
      <w:r>
        <w:rPr>
          <w:rFonts w:hint="eastAsia" w:ascii="方正仿宋_GBK" w:eastAsia="方正仿宋_GBK"/>
          <w:color w:val="auto"/>
          <w:sz w:val="24"/>
          <w:szCs w:val="24"/>
          <w:highlight w:val="none"/>
        </w:rPr>
        <w:t>及其他服务</w:t>
      </w:r>
    </w:p>
    <w:p w14:paraId="20955282">
      <w:pPr>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（一）交货时间</w:t>
      </w:r>
    </w:p>
    <w:p w14:paraId="1FDA8D3D">
      <w:pPr>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应在采购人通知送货后</w:t>
      </w:r>
      <w:r>
        <w:rPr>
          <w:rFonts w:ascii="方正仿宋_GBK" w:hAnsi="方正仿宋_GBK" w:eastAsia="方正仿宋_GBK" w:cs="方正仿宋_GBK"/>
          <w:color w:val="auto"/>
          <w:sz w:val="24"/>
          <w:szCs w:val="24"/>
          <w:highlight w:val="none"/>
        </w:rPr>
        <w:t>10</w:t>
      </w:r>
      <w:r>
        <w:rPr>
          <w:rFonts w:hint="eastAsia" w:ascii="方正仿宋_GBK" w:hAnsi="方正仿宋_GBK" w:eastAsia="方正仿宋_GBK" w:cs="方正仿宋_GBK"/>
          <w:color w:val="auto"/>
          <w:sz w:val="24"/>
          <w:szCs w:val="24"/>
          <w:highlight w:val="none"/>
        </w:rPr>
        <w:t>个工作日内交货并完成安装调试。</w:t>
      </w:r>
    </w:p>
    <w:p w14:paraId="718CEE56">
      <w:pP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Cs/>
          <w:color w:val="auto"/>
          <w:sz w:val="24"/>
          <w:szCs w:val="24"/>
          <w:highlight w:val="none"/>
        </w:rPr>
        <w:t>（二）交货地点</w:t>
      </w:r>
    </w:p>
    <w:p w14:paraId="1A074B8C">
      <w:p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重庆市合川区妇幼保健院指定地点。</w:t>
      </w:r>
    </w:p>
    <w:p w14:paraId="1AF799B1">
      <w:pPr>
        <w:numPr>
          <w:ilvl w:val="255"/>
          <w:numId w:val="0"/>
        </w:numPr>
        <w:snapToGrid w:val="0"/>
        <w:spacing w:line="360" w:lineRule="exact"/>
        <w:rPr>
          <w:rFonts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（三）验收方式</w:t>
      </w:r>
    </w:p>
    <w:p w14:paraId="27B7D5A0">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bookmarkStart w:id="125" w:name="_Toc344475122"/>
      <w:bookmarkStart w:id="126" w:name="_Toc478460685"/>
      <w:bookmarkStart w:id="127" w:name="_Toc478460240"/>
      <w:bookmarkStart w:id="128" w:name="_Toc521399411"/>
      <w:bookmarkStart w:id="129" w:name="_Toc4253"/>
      <w:bookmarkStart w:id="130" w:name="_Toc22834"/>
      <w:bookmarkStart w:id="131" w:name="_Toc27155"/>
      <w:r>
        <w:rPr>
          <w:rFonts w:hint="eastAsia" w:ascii="方正仿宋_GBK" w:hAnsi="方正仿宋_GBK" w:eastAsia="方正仿宋_GBK" w:cs="方正仿宋_GBK"/>
          <w:color w:val="auto"/>
          <w:sz w:val="24"/>
          <w:szCs w:val="24"/>
          <w:highlight w:val="none"/>
        </w:rPr>
        <w:t>1、货物到达现场后，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应在使用单位人员在场情况下当面开箱，共同清点、检查外观，填写开箱记录，双方签字确认。</w:t>
      </w:r>
    </w:p>
    <w:p w14:paraId="66C4B0A1">
      <w:pPr>
        <w:numPr>
          <w:ilvl w:val="255"/>
          <w:numId w:val="0"/>
        </w:numPr>
        <w:snapToGrid w:val="0"/>
        <w:spacing w:line="360" w:lineRule="exact"/>
        <w:ind w:firstLine="480" w:firstLineChars="200"/>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应保证货物到达采购人所在地完好无损，如有缺漏、损坏，由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负责调换、补齐或赔偿。</w:t>
      </w:r>
    </w:p>
    <w:p w14:paraId="1B1507FF">
      <w:pPr>
        <w:snapToGrid w:val="0"/>
        <w:ind w:firstLine="480" w:firstLineChars="200"/>
        <w:rPr>
          <w:rFonts w:ascii="方正仿宋_GBK" w:hAnsi="方正仿宋_GBK" w:eastAsia="方正仿宋_GBK" w:cs="方正仿宋_GBK"/>
          <w:color w:val="auto"/>
          <w:sz w:val="24"/>
          <w:szCs w:val="24"/>
          <w:highlight w:val="none"/>
        </w:rPr>
      </w:pPr>
      <w:bookmarkStart w:id="132" w:name="_Toc7718"/>
      <w:bookmarkStart w:id="133" w:name="_Toc6910"/>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应提供完备的技术资料、装箱单和合格证等，并派遣专业技术人员进行现场安装调试。验收合格条件如下：</w:t>
      </w:r>
      <w:bookmarkEnd w:id="132"/>
      <w:bookmarkEnd w:id="133"/>
    </w:p>
    <w:p w14:paraId="0AD1E897">
      <w:pPr>
        <w:snapToGrid w:val="0"/>
        <w:ind w:firstLine="480" w:firstLineChars="200"/>
        <w:rPr>
          <w:rFonts w:ascii="方正仿宋_GBK" w:hAnsi="方正仿宋_GBK" w:eastAsia="方正仿宋_GBK" w:cs="方正仿宋_GBK"/>
          <w:color w:val="auto"/>
          <w:sz w:val="24"/>
          <w:szCs w:val="24"/>
          <w:highlight w:val="none"/>
        </w:rPr>
      </w:pPr>
      <w:bookmarkStart w:id="134" w:name="_Toc9037"/>
      <w:bookmarkStart w:id="135" w:name="_Toc5828"/>
      <w:r>
        <w:rPr>
          <w:rFonts w:hint="eastAsia" w:ascii="方正仿宋_GBK" w:hAnsi="方正仿宋_GBK" w:eastAsia="方正仿宋_GBK" w:cs="方正仿宋_GBK"/>
          <w:color w:val="auto"/>
          <w:sz w:val="24"/>
          <w:szCs w:val="24"/>
          <w:highlight w:val="none"/>
        </w:rPr>
        <w:t>（1）设备技术参数与采购合同一致，性能指标达到规定的标准。</w:t>
      </w:r>
      <w:bookmarkEnd w:id="134"/>
      <w:bookmarkEnd w:id="135"/>
    </w:p>
    <w:p w14:paraId="54B1D6A4">
      <w:pPr>
        <w:snapToGrid w:val="0"/>
        <w:ind w:firstLine="480" w:firstLineChars="200"/>
        <w:rPr>
          <w:rFonts w:ascii="方正仿宋_GBK" w:hAnsi="方正仿宋_GBK" w:eastAsia="方正仿宋_GBK" w:cs="方正仿宋_GBK"/>
          <w:color w:val="auto"/>
          <w:sz w:val="24"/>
          <w:szCs w:val="24"/>
          <w:highlight w:val="none"/>
        </w:rPr>
      </w:pPr>
      <w:bookmarkStart w:id="136" w:name="_Toc22248"/>
      <w:bookmarkStart w:id="137" w:name="_Toc21993"/>
      <w:r>
        <w:rPr>
          <w:rFonts w:hint="eastAsia" w:ascii="方正仿宋_GBK" w:hAnsi="方正仿宋_GBK" w:eastAsia="方正仿宋_GBK" w:cs="方正仿宋_GBK"/>
          <w:color w:val="auto"/>
          <w:sz w:val="24"/>
          <w:szCs w:val="24"/>
          <w:highlight w:val="none"/>
        </w:rPr>
        <w:t>（2）货物技术资料、装箱单、合格证等资料齐全，需提供2份设备使用说明书、1份快速操作卡。</w:t>
      </w:r>
      <w:bookmarkEnd w:id="136"/>
      <w:bookmarkEnd w:id="137"/>
    </w:p>
    <w:p w14:paraId="5B7BB5C2">
      <w:pPr>
        <w:snapToGrid w:val="0"/>
        <w:ind w:firstLine="480" w:firstLineChars="200"/>
        <w:rPr>
          <w:rFonts w:ascii="方正仿宋_GBK" w:hAnsi="方正仿宋_GBK" w:eastAsia="方正仿宋_GBK" w:cs="方正仿宋_GBK"/>
          <w:color w:val="auto"/>
          <w:sz w:val="24"/>
          <w:szCs w:val="24"/>
          <w:highlight w:val="none"/>
        </w:rPr>
      </w:pPr>
      <w:bookmarkStart w:id="138" w:name="_Toc883"/>
      <w:bookmarkStart w:id="139" w:name="_Toc20266"/>
      <w:r>
        <w:rPr>
          <w:rFonts w:hint="eastAsia" w:ascii="方正仿宋_GBK" w:hAnsi="方正仿宋_GBK" w:eastAsia="方正仿宋_GBK" w:cs="方正仿宋_GBK"/>
          <w:color w:val="auto"/>
          <w:sz w:val="24"/>
          <w:szCs w:val="24"/>
          <w:highlight w:val="none"/>
        </w:rPr>
        <w:t>（3）在系统试运行期间所出现的问题得到解决，并运行正常。</w:t>
      </w:r>
      <w:bookmarkEnd w:id="138"/>
      <w:bookmarkEnd w:id="139"/>
    </w:p>
    <w:p w14:paraId="24160310">
      <w:pPr>
        <w:snapToGrid w:val="0"/>
        <w:ind w:firstLine="480" w:firstLineChars="200"/>
        <w:rPr>
          <w:rFonts w:ascii="方正仿宋_GBK" w:hAnsi="方正仿宋_GBK" w:eastAsia="方正仿宋_GBK" w:cs="方正仿宋_GBK"/>
          <w:color w:val="auto"/>
          <w:sz w:val="24"/>
          <w:szCs w:val="24"/>
          <w:highlight w:val="none"/>
        </w:rPr>
      </w:pPr>
      <w:bookmarkStart w:id="140" w:name="_Toc5402"/>
      <w:bookmarkStart w:id="141" w:name="_Toc13857"/>
      <w:r>
        <w:rPr>
          <w:rFonts w:hint="eastAsia" w:ascii="方正仿宋_GBK" w:hAnsi="方正仿宋_GBK" w:eastAsia="方正仿宋_GBK" w:cs="方正仿宋_GBK"/>
          <w:color w:val="auto"/>
          <w:sz w:val="24"/>
          <w:szCs w:val="24"/>
          <w:highlight w:val="none"/>
        </w:rPr>
        <w:t>（4）在规定时间内完成交货并验收，并经采购人确认。</w:t>
      </w:r>
      <w:bookmarkEnd w:id="140"/>
      <w:bookmarkEnd w:id="141"/>
    </w:p>
    <w:p w14:paraId="0BADF48F">
      <w:pPr>
        <w:snapToGrid w:val="0"/>
        <w:ind w:firstLine="480" w:firstLineChars="200"/>
        <w:rPr>
          <w:rFonts w:ascii="方正仿宋_GBK" w:hAnsi="方正仿宋_GBK" w:eastAsia="方正仿宋_GBK" w:cs="方正仿宋_GBK"/>
          <w:color w:val="auto"/>
          <w:sz w:val="24"/>
          <w:szCs w:val="24"/>
          <w:highlight w:val="none"/>
        </w:rPr>
      </w:pPr>
      <w:bookmarkStart w:id="142" w:name="_Toc24388"/>
      <w:bookmarkStart w:id="143" w:name="_Toc22705"/>
      <w:r>
        <w:rPr>
          <w:rFonts w:hint="eastAsia" w:ascii="方正仿宋_GBK" w:hAnsi="方正仿宋_GBK" w:eastAsia="方正仿宋_GBK" w:cs="方正仿宋_GBK"/>
          <w:color w:val="auto"/>
          <w:sz w:val="24"/>
          <w:szCs w:val="24"/>
          <w:highlight w:val="none"/>
        </w:rPr>
        <w:t>4、产品验收分两个阶段完成，在所有设备安装调试并试运行符合要求后2周内进行初步验收，在初步验收合格后2月内进行最终验收。</w:t>
      </w:r>
      <w:bookmarkEnd w:id="142"/>
      <w:bookmarkEnd w:id="143"/>
    </w:p>
    <w:p w14:paraId="0C00EE9D">
      <w:pPr>
        <w:snapToGrid w:val="0"/>
        <w:ind w:firstLine="480" w:firstLineChars="200"/>
        <w:rPr>
          <w:rFonts w:ascii="方正仿宋_GBK" w:hAnsi="方正仿宋_GBK" w:eastAsia="方正仿宋_GBK" w:cs="方正仿宋_GBK"/>
          <w:color w:val="auto"/>
          <w:sz w:val="24"/>
          <w:szCs w:val="24"/>
          <w:highlight w:val="none"/>
        </w:rPr>
      </w:pPr>
      <w:bookmarkStart w:id="144" w:name="_Toc14825"/>
      <w:bookmarkStart w:id="145" w:name="_Toc24320"/>
      <w:r>
        <w:rPr>
          <w:rFonts w:hint="eastAsia" w:ascii="方正仿宋_GBK" w:hAnsi="方正仿宋_GBK" w:eastAsia="方正仿宋_GBK" w:cs="方正仿宋_GBK"/>
          <w:color w:val="auto"/>
          <w:sz w:val="24"/>
          <w:szCs w:val="24"/>
          <w:highlight w:val="none"/>
        </w:rPr>
        <w:t>5、</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提供的货物未达到招标文件规定要求，且对采购人造成损失的，由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承担一切责任，并赔偿所造成的损失。</w:t>
      </w:r>
      <w:bookmarkEnd w:id="144"/>
      <w:bookmarkEnd w:id="145"/>
    </w:p>
    <w:p w14:paraId="1F132C5A">
      <w:pPr>
        <w:snapToGrid w:val="0"/>
        <w:ind w:firstLine="480" w:firstLineChars="200"/>
        <w:rPr>
          <w:rFonts w:ascii="方正仿宋_GBK" w:hAnsi="方正仿宋_GBK" w:eastAsia="方正仿宋_GBK" w:cs="方正仿宋_GBK"/>
          <w:color w:val="auto"/>
          <w:sz w:val="24"/>
          <w:szCs w:val="24"/>
          <w:highlight w:val="none"/>
        </w:rPr>
      </w:pPr>
      <w:bookmarkStart w:id="146" w:name="_Toc17743"/>
      <w:bookmarkStart w:id="147" w:name="_Toc29534"/>
      <w:r>
        <w:rPr>
          <w:rFonts w:hint="eastAsia" w:ascii="方正仿宋_GBK" w:hAnsi="方正仿宋_GBK" w:eastAsia="方正仿宋_GBK" w:cs="方正仿宋_GBK"/>
          <w:color w:val="auto"/>
          <w:sz w:val="24"/>
          <w:szCs w:val="24"/>
          <w:highlight w:val="none"/>
        </w:rPr>
        <w:t>6、采购人需要制造商对</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交付的产品（包括质量、技术参数等）进行确认的，制造商应予以配合，并出具书面意见。</w:t>
      </w:r>
      <w:bookmarkEnd w:id="146"/>
      <w:bookmarkEnd w:id="147"/>
    </w:p>
    <w:p w14:paraId="3FD6E3D6">
      <w:pPr>
        <w:snapToGrid w:val="0"/>
        <w:ind w:firstLine="480" w:firstLineChars="200"/>
        <w:rPr>
          <w:rFonts w:ascii="方正仿宋_GBK" w:hAnsi="方正仿宋_GBK" w:eastAsia="方正仿宋_GBK" w:cs="方正仿宋_GBK"/>
          <w:color w:val="auto"/>
          <w:sz w:val="24"/>
          <w:szCs w:val="24"/>
          <w:highlight w:val="none"/>
        </w:rPr>
      </w:pPr>
      <w:bookmarkStart w:id="148" w:name="_Toc5847"/>
      <w:bookmarkStart w:id="149" w:name="_Toc28742"/>
      <w:r>
        <w:rPr>
          <w:rFonts w:hint="eastAsia" w:ascii="方正仿宋_GBK" w:hAnsi="方正仿宋_GBK" w:eastAsia="方正仿宋_GBK" w:cs="方正仿宋_GBK"/>
          <w:color w:val="auto"/>
          <w:sz w:val="24"/>
          <w:szCs w:val="24"/>
          <w:highlight w:val="none"/>
        </w:rPr>
        <w:t>7、产品交货验收时，所投产品属进口医疗器械的，需提供海关报关单和商检证明。</w:t>
      </w:r>
      <w:bookmarkEnd w:id="148"/>
      <w:bookmarkEnd w:id="149"/>
    </w:p>
    <w:p w14:paraId="68570511">
      <w:pPr>
        <w:snapToGrid w:val="0"/>
        <w:ind w:firstLine="480" w:firstLineChars="200"/>
        <w:rPr>
          <w:rFonts w:ascii="方正仿宋_GBK" w:hAnsi="方正仿宋_GBK" w:eastAsia="方正仿宋_GBK" w:cs="方正仿宋_GBK"/>
          <w:color w:val="auto"/>
          <w:sz w:val="24"/>
          <w:szCs w:val="24"/>
          <w:highlight w:val="none"/>
        </w:rPr>
      </w:pPr>
      <w:bookmarkStart w:id="150" w:name="_Toc11622"/>
      <w:bookmarkStart w:id="151" w:name="_Toc1104"/>
      <w:r>
        <w:rPr>
          <w:rFonts w:hint="eastAsia" w:ascii="方正仿宋_GBK" w:hAnsi="方正仿宋_GBK" w:eastAsia="方正仿宋_GBK" w:cs="方正仿宋_GBK"/>
          <w:color w:val="auto"/>
          <w:sz w:val="24"/>
          <w:szCs w:val="24"/>
          <w:highlight w:val="none"/>
        </w:rPr>
        <w:t>8、产品包装材料归采购人所有，</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需负责用合法方式处理包装的木质框架。</w:t>
      </w:r>
      <w:bookmarkEnd w:id="150"/>
      <w:bookmarkEnd w:id="151"/>
    </w:p>
    <w:p w14:paraId="652F5D11">
      <w:pPr>
        <w:pStyle w:val="19"/>
        <w:ind w:firstLine="240" w:firstLineChars="100"/>
        <w:rPr>
          <w:rFonts w:ascii="方正仿宋_GBK" w:hAnsi="方正仿宋_GBK" w:eastAsia="方正仿宋_GBK" w:cs="方正仿宋_GBK"/>
          <w:color w:val="auto"/>
          <w:kern w:val="2"/>
          <w:highlight w:val="none"/>
        </w:rPr>
      </w:pPr>
      <w:r>
        <w:rPr>
          <w:rFonts w:ascii="方正仿宋_GBK" w:hAnsi="方正仿宋_GBK" w:eastAsia="方正仿宋_GBK" w:cs="方正仿宋_GBK"/>
          <w:color w:val="auto"/>
          <w:kern w:val="2"/>
          <w:highlight w:val="none"/>
        </w:rPr>
        <w:t xml:space="preserve"> </w:t>
      </w:r>
      <w:r>
        <w:rPr>
          <w:rFonts w:hint="eastAsia" w:ascii="方正仿宋_GBK" w:hAnsi="方正仿宋_GBK" w:eastAsia="方正仿宋_GBK" w:cs="方正仿宋_GBK"/>
          <w:color w:val="auto"/>
          <w:kern w:val="2"/>
          <w:highlight w:val="none"/>
        </w:rPr>
        <w:t xml:space="preserve"> 9、采购人可以邀请国家认可的质量检测机构参加验收工作，费用由中标方支付。</w:t>
      </w:r>
    </w:p>
    <w:p w14:paraId="4F1E0021">
      <w:pPr>
        <w:pStyle w:val="19"/>
        <w:ind w:firstLine="240" w:firstLineChars="100"/>
        <w:rPr>
          <w:rFonts w:ascii="方正仿宋_GBK" w:hAnsi="方正仿宋_GBK" w:eastAsia="方正仿宋_GBK" w:cs="方正仿宋_GBK"/>
          <w:color w:val="auto"/>
          <w:kern w:val="2"/>
          <w:highlight w:val="none"/>
        </w:rPr>
      </w:pPr>
      <w:r>
        <w:rPr>
          <w:rFonts w:hint="eastAsia" w:ascii="方正仿宋_GBK" w:hAnsi="方正仿宋_GBK" w:eastAsia="方正仿宋_GBK" w:cs="方正仿宋_GBK"/>
          <w:color w:val="auto"/>
          <w:kern w:val="2"/>
          <w:highlight w:val="none"/>
        </w:rPr>
        <w:t>（四）其他服务</w:t>
      </w:r>
    </w:p>
    <w:p w14:paraId="234B0A5B">
      <w:pPr>
        <w:pStyle w:val="19"/>
        <w:ind w:firstLine="480" w:firstLineChars="20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highlight w:val="none"/>
        </w:rPr>
        <w:t>医院因后续有需要，有权要求中标供应商提供所有与该中标设备相关的注册证附件、资质及证书等资料。</w:t>
      </w:r>
    </w:p>
    <w:bookmarkEnd w:id="125"/>
    <w:bookmarkEnd w:id="126"/>
    <w:bookmarkEnd w:id="127"/>
    <w:bookmarkEnd w:id="128"/>
    <w:bookmarkEnd w:id="129"/>
    <w:bookmarkEnd w:id="130"/>
    <w:bookmarkEnd w:id="131"/>
    <w:p w14:paraId="0E577392">
      <w:pPr>
        <w:pStyle w:val="6"/>
        <w:spacing w:line="400" w:lineRule="exact"/>
        <w:rPr>
          <w:rFonts w:ascii="方正仿宋_GBK" w:eastAsia="方正仿宋_GBK"/>
          <w:color w:val="auto"/>
          <w:sz w:val="24"/>
          <w:szCs w:val="24"/>
          <w:highlight w:val="none"/>
        </w:rPr>
      </w:pPr>
      <w:bookmarkStart w:id="152" w:name="_Toc30266"/>
      <w:bookmarkStart w:id="153" w:name="_Toc1260"/>
      <w:bookmarkStart w:id="154" w:name="_Toc29483"/>
      <w:bookmarkStart w:id="155" w:name="_Toc18901"/>
      <w:bookmarkStart w:id="156" w:name="_Toc1893"/>
      <w:bookmarkStart w:id="157" w:name="_Toc2523"/>
      <w:bookmarkStart w:id="158" w:name="_Toc4632"/>
      <w:bookmarkStart w:id="159" w:name="_Toc23064"/>
      <w:bookmarkStart w:id="160" w:name="_Toc141259402"/>
      <w:bookmarkStart w:id="161" w:name="_Toc521399414"/>
      <w:r>
        <w:rPr>
          <w:rFonts w:hint="eastAsia" w:ascii="方正仿宋_GBK" w:eastAsia="方正仿宋_GBK"/>
          <w:color w:val="auto"/>
          <w:sz w:val="24"/>
          <w:szCs w:val="24"/>
          <w:highlight w:val="none"/>
        </w:rPr>
        <w:t>二、质量保证及售后服务</w:t>
      </w:r>
      <w:bookmarkEnd w:id="152"/>
      <w:bookmarkEnd w:id="153"/>
      <w:bookmarkEnd w:id="154"/>
      <w:bookmarkEnd w:id="155"/>
      <w:bookmarkEnd w:id="156"/>
      <w:bookmarkEnd w:id="157"/>
      <w:bookmarkEnd w:id="158"/>
      <w:bookmarkEnd w:id="159"/>
      <w:bookmarkEnd w:id="160"/>
      <w:bookmarkEnd w:id="161"/>
    </w:p>
    <w:p w14:paraId="12B47E4B">
      <w:pPr>
        <w:snapToGrid w:val="0"/>
        <w:spacing w:line="360" w:lineRule="exact"/>
        <w:ind w:firstLine="573"/>
        <w:rPr>
          <w:rFonts w:ascii="方正仿宋_GBK" w:hAnsi="方正仿宋_GBK" w:eastAsia="方正仿宋_GBK" w:cs="方正仿宋_GBK"/>
          <w:color w:val="auto"/>
          <w:sz w:val="24"/>
          <w:szCs w:val="24"/>
          <w:highlight w:val="none"/>
        </w:rPr>
      </w:pPr>
      <w:bookmarkStart w:id="162" w:name="_Toc9051"/>
      <w:bookmarkStart w:id="163" w:name="_Toc10119"/>
      <w:bookmarkStart w:id="164" w:name="_Toc478460688"/>
      <w:bookmarkStart w:id="165" w:name="_Toc478460242"/>
      <w:r>
        <w:rPr>
          <w:rFonts w:hint="eastAsia" w:ascii="方正仿宋_GBK" w:hAnsi="方正仿宋_GBK" w:eastAsia="方正仿宋_GBK" w:cs="方正仿宋_GBK"/>
          <w:color w:val="auto"/>
          <w:sz w:val="24"/>
          <w:szCs w:val="24"/>
          <w:highlight w:val="none"/>
        </w:rPr>
        <w:t>（一）产品质量保证期</w:t>
      </w:r>
      <w:bookmarkEnd w:id="162"/>
      <w:bookmarkEnd w:id="163"/>
    </w:p>
    <w:p w14:paraId="4C048DA5">
      <w:pPr>
        <w:snapToGrid w:val="0"/>
        <w:spacing w:line="360" w:lineRule="exact"/>
        <w:ind w:firstLine="573"/>
        <w:rPr>
          <w:rFonts w:ascii="方正仿宋_GBK" w:hAnsi="方正仿宋_GBK" w:eastAsia="方正仿宋_GBK" w:cs="方正仿宋_GBK"/>
          <w:color w:val="auto"/>
          <w:sz w:val="24"/>
          <w:szCs w:val="24"/>
          <w:highlight w:val="none"/>
        </w:rPr>
      </w:pPr>
      <w:bookmarkStart w:id="166" w:name="_Toc24448"/>
      <w:bookmarkStart w:id="167" w:name="_Toc32465"/>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应明确承诺：</w:t>
      </w:r>
      <w:r>
        <w:rPr>
          <w:rFonts w:hint="eastAsia" w:ascii="方正仿宋_GBK" w:hAnsi="方正仿宋_GBK" w:eastAsia="方正仿宋_GBK" w:cs="方正仿宋_GBK"/>
          <w:color w:val="auto"/>
          <w:sz w:val="24"/>
          <w:szCs w:val="24"/>
          <w:highlight w:val="none"/>
          <w:lang w:val="en-US" w:eastAsia="zh-CN"/>
        </w:rPr>
        <w:t>整机</w:t>
      </w:r>
      <w:r>
        <w:rPr>
          <w:rFonts w:hint="eastAsia" w:ascii="方正仿宋_GBK" w:hAnsi="方正仿宋_GBK" w:eastAsia="方正仿宋_GBK" w:cs="方正仿宋_GBK"/>
          <w:color w:val="auto"/>
          <w:sz w:val="24"/>
          <w:szCs w:val="24"/>
          <w:highlight w:val="none"/>
        </w:rPr>
        <w:t>免费质保期</w:t>
      </w:r>
      <w:r>
        <w:rPr>
          <w:rFonts w:hint="eastAsia" w:ascii="方正仿宋_GBK" w:hAnsi="方正仿宋_GBK" w:eastAsia="方正仿宋_GBK" w:cs="方正仿宋_GBK"/>
          <w:color w:val="auto"/>
          <w:sz w:val="24"/>
          <w:szCs w:val="24"/>
          <w:highlight w:val="none"/>
          <w:lang w:val="en-US" w:eastAsia="zh-CN"/>
        </w:rPr>
        <w:t>壹</w:t>
      </w:r>
      <w:r>
        <w:rPr>
          <w:rFonts w:hint="eastAsia" w:ascii="方正仿宋_GBK" w:hAnsi="方正仿宋_GBK" w:eastAsia="方正仿宋_GBK" w:cs="方正仿宋_GBK"/>
          <w:color w:val="auto"/>
          <w:sz w:val="24"/>
          <w:szCs w:val="24"/>
          <w:highlight w:val="none"/>
        </w:rPr>
        <w:t>年。</w:t>
      </w:r>
      <w:bookmarkEnd w:id="166"/>
      <w:bookmarkEnd w:id="167"/>
    </w:p>
    <w:p w14:paraId="5BF56224">
      <w:pPr>
        <w:snapToGrid w:val="0"/>
        <w:spacing w:line="360" w:lineRule="exact"/>
        <w:ind w:firstLine="573"/>
        <w:rPr>
          <w:rFonts w:ascii="方正仿宋_GBK" w:hAnsi="方正仿宋_GBK" w:eastAsia="方正仿宋_GBK" w:cs="方正仿宋_GBK"/>
          <w:color w:val="auto"/>
          <w:sz w:val="24"/>
          <w:szCs w:val="24"/>
          <w:highlight w:val="none"/>
        </w:rPr>
      </w:pPr>
      <w:bookmarkStart w:id="168" w:name="_Toc16604"/>
      <w:bookmarkStart w:id="169" w:name="_Toc9165"/>
      <w:r>
        <w:rPr>
          <w:rFonts w:hint="eastAsia" w:ascii="方正仿宋_GBK" w:hAnsi="方正仿宋_GBK" w:eastAsia="方正仿宋_GBK" w:cs="方正仿宋_GBK"/>
          <w:color w:val="auto"/>
          <w:sz w:val="24"/>
          <w:szCs w:val="24"/>
          <w:highlight w:val="none"/>
        </w:rPr>
        <w:t>2、投标产品属于国家规定“三包”范围的，其产品质量保证期不得低于“三包”规定。</w:t>
      </w:r>
      <w:bookmarkEnd w:id="168"/>
      <w:bookmarkEnd w:id="169"/>
    </w:p>
    <w:p w14:paraId="7E2B98A4">
      <w:pPr>
        <w:snapToGrid w:val="0"/>
        <w:spacing w:line="360" w:lineRule="exact"/>
        <w:ind w:firstLine="573"/>
        <w:rPr>
          <w:rFonts w:ascii="方正仿宋_GBK" w:hAnsi="方正仿宋_GBK" w:eastAsia="方正仿宋_GBK" w:cs="方正仿宋_GBK"/>
          <w:color w:val="auto"/>
          <w:sz w:val="24"/>
          <w:szCs w:val="24"/>
          <w:highlight w:val="none"/>
        </w:rPr>
      </w:pPr>
      <w:bookmarkStart w:id="170" w:name="_Toc2414"/>
      <w:bookmarkStart w:id="171" w:name="_Toc8416"/>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的质量保证期承诺优于国家“三包”规定的，按</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实际承诺执行。</w:t>
      </w:r>
      <w:bookmarkEnd w:id="170"/>
      <w:bookmarkEnd w:id="171"/>
    </w:p>
    <w:p w14:paraId="4863A103">
      <w:pPr>
        <w:snapToGrid w:val="0"/>
        <w:spacing w:line="360" w:lineRule="exact"/>
        <w:ind w:firstLine="573"/>
        <w:rPr>
          <w:rFonts w:ascii="方正仿宋_GBK" w:hAnsi="方正仿宋_GBK" w:eastAsia="方正仿宋_GBK" w:cs="方正仿宋_GBK"/>
          <w:color w:val="auto"/>
          <w:sz w:val="24"/>
          <w:szCs w:val="24"/>
          <w:highlight w:val="none"/>
        </w:rPr>
      </w:pPr>
      <w:bookmarkStart w:id="172" w:name="_Toc10944"/>
      <w:bookmarkStart w:id="173" w:name="_Toc21686"/>
      <w:r>
        <w:rPr>
          <w:rFonts w:hint="eastAsia" w:ascii="方正仿宋_GBK" w:hAnsi="方正仿宋_GBK" w:eastAsia="方正仿宋_GBK" w:cs="方正仿宋_GBK"/>
          <w:color w:val="auto"/>
          <w:sz w:val="24"/>
          <w:szCs w:val="24"/>
          <w:highlight w:val="none"/>
        </w:rPr>
        <w:t>4、</w:t>
      </w:r>
      <w:r>
        <w:rPr>
          <w:rFonts w:hint="eastAsia" w:ascii="方正仿宋_GBK" w:hAnsi="方正仿宋_GBK" w:eastAsia="方正仿宋_GBK" w:cs="方正仿宋_GBK"/>
          <w:color w:val="auto"/>
          <w:sz w:val="24"/>
          <w:szCs w:val="24"/>
          <w:highlight w:val="none"/>
          <w:lang w:val="en-US" w:eastAsia="zh-CN"/>
        </w:rPr>
        <w:t>供应商提供</w:t>
      </w:r>
      <w:r>
        <w:rPr>
          <w:rFonts w:hint="eastAsia" w:ascii="方正仿宋_GBK" w:hAnsi="方正仿宋_GBK" w:eastAsia="方正仿宋_GBK" w:cs="方正仿宋_GBK"/>
          <w:color w:val="auto"/>
          <w:sz w:val="24"/>
          <w:szCs w:val="24"/>
          <w:highlight w:val="none"/>
        </w:rPr>
        <w:t>产品由制造商（指产品生产制造商或其负责售后服务机构，以下同）负责标准售后服务的，应当在投标文件中予以明确说明，并附制造商售后服务承诺。</w:t>
      </w:r>
      <w:bookmarkEnd w:id="172"/>
      <w:bookmarkEnd w:id="173"/>
    </w:p>
    <w:p w14:paraId="1C726B1D">
      <w:pPr>
        <w:snapToGrid w:val="0"/>
        <w:spacing w:line="360" w:lineRule="exact"/>
        <w:ind w:firstLine="573"/>
        <w:rPr>
          <w:rFonts w:ascii="方正仿宋_GBK" w:hAnsi="方正仿宋_GBK" w:eastAsia="方正仿宋_GBK" w:cs="方正仿宋_GBK"/>
          <w:color w:val="auto"/>
          <w:sz w:val="24"/>
          <w:szCs w:val="24"/>
          <w:highlight w:val="none"/>
        </w:rPr>
      </w:pPr>
      <w:bookmarkStart w:id="174" w:name="_Toc23810"/>
      <w:bookmarkStart w:id="175" w:name="_Toc8281"/>
      <w:r>
        <w:rPr>
          <w:rFonts w:hint="eastAsia" w:ascii="方正仿宋_GBK" w:hAnsi="方正仿宋_GBK" w:eastAsia="方正仿宋_GBK" w:cs="方正仿宋_GBK"/>
          <w:color w:val="auto"/>
          <w:sz w:val="24"/>
          <w:szCs w:val="24"/>
          <w:highlight w:val="none"/>
        </w:rPr>
        <w:t>包装标准：按国家有关规定进行包装，因包装不当引起的损坏等责任由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承担。</w:t>
      </w:r>
      <w:bookmarkEnd w:id="174"/>
      <w:bookmarkEnd w:id="175"/>
    </w:p>
    <w:p w14:paraId="18D5E870">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5、货物质量保证：供方提供的货物必须是原厂生产的、全新的、未使用过的正品（包括零部件），并完全符合国家质量标准，附正品说明，合格证。所有产品符合相关行业管理规定。</w:t>
      </w:r>
    </w:p>
    <w:p w14:paraId="558276D3">
      <w:pPr>
        <w:ind w:firstLine="480" w:firstLineChars="200"/>
        <w:rPr>
          <w:rFonts w:ascii="方正仿宋_GBK" w:hAnsi="方正仿宋_GBK" w:eastAsia="方正仿宋_GBK" w:cs="方正仿宋_GBK"/>
          <w:color w:val="auto"/>
          <w:sz w:val="24"/>
          <w:szCs w:val="24"/>
          <w:highlight w:val="none"/>
        </w:rPr>
      </w:pPr>
      <w:r>
        <w:rPr>
          <w:rFonts w:hint="eastAsia" w:ascii="方正仿宋_GBK" w:hAnsi="宋体" w:eastAsia="方正仿宋_GBK" w:cs="宋体"/>
          <w:color w:val="auto"/>
          <w:kern w:val="0"/>
          <w:sz w:val="24"/>
          <w:szCs w:val="24"/>
          <w:highlight w:val="none"/>
        </w:rPr>
        <w:t>6、权利保证：供方应保证需方在使用货物或技术服务不受第三方关于侵犯其所有权、专利权、商标权、设计权、著作权等指控。</w:t>
      </w:r>
    </w:p>
    <w:p w14:paraId="39BA16AC">
      <w:pPr>
        <w:snapToGrid w:val="0"/>
        <w:spacing w:line="360" w:lineRule="exact"/>
        <w:ind w:firstLine="573"/>
        <w:rPr>
          <w:rFonts w:ascii="方正仿宋_GBK" w:hAnsi="方正仿宋_GBK" w:eastAsia="方正仿宋_GBK" w:cs="方正仿宋_GBK"/>
          <w:color w:val="auto"/>
          <w:sz w:val="24"/>
          <w:szCs w:val="24"/>
          <w:highlight w:val="none"/>
        </w:rPr>
      </w:pPr>
      <w:bookmarkStart w:id="176" w:name="_Toc599"/>
      <w:bookmarkStart w:id="177" w:name="_Toc14950"/>
      <w:r>
        <w:rPr>
          <w:rFonts w:hint="eastAsia" w:ascii="方正仿宋_GBK" w:hAnsi="方正仿宋_GBK" w:eastAsia="方正仿宋_GBK" w:cs="方正仿宋_GBK"/>
          <w:color w:val="auto"/>
          <w:sz w:val="24"/>
          <w:szCs w:val="24"/>
          <w:highlight w:val="none"/>
        </w:rPr>
        <w:t>（二）售后服务内容</w:t>
      </w:r>
      <w:bookmarkEnd w:id="176"/>
      <w:bookmarkEnd w:id="177"/>
    </w:p>
    <w:p w14:paraId="3201CD73">
      <w:pPr>
        <w:snapToGrid w:val="0"/>
        <w:spacing w:line="360" w:lineRule="exact"/>
        <w:ind w:firstLine="573"/>
        <w:rPr>
          <w:rFonts w:ascii="方正仿宋_GBK" w:hAnsi="方正仿宋_GBK" w:eastAsia="方正仿宋_GBK" w:cs="方正仿宋_GBK"/>
          <w:color w:val="auto"/>
          <w:sz w:val="24"/>
          <w:szCs w:val="24"/>
          <w:highlight w:val="none"/>
        </w:rPr>
      </w:pPr>
      <w:bookmarkStart w:id="178" w:name="_Toc26035"/>
      <w:bookmarkStart w:id="179" w:name="_Toc23117"/>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供应商</w:t>
      </w:r>
      <w:r>
        <w:rPr>
          <w:rFonts w:hint="eastAsia" w:ascii="方正仿宋_GBK" w:hAnsi="方正仿宋_GBK" w:eastAsia="方正仿宋_GBK" w:cs="方正仿宋_GBK"/>
          <w:color w:val="auto"/>
          <w:sz w:val="24"/>
          <w:szCs w:val="24"/>
          <w:highlight w:val="none"/>
        </w:rPr>
        <w:t>和制造商在质量保证期内应当为采购人提供以下技术支持和服务：</w:t>
      </w:r>
      <w:bookmarkEnd w:id="178"/>
      <w:bookmarkEnd w:id="179"/>
    </w:p>
    <w:p w14:paraId="0DD8EF6C">
      <w:pPr>
        <w:snapToGrid w:val="0"/>
        <w:spacing w:line="360" w:lineRule="exact"/>
        <w:ind w:firstLine="573"/>
        <w:rPr>
          <w:rFonts w:ascii="方正仿宋_GBK" w:hAnsi="方正仿宋_GBK" w:eastAsia="方正仿宋_GBK" w:cs="方正仿宋_GBK"/>
          <w:color w:val="auto"/>
          <w:sz w:val="24"/>
          <w:szCs w:val="24"/>
          <w:highlight w:val="none"/>
        </w:rPr>
      </w:pPr>
      <w:bookmarkStart w:id="180" w:name="_Toc27277"/>
      <w:bookmarkStart w:id="181" w:name="_Toc16787"/>
      <w:r>
        <w:rPr>
          <w:rFonts w:hint="eastAsia" w:ascii="方正仿宋_GBK" w:hAnsi="方正仿宋_GBK" w:eastAsia="方正仿宋_GBK" w:cs="方正仿宋_GBK"/>
          <w:color w:val="auto"/>
          <w:sz w:val="24"/>
          <w:szCs w:val="24"/>
          <w:highlight w:val="none"/>
        </w:rPr>
        <w:t>（1）电话咨询</w:t>
      </w:r>
      <w:bookmarkEnd w:id="180"/>
      <w:bookmarkEnd w:id="181"/>
    </w:p>
    <w:p w14:paraId="39B62DCE">
      <w:pPr>
        <w:snapToGrid w:val="0"/>
        <w:spacing w:line="360" w:lineRule="exact"/>
        <w:ind w:firstLine="573"/>
        <w:rPr>
          <w:rFonts w:ascii="方正仿宋_GBK" w:hAnsi="方正仿宋_GBK" w:eastAsia="方正仿宋_GBK" w:cs="方正仿宋_GBK"/>
          <w:color w:val="auto"/>
          <w:sz w:val="24"/>
          <w:szCs w:val="24"/>
          <w:highlight w:val="none"/>
        </w:rPr>
      </w:pPr>
      <w:bookmarkStart w:id="182" w:name="_Toc10561"/>
      <w:bookmarkStart w:id="183" w:name="_Toc11876"/>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和制造商应当为采购人提供技术援助电话，解答采购人在使用中遇到的问题，及时为采购人提出解决问题的建议。</w:t>
      </w:r>
      <w:bookmarkEnd w:id="182"/>
      <w:bookmarkEnd w:id="183"/>
    </w:p>
    <w:p w14:paraId="09870D2E">
      <w:pPr>
        <w:snapToGrid w:val="0"/>
        <w:spacing w:line="360" w:lineRule="exact"/>
        <w:ind w:firstLine="573"/>
        <w:rPr>
          <w:rFonts w:ascii="方正仿宋_GBK" w:hAnsi="方正仿宋_GBK" w:eastAsia="方正仿宋_GBK" w:cs="方正仿宋_GBK"/>
          <w:color w:val="auto"/>
          <w:sz w:val="24"/>
          <w:szCs w:val="24"/>
          <w:highlight w:val="none"/>
        </w:rPr>
      </w:pPr>
      <w:bookmarkStart w:id="184" w:name="_Toc3613"/>
      <w:bookmarkStart w:id="185" w:name="_Toc608"/>
      <w:r>
        <w:rPr>
          <w:rFonts w:hint="eastAsia" w:ascii="方正仿宋_GBK" w:hAnsi="方正仿宋_GBK" w:eastAsia="方正仿宋_GBK" w:cs="方正仿宋_GBK"/>
          <w:color w:val="auto"/>
          <w:sz w:val="24"/>
          <w:szCs w:val="24"/>
          <w:highlight w:val="none"/>
        </w:rPr>
        <w:t>（2）现场响应</w:t>
      </w:r>
      <w:bookmarkEnd w:id="184"/>
      <w:bookmarkEnd w:id="185"/>
    </w:p>
    <w:p w14:paraId="733D52C0">
      <w:pPr>
        <w:snapToGrid w:val="0"/>
        <w:spacing w:line="360" w:lineRule="exact"/>
        <w:ind w:firstLine="573"/>
        <w:rPr>
          <w:rFonts w:ascii="方正仿宋_GBK" w:hAnsi="方正仿宋_GBK" w:eastAsia="方正仿宋_GBK" w:cs="方正仿宋_GBK"/>
          <w:color w:val="auto"/>
          <w:sz w:val="24"/>
          <w:szCs w:val="24"/>
          <w:highlight w:val="none"/>
        </w:rPr>
      </w:pPr>
      <w:bookmarkStart w:id="186" w:name="_Toc17894"/>
      <w:bookmarkStart w:id="187" w:name="_Toc19578"/>
      <w:r>
        <w:rPr>
          <w:rFonts w:hint="eastAsia" w:ascii="方正仿宋_GBK" w:hAnsi="方正仿宋_GBK" w:eastAsia="方正仿宋_GBK" w:cs="方正仿宋_GBK"/>
          <w:color w:val="auto"/>
          <w:sz w:val="24"/>
          <w:szCs w:val="24"/>
          <w:highlight w:val="none"/>
        </w:rPr>
        <w:t>采购人遇到使用及技术问题，电话咨询不能解决的，</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和制造商应在24小时内到达现场进行处理，确保产品正常工作；无法在48小时内解决的，应在72小时内提供备用产品及配件，使采购人能够正常使用。</w:t>
      </w:r>
      <w:bookmarkEnd w:id="186"/>
      <w:bookmarkEnd w:id="187"/>
    </w:p>
    <w:p w14:paraId="5A3B5B8A">
      <w:pPr>
        <w:snapToGrid w:val="0"/>
        <w:spacing w:line="360" w:lineRule="exact"/>
        <w:ind w:firstLine="573"/>
        <w:rPr>
          <w:rFonts w:ascii="方正仿宋_GBK" w:hAnsi="方正仿宋_GBK" w:eastAsia="方正仿宋_GBK" w:cs="方正仿宋_GBK"/>
          <w:color w:val="auto"/>
          <w:sz w:val="24"/>
          <w:szCs w:val="24"/>
          <w:highlight w:val="none"/>
        </w:rPr>
      </w:pPr>
      <w:bookmarkStart w:id="188" w:name="_Toc20382"/>
      <w:bookmarkStart w:id="189" w:name="_Toc7161"/>
      <w:r>
        <w:rPr>
          <w:rFonts w:hint="eastAsia" w:ascii="方正仿宋_GBK" w:hAnsi="方正仿宋_GBK" w:eastAsia="方正仿宋_GBK" w:cs="方正仿宋_GBK"/>
          <w:color w:val="auto"/>
          <w:sz w:val="24"/>
          <w:szCs w:val="24"/>
          <w:highlight w:val="none"/>
        </w:rPr>
        <w:t>（3）技术升级</w:t>
      </w:r>
      <w:bookmarkEnd w:id="188"/>
      <w:bookmarkEnd w:id="189"/>
    </w:p>
    <w:p w14:paraId="2057EAB1">
      <w:pPr>
        <w:snapToGrid w:val="0"/>
        <w:spacing w:line="360" w:lineRule="exact"/>
        <w:ind w:firstLine="573"/>
        <w:rPr>
          <w:rFonts w:ascii="方正仿宋_GBK" w:hAnsi="方正仿宋_GBK" w:eastAsia="方正仿宋_GBK" w:cs="方正仿宋_GBK"/>
          <w:color w:val="auto"/>
          <w:sz w:val="24"/>
          <w:szCs w:val="24"/>
          <w:highlight w:val="none"/>
        </w:rPr>
      </w:pPr>
      <w:bookmarkStart w:id="190" w:name="_Toc15729"/>
      <w:bookmarkStart w:id="191" w:name="_Toc22913"/>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和制造商应对采购人购买的产品终身免费进行升级服务。</w:t>
      </w:r>
      <w:bookmarkEnd w:id="190"/>
      <w:bookmarkEnd w:id="191"/>
    </w:p>
    <w:p w14:paraId="007F0F25">
      <w:pPr>
        <w:snapToGrid w:val="0"/>
        <w:spacing w:line="360" w:lineRule="exact"/>
        <w:ind w:firstLine="573"/>
        <w:rPr>
          <w:rFonts w:ascii="方正仿宋_GBK" w:hAnsi="方正仿宋_GBK" w:eastAsia="方正仿宋_GBK" w:cs="方正仿宋_GBK"/>
          <w:color w:val="auto"/>
          <w:sz w:val="24"/>
          <w:szCs w:val="24"/>
          <w:highlight w:val="none"/>
        </w:rPr>
      </w:pPr>
      <w:bookmarkStart w:id="192" w:name="_Toc15502"/>
      <w:bookmarkStart w:id="193" w:name="_Toc14456"/>
      <w:r>
        <w:rPr>
          <w:rFonts w:hint="eastAsia" w:ascii="方正仿宋_GBK" w:hAnsi="方正仿宋_GBK" w:eastAsia="方正仿宋_GBK" w:cs="方正仿宋_GBK"/>
          <w:color w:val="auto"/>
          <w:sz w:val="24"/>
          <w:szCs w:val="24"/>
          <w:highlight w:val="none"/>
        </w:rPr>
        <w:t>（4）维护保养</w:t>
      </w:r>
      <w:bookmarkEnd w:id="192"/>
      <w:bookmarkEnd w:id="193"/>
    </w:p>
    <w:p w14:paraId="7CDD0766">
      <w:pPr>
        <w:snapToGrid w:val="0"/>
        <w:spacing w:line="360" w:lineRule="exact"/>
        <w:ind w:firstLine="573"/>
        <w:rPr>
          <w:rFonts w:ascii="方正仿宋_GBK" w:hAnsi="方正仿宋_GBK" w:eastAsia="方正仿宋_GBK" w:cs="方正仿宋_GBK"/>
          <w:color w:val="auto"/>
          <w:sz w:val="24"/>
          <w:szCs w:val="24"/>
          <w:highlight w:val="none"/>
        </w:rPr>
      </w:pPr>
      <w:bookmarkStart w:id="194" w:name="_Toc2449"/>
      <w:bookmarkStart w:id="195" w:name="_Toc8555"/>
      <w:r>
        <w:rPr>
          <w:rFonts w:hint="eastAsia" w:ascii="方正仿宋_GBK" w:hAnsi="方正仿宋_GBK" w:eastAsia="方正仿宋_GBK" w:cs="方正仿宋_GBK"/>
          <w:color w:val="auto"/>
          <w:sz w:val="24"/>
          <w:szCs w:val="24"/>
          <w:highlight w:val="none"/>
        </w:rPr>
        <w:t>质保期内，</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应每季度到医院对机器维护保养，并且做好维护保养记录；每次维护必须到医院后勤科（设备管理员）处登记备案。每次维护记录交医院设备管理员放入设备档案内，作为支付尾款的作证材料之一。</w:t>
      </w:r>
      <w:bookmarkEnd w:id="194"/>
      <w:bookmarkEnd w:id="195"/>
    </w:p>
    <w:p w14:paraId="76481B67">
      <w:pPr>
        <w:snapToGrid w:val="0"/>
        <w:spacing w:line="360" w:lineRule="exact"/>
        <w:ind w:firstLine="573"/>
        <w:rPr>
          <w:rFonts w:ascii="方正仿宋_GBK" w:hAnsi="方正仿宋_GBK" w:eastAsia="方正仿宋_GBK" w:cs="方正仿宋_GBK"/>
          <w:color w:val="auto"/>
          <w:sz w:val="24"/>
          <w:szCs w:val="24"/>
          <w:highlight w:val="none"/>
        </w:rPr>
      </w:pPr>
      <w:bookmarkStart w:id="196" w:name="_Toc26102"/>
      <w:bookmarkStart w:id="197" w:name="_Toc24743"/>
      <w:r>
        <w:rPr>
          <w:rFonts w:hint="eastAsia" w:ascii="方正仿宋_GBK" w:hAnsi="方正仿宋_GBK" w:eastAsia="方正仿宋_GBK" w:cs="方正仿宋_GBK"/>
          <w:color w:val="auto"/>
          <w:sz w:val="24"/>
          <w:szCs w:val="24"/>
          <w:highlight w:val="none"/>
        </w:rPr>
        <w:t>2、质保期外服务要求</w:t>
      </w:r>
      <w:bookmarkEnd w:id="196"/>
      <w:bookmarkEnd w:id="197"/>
    </w:p>
    <w:p w14:paraId="21E34DB1">
      <w:pPr>
        <w:snapToGrid w:val="0"/>
        <w:spacing w:line="360" w:lineRule="exact"/>
        <w:ind w:firstLine="573"/>
        <w:rPr>
          <w:rFonts w:ascii="方正仿宋_GBK" w:hAnsi="方正仿宋_GBK" w:eastAsia="方正仿宋_GBK" w:cs="方正仿宋_GBK"/>
          <w:color w:val="auto"/>
          <w:sz w:val="24"/>
          <w:szCs w:val="24"/>
          <w:highlight w:val="none"/>
        </w:rPr>
      </w:pPr>
      <w:bookmarkStart w:id="198" w:name="_Toc10087"/>
      <w:bookmarkStart w:id="199" w:name="_Toc2417"/>
      <w:r>
        <w:rPr>
          <w:rFonts w:hint="eastAsia" w:ascii="方正仿宋_GBK" w:hAnsi="方正仿宋_GBK" w:eastAsia="方正仿宋_GBK" w:cs="方正仿宋_GBK"/>
          <w:color w:val="auto"/>
          <w:sz w:val="24"/>
          <w:szCs w:val="24"/>
          <w:highlight w:val="none"/>
        </w:rPr>
        <w:t>（1）质量保证期过后，</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和制造商应同样提供免费电话咨询服务，并应承诺提供产品上门维护服务。</w:t>
      </w:r>
      <w:bookmarkEnd w:id="198"/>
      <w:bookmarkEnd w:id="199"/>
    </w:p>
    <w:p w14:paraId="1DE8F005">
      <w:pPr>
        <w:snapToGrid w:val="0"/>
        <w:spacing w:line="360" w:lineRule="exact"/>
        <w:ind w:firstLine="573"/>
        <w:rPr>
          <w:rFonts w:ascii="方正仿宋_GBK" w:hAnsi="方正仿宋_GBK" w:eastAsia="方正仿宋_GBK" w:cs="方正仿宋_GBK"/>
          <w:color w:val="auto"/>
          <w:sz w:val="24"/>
          <w:szCs w:val="24"/>
          <w:highlight w:val="none"/>
        </w:rPr>
      </w:pPr>
      <w:bookmarkStart w:id="200" w:name="_Toc7522"/>
      <w:bookmarkStart w:id="201" w:name="_Toc15501"/>
      <w:r>
        <w:rPr>
          <w:rFonts w:hint="eastAsia" w:ascii="方正仿宋_GBK" w:hAnsi="方正仿宋_GBK" w:eastAsia="方正仿宋_GBK" w:cs="方正仿宋_GBK"/>
          <w:color w:val="auto"/>
          <w:sz w:val="24"/>
          <w:szCs w:val="24"/>
          <w:highlight w:val="none"/>
        </w:rPr>
        <w:t>（2）质量保证期过后，采购人需要继续由</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和制造商提供售后服务的，该</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和制造商应以优惠价格提供售后服务。</w:t>
      </w:r>
      <w:bookmarkEnd w:id="200"/>
      <w:bookmarkEnd w:id="201"/>
    </w:p>
    <w:p w14:paraId="23F9CA7D">
      <w:pPr>
        <w:snapToGrid w:val="0"/>
        <w:spacing w:line="360" w:lineRule="exact"/>
        <w:ind w:firstLine="573"/>
        <w:rPr>
          <w:rFonts w:ascii="方正仿宋_GBK" w:hAnsi="方正仿宋_GBK" w:eastAsia="方正仿宋_GBK" w:cs="方正仿宋_GBK"/>
          <w:color w:val="auto"/>
          <w:sz w:val="24"/>
          <w:szCs w:val="24"/>
          <w:highlight w:val="none"/>
        </w:rPr>
      </w:pPr>
      <w:bookmarkStart w:id="202" w:name="_Toc7323"/>
      <w:bookmarkStart w:id="203" w:name="_Toc11604"/>
      <w:r>
        <w:rPr>
          <w:rFonts w:hint="eastAsia" w:ascii="方正仿宋_GBK" w:hAnsi="方正仿宋_GBK" w:eastAsia="方正仿宋_GBK" w:cs="方正仿宋_GBK"/>
          <w:color w:val="auto"/>
          <w:sz w:val="24"/>
          <w:szCs w:val="24"/>
          <w:highlight w:val="none"/>
        </w:rPr>
        <w:t>（三）备品备件及易损件</w:t>
      </w:r>
      <w:bookmarkEnd w:id="202"/>
      <w:bookmarkEnd w:id="203"/>
    </w:p>
    <w:p w14:paraId="320E6A2C">
      <w:pPr>
        <w:snapToGrid w:val="0"/>
        <w:spacing w:line="360" w:lineRule="exact"/>
        <w:ind w:firstLine="573"/>
        <w:rPr>
          <w:rFonts w:ascii="方正仿宋_GBK" w:hAnsi="方正仿宋_GBK" w:eastAsia="方正仿宋_GBK" w:cs="方正仿宋_GBK"/>
          <w:color w:val="auto"/>
          <w:sz w:val="24"/>
          <w:szCs w:val="24"/>
          <w:highlight w:val="none"/>
        </w:rPr>
      </w:pPr>
      <w:bookmarkStart w:id="204" w:name="_Toc23070"/>
      <w:bookmarkStart w:id="205" w:name="_Toc30235"/>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和制造商售后服务中，维修使用的备品备件及易损件应为原厂配件，未经采购人同意不得使用非原厂配件。</w:t>
      </w:r>
      <w:bookmarkEnd w:id="204"/>
      <w:bookmarkEnd w:id="205"/>
    </w:p>
    <w:bookmarkEnd w:id="164"/>
    <w:bookmarkEnd w:id="165"/>
    <w:p w14:paraId="4305FB13">
      <w:pPr>
        <w:pStyle w:val="6"/>
        <w:spacing w:line="400" w:lineRule="exact"/>
        <w:ind w:firstLine="482" w:firstLineChars="200"/>
        <w:rPr>
          <w:rFonts w:ascii="方正仿宋_GBK" w:eastAsia="方正仿宋_GBK"/>
          <w:color w:val="auto"/>
          <w:sz w:val="24"/>
          <w:szCs w:val="24"/>
          <w:highlight w:val="none"/>
        </w:rPr>
      </w:pPr>
      <w:bookmarkStart w:id="206" w:name="_Toc141259403"/>
      <w:bookmarkStart w:id="207" w:name="_Toc31212"/>
      <w:bookmarkStart w:id="208" w:name="_Toc18137"/>
      <w:bookmarkStart w:id="209" w:name="_Toc31433"/>
      <w:bookmarkStart w:id="210" w:name="_Toc17320"/>
      <w:bookmarkStart w:id="211" w:name="_Toc2927"/>
      <w:bookmarkStart w:id="212" w:name="_Toc1693"/>
      <w:r>
        <w:rPr>
          <w:rFonts w:hint="eastAsia" w:ascii="方正仿宋_GBK" w:eastAsia="方正仿宋_GBK"/>
          <w:color w:val="auto"/>
          <w:sz w:val="24"/>
          <w:szCs w:val="24"/>
          <w:highlight w:val="none"/>
        </w:rPr>
        <w:t>三、付款方式</w:t>
      </w:r>
      <w:bookmarkEnd w:id="206"/>
      <w:bookmarkEnd w:id="207"/>
      <w:bookmarkEnd w:id="208"/>
      <w:bookmarkEnd w:id="209"/>
      <w:bookmarkEnd w:id="210"/>
      <w:bookmarkEnd w:id="211"/>
      <w:bookmarkEnd w:id="212"/>
    </w:p>
    <w:p w14:paraId="18A2EC06">
      <w:pPr>
        <w:snapToGrid w:val="0"/>
        <w:spacing w:line="360" w:lineRule="exact"/>
        <w:ind w:firstLine="573"/>
        <w:rPr>
          <w:rFonts w:ascii="方正仿宋_GBK" w:hAnsi="方正仿宋_GBK" w:eastAsia="方正仿宋_GBK" w:cs="方正仿宋_GBK"/>
          <w:color w:val="auto"/>
          <w:sz w:val="24"/>
          <w:szCs w:val="24"/>
          <w:highlight w:val="none"/>
        </w:rPr>
      </w:pPr>
      <w:bookmarkStart w:id="213" w:name="_Toc9476"/>
      <w:bookmarkStart w:id="214" w:name="_Toc12278"/>
      <w:bookmarkStart w:id="215" w:name="_Toc26956"/>
      <w:bookmarkStart w:id="216" w:name="_Toc30883"/>
      <w:bookmarkStart w:id="217" w:name="_Toc28354"/>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中选公司</w:t>
      </w:r>
      <w:r>
        <w:rPr>
          <w:rFonts w:hint="eastAsia" w:ascii="方正仿宋_GBK" w:hAnsi="方正仿宋_GBK" w:eastAsia="方正仿宋_GBK" w:cs="方正仿宋_GBK"/>
          <w:color w:val="auto"/>
          <w:sz w:val="24"/>
          <w:szCs w:val="24"/>
          <w:highlight w:val="none"/>
        </w:rPr>
        <w:t>在中标后5个工作日内向采购单位缴纳中标金额10%的履约保证金（通过公司账户转账到采购人指定账户并注明采购项目名称）；未按期缴纳者作废标处理。</w:t>
      </w:r>
    </w:p>
    <w:p w14:paraId="213CD3D9">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按采购合同交货并安装调试、培训完成、在完成最终验收工作后90个日历日内，采购人向</w:t>
      </w:r>
      <w:r>
        <w:rPr>
          <w:rFonts w:hint="eastAsia" w:ascii="方正仿宋_GBK" w:hAnsi="方正仿宋_GBK" w:eastAsia="方正仿宋_GBK" w:cs="方正仿宋_GBK"/>
          <w:color w:val="auto"/>
          <w:sz w:val="24"/>
          <w:szCs w:val="24"/>
          <w:highlight w:val="none"/>
          <w:lang w:eastAsia="zh-CN"/>
        </w:rPr>
        <w:t>中选人</w:t>
      </w:r>
      <w:r>
        <w:rPr>
          <w:rFonts w:hint="eastAsia" w:ascii="方正仿宋_GBK" w:hAnsi="方正仿宋_GBK" w:eastAsia="方正仿宋_GBK" w:cs="方正仿宋_GBK"/>
          <w:color w:val="auto"/>
          <w:sz w:val="24"/>
          <w:szCs w:val="24"/>
          <w:highlight w:val="none"/>
        </w:rPr>
        <w:t>支付合同金额100%货款。</w:t>
      </w:r>
    </w:p>
    <w:p w14:paraId="755DE34B">
      <w:pPr>
        <w:snapToGrid w:val="0"/>
        <w:spacing w:line="360" w:lineRule="exact"/>
        <w:ind w:firstLine="57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（3）履约保证金在最终验收合格后，自动转为质保金，质保金在质保期满并验收合格后无息退还。</w:t>
      </w:r>
    </w:p>
    <w:p w14:paraId="301E2379">
      <w:pPr>
        <w:pStyle w:val="6"/>
        <w:spacing w:line="400" w:lineRule="exact"/>
        <w:ind w:firstLine="482" w:firstLineChars="200"/>
        <w:rPr>
          <w:rFonts w:ascii="方正仿宋_GBK" w:eastAsia="方正仿宋_GBK"/>
          <w:color w:val="auto"/>
          <w:sz w:val="24"/>
          <w:szCs w:val="24"/>
          <w:highlight w:val="none"/>
        </w:rPr>
      </w:pPr>
      <w:bookmarkStart w:id="218" w:name="_Toc141259404"/>
      <w:r>
        <w:rPr>
          <w:rFonts w:hint="eastAsia" w:ascii="方正仿宋_GBK" w:eastAsia="方正仿宋_GBK"/>
          <w:color w:val="auto"/>
          <w:sz w:val="24"/>
          <w:szCs w:val="24"/>
          <w:highlight w:val="none"/>
        </w:rPr>
        <w:t>四、知识产权</w:t>
      </w:r>
      <w:bookmarkEnd w:id="213"/>
      <w:bookmarkEnd w:id="214"/>
      <w:bookmarkEnd w:id="215"/>
      <w:bookmarkEnd w:id="216"/>
      <w:bookmarkEnd w:id="217"/>
      <w:bookmarkEnd w:id="218"/>
    </w:p>
    <w:p w14:paraId="03F798D8">
      <w:pPr>
        <w:snapToGrid w:val="0"/>
        <w:spacing w:line="400" w:lineRule="exact"/>
        <w:ind w:firstLine="480" w:firstLineChars="200"/>
        <w:rPr>
          <w:rFonts w:ascii="方正仿宋_GBK" w:hAnsi="方正仿宋_GBK" w:eastAsia="方正仿宋_GBK" w:cs="方正仿宋_GBK"/>
          <w:b/>
          <w:bCs/>
          <w:color w:val="auto"/>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应承担由此而引起的一切法律责任和费用。</w:t>
      </w:r>
    </w:p>
    <w:p w14:paraId="448CB285">
      <w:pPr>
        <w:pStyle w:val="6"/>
        <w:spacing w:line="400" w:lineRule="exact"/>
        <w:ind w:firstLine="482" w:firstLineChars="200"/>
        <w:rPr>
          <w:rFonts w:ascii="方正仿宋_GBK" w:eastAsia="方正仿宋_GBK"/>
          <w:color w:val="auto"/>
          <w:sz w:val="24"/>
          <w:szCs w:val="24"/>
          <w:highlight w:val="none"/>
        </w:rPr>
      </w:pPr>
      <w:bookmarkStart w:id="219" w:name="_Toc12406"/>
      <w:bookmarkStart w:id="220" w:name="_Toc29777"/>
      <w:bookmarkStart w:id="221" w:name="_Toc28978"/>
      <w:bookmarkStart w:id="222" w:name="_Toc27736"/>
      <w:bookmarkStart w:id="223" w:name="_Toc18263"/>
      <w:bookmarkStart w:id="224" w:name="_Toc141259405"/>
      <w:r>
        <w:rPr>
          <w:rFonts w:hint="eastAsia" w:ascii="方正仿宋_GBK" w:eastAsia="方正仿宋_GBK"/>
          <w:color w:val="auto"/>
          <w:sz w:val="24"/>
          <w:szCs w:val="24"/>
          <w:highlight w:val="none"/>
        </w:rPr>
        <w:t>五、培训</w:t>
      </w:r>
      <w:bookmarkEnd w:id="219"/>
      <w:bookmarkEnd w:id="220"/>
      <w:bookmarkEnd w:id="221"/>
      <w:bookmarkEnd w:id="222"/>
      <w:bookmarkEnd w:id="223"/>
      <w:bookmarkEnd w:id="224"/>
    </w:p>
    <w:p w14:paraId="1D3730E6">
      <w:pPr>
        <w:snapToGrid w:val="0"/>
        <w:spacing w:line="400" w:lineRule="exact"/>
        <w:ind w:firstLine="480" w:firstLineChars="200"/>
        <w:rPr>
          <w:b/>
          <w:bCs/>
          <w:color w:val="auto"/>
          <w:highlight w:val="none"/>
        </w:rPr>
      </w:pP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对其提供产品的使用和操作应尽培训义务。</w:t>
      </w:r>
      <w:r>
        <w:rPr>
          <w:rFonts w:hint="eastAsia" w:ascii="方正仿宋_GBK" w:hAnsi="宋体" w:eastAsia="方正仿宋_GBK" w:cs="宋体"/>
          <w:color w:val="auto"/>
          <w:kern w:val="0"/>
          <w:sz w:val="24"/>
          <w:szCs w:val="24"/>
          <w:highlight w:val="none"/>
          <w:lang w:eastAsia="zh-CN"/>
        </w:rPr>
        <w:t>中选人</w:t>
      </w:r>
      <w:r>
        <w:rPr>
          <w:rFonts w:hint="eastAsia" w:ascii="方正仿宋_GBK" w:hAnsi="宋体" w:eastAsia="方正仿宋_GBK" w:cs="宋体"/>
          <w:color w:val="auto"/>
          <w:kern w:val="0"/>
          <w:sz w:val="24"/>
          <w:szCs w:val="24"/>
          <w:highlight w:val="none"/>
        </w:rPr>
        <w:t>应提供对采购人的基本免费培训，使采购人使用人员能够正常操作，系统常见故障处理，以及相应应急响应措施；各个设备使用、软件使用、设备配置调试等。</w:t>
      </w:r>
    </w:p>
    <w:p w14:paraId="154ADA6E">
      <w:pPr>
        <w:pStyle w:val="6"/>
        <w:spacing w:line="400" w:lineRule="exact"/>
        <w:ind w:firstLine="482" w:firstLineChars="200"/>
        <w:rPr>
          <w:rFonts w:ascii="方正仿宋_GBK" w:eastAsia="方正仿宋_GBK"/>
          <w:color w:val="auto"/>
          <w:sz w:val="24"/>
          <w:szCs w:val="24"/>
          <w:highlight w:val="none"/>
        </w:rPr>
      </w:pPr>
      <w:bookmarkStart w:id="225" w:name="_Toc821"/>
      <w:bookmarkStart w:id="226" w:name="_Toc17870"/>
      <w:bookmarkStart w:id="227" w:name="_Toc19728"/>
      <w:bookmarkStart w:id="228" w:name="_Toc1948"/>
      <w:bookmarkStart w:id="229" w:name="_Toc141259406"/>
      <w:bookmarkStart w:id="230" w:name="_Toc29855"/>
      <w:r>
        <w:rPr>
          <w:rFonts w:hint="eastAsia" w:ascii="方正仿宋_GBK" w:eastAsia="方正仿宋_GBK"/>
          <w:color w:val="auto"/>
          <w:sz w:val="24"/>
          <w:szCs w:val="24"/>
          <w:highlight w:val="none"/>
        </w:rPr>
        <w:t>六、其他</w:t>
      </w:r>
      <w:bookmarkEnd w:id="225"/>
      <w:bookmarkEnd w:id="226"/>
      <w:bookmarkEnd w:id="227"/>
      <w:bookmarkEnd w:id="228"/>
      <w:bookmarkEnd w:id="229"/>
      <w:bookmarkEnd w:id="230"/>
    </w:p>
    <w:p w14:paraId="282D0282">
      <w:pPr>
        <w:numPr>
          <w:ilvl w:val="0"/>
          <w:numId w:val="1"/>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16"/>
    <w:bookmarkEnd w:id="117"/>
    <w:bookmarkEnd w:id="118"/>
    <w:p w14:paraId="7E708EB1">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第一篇  竞争性谈判邀请书</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谈判项目服务需求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6FC3CE56">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5BE60E9A">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69D9B0C0">
      <w:pPr>
        <w:pStyle w:val="5"/>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19"/>
      <w:bookmarkEnd w:id="120"/>
      <w:bookmarkEnd w:id="121"/>
      <w:bookmarkEnd w:id="122"/>
      <w:bookmarkEnd w:id="123"/>
      <w:bookmarkEnd w:id="124"/>
    </w:p>
    <w:p w14:paraId="1080543E">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280EE3A0">
      <w:pPr>
        <w:spacing w:line="360" w:lineRule="auto"/>
        <w:jc w:val="center"/>
        <w:rPr>
          <w:rFonts w:ascii="方正仿宋_GBK" w:hAnsi="宋体" w:eastAsia="方正仿宋_GBK"/>
          <w:sz w:val="84"/>
          <w:szCs w:val="84"/>
        </w:rPr>
      </w:pPr>
    </w:p>
    <w:p w14:paraId="24418CF3">
      <w:pPr>
        <w:spacing w:line="360" w:lineRule="auto"/>
        <w:ind w:left="-560" w:leftChars="-200" w:firstLine="1950" w:firstLineChars="650"/>
        <w:rPr>
          <w:rFonts w:ascii="方正仿宋_GBK" w:hAnsi="宋体" w:eastAsia="方正仿宋_GBK"/>
          <w:sz w:val="30"/>
          <w:szCs w:val="30"/>
        </w:rPr>
      </w:pPr>
    </w:p>
    <w:p w14:paraId="74EFED12">
      <w:pPr>
        <w:spacing w:line="360" w:lineRule="auto"/>
        <w:ind w:left="-560" w:leftChars="-200" w:firstLine="1950" w:firstLineChars="650"/>
        <w:rPr>
          <w:rFonts w:ascii="方正仿宋_GBK" w:hAnsi="宋体" w:eastAsia="方正仿宋_GBK"/>
          <w:sz w:val="30"/>
          <w:szCs w:val="30"/>
        </w:rPr>
      </w:pPr>
    </w:p>
    <w:p w14:paraId="5890A4E0">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1DD7D96A">
      <w:pPr>
        <w:pStyle w:val="19"/>
        <w:spacing w:line="360" w:lineRule="auto"/>
        <w:ind w:firstLine="1200" w:firstLineChars="400"/>
      </w:pPr>
      <w:r>
        <w:rPr>
          <w:rFonts w:hint="eastAsia" w:ascii="方正仿宋_GBK" w:hAnsi="宋体" w:eastAsia="方正仿宋_GBK"/>
          <w:sz w:val="30"/>
          <w:szCs w:val="30"/>
          <w:lang w:val="en-US" w:eastAsia="zh-CN"/>
        </w:rPr>
        <w:t>分包号：</w:t>
      </w:r>
    </w:p>
    <w:p w14:paraId="7479770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633B210">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01526DBB">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49950FA4">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p w14:paraId="25BE966D">
      <w:pPr>
        <w:spacing w:line="360" w:lineRule="auto"/>
        <w:rPr>
          <w:rFonts w:hint="eastAsia" w:ascii="方正仿宋_GBK" w:hAnsi="宋体" w:eastAsia="方正仿宋_GBK"/>
          <w:sz w:val="24"/>
          <w:szCs w:val="24"/>
        </w:rPr>
      </w:pPr>
    </w:p>
    <w:p w14:paraId="0ECA90AF">
      <w:pPr>
        <w:spacing w:line="360" w:lineRule="auto"/>
        <w:rPr>
          <w:rFonts w:ascii="方正仿宋_GBK" w:hAnsi="宋体" w:eastAsia="方正仿宋_GBK"/>
          <w:color w:val="auto"/>
          <w:sz w:val="24"/>
          <w:szCs w:val="24"/>
          <w:u w:val="single"/>
        </w:rPr>
      </w:pPr>
      <w:r>
        <w:rPr>
          <w:rFonts w:hint="eastAsia" w:ascii="方正仿宋_GBK" w:hAnsi="宋体" w:eastAsia="方正仿宋_GBK"/>
          <w:color w:val="auto"/>
          <w:sz w:val="24"/>
          <w:szCs w:val="24"/>
        </w:rPr>
        <w:t xml:space="preserve">项目编号： </w:t>
      </w:r>
      <w:r>
        <w:rPr>
          <w:rFonts w:ascii="方正仿宋_GBK" w:hAnsi="宋体" w:eastAsia="方正仿宋_GBK"/>
          <w:color w:val="auto"/>
          <w:sz w:val="24"/>
          <w:szCs w:val="24"/>
        </w:rPr>
        <w:t xml:space="preserve">                      </w:t>
      </w:r>
      <w:r>
        <w:rPr>
          <w:rFonts w:hint="eastAsia" w:ascii="方正仿宋_GBK" w:hAnsi="宋体" w:eastAsia="方正仿宋_GBK"/>
          <w:color w:val="auto"/>
          <w:sz w:val="24"/>
          <w:szCs w:val="24"/>
          <w:lang w:val="en-US" w:eastAsia="zh-CN"/>
        </w:rPr>
        <w:t>项目名称</w:t>
      </w:r>
      <w:r>
        <w:rPr>
          <w:rFonts w:hint="eastAsia" w:ascii="方正仿宋_GBK" w:hAnsi="宋体" w:eastAsia="方正仿宋_GBK"/>
          <w:color w:val="auto"/>
          <w:sz w:val="24"/>
          <w:szCs w:val="24"/>
        </w:rPr>
        <w:t>：</w:t>
      </w:r>
    </w:p>
    <w:tbl>
      <w:tblPr>
        <w:tblStyle w:val="15"/>
        <w:tblW w:w="14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887"/>
        <w:gridCol w:w="2713"/>
        <w:gridCol w:w="1650"/>
        <w:gridCol w:w="2650"/>
        <w:gridCol w:w="2025"/>
        <w:gridCol w:w="1037"/>
        <w:gridCol w:w="2121"/>
      </w:tblGrid>
      <w:tr w14:paraId="0A98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98" w:type="dxa"/>
            <w:vAlign w:val="center"/>
          </w:tcPr>
          <w:p w14:paraId="5A216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序号</w:t>
            </w:r>
          </w:p>
        </w:tc>
        <w:tc>
          <w:tcPr>
            <w:tcW w:w="1887" w:type="dxa"/>
            <w:vAlign w:val="center"/>
          </w:tcPr>
          <w:p w14:paraId="1A5A14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产品名称</w:t>
            </w:r>
          </w:p>
        </w:tc>
        <w:tc>
          <w:tcPr>
            <w:tcW w:w="2713" w:type="dxa"/>
            <w:vAlign w:val="center"/>
          </w:tcPr>
          <w:p w14:paraId="79564A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黑体_GBK" w:hAnsi="方正黑体_GBK" w:eastAsia="方正黑体_GBK" w:cs="方正黑体_GBK"/>
                <w:color w:val="auto"/>
                <w:sz w:val="24"/>
                <w:szCs w:val="28"/>
                <w:lang w:val="en-US" w:eastAsia="zh-CN"/>
              </w:rPr>
            </w:pPr>
            <w:r>
              <w:rPr>
                <w:rFonts w:hint="eastAsia" w:ascii="方正黑体_GBK" w:hAnsi="方正黑体_GBK" w:eastAsia="方正黑体_GBK" w:cs="方正黑体_GBK"/>
                <w:color w:val="auto"/>
                <w:sz w:val="24"/>
                <w:szCs w:val="28"/>
                <w:lang w:val="en-US" w:eastAsia="zh-CN"/>
              </w:rPr>
              <w:t>注册证名称</w:t>
            </w:r>
          </w:p>
        </w:tc>
        <w:tc>
          <w:tcPr>
            <w:tcW w:w="1650" w:type="dxa"/>
            <w:vAlign w:val="center"/>
          </w:tcPr>
          <w:p w14:paraId="6EADAC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规格型号</w:t>
            </w:r>
          </w:p>
        </w:tc>
        <w:tc>
          <w:tcPr>
            <w:tcW w:w="2650" w:type="dxa"/>
            <w:vAlign w:val="center"/>
          </w:tcPr>
          <w:p w14:paraId="1EA4D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制造商名称</w:t>
            </w:r>
          </w:p>
        </w:tc>
        <w:tc>
          <w:tcPr>
            <w:tcW w:w="2025" w:type="dxa"/>
            <w:vAlign w:val="center"/>
          </w:tcPr>
          <w:p w14:paraId="53657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类别（第二类、第二类、第三类）</w:t>
            </w:r>
          </w:p>
        </w:tc>
        <w:tc>
          <w:tcPr>
            <w:tcW w:w="1037" w:type="dxa"/>
            <w:vAlign w:val="center"/>
          </w:tcPr>
          <w:p w14:paraId="2A04590A">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rPr>
              <w:t>数量</w:t>
            </w:r>
          </w:p>
        </w:tc>
        <w:tc>
          <w:tcPr>
            <w:tcW w:w="2121" w:type="dxa"/>
            <w:vAlign w:val="center"/>
          </w:tcPr>
          <w:p w14:paraId="172F53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4"/>
                <w:szCs w:val="28"/>
              </w:rPr>
            </w:pPr>
            <w:r>
              <w:rPr>
                <w:rFonts w:hint="eastAsia" w:ascii="方正黑体_GBK" w:hAnsi="方正黑体_GBK" w:eastAsia="方正黑体_GBK" w:cs="方正黑体_GBK"/>
                <w:color w:val="auto"/>
                <w:sz w:val="24"/>
                <w:szCs w:val="28"/>
                <w:lang w:val="en-US" w:eastAsia="zh-CN"/>
              </w:rPr>
              <w:t>报价</w:t>
            </w:r>
            <w:r>
              <w:rPr>
                <w:rFonts w:hint="eastAsia" w:ascii="方正黑体_GBK" w:hAnsi="方正黑体_GBK" w:eastAsia="方正黑体_GBK" w:cs="方正黑体_GBK"/>
                <w:color w:val="auto"/>
                <w:sz w:val="24"/>
                <w:szCs w:val="28"/>
              </w:rPr>
              <w:t>（元）</w:t>
            </w:r>
          </w:p>
        </w:tc>
      </w:tr>
      <w:tr w14:paraId="69A7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898" w:type="dxa"/>
            <w:tcBorders>
              <w:bottom w:val="single" w:color="auto" w:sz="4" w:space="0"/>
            </w:tcBorders>
            <w:vAlign w:val="center"/>
          </w:tcPr>
          <w:p w14:paraId="51BD3B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1887" w:type="dxa"/>
            <w:tcBorders>
              <w:bottom w:val="single" w:color="auto" w:sz="4" w:space="0"/>
            </w:tcBorders>
            <w:vAlign w:val="center"/>
          </w:tcPr>
          <w:p w14:paraId="40452E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医用臭氧治疗仪（便携机）</w:t>
            </w:r>
          </w:p>
        </w:tc>
        <w:tc>
          <w:tcPr>
            <w:tcW w:w="2713" w:type="dxa"/>
            <w:tcBorders>
              <w:bottom w:val="single" w:color="auto" w:sz="4" w:space="0"/>
            </w:tcBorders>
            <w:vAlign w:val="center"/>
          </w:tcPr>
          <w:p w14:paraId="7BA77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650" w:type="dxa"/>
            <w:tcBorders>
              <w:bottom w:val="single" w:color="auto" w:sz="4" w:space="0"/>
            </w:tcBorders>
            <w:vAlign w:val="center"/>
          </w:tcPr>
          <w:p w14:paraId="526B5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650" w:type="dxa"/>
            <w:tcBorders>
              <w:bottom w:val="single" w:color="auto" w:sz="4" w:space="0"/>
            </w:tcBorders>
            <w:vAlign w:val="center"/>
          </w:tcPr>
          <w:p w14:paraId="44DBE9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2025" w:type="dxa"/>
            <w:tcBorders>
              <w:bottom w:val="single" w:color="auto" w:sz="4" w:space="0"/>
            </w:tcBorders>
            <w:vAlign w:val="center"/>
          </w:tcPr>
          <w:p w14:paraId="0E7C9A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c>
          <w:tcPr>
            <w:tcW w:w="1037" w:type="dxa"/>
            <w:tcBorders>
              <w:bottom w:val="single" w:color="auto" w:sz="4" w:space="0"/>
            </w:tcBorders>
            <w:vAlign w:val="center"/>
          </w:tcPr>
          <w:p w14:paraId="3A3736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olor w:val="auto"/>
                <w:sz w:val="24"/>
                <w:szCs w:val="28"/>
                <w:lang w:val="en-US" w:eastAsia="zh-CN"/>
              </w:rPr>
            </w:pPr>
            <w:r>
              <w:rPr>
                <w:rFonts w:hint="eastAsia" w:ascii="方正仿宋_GBK" w:hAnsi="宋体" w:eastAsia="方正仿宋_GBK"/>
                <w:color w:val="auto"/>
                <w:sz w:val="24"/>
                <w:szCs w:val="28"/>
                <w:lang w:val="en-US" w:eastAsia="zh-CN"/>
              </w:rPr>
              <w:t>1</w:t>
            </w:r>
          </w:p>
        </w:tc>
        <w:tc>
          <w:tcPr>
            <w:tcW w:w="2121" w:type="dxa"/>
            <w:tcBorders>
              <w:bottom w:val="single" w:color="auto" w:sz="4" w:space="0"/>
            </w:tcBorders>
            <w:vAlign w:val="center"/>
          </w:tcPr>
          <w:p w14:paraId="34EA23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r w14:paraId="0F36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498" w:type="dxa"/>
            <w:gridSpan w:val="3"/>
            <w:vAlign w:val="center"/>
          </w:tcPr>
          <w:p w14:paraId="50FB9C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r>
              <w:rPr>
                <w:rFonts w:hint="eastAsia" w:ascii="方正仿宋_GBK" w:hAnsi="宋体" w:eastAsia="方正仿宋_GBK"/>
                <w:color w:val="auto"/>
                <w:sz w:val="24"/>
                <w:szCs w:val="28"/>
              </w:rPr>
              <w:t>报价合计（</w:t>
            </w:r>
            <w:r>
              <w:rPr>
                <w:rFonts w:hint="eastAsia" w:ascii="方正仿宋_GBK" w:hAnsi="宋体" w:eastAsia="方正仿宋_GBK"/>
                <w:color w:val="auto"/>
                <w:sz w:val="24"/>
                <w:szCs w:val="28"/>
                <w:lang w:val="en-US" w:eastAsia="zh-CN"/>
              </w:rPr>
              <w:t>大写</w:t>
            </w:r>
            <w:r>
              <w:rPr>
                <w:rFonts w:hint="eastAsia" w:ascii="方正仿宋_GBK" w:hAnsi="宋体" w:eastAsia="方正仿宋_GBK"/>
                <w:color w:val="auto"/>
                <w:sz w:val="24"/>
                <w:szCs w:val="28"/>
              </w:rPr>
              <w:t>）</w:t>
            </w:r>
          </w:p>
        </w:tc>
        <w:tc>
          <w:tcPr>
            <w:tcW w:w="9483" w:type="dxa"/>
            <w:gridSpan w:val="5"/>
            <w:vAlign w:val="center"/>
          </w:tcPr>
          <w:p w14:paraId="05C3E6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宋体" w:eastAsia="方正仿宋_GBK"/>
                <w:color w:val="auto"/>
                <w:sz w:val="24"/>
                <w:szCs w:val="28"/>
              </w:rPr>
            </w:pPr>
          </w:p>
        </w:tc>
      </w:tr>
    </w:tbl>
    <w:p w14:paraId="103BDC1C">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231" w:name="OLE_LINK1"/>
      <w:bookmarkStart w:id="232" w:name="OLE_LINK2"/>
      <w:r>
        <w:rPr>
          <w:rFonts w:hint="eastAsia" w:ascii="方正仿宋_GBK" w:hAnsi="宋体" w:eastAsia="方正仿宋_GBK"/>
          <w:sz w:val="24"/>
          <w:szCs w:val="28"/>
        </w:rPr>
        <w:t>，并逐页签字或盖章。</w:t>
      </w:r>
      <w:bookmarkEnd w:id="231"/>
      <w:bookmarkEnd w:id="232"/>
    </w:p>
    <w:p w14:paraId="596385D5">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431D0498">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供应商名称（公章）：</w:t>
      </w:r>
    </w:p>
    <w:p w14:paraId="0CE2AFE7">
      <w:pPr>
        <w:spacing w:line="360" w:lineRule="auto"/>
        <w:ind w:right="480" w:firstLine="11040" w:firstLineChars="4600"/>
        <w:rPr>
          <w:rFonts w:hint="eastAsia"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33" w:name="_Toc313888361"/>
      <w:bookmarkStart w:id="234" w:name="_Toc313008357"/>
      <w:bookmarkStart w:id="235" w:name="_Toc342913420"/>
      <w:bookmarkStart w:id="236" w:name="_Toc403569799"/>
    </w:p>
    <w:p w14:paraId="26094E7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99094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75BEF08B">
      <w:pPr>
        <w:spacing w:line="360" w:lineRule="auto"/>
        <w:ind w:left="-560" w:leftChars="-200" w:firstLine="1950" w:firstLineChars="650"/>
        <w:rPr>
          <w:rFonts w:ascii="方正仿宋_GBK" w:hAnsi="宋体" w:eastAsia="方正仿宋_GBK"/>
          <w:sz w:val="30"/>
          <w:szCs w:val="30"/>
        </w:rPr>
      </w:pPr>
    </w:p>
    <w:p w14:paraId="7B242622">
      <w:pPr>
        <w:spacing w:line="360" w:lineRule="auto"/>
        <w:ind w:left="-560" w:leftChars="-200" w:firstLine="1950" w:firstLineChars="650"/>
        <w:rPr>
          <w:rFonts w:ascii="方正仿宋_GBK" w:hAnsi="宋体" w:eastAsia="方正仿宋_GBK"/>
          <w:sz w:val="30"/>
          <w:szCs w:val="30"/>
        </w:rPr>
      </w:pPr>
    </w:p>
    <w:p w14:paraId="55AD944B">
      <w:pPr>
        <w:spacing w:line="360" w:lineRule="auto"/>
        <w:ind w:left="-560" w:leftChars="-200" w:firstLine="1950" w:firstLineChars="650"/>
        <w:rPr>
          <w:rFonts w:ascii="方正仿宋_GBK" w:hAnsi="宋体" w:eastAsia="方正仿宋_GBK"/>
          <w:sz w:val="30"/>
          <w:szCs w:val="30"/>
        </w:rPr>
      </w:pPr>
    </w:p>
    <w:p w14:paraId="4071840E">
      <w:pPr>
        <w:spacing w:line="360" w:lineRule="auto"/>
        <w:ind w:left="-560" w:leftChars="-200" w:firstLine="1950" w:firstLineChars="650"/>
        <w:rPr>
          <w:rFonts w:ascii="方正仿宋_GBK" w:hAnsi="宋体" w:eastAsia="方正仿宋_GBK"/>
          <w:sz w:val="30"/>
          <w:szCs w:val="30"/>
        </w:rPr>
      </w:pPr>
    </w:p>
    <w:p w14:paraId="5EF8AF57">
      <w:pPr>
        <w:pStyle w:val="19"/>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3D0461F6">
      <w:pPr>
        <w:pStyle w:val="19"/>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4C4CFE9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04A8E7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A96A122">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1EA64584">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2FFA66A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281F23D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3568BF5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1982C7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B4D68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02631A3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C68534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C5F5C98">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、基本资格条件承诺函（格式）</w:t>
      </w:r>
    </w:p>
    <w:p w14:paraId="12DEC2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4A1AE99">
      <w:pPr>
        <w:pStyle w:val="19"/>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p w14:paraId="576CD73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237" w:name="_Toc30517"/>
      <w:bookmarkStart w:id="238" w:name="_Toc11826"/>
      <w:bookmarkStart w:id="239" w:name="_Toc7248"/>
      <w:bookmarkStart w:id="240" w:name="_Toc23408"/>
      <w:r>
        <w:rPr>
          <w:rFonts w:hint="eastAsia" w:ascii="方正小标宋_GBK" w:eastAsia="方正小标宋_GBK"/>
          <w:sz w:val="32"/>
          <w:szCs w:val="32"/>
          <w:lang w:val="en-US" w:eastAsia="zh-CN"/>
        </w:rPr>
        <w:t>一、</w:t>
      </w:r>
      <w:bookmarkEnd w:id="233"/>
      <w:bookmarkEnd w:id="234"/>
      <w:bookmarkEnd w:id="235"/>
      <w:bookmarkEnd w:id="236"/>
      <w:bookmarkEnd w:id="237"/>
      <w:bookmarkEnd w:id="238"/>
      <w:bookmarkEnd w:id="239"/>
      <w:bookmarkEnd w:id="240"/>
      <w:r>
        <w:rPr>
          <w:rFonts w:hint="eastAsia" w:ascii="方正小标宋_GBK" w:eastAsia="方正小标宋_GBK"/>
          <w:sz w:val="32"/>
          <w:szCs w:val="32"/>
          <w:lang w:val="en-US" w:eastAsia="zh-CN"/>
        </w:rPr>
        <w:t>技术响应偏离表</w:t>
      </w:r>
    </w:p>
    <w:p w14:paraId="79427434">
      <w:pPr>
        <w:pStyle w:val="9"/>
        <w:tabs>
          <w:tab w:val="left" w:pos="6300"/>
        </w:tabs>
        <w:snapToGrid w:val="0"/>
        <w:spacing w:line="500" w:lineRule="exact"/>
        <w:ind w:firstLine="480" w:firstLineChars="200"/>
        <w:outlineLvl w:val="0"/>
        <w:rPr>
          <w:rFonts w:hint="default" w:ascii="方正仿宋_GBK" w:hAnsi="宋体" w:eastAsia="方正仿宋_GBK"/>
          <w:sz w:val="24"/>
          <w:lang w:val="en-US" w:eastAsia="zh-CN"/>
        </w:rPr>
      </w:pPr>
      <w:bookmarkStart w:id="241" w:name="_Toc29242"/>
      <w:bookmarkStart w:id="242" w:name="_Toc20644"/>
      <w:bookmarkStart w:id="243" w:name="_Toc31912"/>
      <w:bookmarkStart w:id="244" w:name="_Toc30398"/>
      <w:bookmarkStart w:id="245" w:name="_Toc29080"/>
      <w:bookmarkStart w:id="246" w:name="_Toc25678"/>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41"/>
      <w:bookmarkEnd w:id="242"/>
      <w:bookmarkEnd w:id="243"/>
      <w:bookmarkEnd w:id="244"/>
      <w:bookmarkEnd w:id="245"/>
      <w:bookmarkEnd w:id="246"/>
      <w:r>
        <w:rPr>
          <w:rFonts w:hint="eastAsia" w:ascii="方正仿宋_GBK" w:hAnsi="宋体" w:eastAsia="方正仿宋_GBK"/>
          <w:sz w:val="24"/>
          <w:lang w:val="en-US" w:eastAsia="zh-CN"/>
        </w:rPr>
        <w:t xml:space="preserve">                                分包号：</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397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D765C2">
            <w:pPr>
              <w:tabs>
                <w:tab w:val="left" w:pos="6300"/>
              </w:tabs>
              <w:snapToGrid w:val="0"/>
              <w:spacing w:line="500" w:lineRule="exact"/>
              <w:jc w:val="center"/>
              <w:outlineLvl w:val="0"/>
              <w:rPr>
                <w:rFonts w:ascii="方正仿宋_GBK" w:hAnsi="宋体" w:eastAsia="方正仿宋_GBK"/>
                <w:sz w:val="21"/>
                <w:szCs w:val="21"/>
              </w:rPr>
            </w:pPr>
            <w:bookmarkStart w:id="247" w:name="_Toc6024"/>
            <w:bookmarkStart w:id="248" w:name="_Toc2430"/>
            <w:bookmarkStart w:id="249" w:name="_Toc27459"/>
            <w:bookmarkStart w:id="250" w:name="_Toc32731"/>
            <w:bookmarkStart w:id="251" w:name="_Toc15638"/>
            <w:bookmarkStart w:id="252" w:name="_Toc31092"/>
            <w:r>
              <w:rPr>
                <w:rFonts w:hint="eastAsia" w:ascii="方正仿宋_GBK" w:hAnsi="宋体" w:eastAsia="方正仿宋_GBK"/>
                <w:sz w:val="21"/>
                <w:szCs w:val="21"/>
              </w:rPr>
              <w:t>序号</w:t>
            </w:r>
            <w:bookmarkEnd w:id="247"/>
            <w:bookmarkEnd w:id="248"/>
            <w:bookmarkEnd w:id="249"/>
            <w:bookmarkEnd w:id="250"/>
            <w:bookmarkEnd w:id="251"/>
            <w:bookmarkEnd w:id="252"/>
          </w:p>
        </w:tc>
        <w:tc>
          <w:tcPr>
            <w:tcW w:w="2658" w:type="dxa"/>
            <w:vAlign w:val="center"/>
          </w:tcPr>
          <w:p w14:paraId="0025C52F">
            <w:pPr>
              <w:tabs>
                <w:tab w:val="left" w:pos="6300"/>
              </w:tabs>
              <w:snapToGrid w:val="0"/>
              <w:spacing w:line="500" w:lineRule="exact"/>
              <w:jc w:val="center"/>
              <w:outlineLvl w:val="0"/>
              <w:rPr>
                <w:rFonts w:ascii="方正仿宋_GBK" w:hAnsi="宋体" w:eastAsia="方正仿宋_GBK"/>
                <w:sz w:val="21"/>
                <w:szCs w:val="21"/>
              </w:rPr>
            </w:pPr>
            <w:bookmarkStart w:id="253" w:name="_Toc10456"/>
            <w:bookmarkStart w:id="254" w:name="_Toc22350"/>
            <w:bookmarkStart w:id="255" w:name="_Toc21860"/>
            <w:bookmarkStart w:id="256" w:name="_Toc15639"/>
            <w:bookmarkStart w:id="257" w:name="_Toc31331"/>
            <w:bookmarkStart w:id="258" w:name="_Toc6574"/>
            <w:r>
              <w:rPr>
                <w:rFonts w:hint="eastAsia" w:ascii="方正仿宋_GBK" w:hAnsi="宋体" w:eastAsia="方正仿宋_GBK"/>
                <w:sz w:val="21"/>
                <w:szCs w:val="21"/>
                <w:lang w:eastAsia="zh-CN"/>
              </w:rPr>
              <w:t>询价</w:t>
            </w:r>
            <w:r>
              <w:rPr>
                <w:rFonts w:hint="eastAsia" w:ascii="方正仿宋_GBK" w:hAnsi="宋体" w:eastAsia="方正仿宋_GBK"/>
                <w:sz w:val="21"/>
                <w:szCs w:val="21"/>
              </w:rPr>
              <w:t>需求</w:t>
            </w:r>
            <w:bookmarkEnd w:id="253"/>
            <w:bookmarkEnd w:id="254"/>
            <w:bookmarkEnd w:id="255"/>
            <w:bookmarkEnd w:id="256"/>
            <w:bookmarkEnd w:id="257"/>
            <w:bookmarkEnd w:id="258"/>
          </w:p>
        </w:tc>
        <w:tc>
          <w:tcPr>
            <w:tcW w:w="2759" w:type="dxa"/>
            <w:vAlign w:val="center"/>
          </w:tcPr>
          <w:p w14:paraId="5259B569">
            <w:pPr>
              <w:tabs>
                <w:tab w:val="left" w:pos="6300"/>
              </w:tabs>
              <w:snapToGrid w:val="0"/>
              <w:spacing w:line="500" w:lineRule="exact"/>
              <w:jc w:val="center"/>
              <w:outlineLvl w:val="0"/>
              <w:rPr>
                <w:rFonts w:ascii="方正仿宋_GBK" w:hAnsi="宋体" w:eastAsia="方正仿宋_GBK"/>
                <w:sz w:val="21"/>
                <w:szCs w:val="21"/>
              </w:rPr>
            </w:pPr>
            <w:bookmarkStart w:id="259" w:name="_Toc28874"/>
            <w:bookmarkStart w:id="260" w:name="_Toc9281"/>
            <w:bookmarkStart w:id="261" w:name="_Toc24944"/>
            <w:bookmarkStart w:id="262" w:name="_Toc18635"/>
            <w:bookmarkStart w:id="263" w:name="_Toc21237"/>
            <w:bookmarkStart w:id="264" w:name="_Toc9828"/>
            <w:r>
              <w:rPr>
                <w:rFonts w:hint="eastAsia" w:ascii="方正仿宋_GBK" w:hAnsi="宋体" w:eastAsia="方正仿宋_GBK"/>
                <w:sz w:val="21"/>
                <w:szCs w:val="21"/>
              </w:rPr>
              <w:t>响应情况</w:t>
            </w:r>
            <w:bookmarkEnd w:id="259"/>
            <w:bookmarkEnd w:id="260"/>
            <w:bookmarkEnd w:id="261"/>
            <w:bookmarkEnd w:id="262"/>
            <w:bookmarkEnd w:id="263"/>
            <w:bookmarkEnd w:id="264"/>
          </w:p>
        </w:tc>
        <w:tc>
          <w:tcPr>
            <w:tcW w:w="2067" w:type="dxa"/>
            <w:vAlign w:val="center"/>
          </w:tcPr>
          <w:p w14:paraId="7EB32ABC">
            <w:pPr>
              <w:tabs>
                <w:tab w:val="left" w:pos="6300"/>
              </w:tabs>
              <w:snapToGrid w:val="0"/>
              <w:spacing w:line="500" w:lineRule="exact"/>
              <w:jc w:val="center"/>
              <w:outlineLvl w:val="0"/>
              <w:rPr>
                <w:rFonts w:ascii="方正仿宋_GBK" w:hAnsi="宋体" w:eastAsia="方正仿宋_GBK"/>
                <w:sz w:val="21"/>
                <w:szCs w:val="21"/>
              </w:rPr>
            </w:pPr>
            <w:bookmarkStart w:id="265" w:name="_Toc1579"/>
            <w:bookmarkStart w:id="266" w:name="_Toc24171"/>
            <w:bookmarkStart w:id="267" w:name="_Toc16868"/>
            <w:bookmarkStart w:id="268" w:name="_Toc24193"/>
            <w:bookmarkStart w:id="269" w:name="_Toc8087"/>
            <w:bookmarkStart w:id="270" w:name="_Toc9845"/>
            <w:r>
              <w:rPr>
                <w:rFonts w:hint="eastAsia" w:ascii="方正仿宋_GBK" w:hAnsi="宋体" w:eastAsia="方正仿宋_GBK"/>
                <w:sz w:val="21"/>
                <w:szCs w:val="21"/>
              </w:rPr>
              <w:t>差异说明</w:t>
            </w:r>
            <w:bookmarkEnd w:id="265"/>
            <w:bookmarkEnd w:id="266"/>
            <w:bookmarkEnd w:id="267"/>
            <w:bookmarkEnd w:id="268"/>
            <w:bookmarkEnd w:id="269"/>
            <w:bookmarkEnd w:id="270"/>
          </w:p>
        </w:tc>
      </w:tr>
      <w:tr w14:paraId="7FA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915F8C">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4BC33E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1D96EF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7A60523">
            <w:pPr>
              <w:tabs>
                <w:tab w:val="left" w:pos="6300"/>
              </w:tabs>
              <w:snapToGrid w:val="0"/>
              <w:spacing w:line="500" w:lineRule="exact"/>
              <w:jc w:val="center"/>
              <w:outlineLvl w:val="0"/>
              <w:rPr>
                <w:rFonts w:ascii="方正仿宋_GBK" w:hAnsi="宋体" w:eastAsia="方正仿宋_GBK"/>
                <w:sz w:val="21"/>
                <w:szCs w:val="21"/>
              </w:rPr>
            </w:pPr>
          </w:p>
        </w:tc>
      </w:tr>
      <w:tr w14:paraId="696A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3D68D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5164B081">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0E591AF">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A04A567">
            <w:pPr>
              <w:tabs>
                <w:tab w:val="left" w:pos="6300"/>
              </w:tabs>
              <w:snapToGrid w:val="0"/>
              <w:spacing w:line="500" w:lineRule="exact"/>
              <w:jc w:val="center"/>
              <w:outlineLvl w:val="0"/>
              <w:rPr>
                <w:rFonts w:ascii="方正仿宋_GBK" w:hAnsi="宋体" w:eastAsia="方正仿宋_GBK"/>
                <w:sz w:val="21"/>
                <w:szCs w:val="21"/>
              </w:rPr>
            </w:pPr>
          </w:p>
        </w:tc>
      </w:tr>
      <w:tr w14:paraId="6038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817297">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134C383">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6ADF549C">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222D1E4">
            <w:pPr>
              <w:tabs>
                <w:tab w:val="left" w:pos="6300"/>
              </w:tabs>
              <w:snapToGrid w:val="0"/>
              <w:spacing w:line="500" w:lineRule="exact"/>
              <w:jc w:val="center"/>
              <w:outlineLvl w:val="0"/>
              <w:rPr>
                <w:rFonts w:ascii="方正仿宋_GBK" w:hAnsi="宋体" w:eastAsia="方正仿宋_GBK"/>
                <w:sz w:val="21"/>
                <w:szCs w:val="21"/>
              </w:rPr>
            </w:pPr>
          </w:p>
        </w:tc>
      </w:tr>
      <w:tr w14:paraId="7B7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914C83">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9EB0F4">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4AA66C9">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102BA42">
            <w:pPr>
              <w:tabs>
                <w:tab w:val="left" w:pos="6300"/>
              </w:tabs>
              <w:snapToGrid w:val="0"/>
              <w:spacing w:line="500" w:lineRule="exact"/>
              <w:jc w:val="center"/>
              <w:outlineLvl w:val="0"/>
              <w:rPr>
                <w:rFonts w:ascii="方正仿宋_GBK" w:hAnsi="宋体" w:eastAsia="方正仿宋_GBK"/>
                <w:sz w:val="21"/>
                <w:szCs w:val="21"/>
              </w:rPr>
            </w:pPr>
          </w:p>
        </w:tc>
      </w:tr>
      <w:tr w14:paraId="4053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06AE90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D50D2D7">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49C2824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3CFA607">
            <w:pPr>
              <w:tabs>
                <w:tab w:val="left" w:pos="6300"/>
              </w:tabs>
              <w:snapToGrid w:val="0"/>
              <w:spacing w:line="500" w:lineRule="exact"/>
              <w:jc w:val="center"/>
              <w:outlineLvl w:val="0"/>
              <w:rPr>
                <w:rFonts w:ascii="方正仿宋_GBK" w:hAnsi="宋体" w:eastAsia="方正仿宋_GBK"/>
                <w:sz w:val="21"/>
                <w:szCs w:val="21"/>
              </w:rPr>
            </w:pPr>
          </w:p>
        </w:tc>
      </w:tr>
      <w:tr w14:paraId="3D81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4B65C20">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5C42B4F">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5D5E39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DB6B60D">
            <w:pPr>
              <w:tabs>
                <w:tab w:val="left" w:pos="6300"/>
              </w:tabs>
              <w:snapToGrid w:val="0"/>
              <w:spacing w:line="500" w:lineRule="exact"/>
              <w:jc w:val="center"/>
              <w:outlineLvl w:val="0"/>
              <w:rPr>
                <w:rFonts w:ascii="方正仿宋_GBK" w:hAnsi="宋体" w:eastAsia="方正仿宋_GBK"/>
                <w:sz w:val="21"/>
                <w:szCs w:val="21"/>
              </w:rPr>
            </w:pPr>
          </w:p>
        </w:tc>
      </w:tr>
      <w:tr w14:paraId="108F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1D2C06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A701CBE">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86D199A">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B58DC3E">
            <w:pPr>
              <w:tabs>
                <w:tab w:val="left" w:pos="6300"/>
              </w:tabs>
              <w:snapToGrid w:val="0"/>
              <w:spacing w:line="500" w:lineRule="exact"/>
              <w:jc w:val="center"/>
              <w:outlineLvl w:val="0"/>
              <w:rPr>
                <w:rFonts w:ascii="方正仿宋_GBK" w:hAnsi="宋体" w:eastAsia="方正仿宋_GBK"/>
                <w:sz w:val="21"/>
                <w:szCs w:val="21"/>
              </w:rPr>
            </w:pPr>
          </w:p>
        </w:tc>
      </w:tr>
      <w:tr w14:paraId="720D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DF8E1DA">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91B278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195C1F0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720DA38F">
            <w:pPr>
              <w:tabs>
                <w:tab w:val="left" w:pos="6300"/>
              </w:tabs>
              <w:snapToGrid w:val="0"/>
              <w:spacing w:line="500" w:lineRule="exact"/>
              <w:jc w:val="center"/>
              <w:outlineLvl w:val="0"/>
              <w:rPr>
                <w:rFonts w:ascii="方正仿宋_GBK" w:hAnsi="宋体" w:eastAsia="方正仿宋_GBK"/>
                <w:sz w:val="21"/>
                <w:szCs w:val="21"/>
              </w:rPr>
            </w:pPr>
          </w:p>
        </w:tc>
      </w:tr>
    </w:tbl>
    <w:p w14:paraId="26AA9D2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285B537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ADBEEF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41FA96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0497A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E69CC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w:t>
      </w:r>
      <w:r>
        <w:rPr>
          <w:rFonts w:hint="eastAsia" w:ascii="方正仿宋_GBK" w:hAnsi="宋体" w:eastAsia="方正仿宋_GBK"/>
          <w:sz w:val="24"/>
          <w:lang w:eastAsia="zh-CN"/>
        </w:rPr>
        <w:t>（规格/型号、用途/适用范围、主要技术参数需求）</w:t>
      </w:r>
      <w:r>
        <w:rPr>
          <w:rFonts w:hint="eastAsia" w:ascii="方正仿宋_GBK" w:hAnsi="宋体" w:eastAsia="方正仿宋_GBK"/>
          <w:sz w:val="24"/>
        </w:rPr>
        <w:t>进行比较和响应；</w:t>
      </w:r>
    </w:p>
    <w:p w14:paraId="1A0E671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4076E0A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62BF4FE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4A942C4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71" w:name="_Toc342913421"/>
      <w:bookmarkStart w:id="272" w:name="_Toc403569800"/>
      <w:bookmarkStart w:id="273" w:name="_Toc313888362"/>
      <w:bookmarkStart w:id="274" w:name="_Toc313008358"/>
    </w:p>
    <w:p w14:paraId="459742E9">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271"/>
      <w:bookmarkEnd w:id="272"/>
      <w:bookmarkEnd w:id="273"/>
      <w:bookmarkEnd w:id="274"/>
      <w:r>
        <w:rPr>
          <w:rFonts w:hint="eastAsia" w:ascii="方正小标宋_GBK" w:eastAsia="方正小标宋_GBK"/>
          <w:sz w:val="32"/>
          <w:szCs w:val="32"/>
          <w:lang w:val="en-US" w:eastAsia="zh-CN"/>
        </w:rPr>
        <w:t>服务响应偏离表</w:t>
      </w:r>
    </w:p>
    <w:p w14:paraId="6B179A83">
      <w:pPr>
        <w:pStyle w:val="9"/>
        <w:tabs>
          <w:tab w:val="left" w:pos="6300"/>
        </w:tabs>
        <w:snapToGrid w:val="0"/>
        <w:spacing w:line="500" w:lineRule="exact"/>
        <w:outlineLvl w:val="0"/>
        <w:rPr>
          <w:rFonts w:hint="eastAsia" w:ascii="方正小标宋_GBK" w:eastAsia="方正小标宋_GBK"/>
          <w:sz w:val="32"/>
          <w:szCs w:val="32"/>
          <w:lang w:val="en-US" w:eastAsia="zh-CN"/>
        </w:rPr>
      </w:pPr>
      <w:bookmarkStart w:id="275" w:name="_Toc31206"/>
      <w:bookmarkStart w:id="276" w:name="_Toc14773"/>
      <w:r>
        <w:rPr>
          <w:rFonts w:hint="eastAsia" w:ascii="方正仿宋_GBK" w:hAnsi="宋体" w:eastAsia="方正仿宋_GBK"/>
          <w:sz w:val="24"/>
          <w:lang w:eastAsia="zh-CN"/>
        </w:rPr>
        <w:t>询价</w:t>
      </w:r>
      <w:r>
        <w:rPr>
          <w:rFonts w:hint="eastAsia" w:ascii="方正仿宋_GBK" w:hAnsi="宋体" w:eastAsia="方正仿宋_GBK"/>
          <w:sz w:val="24"/>
        </w:rPr>
        <w:t>项目名称：</w:t>
      </w:r>
      <w:bookmarkEnd w:id="275"/>
      <w:bookmarkEnd w:id="276"/>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23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FD10F85">
            <w:pPr>
              <w:tabs>
                <w:tab w:val="left" w:pos="6300"/>
              </w:tabs>
              <w:snapToGrid w:val="0"/>
              <w:spacing w:line="360" w:lineRule="auto"/>
              <w:jc w:val="center"/>
              <w:outlineLvl w:val="0"/>
              <w:rPr>
                <w:rFonts w:ascii="方正仿宋_GBK" w:hAnsi="宋体" w:eastAsia="方正仿宋_GBK"/>
                <w:sz w:val="21"/>
                <w:szCs w:val="24"/>
              </w:rPr>
            </w:pPr>
            <w:bookmarkStart w:id="277" w:name="_Toc26976"/>
            <w:bookmarkStart w:id="278" w:name="_Toc14470"/>
            <w:bookmarkStart w:id="279" w:name="_Toc3958"/>
            <w:bookmarkStart w:id="280" w:name="_Toc11712"/>
            <w:bookmarkStart w:id="281" w:name="_Toc7565"/>
            <w:bookmarkStart w:id="282" w:name="_Toc23212"/>
            <w:bookmarkStart w:id="283" w:name="_Toc283382459"/>
            <w:r>
              <w:rPr>
                <w:rFonts w:hint="eastAsia" w:ascii="方正仿宋_GBK" w:hAnsi="宋体" w:eastAsia="方正仿宋_GBK"/>
                <w:sz w:val="21"/>
                <w:szCs w:val="24"/>
              </w:rPr>
              <w:t>序号</w:t>
            </w:r>
            <w:bookmarkEnd w:id="277"/>
            <w:bookmarkEnd w:id="278"/>
            <w:bookmarkEnd w:id="279"/>
            <w:bookmarkEnd w:id="280"/>
            <w:bookmarkEnd w:id="281"/>
            <w:bookmarkEnd w:id="282"/>
          </w:p>
        </w:tc>
        <w:tc>
          <w:tcPr>
            <w:tcW w:w="3179" w:type="dxa"/>
            <w:vAlign w:val="center"/>
          </w:tcPr>
          <w:p w14:paraId="68465D59">
            <w:pPr>
              <w:tabs>
                <w:tab w:val="left" w:pos="6300"/>
              </w:tabs>
              <w:snapToGrid w:val="0"/>
              <w:spacing w:line="360" w:lineRule="auto"/>
              <w:jc w:val="center"/>
              <w:outlineLvl w:val="0"/>
              <w:rPr>
                <w:rFonts w:ascii="方正仿宋_GBK" w:hAnsi="宋体" w:eastAsia="方正仿宋_GBK"/>
                <w:sz w:val="21"/>
                <w:szCs w:val="24"/>
              </w:rPr>
            </w:pPr>
            <w:bookmarkStart w:id="284" w:name="_Toc11514"/>
            <w:bookmarkStart w:id="285" w:name="_Toc30230"/>
            <w:bookmarkStart w:id="286" w:name="_Toc19969"/>
            <w:bookmarkStart w:id="287" w:name="_Toc12292"/>
            <w:bookmarkStart w:id="288" w:name="_Toc6787"/>
            <w:bookmarkStart w:id="289" w:name="_Toc4270"/>
            <w:r>
              <w:rPr>
                <w:rFonts w:hint="eastAsia" w:ascii="方正仿宋_GBK" w:hAnsi="宋体" w:eastAsia="方正仿宋_GBK"/>
                <w:sz w:val="21"/>
                <w:szCs w:val="24"/>
              </w:rPr>
              <w:t>项目需求</w:t>
            </w:r>
            <w:bookmarkEnd w:id="284"/>
            <w:bookmarkEnd w:id="285"/>
            <w:bookmarkEnd w:id="286"/>
            <w:bookmarkEnd w:id="287"/>
            <w:bookmarkEnd w:id="288"/>
            <w:bookmarkEnd w:id="289"/>
          </w:p>
        </w:tc>
        <w:tc>
          <w:tcPr>
            <w:tcW w:w="2434" w:type="dxa"/>
            <w:vAlign w:val="center"/>
          </w:tcPr>
          <w:p w14:paraId="47F8F574">
            <w:pPr>
              <w:tabs>
                <w:tab w:val="left" w:pos="6300"/>
              </w:tabs>
              <w:snapToGrid w:val="0"/>
              <w:spacing w:line="360" w:lineRule="auto"/>
              <w:jc w:val="center"/>
              <w:outlineLvl w:val="0"/>
              <w:rPr>
                <w:rFonts w:ascii="方正仿宋_GBK" w:hAnsi="宋体" w:eastAsia="方正仿宋_GBK"/>
                <w:sz w:val="21"/>
                <w:szCs w:val="24"/>
              </w:rPr>
            </w:pPr>
            <w:bookmarkStart w:id="290" w:name="_Toc21164"/>
            <w:bookmarkStart w:id="291" w:name="_Toc12057"/>
            <w:bookmarkStart w:id="292" w:name="_Toc28062"/>
            <w:bookmarkStart w:id="293" w:name="_Toc30513"/>
            <w:bookmarkStart w:id="294" w:name="_Toc1367"/>
            <w:bookmarkStart w:id="295" w:name="_Toc21505"/>
            <w:r>
              <w:rPr>
                <w:rFonts w:hint="eastAsia" w:ascii="方正仿宋_GBK" w:hAnsi="宋体" w:eastAsia="方正仿宋_GBK"/>
                <w:sz w:val="21"/>
                <w:szCs w:val="24"/>
              </w:rPr>
              <w:t>响应情况</w:t>
            </w:r>
            <w:bookmarkEnd w:id="290"/>
            <w:bookmarkEnd w:id="291"/>
            <w:bookmarkEnd w:id="292"/>
            <w:bookmarkEnd w:id="293"/>
            <w:bookmarkEnd w:id="294"/>
            <w:bookmarkEnd w:id="295"/>
          </w:p>
        </w:tc>
        <w:tc>
          <w:tcPr>
            <w:tcW w:w="2355" w:type="dxa"/>
            <w:vAlign w:val="center"/>
          </w:tcPr>
          <w:p w14:paraId="7CC52901">
            <w:pPr>
              <w:tabs>
                <w:tab w:val="left" w:pos="6300"/>
              </w:tabs>
              <w:snapToGrid w:val="0"/>
              <w:spacing w:line="360" w:lineRule="auto"/>
              <w:jc w:val="center"/>
              <w:outlineLvl w:val="0"/>
              <w:rPr>
                <w:rFonts w:ascii="方正仿宋_GBK" w:hAnsi="宋体" w:eastAsia="方正仿宋_GBK"/>
                <w:sz w:val="21"/>
                <w:szCs w:val="24"/>
              </w:rPr>
            </w:pPr>
            <w:bookmarkStart w:id="296" w:name="_Toc26640"/>
            <w:bookmarkStart w:id="297" w:name="_Toc20948"/>
            <w:bookmarkStart w:id="298" w:name="_Toc24777"/>
            <w:bookmarkStart w:id="299" w:name="_Toc9832"/>
            <w:bookmarkStart w:id="300" w:name="_Toc451"/>
            <w:bookmarkStart w:id="301" w:name="_Toc8791"/>
            <w:r>
              <w:rPr>
                <w:rFonts w:hint="eastAsia" w:ascii="方正仿宋_GBK" w:hAnsi="宋体" w:eastAsia="方正仿宋_GBK"/>
                <w:sz w:val="21"/>
                <w:szCs w:val="24"/>
              </w:rPr>
              <w:t>偏离说明</w:t>
            </w:r>
            <w:bookmarkEnd w:id="296"/>
            <w:bookmarkEnd w:id="297"/>
            <w:bookmarkEnd w:id="298"/>
            <w:bookmarkEnd w:id="299"/>
            <w:bookmarkEnd w:id="300"/>
            <w:bookmarkEnd w:id="301"/>
          </w:p>
        </w:tc>
      </w:tr>
      <w:tr w14:paraId="3E8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8C52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0BA82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F5C824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6DF2DB5">
            <w:pPr>
              <w:tabs>
                <w:tab w:val="left" w:pos="6300"/>
              </w:tabs>
              <w:snapToGrid w:val="0"/>
              <w:spacing w:line="360" w:lineRule="auto"/>
              <w:jc w:val="center"/>
              <w:outlineLvl w:val="0"/>
              <w:rPr>
                <w:rFonts w:ascii="方正仿宋_GBK" w:hAnsi="宋体" w:eastAsia="方正仿宋_GBK"/>
                <w:sz w:val="21"/>
                <w:szCs w:val="24"/>
              </w:rPr>
            </w:pPr>
          </w:p>
        </w:tc>
      </w:tr>
      <w:tr w14:paraId="312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900C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C19017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64747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06C931">
            <w:pPr>
              <w:tabs>
                <w:tab w:val="left" w:pos="6300"/>
              </w:tabs>
              <w:snapToGrid w:val="0"/>
              <w:spacing w:line="360" w:lineRule="auto"/>
              <w:jc w:val="center"/>
              <w:outlineLvl w:val="0"/>
              <w:rPr>
                <w:rFonts w:ascii="方正仿宋_GBK" w:hAnsi="宋体" w:eastAsia="方正仿宋_GBK"/>
                <w:sz w:val="21"/>
                <w:szCs w:val="24"/>
              </w:rPr>
            </w:pPr>
          </w:p>
        </w:tc>
      </w:tr>
      <w:tr w14:paraId="0A6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9B7D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D323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930A94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8AE758">
            <w:pPr>
              <w:tabs>
                <w:tab w:val="left" w:pos="6300"/>
              </w:tabs>
              <w:snapToGrid w:val="0"/>
              <w:spacing w:line="360" w:lineRule="auto"/>
              <w:jc w:val="center"/>
              <w:outlineLvl w:val="0"/>
              <w:rPr>
                <w:rFonts w:ascii="方正仿宋_GBK" w:hAnsi="宋体" w:eastAsia="方正仿宋_GBK"/>
                <w:sz w:val="21"/>
                <w:szCs w:val="24"/>
              </w:rPr>
            </w:pPr>
          </w:p>
        </w:tc>
      </w:tr>
      <w:tr w14:paraId="6CF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EE0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4870F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459B71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0F9FF77">
            <w:pPr>
              <w:tabs>
                <w:tab w:val="left" w:pos="6300"/>
              </w:tabs>
              <w:snapToGrid w:val="0"/>
              <w:spacing w:line="360" w:lineRule="auto"/>
              <w:jc w:val="center"/>
              <w:outlineLvl w:val="0"/>
              <w:rPr>
                <w:rFonts w:ascii="方正仿宋_GBK" w:hAnsi="宋体" w:eastAsia="方正仿宋_GBK"/>
                <w:sz w:val="21"/>
                <w:szCs w:val="24"/>
              </w:rPr>
            </w:pPr>
          </w:p>
        </w:tc>
      </w:tr>
      <w:tr w14:paraId="64E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BAB20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3D3D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9C9D1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2C774CE">
            <w:pPr>
              <w:tabs>
                <w:tab w:val="left" w:pos="6300"/>
              </w:tabs>
              <w:snapToGrid w:val="0"/>
              <w:spacing w:line="360" w:lineRule="auto"/>
              <w:jc w:val="center"/>
              <w:outlineLvl w:val="0"/>
              <w:rPr>
                <w:rFonts w:ascii="方正仿宋_GBK" w:hAnsi="宋体" w:eastAsia="方正仿宋_GBK"/>
                <w:sz w:val="21"/>
                <w:szCs w:val="24"/>
              </w:rPr>
            </w:pPr>
          </w:p>
        </w:tc>
      </w:tr>
      <w:tr w14:paraId="26B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73F8A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18EF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77807D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4233204">
            <w:pPr>
              <w:tabs>
                <w:tab w:val="left" w:pos="6300"/>
              </w:tabs>
              <w:snapToGrid w:val="0"/>
              <w:spacing w:line="360" w:lineRule="auto"/>
              <w:jc w:val="center"/>
              <w:outlineLvl w:val="0"/>
              <w:rPr>
                <w:rFonts w:ascii="方正仿宋_GBK" w:hAnsi="宋体" w:eastAsia="方正仿宋_GBK"/>
                <w:sz w:val="21"/>
                <w:szCs w:val="24"/>
              </w:rPr>
            </w:pPr>
          </w:p>
        </w:tc>
      </w:tr>
    </w:tbl>
    <w:p w14:paraId="6CED912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77FC75C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74401A0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692DC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BA0EF9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73CEB9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7BF06DE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83"/>
      <w:bookmarkStart w:id="302" w:name="_Toc313888363"/>
      <w:bookmarkStart w:id="303" w:name="_Toc403569801"/>
      <w:bookmarkStart w:id="304" w:name="_Toc342913422"/>
      <w:bookmarkStart w:id="305" w:name="_Toc313008359"/>
    </w:p>
    <w:p w14:paraId="76C1145E">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302"/>
      <w:bookmarkEnd w:id="303"/>
      <w:bookmarkEnd w:id="304"/>
      <w:bookmarkEnd w:id="305"/>
    </w:p>
    <w:p w14:paraId="4D358C64">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DED2184">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0EF95606">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05A58C41">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0448E08B">
      <w:pPr>
        <w:pStyle w:val="19"/>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5378628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06" w:name="_Toc29012"/>
      <w:bookmarkStart w:id="307" w:name="_Toc27987"/>
      <w:bookmarkStart w:id="308" w:name="_Toc28358"/>
      <w:bookmarkStart w:id="309" w:name="_Toc7595"/>
      <w:r>
        <w:rPr>
          <w:rFonts w:hint="eastAsia" w:ascii="方正小标宋_GBK" w:eastAsia="方正小标宋_GBK"/>
          <w:sz w:val="32"/>
          <w:szCs w:val="32"/>
          <w:lang w:val="en-US" w:eastAsia="zh-CN"/>
        </w:rPr>
        <w:t>1.1法定代表人身份证明书（格式）</w:t>
      </w:r>
      <w:bookmarkEnd w:id="306"/>
      <w:bookmarkEnd w:id="307"/>
      <w:bookmarkEnd w:id="308"/>
      <w:bookmarkEnd w:id="309"/>
    </w:p>
    <w:p w14:paraId="03277D39">
      <w:pPr>
        <w:tabs>
          <w:tab w:val="left" w:pos="6300"/>
        </w:tabs>
        <w:snapToGrid w:val="0"/>
        <w:spacing w:line="360" w:lineRule="auto"/>
        <w:rPr>
          <w:rFonts w:ascii="方正仿宋_GBK" w:hAnsi="宋体" w:eastAsia="方正仿宋_GBK"/>
          <w:sz w:val="24"/>
          <w:szCs w:val="24"/>
        </w:rPr>
      </w:pPr>
    </w:p>
    <w:p w14:paraId="640A5C02">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2A64A775">
      <w:pPr>
        <w:tabs>
          <w:tab w:val="left" w:pos="6300"/>
        </w:tabs>
        <w:snapToGrid w:val="0"/>
        <w:spacing w:line="360" w:lineRule="auto"/>
        <w:ind w:firstLine="573"/>
        <w:rPr>
          <w:rFonts w:ascii="方正仿宋_GBK" w:hAnsi="宋体" w:eastAsia="方正仿宋_GBK"/>
          <w:sz w:val="24"/>
          <w:szCs w:val="24"/>
        </w:rPr>
      </w:pPr>
    </w:p>
    <w:p w14:paraId="5AC6E7A4">
      <w:pPr>
        <w:tabs>
          <w:tab w:val="left" w:pos="6300"/>
        </w:tabs>
        <w:snapToGrid w:val="0"/>
        <w:spacing w:line="360" w:lineRule="auto"/>
        <w:ind w:firstLine="573"/>
        <w:outlineLvl w:val="0"/>
        <w:rPr>
          <w:rFonts w:ascii="方正仿宋_GBK" w:hAnsi="宋体" w:eastAsia="方正仿宋_GBK"/>
          <w:sz w:val="24"/>
          <w:szCs w:val="24"/>
        </w:rPr>
      </w:pPr>
      <w:bookmarkStart w:id="310" w:name="_Toc18407"/>
      <w:bookmarkStart w:id="311" w:name="_Toc14101"/>
      <w:bookmarkStart w:id="312" w:name="_Toc14031"/>
      <w:bookmarkStart w:id="313" w:name="_Toc28673"/>
      <w:bookmarkStart w:id="314" w:name="_Toc23275"/>
      <w:bookmarkStart w:id="315" w:name="_Toc4600"/>
      <w:r>
        <w:rPr>
          <w:rFonts w:hint="eastAsia" w:ascii="方正仿宋_GBK" w:hAnsi="宋体" w:eastAsia="方正仿宋_GBK"/>
          <w:sz w:val="24"/>
          <w:szCs w:val="24"/>
        </w:rPr>
        <w:t>特此证明。</w:t>
      </w:r>
      <w:bookmarkEnd w:id="310"/>
      <w:bookmarkEnd w:id="311"/>
      <w:bookmarkEnd w:id="312"/>
      <w:bookmarkEnd w:id="313"/>
      <w:bookmarkEnd w:id="314"/>
      <w:bookmarkEnd w:id="315"/>
    </w:p>
    <w:p w14:paraId="41462FEB">
      <w:pPr>
        <w:tabs>
          <w:tab w:val="left" w:pos="6300"/>
        </w:tabs>
        <w:snapToGrid w:val="0"/>
        <w:spacing w:line="360" w:lineRule="auto"/>
        <w:rPr>
          <w:rFonts w:ascii="方正仿宋_GBK" w:hAnsi="宋体" w:eastAsia="方正仿宋_GBK"/>
          <w:sz w:val="24"/>
          <w:szCs w:val="24"/>
        </w:rPr>
      </w:pPr>
    </w:p>
    <w:p w14:paraId="54E92F4A">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316" w:name="_Toc28540"/>
      <w:bookmarkStart w:id="317" w:name="_Toc10722"/>
      <w:bookmarkStart w:id="318" w:name="_Toc8047"/>
      <w:bookmarkStart w:id="319" w:name="_Toc3999"/>
      <w:bookmarkStart w:id="320" w:name="_Toc21033"/>
      <w:bookmarkStart w:id="321" w:name="_Toc9179"/>
      <w:r>
        <w:rPr>
          <w:rFonts w:hint="eastAsia" w:ascii="方正仿宋_GBK" w:hAnsi="宋体" w:eastAsia="方正仿宋_GBK"/>
          <w:sz w:val="24"/>
          <w:szCs w:val="24"/>
        </w:rPr>
        <w:t>（供应商全称）</w:t>
      </w:r>
      <w:bookmarkEnd w:id="316"/>
      <w:bookmarkEnd w:id="317"/>
      <w:bookmarkEnd w:id="318"/>
      <w:bookmarkEnd w:id="319"/>
      <w:bookmarkEnd w:id="320"/>
      <w:bookmarkEnd w:id="321"/>
    </w:p>
    <w:p w14:paraId="6F717D2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ED64B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5DF21094">
      <w:pPr>
        <w:tabs>
          <w:tab w:val="left" w:pos="6300"/>
        </w:tabs>
        <w:snapToGrid w:val="0"/>
        <w:spacing w:line="360" w:lineRule="auto"/>
        <w:rPr>
          <w:rFonts w:ascii="方正仿宋_GBK" w:hAnsi="宋体" w:eastAsia="方正仿宋_GBK"/>
          <w:sz w:val="24"/>
          <w:szCs w:val="24"/>
        </w:rPr>
      </w:pPr>
    </w:p>
    <w:p w14:paraId="73F17B1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D5CB8C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01B46A8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1DDADF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64C42A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14096CB">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6BBF54C">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322" w:name="_Toc989"/>
      <w:bookmarkStart w:id="323" w:name="_Toc10015"/>
      <w:bookmarkStart w:id="324" w:name="_Toc26607"/>
      <w:bookmarkStart w:id="325" w:name="_Toc701"/>
      <w:r>
        <w:rPr>
          <w:rFonts w:hint="eastAsia" w:ascii="方正小标宋_GBK" w:eastAsia="方正小标宋_GBK"/>
          <w:sz w:val="32"/>
          <w:szCs w:val="32"/>
          <w:lang w:val="en-US" w:eastAsia="zh-CN"/>
        </w:rPr>
        <w:t>1.2法定代表人授权委托书（格式）</w:t>
      </w:r>
      <w:bookmarkEnd w:id="322"/>
      <w:bookmarkEnd w:id="323"/>
      <w:bookmarkEnd w:id="324"/>
      <w:bookmarkEnd w:id="325"/>
    </w:p>
    <w:p w14:paraId="3F6EEC93">
      <w:pPr>
        <w:tabs>
          <w:tab w:val="left" w:pos="6300"/>
        </w:tabs>
        <w:snapToGrid w:val="0"/>
        <w:spacing w:line="360" w:lineRule="auto"/>
        <w:rPr>
          <w:rFonts w:ascii="方正仿宋_GBK" w:hAnsi="宋体" w:eastAsia="方正仿宋_GBK"/>
          <w:sz w:val="24"/>
          <w:szCs w:val="24"/>
        </w:rPr>
      </w:pPr>
    </w:p>
    <w:p w14:paraId="50FC497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33B9272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4C6F09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48735E7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B98858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378FDD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077125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77AABC7">
      <w:pPr>
        <w:tabs>
          <w:tab w:val="left" w:pos="6300"/>
        </w:tabs>
        <w:snapToGrid w:val="0"/>
        <w:spacing w:line="360" w:lineRule="auto"/>
        <w:rPr>
          <w:rFonts w:ascii="方正仿宋_GBK" w:hAnsi="宋体" w:eastAsia="方正仿宋_GBK"/>
          <w:sz w:val="24"/>
          <w:szCs w:val="24"/>
        </w:rPr>
      </w:pPr>
    </w:p>
    <w:p w14:paraId="6BCBE209">
      <w:pPr>
        <w:tabs>
          <w:tab w:val="left" w:pos="6300"/>
        </w:tabs>
        <w:snapToGrid w:val="0"/>
        <w:spacing w:line="360" w:lineRule="auto"/>
        <w:rPr>
          <w:rFonts w:ascii="方正仿宋_GBK" w:hAnsi="宋体" w:eastAsia="方正仿宋_GBK"/>
          <w:sz w:val="24"/>
          <w:szCs w:val="24"/>
        </w:rPr>
      </w:pPr>
    </w:p>
    <w:p w14:paraId="35A49EA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63377DE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69FC11FC">
      <w:pPr>
        <w:tabs>
          <w:tab w:val="left" w:pos="6300"/>
        </w:tabs>
        <w:snapToGrid w:val="0"/>
        <w:spacing w:line="500" w:lineRule="exact"/>
        <w:ind w:firstLine="570"/>
        <w:rPr>
          <w:rFonts w:ascii="方正仿宋_GBK" w:hAnsi="宋体" w:eastAsia="方正仿宋_GBK"/>
          <w:sz w:val="24"/>
          <w:szCs w:val="28"/>
        </w:rPr>
      </w:pPr>
    </w:p>
    <w:p w14:paraId="6DDF0D7A">
      <w:pPr>
        <w:tabs>
          <w:tab w:val="left" w:pos="6300"/>
        </w:tabs>
        <w:snapToGrid w:val="0"/>
        <w:spacing w:line="500" w:lineRule="exact"/>
        <w:ind w:firstLine="570"/>
        <w:rPr>
          <w:rFonts w:ascii="方正仿宋_GBK" w:hAnsi="宋体" w:eastAsia="方正仿宋_GBK"/>
          <w:sz w:val="24"/>
          <w:szCs w:val="28"/>
        </w:rPr>
      </w:pPr>
      <w:bookmarkStart w:id="326" w:name="OLE_LINK4"/>
      <w:bookmarkStart w:id="327" w:name="OLE_LINK3"/>
      <w:r>
        <w:rPr>
          <w:rFonts w:hint="eastAsia" w:ascii="方正仿宋_GBK" w:hAnsi="宋体" w:eastAsia="方正仿宋_GBK"/>
          <w:sz w:val="24"/>
          <w:szCs w:val="28"/>
        </w:rPr>
        <w:t>（附：被授权人身份证正反面复印件）</w:t>
      </w:r>
      <w:bookmarkEnd w:id="326"/>
      <w:bookmarkEnd w:id="327"/>
    </w:p>
    <w:p w14:paraId="2549E4C7">
      <w:pPr>
        <w:tabs>
          <w:tab w:val="left" w:pos="6300"/>
        </w:tabs>
        <w:snapToGrid w:val="0"/>
        <w:spacing w:line="360" w:lineRule="auto"/>
        <w:rPr>
          <w:rFonts w:ascii="方正仿宋_GBK" w:hAnsi="宋体" w:eastAsia="方正仿宋_GBK"/>
          <w:sz w:val="24"/>
          <w:szCs w:val="24"/>
        </w:rPr>
      </w:pPr>
    </w:p>
    <w:p w14:paraId="095971B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68A9561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14F9252">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7AADA3E3">
      <w:pPr>
        <w:jc w:val="left"/>
        <w:rPr>
          <w:sz w:val="24"/>
          <w:szCs w:val="18"/>
        </w:rPr>
      </w:pPr>
    </w:p>
    <w:p w14:paraId="731E96B4">
      <w:pPr>
        <w:adjustRightInd w:val="0"/>
        <w:snapToGrid w:val="0"/>
        <w:spacing w:line="560" w:lineRule="exact"/>
        <w:ind w:firstLine="480" w:firstLineChars="200"/>
        <w:rPr>
          <w:sz w:val="24"/>
          <w:szCs w:val="18"/>
        </w:rPr>
      </w:pPr>
    </w:p>
    <w:p w14:paraId="2A22F1D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E3D901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78D9961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453FC37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1DA5426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30088CC2">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B1F301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FBDF87A">
      <w:pPr>
        <w:pStyle w:val="19"/>
      </w:pPr>
    </w:p>
    <w:p w14:paraId="2727B35B">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5ACBBB65">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3817B257">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4844F3A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72D23D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96BCBA6">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BEBA32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02FC">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1A7">
    <w:pPr>
      <w:pStyle w:val="12"/>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8F700C"/>
    <w:rsid w:val="01DE543F"/>
    <w:rsid w:val="02035048"/>
    <w:rsid w:val="028F0615"/>
    <w:rsid w:val="029D0CBB"/>
    <w:rsid w:val="038C52B0"/>
    <w:rsid w:val="03B671A3"/>
    <w:rsid w:val="04445AD1"/>
    <w:rsid w:val="048E12E1"/>
    <w:rsid w:val="04952D3C"/>
    <w:rsid w:val="055C2C86"/>
    <w:rsid w:val="05E26F51"/>
    <w:rsid w:val="05FC2D9C"/>
    <w:rsid w:val="06E808E2"/>
    <w:rsid w:val="07C200B8"/>
    <w:rsid w:val="08895007"/>
    <w:rsid w:val="08F25603"/>
    <w:rsid w:val="091E2865"/>
    <w:rsid w:val="0A83012B"/>
    <w:rsid w:val="0AC04C4A"/>
    <w:rsid w:val="0AC3681D"/>
    <w:rsid w:val="0C000C73"/>
    <w:rsid w:val="0CFB3069"/>
    <w:rsid w:val="0E3972EC"/>
    <w:rsid w:val="0EA224A6"/>
    <w:rsid w:val="0F403FAD"/>
    <w:rsid w:val="0FFF0BE6"/>
    <w:rsid w:val="10511C21"/>
    <w:rsid w:val="111927C8"/>
    <w:rsid w:val="11211F6C"/>
    <w:rsid w:val="12742288"/>
    <w:rsid w:val="13001549"/>
    <w:rsid w:val="1321386E"/>
    <w:rsid w:val="14231BF5"/>
    <w:rsid w:val="146948F6"/>
    <w:rsid w:val="149865F3"/>
    <w:rsid w:val="14F36D6C"/>
    <w:rsid w:val="154F7F00"/>
    <w:rsid w:val="15EF7BE4"/>
    <w:rsid w:val="161D6E9D"/>
    <w:rsid w:val="16DA0303"/>
    <w:rsid w:val="172717D1"/>
    <w:rsid w:val="173311D2"/>
    <w:rsid w:val="1768016C"/>
    <w:rsid w:val="17AD5A18"/>
    <w:rsid w:val="19DD58DE"/>
    <w:rsid w:val="1AB833AC"/>
    <w:rsid w:val="1AD15B58"/>
    <w:rsid w:val="1ADF413A"/>
    <w:rsid w:val="1AF73390"/>
    <w:rsid w:val="1AFA6DD7"/>
    <w:rsid w:val="1B6908FA"/>
    <w:rsid w:val="1C0E3781"/>
    <w:rsid w:val="1D5E07B2"/>
    <w:rsid w:val="1E064534"/>
    <w:rsid w:val="1E11274A"/>
    <w:rsid w:val="1E144DE8"/>
    <w:rsid w:val="1E2C1308"/>
    <w:rsid w:val="1E2E4137"/>
    <w:rsid w:val="1E370A68"/>
    <w:rsid w:val="1ECF548E"/>
    <w:rsid w:val="1F100F4A"/>
    <w:rsid w:val="1FAF6192"/>
    <w:rsid w:val="1FE819F5"/>
    <w:rsid w:val="1FED3894"/>
    <w:rsid w:val="20891DD7"/>
    <w:rsid w:val="213A15D5"/>
    <w:rsid w:val="21CD4224"/>
    <w:rsid w:val="22F660E9"/>
    <w:rsid w:val="235015FA"/>
    <w:rsid w:val="235968A0"/>
    <w:rsid w:val="240E5EA1"/>
    <w:rsid w:val="24CA587E"/>
    <w:rsid w:val="25AF53DD"/>
    <w:rsid w:val="269B185D"/>
    <w:rsid w:val="274263AC"/>
    <w:rsid w:val="27E34FFB"/>
    <w:rsid w:val="28256EC4"/>
    <w:rsid w:val="285D262A"/>
    <w:rsid w:val="28757F4C"/>
    <w:rsid w:val="2A5619A4"/>
    <w:rsid w:val="2AC64CCB"/>
    <w:rsid w:val="2B45472B"/>
    <w:rsid w:val="2BFC429D"/>
    <w:rsid w:val="2C1C13E7"/>
    <w:rsid w:val="2CE17792"/>
    <w:rsid w:val="2DCA18CA"/>
    <w:rsid w:val="2F1542D3"/>
    <w:rsid w:val="2F782E6E"/>
    <w:rsid w:val="2F872F8E"/>
    <w:rsid w:val="2FDE7412"/>
    <w:rsid w:val="30057BF4"/>
    <w:rsid w:val="300F0DD4"/>
    <w:rsid w:val="30F77407"/>
    <w:rsid w:val="31660D54"/>
    <w:rsid w:val="31F108F2"/>
    <w:rsid w:val="32B60A48"/>
    <w:rsid w:val="33A921AB"/>
    <w:rsid w:val="343B01DB"/>
    <w:rsid w:val="34F07218"/>
    <w:rsid w:val="35000618"/>
    <w:rsid w:val="35D15FBA"/>
    <w:rsid w:val="360F0280"/>
    <w:rsid w:val="376C1CD2"/>
    <w:rsid w:val="384408FD"/>
    <w:rsid w:val="384C33D9"/>
    <w:rsid w:val="3B4878D0"/>
    <w:rsid w:val="3B90048D"/>
    <w:rsid w:val="3BBD04D4"/>
    <w:rsid w:val="3D0A6207"/>
    <w:rsid w:val="3DBF1E7D"/>
    <w:rsid w:val="3DFA56C3"/>
    <w:rsid w:val="3E8A4316"/>
    <w:rsid w:val="3EAE3321"/>
    <w:rsid w:val="3F033BA9"/>
    <w:rsid w:val="3FF3669D"/>
    <w:rsid w:val="3FF74B1F"/>
    <w:rsid w:val="40643585"/>
    <w:rsid w:val="40961FB2"/>
    <w:rsid w:val="413D0AFE"/>
    <w:rsid w:val="414C2BA9"/>
    <w:rsid w:val="416B6F90"/>
    <w:rsid w:val="418856D1"/>
    <w:rsid w:val="41AF622D"/>
    <w:rsid w:val="41B360D2"/>
    <w:rsid w:val="42AD0B38"/>
    <w:rsid w:val="43947AAD"/>
    <w:rsid w:val="44684C88"/>
    <w:rsid w:val="475E22CC"/>
    <w:rsid w:val="477C0514"/>
    <w:rsid w:val="481F1C5E"/>
    <w:rsid w:val="483551EA"/>
    <w:rsid w:val="4948194D"/>
    <w:rsid w:val="4ABE1DEC"/>
    <w:rsid w:val="4B103A0A"/>
    <w:rsid w:val="4B2B1777"/>
    <w:rsid w:val="4C2756EF"/>
    <w:rsid w:val="4C66249D"/>
    <w:rsid w:val="4D6F5732"/>
    <w:rsid w:val="4DF341E2"/>
    <w:rsid w:val="4DF42E1C"/>
    <w:rsid w:val="4F1C1370"/>
    <w:rsid w:val="4FBB438F"/>
    <w:rsid w:val="50094384"/>
    <w:rsid w:val="503D5499"/>
    <w:rsid w:val="50C562DC"/>
    <w:rsid w:val="51255D72"/>
    <w:rsid w:val="523323C8"/>
    <w:rsid w:val="538C4CE3"/>
    <w:rsid w:val="54771E39"/>
    <w:rsid w:val="547D4B43"/>
    <w:rsid w:val="55EC17D6"/>
    <w:rsid w:val="56694933"/>
    <w:rsid w:val="568A5054"/>
    <w:rsid w:val="570855F9"/>
    <w:rsid w:val="571A5CF4"/>
    <w:rsid w:val="572020E4"/>
    <w:rsid w:val="57354838"/>
    <w:rsid w:val="5761780A"/>
    <w:rsid w:val="578079AD"/>
    <w:rsid w:val="5889637F"/>
    <w:rsid w:val="5A327ACF"/>
    <w:rsid w:val="5A977A54"/>
    <w:rsid w:val="5ACC064C"/>
    <w:rsid w:val="5B2A0B21"/>
    <w:rsid w:val="5B8F0B6B"/>
    <w:rsid w:val="5C246971"/>
    <w:rsid w:val="5C2C2B48"/>
    <w:rsid w:val="5C2F2F69"/>
    <w:rsid w:val="5C4B2F35"/>
    <w:rsid w:val="5CC86CE3"/>
    <w:rsid w:val="5E654AED"/>
    <w:rsid w:val="5ED2336B"/>
    <w:rsid w:val="5EF17D1E"/>
    <w:rsid w:val="5EF8238E"/>
    <w:rsid w:val="5F4F7855"/>
    <w:rsid w:val="5F7C0525"/>
    <w:rsid w:val="5FAC08F6"/>
    <w:rsid w:val="60C45EAA"/>
    <w:rsid w:val="610309B8"/>
    <w:rsid w:val="612274F5"/>
    <w:rsid w:val="61D759C0"/>
    <w:rsid w:val="622E0E04"/>
    <w:rsid w:val="62BA4DD3"/>
    <w:rsid w:val="631038DC"/>
    <w:rsid w:val="63A02F6F"/>
    <w:rsid w:val="6412530E"/>
    <w:rsid w:val="64BB432B"/>
    <w:rsid w:val="65B51517"/>
    <w:rsid w:val="65D76186"/>
    <w:rsid w:val="668E1A80"/>
    <w:rsid w:val="6795000B"/>
    <w:rsid w:val="67EA7CCE"/>
    <w:rsid w:val="688167D5"/>
    <w:rsid w:val="69811CDE"/>
    <w:rsid w:val="6A750B4A"/>
    <w:rsid w:val="6AF44F46"/>
    <w:rsid w:val="6B1261BF"/>
    <w:rsid w:val="6B163F02"/>
    <w:rsid w:val="6C301E5B"/>
    <w:rsid w:val="6C9C3206"/>
    <w:rsid w:val="6C9E741A"/>
    <w:rsid w:val="6CC918B5"/>
    <w:rsid w:val="6D1507B5"/>
    <w:rsid w:val="6D1F33CF"/>
    <w:rsid w:val="6DA12A23"/>
    <w:rsid w:val="6E186B28"/>
    <w:rsid w:val="6E635792"/>
    <w:rsid w:val="6FE23448"/>
    <w:rsid w:val="6FF17162"/>
    <w:rsid w:val="70D4689A"/>
    <w:rsid w:val="71B4754E"/>
    <w:rsid w:val="71FB4C93"/>
    <w:rsid w:val="72F91100"/>
    <w:rsid w:val="73BB3912"/>
    <w:rsid w:val="73FA3C2B"/>
    <w:rsid w:val="74D82752"/>
    <w:rsid w:val="74E52381"/>
    <w:rsid w:val="74EC4156"/>
    <w:rsid w:val="75AB09B2"/>
    <w:rsid w:val="75C56E66"/>
    <w:rsid w:val="75DE5519"/>
    <w:rsid w:val="75EB2713"/>
    <w:rsid w:val="76276F5E"/>
    <w:rsid w:val="77213A1B"/>
    <w:rsid w:val="77EB2FD0"/>
    <w:rsid w:val="782A3C80"/>
    <w:rsid w:val="783B1B25"/>
    <w:rsid w:val="7874331C"/>
    <w:rsid w:val="79934F67"/>
    <w:rsid w:val="79DA33F2"/>
    <w:rsid w:val="79DF7F85"/>
    <w:rsid w:val="7A65450D"/>
    <w:rsid w:val="7C780BDC"/>
    <w:rsid w:val="7C8137C4"/>
    <w:rsid w:val="7CCC326B"/>
    <w:rsid w:val="7CEC65EB"/>
    <w:rsid w:val="7D1907AC"/>
    <w:rsid w:val="7D284642"/>
    <w:rsid w:val="7D51534A"/>
    <w:rsid w:val="7D5F0746"/>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6"/>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666666"/>
      <w:u w:val="none"/>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1"/>
    <w:basedOn w:val="1"/>
    <w:next w:val="8"/>
    <w:qFormat/>
    <w:uiPriority w:val="0"/>
    <w:rPr>
      <w:rFonts w:ascii="宋体" w:hAnsi="Courier New"/>
      <w:sz w:val="21"/>
    </w:rPr>
  </w:style>
  <w:style w:type="character" w:customStyle="1" w:styleId="21">
    <w:name w:val="批注框文本 字符"/>
    <w:basedOn w:val="17"/>
    <w:link w:val="11"/>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eastAsia" w:ascii="方正仿宋_GBK" w:hAnsi="方正仿宋_GBK" w:eastAsia="方正仿宋_GBK" w:cs="方正仿宋_GBK"/>
      <w:color w:val="000000"/>
      <w:sz w:val="21"/>
      <w:szCs w:val="21"/>
      <w:u w:val="none"/>
    </w:rPr>
  </w:style>
  <w:style w:type="character" w:customStyle="1" w:styleId="23">
    <w:name w:val="font31"/>
    <w:basedOn w:val="17"/>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17"/>
    <w:qFormat/>
    <w:uiPriority w:val="0"/>
    <w:rPr>
      <w:rFonts w:hint="eastAsia" w:ascii="方正仿宋_GBK" w:hAnsi="方正仿宋_GBK" w:eastAsia="方正仿宋_GBK" w:cs="方正仿宋_GBK"/>
      <w:color w:val="000000"/>
      <w:sz w:val="24"/>
      <w:szCs w:val="24"/>
      <w:u w:val="none"/>
    </w:rPr>
  </w:style>
  <w:style w:type="paragraph" w:styleId="25">
    <w:name w:val="List Paragraph"/>
    <w:basedOn w:val="1"/>
    <w:qFormat/>
    <w:uiPriority w:val="99"/>
    <w:pPr>
      <w:ind w:firstLine="420" w:firstLineChars="200"/>
    </w:pPr>
    <w:rPr>
      <w:sz w:val="21"/>
      <w:szCs w:val="24"/>
    </w:rPr>
  </w:style>
  <w:style w:type="character" w:customStyle="1" w:styleId="26">
    <w:name w:val="页脚 字符"/>
    <w:basedOn w:val="17"/>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8156</Words>
  <Characters>8583</Characters>
  <Lines>121</Lines>
  <Paragraphs>34</Paragraphs>
  <TotalTime>8</TotalTime>
  <ScaleCrop>false</ScaleCrop>
  <LinksUpToDate>false</LinksUpToDate>
  <CharactersWithSpaces>9444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2025-07-31T00:08:42Z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E08727EA3507467489ED34A1A908F437_13</vt:lpwstr>
  </property>
  <property fmtid="{D5CDD505-2E9C-101B-9397-08002B2CF9AE}" pid="4" name="KSOSaveFontToCloudKey">
    <vt:lpwstr>454024206_btnclosed</vt:lpwstr>
  </property>
  <property fmtid="{D5CDD505-2E9C-101B-9397-08002B2CF9AE}" pid="5" name="KSOTemplateDocerSaveRecord">
    <vt:lpwstr>eyJoZGlkIjoiMmFjZWMyMjQ1MzRkY2QxM2Y2NmE4YzBkYmRiMWM5YjkiLCJ1c2VySWQiOiI0MTk0MTQ4NDMifQ==</vt:lpwstr>
  </property>
</Properties>
</file>