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A403B" w14:textId="77777777" w:rsidR="00435558" w:rsidRDefault="00435558" w:rsidP="00435558">
      <w:pPr>
        <w:spacing w:afterLines="100" w:after="380"/>
        <w:jc w:val="center"/>
        <w:rPr>
          <w:rFonts w:ascii="宋体" w:hAnsi="宋体" w:cs="宋体"/>
          <w:b/>
          <w:bCs/>
          <w:sz w:val="48"/>
          <w:szCs w:val="48"/>
        </w:rPr>
      </w:pPr>
      <w:bookmarkStart w:id="0" w:name="_Toc267320051"/>
      <w:bookmarkStart w:id="1" w:name="_Toc267320055"/>
      <w:bookmarkStart w:id="2" w:name="_GoBack"/>
      <w:bookmarkEnd w:id="2"/>
      <w:r w:rsidRPr="00435558">
        <w:rPr>
          <w:rFonts w:ascii="宋体" w:hAnsi="宋体" w:cs="宋体" w:hint="eastAsia"/>
          <w:b/>
          <w:bCs/>
          <w:sz w:val="48"/>
          <w:szCs w:val="48"/>
        </w:rPr>
        <w:t>询价采购邀请书</w:t>
      </w:r>
    </w:p>
    <w:p w14:paraId="70E35AE6" w14:textId="7BD5F672" w:rsidR="00435558" w:rsidRPr="00013821" w:rsidRDefault="00435558" w:rsidP="00013821">
      <w:pPr>
        <w:widowControl/>
        <w:ind w:firstLineChars="200" w:firstLine="546"/>
        <w:jc w:val="left"/>
        <w:rPr>
          <w:rFonts w:ascii="宋体" w:hAnsi="宋体"/>
          <w:b/>
          <w:color w:val="000000"/>
          <w:sz w:val="30"/>
          <w:szCs w:val="30"/>
        </w:rPr>
      </w:pPr>
      <w:r w:rsidRPr="00013821">
        <w:rPr>
          <w:rFonts w:ascii="宋体" w:hAnsi="宋体" w:hint="eastAsia"/>
          <w:b/>
          <w:color w:val="000000"/>
          <w:sz w:val="30"/>
          <w:szCs w:val="30"/>
        </w:rPr>
        <w:t>一、采购内容</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1678"/>
        <w:gridCol w:w="1677"/>
        <w:gridCol w:w="1677"/>
      </w:tblGrid>
      <w:tr w:rsidR="00435558" w:rsidRPr="00435558" w14:paraId="66AB23D8" w14:textId="77777777" w:rsidTr="00435558">
        <w:trPr>
          <w:trHeight w:val="782"/>
        </w:trPr>
        <w:tc>
          <w:tcPr>
            <w:tcW w:w="204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032BA6" w14:textId="77777777" w:rsidR="00435558" w:rsidRPr="00013821" w:rsidRDefault="00435558" w:rsidP="00435558">
            <w:pPr>
              <w:jc w:val="center"/>
              <w:rPr>
                <w:rFonts w:ascii="宋体" w:hAnsi="宋体"/>
                <w:b/>
                <w:bCs/>
                <w:sz w:val="24"/>
                <w:szCs w:val="24"/>
              </w:rPr>
            </w:pPr>
            <w:r w:rsidRPr="00013821">
              <w:rPr>
                <w:rFonts w:ascii="宋体" w:hAnsi="宋体" w:hint="eastAsia"/>
                <w:b/>
                <w:bCs/>
                <w:sz w:val="24"/>
                <w:szCs w:val="24"/>
              </w:rPr>
              <w:t>项目名称</w:t>
            </w:r>
          </w:p>
        </w:tc>
        <w:tc>
          <w:tcPr>
            <w:tcW w:w="9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AE316F" w14:textId="77777777" w:rsidR="00435558" w:rsidRPr="00013821" w:rsidRDefault="00435558" w:rsidP="00435558">
            <w:pPr>
              <w:jc w:val="center"/>
              <w:rPr>
                <w:rFonts w:ascii="宋体" w:hAnsi="宋体"/>
                <w:b/>
                <w:bCs/>
                <w:sz w:val="24"/>
                <w:szCs w:val="24"/>
              </w:rPr>
            </w:pPr>
            <w:r w:rsidRPr="00013821">
              <w:rPr>
                <w:rFonts w:ascii="宋体" w:hAnsi="宋体" w:hint="eastAsia"/>
                <w:b/>
                <w:bCs/>
                <w:sz w:val="24"/>
                <w:szCs w:val="24"/>
              </w:rPr>
              <w:t>最高限价</w:t>
            </w:r>
          </w:p>
          <w:p w14:paraId="1BAB36A9" w14:textId="77777777" w:rsidR="00435558" w:rsidRPr="00013821" w:rsidRDefault="00435558" w:rsidP="00435558">
            <w:pPr>
              <w:jc w:val="center"/>
              <w:rPr>
                <w:rFonts w:ascii="宋体" w:hAnsi="宋体"/>
                <w:b/>
                <w:bCs/>
                <w:sz w:val="24"/>
                <w:szCs w:val="24"/>
              </w:rPr>
            </w:pPr>
            <w:r w:rsidRPr="00013821">
              <w:rPr>
                <w:rFonts w:ascii="宋体" w:hAnsi="宋体" w:hint="eastAsia"/>
                <w:b/>
                <w:bCs/>
                <w:sz w:val="24"/>
                <w:szCs w:val="24"/>
              </w:rPr>
              <w:t>（万元）</w:t>
            </w:r>
          </w:p>
        </w:tc>
        <w:tc>
          <w:tcPr>
            <w:tcW w:w="9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5CA1E0" w14:textId="77777777" w:rsidR="00435558" w:rsidRPr="00013821" w:rsidRDefault="00435558" w:rsidP="00435558">
            <w:pPr>
              <w:jc w:val="center"/>
              <w:rPr>
                <w:rFonts w:ascii="宋体" w:hAnsi="宋体"/>
                <w:b/>
                <w:bCs/>
                <w:sz w:val="24"/>
                <w:szCs w:val="24"/>
              </w:rPr>
            </w:pPr>
            <w:r w:rsidRPr="00013821">
              <w:rPr>
                <w:rFonts w:ascii="宋体" w:hAnsi="宋体" w:hint="eastAsia"/>
                <w:b/>
                <w:bCs/>
                <w:sz w:val="24"/>
                <w:szCs w:val="24"/>
              </w:rPr>
              <w:t>投标保证金</w:t>
            </w:r>
          </w:p>
          <w:p w14:paraId="06BAD5DC" w14:textId="77777777" w:rsidR="00435558" w:rsidRPr="00013821" w:rsidRDefault="00435558" w:rsidP="00435558">
            <w:pPr>
              <w:jc w:val="center"/>
              <w:rPr>
                <w:rFonts w:ascii="宋体" w:hAnsi="宋体"/>
                <w:b/>
                <w:bCs/>
                <w:sz w:val="24"/>
                <w:szCs w:val="24"/>
              </w:rPr>
            </w:pPr>
            <w:r w:rsidRPr="00013821">
              <w:rPr>
                <w:rFonts w:ascii="宋体" w:hAnsi="宋体" w:hint="eastAsia"/>
                <w:b/>
                <w:bCs/>
                <w:sz w:val="24"/>
                <w:szCs w:val="24"/>
              </w:rPr>
              <w:t>（万元）</w:t>
            </w:r>
          </w:p>
        </w:tc>
        <w:tc>
          <w:tcPr>
            <w:tcW w:w="9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AB1756" w14:textId="77777777" w:rsidR="00435558" w:rsidRPr="00013821" w:rsidRDefault="00435558" w:rsidP="00435558">
            <w:pPr>
              <w:jc w:val="center"/>
              <w:rPr>
                <w:rFonts w:ascii="宋体" w:hAnsi="宋体"/>
                <w:b/>
                <w:bCs/>
                <w:sz w:val="24"/>
                <w:szCs w:val="24"/>
              </w:rPr>
            </w:pPr>
            <w:r w:rsidRPr="00013821">
              <w:rPr>
                <w:rFonts w:ascii="宋体" w:hAnsi="宋体" w:hint="eastAsia"/>
                <w:b/>
                <w:bCs/>
                <w:sz w:val="24"/>
                <w:szCs w:val="24"/>
              </w:rPr>
              <w:t>成交供应商数量（名）</w:t>
            </w:r>
          </w:p>
        </w:tc>
      </w:tr>
      <w:tr w:rsidR="00435558" w:rsidRPr="00435558" w14:paraId="296DB4C2" w14:textId="77777777" w:rsidTr="00435558">
        <w:trPr>
          <w:trHeight w:val="555"/>
        </w:trPr>
        <w:tc>
          <w:tcPr>
            <w:tcW w:w="204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8AFAFF" w14:textId="30D77681" w:rsidR="00435558" w:rsidRPr="00013821" w:rsidRDefault="00435558" w:rsidP="00435558">
            <w:pPr>
              <w:jc w:val="center"/>
              <w:rPr>
                <w:rFonts w:ascii="宋体" w:hAnsi="宋体"/>
                <w:sz w:val="24"/>
                <w:szCs w:val="24"/>
              </w:rPr>
            </w:pPr>
            <w:r w:rsidRPr="00013821">
              <w:rPr>
                <w:rFonts w:ascii="宋体" w:hAnsi="宋体" w:hint="eastAsia"/>
                <w:color w:val="000000"/>
                <w:sz w:val="24"/>
                <w:szCs w:val="24"/>
              </w:rPr>
              <w:t>沙坪坝区人民法院智慧报警系统改造项目</w:t>
            </w:r>
          </w:p>
        </w:tc>
        <w:tc>
          <w:tcPr>
            <w:tcW w:w="9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CBE732" w14:textId="69674E1E" w:rsidR="00435558" w:rsidRPr="00013821" w:rsidRDefault="00435558" w:rsidP="00435558">
            <w:pPr>
              <w:jc w:val="center"/>
              <w:rPr>
                <w:rFonts w:ascii="宋体" w:hAnsi="宋体"/>
                <w:sz w:val="24"/>
                <w:szCs w:val="24"/>
              </w:rPr>
            </w:pPr>
            <w:r w:rsidRPr="00013821">
              <w:rPr>
                <w:rFonts w:ascii="宋体" w:hAnsi="宋体" w:hint="eastAsia"/>
                <w:color w:val="000000"/>
                <w:sz w:val="24"/>
                <w:szCs w:val="24"/>
              </w:rPr>
              <w:t>4.5</w:t>
            </w:r>
          </w:p>
        </w:tc>
        <w:tc>
          <w:tcPr>
            <w:tcW w:w="9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D714BD8" w14:textId="77777777" w:rsidR="00435558" w:rsidRPr="00013821" w:rsidRDefault="00435558" w:rsidP="00435558">
            <w:pPr>
              <w:jc w:val="center"/>
              <w:rPr>
                <w:rFonts w:ascii="宋体" w:hAnsi="宋体"/>
                <w:sz w:val="24"/>
                <w:szCs w:val="24"/>
              </w:rPr>
            </w:pPr>
            <w:r w:rsidRPr="00013821">
              <w:rPr>
                <w:rFonts w:ascii="宋体" w:hAnsi="宋体" w:hint="eastAsia"/>
                <w:sz w:val="24"/>
                <w:szCs w:val="24"/>
              </w:rPr>
              <w:t>0</w:t>
            </w:r>
          </w:p>
        </w:tc>
        <w:tc>
          <w:tcPr>
            <w:tcW w:w="9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777FC6" w14:textId="77777777" w:rsidR="00435558" w:rsidRPr="00013821" w:rsidRDefault="00435558" w:rsidP="00435558">
            <w:pPr>
              <w:jc w:val="center"/>
              <w:rPr>
                <w:rFonts w:ascii="宋体" w:hAnsi="宋体"/>
                <w:sz w:val="24"/>
                <w:szCs w:val="24"/>
              </w:rPr>
            </w:pPr>
            <w:r w:rsidRPr="00013821">
              <w:rPr>
                <w:rFonts w:ascii="宋体" w:hAnsi="宋体" w:hint="eastAsia"/>
                <w:sz w:val="24"/>
                <w:szCs w:val="24"/>
              </w:rPr>
              <w:t>1</w:t>
            </w:r>
          </w:p>
        </w:tc>
      </w:tr>
    </w:tbl>
    <w:p w14:paraId="383A7805" w14:textId="77777777" w:rsidR="00013821" w:rsidRPr="00013821" w:rsidRDefault="00013821" w:rsidP="00013821">
      <w:pPr>
        <w:widowControl/>
        <w:ind w:firstLineChars="200" w:firstLine="546"/>
        <w:jc w:val="left"/>
        <w:rPr>
          <w:rFonts w:ascii="宋体" w:hAnsi="宋体"/>
          <w:b/>
          <w:color w:val="000000"/>
          <w:sz w:val="30"/>
          <w:szCs w:val="30"/>
        </w:rPr>
      </w:pPr>
      <w:r w:rsidRPr="00013821">
        <w:rPr>
          <w:rFonts w:ascii="宋体" w:hAnsi="宋体" w:hint="eastAsia"/>
          <w:b/>
          <w:color w:val="000000"/>
          <w:sz w:val="30"/>
          <w:szCs w:val="30"/>
        </w:rPr>
        <w:t>二、投标人资格要求</w:t>
      </w:r>
    </w:p>
    <w:p w14:paraId="361B3494" w14:textId="77777777" w:rsidR="00013821" w:rsidRP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参加报价的供应商必须在“行采家”服务平台（www.gec123.com）注册，成为正式供应商。</w:t>
      </w:r>
    </w:p>
    <w:p w14:paraId="4CBCE6A9" w14:textId="77777777" w:rsidR="00013821" w:rsidRP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（1）具有独立承担民事责任的能力；</w:t>
      </w:r>
    </w:p>
    <w:p w14:paraId="05E9B385" w14:textId="77777777" w:rsidR="00013821" w:rsidRP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（2）具有良好的商业信誉和健全的财务会计制度；</w:t>
      </w:r>
    </w:p>
    <w:p w14:paraId="7198ABC9" w14:textId="77777777" w:rsidR="00013821" w:rsidRP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（3）具有履行合同所必须的设备和专业技术能力；</w:t>
      </w:r>
    </w:p>
    <w:p w14:paraId="0515A320" w14:textId="09034040" w:rsidR="00435558"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（4）有依法缴纳税收和社会保障资金的良好记录。</w:t>
      </w:r>
    </w:p>
    <w:p w14:paraId="138E8FE7" w14:textId="5936CBCF" w:rsidR="00013821" w:rsidRPr="00013821" w:rsidRDefault="00013821" w:rsidP="00013821">
      <w:pPr>
        <w:widowControl/>
        <w:ind w:firstLineChars="200" w:firstLine="546"/>
        <w:jc w:val="left"/>
        <w:rPr>
          <w:rFonts w:ascii="宋体" w:hAnsi="宋体"/>
          <w:b/>
          <w:color w:val="000000"/>
          <w:sz w:val="30"/>
          <w:szCs w:val="30"/>
        </w:rPr>
      </w:pPr>
      <w:r w:rsidRPr="00013821">
        <w:rPr>
          <w:rFonts w:ascii="宋体" w:hAnsi="宋体" w:hint="eastAsia"/>
          <w:b/>
          <w:color w:val="000000"/>
          <w:sz w:val="30"/>
          <w:szCs w:val="30"/>
        </w:rPr>
        <w:t>三、质保和售后服务</w:t>
      </w:r>
    </w:p>
    <w:p w14:paraId="46176561" w14:textId="77777777" w:rsidR="00013821" w:rsidRP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（1）本项目包含的产品必须是正规厂商出品，除明确约定标准以外，质保期为2年，质保范围包括非人为破坏产生的损坏属于保修范围（不可抗力因素除外）。</w:t>
      </w:r>
    </w:p>
    <w:p w14:paraId="0A992550" w14:textId="77777777" w:rsidR="00013821" w:rsidRP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（2）现场响应</w:t>
      </w:r>
    </w:p>
    <w:p w14:paraId="60BED216" w14:textId="15E64EA1" w:rsidR="00013821" w:rsidRDefault="00013821"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采购人遇到使用及技术问题，电话咨询不能解决的，中标人应在4小时内到达现场进行处理，确保产品正常工作；无法在12小时内解决的，应在12小时内提供同等档次产品，使采购人能够正常使用。</w:t>
      </w:r>
    </w:p>
    <w:p w14:paraId="10FB45C7" w14:textId="250927A4" w:rsidR="00013821" w:rsidRPr="00013821" w:rsidRDefault="00013821" w:rsidP="00013821">
      <w:pPr>
        <w:widowControl/>
        <w:ind w:firstLineChars="200" w:firstLine="546"/>
        <w:jc w:val="left"/>
        <w:rPr>
          <w:rFonts w:ascii="宋体" w:hAnsi="宋体"/>
          <w:b/>
          <w:color w:val="000000"/>
          <w:sz w:val="30"/>
          <w:szCs w:val="30"/>
        </w:rPr>
      </w:pPr>
      <w:r>
        <w:rPr>
          <w:rFonts w:ascii="宋体" w:hAnsi="宋体" w:hint="eastAsia"/>
          <w:b/>
          <w:color w:val="000000"/>
          <w:sz w:val="30"/>
          <w:szCs w:val="30"/>
        </w:rPr>
        <w:t>四</w:t>
      </w:r>
      <w:r w:rsidRPr="00013821">
        <w:rPr>
          <w:rFonts w:ascii="宋体" w:hAnsi="宋体" w:hint="eastAsia"/>
          <w:b/>
          <w:color w:val="000000"/>
          <w:sz w:val="30"/>
          <w:szCs w:val="30"/>
        </w:rPr>
        <w:t>、</w:t>
      </w:r>
      <w:r>
        <w:rPr>
          <w:rFonts w:ascii="宋体" w:hAnsi="宋体" w:hint="eastAsia"/>
          <w:b/>
          <w:color w:val="000000"/>
          <w:sz w:val="30"/>
          <w:szCs w:val="30"/>
        </w:rPr>
        <w:t>项目技术要求</w:t>
      </w:r>
    </w:p>
    <w:p w14:paraId="7F7096A8"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（1）项目概述：</w:t>
      </w:r>
    </w:p>
    <w:p w14:paraId="1D50A1A5" w14:textId="7BA079C1"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沙坪坝区人民法院为满足安防需要，拟对安全防范平台的</w:t>
      </w:r>
      <w:r w:rsidR="00197E02" w:rsidRPr="00013821">
        <w:rPr>
          <w:rFonts w:ascii="宋体" w:hAnsi="宋体" w:hint="eastAsia"/>
          <w:color w:val="000000"/>
          <w:sz w:val="24"/>
          <w:szCs w:val="24"/>
        </w:rPr>
        <w:t>报警系统部分进行</w:t>
      </w:r>
      <w:r w:rsidRPr="00013821">
        <w:rPr>
          <w:rFonts w:ascii="宋体" w:hAnsi="宋体" w:hint="eastAsia"/>
          <w:color w:val="000000"/>
          <w:sz w:val="24"/>
          <w:szCs w:val="24"/>
        </w:rPr>
        <w:t>升级改造，包括</w:t>
      </w:r>
      <w:r w:rsidR="00197E02" w:rsidRPr="00013821">
        <w:rPr>
          <w:rFonts w:ascii="宋体" w:hAnsi="宋体" w:hint="eastAsia"/>
          <w:color w:val="000000"/>
          <w:sz w:val="24"/>
          <w:szCs w:val="24"/>
        </w:rPr>
        <w:t>机关本部和陈家桥法庭。</w:t>
      </w:r>
    </w:p>
    <w:p w14:paraId="3955FF19"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（2）技术要求：</w:t>
      </w:r>
    </w:p>
    <w:p w14:paraId="332838DA"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1、安装、集成、调试。中标供应商必须按甲方要求，完成项目安装、与原系统的集成、综合调试。中标供应商在施工过程中如损坏甲方原有软件系统、硬件系统、数据等，</w:t>
      </w:r>
      <w:r w:rsidRPr="00013821">
        <w:rPr>
          <w:rFonts w:ascii="宋体" w:hAnsi="宋体" w:hint="eastAsia"/>
          <w:color w:val="000000"/>
          <w:sz w:val="24"/>
          <w:szCs w:val="24"/>
        </w:rPr>
        <w:lastRenderedPageBreak/>
        <w:t>则需照原价赔偿并承担完全责任，甲方有权取消合同。</w:t>
      </w:r>
    </w:p>
    <w:p w14:paraId="2919C3B6" w14:textId="20ED72E8"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1）完成</w:t>
      </w:r>
      <w:r w:rsidR="00862198" w:rsidRPr="00013821">
        <w:rPr>
          <w:rFonts w:ascii="宋体" w:hAnsi="宋体" w:hint="eastAsia"/>
          <w:color w:val="000000"/>
          <w:sz w:val="24"/>
          <w:szCs w:val="24"/>
        </w:rPr>
        <w:t>智慧报警系统相关设备的安装及部署，并与现使用的安防平台完成对接，包括机关本部和陈家桥法庭，现有安防系统具体情况请现场查勘，投标供应商不管查勘与否，均视为已知晓现有安防平台情况。</w:t>
      </w:r>
    </w:p>
    <w:p w14:paraId="5C75DFA7" w14:textId="124F2650"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w:t>
      </w:r>
      <w:r w:rsidR="00224F64" w:rsidRPr="00013821">
        <w:rPr>
          <w:rFonts w:ascii="宋体" w:hAnsi="宋体" w:hint="eastAsia"/>
          <w:color w:val="000000"/>
          <w:sz w:val="24"/>
          <w:szCs w:val="24"/>
        </w:rPr>
        <w:t>采购人有权在签订合同前要求成交供应商提供相关技术证明材料或设备功能演示以核实成交供应商承诺事项的真实性。供应商应当遵循诚实守信的原则，不得作出虚假承诺，承诺不实的，属于提供虚假材料谋取中标、成交，依法追究相关的法律责任。</w:t>
      </w:r>
    </w:p>
    <w:p w14:paraId="3111EEE6"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2、如果中标厂商施工完成的系统达不到招标要求，甲方有权要求退货，并处以总价2倍的罚款。</w:t>
      </w:r>
      <w:bookmarkEnd w:id="0"/>
      <w:bookmarkEnd w:id="1"/>
    </w:p>
    <w:p w14:paraId="1806B03E"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（3）项目清单：</w:t>
      </w:r>
    </w:p>
    <w:p w14:paraId="35622224" w14:textId="197C19F5" w:rsidR="00435558" w:rsidRPr="00435558" w:rsidRDefault="00435558" w:rsidP="00013821">
      <w:pPr>
        <w:pStyle w:val="NoSpacing1"/>
        <w:spacing w:line="440" w:lineRule="exact"/>
        <w:ind w:firstLineChars="200" w:firstLine="424"/>
        <w:jc w:val="left"/>
        <w:rPr>
          <w:rFonts w:ascii="宋体" w:hAnsi="宋体"/>
          <w:color w:val="000000"/>
          <w:sz w:val="28"/>
          <w:szCs w:val="28"/>
        </w:rPr>
      </w:pPr>
      <w:r w:rsidRPr="00013821">
        <w:rPr>
          <w:rFonts w:ascii="宋体" w:hAnsi="宋体" w:hint="eastAsia"/>
          <w:color w:val="000000"/>
          <w:sz w:val="24"/>
          <w:szCs w:val="24"/>
        </w:rPr>
        <w:t>本次项目投标人投标时须完全满足“项目技术要求”中的所有要求并提供相应的支撑资料，若投标人不能满足项目技术要求或未按要求提供完整的支撑资料，则其投标文件将按照废标处理。</w:t>
      </w:r>
    </w:p>
    <w:tbl>
      <w:tblPr>
        <w:tblW w:w="8405"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0"/>
        <w:gridCol w:w="1310"/>
        <w:gridCol w:w="5217"/>
        <w:gridCol w:w="644"/>
        <w:gridCol w:w="644"/>
      </w:tblGrid>
      <w:tr w:rsidR="00061640" w:rsidRPr="00435558" w14:paraId="09EBA163" w14:textId="77777777" w:rsidTr="00A50FF3">
        <w:trPr>
          <w:trHeight w:val="285"/>
        </w:trPr>
        <w:tc>
          <w:tcPr>
            <w:tcW w:w="590" w:type="dxa"/>
            <w:shd w:val="clear" w:color="auto" w:fill="auto"/>
            <w:noWrap/>
            <w:vAlign w:val="center"/>
          </w:tcPr>
          <w:p w14:paraId="53A40753" w14:textId="77777777" w:rsidR="00061640" w:rsidRPr="00013821" w:rsidRDefault="001813CA">
            <w:pPr>
              <w:widowControl/>
              <w:spacing w:line="264" w:lineRule="auto"/>
              <w:jc w:val="center"/>
              <w:rPr>
                <w:rFonts w:ascii="宋体" w:hAnsi="宋体" w:cs="仿宋_GB2312"/>
                <w:b/>
                <w:bCs/>
                <w:kern w:val="0"/>
                <w:sz w:val="24"/>
                <w:szCs w:val="24"/>
              </w:rPr>
            </w:pPr>
            <w:r w:rsidRPr="00013821">
              <w:rPr>
                <w:rFonts w:ascii="宋体" w:hAnsi="宋体" w:cs="仿宋_GB2312" w:hint="eastAsia"/>
                <w:b/>
                <w:bCs/>
                <w:kern w:val="0"/>
                <w:sz w:val="24"/>
                <w:szCs w:val="24"/>
              </w:rPr>
              <w:t>序号</w:t>
            </w:r>
          </w:p>
        </w:tc>
        <w:tc>
          <w:tcPr>
            <w:tcW w:w="1310" w:type="dxa"/>
            <w:shd w:val="clear" w:color="auto" w:fill="auto"/>
            <w:noWrap/>
            <w:vAlign w:val="center"/>
          </w:tcPr>
          <w:p w14:paraId="56B9DBF5" w14:textId="77777777" w:rsidR="00061640" w:rsidRPr="00013821" w:rsidRDefault="001813CA">
            <w:pPr>
              <w:widowControl/>
              <w:spacing w:line="264" w:lineRule="auto"/>
              <w:jc w:val="center"/>
              <w:rPr>
                <w:rFonts w:ascii="宋体" w:hAnsi="宋体" w:cs="仿宋_GB2312"/>
                <w:b/>
                <w:bCs/>
                <w:kern w:val="0"/>
                <w:sz w:val="24"/>
                <w:szCs w:val="24"/>
              </w:rPr>
            </w:pPr>
            <w:r w:rsidRPr="00013821">
              <w:rPr>
                <w:rFonts w:ascii="宋体" w:hAnsi="宋体" w:cs="仿宋_GB2312" w:hint="eastAsia"/>
                <w:b/>
                <w:bCs/>
                <w:kern w:val="0"/>
                <w:sz w:val="24"/>
                <w:szCs w:val="24"/>
              </w:rPr>
              <w:t>设备名称</w:t>
            </w:r>
          </w:p>
        </w:tc>
        <w:tc>
          <w:tcPr>
            <w:tcW w:w="5217" w:type="dxa"/>
            <w:shd w:val="clear" w:color="auto" w:fill="auto"/>
            <w:noWrap/>
            <w:vAlign w:val="center"/>
          </w:tcPr>
          <w:p w14:paraId="333839EB" w14:textId="77777777" w:rsidR="00061640" w:rsidRPr="00013821" w:rsidRDefault="001813CA">
            <w:pPr>
              <w:widowControl/>
              <w:spacing w:line="264" w:lineRule="auto"/>
              <w:jc w:val="center"/>
              <w:rPr>
                <w:rFonts w:ascii="宋体" w:hAnsi="宋体" w:cs="仿宋_GB2312"/>
                <w:b/>
                <w:bCs/>
                <w:kern w:val="0"/>
                <w:sz w:val="24"/>
                <w:szCs w:val="24"/>
              </w:rPr>
            </w:pPr>
            <w:r w:rsidRPr="00013821">
              <w:rPr>
                <w:rFonts w:ascii="宋体" w:hAnsi="宋体" w:cs="仿宋_GB2312" w:hint="eastAsia"/>
                <w:b/>
                <w:bCs/>
                <w:kern w:val="0"/>
                <w:sz w:val="24"/>
                <w:szCs w:val="24"/>
              </w:rPr>
              <w:t>详细参数</w:t>
            </w:r>
          </w:p>
        </w:tc>
        <w:tc>
          <w:tcPr>
            <w:tcW w:w="644" w:type="dxa"/>
            <w:shd w:val="clear" w:color="auto" w:fill="auto"/>
            <w:noWrap/>
            <w:vAlign w:val="center"/>
          </w:tcPr>
          <w:p w14:paraId="0F12C623" w14:textId="77777777" w:rsidR="00061640" w:rsidRPr="00013821" w:rsidRDefault="001813CA">
            <w:pPr>
              <w:widowControl/>
              <w:spacing w:line="264" w:lineRule="auto"/>
              <w:jc w:val="center"/>
              <w:rPr>
                <w:rFonts w:ascii="宋体" w:hAnsi="宋体" w:cs="仿宋_GB2312"/>
                <w:b/>
                <w:bCs/>
                <w:kern w:val="0"/>
                <w:sz w:val="24"/>
                <w:szCs w:val="24"/>
              </w:rPr>
            </w:pPr>
            <w:r w:rsidRPr="00013821">
              <w:rPr>
                <w:rFonts w:ascii="宋体" w:hAnsi="宋体" w:cs="仿宋_GB2312" w:hint="eastAsia"/>
                <w:b/>
                <w:bCs/>
                <w:kern w:val="0"/>
                <w:sz w:val="24"/>
                <w:szCs w:val="24"/>
              </w:rPr>
              <w:t>数量</w:t>
            </w:r>
          </w:p>
        </w:tc>
        <w:tc>
          <w:tcPr>
            <w:tcW w:w="644" w:type="dxa"/>
            <w:shd w:val="clear" w:color="auto" w:fill="auto"/>
            <w:noWrap/>
            <w:vAlign w:val="center"/>
          </w:tcPr>
          <w:p w14:paraId="5E47F76B" w14:textId="77777777" w:rsidR="00061640" w:rsidRPr="00013821" w:rsidRDefault="001813CA">
            <w:pPr>
              <w:widowControl/>
              <w:spacing w:line="264" w:lineRule="auto"/>
              <w:jc w:val="center"/>
              <w:rPr>
                <w:rFonts w:ascii="宋体" w:hAnsi="宋体" w:cs="仿宋_GB2312"/>
                <w:b/>
                <w:bCs/>
                <w:kern w:val="0"/>
                <w:sz w:val="24"/>
                <w:szCs w:val="24"/>
              </w:rPr>
            </w:pPr>
            <w:r w:rsidRPr="00013821">
              <w:rPr>
                <w:rFonts w:ascii="宋体" w:hAnsi="宋体" w:cs="仿宋_GB2312" w:hint="eastAsia"/>
                <w:b/>
                <w:bCs/>
                <w:kern w:val="0"/>
                <w:sz w:val="24"/>
                <w:szCs w:val="24"/>
              </w:rPr>
              <w:t>单位</w:t>
            </w:r>
          </w:p>
        </w:tc>
      </w:tr>
      <w:tr w:rsidR="00061640" w:rsidRPr="00435558" w14:paraId="74D008FF" w14:textId="77777777" w:rsidTr="00A50FF3">
        <w:trPr>
          <w:trHeight w:val="577"/>
        </w:trPr>
        <w:tc>
          <w:tcPr>
            <w:tcW w:w="590" w:type="dxa"/>
            <w:shd w:val="clear" w:color="auto" w:fill="auto"/>
            <w:noWrap/>
            <w:vAlign w:val="center"/>
          </w:tcPr>
          <w:p w14:paraId="2F9AFA74"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1</w:t>
            </w:r>
          </w:p>
        </w:tc>
        <w:tc>
          <w:tcPr>
            <w:tcW w:w="1310" w:type="dxa"/>
            <w:shd w:val="clear" w:color="auto" w:fill="auto"/>
            <w:vAlign w:val="center"/>
          </w:tcPr>
          <w:p w14:paraId="6787036A" w14:textId="29B1BC74" w:rsidR="00061640" w:rsidRPr="00013821" w:rsidRDefault="00197E02">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智慧安防报警主机</w:t>
            </w:r>
          </w:p>
        </w:tc>
        <w:tc>
          <w:tcPr>
            <w:tcW w:w="5217" w:type="dxa"/>
            <w:shd w:val="clear" w:color="auto" w:fill="auto"/>
            <w:vAlign w:val="center"/>
          </w:tcPr>
          <w:p w14:paraId="138AC584" w14:textId="1580B747"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1、采用5寸TFT触摸彩屏，触控式操作、中文菜单、操作简便；</w:t>
            </w:r>
          </w:p>
          <w:p w14:paraId="4DC8121F" w14:textId="5B0E1997"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2、采用LoRa双向通信技术，状态直观显示，无线接收灵敏度高，抗干扰强，距离可达1-3KM（开阔地）；</w:t>
            </w:r>
          </w:p>
          <w:p w14:paraId="0F6C1FCF" w14:textId="37937E9E"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3、</w:t>
            </w:r>
            <w:r w:rsidR="00862198" w:rsidRPr="00013821">
              <w:rPr>
                <w:rFonts w:ascii="宋体" w:hAnsi="宋体" w:cs="仿宋_GB2312"/>
                <w:kern w:val="0"/>
                <w:sz w:val="24"/>
                <w:szCs w:val="24"/>
              </w:rPr>
              <w:t>★</w:t>
            </w:r>
            <w:r w:rsidRPr="00013821">
              <w:rPr>
                <w:rFonts w:ascii="宋体" w:hAnsi="宋体" w:cs="仿宋_GB2312" w:hint="eastAsia"/>
                <w:kern w:val="0"/>
                <w:sz w:val="24"/>
                <w:szCs w:val="24"/>
              </w:rPr>
              <w:t>采用4G全网通+有线网络双通道工作，报警警情传输更加可靠；</w:t>
            </w:r>
          </w:p>
          <w:p w14:paraId="420CF4EE" w14:textId="306D4CDD"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4、</w:t>
            </w:r>
            <w:r w:rsidR="00862198" w:rsidRPr="00013821">
              <w:rPr>
                <w:rFonts w:ascii="宋体" w:hAnsi="宋体" w:cs="仿宋_GB2312"/>
                <w:kern w:val="0"/>
                <w:sz w:val="24"/>
                <w:szCs w:val="24"/>
              </w:rPr>
              <w:t>★</w:t>
            </w:r>
            <w:r w:rsidRPr="00013821">
              <w:rPr>
                <w:rFonts w:ascii="宋体" w:hAnsi="宋体" w:cs="仿宋_GB2312" w:hint="eastAsia"/>
                <w:kern w:val="0"/>
                <w:sz w:val="24"/>
                <w:szCs w:val="24"/>
              </w:rPr>
              <w:t>支持有线防区、总线防区、LoRa无线防区等总计300个防区，</w:t>
            </w:r>
          </w:p>
          <w:p w14:paraId="061D392A" w14:textId="6C2A8F7A"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5、</w:t>
            </w:r>
            <w:r w:rsidR="00862198" w:rsidRPr="00013821">
              <w:rPr>
                <w:rFonts w:ascii="宋体" w:hAnsi="宋体" w:cs="仿宋_GB2312"/>
                <w:kern w:val="0"/>
                <w:sz w:val="24"/>
                <w:szCs w:val="24"/>
              </w:rPr>
              <w:t>★</w:t>
            </w:r>
            <w:r w:rsidRPr="00013821">
              <w:rPr>
                <w:rFonts w:ascii="宋体" w:hAnsi="宋体" w:cs="仿宋_GB2312" w:hint="eastAsia"/>
                <w:kern w:val="0"/>
                <w:sz w:val="24"/>
                <w:szCs w:val="24"/>
              </w:rPr>
              <w:t>防区名称可自定义，支持语音播放报警防区名称及屏幕弹框报警显示；</w:t>
            </w:r>
          </w:p>
          <w:p w14:paraId="2A26A68C" w14:textId="2B64EB25"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6、支持LoRa无线温湿度传感器，实时监测环境温度；</w:t>
            </w:r>
          </w:p>
          <w:p w14:paraId="27D01BBB" w14:textId="29ACD3EE"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7、</w:t>
            </w:r>
            <w:r w:rsidR="00224F64" w:rsidRPr="00013821">
              <w:rPr>
                <w:rFonts w:ascii="宋体" w:hAnsi="宋体" w:cs="仿宋_GB2312"/>
                <w:kern w:val="0"/>
                <w:sz w:val="24"/>
                <w:szCs w:val="24"/>
              </w:rPr>
              <w:t>★</w:t>
            </w:r>
            <w:r w:rsidR="00224F64" w:rsidRPr="00013821">
              <w:rPr>
                <w:rFonts w:ascii="宋体" w:hAnsi="宋体" w:cs="仿宋_GB2312" w:hint="eastAsia"/>
                <w:kern w:val="0"/>
                <w:sz w:val="24"/>
                <w:szCs w:val="24"/>
              </w:rPr>
              <w:t>配置</w:t>
            </w:r>
            <w:r w:rsidRPr="00013821">
              <w:rPr>
                <w:rFonts w:ascii="宋体" w:hAnsi="宋体" w:cs="仿宋_GB2312" w:hint="eastAsia"/>
                <w:kern w:val="0"/>
                <w:sz w:val="24"/>
                <w:szCs w:val="24"/>
              </w:rPr>
              <w:t>外接备用电池</w:t>
            </w:r>
            <w:r w:rsidR="00224F64" w:rsidRPr="00013821">
              <w:rPr>
                <w:rFonts w:ascii="宋体" w:hAnsi="宋体" w:cs="仿宋_GB2312" w:hint="eastAsia"/>
                <w:kern w:val="0"/>
                <w:sz w:val="24"/>
                <w:szCs w:val="24"/>
              </w:rPr>
              <w:t>，可充放电，市电停电可以使用8小时以上</w:t>
            </w:r>
            <w:r w:rsidRPr="00013821">
              <w:rPr>
                <w:rFonts w:ascii="宋体" w:hAnsi="宋体" w:cs="仿宋_GB2312" w:hint="eastAsia"/>
                <w:kern w:val="0"/>
                <w:sz w:val="24"/>
                <w:szCs w:val="24"/>
              </w:rPr>
              <w:t>，自动切换，自动充电保护；</w:t>
            </w:r>
          </w:p>
          <w:p w14:paraId="75C4AAB9" w14:textId="6199F082"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8、本机支持存储2000条报警记录和2000条操作记录，并支持实时查询和导出记录功能；</w:t>
            </w:r>
          </w:p>
          <w:p w14:paraId="14D67A97" w14:textId="6743A9E2"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9、无线探测器低压上报、失联故障等信息上报</w:t>
            </w:r>
            <w:r w:rsidR="00862198" w:rsidRPr="00013821">
              <w:rPr>
                <w:rFonts w:ascii="宋体" w:hAnsi="宋体" w:cs="仿宋_GB2312" w:hint="eastAsia"/>
                <w:kern w:val="0"/>
                <w:sz w:val="24"/>
                <w:szCs w:val="24"/>
              </w:rPr>
              <w:t>；</w:t>
            </w:r>
          </w:p>
          <w:p w14:paraId="03299E3E" w14:textId="37CF2951"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10、继电器输出：1路常开常闭</w:t>
            </w:r>
            <w:r w:rsidR="00862198" w:rsidRPr="00013821">
              <w:rPr>
                <w:rFonts w:ascii="宋体" w:hAnsi="宋体" w:cs="仿宋_GB2312" w:hint="eastAsia"/>
                <w:kern w:val="0"/>
                <w:sz w:val="24"/>
                <w:szCs w:val="24"/>
              </w:rPr>
              <w:t>；</w:t>
            </w:r>
          </w:p>
          <w:p w14:paraId="6EA86A84" w14:textId="09BBF3F3"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lastRenderedPageBreak/>
              <w:t>11、警号接口：DC12V/500mA</w:t>
            </w:r>
            <w:r w:rsidR="00862198" w:rsidRPr="00013821">
              <w:rPr>
                <w:rFonts w:ascii="宋体" w:hAnsi="宋体" w:cs="仿宋_GB2312" w:hint="eastAsia"/>
                <w:kern w:val="0"/>
                <w:sz w:val="24"/>
                <w:szCs w:val="24"/>
              </w:rPr>
              <w:t>；</w:t>
            </w:r>
          </w:p>
          <w:p w14:paraId="4E0B3A6C" w14:textId="61118EF2"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12、直流输出接口：DC12V/2000mA</w:t>
            </w:r>
            <w:r w:rsidR="00862198" w:rsidRPr="00013821">
              <w:rPr>
                <w:rFonts w:ascii="宋体" w:hAnsi="宋体" w:cs="仿宋_GB2312" w:hint="eastAsia"/>
                <w:kern w:val="0"/>
                <w:sz w:val="24"/>
                <w:szCs w:val="24"/>
              </w:rPr>
              <w:t>；</w:t>
            </w:r>
          </w:p>
          <w:p w14:paraId="1FCD245E" w14:textId="79A5C356" w:rsidR="00197E02"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13、适用温度：－10℃～55℃</w:t>
            </w:r>
            <w:r w:rsidR="00862198" w:rsidRPr="00013821">
              <w:rPr>
                <w:rFonts w:ascii="宋体" w:hAnsi="宋体" w:cs="仿宋_GB2312" w:hint="eastAsia"/>
                <w:kern w:val="0"/>
                <w:sz w:val="24"/>
                <w:szCs w:val="24"/>
              </w:rPr>
              <w:t>；</w:t>
            </w:r>
          </w:p>
          <w:p w14:paraId="378636A2" w14:textId="77777777" w:rsidR="00061640" w:rsidRPr="00013821" w:rsidRDefault="00197E02" w:rsidP="00197E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14、适用湿度：&lt;90%</w:t>
            </w:r>
            <w:r w:rsidR="001813CA" w:rsidRPr="00013821">
              <w:rPr>
                <w:rFonts w:ascii="宋体" w:hAnsi="宋体" w:cs="仿宋_GB2312"/>
                <w:kern w:val="0"/>
                <w:sz w:val="24"/>
                <w:szCs w:val="24"/>
              </w:rPr>
              <w:t>。</w:t>
            </w:r>
          </w:p>
          <w:p w14:paraId="2C6B243D" w14:textId="4EB9BBF1" w:rsidR="00672802" w:rsidRPr="00013821" w:rsidRDefault="00A50FF3" w:rsidP="00A50FF3">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15、</w:t>
            </w:r>
            <w:r w:rsidR="00672802" w:rsidRPr="00013821">
              <w:rPr>
                <w:rFonts w:ascii="宋体" w:hAnsi="宋体" w:cs="仿宋_GB2312" w:hint="eastAsia"/>
                <w:kern w:val="0"/>
                <w:sz w:val="24"/>
                <w:szCs w:val="24"/>
              </w:rPr>
              <w:t>提供投标产品带有CNAS标识的第三方检测报告并加盖投标人鲜章；</w:t>
            </w:r>
          </w:p>
          <w:p w14:paraId="3A4AAEFB" w14:textId="55538A66" w:rsidR="00A50FF3" w:rsidRPr="00013821" w:rsidRDefault="00672802" w:rsidP="00A50FF3">
            <w:pPr>
              <w:widowControl/>
              <w:spacing w:line="264" w:lineRule="auto"/>
              <w:jc w:val="left"/>
              <w:rPr>
                <w:rFonts w:ascii="宋体" w:hAnsi="宋体"/>
                <w:sz w:val="24"/>
                <w:szCs w:val="24"/>
              </w:rPr>
            </w:pPr>
            <w:r w:rsidRPr="00013821">
              <w:rPr>
                <w:rFonts w:ascii="宋体" w:hAnsi="宋体" w:cs="仿宋_GB2312" w:hint="eastAsia"/>
                <w:kern w:val="0"/>
                <w:sz w:val="24"/>
                <w:szCs w:val="24"/>
              </w:rPr>
              <w:t>16、投标产品生产制造商应通过ISO9001质量管理体系认证，并提供有效期内的认证证书。</w:t>
            </w:r>
          </w:p>
        </w:tc>
        <w:tc>
          <w:tcPr>
            <w:tcW w:w="644" w:type="dxa"/>
            <w:shd w:val="clear" w:color="auto" w:fill="auto"/>
            <w:noWrap/>
            <w:vAlign w:val="center"/>
          </w:tcPr>
          <w:p w14:paraId="5E279DA9" w14:textId="12A9211F" w:rsidR="00061640" w:rsidRPr="00013821" w:rsidRDefault="00862198">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lastRenderedPageBreak/>
              <w:t>2</w:t>
            </w:r>
          </w:p>
        </w:tc>
        <w:tc>
          <w:tcPr>
            <w:tcW w:w="644" w:type="dxa"/>
            <w:shd w:val="clear" w:color="auto" w:fill="auto"/>
            <w:noWrap/>
            <w:vAlign w:val="center"/>
          </w:tcPr>
          <w:p w14:paraId="30D84B5D"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台</w:t>
            </w:r>
          </w:p>
        </w:tc>
      </w:tr>
      <w:tr w:rsidR="00061640" w:rsidRPr="00435558" w14:paraId="5AE14CE9" w14:textId="77777777" w:rsidTr="00A50FF3">
        <w:trPr>
          <w:trHeight w:val="577"/>
        </w:trPr>
        <w:tc>
          <w:tcPr>
            <w:tcW w:w="590" w:type="dxa"/>
            <w:shd w:val="clear" w:color="auto" w:fill="auto"/>
            <w:noWrap/>
            <w:vAlign w:val="center"/>
          </w:tcPr>
          <w:p w14:paraId="6BF61326"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lastRenderedPageBreak/>
              <w:t>2</w:t>
            </w:r>
          </w:p>
        </w:tc>
        <w:tc>
          <w:tcPr>
            <w:tcW w:w="1310" w:type="dxa"/>
            <w:shd w:val="clear" w:color="auto" w:fill="auto"/>
            <w:vAlign w:val="center"/>
          </w:tcPr>
          <w:p w14:paraId="5A498407" w14:textId="1BDCD918" w:rsidR="00061640" w:rsidRPr="00013821" w:rsidRDefault="00224F6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网络模块</w:t>
            </w:r>
          </w:p>
        </w:tc>
        <w:tc>
          <w:tcPr>
            <w:tcW w:w="5217" w:type="dxa"/>
            <w:shd w:val="clear" w:color="auto" w:fill="auto"/>
            <w:vAlign w:val="center"/>
          </w:tcPr>
          <w:p w14:paraId="16FE698D" w14:textId="497BBBC2" w:rsidR="00224F64" w:rsidRPr="00013821" w:rsidRDefault="00224F64" w:rsidP="00224F6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1、工作电压</w:t>
            </w:r>
            <w:r w:rsidR="00271FD4" w:rsidRPr="00013821">
              <w:rPr>
                <w:rFonts w:ascii="宋体" w:hAnsi="宋体" w:cs="仿宋_GB2312" w:hint="eastAsia"/>
                <w:kern w:val="0"/>
                <w:sz w:val="24"/>
                <w:szCs w:val="24"/>
              </w:rPr>
              <w:t>：</w:t>
            </w:r>
            <w:r w:rsidRPr="00013821">
              <w:rPr>
                <w:rFonts w:ascii="宋体" w:hAnsi="宋体" w:cs="仿宋_GB2312" w:hint="eastAsia"/>
                <w:kern w:val="0"/>
                <w:sz w:val="24"/>
                <w:szCs w:val="24"/>
              </w:rPr>
              <w:t>DC3.3V；</w:t>
            </w:r>
          </w:p>
          <w:p w14:paraId="3924065D" w14:textId="40DBA338" w:rsidR="00224F64" w:rsidRPr="00013821" w:rsidRDefault="00224F64" w:rsidP="00224F6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2、工作电流</w:t>
            </w:r>
            <w:r w:rsidR="00271FD4" w:rsidRPr="00013821">
              <w:rPr>
                <w:rFonts w:ascii="宋体" w:hAnsi="宋体" w:cs="仿宋_GB2312" w:hint="eastAsia"/>
                <w:kern w:val="0"/>
                <w:sz w:val="24"/>
                <w:szCs w:val="24"/>
              </w:rPr>
              <w:t>：</w:t>
            </w:r>
            <w:r w:rsidRPr="00013821">
              <w:rPr>
                <w:rFonts w:ascii="宋体" w:hAnsi="宋体" w:cs="仿宋_GB2312" w:hint="eastAsia"/>
                <w:kern w:val="0"/>
                <w:sz w:val="24"/>
                <w:szCs w:val="24"/>
              </w:rPr>
              <w:t>≤220mA；</w:t>
            </w:r>
          </w:p>
          <w:p w14:paraId="3614E3D8" w14:textId="473B76E2" w:rsidR="00224F64" w:rsidRPr="00013821" w:rsidRDefault="00224F64" w:rsidP="00224F6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3、</w:t>
            </w:r>
            <w:r w:rsidR="00271FD4" w:rsidRPr="00013821">
              <w:rPr>
                <w:rFonts w:ascii="宋体" w:hAnsi="宋体" w:cs="仿宋_GB2312"/>
                <w:kern w:val="0"/>
                <w:sz w:val="24"/>
                <w:szCs w:val="24"/>
              </w:rPr>
              <w:t>★</w:t>
            </w:r>
            <w:r w:rsidRPr="00013821">
              <w:rPr>
                <w:rFonts w:ascii="宋体" w:hAnsi="宋体" w:cs="仿宋_GB2312" w:hint="eastAsia"/>
                <w:kern w:val="0"/>
                <w:sz w:val="24"/>
                <w:szCs w:val="24"/>
              </w:rPr>
              <w:t>通讯协议：UDP 协议方式；</w:t>
            </w:r>
          </w:p>
          <w:p w14:paraId="5A75A8F0" w14:textId="113837AA" w:rsidR="00224F64" w:rsidRPr="00013821" w:rsidRDefault="00224F64" w:rsidP="00224F6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4、传输速率：10/100Mbps自适应；</w:t>
            </w:r>
          </w:p>
          <w:p w14:paraId="2DD2FF92" w14:textId="6EDEE65C" w:rsidR="00061640" w:rsidRPr="00013821" w:rsidRDefault="00224F64" w:rsidP="00224F6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5、</w:t>
            </w:r>
            <w:r w:rsidRPr="00013821">
              <w:rPr>
                <w:rFonts w:ascii="宋体" w:hAnsi="宋体" w:cs="仿宋_GB2312" w:hint="eastAsia"/>
                <w:kern w:val="0"/>
                <w:sz w:val="24"/>
                <w:szCs w:val="24"/>
              </w:rPr>
              <w:tab/>
              <w:t>工作温度：-10℃~55℃，工作湿度：90%</w:t>
            </w:r>
            <w:r w:rsidR="001813CA" w:rsidRPr="00013821">
              <w:rPr>
                <w:rFonts w:ascii="宋体" w:hAnsi="宋体" w:cs="仿宋_GB2312"/>
                <w:kern w:val="0"/>
                <w:sz w:val="24"/>
                <w:szCs w:val="24"/>
              </w:rPr>
              <w:t>。</w:t>
            </w:r>
          </w:p>
        </w:tc>
        <w:tc>
          <w:tcPr>
            <w:tcW w:w="644" w:type="dxa"/>
            <w:shd w:val="clear" w:color="auto" w:fill="auto"/>
            <w:noWrap/>
            <w:vAlign w:val="center"/>
          </w:tcPr>
          <w:p w14:paraId="12A35FAE" w14:textId="334341BE" w:rsidR="00061640" w:rsidRPr="00013821" w:rsidRDefault="00224F6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2</w:t>
            </w:r>
          </w:p>
        </w:tc>
        <w:tc>
          <w:tcPr>
            <w:tcW w:w="644" w:type="dxa"/>
            <w:shd w:val="clear" w:color="auto" w:fill="auto"/>
            <w:noWrap/>
            <w:vAlign w:val="center"/>
          </w:tcPr>
          <w:p w14:paraId="209A4F4F"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个</w:t>
            </w:r>
          </w:p>
        </w:tc>
      </w:tr>
      <w:tr w:rsidR="00061640" w:rsidRPr="00435558" w14:paraId="057A05DC" w14:textId="77777777" w:rsidTr="00A50FF3">
        <w:trPr>
          <w:trHeight w:val="577"/>
        </w:trPr>
        <w:tc>
          <w:tcPr>
            <w:tcW w:w="590" w:type="dxa"/>
            <w:shd w:val="clear" w:color="auto" w:fill="auto"/>
            <w:noWrap/>
            <w:vAlign w:val="center"/>
          </w:tcPr>
          <w:p w14:paraId="10505DDD"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3</w:t>
            </w:r>
          </w:p>
        </w:tc>
        <w:tc>
          <w:tcPr>
            <w:tcW w:w="1310" w:type="dxa"/>
            <w:shd w:val="clear" w:color="auto" w:fill="auto"/>
            <w:vAlign w:val="center"/>
          </w:tcPr>
          <w:p w14:paraId="762DAB3E" w14:textId="24A8197B" w:rsidR="00061640" w:rsidRPr="00013821" w:rsidRDefault="00224F6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信号中转器</w:t>
            </w:r>
          </w:p>
        </w:tc>
        <w:tc>
          <w:tcPr>
            <w:tcW w:w="5217" w:type="dxa"/>
            <w:shd w:val="clear" w:color="auto" w:fill="auto"/>
            <w:vAlign w:val="center"/>
          </w:tcPr>
          <w:p w14:paraId="69198F46" w14:textId="691E6A25"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1、无线中转器，LORA通讯，双通道，接收无线信号后自动转发，可延长无线距离；</w:t>
            </w:r>
          </w:p>
          <w:p w14:paraId="149A71FC" w14:textId="4F4C841B"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2、</w:t>
            </w:r>
            <w:r w:rsidRPr="00013821">
              <w:rPr>
                <w:rFonts w:ascii="宋体" w:hAnsi="宋体" w:cs="仿宋_GB2312"/>
                <w:kern w:val="0"/>
                <w:sz w:val="24"/>
                <w:szCs w:val="24"/>
              </w:rPr>
              <w:t>★</w:t>
            </w:r>
            <w:r w:rsidRPr="00013821">
              <w:rPr>
                <w:rFonts w:ascii="宋体" w:hAnsi="宋体" w:cs="仿宋_GB2312" w:hint="eastAsia"/>
                <w:kern w:val="0"/>
                <w:sz w:val="24"/>
                <w:szCs w:val="24"/>
              </w:rPr>
              <w:t>支持2种模式，可以透传模式无需对码，可以对码转发模式，一键对码及删除功能；</w:t>
            </w:r>
          </w:p>
          <w:p w14:paraId="04138633" w14:textId="36D83C04"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3、内置蜂鸣器提示，指示灯指示不同状态；</w:t>
            </w:r>
          </w:p>
          <w:p w14:paraId="7C100819" w14:textId="4574EF01"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4、</w:t>
            </w:r>
            <w:r w:rsidRPr="00013821">
              <w:rPr>
                <w:rFonts w:ascii="宋体" w:hAnsi="宋体" w:cs="仿宋_GB2312"/>
                <w:kern w:val="0"/>
                <w:sz w:val="24"/>
                <w:szCs w:val="24"/>
              </w:rPr>
              <w:t>★</w:t>
            </w:r>
            <w:r w:rsidRPr="00013821">
              <w:rPr>
                <w:rFonts w:ascii="宋体" w:hAnsi="宋体" w:cs="仿宋_GB2312" w:hint="eastAsia"/>
                <w:kern w:val="0"/>
                <w:sz w:val="24"/>
                <w:szCs w:val="24"/>
              </w:rPr>
              <w:t>支持二级转发；</w:t>
            </w:r>
          </w:p>
          <w:p w14:paraId="0E13A26B" w14:textId="3201C21F"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5、</w:t>
            </w:r>
            <w:r w:rsidRPr="00013821">
              <w:rPr>
                <w:rFonts w:ascii="宋体" w:hAnsi="宋体" w:cs="仿宋_GB2312"/>
                <w:kern w:val="0"/>
                <w:sz w:val="24"/>
                <w:szCs w:val="24"/>
              </w:rPr>
              <w:t>★</w:t>
            </w:r>
            <w:r w:rsidRPr="00013821">
              <w:rPr>
                <w:rFonts w:ascii="宋体" w:hAnsi="宋体" w:cs="仿宋_GB2312" w:hint="eastAsia"/>
                <w:kern w:val="0"/>
                <w:sz w:val="24"/>
                <w:szCs w:val="24"/>
              </w:rPr>
              <w:t>可定时向报警主机发送自检信息，实时监测无线通道；</w:t>
            </w:r>
          </w:p>
          <w:p w14:paraId="224A95C0" w14:textId="0880E10D"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6、</w:t>
            </w:r>
            <w:r w:rsidRPr="00013821">
              <w:rPr>
                <w:rFonts w:ascii="宋体" w:hAnsi="宋体" w:cs="仿宋_GB2312"/>
                <w:kern w:val="0"/>
                <w:sz w:val="24"/>
                <w:szCs w:val="24"/>
              </w:rPr>
              <w:t>★</w:t>
            </w:r>
            <w:r w:rsidRPr="00013821">
              <w:rPr>
                <w:rFonts w:ascii="宋体" w:hAnsi="宋体" w:cs="仿宋_GB2312" w:hint="eastAsia"/>
                <w:kern w:val="0"/>
                <w:sz w:val="24"/>
                <w:szCs w:val="24"/>
              </w:rPr>
              <w:t>可选UPS电源功能，断市电后可正常工作；</w:t>
            </w:r>
          </w:p>
          <w:p w14:paraId="225FA70A" w14:textId="766EDCFC"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7、采用PC工程塑料外壳，防水、防腐蚀、防爆，坚固耐用；</w:t>
            </w:r>
          </w:p>
          <w:p w14:paraId="4A97FEA1" w14:textId="16209D2B"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8、接收距离：1~3km（开阔地）；</w:t>
            </w:r>
          </w:p>
          <w:p w14:paraId="510F600F" w14:textId="7C3A4A91" w:rsidR="00061640"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9、</w:t>
            </w:r>
            <w:r w:rsidRPr="00013821">
              <w:rPr>
                <w:rFonts w:ascii="宋体" w:hAnsi="宋体" w:cs="仿宋_GB2312" w:hint="eastAsia"/>
                <w:kern w:val="0"/>
                <w:sz w:val="24"/>
                <w:szCs w:val="24"/>
              </w:rPr>
              <w:tab/>
              <w:t>发射距离：1~3km（开阔地）。</w:t>
            </w:r>
          </w:p>
        </w:tc>
        <w:tc>
          <w:tcPr>
            <w:tcW w:w="644" w:type="dxa"/>
            <w:shd w:val="clear" w:color="auto" w:fill="auto"/>
            <w:noWrap/>
            <w:vAlign w:val="center"/>
          </w:tcPr>
          <w:p w14:paraId="55E50713" w14:textId="511B8D62" w:rsidR="00061640"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2</w:t>
            </w:r>
          </w:p>
        </w:tc>
        <w:tc>
          <w:tcPr>
            <w:tcW w:w="644" w:type="dxa"/>
            <w:shd w:val="clear" w:color="auto" w:fill="auto"/>
            <w:noWrap/>
            <w:vAlign w:val="center"/>
          </w:tcPr>
          <w:p w14:paraId="4E4D45C2"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个</w:t>
            </w:r>
          </w:p>
        </w:tc>
      </w:tr>
      <w:tr w:rsidR="00061640" w:rsidRPr="00435558" w14:paraId="48E126C3" w14:textId="77777777" w:rsidTr="00A50FF3">
        <w:trPr>
          <w:trHeight w:val="577"/>
        </w:trPr>
        <w:tc>
          <w:tcPr>
            <w:tcW w:w="590" w:type="dxa"/>
            <w:shd w:val="clear" w:color="auto" w:fill="auto"/>
            <w:noWrap/>
            <w:vAlign w:val="center"/>
          </w:tcPr>
          <w:p w14:paraId="353F8F5B"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4</w:t>
            </w:r>
          </w:p>
        </w:tc>
        <w:tc>
          <w:tcPr>
            <w:tcW w:w="1310" w:type="dxa"/>
            <w:shd w:val="clear" w:color="auto" w:fill="auto"/>
            <w:vAlign w:val="center"/>
          </w:tcPr>
          <w:p w14:paraId="626B6601" w14:textId="28BA3EC7" w:rsidR="00061640"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无线紧急按钮</w:t>
            </w:r>
          </w:p>
        </w:tc>
        <w:tc>
          <w:tcPr>
            <w:tcW w:w="5217" w:type="dxa"/>
            <w:shd w:val="clear" w:color="auto" w:fill="auto"/>
            <w:vAlign w:val="center"/>
          </w:tcPr>
          <w:p w14:paraId="1E87EC48" w14:textId="083649F4"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1、防火ABS阻燃外壳；</w:t>
            </w:r>
          </w:p>
          <w:p w14:paraId="5F80385B" w14:textId="41C2C8C1"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2、</w:t>
            </w:r>
            <w:r w:rsidRPr="00013821">
              <w:rPr>
                <w:rFonts w:ascii="宋体" w:hAnsi="宋体" w:cs="仿宋_GB2312"/>
                <w:kern w:val="0"/>
                <w:sz w:val="24"/>
                <w:szCs w:val="24"/>
              </w:rPr>
              <w:t>★</w:t>
            </w:r>
            <w:r w:rsidRPr="00013821">
              <w:rPr>
                <w:rFonts w:ascii="宋体" w:hAnsi="宋体" w:cs="仿宋_GB2312" w:hint="eastAsia"/>
                <w:kern w:val="0"/>
                <w:sz w:val="24"/>
                <w:szCs w:val="24"/>
              </w:rPr>
              <w:t>LoRa无线通讯抗干扰能力强；</w:t>
            </w:r>
          </w:p>
          <w:p w14:paraId="54FEEFB9" w14:textId="34A3F2C0"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3、支持低压上报，心跳上报，报警恢复；</w:t>
            </w:r>
          </w:p>
          <w:p w14:paraId="533F5EED" w14:textId="4762CECA"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4、工作电压：DC3V锂锰电池；</w:t>
            </w:r>
          </w:p>
          <w:p w14:paraId="41299851" w14:textId="10A481A6"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5、工作电流：静态≤20uA,发射时≤45mA；</w:t>
            </w:r>
          </w:p>
          <w:p w14:paraId="73C53CAE" w14:textId="120E853D" w:rsidR="00271FD4"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6、发射距离：≥1000米（开阔地）；</w:t>
            </w:r>
          </w:p>
          <w:p w14:paraId="4D352D4C" w14:textId="51CB36DC" w:rsidR="00061640" w:rsidRPr="00013821" w:rsidRDefault="00271FD4" w:rsidP="00271FD4">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7、LoRa信号频率：433M。</w:t>
            </w:r>
          </w:p>
        </w:tc>
        <w:tc>
          <w:tcPr>
            <w:tcW w:w="644" w:type="dxa"/>
            <w:shd w:val="clear" w:color="auto" w:fill="auto"/>
            <w:noWrap/>
            <w:vAlign w:val="center"/>
          </w:tcPr>
          <w:p w14:paraId="0C179CE5" w14:textId="1E0B5ACC" w:rsidR="00061640"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85</w:t>
            </w:r>
          </w:p>
        </w:tc>
        <w:tc>
          <w:tcPr>
            <w:tcW w:w="644" w:type="dxa"/>
            <w:shd w:val="clear" w:color="auto" w:fill="auto"/>
            <w:noWrap/>
            <w:vAlign w:val="center"/>
          </w:tcPr>
          <w:p w14:paraId="00EAC055"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个</w:t>
            </w:r>
          </w:p>
        </w:tc>
      </w:tr>
      <w:tr w:rsidR="00061640" w:rsidRPr="00435558" w14:paraId="54F55937" w14:textId="77777777" w:rsidTr="00A50FF3">
        <w:trPr>
          <w:trHeight w:val="577"/>
        </w:trPr>
        <w:tc>
          <w:tcPr>
            <w:tcW w:w="590" w:type="dxa"/>
            <w:shd w:val="clear" w:color="auto" w:fill="auto"/>
            <w:noWrap/>
            <w:vAlign w:val="center"/>
          </w:tcPr>
          <w:p w14:paraId="0098F54A"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lastRenderedPageBreak/>
              <w:t>5</w:t>
            </w:r>
          </w:p>
        </w:tc>
        <w:tc>
          <w:tcPr>
            <w:tcW w:w="1310" w:type="dxa"/>
            <w:shd w:val="clear" w:color="auto" w:fill="auto"/>
            <w:vAlign w:val="center"/>
          </w:tcPr>
          <w:p w14:paraId="0706CCC9" w14:textId="27408984" w:rsidR="00061640"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无线声光警号</w:t>
            </w:r>
          </w:p>
        </w:tc>
        <w:tc>
          <w:tcPr>
            <w:tcW w:w="5217" w:type="dxa"/>
            <w:shd w:val="clear" w:color="auto" w:fill="auto"/>
            <w:vAlign w:val="center"/>
          </w:tcPr>
          <w:p w14:paraId="03135FF8" w14:textId="58425FE5"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1、额定电压：AC220V/50Hz；</w:t>
            </w:r>
          </w:p>
          <w:p w14:paraId="19555C00" w14:textId="1DAEBE53"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2、无线距离：≥1000m（开阔地）；</w:t>
            </w:r>
          </w:p>
          <w:p w14:paraId="7AB73A99" w14:textId="53C83AF0"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3、警号输出：＞80dB；</w:t>
            </w:r>
          </w:p>
          <w:p w14:paraId="6250052D" w14:textId="4389D949"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4、警灯闪频：5Hz；</w:t>
            </w:r>
          </w:p>
          <w:p w14:paraId="32E38A75" w14:textId="6CF11A71"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5、外壳材质：ABS防火（V0级）；</w:t>
            </w:r>
          </w:p>
          <w:p w14:paraId="5E436EB0" w14:textId="52D94FD9"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6、后备电池：3.7V/500mAh聚合物电池；</w:t>
            </w:r>
          </w:p>
          <w:p w14:paraId="5BFA3B04" w14:textId="689C6B8D"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7、</w:t>
            </w:r>
            <w:r w:rsidRPr="00013821">
              <w:rPr>
                <w:rFonts w:ascii="宋体" w:hAnsi="宋体" w:cs="仿宋_GB2312"/>
                <w:kern w:val="0"/>
                <w:sz w:val="24"/>
                <w:szCs w:val="24"/>
              </w:rPr>
              <w:t>★</w:t>
            </w:r>
            <w:r w:rsidRPr="00013821">
              <w:rPr>
                <w:rFonts w:ascii="宋体" w:hAnsi="宋体" w:cs="仿宋_GB2312" w:hint="eastAsia"/>
                <w:kern w:val="0"/>
                <w:sz w:val="24"/>
                <w:szCs w:val="24"/>
              </w:rPr>
              <w:t>无线方式：LORA协议；</w:t>
            </w:r>
          </w:p>
          <w:p w14:paraId="73807A50" w14:textId="684506B8" w:rsidR="00061640"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8、工作环境温度：0~45℃；湿度：≤80％RH。</w:t>
            </w:r>
          </w:p>
        </w:tc>
        <w:tc>
          <w:tcPr>
            <w:tcW w:w="644" w:type="dxa"/>
            <w:shd w:val="clear" w:color="auto" w:fill="auto"/>
            <w:noWrap/>
            <w:vAlign w:val="center"/>
          </w:tcPr>
          <w:p w14:paraId="22E14873" w14:textId="0421C1EC" w:rsidR="00061640"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2</w:t>
            </w:r>
          </w:p>
        </w:tc>
        <w:tc>
          <w:tcPr>
            <w:tcW w:w="644" w:type="dxa"/>
            <w:shd w:val="clear" w:color="auto" w:fill="auto"/>
            <w:noWrap/>
            <w:vAlign w:val="center"/>
          </w:tcPr>
          <w:p w14:paraId="37A52125" w14:textId="5B17EADA" w:rsidR="00061640"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个</w:t>
            </w:r>
          </w:p>
        </w:tc>
      </w:tr>
      <w:tr w:rsidR="00271FD4" w:rsidRPr="00435558" w14:paraId="3C40DC91" w14:textId="77777777" w:rsidTr="00A50FF3">
        <w:trPr>
          <w:trHeight w:val="577"/>
        </w:trPr>
        <w:tc>
          <w:tcPr>
            <w:tcW w:w="590" w:type="dxa"/>
            <w:shd w:val="clear" w:color="auto" w:fill="auto"/>
            <w:noWrap/>
            <w:vAlign w:val="center"/>
          </w:tcPr>
          <w:p w14:paraId="1C259F5D" w14:textId="2D391B95" w:rsidR="00271FD4"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6</w:t>
            </w:r>
          </w:p>
        </w:tc>
        <w:tc>
          <w:tcPr>
            <w:tcW w:w="1310" w:type="dxa"/>
            <w:shd w:val="clear" w:color="auto" w:fill="auto"/>
            <w:vAlign w:val="center"/>
          </w:tcPr>
          <w:p w14:paraId="6A5F6103" w14:textId="4B483C2B" w:rsidR="00271FD4"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网络报警平台</w:t>
            </w:r>
          </w:p>
        </w:tc>
        <w:tc>
          <w:tcPr>
            <w:tcW w:w="5217" w:type="dxa"/>
            <w:shd w:val="clear" w:color="auto" w:fill="auto"/>
            <w:vAlign w:val="center"/>
          </w:tcPr>
          <w:p w14:paraId="0B357083" w14:textId="53D6FF73"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w:t>
            </w:r>
            <w:r w:rsidRPr="00013821">
              <w:rPr>
                <w:rFonts w:ascii="宋体" w:hAnsi="宋体" w:cs="仿宋_GB2312"/>
                <w:kern w:val="0"/>
                <w:sz w:val="24"/>
                <w:szCs w:val="24"/>
              </w:rPr>
              <w:t>★</w:t>
            </w:r>
            <w:r w:rsidRPr="00013821">
              <w:rPr>
                <w:rFonts w:ascii="宋体" w:hAnsi="宋体" w:cs="仿宋_GB2312" w:hint="eastAsia"/>
                <w:kern w:val="0"/>
                <w:sz w:val="24"/>
                <w:szCs w:val="24"/>
              </w:rPr>
              <w:t>支持通过4G无线网络、有线网络、电话线通道上传的信息，并显示对应的通道，方便管理；</w:t>
            </w:r>
          </w:p>
          <w:p w14:paraId="1C2A1A1F" w14:textId="7A12C8F3"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2、</w:t>
            </w:r>
            <w:r w:rsidRPr="00013821">
              <w:rPr>
                <w:rFonts w:ascii="宋体" w:hAnsi="宋体" w:cs="仿宋_GB2312"/>
                <w:kern w:val="0"/>
                <w:sz w:val="24"/>
                <w:szCs w:val="24"/>
              </w:rPr>
              <w:t>★</w:t>
            </w:r>
            <w:r w:rsidRPr="00013821">
              <w:rPr>
                <w:rFonts w:ascii="宋体" w:hAnsi="宋体" w:cs="仿宋_GB2312" w:hint="eastAsia"/>
                <w:kern w:val="0"/>
                <w:sz w:val="24"/>
                <w:szCs w:val="24"/>
              </w:rPr>
              <w:t>报警时屏幕显示用户的报警信息；用户主机编号、报警的电话号码、报警类型；用户名称、用户地址、所属部门联系人及联系电话；出警信息；出警电话、出警单位及出警路线；</w:t>
            </w:r>
          </w:p>
          <w:p w14:paraId="1638EA83" w14:textId="3B43BDE1"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3、报警时可以弹出窗口，网络传输快；</w:t>
            </w:r>
          </w:p>
          <w:p w14:paraId="20894F80" w14:textId="30D83B41"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4、具有手动、自动转警功能，转到指定的网络分控中心，每个分控中心处理各自的警情。如果是紧急报警事件，可以直接自动转发；</w:t>
            </w:r>
          </w:p>
          <w:p w14:paraId="4EBBA5E9" w14:textId="7265F045"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5、具有远程主机参数设置，可对用户主机巡检及遥控布/撤防，可以获取用户主机所有工作状态，减少工程现场维护量；</w:t>
            </w:r>
          </w:p>
          <w:p w14:paraId="0FD8AF45" w14:textId="3DB3FAE1"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6、</w:t>
            </w:r>
            <w:r w:rsidRPr="00013821">
              <w:rPr>
                <w:rFonts w:ascii="宋体" w:hAnsi="宋体" w:cs="仿宋_GB2312"/>
                <w:kern w:val="0"/>
                <w:sz w:val="24"/>
                <w:szCs w:val="24"/>
              </w:rPr>
              <w:t>★</w:t>
            </w:r>
            <w:r w:rsidRPr="00013821">
              <w:rPr>
                <w:rFonts w:ascii="宋体" w:hAnsi="宋体" w:cs="仿宋_GB2312" w:hint="eastAsia"/>
                <w:kern w:val="0"/>
                <w:sz w:val="24"/>
                <w:szCs w:val="24"/>
              </w:rPr>
              <w:t>可采用短信接收机可实现报警信息短信接收和信息短信转发；</w:t>
            </w:r>
          </w:p>
          <w:p w14:paraId="06C89275" w14:textId="0DD4D278"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7、报警信息及地图资料自动存储以备查询统计；</w:t>
            </w:r>
          </w:p>
          <w:p w14:paraId="57A7424F" w14:textId="389AFF97"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8、定时自动进行数据备份、维护、清理；</w:t>
            </w:r>
          </w:p>
          <w:p w14:paraId="46A7A631" w14:textId="2D4C0DF6"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9、警情自动分配空闲接警坐席，灵活的接警坐席管理，并对接警员绩效进行考核；</w:t>
            </w:r>
          </w:p>
          <w:p w14:paraId="289F894F" w14:textId="59C0627E"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10、系统支持国外品牌主流的键盘协议，因而本系统能对现有中心全盘接管再逐步升级为为多通道传输和视频联动；</w:t>
            </w:r>
          </w:p>
          <w:p w14:paraId="0B635792" w14:textId="299C0022"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11、三级接警管理，出现故障时维护简易；</w:t>
            </w:r>
          </w:p>
          <w:p w14:paraId="7D233488" w14:textId="4ED29916" w:rsidR="00271FD4" w:rsidRPr="00013821" w:rsidRDefault="00271FD4" w:rsidP="00271FD4">
            <w:pPr>
              <w:widowControl/>
              <w:tabs>
                <w:tab w:val="left" w:pos="312"/>
              </w:tabs>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12、兼容性：支持海康、萤石、大华、天地伟业等主流DVR、NVR等设备；</w:t>
            </w:r>
          </w:p>
          <w:p w14:paraId="76FEFE78" w14:textId="77777777" w:rsidR="00271FD4" w:rsidRPr="00013821" w:rsidRDefault="00271FD4" w:rsidP="006728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lastRenderedPageBreak/>
              <w:t>支持海康、大华、天地伟业安防平台软件的二次开发对接；支持公安110平台对接</w:t>
            </w:r>
            <w:r w:rsidR="00672802" w:rsidRPr="00013821">
              <w:rPr>
                <w:rFonts w:ascii="宋体" w:hAnsi="宋体" w:cs="仿宋_GB2312" w:hint="eastAsia"/>
                <w:kern w:val="0"/>
                <w:sz w:val="24"/>
                <w:szCs w:val="24"/>
              </w:rPr>
              <w:t>；</w:t>
            </w:r>
          </w:p>
          <w:p w14:paraId="5C20A879" w14:textId="58D3869D" w:rsidR="00672802" w:rsidRPr="00013821" w:rsidRDefault="00672802" w:rsidP="006728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13、需与我单位</w:t>
            </w:r>
            <w:r w:rsidRPr="00013821">
              <w:rPr>
                <w:rFonts w:ascii="宋体" w:hAnsi="宋体" w:hint="eastAsia"/>
                <w:color w:val="000000"/>
                <w:sz w:val="24"/>
                <w:szCs w:val="24"/>
              </w:rPr>
              <w:t>现使用的安防平台完成对接，实现报警视频联动及报警定位显示</w:t>
            </w:r>
            <w:r w:rsidRPr="00013821">
              <w:rPr>
                <w:rFonts w:ascii="宋体" w:hAnsi="宋体" w:cs="仿宋_GB2312" w:hint="eastAsia"/>
                <w:kern w:val="0"/>
                <w:sz w:val="24"/>
                <w:szCs w:val="24"/>
              </w:rPr>
              <w:t>；</w:t>
            </w:r>
          </w:p>
          <w:p w14:paraId="6819B310" w14:textId="32811260" w:rsidR="00672802" w:rsidRPr="00013821" w:rsidRDefault="00672802" w:rsidP="00672802">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13、提供投标产品带有CNAS标识的第三方检测报告并加盖投标人鲜章。</w:t>
            </w:r>
          </w:p>
        </w:tc>
        <w:tc>
          <w:tcPr>
            <w:tcW w:w="644" w:type="dxa"/>
            <w:shd w:val="clear" w:color="auto" w:fill="auto"/>
            <w:noWrap/>
            <w:vAlign w:val="center"/>
          </w:tcPr>
          <w:p w14:paraId="3CF75A22" w14:textId="7E3F01C2" w:rsidR="00271FD4"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lastRenderedPageBreak/>
              <w:t>2</w:t>
            </w:r>
          </w:p>
        </w:tc>
        <w:tc>
          <w:tcPr>
            <w:tcW w:w="644" w:type="dxa"/>
            <w:shd w:val="clear" w:color="auto" w:fill="auto"/>
            <w:noWrap/>
            <w:vAlign w:val="center"/>
          </w:tcPr>
          <w:p w14:paraId="7849A4B6" w14:textId="523378AB" w:rsidR="00271FD4" w:rsidRPr="00013821" w:rsidRDefault="00271FD4">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套</w:t>
            </w:r>
          </w:p>
        </w:tc>
      </w:tr>
      <w:tr w:rsidR="00061640" w:rsidRPr="00435558" w14:paraId="1A3D4E97" w14:textId="77777777" w:rsidTr="00A50FF3">
        <w:trPr>
          <w:trHeight w:val="300"/>
        </w:trPr>
        <w:tc>
          <w:tcPr>
            <w:tcW w:w="590" w:type="dxa"/>
            <w:shd w:val="clear" w:color="auto" w:fill="auto"/>
            <w:noWrap/>
            <w:vAlign w:val="center"/>
          </w:tcPr>
          <w:p w14:paraId="636C657A" w14:textId="71ED926C" w:rsidR="00061640" w:rsidRPr="00013821" w:rsidRDefault="002352FC">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lastRenderedPageBreak/>
              <w:t>7</w:t>
            </w:r>
          </w:p>
        </w:tc>
        <w:tc>
          <w:tcPr>
            <w:tcW w:w="1310" w:type="dxa"/>
            <w:shd w:val="clear" w:color="auto" w:fill="auto"/>
            <w:vAlign w:val="center"/>
          </w:tcPr>
          <w:p w14:paraId="507DD2A2"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辅材</w:t>
            </w:r>
          </w:p>
        </w:tc>
        <w:tc>
          <w:tcPr>
            <w:tcW w:w="5217" w:type="dxa"/>
            <w:shd w:val="clear" w:color="auto" w:fill="auto"/>
            <w:vAlign w:val="center"/>
          </w:tcPr>
          <w:p w14:paraId="06067E7A" w14:textId="77777777" w:rsidR="00061640" w:rsidRPr="00013821" w:rsidRDefault="001813CA">
            <w:pPr>
              <w:widowControl/>
              <w:spacing w:line="264" w:lineRule="auto"/>
              <w:jc w:val="left"/>
              <w:rPr>
                <w:rFonts w:ascii="宋体" w:hAnsi="宋体" w:cs="仿宋_GB2312"/>
                <w:kern w:val="0"/>
                <w:sz w:val="24"/>
                <w:szCs w:val="24"/>
              </w:rPr>
            </w:pPr>
            <w:r w:rsidRPr="00013821">
              <w:rPr>
                <w:rFonts w:ascii="宋体" w:hAnsi="宋体" w:cs="仿宋_GB2312" w:hint="eastAsia"/>
                <w:kern w:val="0"/>
                <w:sz w:val="24"/>
                <w:szCs w:val="24"/>
              </w:rPr>
              <w:t>根据项目需要，提供连接电线电缆、通讯线缆、辅材等所有项目所需材料。</w:t>
            </w:r>
          </w:p>
        </w:tc>
        <w:tc>
          <w:tcPr>
            <w:tcW w:w="644" w:type="dxa"/>
            <w:shd w:val="clear" w:color="auto" w:fill="auto"/>
            <w:noWrap/>
            <w:vAlign w:val="center"/>
          </w:tcPr>
          <w:p w14:paraId="422EB7D5"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1</w:t>
            </w:r>
          </w:p>
        </w:tc>
        <w:tc>
          <w:tcPr>
            <w:tcW w:w="644" w:type="dxa"/>
            <w:shd w:val="clear" w:color="auto" w:fill="auto"/>
            <w:noWrap/>
            <w:vAlign w:val="center"/>
          </w:tcPr>
          <w:p w14:paraId="154F31FC" w14:textId="77777777" w:rsidR="00061640" w:rsidRPr="00013821" w:rsidRDefault="001813CA">
            <w:pPr>
              <w:widowControl/>
              <w:spacing w:line="264" w:lineRule="auto"/>
              <w:jc w:val="center"/>
              <w:rPr>
                <w:rFonts w:ascii="宋体" w:hAnsi="宋体" w:cs="仿宋_GB2312"/>
                <w:kern w:val="0"/>
                <w:sz w:val="24"/>
                <w:szCs w:val="24"/>
              </w:rPr>
            </w:pPr>
            <w:r w:rsidRPr="00013821">
              <w:rPr>
                <w:rFonts w:ascii="宋体" w:hAnsi="宋体" w:cs="仿宋_GB2312" w:hint="eastAsia"/>
                <w:kern w:val="0"/>
                <w:sz w:val="24"/>
                <w:szCs w:val="24"/>
              </w:rPr>
              <w:t>批</w:t>
            </w:r>
          </w:p>
        </w:tc>
      </w:tr>
    </w:tbl>
    <w:p w14:paraId="6C9F62AF" w14:textId="77777777" w:rsidR="00061640" w:rsidRPr="00013821" w:rsidRDefault="001813CA" w:rsidP="00013821">
      <w:pPr>
        <w:widowControl/>
        <w:ind w:firstLineChars="200" w:firstLine="546"/>
        <w:jc w:val="left"/>
        <w:rPr>
          <w:rFonts w:ascii="宋体" w:hAnsi="宋体"/>
          <w:b/>
          <w:color w:val="000000"/>
          <w:sz w:val="30"/>
          <w:szCs w:val="30"/>
        </w:rPr>
      </w:pPr>
      <w:r w:rsidRPr="00013821">
        <w:rPr>
          <w:rFonts w:ascii="宋体" w:hAnsi="宋体" w:hint="eastAsia"/>
          <w:b/>
          <w:color w:val="000000"/>
          <w:sz w:val="30"/>
          <w:szCs w:val="30"/>
        </w:rPr>
        <w:t>四、商务条款</w:t>
      </w:r>
    </w:p>
    <w:p w14:paraId="3999B9ED"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（一）交货时间：</w:t>
      </w:r>
    </w:p>
    <w:p w14:paraId="597E97BB" w14:textId="2830179D"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采购合同签订后</w:t>
      </w:r>
      <w:r w:rsidR="00013821" w:rsidRPr="00013821">
        <w:rPr>
          <w:rFonts w:ascii="宋体" w:hAnsi="宋体" w:hint="eastAsia"/>
          <w:color w:val="000000"/>
          <w:sz w:val="24"/>
          <w:szCs w:val="24"/>
        </w:rPr>
        <w:t>5</w:t>
      </w:r>
      <w:r w:rsidRPr="00013821">
        <w:rPr>
          <w:rFonts w:ascii="宋体" w:hAnsi="宋体" w:hint="eastAsia"/>
          <w:color w:val="000000"/>
          <w:sz w:val="24"/>
          <w:szCs w:val="24"/>
        </w:rPr>
        <w:t>日内交货。</w:t>
      </w:r>
    </w:p>
    <w:p w14:paraId="688FCA95"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（二）交货地点：</w:t>
      </w:r>
    </w:p>
    <w:p w14:paraId="6F5B9450"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重庆市沙坪坝区人民法院（采购人指定地点）。</w:t>
      </w:r>
    </w:p>
    <w:p w14:paraId="2755A744"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（三）验货方式</w:t>
      </w:r>
    </w:p>
    <w:p w14:paraId="1BFEAC41"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1、货物到达现场后，中标人应在使用单位人员在场情况下当面开箱，共同清点、检查外观，作出开箱记录，双方签字确认。</w:t>
      </w:r>
    </w:p>
    <w:p w14:paraId="1422F735"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2、中标人应保证货物到达采购人所在地完好无损，如有缺漏、损坏，由供应商负责调换、补齐或赔偿。</w:t>
      </w:r>
    </w:p>
    <w:p w14:paraId="1C726B92"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3、中标人应提供完备的技术资料（技术支撑资料加盖制造商公章）、装箱单和合格证等，并派遣专业技术人员进行现场安装调试。验收合格条件如下：</w:t>
      </w:r>
    </w:p>
    <w:p w14:paraId="6C95862B"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（1）设备技术参数与采购合同一致，性能指标达到规定的标准。</w:t>
      </w:r>
    </w:p>
    <w:p w14:paraId="3F49206C"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（2）货物技术资料、装箱单、合格证等资料齐全。</w:t>
      </w:r>
    </w:p>
    <w:p w14:paraId="736DB25D"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（3）在系统试运行期间所出现的问题得到解决，并运行正常。</w:t>
      </w:r>
    </w:p>
    <w:p w14:paraId="52607F89"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（4）在规定时间内完成交货并验收，并经采购人确认。</w:t>
      </w:r>
    </w:p>
    <w:p w14:paraId="5B099E62"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4、产品在安装调试并试运行符合要求后，才作为最终验收。</w:t>
      </w:r>
    </w:p>
    <w:p w14:paraId="1B0DF9DC"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（四）报价要求</w:t>
      </w:r>
    </w:p>
    <w:p w14:paraId="023721C0"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本次报价为人民币报价，包含：货物费、运输费、安装调试费、装御费、培训费、保险费、税费（含关税）等所有费用。</w:t>
      </w:r>
    </w:p>
    <w:p w14:paraId="18167867"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（五）付款方式</w:t>
      </w:r>
    </w:p>
    <w:p w14:paraId="3115BCFF" w14:textId="77777777" w:rsidR="00061640" w:rsidRPr="00435558" w:rsidRDefault="001813CA" w:rsidP="00013821">
      <w:pPr>
        <w:pStyle w:val="NoSpacing1"/>
        <w:spacing w:line="440" w:lineRule="exact"/>
        <w:ind w:firstLineChars="200" w:firstLine="424"/>
        <w:jc w:val="left"/>
        <w:rPr>
          <w:rFonts w:ascii="宋体" w:hAnsi="宋体"/>
          <w:color w:val="000000"/>
          <w:sz w:val="28"/>
          <w:szCs w:val="28"/>
        </w:rPr>
      </w:pPr>
      <w:r w:rsidRPr="00013821">
        <w:rPr>
          <w:rFonts w:ascii="宋体" w:hAnsi="宋体" w:hint="eastAsia"/>
          <w:color w:val="000000"/>
          <w:sz w:val="24"/>
          <w:szCs w:val="24"/>
        </w:rPr>
        <w:t>验收合格后支付全款。</w:t>
      </w:r>
    </w:p>
    <w:p w14:paraId="2A00483F" w14:textId="77777777" w:rsidR="00061640" w:rsidRPr="00013821" w:rsidRDefault="001813CA" w:rsidP="00013821">
      <w:pPr>
        <w:widowControl/>
        <w:ind w:firstLineChars="200" w:firstLine="546"/>
        <w:jc w:val="left"/>
        <w:rPr>
          <w:rFonts w:ascii="宋体" w:hAnsi="宋体"/>
          <w:b/>
          <w:color w:val="000000"/>
          <w:sz w:val="30"/>
          <w:szCs w:val="30"/>
        </w:rPr>
      </w:pPr>
      <w:r w:rsidRPr="00013821">
        <w:rPr>
          <w:rFonts w:ascii="宋体" w:hAnsi="宋体" w:hint="eastAsia"/>
          <w:b/>
          <w:color w:val="000000"/>
          <w:sz w:val="30"/>
          <w:szCs w:val="30"/>
        </w:rPr>
        <w:lastRenderedPageBreak/>
        <w:t>五、其它要求</w:t>
      </w:r>
    </w:p>
    <w:p w14:paraId="67E068E8"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（一）成交原则：</w:t>
      </w:r>
    </w:p>
    <w:p w14:paraId="27258C30"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在符合本次采购所有技术要求、质量和服务的前提下，按报价最低的原则确定成交供应商。如出现两个以上相同最低报价的，则以服务响应时间短的供应商为中标供应商；如果最低报价和服务响应时间都相同，则以先报价的供应商为中标供应商。</w:t>
      </w:r>
    </w:p>
    <w:p w14:paraId="667FC33C"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（二）采购异议处理</w:t>
      </w:r>
    </w:p>
    <w:p w14:paraId="4E71BEAC"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1、供应商对采购文件中供应商特定资格条件、技术质量和商务要求、评审标准及评审细则有异议的，应及时向采购人提出。</w:t>
      </w:r>
    </w:p>
    <w:p w14:paraId="7CAC9935"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2、供应商对成交结果或中标结果有异议的，应当在成交预公示发布之日起三个日历日内以书面形式向采购人提出，并附相关证明材料。</w:t>
      </w:r>
    </w:p>
    <w:p w14:paraId="047E8676" w14:textId="77777777" w:rsidR="00061640" w:rsidRPr="00013821" w:rsidRDefault="001813CA" w:rsidP="00013821">
      <w:pPr>
        <w:pStyle w:val="NoSpacing1"/>
        <w:spacing w:line="440" w:lineRule="exact"/>
        <w:ind w:firstLineChars="200" w:firstLine="424"/>
        <w:jc w:val="left"/>
        <w:rPr>
          <w:rFonts w:ascii="宋体" w:hAnsi="宋体"/>
          <w:color w:val="000000"/>
          <w:sz w:val="24"/>
          <w:szCs w:val="24"/>
        </w:rPr>
      </w:pPr>
      <w:r w:rsidRPr="00013821">
        <w:rPr>
          <w:rFonts w:ascii="宋体" w:hAnsi="宋体" w:hint="eastAsia"/>
          <w:color w:val="000000"/>
          <w:sz w:val="24"/>
          <w:szCs w:val="24"/>
        </w:rPr>
        <w:t>3、对于供应商弄虚作假、恶意中标或中标后不履行服务承诺等不良行为，采购人有权取消其中标资格或扣除全部保证金。情节严重者，直接列入“违法失信行为名单”公开曝光。</w:t>
      </w:r>
    </w:p>
    <w:p w14:paraId="04F90841" w14:textId="77777777" w:rsidR="00061640" w:rsidRPr="00435558" w:rsidRDefault="00061640">
      <w:pPr>
        <w:rPr>
          <w:rFonts w:ascii="宋体" w:hAnsi="宋体"/>
        </w:rPr>
      </w:pPr>
    </w:p>
    <w:p w14:paraId="60BE5F9B" w14:textId="77777777" w:rsidR="00061640" w:rsidRPr="00435558" w:rsidRDefault="001813CA">
      <w:pPr>
        <w:pageBreakBefore/>
        <w:snapToGrid w:val="0"/>
        <w:spacing w:line="360" w:lineRule="auto"/>
        <w:jc w:val="center"/>
        <w:rPr>
          <w:rFonts w:ascii="宋体" w:hAnsi="宋体"/>
        </w:rPr>
      </w:pPr>
      <w:r w:rsidRPr="00435558">
        <w:rPr>
          <w:rFonts w:ascii="宋体" w:hAnsi="宋体" w:hint="eastAsia"/>
          <w:sz w:val="44"/>
          <w:szCs w:val="44"/>
        </w:rPr>
        <w:lastRenderedPageBreak/>
        <w:t>供应商编制响应文件要求</w:t>
      </w:r>
    </w:p>
    <w:p w14:paraId="0266ADC8" w14:textId="77777777" w:rsidR="00061640" w:rsidRPr="00435558" w:rsidRDefault="001813CA">
      <w:pPr>
        <w:snapToGrid w:val="0"/>
        <w:jc w:val="center"/>
        <w:rPr>
          <w:rFonts w:ascii="宋体" w:hAnsi="宋体" w:cs="宋体"/>
          <w:color w:val="FF0000"/>
          <w:sz w:val="44"/>
          <w:szCs w:val="44"/>
        </w:rPr>
      </w:pPr>
      <w:r w:rsidRPr="00435558">
        <w:rPr>
          <w:rFonts w:ascii="宋体" w:hAnsi="宋体" w:cs="仿宋_GB2312" w:hint="eastAsia"/>
          <w:sz w:val="44"/>
          <w:szCs w:val="44"/>
        </w:rPr>
        <w:t>（一）报价函</w:t>
      </w:r>
    </w:p>
    <w:p w14:paraId="3825776C" w14:textId="77777777" w:rsidR="00061640" w:rsidRPr="00013821" w:rsidRDefault="001813CA" w:rsidP="00E63B86">
      <w:pPr>
        <w:spacing w:beforeLines="100" w:before="380" w:line="640" w:lineRule="exact"/>
        <w:rPr>
          <w:rFonts w:ascii="宋体" w:hAnsi="宋体"/>
          <w:szCs w:val="28"/>
        </w:rPr>
      </w:pPr>
      <w:r w:rsidRPr="00013821">
        <w:rPr>
          <w:rFonts w:ascii="宋体" w:hAnsi="宋体" w:hint="eastAsia"/>
          <w:szCs w:val="28"/>
        </w:rPr>
        <w:t>致：（采购单位名称）</w:t>
      </w:r>
    </w:p>
    <w:p w14:paraId="106332B2"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我方收到（项目名称）的竞采文件，经详细研究，决定参加该项目。</w:t>
      </w:r>
    </w:p>
    <w:p w14:paraId="489C9395" w14:textId="77777777" w:rsidR="00061640" w:rsidRPr="00013821" w:rsidRDefault="001813CA">
      <w:pPr>
        <w:spacing w:line="640" w:lineRule="exact"/>
        <w:ind w:firstLineChars="200" w:firstLine="504"/>
        <w:rPr>
          <w:rFonts w:ascii="宋体" w:hAnsi="宋体"/>
          <w:szCs w:val="28"/>
        </w:rPr>
      </w:pPr>
      <w:r w:rsidRPr="00013821">
        <w:rPr>
          <w:rFonts w:ascii="宋体" w:hAnsi="宋体"/>
          <w:szCs w:val="28"/>
        </w:rPr>
        <w:t>1</w:t>
      </w:r>
      <w:r w:rsidRPr="00013821">
        <w:rPr>
          <w:rFonts w:ascii="宋体" w:hAnsi="宋体" w:hint="eastAsia"/>
          <w:szCs w:val="28"/>
        </w:rPr>
        <w:t>.愿意按照竞采文件中的一切要求，提供本项目的商品、及服务，报价为人民币大写：元整；人民币小写 元。</w:t>
      </w:r>
    </w:p>
    <w:p w14:paraId="39D68875"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2</w:t>
      </w:r>
      <w:r w:rsidRPr="00013821">
        <w:rPr>
          <w:rFonts w:ascii="宋体" w:hAnsi="宋体"/>
          <w:szCs w:val="28"/>
        </w:rPr>
        <w:t>.</w:t>
      </w:r>
      <w:r w:rsidRPr="00013821">
        <w:rPr>
          <w:rFonts w:ascii="宋体" w:hAnsi="宋体" w:hint="eastAsia"/>
          <w:szCs w:val="28"/>
        </w:rPr>
        <w:t>我方现提交的响应文件为：响应文件正本壹份。</w:t>
      </w:r>
    </w:p>
    <w:p w14:paraId="763DB55C"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3</w:t>
      </w:r>
      <w:r w:rsidRPr="00013821">
        <w:rPr>
          <w:rFonts w:ascii="宋体" w:hAnsi="宋体"/>
          <w:szCs w:val="28"/>
        </w:rPr>
        <w:t>.</w:t>
      </w:r>
      <w:r w:rsidRPr="00013821">
        <w:rPr>
          <w:rFonts w:ascii="宋体" w:hAnsi="宋体" w:hint="eastAsia"/>
          <w:szCs w:val="28"/>
        </w:rPr>
        <w:t>我方承诺：本次报价的有效期为90天。</w:t>
      </w:r>
    </w:p>
    <w:p w14:paraId="386387DA"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4</w:t>
      </w:r>
      <w:r w:rsidRPr="00013821">
        <w:rPr>
          <w:rFonts w:ascii="宋体" w:hAnsi="宋体"/>
          <w:szCs w:val="28"/>
        </w:rPr>
        <w:t>.</w:t>
      </w:r>
      <w:r w:rsidRPr="00013821">
        <w:rPr>
          <w:rFonts w:ascii="宋体" w:hAnsi="宋体" w:hint="eastAsia"/>
          <w:szCs w:val="28"/>
        </w:rPr>
        <w:t>我方完全理解和接受竞采文件的一切规定、要求和评审办法。</w:t>
      </w:r>
    </w:p>
    <w:p w14:paraId="5D5F92BB"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5</w:t>
      </w:r>
      <w:r w:rsidRPr="00013821">
        <w:rPr>
          <w:rFonts w:ascii="宋体" w:hAnsi="宋体"/>
          <w:szCs w:val="28"/>
        </w:rPr>
        <w:t>.</w:t>
      </w:r>
      <w:r w:rsidRPr="00013821">
        <w:rPr>
          <w:rFonts w:ascii="宋体" w:hAnsi="宋体" w:hint="eastAsia"/>
          <w:szCs w:val="28"/>
        </w:rPr>
        <w:t>在整个采购过程中，我方若有违规行为，愿意接受重庆市政府采购云平台相关管理方的处罚。</w:t>
      </w:r>
    </w:p>
    <w:p w14:paraId="368CF649"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6</w:t>
      </w:r>
      <w:r w:rsidRPr="00013821">
        <w:rPr>
          <w:rFonts w:ascii="宋体" w:hAnsi="宋体"/>
          <w:szCs w:val="28"/>
        </w:rPr>
        <w:t>.</w:t>
      </w:r>
      <w:r w:rsidRPr="00013821">
        <w:rPr>
          <w:rFonts w:ascii="宋体" w:hAnsi="宋体" w:hint="eastAsia"/>
          <w:szCs w:val="28"/>
        </w:rPr>
        <w:t>我方若中选，将按照竞采结果签订合同，并且严格履行合同义务。本承诺函将成为合同不可分割的一部分，与合同具有同等的法律效力。</w:t>
      </w:r>
    </w:p>
    <w:p w14:paraId="58D12D01" w14:textId="77777777" w:rsidR="00061640" w:rsidRPr="00013821" w:rsidRDefault="001813CA">
      <w:pPr>
        <w:spacing w:line="640" w:lineRule="exact"/>
        <w:ind w:firstLineChars="200" w:firstLine="504"/>
        <w:rPr>
          <w:rFonts w:ascii="宋体" w:hAnsi="宋体"/>
          <w:szCs w:val="28"/>
        </w:rPr>
      </w:pPr>
      <w:r w:rsidRPr="00013821">
        <w:rPr>
          <w:rFonts w:ascii="宋体" w:hAnsi="宋体" w:hint="eastAsia"/>
          <w:szCs w:val="28"/>
        </w:rPr>
        <w:t>7</w:t>
      </w:r>
      <w:r w:rsidRPr="00013821">
        <w:rPr>
          <w:rFonts w:ascii="宋体" w:hAnsi="宋体"/>
          <w:szCs w:val="28"/>
        </w:rPr>
        <w:t>.</w:t>
      </w:r>
      <w:r w:rsidRPr="00013821">
        <w:rPr>
          <w:rFonts w:ascii="宋体" w:hAnsi="宋体" w:hint="eastAsia"/>
          <w:szCs w:val="28"/>
        </w:rPr>
        <w:t>我方理解，最低报价不是成交的唯一条件。</w:t>
      </w:r>
    </w:p>
    <w:p w14:paraId="6BB85B13" w14:textId="77777777" w:rsidR="00061640" w:rsidRPr="00013821" w:rsidRDefault="00061640">
      <w:pPr>
        <w:pStyle w:val="Default"/>
        <w:spacing w:line="640" w:lineRule="exact"/>
        <w:rPr>
          <w:rFonts w:hAnsi="宋体"/>
          <w:color w:val="auto"/>
          <w:kern w:val="2"/>
          <w:sz w:val="28"/>
          <w:szCs w:val="28"/>
        </w:rPr>
      </w:pPr>
    </w:p>
    <w:p w14:paraId="1A8ACE55" w14:textId="77777777" w:rsidR="00061640" w:rsidRPr="00013821" w:rsidRDefault="001813CA" w:rsidP="00E63B86">
      <w:pPr>
        <w:spacing w:line="640" w:lineRule="exact"/>
        <w:ind w:leftChars="1113" w:left="2805" w:right="640" w:firstLine="3"/>
        <w:jc w:val="center"/>
        <w:rPr>
          <w:rFonts w:ascii="宋体" w:hAnsi="宋体"/>
          <w:szCs w:val="28"/>
        </w:rPr>
      </w:pPr>
      <w:r w:rsidRPr="00013821">
        <w:rPr>
          <w:rFonts w:ascii="宋体" w:hAnsi="宋体" w:hint="eastAsia"/>
          <w:szCs w:val="28"/>
        </w:rPr>
        <w:t>供应商名称（公章）：</w:t>
      </w:r>
    </w:p>
    <w:p w14:paraId="5A1A520B" w14:textId="77777777" w:rsidR="00061640" w:rsidRPr="00013821" w:rsidRDefault="001813CA" w:rsidP="00E63B86">
      <w:pPr>
        <w:spacing w:line="640" w:lineRule="exact"/>
        <w:ind w:leftChars="1113" w:left="2805" w:firstLineChars="550" w:firstLine="1386"/>
        <w:rPr>
          <w:rFonts w:ascii="宋体" w:hAnsi="宋体"/>
          <w:szCs w:val="28"/>
        </w:rPr>
      </w:pPr>
      <w:r w:rsidRPr="00013821">
        <w:rPr>
          <w:rFonts w:ascii="宋体" w:hAnsi="宋体"/>
          <w:szCs w:val="28"/>
        </w:rPr>
        <w:tab/>
      </w:r>
      <w:r w:rsidRPr="00013821">
        <w:rPr>
          <w:rFonts w:ascii="宋体" w:hAnsi="宋体"/>
          <w:szCs w:val="28"/>
        </w:rPr>
        <w:tab/>
      </w:r>
      <w:r w:rsidRPr="00013821">
        <w:rPr>
          <w:rFonts w:ascii="宋体" w:hAnsi="宋体" w:hint="eastAsia"/>
          <w:szCs w:val="28"/>
        </w:rPr>
        <w:t>年  月  日</w:t>
      </w:r>
    </w:p>
    <w:p w14:paraId="3ECA4E8E" w14:textId="77777777" w:rsidR="00061640" w:rsidRPr="00435558" w:rsidRDefault="00061640">
      <w:pPr>
        <w:spacing w:line="480" w:lineRule="auto"/>
        <w:rPr>
          <w:rFonts w:ascii="宋体" w:hAnsi="宋体"/>
          <w:sz w:val="32"/>
          <w:szCs w:val="32"/>
        </w:rPr>
      </w:pPr>
    </w:p>
    <w:p w14:paraId="72348044" w14:textId="77777777" w:rsidR="00061640" w:rsidRPr="00435558" w:rsidRDefault="001813CA" w:rsidP="00013821">
      <w:pPr>
        <w:pageBreakBefore/>
        <w:snapToGrid w:val="0"/>
        <w:jc w:val="center"/>
        <w:rPr>
          <w:rFonts w:ascii="宋体" w:hAnsi="宋体" w:cs="宋体"/>
          <w:color w:val="FF0000"/>
          <w:sz w:val="44"/>
          <w:szCs w:val="44"/>
        </w:rPr>
      </w:pPr>
      <w:r w:rsidRPr="00435558">
        <w:rPr>
          <w:rFonts w:ascii="宋体" w:hAnsi="宋体" w:cs="仿宋_GB2312" w:hint="eastAsia"/>
          <w:sz w:val="44"/>
          <w:szCs w:val="44"/>
        </w:rPr>
        <w:lastRenderedPageBreak/>
        <w:t>（二）明细报价表</w:t>
      </w:r>
    </w:p>
    <w:p w14:paraId="63299302" w14:textId="77777777" w:rsidR="00061640" w:rsidRPr="00435558" w:rsidRDefault="00061640">
      <w:pPr>
        <w:spacing w:line="480" w:lineRule="auto"/>
        <w:rPr>
          <w:rFonts w:ascii="宋体" w:hAnsi="宋体"/>
          <w:sz w:val="32"/>
          <w:szCs w:val="32"/>
        </w:rPr>
      </w:pPr>
    </w:p>
    <w:p w14:paraId="4CF9998E" w14:textId="77777777" w:rsidR="00061640" w:rsidRPr="00435558" w:rsidRDefault="001813CA">
      <w:pPr>
        <w:pStyle w:val="3"/>
        <w:spacing w:before="0" w:after="0" w:line="360" w:lineRule="auto"/>
        <w:jc w:val="left"/>
        <w:rPr>
          <w:rFonts w:ascii="宋体" w:hAnsi="宋体" w:cs="黑体"/>
          <w:sz w:val="32"/>
          <w:szCs w:val="32"/>
        </w:rPr>
      </w:pPr>
      <w:r w:rsidRPr="00435558">
        <w:rPr>
          <w:rFonts w:ascii="宋体" w:hAnsi="宋体" w:cs="黑体" w:hint="eastAsia"/>
          <w:sz w:val="32"/>
          <w:szCs w:val="32"/>
        </w:rPr>
        <w:t>项目名称：</w:t>
      </w:r>
    </w:p>
    <w:tbl>
      <w:tblPr>
        <w:tblW w:w="9087" w:type="dxa"/>
        <w:tblInd w:w="93" w:type="dxa"/>
        <w:tblLayout w:type="fixed"/>
        <w:tblLook w:val="04A0" w:firstRow="1" w:lastRow="0" w:firstColumn="1" w:lastColumn="0" w:noHBand="0" w:noVBand="1"/>
      </w:tblPr>
      <w:tblGrid>
        <w:gridCol w:w="724"/>
        <w:gridCol w:w="1777"/>
        <w:gridCol w:w="1058"/>
        <w:gridCol w:w="850"/>
        <w:gridCol w:w="1134"/>
        <w:gridCol w:w="992"/>
        <w:gridCol w:w="992"/>
        <w:gridCol w:w="1560"/>
      </w:tblGrid>
      <w:tr w:rsidR="00061640" w:rsidRPr="00435558" w14:paraId="4B81CF12" w14:textId="77777777">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14:paraId="1E84B0A8" w14:textId="77777777" w:rsidR="00061640" w:rsidRPr="00435558" w:rsidRDefault="001813CA">
            <w:pPr>
              <w:widowControl/>
              <w:jc w:val="center"/>
              <w:rPr>
                <w:rFonts w:ascii="宋体" w:hAnsi="宋体" w:cs="仿宋_GB2312"/>
                <w:b/>
                <w:bCs/>
                <w:kern w:val="0"/>
                <w:sz w:val="24"/>
                <w:szCs w:val="24"/>
              </w:rPr>
            </w:pPr>
            <w:r w:rsidRPr="00435558">
              <w:rPr>
                <w:rFonts w:ascii="宋体" w:hAnsi="宋体" w:cs="宋体" w:hint="eastAsia"/>
                <w:b/>
                <w:bCs/>
                <w:kern w:val="0"/>
                <w:sz w:val="24"/>
                <w:szCs w:val="24"/>
              </w:rPr>
              <w:t>序号</w:t>
            </w:r>
          </w:p>
        </w:tc>
        <w:tc>
          <w:tcPr>
            <w:tcW w:w="1777" w:type="dxa"/>
            <w:tcBorders>
              <w:top w:val="single" w:sz="4" w:space="0" w:color="auto"/>
              <w:left w:val="nil"/>
              <w:bottom w:val="single" w:sz="4" w:space="0" w:color="auto"/>
              <w:right w:val="single" w:sz="4" w:space="0" w:color="auto"/>
            </w:tcBorders>
            <w:noWrap/>
            <w:vAlign w:val="center"/>
          </w:tcPr>
          <w:p w14:paraId="6379EF3A" w14:textId="77777777" w:rsidR="00061640" w:rsidRPr="00435558" w:rsidRDefault="001813CA">
            <w:pPr>
              <w:widowControl/>
              <w:jc w:val="center"/>
              <w:rPr>
                <w:rFonts w:ascii="宋体" w:hAnsi="宋体" w:cs="仿宋_GB2312"/>
                <w:b/>
                <w:bCs/>
                <w:kern w:val="0"/>
                <w:sz w:val="24"/>
                <w:szCs w:val="24"/>
              </w:rPr>
            </w:pPr>
            <w:r w:rsidRPr="00435558">
              <w:rPr>
                <w:rFonts w:ascii="宋体" w:hAnsi="宋体" w:cs="宋体" w:hint="eastAsia"/>
                <w:b/>
                <w:bCs/>
                <w:kern w:val="0"/>
                <w:sz w:val="24"/>
                <w:szCs w:val="24"/>
              </w:rPr>
              <w:t>项目名称</w:t>
            </w:r>
          </w:p>
        </w:tc>
        <w:tc>
          <w:tcPr>
            <w:tcW w:w="1058" w:type="dxa"/>
            <w:tcBorders>
              <w:top w:val="single" w:sz="4" w:space="0" w:color="auto"/>
              <w:left w:val="nil"/>
              <w:bottom w:val="single" w:sz="4" w:space="0" w:color="auto"/>
              <w:right w:val="single" w:sz="4" w:space="0" w:color="auto"/>
            </w:tcBorders>
            <w:noWrap/>
            <w:vAlign w:val="center"/>
          </w:tcPr>
          <w:p w14:paraId="57DB67E0" w14:textId="77777777" w:rsidR="00061640" w:rsidRPr="00435558" w:rsidRDefault="001813CA">
            <w:pPr>
              <w:widowControl/>
              <w:jc w:val="center"/>
              <w:rPr>
                <w:rFonts w:ascii="宋体" w:hAnsi="宋体" w:cs="宋体"/>
                <w:b/>
                <w:bCs/>
                <w:kern w:val="0"/>
                <w:sz w:val="24"/>
                <w:szCs w:val="24"/>
              </w:rPr>
            </w:pPr>
            <w:r w:rsidRPr="00435558">
              <w:rPr>
                <w:rFonts w:ascii="宋体" w:hAnsi="宋体" w:cs="宋体" w:hint="eastAsia"/>
                <w:b/>
                <w:bCs/>
                <w:kern w:val="0"/>
                <w:sz w:val="24"/>
                <w:szCs w:val="24"/>
              </w:rPr>
              <w:t>规格型号</w:t>
            </w:r>
          </w:p>
        </w:tc>
        <w:tc>
          <w:tcPr>
            <w:tcW w:w="850" w:type="dxa"/>
            <w:tcBorders>
              <w:top w:val="single" w:sz="4" w:space="0" w:color="auto"/>
              <w:left w:val="nil"/>
              <w:bottom w:val="single" w:sz="4" w:space="0" w:color="auto"/>
              <w:right w:val="single" w:sz="4" w:space="0" w:color="auto"/>
            </w:tcBorders>
            <w:noWrap/>
            <w:vAlign w:val="center"/>
          </w:tcPr>
          <w:p w14:paraId="172CD41E" w14:textId="77777777" w:rsidR="00061640" w:rsidRPr="00435558" w:rsidRDefault="001813CA">
            <w:pPr>
              <w:widowControl/>
              <w:jc w:val="center"/>
              <w:rPr>
                <w:rFonts w:ascii="宋体" w:hAnsi="宋体" w:cs="仿宋_GB2312"/>
                <w:b/>
                <w:bCs/>
                <w:kern w:val="0"/>
                <w:sz w:val="24"/>
                <w:szCs w:val="24"/>
              </w:rPr>
            </w:pPr>
            <w:r w:rsidRPr="00435558">
              <w:rPr>
                <w:rFonts w:ascii="宋体" w:hAnsi="宋体" w:cs="宋体" w:hint="eastAsia"/>
                <w:b/>
                <w:bCs/>
                <w:kern w:val="0"/>
                <w:sz w:val="24"/>
                <w:szCs w:val="24"/>
              </w:rPr>
              <w:t>数量</w:t>
            </w:r>
          </w:p>
        </w:tc>
        <w:tc>
          <w:tcPr>
            <w:tcW w:w="1134" w:type="dxa"/>
            <w:tcBorders>
              <w:top w:val="single" w:sz="4" w:space="0" w:color="auto"/>
              <w:left w:val="nil"/>
              <w:bottom w:val="single" w:sz="4" w:space="0" w:color="auto"/>
              <w:right w:val="single" w:sz="4" w:space="0" w:color="auto"/>
            </w:tcBorders>
            <w:noWrap/>
            <w:vAlign w:val="center"/>
          </w:tcPr>
          <w:p w14:paraId="2DD25146" w14:textId="77777777" w:rsidR="00061640" w:rsidRPr="00435558" w:rsidRDefault="001813CA">
            <w:pPr>
              <w:widowControl/>
              <w:jc w:val="center"/>
              <w:rPr>
                <w:rFonts w:ascii="宋体" w:hAnsi="宋体" w:cs="仿宋_GB2312"/>
                <w:b/>
                <w:bCs/>
                <w:kern w:val="0"/>
                <w:sz w:val="24"/>
                <w:szCs w:val="24"/>
              </w:rPr>
            </w:pPr>
            <w:r w:rsidRPr="00435558">
              <w:rPr>
                <w:rFonts w:ascii="宋体" w:hAnsi="宋体" w:cs="宋体" w:hint="eastAsia"/>
                <w:b/>
                <w:bCs/>
                <w:kern w:val="0"/>
                <w:sz w:val="24"/>
                <w:szCs w:val="24"/>
              </w:rPr>
              <w:t>单位</w:t>
            </w:r>
          </w:p>
        </w:tc>
        <w:tc>
          <w:tcPr>
            <w:tcW w:w="992" w:type="dxa"/>
            <w:tcBorders>
              <w:top w:val="single" w:sz="4" w:space="0" w:color="auto"/>
              <w:left w:val="nil"/>
              <w:bottom w:val="single" w:sz="4" w:space="0" w:color="auto"/>
              <w:right w:val="single" w:sz="4" w:space="0" w:color="auto"/>
            </w:tcBorders>
            <w:vAlign w:val="center"/>
          </w:tcPr>
          <w:p w14:paraId="7884C41E" w14:textId="77777777" w:rsidR="00061640" w:rsidRPr="00435558" w:rsidRDefault="001813CA">
            <w:pPr>
              <w:pStyle w:val="ac"/>
              <w:widowControl/>
              <w:jc w:val="center"/>
              <w:rPr>
                <w:rFonts w:ascii="宋体" w:hAnsi="宋体" w:cs="宋体"/>
                <w:b/>
                <w:bCs/>
                <w:kern w:val="0"/>
                <w:sz w:val="24"/>
                <w:szCs w:val="24"/>
              </w:rPr>
            </w:pPr>
            <w:r w:rsidRPr="00435558">
              <w:rPr>
                <w:rFonts w:ascii="宋体" w:hAnsi="宋体" w:cs="宋体" w:hint="eastAsia"/>
                <w:b/>
                <w:bCs/>
                <w:kern w:val="0"/>
                <w:sz w:val="24"/>
                <w:szCs w:val="24"/>
              </w:rPr>
              <w:t>单价</w:t>
            </w:r>
          </w:p>
          <w:p w14:paraId="18649D00" w14:textId="77777777" w:rsidR="00061640" w:rsidRPr="00435558" w:rsidRDefault="001813CA">
            <w:pPr>
              <w:pStyle w:val="ac"/>
              <w:widowControl/>
              <w:jc w:val="center"/>
              <w:rPr>
                <w:rFonts w:ascii="宋体" w:hAnsi="宋体" w:cs="仿宋_GB2312"/>
                <w:b/>
                <w:bCs/>
                <w:kern w:val="0"/>
                <w:sz w:val="24"/>
                <w:szCs w:val="24"/>
              </w:rPr>
            </w:pPr>
            <w:r w:rsidRPr="00435558">
              <w:rPr>
                <w:rFonts w:ascii="宋体" w:hAnsi="宋体" w:cs="宋体" w:hint="eastAsia"/>
                <w:b/>
                <w:bCs/>
                <w:kern w:val="0"/>
                <w:sz w:val="24"/>
                <w:szCs w:val="24"/>
              </w:rPr>
              <w:t>（元）</w:t>
            </w:r>
          </w:p>
        </w:tc>
        <w:tc>
          <w:tcPr>
            <w:tcW w:w="992" w:type="dxa"/>
            <w:tcBorders>
              <w:top w:val="single" w:sz="4" w:space="0" w:color="auto"/>
              <w:left w:val="nil"/>
              <w:bottom w:val="single" w:sz="4" w:space="0" w:color="auto"/>
              <w:right w:val="single" w:sz="4" w:space="0" w:color="auto"/>
            </w:tcBorders>
            <w:vAlign w:val="center"/>
          </w:tcPr>
          <w:p w14:paraId="66E7C444" w14:textId="77777777" w:rsidR="00061640" w:rsidRPr="00435558" w:rsidRDefault="001813CA">
            <w:pPr>
              <w:widowControl/>
              <w:jc w:val="center"/>
              <w:rPr>
                <w:rFonts w:ascii="宋体" w:hAnsi="宋体" w:cs="宋体"/>
                <w:b/>
                <w:bCs/>
                <w:kern w:val="0"/>
                <w:sz w:val="24"/>
                <w:szCs w:val="24"/>
              </w:rPr>
            </w:pPr>
            <w:r w:rsidRPr="00435558">
              <w:rPr>
                <w:rFonts w:ascii="宋体" w:hAnsi="宋体" w:cs="宋体" w:hint="eastAsia"/>
                <w:b/>
                <w:bCs/>
                <w:kern w:val="0"/>
                <w:sz w:val="24"/>
                <w:szCs w:val="24"/>
              </w:rPr>
              <w:t>合计</w:t>
            </w:r>
          </w:p>
          <w:p w14:paraId="6461588A" w14:textId="77777777" w:rsidR="00061640" w:rsidRPr="00435558" w:rsidRDefault="001813CA">
            <w:pPr>
              <w:widowControl/>
              <w:jc w:val="center"/>
              <w:rPr>
                <w:rFonts w:ascii="宋体" w:hAnsi="宋体" w:cs="仿宋_GB2312"/>
                <w:b/>
                <w:bCs/>
                <w:kern w:val="0"/>
                <w:sz w:val="24"/>
                <w:szCs w:val="24"/>
              </w:rPr>
            </w:pPr>
            <w:r w:rsidRPr="00435558">
              <w:rPr>
                <w:rFonts w:ascii="宋体" w:hAnsi="宋体" w:cs="宋体" w:hint="eastAsia"/>
                <w:b/>
                <w:bCs/>
                <w:kern w:val="0"/>
                <w:sz w:val="24"/>
                <w:szCs w:val="24"/>
              </w:rPr>
              <w:t>（元）</w:t>
            </w:r>
          </w:p>
        </w:tc>
        <w:tc>
          <w:tcPr>
            <w:tcW w:w="1560" w:type="dxa"/>
            <w:tcBorders>
              <w:top w:val="single" w:sz="4" w:space="0" w:color="auto"/>
              <w:left w:val="nil"/>
              <w:bottom w:val="single" w:sz="4" w:space="0" w:color="auto"/>
              <w:right w:val="single" w:sz="4" w:space="0" w:color="auto"/>
            </w:tcBorders>
          </w:tcPr>
          <w:p w14:paraId="058E9F4C" w14:textId="77777777" w:rsidR="00061640" w:rsidRPr="00435558" w:rsidRDefault="001813CA">
            <w:pPr>
              <w:widowControl/>
              <w:jc w:val="center"/>
              <w:rPr>
                <w:rFonts w:ascii="宋体" w:hAnsi="宋体" w:cs="宋体"/>
                <w:b/>
                <w:bCs/>
                <w:kern w:val="0"/>
                <w:sz w:val="24"/>
                <w:szCs w:val="24"/>
              </w:rPr>
            </w:pPr>
            <w:r w:rsidRPr="00435558">
              <w:rPr>
                <w:rFonts w:ascii="宋体" w:hAnsi="宋体" w:cs="宋体" w:hint="eastAsia"/>
                <w:b/>
                <w:bCs/>
                <w:kern w:val="0"/>
                <w:sz w:val="24"/>
                <w:szCs w:val="24"/>
              </w:rPr>
              <w:t>备注</w:t>
            </w:r>
          </w:p>
        </w:tc>
      </w:tr>
      <w:tr w:rsidR="00061640" w:rsidRPr="00435558" w14:paraId="643E7788" w14:textId="77777777">
        <w:trPr>
          <w:trHeight w:val="480"/>
        </w:trPr>
        <w:tc>
          <w:tcPr>
            <w:tcW w:w="724" w:type="dxa"/>
            <w:tcBorders>
              <w:top w:val="nil"/>
              <w:left w:val="single" w:sz="4" w:space="0" w:color="auto"/>
              <w:bottom w:val="single" w:sz="4" w:space="0" w:color="auto"/>
              <w:right w:val="single" w:sz="4" w:space="0" w:color="auto"/>
            </w:tcBorders>
            <w:noWrap/>
            <w:vAlign w:val="center"/>
          </w:tcPr>
          <w:p w14:paraId="4DF1C2AD"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4EC63838"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058" w:type="dxa"/>
            <w:tcBorders>
              <w:top w:val="nil"/>
              <w:left w:val="nil"/>
              <w:bottom w:val="single" w:sz="4" w:space="0" w:color="auto"/>
              <w:right w:val="single" w:sz="4" w:space="0" w:color="auto"/>
            </w:tcBorders>
            <w:vAlign w:val="center"/>
          </w:tcPr>
          <w:p w14:paraId="2567A03A"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137A896B"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5EF69820"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3536DDB1"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14E38F84"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790587FA" w14:textId="77777777" w:rsidR="00061640" w:rsidRPr="00435558" w:rsidRDefault="00061640">
            <w:pPr>
              <w:keepNext/>
              <w:snapToGrid w:val="0"/>
              <w:spacing w:line="360" w:lineRule="auto"/>
              <w:jc w:val="center"/>
              <w:outlineLvl w:val="0"/>
              <w:rPr>
                <w:rFonts w:ascii="宋体" w:hAnsi="宋体" w:cs="方正仿宋_GBK"/>
                <w:sz w:val="24"/>
                <w:szCs w:val="24"/>
              </w:rPr>
            </w:pPr>
          </w:p>
        </w:tc>
      </w:tr>
      <w:tr w:rsidR="00061640" w:rsidRPr="00435558" w14:paraId="1DA4BB22" w14:textId="77777777">
        <w:trPr>
          <w:trHeight w:val="480"/>
        </w:trPr>
        <w:tc>
          <w:tcPr>
            <w:tcW w:w="724" w:type="dxa"/>
            <w:tcBorders>
              <w:top w:val="nil"/>
              <w:left w:val="single" w:sz="4" w:space="0" w:color="auto"/>
              <w:bottom w:val="single" w:sz="4" w:space="0" w:color="auto"/>
              <w:right w:val="single" w:sz="4" w:space="0" w:color="auto"/>
            </w:tcBorders>
            <w:noWrap/>
            <w:vAlign w:val="center"/>
          </w:tcPr>
          <w:p w14:paraId="4B7C8408"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02E208C4"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058" w:type="dxa"/>
            <w:tcBorders>
              <w:top w:val="nil"/>
              <w:left w:val="nil"/>
              <w:bottom w:val="single" w:sz="4" w:space="0" w:color="auto"/>
              <w:right w:val="single" w:sz="4" w:space="0" w:color="auto"/>
            </w:tcBorders>
            <w:vAlign w:val="center"/>
          </w:tcPr>
          <w:p w14:paraId="34770339"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54C36824"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677F1407"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1130406A"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0323DD41"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11EBC9AD" w14:textId="77777777" w:rsidR="00061640" w:rsidRPr="00435558" w:rsidRDefault="00061640">
            <w:pPr>
              <w:keepNext/>
              <w:snapToGrid w:val="0"/>
              <w:spacing w:line="360" w:lineRule="auto"/>
              <w:jc w:val="center"/>
              <w:outlineLvl w:val="0"/>
              <w:rPr>
                <w:rFonts w:ascii="宋体" w:hAnsi="宋体" w:cs="方正仿宋_GBK"/>
                <w:sz w:val="24"/>
                <w:szCs w:val="24"/>
              </w:rPr>
            </w:pPr>
          </w:p>
        </w:tc>
      </w:tr>
      <w:tr w:rsidR="00061640" w:rsidRPr="00435558" w14:paraId="088ADE5F"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53ABC431"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7F927885"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058" w:type="dxa"/>
            <w:tcBorders>
              <w:top w:val="nil"/>
              <w:left w:val="nil"/>
              <w:bottom w:val="single" w:sz="4" w:space="0" w:color="auto"/>
              <w:right w:val="single" w:sz="4" w:space="0" w:color="auto"/>
            </w:tcBorders>
            <w:vAlign w:val="center"/>
          </w:tcPr>
          <w:p w14:paraId="312675A9"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2B7CAB3D"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68C20AA4"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771F1A5B"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7F42FAA8"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47970AEC" w14:textId="77777777" w:rsidR="00061640" w:rsidRPr="00435558" w:rsidRDefault="00061640">
            <w:pPr>
              <w:keepNext/>
              <w:snapToGrid w:val="0"/>
              <w:spacing w:line="360" w:lineRule="auto"/>
              <w:jc w:val="center"/>
              <w:outlineLvl w:val="0"/>
              <w:rPr>
                <w:rFonts w:ascii="宋体" w:hAnsi="宋体" w:cs="方正仿宋_GBK"/>
                <w:sz w:val="24"/>
                <w:szCs w:val="24"/>
              </w:rPr>
            </w:pPr>
          </w:p>
        </w:tc>
      </w:tr>
      <w:tr w:rsidR="00061640" w:rsidRPr="00435558" w14:paraId="049DF7F5"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5281A5CC"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52C2614B"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058" w:type="dxa"/>
            <w:tcBorders>
              <w:top w:val="nil"/>
              <w:left w:val="nil"/>
              <w:bottom w:val="single" w:sz="4" w:space="0" w:color="auto"/>
              <w:right w:val="single" w:sz="4" w:space="0" w:color="auto"/>
            </w:tcBorders>
            <w:vAlign w:val="center"/>
          </w:tcPr>
          <w:p w14:paraId="061B6074"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634FEC53"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0C2A101C"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44B8C17C"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7EE39E8A"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7D4614EE" w14:textId="77777777" w:rsidR="00061640" w:rsidRPr="00435558" w:rsidRDefault="00061640">
            <w:pPr>
              <w:keepNext/>
              <w:snapToGrid w:val="0"/>
              <w:spacing w:line="360" w:lineRule="auto"/>
              <w:jc w:val="center"/>
              <w:outlineLvl w:val="0"/>
              <w:rPr>
                <w:rFonts w:ascii="宋体" w:hAnsi="宋体" w:cs="方正仿宋_GBK"/>
                <w:sz w:val="24"/>
                <w:szCs w:val="24"/>
              </w:rPr>
            </w:pPr>
          </w:p>
        </w:tc>
      </w:tr>
      <w:tr w:rsidR="00061640" w:rsidRPr="00435558" w14:paraId="4692BE6F"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3B3E3178"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5BFC9CA9"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058" w:type="dxa"/>
            <w:tcBorders>
              <w:top w:val="nil"/>
              <w:left w:val="nil"/>
              <w:bottom w:val="single" w:sz="4" w:space="0" w:color="auto"/>
              <w:right w:val="single" w:sz="4" w:space="0" w:color="auto"/>
            </w:tcBorders>
            <w:vAlign w:val="center"/>
          </w:tcPr>
          <w:p w14:paraId="0512F7F5"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43BF2F72"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188C0028"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4DEECCE8"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5D37B9F8"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3DE64931" w14:textId="77777777" w:rsidR="00061640" w:rsidRPr="00435558" w:rsidRDefault="00061640">
            <w:pPr>
              <w:keepNext/>
              <w:snapToGrid w:val="0"/>
              <w:spacing w:line="360" w:lineRule="auto"/>
              <w:jc w:val="center"/>
              <w:outlineLvl w:val="0"/>
              <w:rPr>
                <w:rFonts w:ascii="宋体" w:hAnsi="宋体" w:cs="方正仿宋_GBK"/>
                <w:sz w:val="24"/>
                <w:szCs w:val="24"/>
              </w:rPr>
            </w:pPr>
          </w:p>
        </w:tc>
      </w:tr>
      <w:tr w:rsidR="00061640" w:rsidRPr="00435558" w14:paraId="302294AE"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06A075CE"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54D40C44"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058" w:type="dxa"/>
            <w:tcBorders>
              <w:top w:val="nil"/>
              <w:left w:val="nil"/>
              <w:bottom w:val="single" w:sz="4" w:space="0" w:color="auto"/>
              <w:right w:val="single" w:sz="4" w:space="0" w:color="auto"/>
            </w:tcBorders>
            <w:vAlign w:val="center"/>
          </w:tcPr>
          <w:p w14:paraId="65E781E4"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7D6EE4F6"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2252A91B"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582E2E79"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7EB9C499"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37B83052" w14:textId="77777777" w:rsidR="00061640" w:rsidRPr="00435558" w:rsidRDefault="00061640">
            <w:pPr>
              <w:keepNext/>
              <w:snapToGrid w:val="0"/>
              <w:spacing w:line="360" w:lineRule="auto"/>
              <w:jc w:val="center"/>
              <w:outlineLvl w:val="0"/>
              <w:rPr>
                <w:rFonts w:ascii="宋体" w:hAnsi="宋体" w:cs="方正仿宋_GBK"/>
                <w:sz w:val="24"/>
                <w:szCs w:val="24"/>
              </w:rPr>
            </w:pPr>
          </w:p>
        </w:tc>
      </w:tr>
      <w:tr w:rsidR="00061640" w:rsidRPr="00435558" w14:paraId="156B20A7" w14:textId="77777777">
        <w:trPr>
          <w:trHeight w:val="270"/>
        </w:trPr>
        <w:tc>
          <w:tcPr>
            <w:tcW w:w="724" w:type="dxa"/>
            <w:tcBorders>
              <w:top w:val="nil"/>
              <w:left w:val="single" w:sz="4" w:space="0" w:color="auto"/>
              <w:bottom w:val="single" w:sz="4" w:space="0" w:color="auto"/>
              <w:right w:val="single" w:sz="4" w:space="0" w:color="auto"/>
            </w:tcBorders>
            <w:noWrap/>
            <w:vAlign w:val="center"/>
          </w:tcPr>
          <w:p w14:paraId="39AE975A"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777" w:type="dxa"/>
            <w:tcBorders>
              <w:top w:val="nil"/>
              <w:left w:val="nil"/>
              <w:bottom w:val="single" w:sz="4" w:space="0" w:color="auto"/>
              <w:right w:val="single" w:sz="4" w:space="0" w:color="auto"/>
            </w:tcBorders>
            <w:vAlign w:val="center"/>
          </w:tcPr>
          <w:p w14:paraId="79F11DC0" w14:textId="77777777" w:rsidR="00061640" w:rsidRPr="00435558" w:rsidRDefault="001813CA">
            <w:pPr>
              <w:widowControl/>
              <w:spacing w:line="360" w:lineRule="auto"/>
              <w:jc w:val="center"/>
              <w:textAlignment w:val="center"/>
              <w:rPr>
                <w:rFonts w:ascii="宋体" w:hAnsi="宋体" w:cs="方正仿宋_GBK"/>
                <w:color w:val="000000"/>
                <w:kern w:val="0"/>
                <w:sz w:val="24"/>
                <w:szCs w:val="24"/>
              </w:rPr>
            </w:pPr>
            <w:r w:rsidRPr="00435558">
              <w:rPr>
                <w:rFonts w:ascii="宋体" w:hAnsi="宋体" w:cs="方正仿宋_GBK" w:hint="eastAsia"/>
                <w:color w:val="000000"/>
                <w:kern w:val="0"/>
                <w:sz w:val="24"/>
                <w:szCs w:val="24"/>
              </w:rPr>
              <w:t>合计</w:t>
            </w:r>
          </w:p>
        </w:tc>
        <w:tc>
          <w:tcPr>
            <w:tcW w:w="1058" w:type="dxa"/>
            <w:tcBorders>
              <w:top w:val="nil"/>
              <w:left w:val="nil"/>
              <w:bottom w:val="single" w:sz="4" w:space="0" w:color="auto"/>
              <w:right w:val="single" w:sz="4" w:space="0" w:color="auto"/>
            </w:tcBorders>
            <w:vAlign w:val="center"/>
          </w:tcPr>
          <w:p w14:paraId="320F4896"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14:paraId="0F606375"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1134" w:type="dxa"/>
            <w:tcBorders>
              <w:top w:val="nil"/>
              <w:left w:val="nil"/>
              <w:bottom w:val="single" w:sz="4" w:space="0" w:color="auto"/>
              <w:right w:val="single" w:sz="4" w:space="0" w:color="auto"/>
            </w:tcBorders>
            <w:vAlign w:val="center"/>
          </w:tcPr>
          <w:p w14:paraId="7FD4457C" w14:textId="77777777" w:rsidR="00061640" w:rsidRPr="00435558" w:rsidRDefault="00061640">
            <w:pPr>
              <w:widowControl/>
              <w:spacing w:line="360" w:lineRule="auto"/>
              <w:jc w:val="center"/>
              <w:textAlignment w:val="center"/>
              <w:rPr>
                <w:rFonts w:ascii="宋体" w:hAnsi="宋体" w:cs="方正仿宋_GBK"/>
                <w:color w:val="000000"/>
                <w:kern w:val="0"/>
                <w:sz w:val="24"/>
                <w:szCs w:val="24"/>
              </w:rPr>
            </w:pPr>
          </w:p>
        </w:tc>
        <w:tc>
          <w:tcPr>
            <w:tcW w:w="992" w:type="dxa"/>
            <w:tcBorders>
              <w:top w:val="nil"/>
              <w:left w:val="nil"/>
              <w:bottom w:val="single" w:sz="4" w:space="0" w:color="auto"/>
              <w:right w:val="single" w:sz="4" w:space="0" w:color="auto"/>
            </w:tcBorders>
            <w:vAlign w:val="center"/>
          </w:tcPr>
          <w:p w14:paraId="0D7A98EA"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992" w:type="dxa"/>
            <w:tcBorders>
              <w:top w:val="nil"/>
              <w:left w:val="nil"/>
              <w:bottom w:val="single" w:sz="4" w:space="0" w:color="auto"/>
              <w:right w:val="single" w:sz="4" w:space="0" w:color="auto"/>
            </w:tcBorders>
            <w:vAlign w:val="center"/>
          </w:tcPr>
          <w:p w14:paraId="33490E05" w14:textId="77777777" w:rsidR="00061640" w:rsidRPr="00435558" w:rsidRDefault="00061640">
            <w:pPr>
              <w:keepNext/>
              <w:snapToGrid w:val="0"/>
              <w:spacing w:line="360" w:lineRule="auto"/>
              <w:jc w:val="center"/>
              <w:outlineLvl w:val="0"/>
              <w:rPr>
                <w:rFonts w:ascii="宋体" w:hAnsi="宋体" w:cs="方正仿宋_GBK"/>
                <w:sz w:val="24"/>
                <w:szCs w:val="24"/>
              </w:rPr>
            </w:pPr>
          </w:p>
        </w:tc>
        <w:tc>
          <w:tcPr>
            <w:tcW w:w="1560" w:type="dxa"/>
            <w:tcBorders>
              <w:top w:val="nil"/>
              <w:left w:val="nil"/>
              <w:bottom w:val="single" w:sz="4" w:space="0" w:color="auto"/>
              <w:right w:val="single" w:sz="4" w:space="0" w:color="auto"/>
            </w:tcBorders>
          </w:tcPr>
          <w:p w14:paraId="14AB9476" w14:textId="77777777" w:rsidR="00061640" w:rsidRPr="00435558" w:rsidRDefault="00061640">
            <w:pPr>
              <w:keepNext/>
              <w:snapToGrid w:val="0"/>
              <w:spacing w:line="360" w:lineRule="auto"/>
              <w:jc w:val="center"/>
              <w:outlineLvl w:val="0"/>
              <w:rPr>
                <w:rFonts w:ascii="宋体" w:hAnsi="宋体" w:cs="方正仿宋_GBK"/>
                <w:sz w:val="24"/>
                <w:szCs w:val="24"/>
              </w:rPr>
            </w:pPr>
          </w:p>
        </w:tc>
      </w:tr>
    </w:tbl>
    <w:p w14:paraId="49D05978" w14:textId="77777777" w:rsidR="00061640" w:rsidRPr="00435558" w:rsidRDefault="00061640">
      <w:pPr>
        <w:snapToGrid w:val="0"/>
        <w:spacing w:line="360" w:lineRule="auto"/>
        <w:ind w:firstLineChars="200" w:firstLine="584"/>
        <w:rPr>
          <w:rFonts w:ascii="宋体" w:hAnsi="宋体" w:cs="方正仿宋_GBK"/>
          <w:sz w:val="32"/>
          <w:szCs w:val="32"/>
        </w:rPr>
      </w:pPr>
    </w:p>
    <w:p w14:paraId="59053047" w14:textId="77777777" w:rsidR="00061640" w:rsidRPr="00013821" w:rsidRDefault="001813CA">
      <w:pPr>
        <w:snapToGrid w:val="0"/>
        <w:spacing w:line="360" w:lineRule="auto"/>
        <w:ind w:firstLineChars="200" w:firstLine="504"/>
        <w:rPr>
          <w:rFonts w:ascii="宋体" w:hAnsi="宋体" w:cs="方正仿宋_GBK"/>
          <w:szCs w:val="28"/>
        </w:rPr>
      </w:pPr>
      <w:r w:rsidRPr="00013821">
        <w:rPr>
          <w:rFonts w:ascii="宋体" w:hAnsi="宋体" w:cs="方正仿宋_GBK" w:hint="eastAsia"/>
          <w:szCs w:val="28"/>
        </w:rPr>
        <w:t>填写要求：</w:t>
      </w:r>
    </w:p>
    <w:p w14:paraId="3719EBE9" w14:textId="77777777" w:rsidR="00061640" w:rsidRPr="00013821" w:rsidRDefault="001813CA">
      <w:pPr>
        <w:snapToGrid w:val="0"/>
        <w:spacing w:line="360" w:lineRule="auto"/>
        <w:ind w:firstLineChars="200" w:firstLine="504"/>
        <w:rPr>
          <w:rFonts w:ascii="宋体" w:hAnsi="宋体" w:cs="方正仿宋_GBK"/>
          <w:szCs w:val="28"/>
        </w:rPr>
      </w:pPr>
      <w:r w:rsidRPr="00013821">
        <w:rPr>
          <w:rFonts w:ascii="宋体" w:hAnsi="宋体" w:cs="方正仿宋_GBK" w:hint="eastAsia"/>
          <w:szCs w:val="28"/>
        </w:rPr>
        <w:t>1</w:t>
      </w:r>
      <w:r w:rsidRPr="00013821">
        <w:rPr>
          <w:rFonts w:ascii="宋体" w:hAnsi="宋体" w:cs="方正仿宋_GBK"/>
          <w:szCs w:val="28"/>
        </w:rPr>
        <w:t>.</w:t>
      </w:r>
      <w:r w:rsidRPr="00013821">
        <w:rPr>
          <w:rFonts w:ascii="宋体" w:hAnsi="宋体" w:cs="方正仿宋_GBK" w:hint="eastAsia"/>
          <w:szCs w:val="28"/>
        </w:rPr>
        <w:t>供应商应完整填写本表，并逐页盖章。</w:t>
      </w:r>
    </w:p>
    <w:p w14:paraId="787C147F" w14:textId="77777777" w:rsidR="00061640" w:rsidRPr="00013821" w:rsidRDefault="001813CA">
      <w:pPr>
        <w:snapToGrid w:val="0"/>
        <w:spacing w:line="360" w:lineRule="auto"/>
        <w:ind w:firstLineChars="200" w:firstLine="504"/>
        <w:rPr>
          <w:rFonts w:ascii="宋体" w:hAnsi="宋体" w:cs="方正仿宋_GBK"/>
          <w:szCs w:val="28"/>
        </w:rPr>
      </w:pPr>
      <w:r w:rsidRPr="00013821">
        <w:rPr>
          <w:rFonts w:ascii="宋体" w:hAnsi="宋体" w:cs="方正仿宋_GBK" w:hint="eastAsia"/>
          <w:szCs w:val="28"/>
        </w:rPr>
        <w:t>2</w:t>
      </w:r>
      <w:r w:rsidRPr="00013821">
        <w:rPr>
          <w:rFonts w:ascii="宋体" w:hAnsi="宋体" w:cs="方正仿宋_GBK"/>
          <w:szCs w:val="28"/>
        </w:rPr>
        <w:t>.</w:t>
      </w:r>
      <w:r w:rsidRPr="00013821">
        <w:rPr>
          <w:rFonts w:ascii="宋体" w:hAnsi="宋体" w:cs="方正仿宋_GBK" w:hint="eastAsia"/>
          <w:szCs w:val="28"/>
        </w:rPr>
        <w:t>该表内容不可扩展、不可变更。</w:t>
      </w:r>
    </w:p>
    <w:p w14:paraId="4B2B3795" w14:textId="77777777" w:rsidR="00061640" w:rsidRPr="00013821" w:rsidRDefault="00061640">
      <w:pPr>
        <w:snapToGrid w:val="0"/>
        <w:spacing w:line="360" w:lineRule="auto"/>
        <w:ind w:firstLineChars="200" w:firstLine="504"/>
        <w:rPr>
          <w:rFonts w:ascii="宋体" w:hAnsi="宋体" w:cs="方正仿宋_GBK"/>
          <w:szCs w:val="28"/>
        </w:rPr>
      </w:pPr>
    </w:p>
    <w:p w14:paraId="54003B40" w14:textId="77777777" w:rsidR="00061640" w:rsidRPr="00013821" w:rsidRDefault="001813CA" w:rsidP="00E63B86">
      <w:pPr>
        <w:spacing w:line="480" w:lineRule="auto"/>
        <w:ind w:leftChars="1113" w:left="2805" w:right="640" w:firstLine="3"/>
        <w:jc w:val="center"/>
        <w:rPr>
          <w:rFonts w:ascii="宋体" w:hAnsi="宋体"/>
          <w:szCs w:val="28"/>
        </w:rPr>
      </w:pPr>
      <w:r w:rsidRPr="00013821">
        <w:rPr>
          <w:rFonts w:ascii="宋体" w:hAnsi="宋体" w:hint="eastAsia"/>
          <w:szCs w:val="28"/>
        </w:rPr>
        <w:t>供应商名称（公章）：</w:t>
      </w:r>
    </w:p>
    <w:p w14:paraId="27EDE436" w14:textId="77777777" w:rsidR="00061640" w:rsidRPr="00013821" w:rsidRDefault="001813CA" w:rsidP="00E63B86">
      <w:pPr>
        <w:spacing w:line="480" w:lineRule="auto"/>
        <w:ind w:leftChars="1113" w:left="2805" w:firstLineChars="550" w:firstLine="1386"/>
        <w:rPr>
          <w:rFonts w:ascii="宋体" w:hAnsi="宋体"/>
          <w:szCs w:val="28"/>
        </w:rPr>
      </w:pPr>
      <w:r w:rsidRPr="00013821">
        <w:rPr>
          <w:rFonts w:ascii="宋体" w:hAnsi="宋体"/>
          <w:szCs w:val="28"/>
        </w:rPr>
        <w:tab/>
      </w:r>
      <w:r w:rsidRPr="00013821">
        <w:rPr>
          <w:rFonts w:ascii="宋体" w:hAnsi="宋体"/>
          <w:szCs w:val="28"/>
        </w:rPr>
        <w:tab/>
      </w:r>
      <w:r w:rsidRPr="00013821">
        <w:rPr>
          <w:rFonts w:ascii="宋体" w:hAnsi="宋体" w:hint="eastAsia"/>
          <w:szCs w:val="28"/>
        </w:rPr>
        <w:t>年  月  日</w:t>
      </w:r>
    </w:p>
    <w:p w14:paraId="6C58BCE9" w14:textId="77777777" w:rsidR="00061640" w:rsidRPr="00435558" w:rsidRDefault="001813CA">
      <w:pPr>
        <w:pageBreakBefore/>
        <w:tabs>
          <w:tab w:val="left" w:pos="6300"/>
        </w:tabs>
        <w:snapToGrid w:val="0"/>
        <w:spacing w:line="360" w:lineRule="auto"/>
        <w:ind w:firstLineChars="200" w:firstLine="824"/>
        <w:rPr>
          <w:rFonts w:ascii="宋体" w:hAnsi="宋体" w:cs="仿宋_GB2312"/>
          <w:sz w:val="44"/>
          <w:szCs w:val="44"/>
        </w:rPr>
      </w:pPr>
      <w:r w:rsidRPr="00435558">
        <w:rPr>
          <w:rFonts w:ascii="宋体" w:hAnsi="宋体" w:cs="仿宋_GB2312" w:hint="eastAsia"/>
          <w:sz w:val="44"/>
          <w:szCs w:val="44"/>
        </w:rPr>
        <w:lastRenderedPageBreak/>
        <w:t>（三）营业执照</w:t>
      </w:r>
    </w:p>
    <w:p w14:paraId="235439EC" w14:textId="77777777" w:rsidR="00061640" w:rsidRPr="00435558" w:rsidRDefault="001813CA">
      <w:pPr>
        <w:snapToGrid w:val="0"/>
        <w:spacing w:line="360" w:lineRule="auto"/>
        <w:ind w:firstLine="570"/>
        <w:rPr>
          <w:rFonts w:ascii="宋体" w:hAnsi="宋体" w:cs="黑体"/>
          <w:b/>
          <w:sz w:val="32"/>
          <w:szCs w:val="32"/>
        </w:rPr>
      </w:pPr>
      <w:r w:rsidRPr="00435558">
        <w:rPr>
          <w:rFonts w:ascii="宋体" w:hAnsi="宋体" w:cs="黑体" w:hint="eastAsia"/>
          <w:b/>
          <w:sz w:val="32"/>
          <w:szCs w:val="32"/>
        </w:rPr>
        <w:t>法人营业执照（副本）或个体工商户营业执照等</w:t>
      </w:r>
    </w:p>
    <w:p w14:paraId="713ECF33" w14:textId="77777777" w:rsidR="00061640" w:rsidRPr="00435558" w:rsidRDefault="00061640">
      <w:pPr>
        <w:snapToGrid w:val="0"/>
        <w:jc w:val="center"/>
        <w:rPr>
          <w:rFonts w:ascii="宋体" w:hAnsi="宋体" w:cs="仿宋_GB2312"/>
          <w:sz w:val="44"/>
          <w:szCs w:val="44"/>
        </w:rPr>
      </w:pPr>
    </w:p>
    <w:p w14:paraId="119FC7C6" w14:textId="77777777" w:rsidR="00061640" w:rsidRPr="00435558" w:rsidRDefault="001813CA">
      <w:pPr>
        <w:pageBreakBefore/>
        <w:snapToGrid w:val="0"/>
        <w:jc w:val="center"/>
        <w:rPr>
          <w:rFonts w:ascii="宋体" w:hAnsi="宋体" w:cs="仿宋_GB2312"/>
          <w:sz w:val="44"/>
          <w:szCs w:val="44"/>
        </w:rPr>
      </w:pPr>
      <w:r w:rsidRPr="00435558">
        <w:rPr>
          <w:rFonts w:ascii="宋体" w:hAnsi="宋体" w:cs="仿宋_GB2312" w:hint="eastAsia"/>
          <w:sz w:val="44"/>
          <w:szCs w:val="44"/>
        </w:rPr>
        <w:lastRenderedPageBreak/>
        <w:t>（四）法定代表人身份证明书（格式）/法定代表人授权委托书（格式）（二选一）</w:t>
      </w:r>
    </w:p>
    <w:p w14:paraId="39BFAE4D" w14:textId="77777777" w:rsidR="00061640" w:rsidRPr="00435558" w:rsidRDefault="00061640">
      <w:pPr>
        <w:tabs>
          <w:tab w:val="left" w:pos="6300"/>
        </w:tabs>
        <w:snapToGrid w:val="0"/>
        <w:spacing w:line="360" w:lineRule="auto"/>
        <w:jc w:val="center"/>
        <w:rPr>
          <w:rFonts w:ascii="宋体" w:hAnsi="宋体" w:cs="宋体"/>
          <w:b/>
          <w:bCs/>
          <w:sz w:val="24"/>
          <w:szCs w:val="24"/>
        </w:rPr>
      </w:pPr>
    </w:p>
    <w:p w14:paraId="098EA2BB" w14:textId="77777777" w:rsidR="00061640" w:rsidRPr="00435558" w:rsidRDefault="001813CA">
      <w:pPr>
        <w:tabs>
          <w:tab w:val="left" w:pos="6300"/>
        </w:tabs>
        <w:snapToGrid w:val="0"/>
        <w:spacing w:line="360" w:lineRule="auto"/>
        <w:jc w:val="center"/>
        <w:rPr>
          <w:rFonts w:ascii="宋体" w:hAnsi="宋体" w:cs="黑体"/>
          <w:b/>
          <w:bCs/>
          <w:sz w:val="32"/>
          <w:szCs w:val="32"/>
        </w:rPr>
      </w:pPr>
      <w:r w:rsidRPr="00435558">
        <w:rPr>
          <w:rFonts w:ascii="宋体" w:hAnsi="宋体" w:cs="黑体" w:hint="eastAsia"/>
          <w:b/>
          <w:bCs/>
          <w:sz w:val="32"/>
          <w:szCs w:val="32"/>
        </w:rPr>
        <w:t>法定代表人身份证明书</w:t>
      </w:r>
    </w:p>
    <w:p w14:paraId="4005A2D8" w14:textId="77777777" w:rsidR="00061640" w:rsidRPr="00013821" w:rsidRDefault="00061640">
      <w:pPr>
        <w:tabs>
          <w:tab w:val="left" w:pos="6300"/>
        </w:tabs>
        <w:snapToGrid w:val="0"/>
        <w:spacing w:line="360" w:lineRule="auto"/>
        <w:rPr>
          <w:rFonts w:ascii="宋体" w:hAnsi="宋体" w:cs="仿宋_GB2312"/>
          <w:szCs w:val="28"/>
          <w:u w:val="single"/>
        </w:rPr>
      </w:pPr>
    </w:p>
    <w:p w14:paraId="33451A2D" w14:textId="77777777" w:rsidR="00061640" w:rsidRPr="00013821" w:rsidRDefault="001813CA">
      <w:pPr>
        <w:tabs>
          <w:tab w:val="left" w:pos="6300"/>
        </w:tabs>
        <w:snapToGrid w:val="0"/>
        <w:spacing w:line="360" w:lineRule="auto"/>
        <w:rPr>
          <w:rFonts w:ascii="宋体" w:hAnsi="宋体" w:cs="仿宋_GB2312"/>
          <w:szCs w:val="28"/>
        </w:rPr>
      </w:pPr>
      <w:r w:rsidRPr="00013821">
        <w:rPr>
          <w:rFonts w:ascii="宋体" w:hAnsi="宋体" w:cs="仿宋_GB2312" w:hint="eastAsia"/>
          <w:szCs w:val="28"/>
        </w:rPr>
        <w:t>致（采购单位名称）：</w:t>
      </w:r>
    </w:p>
    <w:p w14:paraId="7D0A04CA" w14:textId="77777777" w:rsidR="00061640" w:rsidRPr="00013821" w:rsidRDefault="001813CA">
      <w:pPr>
        <w:tabs>
          <w:tab w:val="left" w:pos="6300"/>
        </w:tabs>
        <w:snapToGrid w:val="0"/>
        <w:spacing w:line="360" w:lineRule="auto"/>
        <w:ind w:firstLineChars="200" w:firstLine="504"/>
        <w:jc w:val="left"/>
        <w:rPr>
          <w:rFonts w:ascii="宋体" w:hAnsi="宋体" w:cs="仿宋_GB2312"/>
          <w:szCs w:val="28"/>
        </w:rPr>
      </w:pPr>
      <w:r w:rsidRPr="00013821">
        <w:rPr>
          <w:rFonts w:ascii="宋体" w:hAnsi="宋体" w:cs="仿宋_GB2312" w:hint="eastAsia"/>
          <w:szCs w:val="28"/>
        </w:rPr>
        <w:t>（法定代表人名称）是</w:t>
      </w:r>
      <w:r w:rsidRPr="00013821">
        <w:rPr>
          <w:rFonts w:ascii="宋体" w:hAnsi="宋体" w:cs="仿宋_GB2312" w:hint="eastAsia"/>
          <w:szCs w:val="28"/>
          <w:u w:val="single"/>
        </w:rPr>
        <w:t>（供应商名称）</w:t>
      </w:r>
      <w:r w:rsidRPr="00013821">
        <w:rPr>
          <w:rFonts w:ascii="宋体" w:hAnsi="宋体" w:cs="仿宋_GB2312" w:hint="eastAsia"/>
          <w:szCs w:val="28"/>
        </w:rPr>
        <w:t>的法定代表人，电话</w:t>
      </w:r>
      <w:r w:rsidRPr="00013821">
        <w:rPr>
          <w:rFonts w:ascii="宋体" w:hAnsi="宋体" w:cs="仿宋_GB2312"/>
          <w:szCs w:val="28"/>
        </w:rPr>
        <w:t>，</w:t>
      </w:r>
      <w:r w:rsidRPr="00013821">
        <w:rPr>
          <w:rFonts w:ascii="宋体" w:hAnsi="宋体" w:cs="仿宋_GB2312" w:hint="eastAsia"/>
          <w:szCs w:val="28"/>
        </w:rPr>
        <w:t>代表我单位全权办理上述项目的竞采报价、签约等具体工作，并签署全部有关文件、协议及合同。签字负全部责任。</w:t>
      </w:r>
    </w:p>
    <w:p w14:paraId="0466AE6D" w14:textId="77777777" w:rsidR="00061640" w:rsidRPr="00013821" w:rsidRDefault="00061640">
      <w:pPr>
        <w:tabs>
          <w:tab w:val="left" w:pos="6300"/>
        </w:tabs>
        <w:snapToGrid w:val="0"/>
        <w:spacing w:line="360" w:lineRule="auto"/>
        <w:ind w:firstLine="570"/>
        <w:rPr>
          <w:rFonts w:ascii="宋体" w:hAnsi="宋体" w:cs="仿宋_GB2312"/>
          <w:szCs w:val="28"/>
        </w:rPr>
      </w:pPr>
    </w:p>
    <w:p w14:paraId="723E3495" w14:textId="77777777" w:rsidR="00061640" w:rsidRPr="00013821" w:rsidRDefault="001813CA">
      <w:pPr>
        <w:tabs>
          <w:tab w:val="left" w:pos="6300"/>
        </w:tabs>
        <w:snapToGrid w:val="0"/>
        <w:spacing w:line="360" w:lineRule="auto"/>
        <w:ind w:firstLine="570"/>
        <w:jc w:val="center"/>
        <w:rPr>
          <w:rFonts w:ascii="宋体" w:hAnsi="宋体" w:cs="仿宋_GB2312"/>
          <w:szCs w:val="28"/>
        </w:rPr>
      </w:pPr>
      <w:r w:rsidRPr="00013821">
        <w:rPr>
          <w:rFonts w:ascii="宋体" w:hAnsi="宋体" w:cs="仿宋_GB2312" w:hint="eastAsia"/>
          <w:szCs w:val="28"/>
        </w:rPr>
        <w:t xml:space="preserve">法定代表人（签字或盖章）：                          </w:t>
      </w:r>
    </w:p>
    <w:p w14:paraId="57741FAE" w14:textId="77777777" w:rsidR="00061640" w:rsidRPr="00013821" w:rsidRDefault="001813CA">
      <w:pPr>
        <w:tabs>
          <w:tab w:val="left" w:pos="6300"/>
        </w:tabs>
        <w:snapToGrid w:val="0"/>
        <w:spacing w:line="360" w:lineRule="auto"/>
        <w:ind w:firstLine="570"/>
        <w:jc w:val="center"/>
        <w:rPr>
          <w:rFonts w:ascii="宋体" w:hAnsi="宋体" w:cs="仿宋_GB2312"/>
          <w:szCs w:val="28"/>
        </w:rPr>
      </w:pPr>
      <w:r w:rsidRPr="00013821">
        <w:rPr>
          <w:rFonts w:ascii="宋体" w:hAnsi="宋体" w:cs="仿宋_GB2312" w:hint="eastAsia"/>
          <w:szCs w:val="28"/>
        </w:rPr>
        <w:t>供应商名称（公章）</w:t>
      </w:r>
    </w:p>
    <w:p w14:paraId="1CF03140" w14:textId="77777777" w:rsidR="00061640" w:rsidRPr="00013821" w:rsidRDefault="001813CA">
      <w:pPr>
        <w:tabs>
          <w:tab w:val="left" w:pos="6300"/>
        </w:tabs>
        <w:snapToGrid w:val="0"/>
        <w:spacing w:line="360" w:lineRule="auto"/>
        <w:ind w:right="360" w:firstLine="570"/>
        <w:jc w:val="center"/>
        <w:rPr>
          <w:rFonts w:ascii="宋体" w:hAnsi="宋体"/>
          <w:szCs w:val="28"/>
        </w:rPr>
      </w:pPr>
      <w:r w:rsidRPr="00013821">
        <w:rPr>
          <w:rFonts w:ascii="宋体" w:hAnsi="宋体" w:cs="仿宋_GB2312" w:hint="eastAsia"/>
          <w:szCs w:val="28"/>
        </w:rPr>
        <w:t>年   月   日</w:t>
      </w:r>
    </w:p>
    <w:p w14:paraId="459E3253" w14:textId="77777777" w:rsidR="00061640" w:rsidRPr="00013821" w:rsidRDefault="00061640">
      <w:pPr>
        <w:pStyle w:val="Default"/>
        <w:spacing w:line="360" w:lineRule="auto"/>
        <w:rPr>
          <w:rFonts w:hAnsi="宋体"/>
          <w:sz w:val="28"/>
          <w:szCs w:val="28"/>
        </w:rPr>
      </w:pPr>
    </w:p>
    <w:p w14:paraId="60FD7E54" w14:textId="77777777" w:rsidR="00061640" w:rsidRPr="00013821" w:rsidRDefault="001813CA">
      <w:pPr>
        <w:tabs>
          <w:tab w:val="left" w:pos="6300"/>
        </w:tabs>
        <w:snapToGrid w:val="0"/>
        <w:spacing w:line="360" w:lineRule="auto"/>
        <w:ind w:firstLine="570"/>
        <w:rPr>
          <w:rFonts w:ascii="宋体" w:hAnsi="宋体" w:cs="仿宋_GB2312"/>
          <w:szCs w:val="28"/>
        </w:rPr>
      </w:pPr>
      <w:r w:rsidRPr="00013821">
        <w:rPr>
          <w:rFonts w:ascii="宋体" w:hAnsi="宋体" w:cs="仿宋_GB2312" w:hint="eastAsia"/>
          <w:szCs w:val="28"/>
        </w:rPr>
        <w:t>（附：法定代表人身份证正反面复印件）</w:t>
      </w:r>
    </w:p>
    <w:p w14:paraId="77E45718" w14:textId="77777777" w:rsidR="00061640" w:rsidRPr="00435558" w:rsidRDefault="00061640">
      <w:pPr>
        <w:pStyle w:val="3"/>
        <w:spacing w:line="360" w:lineRule="auto"/>
        <w:rPr>
          <w:rFonts w:ascii="宋体" w:hAnsi="宋体"/>
        </w:rPr>
      </w:pPr>
    </w:p>
    <w:p w14:paraId="0DEE3A38" w14:textId="77777777" w:rsidR="00061640" w:rsidRPr="00435558" w:rsidRDefault="001813CA">
      <w:pPr>
        <w:rPr>
          <w:rFonts w:ascii="宋体" w:hAnsi="宋体" w:cs="宋体"/>
          <w:sz w:val="24"/>
          <w:szCs w:val="24"/>
        </w:rPr>
      </w:pPr>
      <w:r w:rsidRPr="00435558">
        <w:rPr>
          <w:rFonts w:ascii="宋体" w:hAnsi="宋体" w:cs="宋体"/>
          <w:sz w:val="24"/>
          <w:szCs w:val="24"/>
        </w:rPr>
        <w:br w:type="page"/>
      </w:r>
    </w:p>
    <w:p w14:paraId="073C2B9F" w14:textId="77777777" w:rsidR="00061640" w:rsidRPr="00435558" w:rsidRDefault="00061640">
      <w:pPr>
        <w:pStyle w:val="Default"/>
        <w:rPr>
          <w:rFonts w:hAnsi="宋体"/>
        </w:rPr>
      </w:pPr>
    </w:p>
    <w:p w14:paraId="2A622BDC" w14:textId="77777777" w:rsidR="00061640" w:rsidRPr="00435558" w:rsidRDefault="001813CA">
      <w:pPr>
        <w:tabs>
          <w:tab w:val="left" w:pos="6300"/>
        </w:tabs>
        <w:snapToGrid w:val="0"/>
        <w:spacing w:line="360" w:lineRule="auto"/>
        <w:jc w:val="center"/>
        <w:rPr>
          <w:rFonts w:ascii="宋体" w:hAnsi="宋体" w:cs="黑体"/>
          <w:b/>
          <w:bCs/>
          <w:sz w:val="32"/>
          <w:szCs w:val="32"/>
        </w:rPr>
      </w:pPr>
      <w:r w:rsidRPr="00435558">
        <w:rPr>
          <w:rFonts w:ascii="宋体" w:hAnsi="宋体" w:cs="黑体" w:hint="eastAsia"/>
          <w:b/>
          <w:bCs/>
          <w:sz w:val="32"/>
          <w:szCs w:val="32"/>
        </w:rPr>
        <w:t>法定代表人授权委托书</w:t>
      </w:r>
    </w:p>
    <w:p w14:paraId="13395A23" w14:textId="77777777" w:rsidR="00061640" w:rsidRPr="00435558" w:rsidRDefault="00061640">
      <w:pPr>
        <w:tabs>
          <w:tab w:val="left" w:pos="6300"/>
        </w:tabs>
        <w:snapToGrid w:val="0"/>
        <w:spacing w:line="360" w:lineRule="auto"/>
        <w:rPr>
          <w:rFonts w:ascii="宋体" w:hAnsi="宋体" w:cs="仿宋_GB2312"/>
          <w:sz w:val="32"/>
          <w:szCs w:val="32"/>
          <w:u w:val="single"/>
        </w:rPr>
      </w:pPr>
    </w:p>
    <w:p w14:paraId="1A43A192" w14:textId="77777777" w:rsidR="00061640" w:rsidRPr="00013821" w:rsidRDefault="001813CA">
      <w:pPr>
        <w:tabs>
          <w:tab w:val="left" w:pos="6300"/>
        </w:tabs>
        <w:snapToGrid w:val="0"/>
        <w:spacing w:line="360" w:lineRule="auto"/>
        <w:rPr>
          <w:rFonts w:ascii="宋体" w:hAnsi="宋体" w:cs="仿宋_GB2312"/>
          <w:szCs w:val="28"/>
        </w:rPr>
      </w:pPr>
      <w:r w:rsidRPr="00013821">
        <w:rPr>
          <w:rFonts w:ascii="宋体" w:hAnsi="宋体" w:cs="仿宋_GB2312" w:hint="eastAsia"/>
          <w:szCs w:val="28"/>
        </w:rPr>
        <w:t>致（采购单位名称）：</w:t>
      </w:r>
    </w:p>
    <w:p w14:paraId="2F9A2200" w14:textId="77777777" w:rsidR="00061640" w:rsidRPr="00013821" w:rsidRDefault="001813CA">
      <w:pPr>
        <w:tabs>
          <w:tab w:val="left" w:pos="6300"/>
        </w:tabs>
        <w:wordWrap w:val="0"/>
        <w:snapToGrid w:val="0"/>
        <w:spacing w:line="360" w:lineRule="auto"/>
        <w:ind w:firstLineChars="200" w:firstLine="504"/>
        <w:rPr>
          <w:rFonts w:ascii="宋体" w:hAnsi="宋体" w:cs="仿宋_GB2312"/>
          <w:szCs w:val="28"/>
        </w:rPr>
      </w:pPr>
      <w:r w:rsidRPr="00013821">
        <w:rPr>
          <w:rFonts w:ascii="宋体" w:hAnsi="宋体" w:cs="仿宋_GB2312" w:hint="eastAsia"/>
          <w:szCs w:val="28"/>
        </w:rPr>
        <w:t>（法定代表人名称）是</w:t>
      </w:r>
      <w:r w:rsidRPr="00013821">
        <w:rPr>
          <w:rFonts w:ascii="宋体" w:hAnsi="宋体" w:cs="仿宋_GB2312" w:hint="eastAsia"/>
          <w:szCs w:val="28"/>
          <w:u w:val="single"/>
        </w:rPr>
        <w:t>（供应商名称）</w:t>
      </w:r>
      <w:r w:rsidRPr="00013821">
        <w:rPr>
          <w:rFonts w:ascii="宋体" w:hAnsi="宋体" w:cs="仿宋_GB2312" w:hint="eastAsia"/>
          <w:szCs w:val="28"/>
        </w:rPr>
        <w:t>的法定代表人，特授权（被授权人姓名及电话）</w:t>
      </w:r>
      <w:r w:rsidRPr="00013821">
        <w:rPr>
          <w:rFonts w:ascii="宋体" w:hAnsi="宋体" w:cs="仿宋_GB2312"/>
          <w:szCs w:val="28"/>
        </w:rPr>
        <w:t>，</w:t>
      </w:r>
      <w:r w:rsidRPr="00013821">
        <w:rPr>
          <w:rFonts w:ascii="宋体" w:hAnsi="宋体" w:cs="仿宋_GB2312" w:hint="eastAsia"/>
          <w:szCs w:val="28"/>
        </w:rPr>
        <w:t>代表我单位全权办理上述项目的竞采报价、签约等具体工作，并签署全部有关文件、协议及合同。</w:t>
      </w:r>
    </w:p>
    <w:p w14:paraId="47172A2C" w14:textId="77777777" w:rsidR="00061640" w:rsidRPr="00013821" w:rsidRDefault="001813CA">
      <w:pPr>
        <w:tabs>
          <w:tab w:val="left" w:pos="6300"/>
        </w:tabs>
        <w:snapToGrid w:val="0"/>
        <w:spacing w:line="360" w:lineRule="auto"/>
        <w:ind w:firstLineChars="200" w:firstLine="504"/>
        <w:rPr>
          <w:rFonts w:ascii="宋体" w:hAnsi="宋体" w:cs="仿宋_GB2312"/>
          <w:szCs w:val="28"/>
        </w:rPr>
      </w:pPr>
      <w:r w:rsidRPr="00013821">
        <w:rPr>
          <w:rFonts w:ascii="宋体" w:hAnsi="宋体" w:cs="仿宋_GB2312" w:hint="eastAsia"/>
          <w:szCs w:val="28"/>
        </w:rPr>
        <w:t>我单位对被授权人的签字负全部责任。</w:t>
      </w:r>
    </w:p>
    <w:p w14:paraId="5EB9C175" w14:textId="77777777" w:rsidR="00061640" w:rsidRPr="00013821" w:rsidRDefault="001813CA">
      <w:pPr>
        <w:tabs>
          <w:tab w:val="left" w:pos="6300"/>
        </w:tabs>
        <w:snapToGrid w:val="0"/>
        <w:spacing w:line="360" w:lineRule="auto"/>
        <w:ind w:firstLineChars="200" w:firstLine="504"/>
        <w:rPr>
          <w:rFonts w:ascii="宋体" w:hAnsi="宋体" w:cs="仿宋_GB2312"/>
          <w:szCs w:val="28"/>
        </w:rPr>
      </w:pPr>
      <w:r w:rsidRPr="00013821">
        <w:rPr>
          <w:rFonts w:ascii="宋体" w:hAnsi="宋体" w:cs="仿宋_GB2312" w:hint="eastAsia"/>
          <w:szCs w:val="28"/>
        </w:rPr>
        <w:t>在撤消授权的书面通知以前，本授权书一直有效。被授权人在授权书有效期内签署的所有文件不因授权的撤消而失效。</w:t>
      </w:r>
    </w:p>
    <w:p w14:paraId="173F9FCA" w14:textId="77777777" w:rsidR="00061640" w:rsidRPr="00013821" w:rsidRDefault="00061640">
      <w:pPr>
        <w:tabs>
          <w:tab w:val="left" w:pos="6300"/>
        </w:tabs>
        <w:snapToGrid w:val="0"/>
        <w:spacing w:line="360" w:lineRule="auto"/>
        <w:ind w:firstLine="570"/>
        <w:rPr>
          <w:rFonts w:ascii="宋体" w:hAnsi="宋体" w:cs="仿宋_GB2312"/>
          <w:szCs w:val="28"/>
        </w:rPr>
      </w:pPr>
    </w:p>
    <w:p w14:paraId="7EE1CCA4" w14:textId="77777777" w:rsidR="00061640" w:rsidRPr="00013821" w:rsidRDefault="001813CA">
      <w:pPr>
        <w:tabs>
          <w:tab w:val="left" w:pos="6300"/>
        </w:tabs>
        <w:snapToGrid w:val="0"/>
        <w:spacing w:line="360" w:lineRule="auto"/>
        <w:ind w:firstLine="570"/>
        <w:rPr>
          <w:rFonts w:ascii="宋体" w:hAnsi="宋体" w:cs="仿宋_GB2312"/>
          <w:szCs w:val="28"/>
        </w:rPr>
      </w:pPr>
      <w:r w:rsidRPr="00013821">
        <w:rPr>
          <w:rFonts w:ascii="宋体" w:hAnsi="宋体" w:cs="仿宋_GB2312" w:hint="eastAsia"/>
          <w:szCs w:val="28"/>
        </w:rPr>
        <w:t>被授权人：                          法定代表人：</w:t>
      </w:r>
    </w:p>
    <w:p w14:paraId="37749BA0" w14:textId="77777777" w:rsidR="00061640" w:rsidRPr="00013821" w:rsidRDefault="001813CA">
      <w:pPr>
        <w:tabs>
          <w:tab w:val="left" w:pos="6300"/>
        </w:tabs>
        <w:snapToGrid w:val="0"/>
        <w:spacing w:line="360" w:lineRule="auto"/>
        <w:ind w:firstLine="570"/>
        <w:rPr>
          <w:rFonts w:ascii="宋体" w:hAnsi="宋体" w:cs="仿宋_GB2312"/>
          <w:szCs w:val="28"/>
        </w:rPr>
      </w:pPr>
      <w:r w:rsidRPr="00013821">
        <w:rPr>
          <w:rFonts w:ascii="宋体" w:hAnsi="宋体" w:cs="仿宋_GB2312" w:hint="eastAsia"/>
          <w:szCs w:val="28"/>
        </w:rPr>
        <w:t>（签字或盖章）                     （签字或盖章）</w:t>
      </w:r>
    </w:p>
    <w:p w14:paraId="0F832045" w14:textId="77777777" w:rsidR="00061640" w:rsidRPr="00013821" w:rsidRDefault="00061640">
      <w:pPr>
        <w:tabs>
          <w:tab w:val="left" w:pos="6300"/>
        </w:tabs>
        <w:snapToGrid w:val="0"/>
        <w:spacing w:line="360" w:lineRule="auto"/>
        <w:ind w:firstLine="570"/>
        <w:rPr>
          <w:rFonts w:ascii="宋体" w:hAnsi="宋体" w:cs="仿宋_GB2312"/>
          <w:szCs w:val="28"/>
        </w:rPr>
      </w:pPr>
    </w:p>
    <w:p w14:paraId="3479B40F" w14:textId="77777777" w:rsidR="00061640" w:rsidRPr="00013821" w:rsidRDefault="001813CA">
      <w:pPr>
        <w:tabs>
          <w:tab w:val="left" w:pos="6300"/>
        </w:tabs>
        <w:snapToGrid w:val="0"/>
        <w:spacing w:line="360" w:lineRule="auto"/>
        <w:ind w:firstLine="570"/>
        <w:rPr>
          <w:rFonts w:ascii="宋体" w:hAnsi="宋体" w:cs="仿宋_GB2312"/>
          <w:szCs w:val="28"/>
        </w:rPr>
      </w:pPr>
      <w:r w:rsidRPr="00013821">
        <w:rPr>
          <w:rFonts w:ascii="宋体" w:hAnsi="宋体" w:cs="仿宋_GB2312" w:hint="eastAsia"/>
          <w:szCs w:val="28"/>
        </w:rPr>
        <w:t>（附：被授权人、法定代表人身份证正反面复印件）</w:t>
      </w:r>
    </w:p>
    <w:p w14:paraId="3BFD77BE" w14:textId="77777777" w:rsidR="00061640" w:rsidRPr="00013821" w:rsidRDefault="00061640">
      <w:pPr>
        <w:tabs>
          <w:tab w:val="left" w:pos="6300"/>
        </w:tabs>
        <w:snapToGrid w:val="0"/>
        <w:spacing w:line="360" w:lineRule="auto"/>
        <w:ind w:firstLine="570"/>
        <w:rPr>
          <w:rFonts w:ascii="宋体" w:hAnsi="宋体" w:cs="仿宋_GB2312"/>
          <w:szCs w:val="28"/>
        </w:rPr>
      </w:pPr>
    </w:p>
    <w:p w14:paraId="05E79B21" w14:textId="77777777" w:rsidR="00061640" w:rsidRPr="00013821" w:rsidRDefault="001813CA" w:rsidP="00E63B86">
      <w:pPr>
        <w:spacing w:line="480" w:lineRule="auto"/>
        <w:ind w:leftChars="1113" w:left="2805" w:right="640" w:firstLine="3"/>
        <w:jc w:val="center"/>
        <w:rPr>
          <w:rFonts w:ascii="宋体" w:hAnsi="宋体"/>
          <w:szCs w:val="28"/>
        </w:rPr>
      </w:pPr>
      <w:r w:rsidRPr="00013821">
        <w:rPr>
          <w:rFonts w:ascii="宋体" w:hAnsi="宋体" w:hint="eastAsia"/>
          <w:szCs w:val="28"/>
        </w:rPr>
        <w:t>供应商名称（公章）：</w:t>
      </w:r>
    </w:p>
    <w:p w14:paraId="2136F212" w14:textId="77777777" w:rsidR="00061640" w:rsidRPr="00013821" w:rsidRDefault="001813CA" w:rsidP="00E63B86">
      <w:pPr>
        <w:spacing w:line="480" w:lineRule="auto"/>
        <w:ind w:leftChars="1113" w:left="2805" w:firstLineChars="550" w:firstLine="1386"/>
        <w:rPr>
          <w:rFonts w:ascii="宋体" w:hAnsi="宋体"/>
          <w:szCs w:val="28"/>
        </w:rPr>
      </w:pPr>
      <w:r w:rsidRPr="00013821">
        <w:rPr>
          <w:rFonts w:ascii="宋体" w:hAnsi="宋体"/>
          <w:szCs w:val="28"/>
        </w:rPr>
        <w:tab/>
      </w:r>
      <w:r w:rsidRPr="00013821">
        <w:rPr>
          <w:rFonts w:ascii="宋体" w:hAnsi="宋体"/>
          <w:szCs w:val="28"/>
        </w:rPr>
        <w:tab/>
      </w:r>
      <w:r w:rsidRPr="00013821">
        <w:rPr>
          <w:rFonts w:ascii="宋体" w:hAnsi="宋体" w:hint="eastAsia"/>
          <w:szCs w:val="28"/>
        </w:rPr>
        <w:t>年  月  日</w:t>
      </w:r>
    </w:p>
    <w:p w14:paraId="53F14F0A" w14:textId="77777777" w:rsidR="00061640" w:rsidRPr="00435558" w:rsidRDefault="001813CA">
      <w:pPr>
        <w:pageBreakBefore/>
        <w:tabs>
          <w:tab w:val="left" w:pos="6300"/>
        </w:tabs>
        <w:snapToGrid w:val="0"/>
        <w:spacing w:line="360" w:lineRule="auto"/>
        <w:ind w:firstLineChars="200" w:firstLine="824"/>
        <w:rPr>
          <w:rFonts w:ascii="宋体" w:hAnsi="宋体" w:cs="仿宋_GB2312"/>
          <w:sz w:val="44"/>
          <w:szCs w:val="44"/>
        </w:rPr>
      </w:pPr>
      <w:r w:rsidRPr="00435558">
        <w:rPr>
          <w:rFonts w:ascii="宋体" w:hAnsi="宋体" w:cs="仿宋_GB2312" w:hint="eastAsia"/>
          <w:sz w:val="44"/>
          <w:szCs w:val="44"/>
        </w:rPr>
        <w:lastRenderedPageBreak/>
        <w:t>（五）基本资格条件承诺函</w:t>
      </w:r>
    </w:p>
    <w:p w14:paraId="6B721CCE" w14:textId="77777777" w:rsidR="00061640" w:rsidRPr="00435558" w:rsidRDefault="001813CA">
      <w:pPr>
        <w:snapToGrid w:val="0"/>
        <w:spacing w:line="360" w:lineRule="auto"/>
        <w:ind w:firstLine="570"/>
        <w:jc w:val="center"/>
        <w:rPr>
          <w:rFonts w:ascii="宋体" w:hAnsi="宋体" w:cs="黑体"/>
          <w:b/>
          <w:sz w:val="32"/>
          <w:szCs w:val="32"/>
        </w:rPr>
      </w:pPr>
      <w:r w:rsidRPr="00435558">
        <w:rPr>
          <w:rFonts w:ascii="宋体" w:hAnsi="宋体" w:cs="黑体" w:hint="eastAsia"/>
          <w:b/>
          <w:sz w:val="32"/>
          <w:szCs w:val="32"/>
        </w:rPr>
        <w:t>基本资格条件承诺函</w:t>
      </w:r>
    </w:p>
    <w:p w14:paraId="13C7F370" w14:textId="77777777" w:rsidR="00061640" w:rsidRPr="00013821" w:rsidRDefault="001813CA">
      <w:pPr>
        <w:snapToGrid w:val="0"/>
        <w:spacing w:line="360" w:lineRule="auto"/>
        <w:rPr>
          <w:rFonts w:ascii="宋体" w:hAnsi="宋体" w:cs="仿宋_GB2312"/>
          <w:szCs w:val="28"/>
        </w:rPr>
      </w:pPr>
      <w:r w:rsidRPr="00013821">
        <w:rPr>
          <w:rFonts w:ascii="宋体" w:hAnsi="宋体" w:cs="仿宋_GB2312" w:hint="eastAsia"/>
          <w:szCs w:val="28"/>
        </w:rPr>
        <w:t>致（采购单位名称）：</w:t>
      </w:r>
    </w:p>
    <w:p w14:paraId="78D2D90A" w14:textId="77777777" w:rsidR="00061640" w:rsidRPr="00013821" w:rsidRDefault="001813CA">
      <w:pPr>
        <w:snapToGrid w:val="0"/>
        <w:spacing w:line="360" w:lineRule="auto"/>
        <w:ind w:firstLineChars="200" w:firstLine="504"/>
        <w:rPr>
          <w:rFonts w:ascii="宋体" w:hAnsi="宋体" w:cs="仿宋_GB2312"/>
          <w:szCs w:val="28"/>
        </w:rPr>
      </w:pPr>
      <w:r w:rsidRPr="00013821">
        <w:rPr>
          <w:rFonts w:ascii="宋体" w:hAnsi="宋体" w:cs="仿宋_GB2312" w:hint="eastAsia"/>
          <w:szCs w:val="28"/>
        </w:rPr>
        <w:t>（供应商名称）郑重承诺：</w:t>
      </w:r>
    </w:p>
    <w:p w14:paraId="4BDD4E2B" w14:textId="77777777" w:rsidR="00061640" w:rsidRPr="00013821" w:rsidRDefault="001813CA">
      <w:pPr>
        <w:spacing w:line="360" w:lineRule="auto"/>
        <w:ind w:firstLineChars="200" w:firstLine="504"/>
        <w:rPr>
          <w:rFonts w:ascii="宋体" w:hAnsi="宋体" w:cs="仿宋_GB2312"/>
          <w:szCs w:val="28"/>
        </w:rPr>
      </w:pPr>
      <w:r w:rsidRPr="00013821">
        <w:rPr>
          <w:rFonts w:ascii="宋体" w:hAnsi="宋体" w:cs="仿宋_GB2312" w:hint="eastAsia"/>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040C9314" w14:textId="77777777" w:rsidR="00061640" w:rsidRPr="00013821" w:rsidRDefault="001813CA">
      <w:pPr>
        <w:spacing w:line="360" w:lineRule="auto"/>
        <w:ind w:firstLineChars="200" w:firstLine="504"/>
        <w:rPr>
          <w:rFonts w:ascii="宋体" w:hAnsi="宋体" w:cs="仿宋_GB2312"/>
          <w:szCs w:val="28"/>
        </w:rPr>
      </w:pPr>
      <w:r w:rsidRPr="00013821">
        <w:rPr>
          <w:rFonts w:ascii="宋体" w:hAnsi="宋体" w:cs="仿宋_GB2312" w:hint="eastAsia"/>
          <w:szCs w:val="28"/>
        </w:rPr>
        <w:t>2.我方未列入在信用中国网站（www.creditchina.gov.cn）“失信被执行人”、“重大税收违法案件当事人名单”中，也未列入中国政府采购网（www.ccgp.gov.cn）“政府采购严重违法失信行为记录名单”中。</w:t>
      </w:r>
    </w:p>
    <w:p w14:paraId="7173165E" w14:textId="77777777" w:rsidR="00061640" w:rsidRPr="00013821" w:rsidRDefault="001813CA">
      <w:pPr>
        <w:spacing w:line="360" w:lineRule="auto"/>
        <w:ind w:firstLineChars="200" w:firstLine="504"/>
        <w:rPr>
          <w:rFonts w:ascii="宋体" w:hAnsi="宋体" w:cs="仿宋_GB2312"/>
          <w:szCs w:val="28"/>
        </w:rPr>
      </w:pPr>
      <w:r w:rsidRPr="00013821">
        <w:rPr>
          <w:rFonts w:ascii="宋体" w:hAnsi="宋体" w:cs="仿宋_GB2312" w:hint="eastAsia"/>
          <w:szCs w:val="28"/>
        </w:rPr>
        <w:t>3.我方在项目评审环节结束后，随时接受采购人检查验证，配合提供相关证明材料，证明符合《中华人民共和国政府采购法》第二十二条规定的供应商基本资格条件。</w:t>
      </w:r>
    </w:p>
    <w:p w14:paraId="672E0583" w14:textId="77777777" w:rsidR="00061640" w:rsidRPr="00013821" w:rsidRDefault="001813CA">
      <w:pPr>
        <w:snapToGrid w:val="0"/>
        <w:spacing w:line="360" w:lineRule="auto"/>
        <w:ind w:firstLineChars="200" w:firstLine="504"/>
        <w:rPr>
          <w:rFonts w:ascii="宋体" w:hAnsi="宋体" w:cs="仿宋_GB2312"/>
          <w:szCs w:val="28"/>
        </w:rPr>
      </w:pPr>
      <w:r w:rsidRPr="00013821">
        <w:rPr>
          <w:rFonts w:ascii="宋体" w:hAnsi="宋体" w:cs="仿宋_GB2312" w:hint="eastAsia"/>
          <w:szCs w:val="28"/>
        </w:rPr>
        <w:t>我方对以上承诺负全部法律责任。</w:t>
      </w:r>
    </w:p>
    <w:p w14:paraId="6B966C0C" w14:textId="77777777" w:rsidR="00061640" w:rsidRPr="00013821" w:rsidRDefault="001813CA">
      <w:pPr>
        <w:snapToGrid w:val="0"/>
        <w:spacing w:line="360" w:lineRule="auto"/>
        <w:ind w:firstLineChars="200" w:firstLine="504"/>
        <w:rPr>
          <w:rFonts w:ascii="宋体" w:hAnsi="宋体" w:cs="仿宋_GB2312"/>
          <w:szCs w:val="28"/>
        </w:rPr>
      </w:pPr>
      <w:r w:rsidRPr="00013821">
        <w:rPr>
          <w:rFonts w:ascii="宋体" w:hAnsi="宋体" w:cs="仿宋_GB2312" w:hint="eastAsia"/>
          <w:szCs w:val="28"/>
        </w:rPr>
        <w:t>特此承诺。</w:t>
      </w:r>
    </w:p>
    <w:p w14:paraId="04BBF310" w14:textId="77777777" w:rsidR="00061640" w:rsidRPr="00013821" w:rsidRDefault="001813CA" w:rsidP="00E63B86">
      <w:pPr>
        <w:spacing w:line="480" w:lineRule="auto"/>
        <w:ind w:leftChars="1113" w:left="2805" w:right="640" w:firstLine="3"/>
        <w:jc w:val="center"/>
        <w:rPr>
          <w:rFonts w:ascii="宋体" w:hAnsi="宋体"/>
          <w:szCs w:val="28"/>
        </w:rPr>
      </w:pPr>
      <w:r w:rsidRPr="00013821">
        <w:rPr>
          <w:rFonts w:ascii="宋体" w:hAnsi="宋体" w:hint="eastAsia"/>
          <w:szCs w:val="28"/>
        </w:rPr>
        <w:t>供应商名称（公章）：</w:t>
      </w:r>
    </w:p>
    <w:p w14:paraId="3968531A" w14:textId="77777777" w:rsidR="00061640" w:rsidRPr="00013821" w:rsidRDefault="001813CA" w:rsidP="00E63B86">
      <w:pPr>
        <w:spacing w:line="480" w:lineRule="auto"/>
        <w:ind w:leftChars="1113" w:left="2805" w:firstLineChars="550" w:firstLine="1386"/>
        <w:rPr>
          <w:rFonts w:ascii="宋体" w:hAnsi="宋体"/>
          <w:szCs w:val="28"/>
        </w:rPr>
      </w:pPr>
      <w:r w:rsidRPr="00013821">
        <w:rPr>
          <w:rFonts w:ascii="宋体" w:hAnsi="宋体"/>
          <w:szCs w:val="28"/>
        </w:rPr>
        <w:tab/>
      </w:r>
      <w:r w:rsidRPr="00013821">
        <w:rPr>
          <w:rFonts w:ascii="宋体" w:hAnsi="宋体"/>
          <w:szCs w:val="28"/>
        </w:rPr>
        <w:tab/>
      </w:r>
      <w:r w:rsidRPr="00013821">
        <w:rPr>
          <w:rFonts w:ascii="宋体" w:hAnsi="宋体" w:hint="eastAsia"/>
          <w:szCs w:val="28"/>
        </w:rPr>
        <w:t>年  月  日</w:t>
      </w:r>
    </w:p>
    <w:p w14:paraId="7248DF50" w14:textId="77777777" w:rsidR="00061640" w:rsidRPr="00435558" w:rsidRDefault="001813CA">
      <w:pPr>
        <w:pageBreakBefore/>
        <w:tabs>
          <w:tab w:val="left" w:pos="6300"/>
        </w:tabs>
        <w:snapToGrid w:val="0"/>
        <w:spacing w:line="360" w:lineRule="auto"/>
        <w:ind w:firstLineChars="200" w:firstLine="824"/>
        <w:rPr>
          <w:rFonts w:ascii="宋体" w:hAnsi="宋体" w:cs="仿宋_GB2312"/>
          <w:sz w:val="44"/>
          <w:szCs w:val="44"/>
        </w:rPr>
      </w:pPr>
      <w:r w:rsidRPr="00435558">
        <w:rPr>
          <w:rFonts w:ascii="宋体" w:hAnsi="宋体" w:cs="仿宋_GB2312" w:hint="eastAsia"/>
          <w:sz w:val="44"/>
          <w:szCs w:val="44"/>
        </w:rPr>
        <w:lastRenderedPageBreak/>
        <w:t>（六）技术（质量）条款差异表</w:t>
      </w:r>
    </w:p>
    <w:p w14:paraId="70ABFC37" w14:textId="77777777" w:rsidR="00061640" w:rsidRPr="00013821" w:rsidRDefault="001813CA">
      <w:pPr>
        <w:snapToGrid w:val="0"/>
        <w:spacing w:line="400" w:lineRule="exact"/>
        <w:rPr>
          <w:rFonts w:ascii="宋体" w:hAnsi="宋体"/>
          <w:szCs w:val="28"/>
        </w:rPr>
      </w:pPr>
      <w:r w:rsidRPr="00013821">
        <w:rPr>
          <w:rFonts w:ascii="宋体" w:hAnsi="宋体" w:hint="eastAsia"/>
          <w:szCs w:val="28"/>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630"/>
        <w:gridCol w:w="2729"/>
        <w:gridCol w:w="2044"/>
      </w:tblGrid>
      <w:tr w:rsidR="00061640" w:rsidRPr="00013821" w14:paraId="335D2E95" w14:textId="77777777">
        <w:trPr>
          <w:trHeight w:val="516"/>
          <w:jc w:val="center"/>
        </w:trPr>
        <w:tc>
          <w:tcPr>
            <w:tcW w:w="660" w:type="pct"/>
            <w:vAlign w:val="center"/>
          </w:tcPr>
          <w:p w14:paraId="10F7C970" w14:textId="77777777" w:rsidR="00061640" w:rsidRPr="00013821" w:rsidRDefault="001813CA">
            <w:pPr>
              <w:tabs>
                <w:tab w:val="left" w:pos="6300"/>
              </w:tabs>
              <w:snapToGrid w:val="0"/>
              <w:spacing w:line="500" w:lineRule="exact"/>
              <w:jc w:val="center"/>
              <w:outlineLvl w:val="0"/>
              <w:rPr>
                <w:rFonts w:ascii="宋体" w:hAnsi="宋体"/>
                <w:szCs w:val="28"/>
              </w:rPr>
            </w:pPr>
            <w:r w:rsidRPr="00013821">
              <w:rPr>
                <w:rFonts w:ascii="宋体" w:hAnsi="宋体" w:hint="eastAsia"/>
                <w:szCs w:val="28"/>
              </w:rPr>
              <w:t>序号</w:t>
            </w:r>
          </w:p>
        </w:tc>
        <w:tc>
          <w:tcPr>
            <w:tcW w:w="1542" w:type="pct"/>
            <w:vAlign w:val="center"/>
          </w:tcPr>
          <w:p w14:paraId="0CF7801E" w14:textId="77777777" w:rsidR="00061640" w:rsidRPr="00013821" w:rsidRDefault="001813CA">
            <w:pPr>
              <w:tabs>
                <w:tab w:val="left" w:pos="6300"/>
              </w:tabs>
              <w:snapToGrid w:val="0"/>
              <w:spacing w:line="500" w:lineRule="exact"/>
              <w:jc w:val="center"/>
              <w:outlineLvl w:val="0"/>
              <w:rPr>
                <w:rFonts w:ascii="宋体" w:hAnsi="宋体"/>
                <w:szCs w:val="28"/>
              </w:rPr>
            </w:pPr>
            <w:r w:rsidRPr="00013821">
              <w:rPr>
                <w:rFonts w:ascii="宋体" w:hAnsi="宋体" w:hint="eastAsia"/>
                <w:szCs w:val="28"/>
              </w:rPr>
              <w:t>招标要求</w:t>
            </w:r>
          </w:p>
        </w:tc>
        <w:tc>
          <w:tcPr>
            <w:tcW w:w="1600" w:type="pct"/>
            <w:vAlign w:val="center"/>
          </w:tcPr>
          <w:p w14:paraId="0DFABBBE" w14:textId="77777777" w:rsidR="00061640" w:rsidRPr="00013821" w:rsidRDefault="001813CA">
            <w:pPr>
              <w:tabs>
                <w:tab w:val="left" w:pos="6300"/>
              </w:tabs>
              <w:snapToGrid w:val="0"/>
              <w:spacing w:line="500" w:lineRule="exact"/>
              <w:jc w:val="center"/>
              <w:outlineLvl w:val="0"/>
              <w:rPr>
                <w:rFonts w:ascii="宋体" w:hAnsi="宋体"/>
                <w:szCs w:val="28"/>
              </w:rPr>
            </w:pPr>
            <w:r w:rsidRPr="00013821">
              <w:rPr>
                <w:rFonts w:ascii="宋体" w:hAnsi="宋体" w:hint="eastAsia"/>
                <w:szCs w:val="28"/>
              </w:rPr>
              <w:t>投标应答</w:t>
            </w:r>
          </w:p>
        </w:tc>
        <w:tc>
          <w:tcPr>
            <w:tcW w:w="1199" w:type="pct"/>
            <w:vAlign w:val="center"/>
          </w:tcPr>
          <w:p w14:paraId="67012E61" w14:textId="77777777" w:rsidR="00061640" w:rsidRPr="00013821" w:rsidRDefault="001813CA">
            <w:pPr>
              <w:tabs>
                <w:tab w:val="left" w:pos="6300"/>
              </w:tabs>
              <w:snapToGrid w:val="0"/>
              <w:spacing w:line="500" w:lineRule="exact"/>
              <w:jc w:val="center"/>
              <w:outlineLvl w:val="0"/>
              <w:rPr>
                <w:rFonts w:ascii="宋体" w:hAnsi="宋体"/>
                <w:szCs w:val="28"/>
              </w:rPr>
            </w:pPr>
            <w:r w:rsidRPr="00013821">
              <w:rPr>
                <w:rFonts w:ascii="宋体" w:hAnsi="宋体" w:hint="eastAsia"/>
                <w:szCs w:val="28"/>
              </w:rPr>
              <w:t>差异说明</w:t>
            </w:r>
          </w:p>
        </w:tc>
      </w:tr>
      <w:tr w:rsidR="00061640" w:rsidRPr="00013821" w14:paraId="1333DEAC" w14:textId="77777777">
        <w:trPr>
          <w:trHeight w:val="600"/>
          <w:jc w:val="center"/>
        </w:trPr>
        <w:tc>
          <w:tcPr>
            <w:tcW w:w="660" w:type="pct"/>
            <w:vAlign w:val="center"/>
          </w:tcPr>
          <w:p w14:paraId="18D0E0D3"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204DB833"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60A0432F" w14:textId="77777777" w:rsidR="00061640" w:rsidRPr="00013821" w:rsidRDefault="001813CA">
            <w:pPr>
              <w:tabs>
                <w:tab w:val="left" w:pos="6300"/>
              </w:tabs>
              <w:snapToGrid w:val="0"/>
              <w:spacing w:line="500" w:lineRule="exact"/>
              <w:outlineLvl w:val="0"/>
              <w:rPr>
                <w:rFonts w:ascii="宋体" w:hAnsi="宋体"/>
                <w:szCs w:val="28"/>
              </w:rPr>
            </w:pPr>
            <w:r w:rsidRPr="00013821">
              <w:rPr>
                <w:rFonts w:ascii="宋体" w:hAnsi="宋体"/>
                <w:szCs w:val="28"/>
              </w:rPr>
              <w:t>提醒</w:t>
            </w:r>
            <w:r w:rsidRPr="00013821">
              <w:rPr>
                <w:rFonts w:ascii="宋体" w:hAnsi="宋体" w:hint="eastAsia"/>
                <w:szCs w:val="28"/>
              </w:rPr>
              <w:t>：</w:t>
            </w:r>
            <w:r w:rsidRPr="00013821">
              <w:rPr>
                <w:rFonts w:ascii="宋体" w:hAnsi="宋体"/>
                <w:szCs w:val="28"/>
              </w:rPr>
              <w:t>请注明</w:t>
            </w:r>
            <w:r w:rsidRPr="00013821">
              <w:rPr>
                <w:rFonts w:ascii="宋体" w:hAnsi="宋体" w:hint="eastAsia"/>
                <w:szCs w:val="28"/>
              </w:rPr>
              <w:t>技术</w:t>
            </w:r>
            <w:r w:rsidRPr="00013821">
              <w:rPr>
                <w:rFonts w:ascii="宋体" w:hAnsi="宋体"/>
                <w:szCs w:val="28"/>
              </w:rPr>
              <w:t>参数或具体内容以及</w:t>
            </w:r>
            <w:r w:rsidRPr="00013821">
              <w:rPr>
                <w:rFonts w:ascii="宋体" w:hAnsi="宋体" w:hint="eastAsia"/>
                <w:szCs w:val="28"/>
              </w:rPr>
              <w:t>投标文件</w:t>
            </w:r>
            <w:r w:rsidRPr="00013821">
              <w:rPr>
                <w:rFonts w:ascii="宋体" w:hAnsi="宋体"/>
                <w:szCs w:val="28"/>
              </w:rPr>
              <w:t>中</w:t>
            </w:r>
            <w:r w:rsidRPr="00013821">
              <w:rPr>
                <w:rFonts w:ascii="宋体" w:hAnsi="宋体" w:hint="eastAsia"/>
                <w:szCs w:val="28"/>
              </w:rPr>
              <w:t>技术</w:t>
            </w:r>
            <w:r w:rsidRPr="00013821">
              <w:rPr>
                <w:rFonts w:ascii="宋体" w:hAnsi="宋体"/>
                <w:szCs w:val="28"/>
              </w:rPr>
              <w:t>参数或</w:t>
            </w:r>
            <w:r w:rsidRPr="00013821">
              <w:rPr>
                <w:rFonts w:ascii="宋体" w:hAnsi="宋体" w:hint="eastAsia"/>
                <w:szCs w:val="28"/>
              </w:rPr>
              <w:t>具体</w:t>
            </w:r>
            <w:r w:rsidRPr="00013821">
              <w:rPr>
                <w:rFonts w:ascii="宋体" w:hAnsi="宋体"/>
                <w:szCs w:val="28"/>
              </w:rPr>
              <w:t>内容</w:t>
            </w:r>
            <w:r w:rsidRPr="00013821">
              <w:rPr>
                <w:rFonts w:ascii="宋体" w:hAnsi="宋体" w:hint="eastAsia"/>
                <w:szCs w:val="28"/>
              </w:rPr>
              <w:t>的</w:t>
            </w:r>
            <w:r w:rsidRPr="00013821">
              <w:rPr>
                <w:rFonts w:ascii="宋体" w:hAnsi="宋体"/>
                <w:szCs w:val="28"/>
              </w:rPr>
              <w:t>位置（</w:t>
            </w:r>
            <w:r w:rsidRPr="00013821">
              <w:rPr>
                <w:rFonts w:ascii="宋体" w:hAnsi="宋体" w:hint="eastAsia"/>
                <w:szCs w:val="28"/>
              </w:rPr>
              <w:t>页码</w:t>
            </w:r>
            <w:r w:rsidRPr="00013821">
              <w:rPr>
                <w:rFonts w:ascii="宋体" w:hAnsi="宋体"/>
                <w:szCs w:val="28"/>
              </w:rPr>
              <w:t>）</w:t>
            </w:r>
          </w:p>
        </w:tc>
        <w:tc>
          <w:tcPr>
            <w:tcW w:w="1199" w:type="pct"/>
            <w:vAlign w:val="center"/>
          </w:tcPr>
          <w:p w14:paraId="7F3E46ED"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75B2302B" w14:textId="77777777">
        <w:trPr>
          <w:trHeight w:val="600"/>
          <w:jc w:val="center"/>
        </w:trPr>
        <w:tc>
          <w:tcPr>
            <w:tcW w:w="660" w:type="pct"/>
            <w:vAlign w:val="center"/>
          </w:tcPr>
          <w:p w14:paraId="47F2279A"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2FE624D9"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2B2073DF"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170A0017"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79F77848" w14:textId="77777777">
        <w:trPr>
          <w:trHeight w:val="600"/>
          <w:jc w:val="center"/>
        </w:trPr>
        <w:tc>
          <w:tcPr>
            <w:tcW w:w="660" w:type="pct"/>
            <w:vAlign w:val="center"/>
          </w:tcPr>
          <w:p w14:paraId="4FEEDC34"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19829707"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41E89CBE"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13D1FD84"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1B1608FE" w14:textId="77777777">
        <w:trPr>
          <w:trHeight w:val="600"/>
          <w:jc w:val="center"/>
        </w:trPr>
        <w:tc>
          <w:tcPr>
            <w:tcW w:w="660" w:type="pct"/>
            <w:vAlign w:val="center"/>
          </w:tcPr>
          <w:p w14:paraId="25CE5F5D"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792D3A57"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5724075A"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1C3AE954"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1D6D6EB1" w14:textId="77777777">
        <w:trPr>
          <w:trHeight w:val="600"/>
          <w:jc w:val="center"/>
        </w:trPr>
        <w:tc>
          <w:tcPr>
            <w:tcW w:w="660" w:type="pct"/>
            <w:vAlign w:val="center"/>
          </w:tcPr>
          <w:p w14:paraId="3763CB12"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0A72405E"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5C1C0CEB"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3B288B1B"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65E71025" w14:textId="77777777">
        <w:trPr>
          <w:trHeight w:val="600"/>
          <w:jc w:val="center"/>
        </w:trPr>
        <w:tc>
          <w:tcPr>
            <w:tcW w:w="660" w:type="pct"/>
            <w:vAlign w:val="center"/>
          </w:tcPr>
          <w:p w14:paraId="0A3C34A7"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42BC8E8F"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56B5DE03"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1A12FFAB"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13088F88" w14:textId="77777777">
        <w:trPr>
          <w:trHeight w:val="600"/>
          <w:jc w:val="center"/>
        </w:trPr>
        <w:tc>
          <w:tcPr>
            <w:tcW w:w="660" w:type="pct"/>
            <w:vAlign w:val="center"/>
          </w:tcPr>
          <w:p w14:paraId="6C635127"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392D2CB8"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151969E2"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0AFFD12E"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7BCE9387" w14:textId="77777777">
        <w:trPr>
          <w:trHeight w:val="600"/>
          <w:jc w:val="center"/>
        </w:trPr>
        <w:tc>
          <w:tcPr>
            <w:tcW w:w="660" w:type="pct"/>
            <w:vAlign w:val="center"/>
          </w:tcPr>
          <w:p w14:paraId="4A770243"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529EA479"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2B189185"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689373CE"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4B08C693" w14:textId="77777777">
        <w:trPr>
          <w:trHeight w:val="600"/>
          <w:jc w:val="center"/>
        </w:trPr>
        <w:tc>
          <w:tcPr>
            <w:tcW w:w="660" w:type="pct"/>
            <w:vAlign w:val="center"/>
          </w:tcPr>
          <w:p w14:paraId="3EFE9F40"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493021CE"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568DC795"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182E809D" w14:textId="77777777" w:rsidR="00061640" w:rsidRPr="00013821" w:rsidRDefault="00061640">
            <w:pPr>
              <w:tabs>
                <w:tab w:val="left" w:pos="6300"/>
              </w:tabs>
              <w:snapToGrid w:val="0"/>
              <w:spacing w:line="500" w:lineRule="exact"/>
              <w:jc w:val="center"/>
              <w:outlineLvl w:val="0"/>
              <w:rPr>
                <w:rFonts w:ascii="宋体" w:hAnsi="宋体"/>
                <w:szCs w:val="28"/>
              </w:rPr>
            </w:pPr>
          </w:p>
        </w:tc>
      </w:tr>
      <w:tr w:rsidR="00061640" w:rsidRPr="00013821" w14:paraId="4DC2E838" w14:textId="77777777">
        <w:trPr>
          <w:trHeight w:val="600"/>
          <w:jc w:val="center"/>
        </w:trPr>
        <w:tc>
          <w:tcPr>
            <w:tcW w:w="660" w:type="pct"/>
            <w:vAlign w:val="center"/>
          </w:tcPr>
          <w:p w14:paraId="2AB6D071"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542" w:type="pct"/>
            <w:vAlign w:val="center"/>
          </w:tcPr>
          <w:p w14:paraId="42674D20"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600" w:type="pct"/>
            <w:vAlign w:val="center"/>
          </w:tcPr>
          <w:p w14:paraId="1006A8CF" w14:textId="77777777" w:rsidR="00061640" w:rsidRPr="00013821" w:rsidRDefault="00061640">
            <w:pPr>
              <w:tabs>
                <w:tab w:val="left" w:pos="6300"/>
              </w:tabs>
              <w:snapToGrid w:val="0"/>
              <w:spacing w:line="500" w:lineRule="exact"/>
              <w:jc w:val="center"/>
              <w:outlineLvl w:val="0"/>
              <w:rPr>
                <w:rFonts w:ascii="宋体" w:hAnsi="宋体"/>
                <w:szCs w:val="28"/>
              </w:rPr>
            </w:pPr>
          </w:p>
        </w:tc>
        <w:tc>
          <w:tcPr>
            <w:tcW w:w="1199" w:type="pct"/>
            <w:vAlign w:val="center"/>
          </w:tcPr>
          <w:p w14:paraId="6A86BB0E" w14:textId="77777777" w:rsidR="00061640" w:rsidRPr="00013821" w:rsidRDefault="00061640">
            <w:pPr>
              <w:tabs>
                <w:tab w:val="left" w:pos="6300"/>
              </w:tabs>
              <w:snapToGrid w:val="0"/>
              <w:spacing w:line="500" w:lineRule="exact"/>
              <w:jc w:val="center"/>
              <w:outlineLvl w:val="0"/>
              <w:rPr>
                <w:rFonts w:ascii="宋体" w:hAnsi="宋体"/>
                <w:szCs w:val="28"/>
              </w:rPr>
            </w:pPr>
          </w:p>
        </w:tc>
      </w:tr>
    </w:tbl>
    <w:p w14:paraId="495387E8" w14:textId="77777777" w:rsidR="00061640" w:rsidRPr="00013821" w:rsidRDefault="001813CA">
      <w:pPr>
        <w:spacing w:line="500" w:lineRule="exact"/>
        <w:rPr>
          <w:rFonts w:ascii="宋体" w:hAnsi="宋体"/>
          <w:szCs w:val="28"/>
        </w:rPr>
      </w:pPr>
      <w:r w:rsidRPr="00013821">
        <w:rPr>
          <w:rFonts w:ascii="宋体" w:hAnsi="宋体" w:hint="eastAsia"/>
          <w:szCs w:val="28"/>
        </w:rPr>
        <w:t>投标人：                法定代表人（或法定代表人授权代表）：</w:t>
      </w:r>
    </w:p>
    <w:p w14:paraId="2491A7C6" w14:textId="77777777" w:rsidR="00061640" w:rsidRPr="00013821" w:rsidRDefault="001813CA">
      <w:pPr>
        <w:spacing w:line="500" w:lineRule="exact"/>
        <w:rPr>
          <w:rFonts w:ascii="宋体" w:hAnsi="宋体"/>
          <w:szCs w:val="28"/>
        </w:rPr>
      </w:pPr>
      <w:r w:rsidRPr="00013821">
        <w:rPr>
          <w:rFonts w:ascii="宋体" w:hAnsi="宋体" w:hint="eastAsia"/>
          <w:szCs w:val="28"/>
        </w:rPr>
        <w:t xml:space="preserve">    </w:t>
      </w:r>
    </w:p>
    <w:p w14:paraId="02DE1E44" w14:textId="77777777" w:rsidR="00061640" w:rsidRPr="00013821" w:rsidRDefault="001813CA">
      <w:pPr>
        <w:spacing w:line="500" w:lineRule="exact"/>
        <w:ind w:firstLineChars="300" w:firstLine="756"/>
        <w:rPr>
          <w:rFonts w:ascii="宋体" w:hAnsi="宋体"/>
          <w:szCs w:val="28"/>
        </w:rPr>
      </w:pPr>
      <w:r w:rsidRPr="00013821">
        <w:rPr>
          <w:rFonts w:ascii="宋体" w:hAnsi="宋体" w:hint="eastAsia"/>
          <w:szCs w:val="28"/>
        </w:rPr>
        <w:t>供应商名称（公章）                    （签署或盖章）</w:t>
      </w:r>
    </w:p>
    <w:p w14:paraId="1E3BC72F" w14:textId="77777777" w:rsidR="00061640" w:rsidRPr="00013821" w:rsidRDefault="001813CA">
      <w:pPr>
        <w:tabs>
          <w:tab w:val="left" w:pos="6300"/>
        </w:tabs>
        <w:snapToGrid w:val="0"/>
        <w:spacing w:line="500" w:lineRule="exact"/>
        <w:ind w:firstLine="570"/>
        <w:rPr>
          <w:rFonts w:ascii="宋体" w:hAnsi="宋体"/>
          <w:szCs w:val="28"/>
        </w:rPr>
      </w:pPr>
      <w:r w:rsidRPr="00013821">
        <w:rPr>
          <w:rFonts w:ascii="宋体" w:hAnsi="宋体" w:hint="eastAsia"/>
          <w:szCs w:val="28"/>
        </w:rPr>
        <w:t xml:space="preserve">                                               年   月  日</w:t>
      </w:r>
    </w:p>
    <w:p w14:paraId="76551D8E" w14:textId="77777777" w:rsidR="00061640" w:rsidRPr="00013821" w:rsidRDefault="001813CA">
      <w:pPr>
        <w:tabs>
          <w:tab w:val="left" w:pos="6300"/>
        </w:tabs>
        <w:snapToGrid w:val="0"/>
        <w:spacing w:line="500" w:lineRule="exact"/>
        <w:rPr>
          <w:rFonts w:ascii="宋体" w:hAnsi="宋体"/>
          <w:szCs w:val="28"/>
        </w:rPr>
      </w:pPr>
      <w:r w:rsidRPr="00013821">
        <w:rPr>
          <w:rFonts w:ascii="宋体" w:hAnsi="宋体" w:hint="eastAsia"/>
          <w:szCs w:val="28"/>
        </w:rPr>
        <w:t>注：</w:t>
      </w:r>
    </w:p>
    <w:p w14:paraId="3A5BCC5E" w14:textId="77777777" w:rsidR="00061640" w:rsidRPr="00013821" w:rsidRDefault="001813CA">
      <w:pPr>
        <w:tabs>
          <w:tab w:val="left" w:pos="6300"/>
        </w:tabs>
        <w:snapToGrid w:val="0"/>
        <w:spacing w:line="500" w:lineRule="exact"/>
        <w:rPr>
          <w:rFonts w:ascii="宋体" w:hAnsi="宋体"/>
          <w:szCs w:val="28"/>
        </w:rPr>
      </w:pPr>
      <w:r w:rsidRPr="00013821">
        <w:rPr>
          <w:rFonts w:ascii="宋体" w:hAnsi="宋体" w:hint="eastAsia"/>
          <w:szCs w:val="28"/>
        </w:rPr>
        <w:t>1.本表即为对本项目“二、采购内容”中所列条款进行比较和响应；</w:t>
      </w:r>
    </w:p>
    <w:p w14:paraId="6EBC0EAF" w14:textId="77777777" w:rsidR="00061640" w:rsidRPr="00013821" w:rsidRDefault="001813CA">
      <w:pPr>
        <w:tabs>
          <w:tab w:val="left" w:pos="6300"/>
        </w:tabs>
        <w:snapToGrid w:val="0"/>
        <w:spacing w:line="500" w:lineRule="exact"/>
        <w:rPr>
          <w:rFonts w:ascii="宋体" w:hAnsi="宋体"/>
          <w:szCs w:val="28"/>
        </w:rPr>
      </w:pPr>
      <w:r w:rsidRPr="00013821">
        <w:rPr>
          <w:rFonts w:ascii="宋体" w:hAnsi="宋体" w:hint="eastAsia"/>
          <w:szCs w:val="28"/>
        </w:rPr>
        <w:t>2.本表可扩展；</w:t>
      </w:r>
    </w:p>
    <w:p w14:paraId="3F8C35ED" w14:textId="77777777" w:rsidR="00061640" w:rsidRPr="00013821" w:rsidRDefault="001813CA">
      <w:pPr>
        <w:spacing w:line="480" w:lineRule="auto"/>
        <w:rPr>
          <w:rFonts w:ascii="宋体" w:hAnsi="宋体"/>
          <w:szCs w:val="28"/>
        </w:rPr>
      </w:pPr>
      <w:r w:rsidRPr="00013821">
        <w:rPr>
          <w:rFonts w:ascii="宋体" w:hAnsi="宋体" w:hint="eastAsia"/>
          <w:szCs w:val="28"/>
        </w:rPr>
        <w:t>3.可附相关技术（质量）支撑材料。（格式自定）</w:t>
      </w:r>
    </w:p>
    <w:p w14:paraId="00FDA3BC" w14:textId="77777777" w:rsidR="00061640" w:rsidRPr="00435558" w:rsidRDefault="001813CA">
      <w:pPr>
        <w:pageBreakBefore/>
        <w:tabs>
          <w:tab w:val="left" w:pos="6300"/>
        </w:tabs>
        <w:snapToGrid w:val="0"/>
        <w:spacing w:line="360" w:lineRule="auto"/>
        <w:ind w:firstLineChars="200" w:firstLine="824"/>
        <w:rPr>
          <w:rFonts w:ascii="宋体" w:hAnsi="宋体" w:cs="仿宋_GB2312"/>
          <w:sz w:val="44"/>
          <w:szCs w:val="44"/>
        </w:rPr>
      </w:pPr>
      <w:r w:rsidRPr="00435558">
        <w:rPr>
          <w:rFonts w:ascii="宋体" w:hAnsi="宋体" w:cs="仿宋_GB2312" w:hint="eastAsia"/>
          <w:sz w:val="44"/>
          <w:szCs w:val="44"/>
        </w:rPr>
        <w:lastRenderedPageBreak/>
        <w:t>（七）</w:t>
      </w:r>
      <w:r w:rsidRPr="00435558">
        <w:rPr>
          <w:rFonts w:ascii="宋体" w:hAnsi="宋体" w:cs="仿宋_GB2312"/>
          <w:sz w:val="44"/>
          <w:szCs w:val="44"/>
        </w:rPr>
        <w:t>其他资料</w:t>
      </w:r>
    </w:p>
    <w:p w14:paraId="1D7F2696" w14:textId="77777777" w:rsidR="00061640" w:rsidRPr="00435558" w:rsidRDefault="00061640" w:rsidP="00061640">
      <w:pPr>
        <w:spacing w:line="480" w:lineRule="auto"/>
        <w:ind w:leftChars="1113" w:left="2805" w:firstLineChars="550" w:firstLine="1606"/>
        <w:jc w:val="left"/>
        <w:rPr>
          <w:rFonts w:ascii="宋体" w:hAnsi="宋体" w:cs="仿宋_GB2312"/>
          <w:sz w:val="32"/>
          <w:szCs w:val="32"/>
        </w:rPr>
      </w:pPr>
    </w:p>
    <w:sectPr w:rsidR="00061640" w:rsidRPr="00435558">
      <w:footerReference w:type="even" r:id="rId9"/>
      <w:footerReference w:type="default" r:id="rId10"/>
      <w:pgSz w:w="11907" w:h="16840"/>
      <w:pgMar w:top="1440" w:right="1797" w:bottom="1440" w:left="1797" w:header="964" w:footer="992" w:gutter="0"/>
      <w:pgNumType w:fmt="numberInDash"/>
      <w:cols w:space="720"/>
      <w:titlePg/>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03E7D" w14:textId="77777777" w:rsidR="00D16CC5" w:rsidRDefault="00D16CC5">
      <w:r>
        <w:separator/>
      </w:r>
    </w:p>
  </w:endnote>
  <w:endnote w:type="continuationSeparator" w:id="0">
    <w:p w14:paraId="6DFF00DC" w14:textId="77777777" w:rsidR="00D16CC5" w:rsidRDefault="00D1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ADBC4" w14:textId="77777777" w:rsidR="00061640" w:rsidRDefault="001813CA">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- 5 -</w:t>
    </w:r>
    <w:r>
      <w:rPr>
        <w:rStyle w:val="af8"/>
      </w:rPr>
      <w:fldChar w:fldCharType="end"/>
    </w:r>
  </w:p>
  <w:p w14:paraId="023DB0F8" w14:textId="77777777" w:rsidR="00061640" w:rsidRDefault="0006164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CE7D" w14:textId="77777777" w:rsidR="00061640" w:rsidRDefault="001813CA">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893D2E">
      <w:rPr>
        <w:rStyle w:val="af8"/>
        <w:noProof/>
      </w:rPr>
      <w:t>- 14 -</w:t>
    </w:r>
    <w:r>
      <w:rPr>
        <w:rStyle w:val="af8"/>
      </w:rPr>
      <w:fldChar w:fldCharType="end"/>
    </w:r>
  </w:p>
  <w:p w14:paraId="515C50CC" w14:textId="77777777" w:rsidR="00061640" w:rsidRDefault="000616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5DB11" w14:textId="77777777" w:rsidR="00D16CC5" w:rsidRDefault="00D16CC5">
      <w:r>
        <w:separator/>
      </w:r>
    </w:p>
  </w:footnote>
  <w:footnote w:type="continuationSeparator" w:id="0">
    <w:p w14:paraId="23F8AD4F" w14:textId="77777777" w:rsidR="00D16CC5" w:rsidRDefault="00D16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0729"/>
    <w:multiLevelType w:val="singleLevel"/>
    <w:tmpl w:val="14F3072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DFiZGU2YTYwZjU4ZWMzOTQ0NmIzYTI2Y2U1MzMifQ=="/>
  </w:docVars>
  <w:rsids>
    <w:rsidRoot w:val="006E5E94"/>
    <w:rsid w:val="00000FE5"/>
    <w:rsid w:val="00013821"/>
    <w:rsid w:val="00020C79"/>
    <w:rsid w:val="00050D88"/>
    <w:rsid w:val="00057C75"/>
    <w:rsid w:val="00061640"/>
    <w:rsid w:val="000762F8"/>
    <w:rsid w:val="00085F43"/>
    <w:rsid w:val="000B279F"/>
    <w:rsid w:val="000C7021"/>
    <w:rsid w:val="000D2B30"/>
    <w:rsid w:val="000E52CB"/>
    <w:rsid w:val="000F57CF"/>
    <w:rsid w:val="001006A5"/>
    <w:rsid w:val="00111509"/>
    <w:rsid w:val="00143A18"/>
    <w:rsid w:val="00170AE7"/>
    <w:rsid w:val="001813CA"/>
    <w:rsid w:val="00184060"/>
    <w:rsid w:val="0019163B"/>
    <w:rsid w:val="00197E02"/>
    <w:rsid w:val="001C5400"/>
    <w:rsid w:val="001E2FA7"/>
    <w:rsid w:val="001F6E10"/>
    <w:rsid w:val="0022059A"/>
    <w:rsid w:val="002233B4"/>
    <w:rsid w:val="00224F64"/>
    <w:rsid w:val="0023208A"/>
    <w:rsid w:val="002349EA"/>
    <w:rsid w:val="002352FC"/>
    <w:rsid w:val="00236CB2"/>
    <w:rsid w:val="00241A3B"/>
    <w:rsid w:val="00242478"/>
    <w:rsid w:val="00245BAF"/>
    <w:rsid w:val="00263C90"/>
    <w:rsid w:val="00266E59"/>
    <w:rsid w:val="00271FD4"/>
    <w:rsid w:val="002727DD"/>
    <w:rsid w:val="00295051"/>
    <w:rsid w:val="002A2C27"/>
    <w:rsid w:val="002C700C"/>
    <w:rsid w:val="002E357D"/>
    <w:rsid w:val="0030257E"/>
    <w:rsid w:val="00310151"/>
    <w:rsid w:val="003129B8"/>
    <w:rsid w:val="00333781"/>
    <w:rsid w:val="00354735"/>
    <w:rsid w:val="00367E61"/>
    <w:rsid w:val="0037456C"/>
    <w:rsid w:val="003A5D70"/>
    <w:rsid w:val="003C0A00"/>
    <w:rsid w:val="003D0A63"/>
    <w:rsid w:val="003D2D88"/>
    <w:rsid w:val="003E4372"/>
    <w:rsid w:val="00400C5D"/>
    <w:rsid w:val="004123BC"/>
    <w:rsid w:val="00413E93"/>
    <w:rsid w:val="00415F0C"/>
    <w:rsid w:val="00416D02"/>
    <w:rsid w:val="0042001B"/>
    <w:rsid w:val="00435558"/>
    <w:rsid w:val="004411BB"/>
    <w:rsid w:val="004608F7"/>
    <w:rsid w:val="00475086"/>
    <w:rsid w:val="00477932"/>
    <w:rsid w:val="004A29F1"/>
    <w:rsid w:val="004A436C"/>
    <w:rsid w:val="004C5EE7"/>
    <w:rsid w:val="004E7A14"/>
    <w:rsid w:val="004F2BBB"/>
    <w:rsid w:val="00521D58"/>
    <w:rsid w:val="00522027"/>
    <w:rsid w:val="005244C0"/>
    <w:rsid w:val="00541332"/>
    <w:rsid w:val="005444BC"/>
    <w:rsid w:val="005533E4"/>
    <w:rsid w:val="00553FBA"/>
    <w:rsid w:val="005700C1"/>
    <w:rsid w:val="0059675E"/>
    <w:rsid w:val="005C4A8C"/>
    <w:rsid w:val="005D07E8"/>
    <w:rsid w:val="005E0C2B"/>
    <w:rsid w:val="005E40B0"/>
    <w:rsid w:val="005F4713"/>
    <w:rsid w:val="005F47C8"/>
    <w:rsid w:val="00620D26"/>
    <w:rsid w:val="00645A31"/>
    <w:rsid w:val="00670094"/>
    <w:rsid w:val="00672802"/>
    <w:rsid w:val="00674B1D"/>
    <w:rsid w:val="00676122"/>
    <w:rsid w:val="006A6986"/>
    <w:rsid w:val="006C4836"/>
    <w:rsid w:val="006C703A"/>
    <w:rsid w:val="006C70CA"/>
    <w:rsid w:val="006E5E94"/>
    <w:rsid w:val="006F04F4"/>
    <w:rsid w:val="00717CA2"/>
    <w:rsid w:val="0073428C"/>
    <w:rsid w:val="0073452F"/>
    <w:rsid w:val="007544D9"/>
    <w:rsid w:val="00760631"/>
    <w:rsid w:val="007738C4"/>
    <w:rsid w:val="00781300"/>
    <w:rsid w:val="007946D5"/>
    <w:rsid w:val="007A66FE"/>
    <w:rsid w:val="007A6B2D"/>
    <w:rsid w:val="007C162C"/>
    <w:rsid w:val="007C41EE"/>
    <w:rsid w:val="007E15A6"/>
    <w:rsid w:val="007E2F68"/>
    <w:rsid w:val="0080137A"/>
    <w:rsid w:val="008051E9"/>
    <w:rsid w:val="00815360"/>
    <w:rsid w:val="008257C0"/>
    <w:rsid w:val="008525BC"/>
    <w:rsid w:val="00862198"/>
    <w:rsid w:val="00893D2E"/>
    <w:rsid w:val="008C0A93"/>
    <w:rsid w:val="008F4BFE"/>
    <w:rsid w:val="009015A1"/>
    <w:rsid w:val="009168E6"/>
    <w:rsid w:val="00924145"/>
    <w:rsid w:val="0093552F"/>
    <w:rsid w:val="009627CE"/>
    <w:rsid w:val="00965A7C"/>
    <w:rsid w:val="00967EA6"/>
    <w:rsid w:val="00975508"/>
    <w:rsid w:val="009B01BB"/>
    <w:rsid w:val="009B0FE1"/>
    <w:rsid w:val="009B22C8"/>
    <w:rsid w:val="009B2CE7"/>
    <w:rsid w:val="009B4921"/>
    <w:rsid w:val="009B4C8E"/>
    <w:rsid w:val="009B5C68"/>
    <w:rsid w:val="009E31E9"/>
    <w:rsid w:val="009E74EC"/>
    <w:rsid w:val="009E7FE8"/>
    <w:rsid w:val="009F44FE"/>
    <w:rsid w:val="00A0370D"/>
    <w:rsid w:val="00A03C0D"/>
    <w:rsid w:val="00A07E49"/>
    <w:rsid w:val="00A151A4"/>
    <w:rsid w:val="00A157C9"/>
    <w:rsid w:val="00A161DD"/>
    <w:rsid w:val="00A27A2D"/>
    <w:rsid w:val="00A446B3"/>
    <w:rsid w:val="00A44B61"/>
    <w:rsid w:val="00A50FF3"/>
    <w:rsid w:val="00A52595"/>
    <w:rsid w:val="00A6556F"/>
    <w:rsid w:val="00A81FEC"/>
    <w:rsid w:val="00A8213D"/>
    <w:rsid w:val="00A978A4"/>
    <w:rsid w:val="00AA4C5D"/>
    <w:rsid w:val="00AA6F13"/>
    <w:rsid w:val="00AB7A33"/>
    <w:rsid w:val="00AC153A"/>
    <w:rsid w:val="00AC41EC"/>
    <w:rsid w:val="00AD73D0"/>
    <w:rsid w:val="00AF0442"/>
    <w:rsid w:val="00AF729C"/>
    <w:rsid w:val="00B00375"/>
    <w:rsid w:val="00B13EB4"/>
    <w:rsid w:val="00B15BF7"/>
    <w:rsid w:val="00B26C70"/>
    <w:rsid w:val="00B323E1"/>
    <w:rsid w:val="00B3406F"/>
    <w:rsid w:val="00B36C49"/>
    <w:rsid w:val="00B433A4"/>
    <w:rsid w:val="00B64F0A"/>
    <w:rsid w:val="00B6573D"/>
    <w:rsid w:val="00B7087B"/>
    <w:rsid w:val="00B743CE"/>
    <w:rsid w:val="00B85498"/>
    <w:rsid w:val="00B85B9D"/>
    <w:rsid w:val="00B85BD9"/>
    <w:rsid w:val="00B93CCB"/>
    <w:rsid w:val="00B972C0"/>
    <w:rsid w:val="00BB30EA"/>
    <w:rsid w:val="00BE154E"/>
    <w:rsid w:val="00BE60B2"/>
    <w:rsid w:val="00BE6D95"/>
    <w:rsid w:val="00BF01FC"/>
    <w:rsid w:val="00BF6AFB"/>
    <w:rsid w:val="00C01BE4"/>
    <w:rsid w:val="00C57ED4"/>
    <w:rsid w:val="00CB2530"/>
    <w:rsid w:val="00CC62F7"/>
    <w:rsid w:val="00D05F32"/>
    <w:rsid w:val="00D07365"/>
    <w:rsid w:val="00D07B5E"/>
    <w:rsid w:val="00D16CC5"/>
    <w:rsid w:val="00D2694D"/>
    <w:rsid w:val="00D358A7"/>
    <w:rsid w:val="00D377B8"/>
    <w:rsid w:val="00D509DA"/>
    <w:rsid w:val="00D56A13"/>
    <w:rsid w:val="00D7585A"/>
    <w:rsid w:val="00D80620"/>
    <w:rsid w:val="00D80B85"/>
    <w:rsid w:val="00DB10A4"/>
    <w:rsid w:val="00DD18D3"/>
    <w:rsid w:val="00DF6D60"/>
    <w:rsid w:val="00E0548D"/>
    <w:rsid w:val="00E123DA"/>
    <w:rsid w:val="00E2532C"/>
    <w:rsid w:val="00E409D9"/>
    <w:rsid w:val="00E45C0D"/>
    <w:rsid w:val="00E54B84"/>
    <w:rsid w:val="00E57EF5"/>
    <w:rsid w:val="00E63B86"/>
    <w:rsid w:val="00E63DBD"/>
    <w:rsid w:val="00E7677E"/>
    <w:rsid w:val="00E86B86"/>
    <w:rsid w:val="00E91DA8"/>
    <w:rsid w:val="00E92130"/>
    <w:rsid w:val="00EA6F35"/>
    <w:rsid w:val="00EA7D6B"/>
    <w:rsid w:val="00EB207E"/>
    <w:rsid w:val="00EC2433"/>
    <w:rsid w:val="00EC35A2"/>
    <w:rsid w:val="00ED019F"/>
    <w:rsid w:val="00ED1B5D"/>
    <w:rsid w:val="00EE534F"/>
    <w:rsid w:val="00EF2ACC"/>
    <w:rsid w:val="00F12129"/>
    <w:rsid w:val="00F15771"/>
    <w:rsid w:val="00F44DDB"/>
    <w:rsid w:val="00F71DF4"/>
    <w:rsid w:val="00F726A6"/>
    <w:rsid w:val="00F80F31"/>
    <w:rsid w:val="00F91366"/>
    <w:rsid w:val="00F93673"/>
    <w:rsid w:val="00FC2500"/>
    <w:rsid w:val="00FC7317"/>
    <w:rsid w:val="00FF2F03"/>
    <w:rsid w:val="0C917D19"/>
    <w:rsid w:val="14726315"/>
    <w:rsid w:val="1A15645A"/>
    <w:rsid w:val="2AEF1687"/>
    <w:rsid w:val="3E1550AB"/>
    <w:rsid w:val="3FAE4F76"/>
    <w:rsid w:val="702D10EE"/>
    <w:rsid w:val="7BB72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link w:val="3Char"/>
    <w:qFormat/>
    <w:pPr>
      <w:keepNext/>
      <w:keepLines/>
      <w:spacing w:before="260" w:after="260" w:line="413" w:lineRule="auto"/>
      <w:jc w:val="center"/>
      <w:outlineLvl w:val="2"/>
    </w:pPr>
    <w:rPr>
      <w:b/>
      <w:sz w:val="44"/>
    </w:rPr>
  </w:style>
  <w:style w:type="paragraph" w:styleId="4">
    <w:name w:val="heading 4"/>
    <w:basedOn w:val="a"/>
    <w:next w:val="a"/>
    <w:link w:val="4Char"/>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4"/>
    <w:link w:val="Char"/>
    <w:qFormat/>
    <w:rPr>
      <w:rFonts w:ascii="仿宋_GB2312" w:eastAsia="仿宋_GB2312"/>
      <w:sz w:val="32"/>
    </w:rPr>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link w:val="Char0"/>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Char1"/>
    <w:qFormat/>
    <w:pPr>
      <w:widowControl/>
      <w:tabs>
        <w:tab w:val="left" w:pos="1134"/>
      </w:tabs>
      <w:adjustRightInd w:val="0"/>
      <w:snapToGrid w:val="0"/>
      <w:spacing w:line="280" w:lineRule="atLeast"/>
      <w:jc w:val="left"/>
    </w:pPr>
    <w:rPr>
      <w:rFonts w:eastAsia="PMingLiU"/>
      <w:kern w:val="0"/>
      <w:sz w:val="24"/>
      <w:lang w:eastAsia="zh-TW"/>
    </w:rPr>
  </w:style>
  <w:style w:type="paragraph" w:styleId="31">
    <w:name w:val="Body Text 3"/>
    <w:basedOn w:val="a"/>
    <w:link w:val="3Char0"/>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9">
    <w:name w:val="Body Text Indent"/>
    <w:basedOn w:val="a"/>
    <w:link w:val="Char2"/>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qFormat/>
    <w:pPr>
      <w:ind w:leftChars="400" w:left="840"/>
    </w:pPr>
  </w:style>
  <w:style w:type="paragraph" w:styleId="ab">
    <w:name w:val="Plain Text"/>
    <w:basedOn w:val="a"/>
    <w:link w:val="Char3"/>
    <w:qFormat/>
    <w:pPr>
      <w:adjustRightInd w:val="0"/>
      <w:snapToGrid w:val="0"/>
      <w:spacing w:line="360" w:lineRule="auto"/>
    </w:pPr>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4"/>
    <w:uiPriority w:val="99"/>
    <w:qFormat/>
  </w:style>
  <w:style w:type="paragraph" w:styleId="23">
    <w:name w:val="Body Text Indent 2"/>
    <w:basedOn w:val="a"/>
    <w:link w:val="2Char0"/>
    <w:qFormat/>
    <w:pPr>
      <w:snapToGrid w:val="0"/>
      <w:spacing w:line="440" w:lineRule="atLeast"/>
      <w:ind w:firstLine="570"/>
    </w:pPr>
    <w:rPr>
      <w:rFonts w:ascii="宋体"/>
    </w:rPr>
  </w:style>
  <w:style w:type="paragraph" w:styleId="ad">
    <w:name w:val="Balloon Text"/>
    <w:basedOn w:val="a"/>
    <w:link w:val="Char5"/>
    <w:qFormat/>
    <w:rPr>
      <w:sz w:val="18"/>
    </w:rPr>
  </w:style>
  <w:style w:type="paragraph" w:styleId="ae">
    <w:name w:val="footer"/>
    <w:basedOn w:val="a"/>
    <w:link w:val="Char6"/>
    <w:unhideWhenUsed/>
    <w:qFormat/>
    <w:pPr>
      <w:tabs>
        <w:tab w:val="center" w:pos="4153"/>
        <w:tab w:val="right" w:pos="8306"/>
      </w:tabs>
      <w:snapToGrid w:val="0"/>
      <w:jc w:val="left"/>
    </w:pPr>
    <w:rPr>
      <w:sz w:val="18"/>
      <w:szCs w:val="18"/>
    </w:rPr>
  </w:style>
  <w:style w:type="paragraph" w:styleId="af">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1260"/>
        <w:tab w:val="left" w:pos="1685"/>
        <w:tab w:val="right" w:leader="dot" w:pos="8400"/>
      </w:tabs>
      <w:spacing w:line="320" w:lineRule="exact"/>
      <w:ind w:firstLineChars="100" w:firstLine="280"/>
    </w:p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8"/>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link w:val="3Char1"/>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qFormat/>
    <w:pPr>
      <w:tabs>
        <w:tab w:val="right" w:leader="dot" w:pos="8400"/>
      </w:tabs>
      <w:spacing w:line="440" w:lineRule="exact"/>
      <w:ind w:leftChars="100" w:left="280" w:rightChars="-91" w:right="-91"/>
    </w:pPr>
  </w:style>
  <w:style w:type="paragraph" w:styleId="90">
    <w:name w:val="toc 9"/>
    <w:basedOn w:val="a"/>
    <w:next w:val="a"/>
    <w:qFormat/>
    <w:pPr>
      <w:ind w:leftChars="1600" w:left="3360"/>
    </w:pPr>
  </w:style>
  <w:style w:type="paragraph" w:styleId="25">
    <w:name w:val="Body Text 2"/>
    <w:basedOn w:val="a"/>
    <w:link w:val="2Char1"/>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link w:val="Char9"/>
    <w:qFormat/>
    <w:pPr>
      <w:widowControl/>
      <w:spacing w:after="240" w:line="360" w:lineRule="auto"/>
      <w:jc w:val="center"/>
    </w:pPr>
    <w:rPr>
      <w:rFonts w:ascii="Arial" w:hAnsi="Arial"/>
      <w:b/>
      <w:smallCaps/>
      <w:kern w:val="28"/>
      <w:sz w:val="36"/>
      <w:lang w:eastAsia="en-US"/>
    </w:rPr>
  </w:style>
  <w:style w:type="paragraph" w:styleId="af4">
    <w:name w:val="annotation subject"/>
    <w:basedOn w:val="a8"/>
    <w:next w:val="a8"/>
    <w:link w:val="Chara"/>
    <w:qFormat/>
    <w:pPr>
      <w:widowControl w:val="0"/>
      <w:tabs>
        <w:tab w:val="clear" w:pos="1134"/>
      </w:tabs>
      <w:adjustRightInd/>
      <w:snapToGrid/>
      <w:spacing w:line="240" w:lineRule="auto"/>
    </w:pPr>
    <w:rPr>
      <w:rFonts w:eastAsia="宋体"/>
      <w:b/>
      <w:kern w:val="2"/>
      <w:sz w:val="21"/>
      <w:lang w:eastAsia="zh-CN"/>
    </w:rPr>
  </w:style>
  <w:style w:type="paragraph" w:styleId="af5">
    <w:name w:val="Body Text First Indent"/>
    <w:basedOn w:val="a"/>
    <w:link w:val="Charb"/>
    <w:qFormat/>
    <w:pPr>
      <w:spacing w:line="360" w:lineRule="auto"/>
      <w:ind w:firstLine="420"/>
    </w:pPr>
    <w:rPr>
      <w:rFonts w:ascii="宋体" w:hAnsi="宋体"/>
      <w:sz w:val="24"/>
    </w:rPr>
  </w:style>
  <w:style w:type="paragraph" w:styleId="27">
    <w:name w:val="Body Text First Indent 2"/>
    <w:basedOn w:val="a9"/>
    <w:link w:val="2Char2"/>
    <w:qFormat/>
    <w:pPr>
      <w:spacing w:after="120" w:line="240" w:lineRule="auto"/>
      <w:ind w:leftChars="200" w:left="420" w:firstLineChars="200" w:firstLine="420"/>
    </w:pPr>
    <w:rPr>
      <w:sz w:val="21"/>
    </w:rPr>
  </w:style>
  <w:style w:type="table" w:styleId="af6">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1"/>
    <w:qFormat/>
  </w:style>
  <w:style w:type="character" w:styleId="af9">
    <w:name w:val="FollowedHyperlink"/>
    <w:qFormat/>
    <w:rPr>
      <w:color w:val="800080"/>
      <w:u w:val="single"/>
    </w:rPr>
  </w:style>
  <w:style w:type="character" w:styleId="afa">
    <w:name w:val="Emphasis"/>
    <w:qFormat/>
    <w:rPr>
      <w:i/>
    </w:rPr>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position w:val="6"/>
      <w:sz w:val="14"/>
      <w:vertAlign w:val="superscript"/>
    </w:rPr>
  </w:style>
  <w:style w:type="character" w:customStyle="1" w:styleId="Char7">
    <w:name w:val="页眉 Char"/>
    <w:basedOn w:val="a1"/>
    <w:link w:val="af"/>
    <w:uiPriority w:val="99"/>
    <w:semiHidden/>
    <w:qFormat/>
    <w:rPr>
      <w:sz w:val="18"/>
      <w:szCs w:val="18"/>
    </w:rPr>
  </w:style>
  <w:style w:type="character" w:customStyle="1" w:styleId="Char6">
    <w:name w:val="页脚 Char"/>
    <w:basedOn w:val="a1"/>
    <w:link w:val="ae"/>
    <w:qFormat/>
    <w:rPr>
      <w:sz w:val="18"/>
      <w:szCs w:val="18"/>
    </w:rPr>
  </w:style>
  <w:style w:type="character" w:customStyle="1" w:styleId="1Char">
    <w:name w:val="标题 1 Char"/>
    <w:basedOn w:val="a1"/>
    <w:link w:val="1"/>
    <w:qFormat/>
    <w:rPr>
      <w:rFonts w:ascii="Times New Roman" w:eastAsia="黑体" w:hAnsi="Times New Roman" w:cs="Times New Roman"/>
      <w:sz w:val="44"/>
      <w:szCs w:val="20"/>
    </w:rPr>
  </w:style>
  <w:style w:type="character" w:customStyle="1" w:styleId="2Char">
    <w:name w:val="标题 2 Char"/>
    <w:basedOn w:val="a1"/>
    <w:link w:val="2"/>
    <w:qFormat/>
    <w:rPr>
      <w:rFonts w:ascii="宋体" w:eastAsia="宋体" w:hAnsi="宋体" w:cs="Times New Roman"/>
      <w:sz w:val="28"/>
      <w:szCs w:val="20"/>
    </w:rPr>
  </w:style>
  <w:style w:type="character" w:customStyle="1" w:styleId="3Char">
    <w:name w:val="标题 3 Char"/>
    <w:basedOn w:val="a1"/>
    <w:link w:val="3"/>
    <w:qFormat/>
    <w:rPr>
      <w:rFonts w:ascii="Times New Roman" w:eastAsia="宋体" w:hAnsi="Times New Roman" w:cs="Times New Roman"/>
      <w:b/>
      <w:sz w:val="44"/>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Arial" w:eastAsia="黑体" w:hAnsi="Arial" w:cs="Times New Roman"/>
      <w:b/>
      <w:sz w:val="24"/>
      <w:szCs w:val="20"/>
    </w:rPr>
  </w:style>
  <w:style w:type="character" w:customStyle="1" w:styleId="8Char">
    <w:name w:val="标题 8 Char"/>
    <w:basedOn w:val="a1"/>
    <w:link w:val="8"/>
    <w:qFormat/>
    <w:rPr>
      <w:rFonts w:ascii="Arial" w:eastAsia="黑体" w:hAnsi="Arial" w:cs="Times New Roman"/>
      <w:b/>
      <w:sz w:val="24"/>
      <w:szCs w:val="20"/>
    </w:rPr>
  </w:style>
  <w:style w:type="character" w:customStyle="1" w:styleId="9Char">
    <w:name w:val="标题 9 Char"/>
    <w:basedOn w:val="a1"/>
    <w:link w:val="9"/>
    <w:qFormat/>
    <w:rPr>
      <w:rFonts w:ascii="Arial" w:eastAsia="黑体" w:hAnsi="Arial" w:cs="Times New Roman"/>
      <w:b/>
      <w:sz w:val="24"/>
      <w:szCs w:val="20"/>
    </w:rPr>
  </w:style>
  <w:style w:type="character" w:customStyle="1" w:styleId="afe">
    <w:name w:val="样式 宋体"/>
    <w:qFormat/>
    <w:rPr>
      <w:rFonts w:ascii="宋体" w:eastAsia="宋体" w:hAnsi="宋体"/>
      <w:sz w:val="28"/>
    </w:rPr>
  </w:style>
  <w:style w:type="character" w:customStyle="1" w:styleId="top-det1">
    <w:name w:val="top-det1"/>
    <w:qFormat/>
    <w:rPr>
      <w:b/>
      <w:color w:val="000000"/>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color w:val="auto"/>
      <w:sz w:val="18"/>
      <w:u w:val="none"/>
    </w:rPr>
  </w:style>
  <w:style w:type="character" w:customStyle="1" w:styleId="font1">
    <w:name w:val="font1"/>
    <w:qFormat/>
    <w:rPr>
      <w:color w:val="000000"/>
      <w:sz w:val="18"/>
    </w:rPr>
  </w:style>
  <w:style w:type="character" w:customStyle="1" w:styleId="Charc">
    <w:name w:val="正文 + 三号 Char"/>
    <w:qFormat/>
    <w:rPr>
      <w:rFonts w:eastAsia="宋体"/>
      <w:kern w:val="2"/>
      <w:sz w:val="21"/>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110">
    <w:name w:val="未命名11"/>
    <w:qFormat/>
    <w:rPr>
      <w:color w:val="77FFFF"/>
      <w:sz w:val="24"/>
    </w:rPr>
  </w:style>
  <w:style w:type="character" w:customStyle="1" w:styleId="CharChar4">
    <w:name w:val="Char Char4"/>
    <w:qFormat/>
    <w:rPr>
      <w:rFonts w:eastAsia="宋体"/>
      <w:b/>
      <w:kern w:val="2"/>
      <w:sz w:val="21"/>
      <w:lang w:val="en-US" w:eastAsia="zh-CN"/>
    </w:rPr>
  </w:style>
  <w:style w:type="character" w:customStyle="1" w:styleId="CharChar3">
    <w:name w:val="Char Char3"/>
    <w:qFormat/>
    <w:rPr>
      <w:rFonts w:eastAsia="宋体"/>
      <w:kern w:val="2"/>
      <w:sz w:val="18"/>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rowed11">
    <w:name w:val="crowed11"/>
    <w:qFormat/>
    <w:rPr>
      <w:rFonts w:hint="default"/>
      <w:sz w:val="24"/>
    </w:rPr>
  </w:style>
  <w:style w:type="character" w:customStyle="1" w:styleId="CharChar2">
    <w:name w:val="Char Char2"/>
    <w:qFormat/>
    <w:rPr>
      <w:rFonts w:eastAsia="宋体"/>
      <w:kern w:val="2"/>
      <w:sz w:val="18"/>
      <w:lang w:val="en-US" w:eastAsia="zh-CN"/>
    </w:rPr>
  </w:style>
  <w:style w:type="character" w:customStyle="1" w:styleId="TableTextChar">
    <w:name w:val="Table Text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Chard">
    <w:name w:val="小 Char"/>
    <w:qFormat/>
    <w:rPr>
      <w:rFonts w:ascii="宋体" w:eastAsia="宋体" w:hAnsi="Courier New"/>
      <w:kern w:val="2"/>
      <w:sz w:val="21"/>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111">
    <w:name w:val="标题 11"/>
    <w:qFormat/>
    <w:rPr>
      <w:rFonts w:ascii="黑体" w:eastAsia="黑体" w:hAnsi="宋体"/>
      <w:b/>
      <w:kern w:val="44"/>
      <w:sz w:val="36"/>
      <w:lang w:val="en-US" w:eastAsia="zh-CN"/>
    </w:rPr>
  </w:style>
  <w:style w:type="character" w:customStyle="1" w:styleId="CharChar7">
    <w:name w:val="Char Char7"/>
    <w:qFormat/>
    <w:rPr>
      <w:rFonts w:ascii="宋体" w:eastAsia="宋体" w:hAnsi="宋体"/>
      <w:kern w:val="2"/>
      <w:sz w:val="28"/>
    </w:rPr>
  </w:style>
  <w:style w:type="character" w:customStyle="1" w:styleId="074Char1">
    <w:name w:val="标书正文:  0.74 厘米 Char1"/>
    <w:qFormat/>
    <w:rPr>
      <w:rFonts w:eastAsia="宋体"/>
      <w:kern w:val="2"/>
      <w:sz w:val="24"/>
      <w:lang w:val="en-US" w:eastAsia="zh-CN"/>
    </w:rPr>
  </w:style>
  <w:style w:type="character" w:customStyle="1" w:styleId="v151">
    <w:name w:val="v151"/>
    <w:qFormat/>
    <w:rPr>
      <w:sz w:val="18"/>
    </w:rPr>
  </w:style>
  <w:style w:type="paragraph" w:customStyle="1" w:styleId="aff">
    <w:name w:val="表头样式"/>
    <w:basedOn w:val="a"/>
    <w:qFormat/>
    <w:pPr>
      <w:autoSpaceDE w:val="0"/>
      <w:autoSpaceDN w:val="0"/>
      <w:adjustRightInd w:val="0"/>
      <w:spacing w:line="360" w:lineRule="auto"/>
      <w:jc w:val="left"/>
    </w:pPr>
    <w:rPr>
      <w:b/>
      <w:kern w:val="0"/>
      <w:sz w:val="21"/>
    </w:rPr>
  </w:style>
  <w:style w:type="paragraph" w:customStyle="1" w:styleId="a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1">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1">
    <w:name w:val="样式 行距: 1.5 倍行距1"/>
    <w:basedOn w:val="a"/>
    <w:qFormat/>
    <w:pPr>
      <w:snapToGrid w:val="0"/>
    </w:pPr>
    <w:rPr>
      <w:sz w:val="21"/>
    </w:rPr>
  </w:style>
  <w:style w:type="paragraph" w:customStyle="1" w:styleId="aff2">
    <w:name w:val="_"/>
    <w:basedOn w:val="a"/>
    <w:qFormat/>
    <w:pPr>
      <w:adjustRightInd w:val="0"/>
      <w:spacing w:line="360" w:lineRule="auto"/>
      <w:ind w:left="480" w:firstLineChars="200" w:firstLine="200"/>
      <w:textAlignment w:val="baseline"/>
    </w:pPr>
    <w:rPr>
      <w:kern w:val="0"/>
      <w:sz w:val="24"/>
    </w:rPr>
  </w:style>
  <w:style w:type="paragraph" w:customStyle="1" w:styleId="28">
    <w:name w:val="正文字缩2字"/>
    <w:basedOn w:val="a"/>
    <w:qFormat/>
    <w:pPr>
      <w:spacing w:before="60" w:after="60" w:line="360" w:lineRule="auto"/>
      <w:ind w:leftChars="200" w:left="200" w:firstLineChars="200" w:firstLine="200"/>
    </w:pPr>
    <w:rPr>
      <w:sz w:val="24"/>
    </w:r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aff3">
    <w:name w:val="章标题"/>
    <w:next w:val="a"/>
    <w:qFormat/>
    <w:pPr>
      <w:spacing w:beforeLines="50" w:afterLines="50"/>
      <w:jc w:val="both"/>
      <w:outlineLvl w:val="1"/>
    </w:pPr>
    <w:rPr>
      <w:rFonts w:ascii="黑体" w:eastAsia="黑体" w:hAnsi="Times New Roman" w:cs="Times New Roman"/>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4">
    <w:name w:val="表格文本"/>
    <w:qFormat/>
    <w:pPr>
      <w:tabs>
        <w:tab w:val="decimal" w:pos="0"/>
      </w:tabs>
    </w:pPr>
    <w:rPr>
      <w:rFonts w:ascii="Arial" w:eastAsia="宋体" w:hAnsi="Arial" w:cs="Times New Roman"/>
      <w:sz w:val="21"/>
    </w:rPr>
  </w:style>
  <w:style w:type="paragraph" w:customStyle="1" w:styleId="aff5">
    <w:name w:val="样式 宋体 五号 行距: 单倍行距"/>
    <w:basedOn w:val="a"/>
    <w:qFormat/>
    <w:pPr>
      <w:adjustRightInd w:val="0"/>
      <w:jc w:val="left"/>
    </w:pPr>
    <w:rPr>
      <w:rFonts w:ascii="宋体" w:hAnsi="宋体"/>
      <w:kern w:val="0"/>
      <w:sz w:val="21"/>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44">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074">
    <w:name w:val="样式 首行缩进:  0.74 厘米"/>
    <w:basedOn w:val="a"/>
    <w:qFormat/>
    <w:pPr>
      <w:spacing w:line="360" w:lineRule="auto"/>
      <w:ind w:firstLine="420"/>
    </w:pPr>
    <w:rPr>
      <w:sz w:val="24"/>
    </w:rPr>
  </w:style>
  <w:style w:type="paragraph" w:customStyle="1" w:styleId="29">
    <w:name w:val="标题2"/>
    <w:basedOn w:val="2"/>
    <w:qFormat/>
    <w:pPr>
      <w:keepNext w:val="0"/>
      <w:keepLines w:val="0"/>
      <w:ind w:firstLineChars="196" w:firstLine="574"/>
      <w:outlineLvl w:val="9"/>
    </w:pPr>
    <w:rPr>
      <w:b/>
      <w:spacing w:val="6"/>
      <w:u w:val="single"/>
    </w:rPr>
  </w:style>
  <w:style w:type="paragraph" w:customStyle="1" w:styleId="aff6">
    <w:name w:val="正文 + 三号"/>
    <w:basedOn w:val="a"/>
    <w:qFormat/>
    <w:rPr>
      <w:sz w:val="21"/>
    </w:rPr>
  </w:style>
  <w:style w:type="paragraph" w:customStyle="1" w:styleId="TableTextCharCharChar">
    <w:name w:val="Table Text Char Char Char"/>
    <w:qFormat/>
    <w:pPr>
      <w:snapToGrid w:val="0"/>
      <w:spacing w:before="80" w:after="80"/>
    </w:pPr>
    <w:rPr>
      <w:rFonts w:ascii="Arial" w:eastAsia="宋体" w:hAnsi="Arial" w:cs="Times New Roman"/>
      <w:kern w:val="2"/>
      <w:sz w:val="18"/>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7">
    <w:name w:val="图片文字"/>
    <w:basedOn w:val="a"/>
    <w:qFormat/>
    <w:pPr>
      <w:spacing w:line="240" w:lineRule="atLeast"/>
      <w:jc w:val="center"/>
    </w:pPr>
    <w:rPr>
      <w:sz w:val="21"/>
    </w:rPr>
  </w:style>
  <w:style w:type="paragraph" w:customStyle="1" w:styleId="CSS1Char">
    <w:name w:val="CSS1级正文 Char"/>
    <w:basedOn w:val="a0"/>
    <w:qFormat/>
  </w:style>
  <w:style w:type="paragraph" w:customStyle="1" w:styleId="12">
    <w:name w:val="附录1"/>
    <w:basedOn w:val="a"/>
    <w:next w:val="a"/>
    <w:qFormat/>
    <w:pPr>
      <w:tabs>
        <w:tab w:val="left" w:pos="1304"/>
      </w:tabs>
      <w:ind w:left="425" w:hanging="425"/>
      <w:outlineLvl w:val="0"/>
    </w:pPr>
    <w:rPr>
      <w:rFonts w:ascii="黑体" w:eastAsia="黑体" w:hAnsi="黑体"/>
      <w:b/>
      <w:sz w:val="44"/>
    </w:rPr>
  </w:style>
  <w:style w:type="paragraph" w:customStyle="1" w:styleId="aff8">
    <w:name w:val="表头文本"/>
    <w:qFormat/>
    <w:pPr>
      <w:jc w:val="center"/>
    </w:pPr>
    <w:rPr>
      <w:rFonts w:ascii="Arial" w:eastAsia="宋体" w:hAnsi="Arial" w:cs="Times New Roman"/>
      <w:b/>
      <w:sz w:val="21"/>
    </w:rPr>
  </w:style>
  <w:style w:type="paragraph" w:customStyle="1" w:styleId="aff9">
    <w:name w:val="可研正文"/>
    <w:basedOn w:val="a0"/>
    <w:qFormat/>
  </w:style>
  <w:style w:type="paragraph" w:customStyle="1" w:styleId="Chare">
    <w:name w:val="Char"/>
    <w:basedOn w:val="a"/>
    <w:qFormat/>
    <w:pPr>
      <w:spacing w:line="240" w:lineRule="atLeast"/>
      <w:ind w:left="420" w:firstLine="420"/>
    </w:pPr>
    <w:rPr>
      <w:kern w:val="0"/>
      <w:sz w:val="21"/>
    </w:rPr>
  </w:style>
  <w:style w:type="paragraph" w:customStyle="1" w:styleId="affa">
    <w:name w:val="标准正文"/>
    <w:basedOn w:val="a9"/>
    <w:qFormat/>
    <w:pPr>
      <w:spacing w:before="60" w:after="60" w:line="360" w:lineRule="auto"/>
      <w:ind w:left="0" w:firstLine="482"/>
    </w:pPr>
    <w:rPr>
      <w:rFonts w:ascii="Arial" w:hAnsi="Arial"/>
      <w:sz w:val="24"/>
    </w:rPr>
  </w:style>
  <w:style w:type="paragraph" w:customStyle="1" w:styleId="TableContents">
    <w:name w:val="Table Contents"/>
    <w:basedOn w:val="a0"/>
    <w:qFormat/>
  </w:style>
  <w:style w:type="paragraph" w:customStyle="1" w:styleId="Char1CharCharChar">
    <w:name w:val="Char1 Char Char Char"/>
    <w:basedOn w:val="a"/>
    <w:qFormat/>
    <w:rPr>
      <w:rFonts w:ascii="Tahoma" w:hAnsi="Tahoma"/>
      <w:sz w:val="21"/>
    </w:rPr>
  </w:style>
  <w:style w:type="paragraph" w:customStyle="1" w:styleId="0740">
    <w:name w:val="标书正文:  0.74 厘米"/>
    <w:basedOn w:val="a"/>
    <w:qFormat/>
    <w:pPr>
      <w:snapToGrid w:val="0"/>
      <w:spacing w:line="360" w:lineRule="auto"/>
      <w:ind w:firstLine="420"/>
    </w:pPr>
    <w:rPr>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affb">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TableText">
    <w:name w:val="Table Text"/>
    <w:qFormat/>
    <w:pPr>
      <w:snapToGrid w:val="0"/>
      <w:spacing w:before="80" w:after="80"/>
    </w:pPr>
    <w:rPr>
      <w:rFonts w:ascii="Arial" w:eastAsia="宋体" w:hAnsi="Arial" w:cs="Times New Roman"/>
      <w:kern w:val="2"/>
      <w:sz w:val="18"/>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c">
    <w:name w:val="关键词"/>
    <w:basedOn w:val="a"/>
    <w:next w:val="a"/>
    <w:qFormat/>
    <w:pPr>
      <w:spacing w:line="360" w:lineRule="auto"/>
    </w:pPr>
    <w:rPr>
      <w:rFonts w:eastAsia="黑体"/>
      <w:sz w:val="20"/>
    </w:rPr>
  </w:style>
  <w:style w:type="paragraph" w:customStyle="1" w:styleId="affd">
    <w:name w:val="段落正文"/>
    <w:basedOn w:val="a"/>
    <w:qFormat/>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affe">
    <w:name w:val="二级列表"/>
    <w:basedOn w:val="affd"/>
    <w:next w:val="affd"/>
    <w:qFormat/>
  </w:style>
  <w:style w:type="paragraph" w:customStyle="1" w:styleId="45">
    <w:name w:val="正文4"/>
    <w:basedOn w:val="a"/>
    <w:qFormat/>
    <w:pPr>
      <w:tabs>
        <w:tab w:val="left" w:pos="1275"/>
      </w:tabs>
      <w:spacing w:before="60" w:after="60" w:line="360" w:lineRule="auto"/>
      <w:ind w:leftChars="400" w:left="820" w:hanging="705"/>
    </w:pPr>
    <w:rPr>
      <w:sz w:val="24"/>
    </w:rPr>
  </w:style>
  <w:style w:type="paragraph" w:customStyle="1" w:styleId="13">
    <w:name w:val="文本1"/>
    <w:basedOn w:val="a"/>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afff">
    <w:name w:val="内容标题"/>
    <w:basedOn w:val="a6"/>
    <w:qFormat/>
  </w:style>
  <w:style w:type="paragraph" w:customStyle="1" w:styleId="14">
    <w:name w:val="修订1"/>
    <w:qFormat/>
    <w:rPr>
      <w:rFonts w:ascii="Times New Roman" w:eastAsia="宋体" w:hAnsi="Times New Roman" w:cs="Times New Roman"/>
      <w:kern w:val="2"/>
      <w:sz w:val="21"/>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6"/>
    <w:qFormat/>
  </w:style>
  <w:style w:type="paragraph" w:customStyle="1" w:styleId="afff0">
    <w:name w:val="正文（首行不缩进）"/>
    <w:basedOn w:val="a"/>
    <w:qFormat/>
    <w:pPr>
      <w:autoSpaceDE w:val="0"/>
      <w:autoSpaceDN w:val="0"/>
      <w:adjustRightInd w:val="0"/>
      <w:spacing w:line="360" w:lineRule="auto"/>
      <w:jc w:val="left"/>
    </w:pPr>
    <w:rPr>
      <w:kern w:val="0"/>
      <w:sz w:val="21"/>
    </w:rPr>
  </w:style>
  <w:style w:type="paragraph" w:customStyle="1" w:styleId="15">
    <w:name w:val="首行缩进 1"/>
    <w:basedOn w:val="a"/>
    <w:qFormat/>
    <w:pPr>
      <w:spacing w:after="120" w:line="360" w:lineRule="auto"/>
      <w:ind w:firstLineChars="200" w:firstLine="200"/>
    </w:pPr>
    <w:rPr>
      <w:sz w:val="24"/>
    </w:rPr>
  </w:style>
  <w:style w:type="paragraph" w:customStyle="1" w:styleId="FigureDescription">
    <w:name w:val="Figure Description"/>
    <w:next w:val="a"/>
    <w:qFormat/>
    <w:pPr>
      <w:snapToGrid w:val="0"/>
      <w:spacing w:before="80" w:after="320"/>
      <w:ind w:left="1134"/>
      <w:jc w:val="center"/>
    </w:pPr>
    <w:rPr>
      <w:rFonts w:ascii="Arial" w:eastAsia="黑体" w:hAnsi="Arial" w:cs="Times New Roman"/>
      <w:sz w:val="18"/>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1">
    <w:name w:val="表文字"/>
    <w:qFormat/>
    <w:rPr>
      <w:rFonts w:ascii="宋体" w:eastAsia="宋体" w:hAnsi="Times New Roman" w:cs="Times New Roman"/>
      <w:kern w:val="2"/>
    </w:rPr>
  </w:style>
  <w:style w:type="paragraph" w:customStyle="1" w:styleId="CharChar1Char">
    <w:name w:val="Char Char1 Char"/>
    <w:basedOn w:val="a"/>
    <w:qFormat/>
    <w:rPr>
      <w:rFonts w:ascii="Tahoma" w:hAnsi="Tahoma"/>
      <w:sz w:val="24"/>
      <w:szCs w:val="24"/>
    </w:rPr>
  </w:style>
  <w:style w:type="paragraph" w:customStyle="1" w:styleId="16">
    <w:name w:val="1"/>
    <w:basedOn w:val="a"/>
    <w:qFormat/>
    <w:rPr>
      <w:rFonts w:ascii="Tahoma" w:hAnsi="Tahoma"/>
      <w:sz w:val="24"/>
    </w:rPr>
  </w:style>
  <w:style w:type="paragraph" w:customStyle="1" w:styleId="CharCharCharCharCharCharChar1">
    <w:name w:val="Char Char Char Char Char Char Char1"/>
    <w:basedOn w:val="a"/>
    <w:qFormat/>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ItemList">
    <w:name w:val="Item List"/>
    <w:qFormat/>
    <w:pPr>
      <w:tabs>
        <w:tab w:val="left" w:pos="1644"/>
      </w:tabs>
      <w:spacing w:line="300" w:lineRule="auto"/>
      <w:ind w:left="1644" w:hanging="510"/>
      <w:jc w:val="both"/>
    </w:pPr>
    <w:rPr>
      <w:rFonts w:ascii="Arial" w:eastAsia="宋体" w:hAnsi="Arial" w:cs="Times New Roman"/>
      <w:sz w:val="21"/>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2">
    <w:name w:val="表格内文字"/>
    <w:basedOn w:val="ab"/>
    <w:qFormat/>
    <w:pPr>
      <w:snapToGrid/>
      <w:spacing w:line="240" w:lineRule="auto"/>
    </w:pPr>
    <w:rPr>
      <w:color w:val="000000"/>
      <w:lang w:val="en-GB"/>
    </w:rPr>
  </w:style>
  <w:style w:type="paragraph" w:customStyle="1" w:styleId="Title-Date">
    <w:name w:val="Title - Date"/>
    <w:basedOn w:val="af3"/>
    <w:next w:val="a"/>
    <w:qFormat/>
    <w:pPr>
      <w:spacing w:before="240" w:after="720"/>
    </w:pPr>
    <w:rPr>
      <w:sz w:val="28"/>
    </w:rPr>
  </w:style>
  <w:style w:type="paragraph" w:customStyle="1" w:styleId="afff3">
    <w:name w:val="文章正文"/>
    <w:basedOn w:val="a"/>
    <w:qFormat/>
    <w:pPr>
      <w:ind w:firstLineChars="200" w:firstLine="560"/>
    </w:pPr>
    <w:rPr>
      <w:rFonts w:ascii="仿宋_GB2312" w:eastAsia="仿宋_GB2312" w:hAnsi="宋体"/>
      <w:color w:val="00000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4">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3"/>
    <w:qFormat/>
    <w:pPr>
      <w:spacing w:before="720"/>
    </w:p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1">
    <w:name w:val="Char1 Char Char Char1"/>
    <w:basedOn w:val="a"/>
    <w:qFormat/>
    <w:rPr>
      <w:rFonts w:ascii="Tahoma" w:hAnsi="Tahoma"/>
      <w:sz w:val="24"/>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6">
    <w:name w:val="标题无"/>
    <w:basedOn w:val="a"/>
    <w:qFormat/>
    <w:pPr>
      <w:spacing w:line="360" w:lineRule="auto"/>
    </w:pPr>
    <w:rPr>
      <w:sz w:val="24"/>
    </w:rPr>
  </w:style>
  <w:style w:type="paragraph" w:customStyle="1" w:styleId="46">
    <w:name w:val="样式4"/>
    <w:basedOn w:val="4"/>
    <w:qFormat/>
    <w:pPr>
      <w:adjustRightInd w:val="0"/>
      <w:snapToGrid w:val="0"/>
      <w:spacing w:before="280" w:line="372" w:lineRule="auto"/>
      <w:ind w:left="0" w:firstLine="0"/>
    </w:p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afff7">
    <w:name w:val="摘要"/>
    <w:basedOn w:val="a"/>
    <w:next w:val="2"/>
    <w:qFormat/>
    <w:pPr>
      <w:spacing w:line="360" w:lineRule="auto"/>
    </w:pPr>
    <w:rPr>
      <w:rFonts w:eastAsia="黑体"/>
      <w:sz w:val="20"/>
    </w:rPr>
  </w:style>
  <w:style w:type="paragraph" w:customStyle="1" w:styleId="afff8">
    <w:name w:val="简单回函地址"/>
    <w:basedOn w:val="a"/>
    <w:qFormat/>
    <w:pPr>
      <w:adjustRightInd w:val="0"/>
      <w:snapToGrid w:val="0"/>
      <w:spacing w:line="360" w:lineRule="auto"/>
    </w:pPr>
    <w:rPr>
      <w:sz w:val="24"/>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9">
    <w:name w:val="没有缩进（为图形使用）"/>
    <w:basedOn w:val="a"/>
    <w:qFormat/>
    <w:pPr>
      <w:spacing w:before="120" w:after="120" w:line="360" w:lineRule="auto"/>
    </w:pPr>
    <w:rPr>
      <w:sz w:val="24"/>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2a">
    <w:name w:val="样式2"/>
    <w:basedOn w:val="4"/>
    <w:qFormat/>
    <w:pPr>
      <w:spacing w:line="400" w:lineRule="exact"/>
      <w:jc w:val="center"/>
      <w:outlineLvl w:val="0"/>
    </w:pPr>
    <w:rPr>
      <w:b w:val="0"/>
      <w:sz w:val="4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
    <w:name w:val="Char Char Char"/>
    <w:basedOn w:val="a"/>
    <w:qFormat/>
    <w:rPr>
      <w:rFonts w:ascii="Tahoma" w:hAnsi="Tahoma"/>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afffa">
    <w:name w:val="È±Ê¡ÎÄ±¾"/>
    <w:basedOn w:val="a"/>
    <w:qFormat/>
    <w:pPr>
      <w:widowControl/>
      <w:overflowPunct w:val="0"/>
      <w:autoSpaceDE w:val="0"/>
      <w:autoSpaceDN w:val="0"/>
      <w:adjustRightInd w:val="0"/>
      <w:jc w:val="left"/>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ItemStepinTable">
    <w:name w:val="Item Step in Table"/>
    <w:qFormat/>
    <w:pPr>
      <w:tabs>
        <w:tab w:val="left" w:pos="397"/>
      </w:tabs>
      <w:spacing w:before="40" w:after="40"/>
      <w:ind w:left="397" w:hanging="397"/>
      <w:jc w:val="both"/>
    </w:pPr>
    <w:rPr>
      <w:rFonts w:ascii="Arial" w:eastAsia="宋体" w:hAnsi="Arial" w:cs="Times New Roman"/>
      <w:sz w:val="18"/>
    </w:rPr>
  </w:style>
  <w:style w:type="paragraph" w:customStyle="1" w:styleId="TableDescription">
    <w:name w:val="Table Description"/>
    <w:next w:val="a"/>
    <w:qFormat/>
    <w:pPr>
      <w:keepNext/>
      <w:snapToGrid w:val="0"/>
      <w:spacing w:before="160" w:after="80"/>
      <w:ind w:left="1134"/>
      <w:jc w:val="center"/>
    </w:pPr>
    <w:rPr>
      <w:rFonts w:ascii="Arial" w:eastAsia="黑体" w:hAnsi="Arial" w:cs="Times New Roman"/>
      <w:sz w:val="18"/>
    </w:rPr>
  </w:style>
  <w:style w:type="paragraph" w:customStyle="1" w:styleId="af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c">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17">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afffd">
    <w:name w:val="正文表格"/>
    <w:basedOn w:val="a"/>
    <w:qFormat/>
    <w:pPr>
      <w:adjustRightInd w:val="0"/>
      <w:spacing w:before="40" w:after="40"/>
    </w:pPr>
    <w:rPr>
      <w:sz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e">
    <w:name w:val="首行缩进"/>
    <w:basedOn w:val="a"/>
    <w:qFormat/>
    <w:pPr>
      <w:spacing w:line="360" w:lineRule="auto"/>
      <w:ind w:firstLineChars="200" w:firstLine="420"/>
    </w:pPr>
    <w:rPr>
      <w:sz w:val="21"/>
    </w:rPr>
  </w:style>
  <w:style w:type="paragraph" w:customStyle="1" w:styleId="18">
    <w:name w:val="样式1"/>
    <w:basedOn w:val="4"/>
    <w:qFormat/>
    <w:pPr>
      <w:spacing w:before="500" w:after="260" w:line="560" w:lineRule="atLeast"/>
    </w:pPr>
  </w:style>
  <w:style w:type="paragraph" w:customStyle="1" w:styleId="320">
    <w:name w:val="标题3——2"/>
    <w:basedOn w:val="3"/>
    <w:next w:val="af5"/>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f">
    <w:name w:val="列表项目"/>
    <w:basedOn w:val="a"/>
    <w:qFormat/>
    <w:pPr>
      <w:tabs>
        <w:tab w:val="left" w:pos="420"/>
      </w:tabs>
      <w:spacing w:line="288" w:lineRule="auto"/>
      <w:ind w:leftChars="200" w:left="840" w:hangingChars="200" w:hanging="420"/>
    </w:pPr>
    <w:rPr>
      <w:sz w:val="21"/>
    </w:rPr>
  </w:style>
  <w:style w:type="paragraph" w:customStyle="1" w:styleId="affff0">
    <w:name w:val="编号正文"/>
    <w:basedOn w:val="affb"/>
    <w:qFormat/>
    <w:pPr>
      <w:snapToGrid/>
      <w:spacing w:line="360" w:lineRule="auto"/>
      <w:ind w:left="1407" w:hanging="1047"/>
      <w:jc w:val="left"/>
    </w:pPr>
    <w:rPr>
      <w:rFonts w:eastAsia="仿宋_GB2312"/>
    </w:rPr>
  </w:style>
  <w:style w:type="paragraph" w:customStyle="1" w:styleId="affff1">
    <w:name w:val="样式 宋体 五号 两端对齐 行距: 单倍行距"/>
    <w:basedOn w:val="a"/>
    <w:qFormat/>
    <w:pPr>
      <w:adjustRightInd w:val="0"/>
      <w:textAlignment w:val="baseline"/>
    </w:pPr>
    <w:rPr>
      <w:rFonts w:ascii="宋体" w:hAnsi="宋体"/>
      <w:kern w:val="0"/>
      <w:sz w:val="21"/>
    </w:rPr>
  </w:style>
  <w:style w:type="paragraph" w:customStyle="1" w:styleId="Char10">
    <w:name w:val="Char1"/>
    <w:basedOn w:val="a"/>
    <w:qFormat/>
    <w:rPr>
      <w:sz w:val="21"/>
    </w:rPr>
  </w:style>
  <w:style w:type="paragraph" w:customStyle="1" w:styleId="CharCharCharCharChar0">
    <w:name w:val="Char Char Char Char Char"/>
    <w:basedOn w:val="a"/>
    <w:qFormat/>
    <w:pPr>
      <w:tabs>
        <w:tab w:val="left" w:pos="425"/>
      </w:tabs>
      <w:ind w:left="425" w:hanging="425"/>
    </w:pPr>
    <w:rPr>
      <w:rFonts w:ascii="Tahoma" w:hAnsi="Tahoma"/>
      <w:sz w:val="24"/>
    </w:rPr>
  </w:style>
  <w:style w:type="paragraph" w:customStyle="1" w:styleId="19">
    <w:name w:val="文本框样式1"/>
    <w:basedOn w:val="a"/>
    <w:qFormat/>
    <w:pPr>
      <w:adjustRightInd w:val="0"/>
      <w:snapToGrid w:val="0"/>
      <w:spacing w:before="60" w:line="180" w:lineRule="exact"/>
      <w:jc w:val="center"/>
    </w:pPr>
    <w:rPr>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1a">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Char20">
    <w:name w:val="Char2"/>
    <w:basedOn w:val="a"/>
    <w:qFormat/>
    <w:pPr>
      <w:widowControl/>
      <w:spacing w:line="400" w:lineRule="exact"/>
      <w:jc w:val="center"/>
    </w:pPr>
    <w:rPr>
      <w:sz w:val="24"/>
    </w:rPr>
  </w:style>
  <w:style w:type="paragraph" w:customStyle="1" w:styleId="Charf">
    <w:name w:val="正文格式 Char"/>
    <w:basedOn w:val="a"/>
    <w:qFormat/>
    <w:pPr>
      <w:widowControl/>
      <w:adjustRightInd w:val="0"/>
      <w:spacing w:line="440" w:lineRule="atLeast"/>
      <w:ind w:firstLine="510"/>
      <w:textAlignment w:val="baseline"/>
    </w:pPr>
    <w:rPr>
      <w:kern w:val="0"/>
      <w:sz w:val="24"/>
    </w:rPr>
  </w:style>
  <w:style w:type="paragraph" w:customStyle="1" w:styleId="StyleHeading3h3Heading3-oldLevel3HeadH3level3PIM3se">
    <w:name w:val="Style Heading 3h3Heading 3 - oldLevel 3 HeadH3level_3PIM 3se..."/>
    <w:basedOn w:val="3"/>
    <w:qFormat/>
    <w:pPr>
      <w:tabs>
        <w:tab w:val="left" w:pos="709"/>
      </w:tabs>
      <w:ind w:left="709" w:hanging="709"/>
      <w:jc w:val="both"/>
    </w:pPr>
    <w:rPr>
      <w:sz w:val="3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1b">
    <w:name w:val="正文1"/>
    <w:basedOn w:val="a"/>
    <w:qFormat/>
    <w:pPr>
      <w:spacing w:line="300" w:lineRule="auto"/>
      <w:ind w:firstLineChars="200" w:firstLine="200"/>
    </w:pPr>
    <w:rPr>
      <w:sz w:val="24"/>
    </w:rPr>
  </w:style>
  <w:style w:type="paragraph" w:customStyle="1" w:styleId="1c">
    <w:name w:val="1.正文"/>
    <w:basedOn w:val="a"/>
    <w:qFormat/>
    <w:pPr>
      <w:spacing w:line="360" w:lineRule="auto"/>
      <w:ind w:leftChars="225" w:left="540" w:firstLineChars="225" w:firstLine="540"/>
    </w:pPr>
    <w:rPr>
      <w:sz w:val="24"/>
    </w:rPr>
  </w:style>
  <w:style w:type="paragraph" w:customStyle="1" w:styleId="affff2">
    <w:name w:val="图例"/>
    <w:basedOn w:val="a"/>
    <w:qFormat/>
    <w:pPr>
      <w:spacing w:before="120" w:after="120" w:line="360" w:lineRule="auto"/>
      <w:jc w:val="center"/>
    </w:pPr>
    <w:rPr>
      <w:rFonts w:eastAsia="仿宋_GB2312"/>
      <w:b/>
      <w:sz w:val="24"/>
    </w:rPr>
  </w:style>
  <w:style w:type="character" w:customStyle="1" w:styleId="Char9">
    <w:name w:val="标题 Char"/>
    <w:basedOn w:val="a1"/>
    <w:link w:val="af3"/>
    <w:qFormat/>
    <w:rPr>
      <w:rFonts w:ascii="Arial" w:eastAsia="宋体" w:hAnsi="Arial" w:cs="Times New Roman"/>
      <w:b/>
      <w:smallCaps/>
      <w:kern w:val="28"/>
      <w:sz w:val="36"/>
      <w:szCs w:val="20"/>
      <w:lang w:eastAsia="en-US"/>
    </w:rPr>
  </w:style>
  <w:style w:type="character" w:customStyle="1" w:styleId="2Char1">
    <w:name w:val="正文文本 2 Char"/>
    <w:basedOn w:val="a1"/>
    <w:link w:val="25"/>
    <w:qFormat/>
    <w:rPr>
      <w:rFonts w:ascii="Times New Roman" w:eastAsia="宋体" w:hAnsi="Times New Roman" w:cs="Times New Roman"/>
      <w:sz w:val="24"/>
      <w:szCs w:val="20"/>
    </w:rPr>
  </w:style>
  <w:style w:type="character" w:customStyle="1" w:styleId="2Char0">
    <w:name w:val="正文文本缩进 2 Char"/>
    <w:basedOn w:val="a1"/>
    <w:link w:val="23"/>
    <w:qFormat/>
    <w:rPr>
      <w:rFonts w:ascii="宋体" w:eastAsia="宋体" w:hAnsi="Times New Roman" w:cs="Times New Roman"/>
      <w:sz w:val="28"/>
      <w:szCs w:val="20"/>
    </w:rPr>
  </w:style>
  <w:style w:type="character" w:customStyle="1" w:styleId="Char1">
    <w:name w:val="批注文字 Char"/>
    <w:basedOn w:val="a1"/>
    <w:link w:val="a8"/>
    <w:qFormat/>
    <w:rPr>
      <w:rFonts w:ascii="Times New Roman" w:eastAsia="PMingLiU" w:hAnsi="Times New Roman" w:cs="Times New Roman"/>
      <w:kern w:val="0"/>
      <w:sz w:val="24"/>
      <w:szCs w:val="20"/>
      <w:lang w:eastAsia="zh-TW"/>
    </w:rPr>
  </w:style>
  <w:style w:type="character" w:customStyle="1" w:styleId="Chara">
    <w:name w:val="批注主题 Char"/>
    <w:basedOn w:val="Char1"/>
    <w:link w:val="af4"/>
    <w:qFormat/>
    <w:rPr>
      <w:rFonts w:ascii="Times New Roman" w:eastAsia="宋体" w:hAnsi="Times New Roman" w:cs="Times New Roman"/>
      <w:b/>
      <w:kern w:val="0"/>
      <w:sz w:val="24"/>
      <w:szCs w:val="20"/>
      <w:lang w:eastAsia="zh-TW"/>
    </w:rPr>
  </w:style>
  <w:style w:type="character" w:customStyle="1" w:styleId="Char5">
    <w:name w:val="批注框文本 Char"/>
    <w:basedOn w:val="a1"/>
    <w:link w:val="ad"/>
    <w:qFormat/>
    <w:rPr>
      <w:rFonts w:ascii="Times New Roman" w:eastAsia="宋体" w:hAnsi="Times New Roman" w:cs="Times New Roman"/>
      <w:sz w:val="18"/>
      <w:szCs w:val="20"/>
    </w:rPr>
  </w:style>
  <w:style w:type="character" w:customStyle="1" w:styleId="Char8">
    <w:name w:val="脚注文本 Char"/>
    <w:basedOn w:val="a1"/>
    <w:link w:val="af0"/>
    <w:qFormat/>
    <w:rPr>
      <w:rFonts w:ascii="Times New Roman" w:eastAsia="宋体" w:hAnsi="Times New Roman" w:cs="Times New Roman"/>
      <w:sz w:val="18"/>
      <w:szCs w:val="20"/>
    </w:rPr>
  </w:style>
  <w:style w:type="character" w:customStyle="1" w:styleId="3Char0">
    <w:name w:val="正文文本 3 Char"/>
    <w:basedOn w:val="a1"/>
    <w:link w:val="31"/>
    <w:qFormat/>
    <w:rPr>
      <w:rFonts w:ascii="Times New Roman" w:eastAsia="宋体" w:hAnsi="Times New Roman" w:cs="Times New Roman"/>
      <w:sz w:val="16"/>
      <w:szCs w:val="20"/>
    </w:rPr>
  </w:style>
  <w:style w:type="character" w:customStyle="1" w:styleId="Char">
    <w:name w:val="正文文本 Char"/>
    <w:basedOn w:val="a1"/>
    <w:link w:val="a0"/>
    <w:qFormat/>
    <w:rPr>
      <w:rFonts w:ascii="仿宋_GB2312" w:eastAsia="仿宋_GB2312" w:hAnsi="Times New Roman" w:cs="Times New Roman"/>
      <w:sz w:val="32"/>
      <w:szCs w:val="20"/>
    </w:rPr>
  </w:style>
  <w:style w:type="character" w:customStyle="1" w:styleId="Char3">
    <w:name w:val="纯文本 Char"/>
    <w:basedOn w:val="a1"/>
    <w:link w:val="ab"/>
    <w:qFormat/>
    <w:rPr>
      <w:rFonts w:ascii="宋体" w:eastAsia="宋体" w:hAnsi="Courier New" w:cs="Times New Roman"/>
      <w:szCs w:val="20"/>
    </w:rPr>
  </w:style>
  <w:style w:type="character" w:customStyle="1" w:styleId="Charb">
    <w:name w:val="正文首行缩进 Char"/>
    <w:basedOn w:val="Char"/>
    <w:link w:val="af5"/>
    <w:qFormat/>
    <w:rPr>
      <w:rFonts w:ascii="宋体" w:eastAsia="宋体" w:hAnsi="宋体" w:cs="Times New Roman"/>
      <w:sz w:val="24"/>
      <w:szCs w:val="20"/>
    </w:rPr>
  </w:style>
  <w:style w:type="character" w:customStyle="1" w:styleId="Char2">
    <w:name w:val="正文文本缩进 Char"/>
    <w:basedOn w:val="a1"/>
    <w:link w:val="a9"/>
    <w:qFormat/>
    <w:rPr>
      <w:rFonts w:ascii="Times New Roman" w:eastAsia="宋体" w:hAnsi="Times New Roman" w:cs="Times New Roman"/>
      <w:sz w:val="44"/>
      <w:szCs w:val="20"/>
    </w:rPr>
  </w:style>
  <w:style w:type="character" w:customStyle="1" w:styleId="3Char1">
    <w:name w:val="正文文本缩进 3 Char"/>
    <w:basedOn w:val="a1"/>
    <w:link w:val="35"/>
    <w:qFormat/>
    <w:rPr>
      <w:rFonts w:ascii="黑体" w:eastAsia="黑体" w:hAnsi="Times New Roman" w:cs="Times New Roman"/>
      <w:sz w:val="28"/>
      <w:szCs w:val="20"/>
    </w:rPr>
  </w:style>
  <w:style w:type="character" w:customStyle="1" w:styleId="2Char2">
    <w:name w:val="正文首行缩进 2 Char"/>
    <w:basedOn w:val="Char2"/>
    <w:link w:val="27"/>
    <w:qFormat/>
    <w:rPr>
      <w:rFonts w:ascii="Times New Roman" w:eastAsia="宋体" w:hAnsi="Times New Roman" w:cs="Times New Roman"/>
      <w:sz w:val="44"/>
      <w:szCs w:val="20"/>
    </w:rPr>
  </w:style>
  <w:style w:type="character" w:customStyle="1" w:styleId="Char0">
    <w:name w:val="文档结构图 Char"/>
    <w:basedOn w:val="a1"/>
    <w:link w:val="a6"/>
    <w:qFormat/>
    <w:rPr>
      <w:rFonts w:ascii="Times New Roman" w:eastAsia="宋体" w:hAnsi="Times New Roman" w:cs="Times New Roman"/>
      <w:sz w:val="28"/>
      <w:szCs w:val="20"/>
      <w:shd w:val="clear" w:color="auto" w:fill="000080"/>
    </w:rPr>
  </w:style>
  <w:style w:type="character" w:customStyle="1" w:styleId="Char4">
    <w:name w:val="日期 Char"/>
    <w:basedOn w:val="a1"/>
    <w:link w:val="ac"/>
    <w:uiPriority w:val="99"/>
    <w:qFormat/>
    <w:rPr>
      <w:rFonts w:ascii="Times New Roman" w:eastAsia="宋体" w:hAnsi="Times New Roman" w:cs="Times New Roman"/>
      <w:sz w:val="28"/>
      <w:szCs w:val="20"/>
    </w:rPr>
  </w:style>
  <w:style w:type="paragraph" w:customStyle="1" w:styleId="Char2CharCharChar">
    <w:name w:val="Char2 Char Char Char"/>
    <w:basedOn w:val="a"/>
    <w:qFormat/>
  </w:style>
  <w:style w:type="paragraph" w:customStyle="1" w:styleId="CharCharCharChar0">
    <w:name w:val="Char Char Char Char"/>
    <w:basedOn w:val="a6"/>
    <w:qFormat/>
  </w:style>
  <w:style w:type="character" w:customStyle="1" w:styleId="apple-converted-space">
    <w:name w:val="apple-converted-space"/>
    <w:basedOn w:val="a1"/>
    <w:qFormat/>
  </w:style>
  <w:style w:type="paragraph" w:customStyle="1" w:styleId="CharCharCharCharCharCharCharCharCharCharCharCharCharCharCharChar">
    <w:name w:val="Char Char Char Char Char Char Char Char Char Char Char Char Char Char Char Char"/>
    <w:basedOn w:val="a6"/>
    <w:semiHidden/>
    <w:qFormat/>
    <w:pPr>
      <w:spacing w:line="360" w:lineRule="auto"/>
      <w:ind w:firstLineChars="200" w:firstLine="200"/>
    </w:pPr>
    <w:rPr>
      <w:rFonts w:ascii="Tahoma" w:hAnsi="Tahoma"/>
      <w:sz w:val="24"/>
      <w:szCs w:val="24"/>
    </w:rPr>
  </w:style>
  <w:style w:type="paragraph" w:customStyle="1" w:styleId="Text">
    <w:name w:val="Text"/>
    <w:basedOn w:val="a"/>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rPr>
  </w:style>
  <w:style w:type="character" w:customStyle="1" w:styleId="1d">
    <w:name w:val="标题1"/>
    <w:qFormat/>
    <w:rPr>
      <w:rFonts w:ascii="微软雅黑" w:eastAsia="微软雅黑" w:hAnsi="微软雅黑"/>
      <w:b/>
      <w:bCs/>
      <w:color w:val="0D0D0D"/>
      <w:kern w:val="0"/>
      <w:sz w:val="30"/>
    </w:rPr>
  </w:style>
  <w:style w:type="paragraph" w:customStyle="1" w:styleId="ListParagraph1">
    <w:name w:val="List Paragraph1"/>
    <w:basedOn w:val="a"/>
    <w:qFormat/>
    <w:pPr>
      <w:ind w:firstLineChars="200" w:firstLine="420"/>
    </w:pPr>
    <w:rPr>
      <w:rFonts w:ascii="Calibri" w:hAnsi="Calibri"/>
      <w:sz w:val="21"/>
      <w:szCs w:val="22"/>
    </w:rPr>
  </w:style>
  <w:style w:type="paragraph" w:customStyle="1" w:styleId="NoSpacing1">
    <w:name w:val="No Spacing1"/>
    <w:qFormat/>
    <w:pPr>
      <w:widowControl w:val="0"/>
      <w:jc w:val="both"/>
    </w:pPr>
    <w:rPr>
      <w:rFonts w:ascii="Calibri" w:eastAsia="宋体" w:hAnsi="Calibri" w:cs="Times New Roman"/>
      <w:kern w:val="2"/>
      <w:sz w:val="21"/>
      <w:szCs w:val="22"/>
    </w:rPr>
  </w:style>
  <w:style w:type="paragraph" w:styleId="affff3">
    <w:name w:val="List Paragraph"/>
    <w:basedOn w:val="a"/>
    <w:uiPriority w:val="34"/>
    <w:qFormat/>
    <w:pPr>
      <w:ind w:firstLineChars="200" w:firstLine="420"/>
    </w:pPr>
  </w:style>
  <w:style w:type="paragraph" w:customStyle="1" w:styleId="affff4">
    <w:name w:val="表中字小于正文（居中）"/>
    <w:semiHidden/>
    <w:qFormat/>
    <w:pPr>
      <w:spacing w:line="280" w:lineRule="exact"/>
      <w:jc w:val="center"/>
    </w:pPr>
    <w:rPr>
      <w:rFonts w:ascii="黑体" w:eastAsia="仿宋_GB2312" w:hAnsi="宋体" w:cs="Times New Roman"/>
      <w:kern w:val="2"/>
      <w:sz w:val="21"/>
      <w:szCs w:val="90"/>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112">
    <w:name w:val="目录 11"/>
    <w:basedOn w:val="a"/>
    <w:next w:val="a"/>
    <w:qFormat/>
    <w:pPr>
      <w:jc w:val="center"/>
    </w:pPr>
    <w:rPr>
      <w:rFonts w:ascii="Calibri" w:hAnsi="Calibri"/>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link w:val="3Char"/>
    <w:qFormat/>
    <w:pPr>
      <w:keepNext/>
      <w:keepLines/>
      <w:spacing w:before="260" w:after="260" w:line="413" w:lineRule="auto"/>
      <w:jc w:val="center"/>
      <w:outlineLvl w:val="2"/>
    </w:pPr>
    <w:rPr>
      <w:b/>
      <w:sz w:val="44"/>
    </w:rPr>
  </w:style>
  <w:style w:type="paragraph" w:styleId="4">
    <w:name w:val="heading 4"/>
    <w:basedOn w:val="a"/>
    <w:next w:val="a"/>
    <w:link w:val="4Char"/>
    <w:qFormat/>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4"/>
    <w:link w:val="Char"/>
    <w:qFormat/>
    <w:rPr>
      <w:rFonts w:ascii="仿宋_GB2312" w:eastAsia="仿宋_GB2312"/>
      <w:sz w:val="32"/>
    </w:rPr>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link w:val="Char0"/>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Char1"/>
    <w:qFormat/>
    <w:pPr>
      <w:widowControl/>
      <w:tabs>
        <w:tab w:val="left" w:pos="1134"/>
      </w:tabs>
      <w:adjustRightInd w:val="0"/>
      <w:snapToGrid w:val="0"/>
      <w:spacing w:line="280" w:lineRule="atLeast"/>
      <w:jc w:val="left"/>
    </w:pPr>
    <w:rPr>
      <w:rFonts w:eastAsia="PMingLiU"/>
      <w:kern w:val="0"/>
      <w:sz w:val="24"/>
      <w:lang w:eastAsia="zh-TW"/>
    </w:rPr>
  </w:style>
  <w:style w:type="paragraph" w:styleId="31">
    <w:name w:val="Body Text 3"/>
    <w:basedOn w:val="a"/>
    <w:link w:val="3Char0"/>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9">
    <w:name w:val="Body Text Indent"/>
    <w:basedOn w:val="a"/>
    <w:link w:val="Char2"/>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qFormat/>
    <w:pPr>
      <w:ind w:leftChars="400" w:left="840"/>
    </w:pPr>
  </w:style>
  <w:style w:type="paragraph" w:styleId="ab">
    <w:name w:val="Plain Text"/>
    <w:basedOn w:val="a"/>
    <w:link w:val="Char3"/>
    <w:qFormat/>
    <w:pPr>
      <w:adjustRightInd w:val="0"/>
      <w:snapToGrid w:val="0"/>
      <w:spacing w:line="360" w:lineRule="auto"/>
    </w:pPr>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4"/>
    <w:uiPriority w:val="99"/>
    <w:qFormat/>
  </w:style>
  <w:style w:type="paragraph" w:styleId="23">
    <w:name w:val="Body Text Indent 2"/>
    <w:basedOn w:val="a"/>
    <w:link w:val="2Char0"/>
    <w:qFormat/>
    <w:pPr>
      <w:snapToGrid w:val="0"/>
      <w:spacing w:line="440" w:lineRule="atLeast"/>
      <w:ind w:firstLine="570"/>
    </w:pPr>
    <w:rPr>
      <w:rFonts w:ascii="宋体"/>
    </w:rPr>
  </w:style>
  <w:style w:type="paragraph" w:styleId="ad">
    <w:name w:val="Balloon Text"/>
    <w:basedOn w:val="a"/>
    <w:link w:val="Char5"/>
    <w:qFormat/>
    <w:rPr>
      <w:sz w:val="18"/>
    </w:rPr>
  </w:style>
  <w:style w:type="paragraph" w:styleId="ae">
    <w:name w:val="footer"/>
    <w:basedOn w:val="a"/>
    <w:link w:val="Char6"/>
    <w:unhideWhenUsed/>
    <w:qFormat/>
    <w:pPr>
      <w:tabs>
        <w:tab w:val="center" w:pos="4153"/>
        <w:tab w:val="right" w:pos="8306"/>
      </w:tabs>
      <w:snapToGrid w:val="0"/>
      <w:jc w:val="left"/>
    </w:pPr>
    <w:rPr>
      <w:sz w:val="18"/>
      <w:szCs w:val="18"/>
    </w:rPr>
  </w:style>
  <w:style w:type="paragraph" w:styleId="af">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1260"/>
        <w:tab w:val="left" w:pos="1685"/>
        <w:tab w:val="right" w:leader="dot" w:pos="8400"/>
      </w:tabs>
      <w:spacing w:line="320" w:lineRule="exact"/>
      <w:ind w:firstLineChars="100" w:firstLine="280"/>
    </w:p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8"/>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link w:val="3Char1"/>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qFormat/>
    <w:pPr>
      <w:tabs>
        <w:tab w:val="right" w:leader="dot" w:pos="8400"/>
      </w:tabs>
      <w:spacing w:line="440" w:lineRule="exact"/>
      <w:ind w:leftChars="100" w:left="280" w:rightChars="-91" w:right="-91"/>
    </w:pPr>
  </w:style>
  <w:style w:type="paragraph" w:styleId="90">
    <w:name w:val="toc 9"/>
    <w:basedOn w:val="a"/>
    <w:next w:val="a"/>
    <w:qFormat/>
    <w:pPr>
      <w:ind w:leftChars="1600" w:left="3360"/>
    </w:pPr>
  </w:style>
  <w:style w:type="paragraph" w:styleId="25">
    <w:name w:val="Body Text 2"/>
    <w:basedOn w:val="a"/>
    <w:link w:val="2Char1"/>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link w:val="Char9"/>
    <w:qFormat/>
    <w:pPr>
      <w:widowControl/>
      <w:spacing w:after="240" w:line="360" w:lineRule="auto"/>
      <w:jc w:val="center"/>
    </w:pPr>
    <w:rPr>
      <w:rFonts w:ascii="Arial" w:hAnsi="Arial"/>
      <w:b/>
      <w:smallCaps/>
      <w:kern w:val="28"/>
      <w:sz w:val="36"/>
      <w:lang w:eastAsia="en-US"/>
    </w:rPr>
  </w:style>
  <w:style w:type="paragraph" w:styleId="af4">
    <w:name w:val="annotation subject"/>
    <w:basedOn w:val="a8"/>
    <w:next w:val="a8"/>
    <w:link w:val="Chara"/>
    <w:qFormat/>
    <w:pPr>
      <w:widowControl w:val="0"/>
      <w:tabs>
        <w:tab w:val="clear" w:pos="1134"/>
      </w:tabs>
      <w:adjustRightInd/>
      <w:snapToGrid/>
      <w:spacing w:line="240" w:lineRule="auto"/>
    </w:pPr>
    <w:rPr>
      <w:rFonts w:eastAsia="宋体"/>
      <w:b/>
      <w:kern w:val="2"/>
      <w:sz w:val="21"/>
      <w:lang w:eastAsia="zh-CN"/>
    </w:rPr>
  </w:style>
  <w:style w:type="paragraph" w:styleId="af5">
    <w:name w:val="Body Text First Indent"/>
    <w:basedOn w:val="a"/>
    <w:link w:val="Charb"/>
    <w:qFormat/>
    <w:pPr>
      <w:spacing w:line="360" w:lineRule="auto"/>
      <w:ind w:firstLine="420"/>
    </w:pPr>
    <w:rPr>
      <w:rFonts w:ascii="宋体" w:hAnsi="宋体"/>
      <w:sz w:val="24"/>
    </w:rPr>
  </w:style>
  <w:style w:type="paragraph" w:styleId="27">
    <w:name w:val="Body Text First Indent 2"/>
    <w:basedOn w:val="a9"/>
    <w:link w:val="2Char2"/>
    <w:qFormat/>
    <w:pPr>
      <w:spacing w:after="120" w:line="240" w:lineRule="auto"/>
      <w:ind w:leftChars="200" w:left="420" w:firstLineChars="200" w:firstLine="420"/>
    </w:pPr>
    <w:rPr>
      <w:sz w:val="21"/>
    </w:rPr>
  </w:style>
  <w:style w:type="table" w:styleId="af6">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1"/>
    <w:qFormat/>
  </w:style>
  <w:style w:type="character" w:styleId="af9">
    <w:name w:val="FollowedHyperlink"/>
    <w:qFormat/>
    <w:rPr>
      <w:color w:val="800080"/>
      <w:u w:val="single"/>
    </w:rPr>
  </w:style>
  <w:style w:type="character" w:styleId="afa">
    <w:name w:val="Emphasis"/>
    <w:qFormat/>
    <w:rPr>
      <w:i/>
    </w:rPr>
  </w:style>
  <w:style w:type="character" w:styleId="afb">
    <w:name w:val="Hyperlink"/>
    <w:qFormat/>
    <w:rPr>
      <w:color w:val="0000FF"/>
      <w:u w:val="single"/>
    </w:rPr>
  </w:style>
  <w:style w:type="character" w:styleId="afc">
    <w:name w:val="annotation reference"/>
    <w:qFormat/>
    <w:rPr>
      <w:sz w:val="21"/>
    </w:rPr>
  </w:style>
  <w:style w:type="character" w:styleId="afd">
    <w:name w:val="footnote reference"/>
    <w:qFormat/>
    <w:rPr>
      <w:position w:val="6"/>
      <w:sz w:val="14"/>
      <w:vertAlign w:val="superscript"/>
    </w:rPr>
  </w:style>
  <w:style w:type="character" w:customStyle="1" w:styleId="Char7">
    <w:name w:val="页眉 Char"/>
    <w:basedOn w:val="a1"/>
    <w:link w:val="af"/>
    <w:uiPriority w:val="99"/>
    <w:semiHidden/>
    <w:qFormat/>
    <w:rPr>
      <w:sz w:val="18"/>
      <w:szCs w:val="18"/>
    </w:rPr>
  </w:style>
  <w:style w:type="character" w:customStyle="1" w:styleId="Char6">
    <w:name w:val="页脚 Char"/>
    <w:basedOn w:val="a1"/>
    <w:link w:val="ae"/>
    <w:qFormat/>
    <w:rPr>
      <w:sz w:val="18"/>
      <w:szCs w:val="18"/>
    </w:rPr>
  </w:style>
  <w:style w:type="character" w:customStyle="1" w:styleId="1Char">
    <w:name w:val="标题 1 Char"/>
    <w:basedOn w:val="a1"/>
    <w:link w:val="1"/>
    <w:qFormat/>
    <w:rPr>
      <w:rFonts w:ascii="Times New Roman" w:eastAsia="黑体" w:hAnsi="Times New Roman" w:cs="Times New Roman"/>
      <w:sz w:val="44"/>
      <w:szCs w:val="20"/>
    </w:rPr>
  </w:style>
  <w:style w:type="character" w:customStyle="1" w:styleId="2Char">
    <w:name w:val="标题 2 Char"/>
    <w:basedOn w:val="a1"/>
    <w:link w:val="2"/>
    <w:qFormat/>
    <w:rPr>
      <w:rFonts w:ascii="宋体" w:eastAsia="宋体" w:hAnsi="宋体" w:cs="Times New Roman"/>
      <w:sz w:val="28"/>
      <w:szCs w:val="20"/>
    </w:rPr>
  </w:style>
  <w:style w:type="character" w:customStyle="1" w:styleId="3Char">
    <w:name w:val="标题 3 Char"/>
    <w:basedOn w:val="a1"/>
    <w:link w:val="3"/>
    <w:qFormat/>
    <w:rPr>
      <w:rFonts w:ascii="Times New Roman" w:eastAsia="宋体" w:hAnsi="Times New Roman" w:cs="Times New Roman"/>
      <w:b/>
      <w:sz w:val="44"/>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Arial" w:eastAsia="黑体" w:hAnsi="Arial" w:cs="Times New Roman"/>
      <w:b/>
      <w:sz w:val="24"/>
      <w:szCs w:val="20"/>
    </w:rPr>
  </w:style>
  <w:style w:type="character" w:customStyle="1" w:styleId="8Char">
    <w:name w:val="标题 8 Char"/>
    <w:basedOn w:val="a1"/>
    <w:link w:val="8"/>
    <w:qFormat/>
    <w:rPr>
      <w:rFonts w:ascii="Arial" w:eastAsia="黑体" w:hAnsi="Arial" w:cs="Times New Roman"/>
      <w:b/>
      <w:sz w:val="24"/>
      <w:szCs w:val="20"/>
    </w:rPr>
  </w:style>
  <w:style w:type="character" w:customStyle="1" w:styleId="9Char">
    <w:name w:val="标题 9 Char"/>
    <w:basedOn w:val="a1"/>
    <w:link w:val="9"/>
    <w:qFormat/>
    <w:rPr>
      <w:rFonts w:ascii="Arial" w:eastAsia="黑体" w:hAnsi="Arial" w:cs="Times New Roman"/>
      <w:b/>
      <w:sz w:val="24"/>
      <w:szCs w:val="20"/>
    </w:rPr>
  </w:style>
  <w:style w:type="character" w:customStyle="1" w:styleId="afe">
    <w:name w:val="样式 宋体"/>
    <w:qFormat/>
    <w:rPr>
      <w:rFonts w:ascii="宋体" w:eastAsia="宋体" w:hAnsi="宋体"/>
      <w:sz w:val="28"/>
    </w:rPr>
  </w:style>
  <w:style w:type="character" w:customStyle="1" w:styleId="top-det1">
    <w:name w:val="top-det1"/>
    <w:qFormat/>
    <w:rPr>
      <w:b/>
      <w:color w:val="000000"/>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color w:val="auto"/>
      <w:sz w:val="18"/>
      <w:u w:val="none"/>
    </w:rPr>
  </w:style>
  <w:style w:type="character" w:customStyle="1" w:styleId="font1">
    <w:name w:val="font1"/>
    <w:qFormat/>
    <w:rPr>
      <w:color w:val="000000"/>
      <w:sz w:val="18"/>
    </w:rPr>
  </w:style>
  <w:style w:type="character" w:customStyle="1" w:styleId="Charc">
    <w:name w:val="正文 + 三号 Char"/>
    <w:qFormat/>
    <w:rPr>
      <w:rFonts w:eastAsia="宋体"/>
      <w:kern w:val="2"/>
      <w:sz w:val="21"/>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110">
    <w:name w:val="未命名11"/>
    <w:qFormat/>
    <w:rPr>
      <w:color w:val="77FFFF"/>
      <w:sz w:val="24"/>
    </w:rPr>
  </w:style>
  <w:style w:type="character" w:customStyle="1" w:styleId="CharChar4">
    <w:name w:val="Char Char4"/>
    <w:qFormat/>
    <w:rPr>
      <w:rFonts w:eastAsia="宋体"/>
      <w:b/>
      <w:kern w:val="2"/>
      <w:sz w:val="21"/>
      <w:lang w:val="en-US" w:eastAsia="zh-CN"/>
    </w:rPr>
  </w:style>
  <w:style w:type="character" w:customStyle="1" w:styleId="CharChar3">
    <w:name w:val="Char Char3"/>
    <w:qFormat/>
    <w:rPr>
      <w:rFonts w:eastAsia="宋体"/>
      <w:kern w:val="2"/>
      <w:sz w:val="18"/>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rowed11">
    <w:name w:val="crowed11"/>
    <w:qFormat/>
    <w:rPr>
      <w:rFonts w:hint="default"/>
      <w:sz w:val="24"/>
    </w:rPr>
  </w:style>
  <w:style w:type="character" w:customStyle="1" w:styleId="CharChar2">
    <w:name w:val="Char Char2"/>
    <w:qFormat/>
    <w:rPr>
      <w:rFonts w:eastAsia="宋体"/>
      <w:kern w:val="2"/>
      <w:sz w:val="18"/>
      <w:lang w:val="en-US" w:eastAsia="zh-CN"/>
    </w:rPr>
  </w:style>
  <w:style w:type="character" w:customStyle="1" w:styleId="TableTextChar">
    <w:name w:val="Table Text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Chard">
    <w:name w:val="小 Char"/>
    <w:qFormat/>
    <w:rPr>
      <w:rFonts w:ascii="宋体" w:eastAsia="宋体" w:hAnsi="Courier New"/>
      <w:kern w:val="2"/>
      <w:sz w:val="21"/>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111">
    <w:name w:val="标题 11"/>
    <w:qFormat/>
    <w:rPr>
      <w:rFonts w:ascii="黑体" w:eastAsia="黑体" w:hAnsi="宋体"/>
      <w:b/>
      <w:kern w:val="44"/>
      <w:sz w:val="36"/>
      <w:lang w:val="en-US" w:eastAsia="zh-CN"/>
    </w:rPr>
  </w:style>
  <w:style w:type="character" w:customStyle="1" w:styleId="CharChar7">
    <w:name w:val="Char Char7"/>
    <w:qFormat/>
    <w:rPr>
      <w:rFonts w:ascii="宋体" w:eastAsia="宋体" w:hAnsi="宋体"/>
      <w:kern w:val="2"/>
      <w:sz w:val="28"/>
    </w:rPr>
  </w:style>
  <w:style w:type="character" w:customStyle="1" w:styleId="074Char1">
    <w:name w:val="标书正文:  0.74 厘米 Char1"/>
    <w:qFormat/>
    <w:rPr>
      <w:rFonts w:eastAsia="宋体"/>
      <w:kern w:val="2"/>
      <w:sz w:val="24"/>
      <w:lang w:val="en-US" w:eastAsia="zh-CN"/>
    </w:rPr>
  </w:style>
  <w:style w:type="character" w:customStyle="1" w:styleId="v151">
    <w:name w:val="v151"/>
    <w:qFormat/>
    <w:rPr>
      <w:sz w:val="18"/>
    </w:rPr>
  </w:style>
  <w:style w:type="paragraph" w:customStyle="1" w:styleId="aff">
    <w:name w:val="表头样式"/>
    <w:basedOn w:val="a"/>
    <w:qFormat/>
    <w:pPr>
      <w:autoSpaceDE w:val="0"/>
      <w:autoSpaceDN w:val="0"/>
      <w:adjustRightInd w:val="0"/>
      <w:spacing w:line="360" w:lineRule="auto"/>
      <w:jc w:val="left"/>
    </w:pPr>
    <w:rPr>
      <w:b/>
      <w:kern w:val="0"/>
      <w:sz w:val="21"/>
    </w:rPr>
  </w:style>
  <w:style w:type="paragraph" w:customStyle="1" w:styleId="a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1">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1">
    <w:name w:val="样式 行距: 1.5 倍行距1"/>
    <w:basedOn w:val="a"/>
    <w:qFormat/>
    <w:pPr>
      <w:snapToGrid w:val="0"/>
    </w:pPr>
    <w:rPr>
      <w:sz w:val="21"/>
    </w:rPr>
  </w:style>
  <w:style w:type="paragraph" w:customStyle="1" w:styleId="aff2">
    <w:name w:val="_"/>
    <w:basedOn w:val="a"/>
    <w:qFormat/>
    <w:pPr>
      <w:adjustRightInd w:val="0"/>
      <w:spacing w:line="360" w:lineRule="auto"/>
      <w:ind w:left="480" w:firstLineChars="200" w:firstLine="200"/>
      <w:textAlignment w:val="baseline"/>
    </w:pPr>
    <w:rPr>
      <w:kern w:val="0"/>
      <w:sz w:val="24"/>
    </w:rPr>
  </w:style>
  <w:style w:type="paragraph" w:customStyle="1" w:styleId="28">
    <w:name w:val="正文字缩2字"/>
    <w:basedOn w:val="a"/>
    <w:qFormat/>
    <w:pPr>
      <w:spacing w:before="60" w:after="60" w:line="360" w:lineRule="auto"/>
      <w:ind w:leftChars="200" w:left="200" w:firstLineChars="200" w:firstLine="200"/>
    </w:pPr>
    <w:rPr>
      <w:sz w:val="24"/>
    </w:r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aff3">
    <w:name w:val="章标题"/>
    <w:next w:val="a"/>
    <w:qFormat/>
    <w:pPr>
      <w:spacing w:beforeLines="50" w:afterLines="50"/>
      <w:jc w:val="both"/>
      <w:outlineLvl w:val="1"/>
    </w:pPr>
    <w:rPr>
      <w:rFonts w:ascii="黑体" w:eastAsia="黑体" w:hAnsi="Times New Roman" w:cs="Times New Roman"/>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f4">
    <w:name w:val="表格文本"/>
    <w:qFormat/>
    <w:pPr>
      <w:tabs>
        <w:tab w:val="decimal" w:pos="0"/>
      </w:tabs>
    </w:pPr>
    <w:rPr>
      <w:rFonts w:ascii="Arial" w:eastAsia="宋体" w:hAnsi="Arial" w:cs="Times New Roman"/>
      <w:sz w:val="21"/>
    </w:rPr>
  </w:style>
  <w:style w:type="paragraph" w:customStyle="1" w:styleId="aff5">
    <w:name w:val="样式 宋体 五号 行距: 单倍行距"/>
    <w:basedOn w:val="a"/>
    <w:qFormat/>
    <w:pPr>
      <w:adjustRightInd w:val="0"/>
      <w:jc w:val="left"/>
    </w:pPr>
    <w:rPr>
      <w:rFonts w:ascii="宋体" w:hAnsi="宋体"/>
      <w:kern w:val="0"/>
      <w:sz w:val="21"/>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44">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074">
    <w:name w:val="样式 首行缩进:  0.74 厘米"/>
    <w:basedOn w:val="a"/>
    <w:qFormat/>
    <w:pPr>
      <w:spacing w:line="360" w:lineRule="auto"/>
      <w:ind w:firstLine="420"/>
    </w:pPr>
    <w:rPr>
      <w:sz w:val="24"/>
    </w:rPr>
  </w:style>
  <w:style w:type="paragraph" w:customStyle="1" w:styleId="29">
    <w:name w:val="标题2"/>
    <w:basedOn w:val="2"/>
    <w:qFormat/>
    <w:pPr>
      <w:keepNext w:val="0"/>
      <w:keepLines w:val="0"/>
      <w:ind w:firstLineChars="196" w:firstLine="574"/>
      <w:outlineLvl w:val="9"/>
    </w:pPr>
    <w:rPr>
      <w:b/>
      <w:spacing w:val="6"/>
      <w:u w:val="single"/>
    </w:rPr>
  </w:style>
  <w:style w:type="paragraph" w:customStyle="1" w:styleId="aff6">
    <w:name w:val="正文 + 三号"/>
    <w:basedOn w:val="a"/>
    <w:qFormat/>
    <w:rPr>
      <w:sz w:val="21"/>
    </w:rPr>
  </w:style>
  <w:style w:type="paragraph" w:customStyle="1" w:styleId="TableTextCharCharChar">
    <w:name w:val="Table Text Char Char Char"/>
    <w:qFormat/>
    <w:pPr>
      <w:snapToGrid w:val="0"/>
      <w:spacing w:before="80" w:after="80"/>
    </w:pPr>
    <w:rPr>
      <w:rFonts w:ascii="Arial" w:eastAsia="宋体" w:hAnsi="Arial" w:cs="Times New Roman"/>
      <w:kern w:val="2"/>
      <w:sz w:val="18"/>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7">
    <w:name w:val="图片文字"/>
    <w:basedOn w:val="a"/>
    <w:qFormat/>
    <w:pPr>
      <w:spacing w:line="240" w:lineRule="atLeast"/>
      <w:jc w:val="center"/>
    </w:pPr>
    <w:rPr>
      <w:sz w:val="21"/>
    </w:rPr>
  </w:style>
  <w:style w:type="paragraph" w:customStyle="1" w:styleId="CSS1Char">
    <w:name w:val="CSS1级正文 Char"/>
    <w:basedOn w:val="a0"/>
    <w:qFormat/>
  </w:style>
  <w:style w:type="paragraph" w:customStyle="1" w:styleId="12">
    <w:name w:val="附录1"/>
    <w:basedOn w:val="a"/>
    <w:next w:val="a"/>
    <w:qFormat/>
    <w:pPr>
      <w:tabs>
        <w:tab w:val="left" w:pos="1304"/>
      </w:tabs>
      <w:ind w:left="425" w:hanging="425"/>
      <w:outlineLvl w:val="0"/>
    </w:pPr>
    <w:rPr>
      <w:rFonts w:ascii="黑体" w:eastAsia="黑体" w:hAnsi="黑体"/>
      <w:b/>
      <w:sz w:val="44"/>
    </w:rPr>
  </w:style>
  <w:style w:type="paragraph" w:customStyle="1" w:styleId="aff8">
    <w:name w:val="表头文本"/>
    <w:qFormat/>
    <w:pPr>
      <w:jc w:val="center"/>
    </w:pPr>
    <w:rPr>
      <w:rFonts w:ascii="Arial" w:eastAsia="宋体" w:hAnsi="Arial" w:cs="Times New Roman"/>
      <w:b/>
      <w:sz w:val="21"/>
    </w:rPr>
  </w:style>
  <w:style w:type="paragraph" w:customStyle="1" w:styleId="aff9">
    <w:name w:val="可研正文"/>
    <w:basedOn w:val="a0"/>
    <w:qFormat/>
  </w:style>
  <w:style w:type="paragraph" w:customStyle="1" w:styleId="Chare">
    <w:name w:val="Char"/>
    <w:basedOn w:val="a"/>
    <w:qFormat/>
    <w:pPr>
      <w:spacing w:line="240" w:lineRule="atLeast"/>
      <w:ind w:left="420" w:firstLine="420"/>
    </w:pPr>
    <w:rPr>
      <w:kern w:val="0"/>
      <w:sz w:val="21"/>
    </w:rPr>
  </w:style>
  <w:style w:type="paragraph" w:customStyle="1" w:styleId="affa">
    <w:name w:val="标准正文"/>
    <w:basedOn w:val="a9"/>
    <w:qFormat/>
    <w:pPr>
      <w:spacing w:before="60" w:after="60" w:line="360" w:lineRule="auto"/>
      <w:ind w:left="0" w:firstLine="482"/>
    </w:pPr>
    <w:rPr>
      <w:rFonts w:ascii="Arial" w:hAnsi="Arial"/>
      <w:sz w:val="24"/>
    </w:rPr>
  </w:style>
  <w:style w:type="paragraph" w:customStyle="1" w:styleId="TableContents">
    <w:name w:val="Table Contents"/>
    <w:basedOn w:val="a0"/>
    <w:qFormat/>
  </w:style>
  <w:style w:type="paragraph" w:customStyle="1" w:styleId="Char1CharCharChar">
    <w:name w:val="Char1 Char Char Char"/>
    <w:basedOn w:val="a"/>
    <w:qFormat/>
    <w:rPr>
      <w:rFonts w:ascii="Tahoma" w:hAnsi="Tahoma"/>
      <w:sz w:val="21"/>
    </w:rPr>
  </w:style>
  <w:style w:type="paragraph" w:customStyle="1" w:styleId="0740">
    <w:name w:val="标书正文:  0.74 厘米"/>
    <w:basedOn w:val="a"/>
    <w:qFormat/>
    <w:pPr>
      <w:snapToGrid w:val="0"/>
      <w:spacing w:line="360" w:lineRule="auto"/>
      <w:ind w:firstLine="420"/>
    </w:pPr>
    <w:rPr>
      <w:sz w:val="24"/>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affb">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TableText">
    <w:name w:val="Table Text"/>
    <w:qFormat/>
    <w:pPr>
      <w:snapToGrid w:val="0"/>
      <w:spacing w:before="80" w:after="80"/>
    </w:pPr>
    <w:rPr>
      <w:rFonts w:ascii="Arial" w:eastAsia="宋体" w:hAnsi="Arial" w:cs="Times New Roman"/>
      <w:kern w:val="2"/>
      <w:sz w:val="18"/>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c">
    <w:name w:val="关键词"/>
    <w:basedOn w:val="a"/>
    <w:next w:val="a"/>
    <w:qFormat/>
    <w:pPr>
      <w:spacing w:line="360" w:lineRule="auto"/>
    </w:pPr>
    <w:rPr>
      <w:rFonts w:eastAsia="黑体"/>
      <w:sz w:val="20"/>
    </w:rPr>
  </w:style>
  <w:style w:type="paragraph" w:customStyle="1" w:styleId="affd">
    <w:name w:val="段落正文"/>
    <w:basedOn w:val="a"/>
    <w:qFormat/>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affe">
    <w:name w:val="二级列表"/>
    <w:basedOn w:val="affd"/>
    <w:next w:val="affd"/>
    <w:qFormat/>
  </w:style>
  <w:style w:type="paragraph" w:customStyle="1" w:styleId="45">
    <w:name w:val="正文4"/>
    <w:basedOn w:val="a"/>
    <w:qFormat/>
    <w:pPr>
      <w:tabs>
        <w:tab w:val="left" w:pos="1275"/>
      </w:tabs>
      <w:spacing w:before="60" w:after="60" w:line="360" w:lineRule="auto"/>
      <w:ind w:leftChars="400" w:left="820" w:hanging="705"/>
    </w:pPr>
    <w:rPr>
      <w:sz w:val="24"/>
    </w:rPr>
  </w:style>
  <w:style w:type="paragraph" w:customStyle="1" w:styleId="13">
    <w:name w:val="文本1"/>
    <w:basedOn w:val="a"/>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afff">
    <w:name w:val="内容标题"/>
    <w:basedOn w:val="a6"/>
    <w:qFormat/>
  </w:style>
  <w:style w:type="paragraph" w:customStyle="1" w:styleId="14">
    <w:name w:val="修订1"/>
    <w:qFormat/>
    <w:rPr>
      <w:rFonts w:ascii="Times New Roman" w:eastAsia="宋体" w:hAnsi="Times New Roman" w:cs="Times New Roman"/>
      <w:kern w:val="2"/>
      <w:sz w:val="21"/>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6"/>
    <w:qFormat/>
  </w:style>
  <w:style w:type="paragraph" w:customStyle="1" w:styleId="afff0">
    <w:name w:val="正文（首行不缩进）"/>
    <w:basedOn w:val="a"/>
    <w:qFormat/>
    <w:pPr>
      <w:autoSpaceDE w:val="0"/>
      <w:autoSpaceDN w:val="0"/>
      <w:adjustRightInd w:val="0"/>
      <w:spacing w:line="360" w:lineRule="auto"/>
      <w:jc w:val="left"/>
    </w:pPr>
    <w:rPr>
      <w:kern w:val="0"/>
      <w:sz w:val="21"/>
    </w:rPr>
  </w:style>
  <w:style w:type="paragraph" w:customStyle="1" w:styleId="15">
    <w:name w:val="首行缩进 1"/>
    <w:basedOn w:val="a"/>
    <w:qFormat/>
    <w:pPr>
      <w:spacing w:after="120" w:line="360" w:lineRule="auto"/>
      <w:ind w:firstLineChars="200" w:firstLine="200"/>
    </w:pPr>
    <w:rPr>
      <w:sz w:val="24"/>
    </w:rPr>
  </w:style>
  <w:style w:type="paragraph" w:customStyle="1" w:styleId="FigureDescription">
    <w:name w:val="Figure Description"/>
    <w:next w:val="a"/>
    <w:qFormat/>
    <w:pPr>
      <w:snapToGrid w:val="0"/>
      <w:spacing w:before="80" w:after="320"/>
      <w:ind w:left="1134"/>
      <w:jc w:val="center"/>
    </w:pPr>
    <w:rPr>
      <w:rFonts w:ascii="Arial" w:eastAsia="黑体" w:hAnsi="Arial" w:cs="Times New Roman"/>
      <w:sz w:val="18"/>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1">
    <w:name w:val="表文字"/>
    <w:qFormat/>
    <w:rPr>
      <w:rFonts w:ascii="宋体" w:eastAsia="宋体" w:hAnsi="Times New Roman" w:cs="Times New Roman"/>
      <w:kern w:val="2"/>
    </w:rPr>
  </w:style>
  <w:style w:type="paragraph" w:customStyle="1" w:styleId="CharChar1Char">
    <w:name w:val="Char Char1 Char"/>
    <w:basedOn w:val="a"/>
    <w:qFormat/>
    <w:rPr>
      <w:rFonts w:ascii="Tahoma" w:hAnsi="Tahoma"/>
      <w:sz w:val="24"/>
      <w:szCs w:val="24"/>
    </w:rPr>
  </w:style>
  <w:style w:type="paragraph" w:customStyle="1" w:styleId="16">
    <w:name w:val="1"/>
    <w:basedOn w:val="a"/>
    <w:qFormat/>
    <w:rPr>
      <w:rFonts w:ascii="Tahoma" w:hAnsi="Tahoma"/>
      <w:sz w:val="24"/>
    </w:rPr>
  </w:style>
  <w:style w:type="paragraph" w:customStyle="1" w:styleId="CharCharCharCharCharCharChar1">
    <w:name w:val="Char Char Char Char Char Char Char1"/>
    <w:basedOn w:val="a"/>
    <w:qFormat/>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ItemList">
    <w:name w:val="Item List"/>
    <w:qFormat/>
    <w:pPr>
      <w:tabs>
        <w:tab w:val="left" w:pos="1644"/>
      </w:tabs>
      <w:spacing w:line="300" w:lineRule="auto"/>
      <w:ind w:left="1644" w:hanging="510"/>
      <w:jc w:val="both"/>
    </w:pPr>
    <w:rPr>
      <w:rFonts w:ascii="Arial" w:eastAsia="宋体" w:hAnsi="Arial" w:cs="Times New Roman"/>
      <w:sz w:val="21"/>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2">
    <w:name w:val="表格内文字"/>
    <w:basedOn w:val="ab"/>
    <w:qFormat/>
    <w:pPr>
      <w:snapToGrid/>
      <w:spacing w:line="240" w:lineRule="auto"/>
    </w:pPr>
    <w:rPr>
      <w:color w:val="000000"/>
      <w:lang w:val="en-GB"/>
    </w:rPr>
  </w:style>
  <w:style w:type="paragraph" w:customStyle="1" w:styleId="Title-Date">
    <w:name w:val="Title - Date"/>
    <w:basedOn w:val="af3"/>
    <w:next w:val="a"/>
    <w:qFormat/>
    <w:pPr>
      <w:spacing w:before="240" w:after="720"/>
    </w:pPr>
    <w:rPr>
      <w:sz w:val="28"/>
    </w:rPr>
  </w:style>
  <w:style w:type="paragraph" w:customStyle="1" w:styleId="afff3">
    <w:name w:val="文章正文"/>
    <w:basedOn w:val="a"/>
    <w:qFormat/>
    <w:pPr>
      <w:ind w:firstLineChars="200" w:firstLine="560"/>
    </w:pPr>
    <w:rPr>
      <w:rFonts w:ascii="仿宋_GB2312" w:eastAsia="仿宋_GB2312" w:hAnsi="宋体"/>
      <w:color w:val="00000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4">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3"/>
    <w:qFormat/>
    <w:pPr>
      <w:spacing w:before="720"/>
    </w:p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1">
    <w:name w:val="Char1 Char Char Char1"/>
    <w:basedOn w:val="a"/>
    <w:qFormat/>
    <w:rPr>
      <w:rFonts w:ascii="Tahoma" w:hAnsi="Tahoma"/>
      <w:sz w:val="24"/>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6">
    <w:name w:val="标题无"/>
    <w:basedOn w:val="a"/>
    <w:qFormat/>
    <w:pPr>
      <w:spacing w:line="360" w:lineRule="auto"/>
    </w:pPr>
    <w:rPr>
      <w:sz w:val="24"/>
    </w:rPr>
  </w:style>
  <w:style w:type="paragraph" w:customStyle="1" w:styleId="46">
    <w:name w:val="样式4"/>
    <w:basedOn w:val="4"/>
    <w:qFormat/>
    <w:pPr>
      <w:adjustRightInd w:val="0"/>
      <w:snapToGrid w:val="0"/>
      <w:spacing w:before="280" w:line="372" w:lineRule="auto"/>
      <w:ind w:left="0" w:firstLine="0"/>
    </w:p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afff7">
    <w:name w:val="摘要"/>
    <w:basedOn w:val="a"/>
    <w:next w:val="2"/>
    <w:qFormat/>
    <w:pPr>
      <w:spacing w:line="360" w:lineRule="auto"/>
    </w:pPr>
    <w:rPr>
      <w:rFonts w:eastAsia="黑体"/>
      <w:sz w:val="20"/>
    </w:rPr>
  </w:style>
  <w:style w:type="paragraph" w:customStyle="1" w:styleId="afff8">
    <w:name w:val="简单回函地址"/>
    <w:basedOn w:val="a"/>
    <w:qFormat/>
    <w:pPr>
      <w:adjustRightInd w:val="0"/>
      <w:snapToGrid w:val="0"/>
      <w:spacing w:line="360" w:lineRule="auto"/>
    </w:pPr>
    <w:rPr>
      <w:sz w:val="24"/>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9">
    <w:name w:val="没有缩进（为图形使用）"/>
    <w:basedOn w:val="a"/>
    <w:qFormat/>
    <w:pPr>
      <w:spacing w:before="120" w:after="120" w:line="360" w:lineRule="auto"/>
    </w:pPr>
    <w:rPr>
      <w:sz w:val="24"/>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2a">
    <w:name w:val="样式2"/>
    <w:basedOn w:val="4"/>
    <w:qFormat/>
    <w:pPr>
      <w:spacing w:line="400" w:lineRule="exact"/>
      <w:jc w:val="center"/>
      <w:outlineLvl w:val="0"/>
    </w:pPr>
    <w:rPr>
      <w:b w:val="0"/>
      <w:sz w:val="4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
    <w:name w:val="Char Char Char"/>
    <w:basedOn w:val="a"/>
    <w:qFormat/>
    <w:rPr>
      <w:rFonts w:ascii="Tahoma" w:hAnsi="Tahoma"/>
      <w:sz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afffa">
    <w:name w:val="È±Ê¡ÎÄ±¾"/>
    <w:basedOn w:val="a"/>
    <w:qFormat/>
    <w:pPr>
      <w:widowControl/>
      <w:overflowPunct w:val="0"/>
      <w:autoSpaceDE w:val="0"/>
      <w:autoSpaceDN w:val="0"/>
      <w:adjustRightInd w:val="0"/>
      <w:jc w:val="left"/>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ItemStepinTable">
    <w:name w:val="Item Step in Table"/>
    <w:qFormat/>
    <w:pPr>
      <w:tabs>
        <w:tab w:val="left" w:pos="397"/>
      </w:tabs>
      <w:spacing w:before="40" w:after="40"/>
      <w:ind w:left="397" w:hanging="397"/>
      <w:jc w:val="both"/>
    </w:pPr>
    <w:rPr>
      <w:rFonts w:ascii="Arial" w:eastAsia="宋体" w:hAnsi="Arial" w:cs="Times New Roman"/>
      <w:sz w:val="18"/>
    </w:rPr>
  </w:style>
  <w:style w:type="paragraph" w:customStyle="1" w:styleId="TableDescription">
    <w:name w:val="Table Description"/>
    <w:next w:val="a"/>
    <w:qFormat/>
    <w:pPr>
      <w:keepNext/>
      <w:snapToGrid w:val="0"/>
      <w:spacing w:before="160" w:after="80"/>
      <w:ind w:left="1134"/>
      <w:jc w:val="center"/>
    </w:pPr>
    <w:rPr>
      <w:rFonts w:ascii="Arial" w:eastAsia="黑体" w:hAnsi="Arial" w:cs="Times New Roman"/>
      <w:sz w:val="18"/>
    </w:rPr>
  </w:style>
  <w:style w:type="paragraph" w:customStyle="1" w:styleId="af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c">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17">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8">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afffd">
    <w:name w:val="正文表格"/>
    <w:basedOn w:val="a"/>
    <w:qFormat/>
    <w:pPr>
      <w:adjustRightInd w:val="0"/>
      <w:spacing w:before="40" w:after="40"/>
    </w:pPr>
    <w:rPr>
      <w:sz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e">
    <w:name w:val="首行缩进"/>
    <w:basedOn w:val="a"/>
    <w:qFormat/>
    <w:pPr>
      <w:spacing w:line="360" w:lineRule="auto"/>
      <w:ind w:firstLineChars="200" w:firstLine="420"/>
    </w:pPr>
    <w:rPr>
      <w:sz w:val="21"/>
    </w:rPr>
  </w:style>
  <w:style w:type="paragraph" w:customStyle="1" w:styleId="18">
    <w:name w:val="样式1"/>
    <w:basedOn w:val="4"/>
    <w:qFormat/>
    <w:pPr>
      <w:spacing w:before="500" w:after="260" w:line="560" w:lineRule="atLeast"/>
    </w:pPr>
  </w:style>
  <w:style w:type="paragraph" w:customStyle="1" w:styleId="320">
    <w:name w:val="标题3——2"/>
    <w:basedOn w:val="3"/>
    <w:next w:val="af5"/>
    <w:qFormat/>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f">
    <w:name w:val="列表项目"/>
    <w:basedOn w:val="a"/>
    <w:qFormat/>
    <w:pPr>
      <w:tabs>
        <w:tab w:val="left" w:pos="420"/>
      </w:tabs>
      <w:spacing w:line="288" w:lineRule="auto"/>
      <w:ind w:leftChars="200" w:left="840" w:hangingChars="200" w:hanging="420"/>
    </w:pPr>
    <w:rPr>
      <w:sz w:val="21"/>
    </w:rPr>
  </w:style>
  <w:style w:type="paragraph" w:customStyle="1" w:styleId="affff0">
    <w:name w:val="编号正文"/>
    <w:basedOn w:val="affb"/>
    <w:qFormat/>
    <w:pPr>
      <w:snapToGrid/>
      <w:spacing w:line="360" w:lineRule="auto"/>
      <w:ind w:left="1407" w:hanging="1047"/>
      <w:jc w:val="left"/>
    </w:pPr>
    <w:rPr>
      <w:rFonts w:eastAsia="仿宋_GB2312"/>
    </w:rPr>
  </w:style>
  <w:style w:type="paragraph" w:customStyle="1" w:styleId="affff1">
    <w:name w:val="样式 宋体 五号 两端对齐 行距: 单倍行距"/>
    <w:basedOn w:val="a"/>
    <w:qFormat/>
    <w:pPr>
      <w:adjustRightInd w:val="0"/>
      <w:textAlignment w:val="baseline"/>
    </w:pPr>
    <w:rPr>
      <w:rFonts w:ascii="宋体" w:hAnsi="宋体"/>
      <w:kern w:val="0"/>
      <w:sz w:val="21"/>
    </w:rPr>
  </w:style>
  <w:style w:type="paragraph" w:customStyle="1" w:styleId="Char10">
    <w:name w:val="Char1"/>
    <w:basedOn w:val="a"/>
    <w:qFormat/>
    <w:rPr>
      <w:sz w:val="21"/>
    </w:rPr>
  </w:style>
  <w:style w:type="paragraph" w:customStyle="1" w:styleId="CharCharCharCharChar0">
    <w:name w:val="Char Char Char Char Char"/>
    <w:basedOn w:val="a"/>
    <w:qFormat/>
    <w:pPr>
      <w:tabs>
        <w:tab w:val="left" w:pos="425"/>
      </w:tabs>
      <w:ind w:left="425" w:hanging="425"/>
    </w:pPr>
    <w:rPr>
      <w:rFonts w:ascii="Tahoma" w:hAnsi="Tahoma"/>
      <w:sz w:val="24"/>
    </w:rPr>
  </w:style>
  <w:style w:type="paragraph" w:customStyle="1" w:styleId="19">
    <w:name w:val="文本框样式1"/>
    <w:basedOn w:val="a"/>
    <w:qFormat/>
    <w:pPr>
      <w:adjustRightInd w:val="0"/>
      <w:snapToGrid w:val="0"/>
      <w:spacing w:before="60" w:line="180" w:lineRule="exact"/>
      <w:jc w:val="center"/>
    </w:pPr>
    <w:rPr>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1a">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Char20">
    <w:name w:val="Char2"/>
    <w:basedOn w:val="a"/>
    <w:qFormat/>
    <w:pPr>
      <w:widowControl/>
      <w:spacing w:line="400" w:lineRule="exact"/>
      <w:jc w:val="center"/>
    </w:pPr>
    <w:rPr>
      <w:sz w:val="24"/>
    </w:rPr>
  </w:style>
  <w:style w:type="paragraph" w:customStyle="1" w:styleId="Charf">
    <w:name w:val="正文格式 Char"/>
    <w:basedOn w:val="a"/>
    <w:qFormat/>
    <w:pPr>
      <w:widowControl/>
      <w:adjustRightInd w:val="0"/>
      <w:spacing w:line="440" w:lineRule="atLeast"/>
      <w:ind w:firstLine="510"/>
      <w:textAlignment w:val="baseline"/>
    </w:pPr>
    <w:rPr>
      <w:kern w:val="0"/>
      <w:sz w:val="24"/>
    </w:rPr>
  </w:style>
  <w:style w:type="paragraph" w:customStyle="1" w:styleId="StyleHeading3h3Heading3-oldLevel3HeadH3level3PIM3se">
    <w:name w:val="Style Heading 3h3Heading 3 - oldLevel 3 HeadH3level_3PIM 3se..."/>
    <w:basedOn w:val="3"/>
    <w:qFormat/>
    <w:pPr>
      <w:tabs>
        <w:tab w:val="left" w:pos="709"/>
      </w:tabs>
      <w:ind w:left="709" w:hanging="709"/>
      <w:jc w:val="both"/>
    </w:pPr>
    <w:rPr>
      <w:sz w:val="3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1b">
    <w:name w:val="正文1"/>
    <w:basedOn w:val="a"/>
    <w:qFormat/>
    <w:pPr>
      <w:spacing w:line="300" w:lineRule="auto"/>
      <w:ind w:firstLineChars="200" w:firstLine="200"/>
    </w:pPr>
    <w:rPr>
      <w:sz w:val="24"/>
    </w:rPr>
  </w:style>
  <w:style w:type="paragraph" w:customStyle="1" w:styleId="1c">
    <w:name w:val="1.正文"/>
    <w:basedOn w:val="a"/>
    <w:qFormat/>
    <w:pPr>
      <w:spacing w:line="360" w:lineRule="auto"/>
      <w:ind w:leftChars="225" w:left="540" w:firstLineChars="225" w:firstLine="540"/>
    </w:pPr>
    <w:rPr>
      <w:sz w:val="24"/>
    </w:rPr>
  </w:style>
  <w:style w:type="paragraph" w:customStyle="1" w:styleId="affff2">
    <w:name w:val="图例"/>
    <w:basedOn w:val="a"/>
    <w:qFormat/>
    <w:pPr>
      <w:spacing w:before="120" w:after="120" w:line="360" w:lineRule="auto"/>
      <w:jc w:val="center"/>
    </w:pPr>
    <w:rPr>
      <w:rFonts w:eastAsia="仿宋_GB2312"/>
      <w:b/>
      <w:sz w:val="24"/>
    </w:rPr>
  </w:style>
  <w:style w:type="character" w:customStyle="1" w:styleId="Char9">
    <w:name w:val="标题 Char"/>
    <w:basedOn w:val="a1"/>
    <w:link w:val="af3"/>
    <w:qFormat/>
    <w:rPr>
      <w:rFonts w:ascii="Arial" w:eastAsia="宋体" w:hAnsi="Arial" w:cs="Times New Roman"/>
      <w:b/>
      <w:smallCaps/>
      <w:kern w:val="28"/>
      <w:sz w:val="36"/>
      <w:szCs w:val="20"/>
      <w:lang w:eastAsia="en-US"/>
    </w:rPr>
  </w:style>
  <w:style w:type="character" w:customStyle="1" w:styleId="2Char1">
    <w:name w:val="正文文本 2 Char"/>
    <w:basedOn w:val="a1"/>
    <w:link w:val="25"/>
    <w:qFormat/>
    <w:rPr>
      <w:rFonts w:ascii="Times New Roman" w:eastAsia="宋体" w:hAnsi="Times New Roman" w:cs="Times New Roman"/>
      <w:sz w:val="24"/>
      <w:szCs w:val="20"/>
    </w:rPr>
  </w:style>
  <w:style w:type="character" w:customStyle="1" w:styleId="2Char0">
    <w:name w:val="正文文本缩进 2 Char"/>
    <w:basedOn w:val="a1"/>
    <w:link w:val="23"/>
    <w:qFormat/>
    <w:rPr>
      <w:rFonts w:ascii="宋体" w:eastAsia="宋体" w:hAnsi="Times New Roman" w:cs="Times New Roman"/>
      <w:sz w:val="28"/>
      <w:szCs w:val="20"/>
    </w:rPr>
  </w:style>
  <w:style w:type="character" w:customStyle="1" w:styleId="Char1">
    <w:name w:val="批注文字 Char"/>
    <w:basedOn w:val="a1"/>
    <w:link w:val="a8"/>
    <w:qFormat/>
    <w:rPr>
      <w:rFonts w:ascii="Times New Roman" w:eastAsia="PMingLiU" w:hAnsi="Times New Roman" w:cs="Times New Roman"/>
      <w:kern w:val="0"/>
      <w:sz w:val="24"/>
      <w:szCs w:val="20"/>
      <w:lang w:eastAsia="zh-TW"/>
    </w:rPr>
  </w:style>
  <w:style w:type="character" w:customStyle="1" w:styleId="Chara">
    <w:name w:val="批注主题 Char"/>
    <w:basedOn w:val="Char1"/>
    <w:link w:val="af4"/>
    <w:qFormat/>
    <w:rPr>
      <w:rFonts w:ascii="Times New Roman" w:eastAsia="宋体" w:hAnsi="Times New Roman" w:cs="Times New Roman"/>
      <w:b/>
      <w:kern w:val="0"/>
      <w:sz w:val="24"/>
      <w:szCs w:val="20"/>
      <w:lang w:eastAsia="zh-TW"/>
    </w:rPr>
  </w:style>
  <w:style w:type="character" w:customStyle="1" w:styleId="Char5">
    <w:name w:val="批注框文本 Char"/>
    <w:basedOn w:val="a1"/>
    <w:link w:val="ad"/>
    <w:qFormat/>
    <w:rPr>
      <w:rFonts w:ascii="Times New Roman" w:eastAsia="宋体" w:hAnsi="Times New Roman" w:cs="Times New Roman"/>
      <w:sz w:val="18"/>
      <w:szCs w:val="20"/>
    </w:rPr>
  </w:style>
  <w:style w:type="character" w:customStyle="1" w:styleId="Char8">
    <w:name w:val="脚注文本 Char"/>
    <w:basedOn w:val="a1"/>
    <w:link w:val="af0"/>
    <w:qFormat/>
    <w:rPr>
      <w:rFonts w:ascii="Times New Roman" w:eastAsia="宋体" w:hAnsi="Times New Roman" w:cs="Times New Roman"/>
      <w:sz w:val="18"/>
      <w:szCs w:val="20"/>
    </w:rPr>
  </w:style>
  <w:style w:type="character" w:customStyle="1" w:styleId="3Char0">
    <w:name w:val="正文文本 3 Char"/>
    <w:basedOn w:val="a1"/>
    <w:link w:val="31"/>
    <w:qFormat/>
    <w:rPr>
      <w:rFonts w:ascii="Times New Roman" w:eastAsia="宋体" w:hAnsi="Times New Roman" w:cs="Times New Roman"/>
      <w:sz w:val="16"/>
      <w:szCs w:val="20"/>
    </w:rPr>
  </w:style>
  <w:style w:type="character" w:customStyle="1" w:styleId="Char">
    <w:name w:val="正文文本 Char"/>
    <w:basedOn w:val="a1"/>
    <w:link w:val="a0"/>
    <w:qFormat/>
    <w:rPr>
      <w:rFonts w:ascii="仿宋_GB2312" w:eastAsia="仿宋_GB2312" w:hAnsi="Times New Roman" w:cs="Times New Roman"/>
      <w:sz w:val="32"/>
      <w:szCs w:val="20"/>
    </w:rPr>
  </w:style>
  <w:style w:type="character" w:customStyle="1" w:styleId="Char3">
    <w:name w:val="纯文本 Char"/>
    <w:basedOn w:val="a1"/>
    <w:link w:val="ab"/>
    <w:qFormat/>
    <w:rPr>
      <w:rFonts w:ascii="宋体" w:eastAsia="宋体" w:hAnsi="Courier New" w:cs="Times New Roman"/>
      <w:szCs w:val="20"/>
    </w:rPr>
  </w:style>
  <w:style w:type="character" w:customStyle="1" w:styleId="Charb">
    <w:name w:val="正文首行缩进 Char"/>
    <w:basedOn w:val="Char"/>
    <w:link w:val="af5"/>
    <w:qFormat/>
    <w:rPr>
      <w:rFonts w:ascii="宋体" w:eastAsia="宋体" w:hAnsi="宋体" w:cs="Times New Roman"/>
      <w:sz w:val="24"/>
      <w:szCs w:val="20"/>
    </w:rPr>
  </w:style>
  <w:style w:type="character" w:customStyle="1" w:styleId="Char2">
    <w:name w:val="正文文本缩进 Char"/>
    <w:basedOn w:val="a1"/>
    <w:link w:val="a9"/>
    <w:qFormat/>
    <w:rPr>
      <w:rFonts w:ascii="Times New Roman" w:eastAsia="宋体" w:hAnsi="Times New Roman" w:cs="Times New Roman"/>
      <w:sz w:val="44"/>
      <w:szCs w:val="20"/>
    </w:rPr>
  </w:style>
  <w:style w:type="character" w:customStyle="1" w:styleId="3Char1">
    <w:name w:val="正文文本缩进 3 Char"/>
    <w:basedOn w:val="a1"/>
    <w:link w:val="35"/>
    <w:qFormat/>
    <w:rPr>
      <w:rFonts w:ascii="黑体" w:eastAsia="黑体" w:hAnsi="Times New Roman" w:cs="Times New Roman"/>
      <w:sz w:val="28"/>
      <w:szCs w:val="20"/>
    </w:rPr>
  </w:style>
  <w:style w:type="character" w:customStyle="1" w:styleId="2Char2">
    <w:name w:val="正文首行缩进 2 Char"/>
    <w:basedOn w:val="Char2"/>
    <w:link w:val="27"/>
    <w:qFormat/>
    <w:rPr>
      <w:rFonts w:ascii="Times New Roman" w:eastAsia="宋体" w:hAnsi="Times New Roman" w:cs="Times New Roman"/>
      <w:sz w:val="44"/>
      <w:szCs w:val="20"/>
    </w:rPr>
  </w:style>
  <w:style w:type="character" w:customStyle="1" w:styleId="Char0">
    <w:name w:val="文档结构图 Char"/>
    <w:basedOn w:val="a1"/>
    <w:link w:val="a6"/>
    <w:qFormat/>
    <w:rPr>
      <w:rFonts w:ascii="Times New Roman" w:eastAsia="宋体" w:hAnsi="Times New Roman" w:cs="Times New Roman"/>
      <w:sz w:val="28"/>
      <w:szCs w:val="20"/>
      <w:shd w:val="clear" w:color="auto" w:fill="000080"/>
    </w:rPr>
  </w:style>
  <w:style w:type="character" w:customStyle="1" w:styleId="Char4">
    <w:name w:val="日期 Char"/>
    <w:basedOn w:val="a1"/>
    <w:link w:val="ac"/>
    <w:uiPriority w:val="99"/>
    <w:qFormat/>
    <w:rPr>
      <w:rFonts w:ascii="Times New Roman" w:eastAsia="宋体" w:hAnsi="Times New Roman" w:cs="Times New Roman"/>
      <w:sz w:val="28"/>
      <w:szCs w:val="20"/>
    </w:rPr>
  </w:style>
  <w:style w:type="paragraph" w:customStyle="1" w:styleId="Char2CharCharChar">
    <w:name w:val="Char2 Char Char Char"/>
    <w:basedOn w:val="a"/>
    <w:qFormat/>
  </w:style>
  <w:style w:type="paragraph" w:customStyle="1" w:styleId="CharCharCharChar0">
    <w:name w:val="Char Char Char Char"/>
    <w:basedOn w:val="a6"/>
    <w:qFormat/>
  </w:style>
  <w:style w:type="character" w:customStyle="1" w:styleId="apple-converted-space">
    <w:name w:val="apple-converted-space"/>
    <w:basedOn w:val="a1"/>
    <w:qFormat/>
  </w:style>
  <w:style w:type="paragraph" w:customStyle="1" w:styleId="CharCharCharCharCharCharCharCharCharCharCharCharCharCharCharChar">
    <w:name w:val="Char Char Char Char Char Char Char Char Char Char Char Char Char Char Char Char"/>
    <w:basedOn w:val="a6"/>
    <w:semiHidden/>
    <w:qFormat/>
    <w:pPr>
      <w:spacing w:line="360" w:lineRule="auto"/>
      <w:ind w:firstLineChars="200" w:firstLine="200"/>
    </w:pPr>
    <w:rPr>
      <w:rFonts w:ascii="Tahoma" w:hAnsi="Tahoma"/>
      <w:sz w:val="24"/>
      <w:szCs w:val="24"/>
    </w:rPr>
  </w:style>
  <w:style w:type="paragraph" w:customStyle="1" w:styleId="Text">
    <w:name w:val="Text"/>
    <w:basedOn w:val="a"/>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rPr>
  </w:style>
  <w:style w:type="character" w:customStyle="1" w:styleId="1d">
    <w:name w:val="标题1"/>
    <w:qFormat/>
    <w:rPr>
      <w:rFonts w:ascii="微软雅黑" w:eastAsia="微软雅黑" w:hAnsi="微软雅黑"/>
      <w:b/>
      <w:bCs/>
      <w:color w:val="0D0D0D"/>
      <w:kern w:val="0"/>
      <w:sz w:val="30"/>
    </w:rPr>
  </w:style>
  <w:style w:type="paragraph" w:customStyle="1" w:styleId="ListParagraph1">
    <w:name w:val="List Paragraph1"/>
    <w:basedOn w:val="a"/>
    <w:qFormat/>
    <w:pPr>
      <w:ind w:firstLineChars="200" w:firstLine="420"/>
    </w:pPr>
    <w:rPr>
      <w:rFonts w:ascii="Calibri" w:hAnsi="Calibri"/>
      <w:sz w:val="21"/>
      <w:szCs w:val="22"/>
    </w:rPr>
  </w:style>
  <w:style w:type="paragraph" w:customStyle="1" w:styleId="NoSpacing1">
    <w:name w:val="No Spacing1"/>
    <w:qFormat/>
    <w:pPr>
      <w:widowControl w:val="0"/>
      <w:jc w:val="both"/>
    </w:pPr>
    <w:rPr>
      <w:rFonts w:ascii="Calibri" w:eastAsia="宋体" w:hAnsi="Calibri" w:cs="Times New Roman"/>
      <w:kern w:val="2"/>
      <w:sz w:val="21"/>
      <w:szCs w:val="22"/>
    </w:rPr>
  </w:style>
  <w:style w:type="paragraph" w:styleId="affff3">
    <w:name w:val="List Paragraph"/>
    <w:basedOn w:val="a"/>
    <w:uiPriority w:val="34"/>
    <w:qFormat/>
    <w:pPr>
      <w:ind w:firstLineChars="200" w:firstLine="420"/>
    </w:pPr>
  </w:style>
  <w:style w:type="paragraph" w:customStyle="1" w:styleId="affff4">
    <w:name w:val="表中字小于正文（居中）"/>
    <w:semiHidden/>
    <w:qFormat/>
    <w:pPr>
      <w:spacing w:line="280" w:lineRule="exact"/>
      <w:jc w:val="center"/>
    </w:pPr>
    <w:rPr>
      <w:rFonts w:ascii="黑体" w:eastAsia="仿宋_GB2312" w:hAnsi="宋体" w:cs="Times New Roman"/>
      <w:kern w:val="2"/>
      <w:sz w:val="21"/>
      <w:szCs w:val="90"/>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112">
    <w:name w:val="目录 11"/>
    <w:basedOn w:val="a"/>
    <w:next w:val="a"/>
    <w:qFormat/>
    <w:pPr>
      <w:jc w:val="center"/>
    </w:pPr>
    <w:rPr>
      <w:rFonts w:ascii="Calibri" w:hAnsi="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800</Words>
  <Characters>4564</Characters>
  <Application>Microsoft Office Word</Application>
  <DocSecurity>0</DocSecurity>
  <Lines>38</Lines>
  <Paragraphs>10</Paragraphs>
  <ScaleCrop>false</ScaleCrop>
  <Company>sqfy</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肖明云</cp:lastModifiedBy>
  <cp:revision>2</cp:revision>
  <cp:lastPrinted>2022-11-28T07:27:00Z</cp:lastPrinted>
  <dcterms:created xsi:type="dcterms:W3CDTF">2025-05-09T08:18:00Z</dcterms:created>
  <dcterms:modified xsi:type="dcterms:W3CDTF">2025-05-09T08:18:00Z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FBA8722395194B6D8B8AC3E7170BC0B1_13</vt:lpwstr>
  </property>
</Properties>
</file>