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5423B">
      <w:pPr>
        <w:pStyle w:val="2"/>
        <w:spacing w:before="0" w:after="312" w:afterLines="100" w:line="360" w:lineRule="auto"/>
        <w:jc w:val="center"/>
        <w:rPr>
          <w:rFonts w:hint="eastAsia" w:ascii="宋体" w:hAnsi="宋体" w:eastAsia="宋体" w:cs="宋体"/>
          <w:lang w:eastAsia="zh-CN"/>
        </w:rPr>
      </w:pPr>
      <w:r>
        <w:rPr>
          <w:rFonts w:hint="eastAsia" w:ascii="宋体" w:hAnsi="宋体" w:eastAsia="宋体" w:cs="宋体"/>
        </w:rPr>
        <w:t>更正</w:t>
      </w:r>
      <w:r>
        <w:rPr>
          <w:rFonts w:hint="eastAsia" w:ascii="宋体" w:hAnsi="宋体" w:eastAsia="宋体" w:cs="宋体"/>
          <w:lang w:val="en-US" w:eastAsia="zh-CN"/>
        </w:rPr>
        <w:t>通知</w:t>
      </w:r>
    </w:p>
    <w:p w14:paraId="4D80D1E4">
      <w:pPr>
        <w:spacing w:before="312" w:beforeLines="100" w:after="156" w:afterLines="50" w:line="440" w:lineRule="exact"/>
        <w:rPr>
          <w:rFonts w:asciiTheme="minorEastAsia" w:hAnsiTheme="minorEastAsia" w:cstheme="minorEastAsia"/>
          <w:sz w:val="24"/>
        </w:rPr>
      </w:pPr>
      <w:r>
        <w:rPr>
          <w:rFonts w:hint="eastAsia" w:asciiTheme="minorEastAsia" w:hAnsiTheme="minorEastAsia" w:cstheme="minorEastAsia"/>
          <w:sz w:val="24"/>
          <w:lang w:val="en-US" w:eastAsia="zh-CN"/>
        </w:rPr>
        <w:t>各潜在供应商</w:t>
      </w:r>
      <w:r>
        <w:rPr>
          <w:rFonts w:hint="eastAsia" w:asciiTheme="minorEastAsia" w:hAnsiTheme="minorEastAsia" w:cstheme="minorEastAsia"/>
          <w:sz w:val="24"/>
        </w:rPr>
        <w:t>：</w:t>
      </w:r>
    </w:p>
    <w:p w14:paraId="19493F95">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我公司代理的采购项目</w:t>
      </w:r>
      <w:r>
        <w:rPr>
          <w:rFonts w:hint="eastAsia" w:asciiTheme="minorEastAsia" w:hAnsiTheme="minorEastAsia" w:cstheme="minorEastAsia"/>
          <w:sz w:val="24"/>
          <w:u w:val="single"/>
        </w:rPr>
        <w:t>“近零碳工业园区减污降碳协同智慧管理系统开发</w:t>
      </w:r>
      <w:r>
        <w:rPr>
          <w:rFonts w:hint="eastAsia" w:asciiTheme="minorEastAsia" w:hAnsiTheme="minorEastAsia" w:cstheme="minorEastAsia"/>
          <w:sz w:val="24"/>
          <w:u w:val="single"/>
          <w:lang w:eastAsia="zh-CN"/>
        </w:rPr>
        <w:t>（</w:t>
      </w:r>
      <w:r>
        <w:rPr>
          <w:rFonts w:hint="eastAsia" w:asciiTheme="minorEastAsia" w:hAnsiTheme="minorEastAsia" w:cstheme="minorEastAsia"/>
          <w:sz w:val="24"/>
          <w:u w:val="single"/>
          <w:lang w:val="en-US" w:eastAsia="zh-CN"/>
        </w:rPr>
        <w:t>二次</w:t>
      </w:r>
      <w:r>
        <w:rPr>
          <w:rFonts w:hint="eastAsia" w:asciiTheme="minorEastAsia" w:hAnsiTheme="minorEastAsia" w:cstheme="minorEastAsia"/>
          <w:sz w:val="24"/>
          <w:u w:val="single"/>
          <w:lang w:eastAsia="zh-CN"/>
        </w:rPr>
        <w:t>）</w:t>
      </w:r>
      <w:r>
        <w:rPr>
          <w:rFonts w:hint="eastAsia" w:asciiTheme="minorEastAsia" w:hAnsiTheme="minorEastAsia" w:cstheme="minorEastAsia"/>
          <w:szCs w:val="21"/>
          <w:u w:val="single"/>
        </w:rPr>
        <w:t>”</w:t>
      </w:r>
      <w:r>
        <w:rPr>
          <w:rFonts w:hint="eastAsia" w:asciiTheme="minorEastAsia" w:hAnsiTheme="minorEastAsia" w:cstheme="minorEastAsia"/>
          <w:sz w:val="24"/>
        </w:rPr>
        <w:t>，现作如下澄清或修改，澄清或修改部分请以本次通知的澄清与修改后的内容为准，其余部分内容按原磋商文件执行：</w:t>
      </w:r>
    </w:p>
    <w:tbl>
      <w:tblPr>
        <w:tblStyle w:val="14"/>
        <w:tblW w:w="9225"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3972"/>
        <w:gridCol w:w="4054"/>
      </w:tblGrid>
      <w:tr w14:paraId="0321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99" w:type="dxa"/>
            <w:vAlign w:val="center"/>
          </w:tcPr>
          <w:p w14:paraId="4C52C34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页码</w:t>
            </w:r>
          </w:p>
        </w:tc>
        <w:tc>
          <w:tcPr>
            <w:tcW w:w="3972" w:type="dxa"/>
            <w:vAlign w:val="center"/>
          </w:tcPr>
          <w:p w14:paraId="772373DB">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原文内容</w:t>
            </w:r>
          </w:p>
        </w:tc>
        <w:tc>
          <w:tcPr>
            <w:tcW w:w="4054" w:type="dxa"/>
            <w:vAlign w:val="center"/>
          </w:tcPr>
          <w:p w14:paraId="4D2BC0EC">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调整后的内容</w:t>
            </w:r>
          </w:p>
        </w:tc>
      </w:tr>
      <w:tr w14:paraId="23F8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199" w:type="dxa"/>
            <w:vAlign w:val="center"/>
          </w:tcPr>
          <w:p w14:paraId="272BA212">
            <w:pPr>
              <w:spacing w:line="360" w:lineRule="auto"/>
              <w:jc w:val="left"/>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3</w:t>
            </w:r>
            <w:r>
              <w:rPr>
                <w:rFonts w:hint="eastAsia" w:ascii="宋体" w:hAnsi="宋体" w:eastAsia="宋体" w:cs="宋体"/>
                <w:sz w:val="21"/>
                <w:szCs w:val="21"/>
              </w:rPr>
              <w:t>页</w:t>
            </w:r>
          </w:p>
        </w:tc>
        <w:tc>
          <w:tcPr>
            <w:tcW w:w="3972" w:type="dxa"/>
            <w:vAlign w:val="center"/>
          </w:tcPr>
          <w:p w14:paraId="15E0210D">
            <w:pPr>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000000" w:themeColor="text1"/>
                <w:sz w:val="21"/>
                <w:szCs w:val="21"/>
                <w14:textFill>
                  <w14:solidFill>
                    <w14:schemeClr w14:val="tx1"/>
                  </w14:solidFill>
                </w14:textFill>
              </w:rPr>
              <w:t>（七）提交响应文件开始</w:t>
            </w:r>
            <w:r>
              <w:rPr>
                <w:rFonts w:hint="eastAsia" w:ascii="宋体" w:hAnsi="宋体" w:eastAsia="宋体" w:cs="宋体"/>
                <w:bCs/>
                <w:color w:val="auto"/>
                <w:sz w:val="21"/>
                <w:szCs w:val="21"/>
              </w:rPr>
              <w:t>时间：</w:t>
            </w:r>
            <w:r>
              <w:rPr>
                <w:rFonts w:hint="eastAsia" w:ascii="宋体" w:hAnsi="宋体" w:eastAsia="宋体" w:cs="宋体"/>
                <w:color w:val="auto"/>
                <w:sz w:val="21"/>
                <w:szCs w:val="21"/>
              </w:rPr>
              <w:t>2025年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日</w:t>
            </w:r>
            <w:r>
              <w:rPr>
                <w:rFonts w:hint="eastAsia" w:ascii="宋体" w:hAnsi="宋体" w:eastAsia="宋体" w:cs="宋体"/>
                <w:bCs/>
                <w:color w:val="auto"/>
                <w:sz w:val="21"/>
                <w:szCs w:val="21"/>
              </w:rPr>
              <w:t>北京时间1</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时</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0分。</w:t>
            </w:r>
          </w:p>
          <w:p w14:paraId="5CD16286">
            <w:pPr>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（八）提交响应文件截止时间：</w:t>
            </w:r>
            <w:r>
              <w:rPr>
                <w:rFonts w:hint="eastAsia" w:ascii="宋体" w:hAnsi="宋体" w:eastAsia="宋体" w:cs="宋体"/>
                <w:color w:val="auto"/>
                <w:sz w:val="21"/>
                <w:szCs w:val="21"/>
              </w:rPr>
              <w:t>2025年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日北京时间1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0分</w:t>
            </w:r>
            <w:r>
              <w:rPr>
                <w:rFonts w:hint="eastAsia" w:ascii="宋体" w:hAnsi="宋体" w:eastAsia="宋体" w:cs="宋体"/>
                <w:bCs/>
                <w:color w:val="auto"/>
                <w:sz w:val="21"/>
                <w:szCs w:val="21"/>
              </w:rPr>
              <w:t>。</w:t>
            </w:r>
          </w:p>
          <w:p w14:paraId="651BCE82">
            <w:pPr>
              <w:spacing w:line="44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（九）磋商开始时间：</w:t>
            </w:r>
            <w:r>
              <w:rPr>
                <w:rFonts w:hint="eastAsia" w:ascii="宋体" w:hAnsi="宋体" w:eastAsia="宋体" w:cs="宋体"/>
                <w:color w:val="auto"/>
                <w:sz w:val="21"/>
                <w:szCs w:val="21"/>
              </w:rPr>
              <w:t>2025年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日北京时间1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0</w:t>
            </w:r>
            <w:r>
              <w:rPr>
                <w:rFonts w:hint="eastAsia" w:ascii="宋体" w:hAnsi="宋体" w:eastAsia="宋体" w:cs="宋体"/>
                <w:color w:val="000000" w:themeColor="text1"/>
                <w:sz w:val="21"/>
                <w:szCs w:val="21"/>
                <w14:textFill>
                  <w14:solidFill>
                    <w14:schemeClr w14:val="tx1"/>
                  </w14:solidFill>
                </w14:textFill>
              </w:rPr>
              <w:t>0分</w:t>
            </w:r>
            <w:r>
              <w:rPr>
                <w:rFonts w:hint="eastAsia" w:ascii="宋体" w:hAnsi="宋体" w:eastAsia="宋体" w:cs="宋体"/>
                <w:bCs/>
                <w:color w:val="000000" w:themeColor="text1"/>
                <w:sz w:val="21"/>
                <w:szCs w:val="21"/>
                <w14:textFill>
                  <w14:solidFill>
                    <w14:schemeClr w14:val="tx1"/>
                  </w14:solidFill>
                </w14:textFill>
              </w:rPr>
              <w:t>。</w:t>
            </w:r>
          </w:p>
        </w:tc>
        <w:tc>
          <w:tcPr>
            <w:tcW w:w="4054" w:type="dxa"/>
            <w:vAlign w:val="center"/>
          </w:tcPr>
          <w:p w14:paraId="7370BCBE">
            <w:pPr>
              <w:spacing w:line="44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000000" w:themeColor="text1"/>
                <w:sz w:val="21"/>
                <w:szCs w:val="21"/>
                <w14:textFill>
                  <w14:solidFill>
                    <w14:schemeClr w14:val="tx1"/>
                  </w14:solidFill>
                </w14:textFill>
              </w:rPr>
              <w:t>（七）提交响应文件开始</w:t>
            </w:r>
            <w:r>
              <w:rPr>
                <w:rFonts w:hint="eastAsia" w:ascii="宋体" w:hAnsi="宋体" w:eastAsia="宋体" w:cs="宋体"/>
                <w:bCs/>
                <w:color w:val="auto"/>
                <w:sz w:val="21"/>
                <w:szCs w:val="21"/>
              </w:rPr>
              <w:t>时间：</w:t>
            </w:r>
            <w:r>
              <w:rPr>
                <w:rFonts w:hint="eastAsia" w:ascii="宋体" w:hAnsi="宋体" w:eastAsia="宋体" w:cs="宋体"/>
                <w:color w:val="auto"/>
                <w:sz w:val="21"/>
                <w:szCs w:val="21"/>
              </w:rPr>
              <w:t>2025年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日</w:t>
            </w:r>
            <w:r>
              <w:rPr>
                <w:rFonts w:hint="eastAsia" w:ascii="宋体" w:hAnsi="宋体" w:eastAsia="宋体" w:cs="宋体"/>
                <w:bCs/>
                <w:color w:val="auto"/>
                <w:sz w:val="21"/>
                <w:szCs w:val="21"/>
              </w:rPr>
              <w:t>北京时间1</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时</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0分。</w:t>
            </w:r>
          </w:p>
          <w:p w14:paraId="4DF758F1">
            <w:pPr>
              <w:spacing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（八）提交响应文件截止时间：</w:t>
            </w:r>
            <w:r>
              <w:rPr>
                <w:rFonts w:hint="eastAsia" w:ascii="宋体" w:hAnsi="宋体" w:eastAsia="宋体" w:cs="宋体"/>
                <w:color w:val="auto"/>
                <w:sz w:val="21"/>
                <w:szCs w:val="21"/>
              </w:rPr>
              <w:t>2025年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日北京时间1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0分</w:t>
            </w:r>
            <w:r>
              <w:rPr>
                <w:rFonts w:hint="eastAsia" w:ascii="宋体" w:hAnsi="宋体" w:eastAsia="宋体" w:cs="宋体"/>
                <w:bCs/>
                <w:color w:val="auto"/>
                <w:sz w:val="21"/>
                <w:szCs w:val="21"/>
              </w:rPr>
              <w:t>。</w:t>
            </w:r>
          </w:p>
          <w:p w14:paraId="10144DC3">
            <w:pPr>
              <w:spacing w:line="4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auto"/>
                <w:sz w:val="21"/>
                <w:szCs w:val="21"/>
              </w:rPr>
              <w:t>（九）磋商开始时间：</w:t>
            </w:r>
            <w:r>
              <w:rPr>
                <w:rFonts w:hint="eastAsia" w:ascii="宋体" w:hAnsi="宋体" w:eastAsia="宋体" w:cs="宋体"/>
                <w:color w:val="auto"/>
                <w:sz w:val="21"/>
                <w:szCs w:val="21"/>
              </w:rPr>
              <w:t>2025年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日北京时间1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0</w:t>
            </w:r>
            <w:r>
              <w:rPr>
                <w:rFonts w:hint="eastAsia" w:ascii="宋体" w:hAnsi="宋体" w:eastAsia="宋体" w:cs="宋体"/>
                <w:color w:val="000000" w:themeColor="text1"/>
                <w:sz w:val="21"/>
                <w:szCs w:val="21"/>
                <w14:textFill>
                  <w14:solidFill>
                    <w14:schemeClr w14:val="tx1"/>
                  </w14:solidFill>
                </w14:textFill>
              </w:rPr>
              <w:t>0分</w:t>
            </w:r>
            <w:r>
              <w:rPr>
                <w:rFonts w:hint="eastAsia" w:ascii="宋体" w:hAnsi="宋体" w:eastAsia="宋体" w:cs="宋体"/>
                <w:bCs/>
                <w:color w:val="000000" w:themeColor="text1"/>
                <w:sz w:val="21"/>
                <w:szCs w:val="21"/>
                <w14:textFill>
                  <w14:solidFill>
                    <w14:schemeClr w14:val="tx1"/>
                  </w14:solidFill>
                </w14:textFill>
              </w:rPr>
              <w:t>。</w:t>
            </w:r>
          </w:p>
          <w:p w14:paraId="689C5438">
            <w:pPr>
              <w:tabs>
                <w:tab w:val="left" w:pos="982"/>
              </w:tabs>
              <w:bidi w:val="0"/>
              <w:jc w:val="left"/>
              <w:rPr>
                <w:rFonts w:hint="eastAsia" w:asciiTheme="minorHAnsi" w:hAnsiTheme="minorHAnsi" w:eastAsiaTheme="minorEastAsia" w:cstheme="minorBidi"/>
                <w:kern w:val="2"/>
                <w:sz w:val="21"/>
                <w:szCs w:val="21"/>
                <w:lang w:val="en-US" w:eastAsia="zh-CN" w:bidi="ar-SA"/>
              </w:rPr>
            </w:pPr>
          </w:p>
        </w:tc>
      </w:tr>
      <w:tr w14:paraId="1B2E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5" w:hRule="atLeast"/>
        </w:trPr>
        <w:tc>
          <w:tcPr>
            <w:tcW w:w="1199" w:type="dxa"/>
            <w:vAlign w:val="center"/>
          </w:tcPr>
          <w:p w14:paraId="7F23A351">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第6-8页</w:t>
            </w:r>
          </w:p>
        </w:tc>
        <w:tc>
          <w:tcPr>
            <w:tcW w:w="3972" w:type="dxa"/>
            <w:vAlign w:val="center"/>
          </w:tcPr>
          <w:p w14:paraId="2A9F6B13">
            <w:pPr>
              <w:pStyle w:val="3"/>
              <w:spacing w:before="0" w:after="0"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※一、项目概述</w:t>
            </w:r>
          </w:p>
          <w:p w14:paraId="45DFBF6A">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基于工业互联网体系架构，对接园区能耗数据、资源数据、物流信息、重点行业企业设备数据和生产信息化系统等多源异构数据源，提供污染物和双碳大数据存储、分析、呈现和管控服务，开发碳排放核算、反馈、追踪、调整、监管相关模型及相应组件，形成园区减污降碳智慧管控系统软件，实现园区减污降碳智慧化管理。</w:t>
            </w:r>
          </w:p>
          <w:p w14:paraId="092E35F2">
            <w:pPr>
              <w:pStyle w:val="3"/>
              <w:spacing w:before="0" w:after="0"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※二、服务内容</w:t>
            </w:r>
          </w:p>
          <w:p w14:paraId="141D0874">
            <w:pPr>
              <w:adjustRightInd w:val="0"/>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r>
              <w:rPr>
                <w:rFonts w:hint="eastAsia" w:ascii="宋体" w:hAnsi="宋体" w:eastAsia="宋体" w:cs="宋体"/>
                <w:color w:val="000000" w:themeColor="text1"/>
                <w:kern w:val="0"/>
                <w:sz w:val="21"/>
                <w:szCs w:val="21"/>
                <w14:textFill>
                  <w14:solidFill>
                    <w14:schemeClr w14:val="tx1"/>
                  </w14:solidFill>
                </w14:textFill>
              </w:rPr>
              <w:t>开发近零碳工业园区减污降碳协同智慧管理系统</w:t>
            </w:r>
          </w:p>
          <w:p w14:paraId="672C2DCF">
            <w:pPr>
              <w:pStyle w:val="5"/>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成近零碳工业园区减污降碳协同智慧管理系统的开发，系统可成功实现对接工业园区能耗数据、资源数据、物流信息、重点行业企业设备数据和生产信息化系统等多源异构数据源。研发碳排放动态调整与管控模型，污染物及碳排放预测与预警、效率评价、排放定额、低碳优化运行、精益管控等算法组件。同时，配合采购</w:t>
            </w:r>
            <w:r>
              <w:rPr>
                <w:rFonts w:hint="eastAsia" w:ascii="宋体" w:hAnsi="宋体" w:eastAsia="宋体" w:cs="宋体"/>
                <w:color w:val="auto"/>
                <w:sz w:val="21"/>
                <w:szCs w:val="21"/>
              </w:rPr>
              <w:t>人优</w:t>
            </w:r>
            <w:r>
              <w:rPr>
                <w:rFonts w:hint="eastAsia" w:ascii="宋体" w:hAnsi="宋体" w:eastAsia="宋体" w:cs="宋体"/>
                <w:color w:val="000000" w:themeColor="text1"/>
                <w:sz w:val="21"/>
                <w:szCs w:val="21"/>
                <w14:textFill>
                  <w14:solidFill>
                    <w14:schemeClr w14:val="tx1"/>
                  </w14:solidFill>
                </w14:textFill>
              </w:rPr>
              <w:t>化智慧管理技术，主要涵盖碳及污染物特征分析模型，能源、资源、物流链优化调整模型，包括典型工业园区不同部门多污染物、碳排放特征动态核算分析模型，基于实时能源、物料、工艺链的碳排放反馈、追踪、调整、监管相关模型，并完成模型封装工作。</w:t>
            </w:r>
          </w:p>
          <w:p w14:paraId="00A5298C">
            <w:pPr>
              <w:adjustRightInd w:val="0"/>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color w:val="000000" w:themeColor="text1"/>
                <w:kern w:val="0"/>
                <w:sz w:val="21"/>
                <w:szCs w:val="21"/>
                <w14:textFill>
                  <w14:solidFill>
                    <w14:schemeClr w14:val="tx1"/>
                  </w14:solidFill>
                </w14:textFill>
              </w:rPr>
              <w:t>配合完成项目成果申报与报告总结</w:t>
            </w:r>
          </w:p>
          <w:p w14:paraId="6892CD62">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配合采购人完成数据分析、关键技术成果整理，协助完成相关项目研究报告总结编写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并完成成果申报。</w:t>
            </w:r>
          </w:p>
          <w:p w14:paraId="4653C4A1">
            <w:pPr>
              <w:pStyle w:val="4"/>
              <w:spacing w:before="0" w:after="0" w:line="460" w:lineRule="exac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※三、</w:t>
            </w:r>
            <w:r>
              <w:rPr>
                <w:rFonts w:hint="eastAsia" w:ascii="宋体" w:hAnsi="宋体" w:eastAsia="宋体" w:cs="宋体"/>
                <w:sz w:val="21"/>
                <w:szCs w:val="21"/>
              </w:rPr>
              <w:t>服务要求</w:t>
            </w:r>
          </w:p>
          <w:p w14:paraId="3ADF9AD2">
            <w:pPr>
              <w:spacing w:line="4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（一）时间要求</w:t>
            </w:r>
          </w:p>
          <w:p w14:paraId="2752D504">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2026年5月31日前完成本项目服务并通过验收。</w:t>
            </w:r>
          </w:p>
          <w:p w14:paraId="2BF7C0C9">
            <w:pPr>
              <w:spacing w:line="4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（二）技术要求</w:t>
            </w:r>
          </w:p>
          <w:p w14:paraId="585B473C">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近零碳工业园区减污降碳协同智慧管理系统功能要求如下：</w:t>
            </w:r>
          </w:p>
          <w:p w14:paraId="6DF73091">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数据采集与接入</w:t>
            </w:r>
          </w:p>
          <w:p w14:paraId="030C08A0">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支持数据采集、系统集成、手工录入等方式接入数据。</w:t>
            </w:r>
          </w:p>
          <w:p w14:paraId="625252C1">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平台基础功能</w:t>
            </w:r>
          </w:p>
          <w:p w14:paraId="3C0AB561">
            <w:pPr>
              <w:pStyle w:val="6"/>
              <w:adjustRightInd w:val="0"/>
              <w:snapToGrid w:val="0"/>
              <w:spacing w:after="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系统基础功能：用于支撑核心应用运行的基础功能，包</w:t>
            </w:r>
            <w:r>
              <w:rPr>
                <w:rFonts w:hint="eastAsia" w:ascii="宋体" w:hAnsi="宋体" w:eastAsia="宋体" w:cs="宋体"/>
                <w:color w:val="auto"/>
                <w:sz w:val="21"/>
                <w:szCs w:val="21"/>
                <w:highlight w:val="none"/>
              </w:rPr>
              <w:t>括用数</w:t>
            </w:r>
            <w:r>
              <w:rPr>
                <w:rFonts w:hint="eastAsia" w:ascii="宋体" w:hAnsi="宋体" w:eastAsia="宋体" w:cs="宋体"/>
                <w:color w:val="000000" w:themeColor="text1"/>
                <w:sz w:val="21"/>
                <w:szCs w:val="21"/>
                <w14:textFill>
                  <w14:solidFill>
                    <w14:schemeClr w14:val="tx1"/>
                  </w14:solidFill>
                </w14:textFill>
              </w:rPr>
              <w:t>据输入和处理、功能实现和逻辑、数据存储和管理等。支持用户管理、日志管理、权限管理等功能，具有碳排放相关数据的存储、处理和分析功能。</w:t>
            </w:r>
          </w:p>
          <w:p w14:paraId="4108BA22">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碳污排放核算模型库</w:t>
            </w:r>
          </w:p>
          <w:p w14:paraId="3602028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研发涵盖园区内多个行业、企业的包括园区碳排放核算模型、企业碳排放核算模型、园区污染物监测模型、企业污染物监测模型，</w:t>
            </w:r>
            <w:r>
              <w:rPr>
                <w:rFonts w:hint="eastAsia" w:ascii="宋体" w:hAnsi="宋体" w:eastAsia="宋体" w:cs="宋体"/>
                <w:color w:val="000000" w:themeColor="text1"/>
                <w:sz w:val="21"/>
                <w:szCs w:val="21"/>
                <w14:textFill>
                  <w14:solidFill>
                    <w14:schemeClr w14:val="tx1"/>
                  </w14:solidFill>
                </w14:textFill>
              </w:rPr>
              <w:t>并形成模型库</w:t>
            </w:r>
            <w:r>
              <w:rPr>
                <w:rFonts w:hint="eastAsia" w:ascii="宋体" w:hAnsi="宋体" w:eastAsia="宋体" w:cs="宋体"/>
                <w:sz w:val="21"/>
                <w:szCs w:val="21"/>
              </w:rPr>
              <w:t>。</w:t>
            </w:r>
          </w:p>
          <w:p w14:paraId="2F52F137">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碳排放综合管理模型库</w:t>
            </w:r>
          </w:p>
          <w:p w14:paraId="063A7518">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研发碳排放预测模型、碳排放预警模型、低碳运行分析模型，并形成模型库。</w:t>
            </w:r>
          </w:p>
          <w:p w14:paraId="7339E07F">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碳排放动态调整模型库</w:t>
            </w:r>
          </w:p>
          <w:p w14:paraId="3FD240B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研发园区碳排放定额动态调整与反馈模型、企业碳排放定额动态调整与反馈模型，</w:t>
            </w:r>
            <w:r>
              <w:rPr>
                <w:rFonts w:hint="eastAsia" w:ascii="宋体" w:hAnsi="宋体" w:eastAsia="宋体" w:cs="宋体"/>
                <w:color w:val="000000" w:themeColor="text1"/>
                <w:sz w:val="21"/>
                <w:szCs w:val="21"/>
                <w14:textFill>
                  <w14:solidFill>
                    <w14:schemeClr w14:val="tx1"/>
                  </w14:solidFill>
                </w14:textFill>
              </w:rPr>
              <w:t>并形成模型库</w:t>
            </w:r>
            <w:r>
              <w:rPr>
                <w:rFonts w:hint="eastAsia" w:ascii="宋体" w:hAnsi="宋体" w:eastAsia="宋体" w:cs="宋体"/>
                <w:sz w:val="21"/>
                <w:szCs w:val="21"/>
              </w:rPr>
              <w:t>。</w:t>
            </w:r>
          </w:p>
          <w:p w14:paraId="5071D29C">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碳排放核算组件</w:t>
            </w:r>
          </w:p>
          <w:p w14:paraId="437235A1">
            <w:pPr>
              <w:pStyle w:val="6"/>
              <w:numPr>
                <w:ilvl w:val="255"/>
                <w:numId w:val="0"/>
              </w:numPr>
              <w:adjustRightInd w:val="0"/>
              <w:snapToGrid w:val="0"/>
              <w:spacing w:after="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开发碳排放核算组件，支持园区碳排放核算、园区内企业碳排放核算。</w:t>
            </w:r>
          </w:p>
          <w:p w14:paraId="0B5A0E9E">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污染物监测组件</w:t>
            </w:r>
          </w:p>
          <w:p w14:paraId="0345D785">
            <w:pPr>
              <w:pStyle w:val="6"/>
              <w:adjustRightInd w:val="0"/>
              <w:snapToGrid w:val="0"/>
              <w:spacing w:after="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开发污染物监测组件，支持园区污染物监测、园区内企业碳排放监测。</w:t>
            </w:r>
          </w:p>
          <w:p w14:paraId="4DF70FA4">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碳排放预测组件</w:t>
            </w:r>
          </w:p>
          <w:p w14:paraId="4D8F272C">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开发碳排放预测组件，基于历史和当前的碳排放数据，结合相关的影响因素和趋势，进行基于模型和算法的分析，</w:t>
            </w:r>
            <w:r>
              <w:rPr>
                <w:rFonts w:hint="eastAsia" w:ascii="宋体" w:hAnsi="宋体" w:eastAsia="宋体" w:cs="宋体"/>
                <w:color w:val="000000" w:themeColor="text1"/>
                <w:sz w:val="21"/>
                <w:szCs w:val="21"/>
                <w14:textFill>
                  <w14:solidFill>
                    <w14:schemeClr w14:val="tx1"/>
                  </w14:solidFill>
                </w14:textFill>
              </w:rPr>
              <w:t>预测未来的碳排放水平。</w:t>
            </w:r>
          </w:p>
          <w:p w14:paraId="2E993716">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碳排放预警组件</w:t>
            </w:r>
          </w:p>
          <w:p w14:paraId="138A14C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开发碳排放预警组件，支持用户自定义告预警规则，当实际值接近或超过阈值时，系统自动提示。组件具备预警规则管理、预警确认和消除等功能。</w:t>
            </w:r>
          </w:p>
          <w:p w14:paraId="40A7B79F">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碳排放定额组件</w:t>
            </w:r>
          </w:p>
          <w:p w14:paraId="4E6F0E2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开发碳排放定额组件，支持园区设定碳排放额度，并实时监测目标达成情况。</w:t>
            </w:r>
          </w:p>
          <w:p w14:paraId="5F80AD8F">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碳排放精益分析组件</w:t>
            </w:r>
          </w:p>
          <w:p w14:paraId="5E500CD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开发园区</w:t>
            </w:r>
            <w:r>
              <w:rPr>
                <w:rFonts w:hint="eastAsia" w:ascii="宋体" w:hAnsi="宋体" w:eastAsia="宋体" w:cs="宋体"/>
                <w:color w:val="000000" w:themeColor="text1"/>
                <w:sz w:val="21"/>
                <w:szCs w:val="21"/>
                <w14:textFill>
                  <w14:solidFill>
                    <w14:schemeClr w14:val="tx1"/>
                  </w14:solidFill>
                </w14:textFill>
              </w:rPr>
              <w:t>碳排放精益分析</w:t>
            </w:r>
            <w:r>
              <w:rPr>
                <w:rFonts w:hint="eastAsia" w:ascii="宋体" w:hAnsi="宋体" w:eastAsia="宋体" w:cs="宋体"/>
                <w:sz w:val="21"/>
                <w:szCs w:val="21"/>
              </w:rPr>
              <w:t>组件，综合分析能耗、碳排放、污染物短板和问题。</w:t>
            </w:r>
          </w:p>
          <w:p w14:paraId="62ECED3D">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碳效评估组件</w:t>
            </w:r>
          </w:p>
          <w:p w14:paraId="1357E14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通过多维指标评估碳排放效率。</w:t>
            </w:r>
          </w:p>
          <w:p w14:paraId="6C70C205">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多链协同分析组件</w:t>
            </w:r>
          </w:p>
          <w:p w14:paraId="42B1F6B9">
            <w:pPr>
              <w:pStyle w:val="6"/>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开发多链协同分析组件，基于智能算法，分析园区内能源、物料等多链条能源与资源使用效率，降低污染物与碳排放，实现减污降碳数据可视化分析。</w:t>
            </w:r>
          </w:p>
          <w:p w14:paraId="670ECB17">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能源管控组件</w:t>
            </w:r>
          </w:p>
          <w:p w14:paraId="120E292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shd w:val="clear" w:color="auto" w:fill="FFFFFF"/>
              </w:rPr>
              <w:t>开发能源管控组件，监测园区内能源消耗与供应数据，优化能源结构。</w:t>
            </w:r>
          </w:p>
          <w:p w14:paraId="28E86B52">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资源管控组件</w:t>
            </w:r>
          </w:p>
          <w:p w14:paraId="3CD155C1">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开发资源管控组件，实现园区内各类资源的循环管控。</w:t>
            </w:r>
          </w:p>
          <w:p w14:paraId="3BC226F3">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16</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物流管控组件</w:t>
            </w:r>
          </w:p>
          <w:p w14:paraId="135BAC40">
            <w:pPr>
              <w:pStyle w:val="6"/>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开发物流管控组件，监控园区物流状态，实现园区低碳物流管理。</w:t>
            </w:r>
          </w:p>
          <w:p w14:paraId="306301CF">
            <w:pPr>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※四、成果申报</w:t>
            </w:r>
          </w:p>
          <w:p w14:paraId="54CE74C0">
            <w:pPr>
              <w:pStyle w:val="6"/>
              <w:adjustRightInd w:val="0"/>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（1）提供功能完整可运行的园区减污降碳智慧管控原型系统软件1个，要求支撑系统功能运行的模型9个，模型组件10个；</w:t>
            </w:r>
          </w:p>
          <w:p w14:paraId="185D6FC1">
            <w:pPr>
              <w:pStyle w:val="6"/>
              <w:adjustRightInd w:val="0"/>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（2）提供系统软件附产品操作说明书，申请软件著作权1项；</w:t>
            </w:r>
          </w:p>
          <w:p w14:paraId="4ACDFCC7">
            <w:pPr>
              <w:spacing w:line="360" w:lineRule="auto"/>
              <w:jc w:val="left"/>
              <w:rPr>
                <w:rFonts w:hint="eastAsia" w:ascii="宋体" w:hAnsi="宋体" w:eastAsia="宋体" w:cs="宋体"/>
                <w:color w:val="auto"/>
                <w:sz w:val="21"/>
                <w:szCs w:val="21"/>
                <w:u w:val="single"/>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sz w:val="21"/>
                <w:szCs w:val="21"/>
              </w:rPr>
              <w:t>配合采购人申请国内发明专利2项，发表相关文章1篇（获EI期刊录用通知）</w:t>
            </w:r>
            <w:r>
              <w:rPr>
                <w:rFonts w:hint="eastAsia" w:ascii="宋体" w:hAnsi="宋体" w:eastAsia="宋体" w:cs="宋体"/>
                <w:color w:val="000000" w:themeColor="text1"/>
                <w:sz w:val="21"/>
                <w:szCs w:val="21"/>
                <w14:textFill>
                  <w14:solidFill>
                    <w14:schemeClr w14:val="tx1"/>
                  </w14:solidFill>
                </w14:textFill>
              </w:rPr>
              <w:t>。</w:t>
            </w:r>
          </w:p>
        </w:tc>
        <w:tc>
          <w:tcPr>
            <w:tcW w:w="4054" w:type="dxa"/>
            <w:vAlign w:val="center"/>
          </w:tcPr>
          <w:p w14:paraId="783B540D">
            <w:pPr>
              <w:pStyle w:val="3"/>
              <w:spacing w:before="0" w:after="0" w:line="440" w:lineRule="exact"/>
              <w:rPr>
                <w:rFonts w:hint="eastAsia" w:ascii="宋体" w:hAnsi="宋体" w:eastAsia="宋体" w:cs="宋体"/>
                <w:color w:val="000000" w:themeColor="text1"/>
                <w:sz w:val="21"/>
                <w:szCs w:val="21"/>
                <w14:textFill>
                  <w14:solidFill>
                    <w14:schemeClr w14:val="tx1"/>
                  </w14:solidFill>
                </w14:textFill>
              </w:rPr>
            </w:pPr>
            <w:bookmarkStart w:id="0" w:name="_Toc6966"/>
            <w:bookmarkStart w:id="1" w:name="_Toc14624"/>
            <w:bookmarkStart w:id="2" w:name="_Toc22803"/>
            <w:r>
              <w:rPr>
                <w:rFonts w:hint="eastAsia" w:ascii="宋体" w:hAnsi="宋体" w:eastAsia="宋体" w:cs="宋体"/>
                <w:color w:val="000000" w:themeColor="text1"/>
                <w:sz w:val="21"/>
                <w:szCs w:val="21"/>
                <w14:textFill>
                  <w14:solidFill>
                    <w14:schemeClr w14:val="tx1"/>
                  </w14:solidFill>
                </w14:textFill>
              </w:rPr>
              <w:t>※一、</w:t>
            </w:r>
            <w:bookmarkEnd w:id="0"/>
            <w:bookmarkEnd w:id="1"/>
            <w:r>
              <w:rPr>
                <w:rFonts w:hint="eastAsia" w:ascii="宋体" w:hAnsi="宋体" w:eastAsia="宋体" w:cs="宋体"/>
                <w:color w:val="000000" w:themeColor="text1"/>
                <w:sz w:val="21"/>
                <w:szCs w:val="21"/>
                <w14:textFill>
                  <w14:solidFill>
                    <w14:schemeClr w14:val="tx1"/>
                  </w14:solidFill>
                </w14:textFill>
              </w:rPr>
              <w:t>项目概述</w:t>
            </w:r>
            <w:bookmarkEnd w:id="2"/>
          </w:p>
          <w:p w14:paraId="33EC8402">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基于工业互联网体系架构进行软件代码编写服务，实现对接园区能耗数据、资源数据、物流信息、重点行业企业设备数据和生产信息化系统等多源异构数据源，提供污染物和双碳大数据存储、分析、呈现和管控服务，形成碳排放核算、反馈、追踪、调整、监管相关相应模型组件，形成园区减污降碳智慧管控系统软件，助力园区减污降碳智慧化管理。</w:t>
            </w:r>
          </w:p>
          <w:p w14:paraId="2C1623F2">
            <w:pPr>
              <w:pStyle w:val="3"/>
              <w:spacing w:before="0" w:after="0" w:line="440" w:lineRule="exact"/>
              <w:rPr>
                <w:rFonts w:hint="eastAsia" w:ascii="宋体" w:hAnsi="宋体" w:eastAsia="宋体" w:cs="宋体"/>
                <w:color w:val="000000" w:themeColor="text1"/>
                <w:sz w:val="21"/>
                <w:szCs w:val="21"/>
                <w14:textFill>
                  <w14:solidFill>
                    <w14:schemeClr w14:val="tx1"/>
                  </w14:solidFill>
                </w14:textFill>
              </w:rPr>
            </w:pPr>
            <w:bookmarkStart w:id="3" w:name="_Toc45"/>
            <w:r>
              <w:rPr>
                <w:rFonts w:hint="eastAsia" w:ascii="宋体" w:hAnsi="宋体" w:eastAsia="宋体" w:cs="宋体"/>
                <w:color w:val="000000" w:themeColor="text1"/>
                <w:sz w:val="21"/>
                <w:szCs w:val="21"/>
                <w14:textFill>
                  <w14:solidFill>
                    <w14:schemeClr w14:val="tx1"/>
                  </w14:solidFill>
                </w14:textFill>
              </w:rPr>
              <w:t>※二、服务内容</w:t>
            </w:r>
            <w:bookmarkEnd w:id="3"/>
          </w:p>
          <w:p w14:paraId="140B9382">
            <w:pPr>
              <w:pStyle w:val="5"/>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r>
              <w:rPr>
                <w:rFonts w:hint="eastAsia" w:ascii="宋体" w:hAnsi="宋体" w:eastAsia="宋体" w:cs="宋体"/>
                <w:color w:val="000000" w:themeColor="text1"/>
                <w:sz w:val="21"/>
                <w:szCs w:val="21"/>
                <w:lang w:val="en-US"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近零碳工业园区减污降碳协同智慧管理</w:t>
            </w:r>
            <w:r>
              <w:rPr>
                <w:rFonts w:hint="eastAsia" w:ascii="宋体" w:hAnsi="宋体" w:eastAsia="宋体" w:cs="宋体"/>
                <w:color w:val="000000" w:themeColor="text1"/>
                <w:sz w:val="21"/>
                <w:szCs w:val="21"/>
                <w:lang w:val="en-US" w:eastAsia="zh-CN"/>
                <w14:textFill>
                  <w14:solidFill>
                    <w14:schemeClr w14:val="tx1"/>
                  </w14:solidFill>
                </w14:textFill>
              </w:rPr>
              <w:t>软件服务</w:t>
            </w:r>
          </w:p>
          <w:p w14:paraId="6B555A27">
            <w:pPr>
              <w:pStyle w:val="5"/>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完成近零碳工业园区减污降碳协同智慧管理</w:t>
            </w:r>
            <w:r>
              <w:rPr>
                <w:rFonts w:hint="eastAsia" w:ascii="宋体" w:hAnsi="宋体" w:eastAsia="宋体" w:cs="宋体"/>
                <w:color w:val="000000" w:themeColor="text1"/>
                <w:sz w:val="21"/>
                <w:szCs w:val="21"/>
                <w:lang w:val="en-US" w:eastAsia="zh-CN"/>
                <w14:textFill>
                  <w14:solidFill>
                    <w14:schemeClr w14:val="tx1"/>
                  </w14:solidFill>
                </w14:textFill>
              </w:rPr>
              <w:t>软件</w:t>
            </w:r>
            <w:r>
              <w:rPr>
                <w:rFonts w:hint="eastAsia" w:ascii="宋体" w:hAnsi="宋体" w:eastAsia="宋体" w:cs="宋体"/>
                <w:color w:val="000000" w:themeColor="text1"/>
                <w:sz w:val="21"/>
                <w:szCs w:val="21"/>
                <w14:textFill>
                  <w14:solidFill>
                    <w14:schemeClr w14:val="tx1"/>
                  </w14:solidFill>
                </w14:textFill>
              </w:rPr>
              <w:t>的代码编写，可实现对接工业园区能耗数据、资源数据、物流信息、重点行业企业设备数据和生产信息化系统等多源异构数据源的对接。形成碳排放动态调整与管控，污染物及碳排放预测与预警、效率评价、排放定额、低碳优化运行、精益管控等算法组件。同时，配合采购</w:t>
            </w:r>
            <w:r>
              <w:rPr>
                <w:rFonts w:hint="eastAsia" w:ascii="宋体" w:hAnsi="宋体" w:eastAsia="宋体" w:cs="宋体"/>
                <w:sz w:val="21"/>
                <w:szCs w:val="21"/>
              </w:rPr>
              <w:t>人完成</w:t>
            </w:r>
            <w:r>
              <w:rPr>
                <w:rFonts w:hint="eastAsia" w:ascii="宋体" w:hAnsi="宋体" w:eastAsia="宋体" w:cs="宋体"/>
                <w:color w:val="000000" w:themeColor="text1"/>
                <w:sz w:val="21"/>
                <w:szCs w:val="21"/>
                <w14:textFill>
                  <w14:solidFill>
                    <w14:schemeClr w14:val="tx1"/>
                  </w14:solidFill>
                </w14:textFill>
              </w:rPr>
              <w:t>典型工业园区不同部门多污染物、碳排放特征动态核算分析模型测试、反馈，基于实时能源、物料、工艺链的碳排放反馈、追踪、调整、监管相关模型的优化，完成模型的封装和软件测试。</w:t>
            </w:r>
          </w:p>
          <w:p w14:paraId="232726D9">
            <w:pPr>
              <w:adjustRightInd w:val="0"/>
              <w:snapToGrid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color w:val="000000" w:themeColor="text1"/>
                <w:kern w:val="0"/>
                <w:sz w:val="21"/>
                <w:szCs w:val="21"/>
                <w14:textFill>
                  <w14:solidFill>
                    <w14:schemeClr w14:val="tx1"/>
                  </w14:solidFill>
                </w14:textFill>
              </w:rPr>
              <w:t>配合完成项目成果申报与报告总结</w:t>
            </w:r>
          </w:p>
          <w:p w14:paraId="3C5CBDFD">
            <w:pPr>
              <w:pStyle w:val="5"/>
              <w:ind w:firstLine="420" w:firstLineChars="200"/>
              <w:rPr>
                <w:rFonts w:hint="eastAsia" w:ascii="宋体" w:hAnsi="宋体" w:eastAsia="宋体" w:cs="宋体"/>
                <w:sz w:val="21"/>
                <w:szCs w:val="21"/>
              </w:rPr>
            </w:pPr>
            <w:r>
              <w:rPr>
                <w:rFonts w:hint="eastAsia" w:ascii="宋体" w:hAnsi="宋体" w:eastAsia="宋体" w:cs="宋体"/>
                <w:sz w:val="21"/>
                <w:szCs w:val="21"/>
              </w:rPr>
              <w:t>配合采购人完成关键技术成果整理，协助完成成果申报。</w:t>
            </w:r>
          </w:p>
          <w:p w14:paraId="66E1886E">
            <w:pPr>
              <w:pStyle w:val="4"/>
              <w:spacing w:before="0" w:after="0" w:line="460" w:lineRule="exact"/>
              <w:rPr>
                <w:rFonts w:hint="eastAsia" w:ascii="宋体" w:hAnsi="宋体" w:eastAsia="宋体" w:cs="宋体"/>
                <w:sz w:val="21"/>
                <w:szCs w:val="21"/>
              </w:rPr>
            </w:pPr>
            <w:bookmarkStart w:id="4" w:name="_Toc26350"/>
            <w:bookmarkStart w:id="5" w:name="_Toc16951"/>
            <w:bookmarkStart w:id="6" w:name="_Toc25179"/>
            <w:r>
              <w:rPr>
                <w:rFonts w:hint="eastAsia" w:ascii="宋体" w:hAnsi="宋体" w:eastAsia="宋体" w:cs="宋体"/>
                <w:color w:val="000000" w:themeColor="text1"/>
                <w:sz w:val="21"/>
                <w:szCs w:val="21"/>
                <w14:textFill>
                  <w14:solidFill>
                    <w14:schemeClr w14:val="tx1"/>
                  </w14:solidFill>
                </w14:textFill>
              </w:rPr>
              <w:t>※三、</w:t>
            </w:r>
            <w:r>
              <w:rPr>
                <w:rFonts w:hint="eastAsia" w:ascii="宋体" w:hAnsi="宋体" w:eastAsia="宋体" w:cs="宋体"/>
                <w:sz w:val="21"/>
                <w:szCs w:val="21"/>
              </w:rPr>
              <w:t>服务</w:t>
            </w:r>
            <w:bookmarkEnd w:id="4"/>
            <w:bookmarkEnd w:id="5"/>
            <w:r>
              <w:rPr>
                <w:rFonts w:hint="eastAsia" w:ascii="宋体" w:hAnsi="宋体" w:eastAsia="宋体" w:cs="宋体"/>
                <w:sz w:val="21"/>
                <w:szCs w:val="21"/>
              </w:rPr>
              <w:t>要求</w:t>
            </w:r>
            <w:bookmarkEnd w:id="6"/>
          </w:p>
          <w:p w14:paraId="4692AA64">
            <w:pPr>
              <w:spacing w:line="4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（一）时间要求</w:t>
            </w:r>
          </w:p>
          <w:p w14:paraId="09145F8A">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2026年5月31日前完成本项目服务并通过验收。</w:t>
            </w:r>
          </w:p>
          <w:p w14:paraId="4ACF02C9">
            <w:pPr>
              <w:spacing w:line="4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（二）技术要求</w:t>
            </w:r>
          </w:p>
          <w:p w14:paraId="7998BCC4">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近零碳工业园区减污降碳协同智慧管理</w:t>
            </w:r>
            <w:r>
              <w:rPr>
                <w:rFonts w:hint="eastAsia" w:ascii="宋体" w:hAnsi="宋体" w:eastAsia="宋体" w:cs="宋体"/>
                <w:color w:val="000000" w:themeColor="text1"/>
                <w:sz w:val="21"/>
                <w:szCs w:val="21"/>
                <w:lang w:val="en-US" w:eastAsia="zh-CN"/>
                <w14:textFill>
                  <w14:solidFill>
                    <w14:schemeClr w14:val="tx1"/>
                  </w14:solidFill>
                </w14:textFill>
              </w:rPr>
              <w:t>软件</w:t>
            </w:r>
            <w:r>
              <w:rPr>
                <w:rFonts w:hint="eastAsia" w:ascii="宋体" w:hAnsi="宋体" w:eastAsia="宋体" w:cs="宋体"/>
                <w:color w:val="000000" w:themeColor="text1"/>
                <w:sz w:val="21"/>
                <w:szCs w:val="21"/>
                <w14:textFill>
                  <w14:solidFill>
                    <w14:schemeClr w14:val="tx1"/>
                  </w14:solidFill>
                </w14:textFill>
              </w:rPr>
              <w:t>功能要求如下：</w:t>
            </w:r>
          </w:p>
          <w:p w14:paraId="1F4B50EF">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数据采集与接入</w:t>
            </w:r>
          </w:p>
          <w:p w14:paraId="6814029E">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支持数据采集、系统集成、手工录入等方式接入数据。</w:t>
            </w:r>
          </w:p>
          <w:p w14:paraId="099ACA10">
            <w:pPr>
              <w:pStyle w:val="6"/>
              <w:numPr>
                <w:ilvl w:val="0"/>
                <w:numId w:val="0"/>
              </w:numPr>
              <w:adjustRightInd w:val="0"/>
              <w:snapToGrid w:val="0"/>
              <w:spacing w:after="0" w:line="360" w:lineRule="auto"/>
              <w:ind w:left="4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平台基础功能</w:t>
            </w:r>
          </w:p>
          <w:p w14:paraId="46710C50">
            <w:pPr>
              <w:pStyle w:val="6"/>
              <w:adjustRightInd w:val="0"/>
              <w:snapToGrid w:val="0"/>
              <w:spacing w:after="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系统基础功能：用于支撑核心应用运行的基础功能，包</w:t>
            </w:r>
            <w:r>
              <w:rPr>
                <w:rFonts w:hint="eastAsia" w:ascii="宋体" w:hAnsi="宋体" w:eastAsia="宋体" w:cs="宋体"/>
                <w:sz w:val="21"/>
                <w:szCs w:val="21"/>
              </w:rPr>
              <w:t>括用数</w:t>
            </w:r>
            <w:r>
              <w:rPr>
                <w:rFonts w:hint="eastAsia" w:ascii="宋体" w:hAnsi="宋体" w:eastAsia="宋体" w:cs="宋体"/>
                <w:color w:val="000000" w:themeColor="text1"/>
                <w:sz w:val="21"/>
                <w:szCs w:val="21"/>
                <w14:textFill>
                  <w14:solidFill>
                    <w14:schemeClr w14:val="tx1"/>
                  </w14:solidFill>
                </w14:textFill>
              </w:rPr>
              <w:t>据输入和处理、功能实现和逻辑、数据存储和管理等。支持用户管理、日志管理、权限管理等功能，具有碳排放相关数据的存储、处理和分析功能。</w:t>
            </w:r>
          </w:p>
          <w:p w14:paraId="524052FA">
            <w:pPr>
              <w:pStyle w:val="6"/>
              <w:numPr>
                <w:ilvl w:val="0"/>
                <w:numId w:val="0"/>
              </w:numPr>
              <w:adjustRightInd w:val="0"/>
              <w:snapToGrid w:val="0"/>
              <w:spacing w:after="0" w:line="360" w:lineRule="auto"/>
              <w:ind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功能组件开发要求</w:t>
            </w:r>
          </w:p>
          <w:p w14:paraId="3F1A266E">
            <w:pPr>
              <w:pStyle w:val="6"/>
              <w:numPr>
                <w:ilvl w:val="0"/>
                <w:numId w:val="1"/>
              </w:numPr>
              <w:adjustRightInd w:val="0"/>
              <w:snapToGrid w:val="0"/>
              <w:spacing w:after="0" w:line="360" w:lineRule="auto"/>
              <w:ind w:left="1080" w:hanging="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碳排放核算组件</w:t>
            </w:r>
          </w:p>
          <w:p w14:paraId="663D13FA">
            <w:pPr>
              <w:pStyle w:val="6"/>
              <w:numPr>
                <w:ilvl w:val="255"/>
                <w:numId w:val="0"/>
              </w:numPr>
              <w:adjustRightInd w:val="0"/>
              <w:snapToGrid w:val="0"/>
              <w:spacing w:after="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根据采购人提供的方案，编写</w:t>
            </w:r>
            <w:r>
              <w:rPr>
                <w:rFonts w:hint="eastAsia" w:ascii="宋体" w:hAnsi="宋体" w:eastAsia="宋体" w:cs="宋体"/>
                <w:sz w:val="21"/>
                <w:szCs w:val="21"/>
              </w:rPr>
              <w:t>园区内多个行业、企业的包括园区碳排放核算模型、企业碳排放核算模型代码</w:t>
            </w:r>
            <w:r>
              <w:rPr>
                <w:rFonts w:hint="eastAsia" w:ascii="宋体" w:hAnsi="宋体" w:eastAsia="宋体" w:cs="宋体"/>
                <w:color w:val="000000" w:themeColor="text1"/>
                <w:sz w:val="21"/>
                <w:szCs w:val="21"/>
                <w14:textFill>
                  <w14:solidFill>
                    <w14:schemeClr w14:val="tx1"/>
                  </w14:solidFill>
                </w14:textFill>
              </w:rPr>
              <w:t>，开发碳排放核算组件，支持园区碳排放核算、园区内企业碳排放核算。</w:t>
            </w:r>
          </w:p>
          <w:p w14:paraId="72CA6354">
            <w:pPr>
              <w:pStyle w:val="6"/>
              <w:numPr>
                <w:ilvl w:val="0"/>
                <w:numId w:val="1"/>
              </w:numPr>
              <w:adjustRightInd w:val="0"/>
              <w:snapToGrid w:val="0"/>
              <w:spacing w:after="0" w:line="360" w:lineRule="auto"/>
              <w:ind w:left="1080" w:hanging="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污染物监测组件</w:t>
            </w:r>
          </w:p>
          <w:p w14:paraId="213C1424">
            <w:pPr>
              <w:pStyle w:val="6"/>
              <w:adjustRightInd w:val="0"/>
              <w:snapToGrid w:val="0"/>
              <w:spacing w:after="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根据采购人提供的方案，编写</w:t>
            </w:r>
            <w:r>
              <w:rPr>
                <w:rFonts w:hint="eastAsia" w:ascii="宋体" w:hAnsi="宋体" w:eastAsia="宋体" w:cs="宋体"/>
                <w:sz w:val="21"/>
                <w:szCs w:val="21"/>
              </w:rPr>
              <w:t>园区污染物监测模型、企业污染物监测模型代码</w:t>
            </w:r>
            <w:r>
              <w:rPr>
                <w:rFonts w:hint="eastAsia" w:ascii="宋体" w:hAnsi="宋体" w:eastAsia="宋体" w:cs="宋体"/>
                <w:color w:val="000000" w:themeColor="text1"/>
                <w:sz w:val="21"/>
                <w:szCs w:val="21"/>
                <w14:textFill>
                  <w14:solidFill>
                    <w14:schemeClr w14:val="tx1"/>
                  </w14:solidFill>
                </w14:textFill>
              </w:rPr>
              <w:t>，开发污染物监测组件，支持园区污染物监测、园区内企业碳排放监测。</w:t>
            </w:r>
          </w:p>
          <w:p w14:paraId="43BD1B38">
            <w:pPr>
              <w:pStyle w:val="6"/>
              <w:numPr>
                <w:ilvl w:val="0"/>
                <w:numId w:val="1"/>
              </w:numPr>
              <w:adjustRightInd w:val="0"/>
              <w:snapToGrid w:val="0"/>
              <w:spacing w:after="0" w:line="360" w:lineRule="auto"/>
              <w:ind w:left="1080" w:hanging="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碳排放预测组件</w:t>
            </w:r>
          </w:p>
          <w:p w14:paraId="40355687">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根据采购人提供的方案，编写碳排放预测模型</w:t>
            </w:r>
            <w:r>
              <w:rPr>
                <w:rFonts w:hint="eastAsia" w:ascii="宋体" w:hAnsi="宋体" w:eastAsia="宋体" w:cs="宋体"/>
                <w:sz w:val="21"/>
                <w:szCs w:val="21"/>
              </w:rPr>
              <w:t>代码</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开发碳排放预测组件，基于历史和当前的碳排放数据，结合相关的影响因素和趋势，进行基于模型和算法的分析，</w:t>
            </w:r>
            <w:r>
              <w:rPr>
                <w:rFonts w:hint="eastAsia" w:ascii="宋体" w:hAnsi="宋体" w:eastAsia="宋体" w:cs="宋体"/>
                <w:color w:val="000000" w:themeColor="text1"/>
                <w:sz w:val="21"/>
                <w:szCs w:val="21"/>
                <w14:textFill>
                  <w14:solidFill>
                    <w14:schemeClr w14:val="tx1"/>
                  </w14:solidFill>
                </w14:textFill>
              </w:rPr>
              <w:t>预测未来的碳排放水平。</w:t>
            </w:r>
          </w:p>
          <w:p w14:paraId="3F9F09F5">
            <w:pPr>
              <w:pStyle w:val="6"/>
              <w:numPr>
                <w:ilvl w:val="0"/>
                <w:numId w:val="1"/>
              </w:numPr>
              <w:adjustRightInd w:val="0"/>
              <w:snapToGrid w:val="0"/>
              <w:spacing w:after="0" w:line="360" w:lineRule="auto"/>
              <w:ind w:left="1080" w:hanging="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碳排放预警组件</w:t>
            </w:r>
          </w:p>
          <w:p w14:paraId="0A9786F8">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根据采购人提供的方案，编写碳排放预警模型</w:t>
            </w:r>
            <w:r>
              <w:rPr>
                <w:rFonts w:hint="eastAsia" w:ascii="宋体" w:hAnsi="宋体" w:eastAsia="宋体" w:cs="宋体"/>
                <w:sz w:val="21"/>
                <w:szCs w:val="21"/>
              </w:rPr>
              <w:t>代码</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开发碳排放预警组件，支持用户自定义告预警规则，当实际值接近或超过阈值时，系统自动提示。组件具备预警规则管理、预警确认和消除等功能。</w:t>
            </w:r>
          </w:p>
          <w:p w14:paraId="717EF2DB">
            <w:pPr>
              <w:pStyle w:val="6"/>
              <w:numPr>
                <w:ilvl w:val="0"/>
                <w:numId w:val="1"/>
              </w:numPr>
              <w:adjustRightInd w:val="0"/>
              <w:snapToGrid w:val="0"/>
              <w:spacing w:after="0" w:line="360" w:lineRule="auto"/>
              <w:ind w:left="1080" w:hanging="360"/>
              <w:rPr>
                <w:rFonts w:hint="eastAsia" w:ascii="宋体" w:hAnsi="宋体" w:eastAsia="宋体" w:cs="宋体"/>
                <w:color w:val="000000" w:themeColor="text1"/>
                <w:sz w:val="21"/>
                <w:szCs w:val="21"/>
                <w14:textFill>
                  <w14:solidFill>
                    <w14:schemeClr w14:val="tx1"/>
                  </w14:solidFill>
                </w14:textFill>
              </w:rPr>
            </w:pPr>
            <w:bookmarkStart w:id="7" w:name="OLE_LINK8"/>
            <w:bookmarkStart w:id="8" w:name="OLE_LINK7"/>
            <w:r>
              <w:rPr>
                <w:rFonts w:hint="eastAsia" w:ascii="宋体" w:hAnsi="宋体" w:eastAsia="宋体" w:cs="宋体"/>
                <w:color w:val="000000" w:themeColor="text1"/>
                <w:sz w:val="21"/>
                <w:szCs w:val="21"/>
                <w14:textFill>
                  <w14:solidFill>
                    <w14:schemeClr w14:val="tx1"/>
                  </w14:solidFill>
                </w14:textFill>
              </w:rPr>
              <w:t>碳排放定额</w:t>
            </w:r>
            <w:bookmarkEnd w:id="7"/>
            <w:bookmarkEnd w:id="8"/>
            <w:r>
              <w:rPr>
                <w:rFonts w:hint="eastAsia" w:ascii="宋体" w:hAnsi="宋体" w:eastAsia="宋体" w:cs="宋体"/>
                <w:color w:val="000000" w:themeColor="text1"/>
                <w:sz w:val="21"/>
                <w:szCs w:val="21"/>
                <w14:textFill>
                  <w14:solidFill>
                    <w14:schemeClr w14:val="tx1"/>
                  </w14:solidFill>
                </w14:textFill>
              </w:rPr>
              <w:t>组件</w:t>
            </w:r>
          </w:p>
          <w:p w14:paraId="41CEBA12">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根据采购人提供的方案，编写碳排放定额模型</w:t>
            </w:r>
            <w:r>
              <w:rPr>
                <w:rFonts w:hint="eastAsia" w:ascii="宋体" w:hAnsi="宋体" w:eastAsia="宋体" w:cs="宋体"/>
                <w:sz w:val="21"/>
                <w:szCs w:val="21"/>
              </w:rPr>
              <w:t>代码、园区碳排放定额动态调整与反馈模型代码、企业碳排放定额动态调整与反馈模型代码</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开发碳排放定额相关组件，支持园区设定碳排放额度，并实时监测目标达成情况。</w:t>
            </w:r>
          </w:p>
          <w:p w14:paraId="733DB312">
            <w:pPr>
              <w:pStyle w:val="6"/>
              <w:numPr>
                <w:ilvl w:val="0"/>
                <w:numId w:val="1"/>
              </w:numPr>
              <w:adjustRightInd w:val="0"/>
              <w:snapToGrid w:val="0"/>
              <w:spacing w:after="0" w:line="360" w:lineRule="auto"/>
              <w:ind w:left="1080" w:hanging="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碳排放精益分析组件</w:t>
            </w:r>
          </w:p>
          <w:p w14:paraId="21B9253E">
            <w:pPr>
              <w:spacing w:line="360" w:lineRule="auto"/>
              <w:ind w:firstLine="420" w:firstLineChars="200"/>
              <w:rPr>
                <w:rFonts w:hint="eastAsia" w:ascii="宋体" w:hAnsi="宋体" w:eastAsia="宋体" w:cs="宋体"/>
                <w:sz w:val="21"/>
                <w:szCs w:val="21"/>
              </w:rPr>
            </w:pPr>
            <w:bookmarkStart w:id="9" w:name="OLE_LINK11"/>
            <w:r>
              <w:rPr>
                <w:rFonts w:hint="eastAsia" w:ascii="宋体" w:hAnsi="宋体" w:eastAsia="宋体" w:cs="宋体"/>
                <w:color w:val="000000" w:themeColor="text1"/>
                <w:sz w:val="21"/>
                <w:szCs w:val="21"/>
                <w14:textFill>
                  <w14:solidFill>
                    <w14:schemeClr w14:val="tx1"/>
                  </w14:solidFill>
                </w14:textFill>
              </w:rPr>
              <w:t>根据采购人提供的方案，</w:t>
            </w:r>
            <w:bookmarkEnd w:id="9"/>
            <w:r>
              <w:rPr>
                <w:rFonts w:hint="eastAsia" w:ascii="宋体" w:hAnsi="宋体" w:eastAsia="宋体" w:cs="宋体"/>
                <w:sz w:val="21"/>
                <w:szCs w:val="21"/>
              </w:rPr>
              <w:t>开发园区</w:t>
            </w:r>
            <w:r>
              <w:rPr>
                <w:rFonts w:hint="eastAsia" w:ascii="宋体" w:hAnsi="宋体" w:eastAsia="宋体" w:cs="宋体"/>
                <w:color w:val="000000" w:themeColor="text1"/>
                <w:sz w:val="21"/>
                <w:szCs w:val="21"/>
                <w14:textFill>
                  <w14:solidFill>
                    <w14:schemeClr w14:val="tx1"/>
                  </w14:solidFill>
                </w14:textFill>
              </w:rPr>
              <w:t>碳排放精益分析</w:t>
            </w:r>
            <w:r>
              <w:rPr>
                <w:rFonts w:hint="eastAsia" w:ascii="宋体" w:hAnsi="宋体" w:eastAsia="宋体" w:cs="宋体"/>
                <w:sz w:val="21"/>
                <w:szCs w:val="21"/>
              </w:rPr>
              <w:t>组件，支持综合分析能耗、碳排放、污染物短板和问题。</w:t>
            </w:r>
          </w:p>
          <w:p w14:paraId="26D94343">
            <w:pPr>
              <w:pStyle w:val="6"/>
              <w:numPr>
                <w:ilvl w:val="0"/>
                <w:numId w:val="1"/>
              </w:numPr>
              <w:adjustRightInd w:val="0"/>
              <w:snapToGrid w:val="0"/>
              <w:spacing w:after="0" w:line="360" w:lineRule="auto"/>
              <w:ind w:left="1080" w:hanging="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碳效评估组件</w:t>
            </w:r>
          </w:p>
          <w:p w14:paraId="525D38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通过多维指标评估碳排放效率。</w:t>
            </w:r>
          </w:p>
          <w:p w14:paraId="4E4BECA5">
            <w:pPr>
              <w:pStyle w:val="6"/>
              <w:numPr>
                <w:ilvl w:val="0"/>
                <w:numId w:val="1"/>
              </w:numPr>
              <w:adjustRightInd w:val="0"/>
              <w:snapToGrid w:val="0"/>
              <w:spacing w:after="0" w:line="360" w:lineRule="auto"/>
              <w:ind w:left="1080" w:hanging="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多链协同分析组件</w:t>
            </w:r>
          </w:p>
          <w:p w14:paraId="0B434B6E">
            <w:pPr>
              <w:pStyle w:val="6"/>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开发多链协同分析组件，基于智能算法，分析园区内能源、物料等多链条能源与资源使用效率，降低污染物与碳排放，实现减污降碳数据可视化分析。</w:t>
            </w:r>
          </w:p>
          <w:p w14:paraId="5986E336">
            <w:pPr>
              <w:pStyle w:val="6"/>
              <w:numPr>
                <w:ilvl w:val="0"/>
                <w:numId w:val="1"/>
              </w:numPr>
              <w:adjustRightInd w:val="0"/>
              <w:snapToGrid w:val="0"/>
              <w:spacing w:after="0" w:line="360" w:lineRule="auto"/>
              <w:ind w:left="1080" w:hanging="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能源管控组件</w:t>
            </w:r>
          </w:p>
          <w:p w14:paraId="0235B832">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根据采购人提供的方案，编写能源低碳运行分析模型</w:t>
            </w:r>
            <w:r>
              <w:rPr>
                <w:rFonts w:hint="eastAsia" w:ascii="宋体" w:hAnsi="宋体" w:eastAsia="宋体" w:cs="宋体"/>
                <w:sz w:val="21"/>
                <w:szCs w:val="21"/>
              </w:rPr>
              <w:t>代码</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shd w:val="clear" w:color="auto" w:fill="FFFFFF"/>
              </w:rPr>
              <w:t>开发能源管控组件，监测园区内能源消耗与供应数据，优化能源结构。</w:t>
            </w:r>
          </w:p>
          <w:p w14:paraId="02FDE185">
            <w:pPr>
              <w:pStyle w:val="6"/>
              <w:numPr>
                <w:ilvl w:val="0"/>
                <w:numId w:val="1"/>
              </w:numPr>
              <w:adjustRightInd w:val="0"/>
              <w:snapToGrid w:val="0"/>
              <w:spacing w:after="0" w:line="360" w:lineRule="auto"/>
              <w:ind w:left="1080" w:hanging="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资源管控组件</w:t>
            </w:r>
          </w:p>
          <w:p w14:paraId="3DCAAB25">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根据采购人提供的方案，编写资源低碳运行分析模型</w:t>
            </w:r>
            <w:r>
              <w:rPr>
                <w:rFonts w:hint="eastAsia" w:ascii="宋体" w:hAnsi="宋体" w:eastAsia="宋体" w:cs="宋体"/>
                <w:sz w:val="21"/>
                <w:szCs w:val="21"/>
              </w:rPr>
              <w:t>代码</w:t>
            </w:r>
            <w:r>
              <w:rPr>
                <w:rFonts w:hint="eastAsia" w:ascii="宋体" w:hAnsi="宋体" w:eastAsia="宋体" w:cs="宋体"/>
                <w:color w:val="000000" w:themeColor="text1"/>
                <w:sz w:val="21"/>
                <w:szCs w:val="21"/>
                <w14:textFill>
                  <w14:solidFill>
                    <w14:schemeClr w14:val="tx1"/>
                  </w14:solidFill>
                </w14:textFill>
              </w:rPr>
              <w:t>，开发资源管控组件，实现园区内各类资源的循环管控。</w:t>
            </w:r>
          </w:p>
          <w:p w14:paraId="403289BF">
            <w:pPr>
              <w:pStyle w:val="6"/>
              <w:numPr>
                <w:ilvl w:val="0"/>
                <w:numId w:val="1"/>
              </w:numPr>
              <w:adjustRightInd w:val="0"/>
              <w:snapToGrid w:val="0"/>
              <w:spacing w:after="0" w:line="360" w:lineRule="auto"/>
              <w:ind w:left="1080" w:hanging="360"/>
              <w:rPr>
                <w:rFonts w:hint="eastAsia" w:ascii="宋体" w:hAnsi="宋体" w:eastAsia="宋体" w:cs="宋体"/>
                <w:color w:val="000000" w:themeColor="text1"/>
                <w:sz w:val="21"/>
                <w:szCs w:val="21"/>
                <w14:textFill>
                  <w14:solidFill>
                    <w14:schemeClr w14:val="tx1"/>
                  </w14:solidFill>
                </w14:textFill>
              </w:rPr>
            </w:pPr>
            <w:bookmarkStart w:id="10" w:name="OLE_LINK13"/>
            <w:bookmarkStart w:id="11" w:name="OLE_LINK12"/>
            <w:r>
              <w:rPr>
                <w:rFonts w:hint="eastAsia" w:ascii="宋体" w:hAnsi="宋体" w:eastAsia="宋体" w:cs="宋体"/>
                <w:color w:val="000000" w:themeColor="text1"/>
                <w:sz w:val="21"/>
                <w:szCs w:val="21"/>
                <w14:textFill>
                  <w14:solidFill>
                    <w14:schemeClr w14:val="tx1"/>
                  </w14:solidFill>
                </w14:textFill>
              </w:rPr>
              <w:t>物流</w:t>
            </w:r>
            <w:bookmarkEnd w:id="10"/>
            <w:bookmarkEnd w:id="11"/>
            <w:r>
              <w:rPr>
                <w:rFonts w:hint="eastAsia" w:ascii="宋体" w:hAnsi="宋体" w:eastAsia="宋体" w:cs="宋体"/>
                <w:color w:val="000000" w:themeColor="text1"/>
                <w:sz w:val="21"/>
                <w:szCs w:val="21"/>
                <w14:textFill>
                  <w14:solidFill>
                    <w14:schemeClr w14:val="tx1"/>
                  </w14:solidFill>
                </w14:textFill>
              </w:rPr>
              <w:t>管控组件</w:t>
            </w:r>
          </w:p>
          <w:p w14:paraId="2FC2620F">
            <w:pPr>
              <w:pStyle w:val="6"/>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根据采购人提供的方案，编写物流低碳运行分析模型</w:t>
            </w:r>
            <w:r>
              <w:rPr>
                <w:rFonts w:hint="eastAsia" w:ascii="宋体" w:hAnsi="宋体" w:eastAsia="宋体" w:cs="宋体"/>
                <w:sz w:val="21"/>
                <w:szCs w:val="21"/>
              </w:rPr>
              <w:t>代码</w:t>
            </w:r>
            <w:r>
              <w:rPr>
                <w:rFonts w:hint="eastAsia" w:ascii="宋体" w:hAnsi="宋体" w:eastAsia="宋体" w:cs="宋体"/>
                <w:color w:val="000000" w:themeColor="text1"/>
                <w:sz w:val="21"/>
                <w:szCs w:val="21"/>
                <w14:textFill>
                  <w14:solidFill>
                    <w14:schemeClr w14:val="tx1"/>
                  </w14:solidFill>
                </w14:textFill>
              </w:rPr>
              <w:t>，开发物流管控组件，监控园区物流状态，实现园区低碳物流管理。</w:t>
            </w:r>
          </w:p>
          <w:p w14:paraId="1B36ADA6">
            <w:pPr>
              <w:adjustRightInd w:val="0"/>
              <w:snapToGrid w:val="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以上模型代码开发及功能组件需根据采购人方案的更新进行更新、调试并反馈。</w:t>
            </w:r>
          </w:p>
          <w:p w14:paraId="2D2961D9">
            <w:pPr>
              <w:adjustRightInd w:val="0"/>
              <w:snapToGrid w:val="0"/>
              <w:ind w:firstLineChars="200"/>
              <w:rPr>
                <w:rFonts w:hint="eastAsia" w:ascii="宋体" w:hAnsi="宋体" w:eastAsia="宋体" w:cs="宋体"/>
                <w:sz w:val="21"/>
                <w:szCs w:val="21"/>
              </w:rPr>
            </w:pPr>
          </w:p>
          <w:p w14:paraId="10933D2F">
            <w:pPr>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※四、成果申报</w:t>
            </w:r>
          </w:p>
          <w:p w14:paraId="2DC8DCE7">
            <w:pPr>
              <w:pStyle w:val="6"/>
              <w:adjustRightInd w:val="0"/>
              <w:snapToGrid w:val="0"/>
              <w:spacing w:after="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（1）提供功能完整可运行的园区减污降碳智慧管控系统软件1个，涵盖支撑系统功能正常运行的功能组件10个；</w:t>
            </w:r>
          </w:p>
          <w:p w14:paraId="65C0AE80">
            <w:pPr>
              <w:pStyle w:val="6"/>
              <w:adjustRightInd w:val="0"/>
              <w:snapToGrid w:val="0"/>
              <w:spacing w:after="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（2）提供系统软件附产品操作说明书1份； </w:t>
            </w:r>
          </w:p>
          <w:p w14:paraId="50D5D306">
            <w:pPr>
              <w:spacing w:line="360" w:lineRule="auto"/>
              <w:ind w:left="-38" w:firstLine="417" w:firstLineChars="0"/>
              <w:rPr>
                <w:rFonts w:hint="eastAsia" w:ascii="宋体" w:hAnsi="宋体" w:eastAsia="宋体" w:cs="宋体"/>
                <w:color w:val="auto"/>
                <w:sz w:val="21"/>
                <w:szCs w:val="21"/>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sz w:val="21"/>
                <w:szCs w:val="21"/>
              </w:rPr>
              <w:t>配合采购人完成相关成果申报，包括但不限于：申请国内发明专利2项、软著1项、高水平文章1篇</w:t>
            </w:r>
            <w:r>
              <w:rPr>
                <w:rFonts w:hint="eastAsia" w:ascii="宋体" w:hAnsi="宋体" w:eastAsia="宋体" w:cs="宋体"/>
                <w:color w:val="000000" w:themeColor="text1"/>
                <w:sz w:val="21"/>
                <w:szCs w:val="21"/>
                <w14:textFill>
                  <w14:solidFill>
                    <w14:schemeClr w14:val="tx1"/>
                  </w14:solidFill>
                </w14:textFill>
              </w:rPr>
              <w:t>。</w:t>
            </w:r>
          </w:p>
        </w:tc>
      </w:tr>
      <w:tr w14:paraId="27ED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99" w:type="dxa"/>
            <w:vAlign w:val="center"/>
          </w:tcPr>
          <w:p w14:paraId="5BFA9470">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第9页</w:t>
            </w:r>
          </w:p>
        </w:tc>
        <w:tc>
          <w:tcPr>
            <w:tcW w:w="3972" w:type="dxa"/>
            <w:vAlign w:val="center"/>
          </w:tcPr>
          <w:p w14:paraId="1AE76EE8">
            <w:pPr>
              <w:spacing w:line="4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（二）成交供应商完成本项</w:t>
            </w:r>
            <w:r>
              <w:rPr>
                <w:rFonts w:hint="eastAsia" w:ascii="宋体" w:hAnsi="宋体" w:cs="宋体"/>
                <w:sz w:val="21"/>
                <w:szCs w:val="21"/>
              </w:rPr>
              <w:t>目成果申报要求中</w:t>
            </w:r>
            <w:r>
              <w:rPr>
                <w:rFonts w:ascii="宋体" w:hAnsi="宋体" w:cs="宋体"/>
                <w:sz w:val="21"/>
                <w:szCs w:val="21"/>
              </w:rPr>
              <w:t>9</w:t>
            </w:r>
            <w:r>
              <w:rPr>
                <w:rFonts w:hint="eastAsia" w:ascii="宋体" w:hAnsi="宋体" w:cs="宋体"/>
                <w:sz w:val="21"/>
                <w:szCs w:val="21"/>
              </w:rPr>
              <w:t>项模型开发，</w:t>
            </w:r>
            <w:r>
              <w:rPr>
                <w:rFonts w:hint="eastAsia" w:ascii="宋体" w:hAnsi="宋体" w:cs="宋体"/>
                <w:color w:val="auto"/>
                <w:sz w:val="21"/>
                <w:szCs w:val="21"/>
              </w:rPr>
              <w:t>并配合完</w:t>
            </w:r>
            <w:r>
              <w:rPr>
                <w:rFonts w:hint="eastAsia" w:ascii="宋体" w:hAnsi="宋体" w:cs="宋体"/>
                <w:sz w:val="21"/>
                <w:szCs w:val="21"/>
              </w:rPr>
              <w:t>成</w:t>
            </w:r>
            <w:r>
              <w:rPr>
                <w:rFonts w:ascii="宋体" w:hAnsi="宋体" w:cs="宋体"/>
                <w:sz w:val="21"/>
                <w:szCs w:val="21"/>
              </w:rPr>
              <w:t>2</w:t>
            </w:r>
            <w:r>
              <w:rPr>
                <w:rFonts w:hint="eastAsia" w:ascii="宋体" w:hAnsi="宋体" w:cs="宋体"/>
                <w:sz w:val="21"/>
                <w:szCs w:val="21"/>
              </w:rPr>
              <w:t>项国内发明专利申请后，经采购人确认后</w:t>
            </w:r>
            <w:r>
              <w:rPr>
                <w:rFonts w:hint="eastAsia" w:ascii="宋体" w:hAnsi="宋体" w:cs="宋体"/>
                <w:color w:val="000000" w:themeColor="text1"/>
                <w:sz w:val="21"/>
                <w:szCs w:val="21"/>
                <w14:textFill>
                  <w14:solidFill>
                    <w14:schemeClr w14:val="tx1"/>
                  </w14:solidFill>
                </w14:textFill>
              </w:rPr>
              <w:t>，向采购人开具正规发票和付款书面申请，采购人在收到成交供应商提交的发票、付款书面申请等材料后</w:t>
            </w:r>
            <w:r>
              <w:rPr>
                <w:rFonts w:ascii="宋体" w:hAnsi="宋体" w:cs="宋体"/>
                <w:color w:val="000000" w:themeColor="text1"/>
                <w:sz w:val="21"/>
                <w:szCs w:val="21"/>
                <w14:textFill>
                  <w14:solidFill>
                    <w14:schemeClr w14:val="tx1"/>
                  </w14:solidFill>
                </w14:textFill>
              </w:rPr>
              <w:t>10个工作日内采购人以转账方式向成交供应商一次性支付合同金额的30%。</w:t>
            </w:r>
          </w:p>
        </w:tc>
        <w:tc>
          <w:tcPr>
            <w:tcW w:w="4054" w:type="dxa"/>
            <w:vAlign w:val="center"/>
          </w:tcPr>
          <w:p w14:paraId="5A898F0B">
            <w:pPr>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（二）成交供应商提供近零碳工业园区减污降碳协同智慧管理软件开发技术方案，</w:t>
            </w:r>
            <w:r>
              <w:rPr>
                <w:rFonts w:hint="eastAsia" w:ascii="宋体" w:hAnsi="宋体" w:cs="宋体"/>
                <w:sz w:val="21"/>
                <w:szCs w:val="21"/>
              </w:rPr>
              <w:t>并配合完成</w:t>
            </w:r>
            <w:r>
              <w:rPr>
                <w:rFonts w:ascii="宋体" w:hAnsi="宋体" w:cs="宋体"/>
                <w:sz w:val="21"/>
                <w:szCs w:val="21"/>
              </w:rPr>
              <w:t>2</w:t>
            </w:r>
            <w:r>
              <w:rPr>
                <w:rFonts w:hint="eastAsia" w:ascii="宋体" w:hAnsi="宋体" w:cs="宋体"/>
                <w:sz w:val="21"/>
                <w:szCs w:val="21"/>
              </w:rPr>
              <w:t>项国内发明专利申请，经采购人确认后</w:t>
            </w:r>
            <w:r>
              <w:rPr>
                <w:rFonts w:hint="eastAsia" w:ascii="宋体" w:hAnsi="宋体" w:cs="宋体"/>
                <w:color w:val="000000" w:themeColor="text1"/>
                <w:sz w:val="21"/>
                <w:szCs w:val="21"/>
                <w14:textFill>
                  <w14:solidFill>
                    <w14:schemeClr w14:val="tx1"/>
                  </w14:solidFill>
                </w14:textFill>
              </w:rPr>
              <w:t>，向采购人开具正规发票和付款书面申请，采购人在收到成交供应商提交的发票、付款书面申请等材料后</w:t>
            </w:r>
            <w:r>
              <w:rPr>
                <w:rFonts w:ascii="宋体" w:hAnsi="宋体" w:cs="宋体"/>
                <w:color w:val="000000" w:themeColor="text1"/>
                <w:sz w:val="21"/>
                <w:szCs w:val="21"/>
                <w14:textFill>
                  <w14:solidFill>
                    <w14:schemeClr w14:val="tx1"/>
                  </w14:solidFill>
                </w14:textFill>
              </w:rPr>
              <w:t>10个工作日内采购人以转账方式向成交供应商一次性支付合同金额的30%。</w:t>
            </w:r>
          </w:p>
        </w:tc>
      </w:tr>
      <w:tr w14:paraId="4148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99" w:type="dxa"/>
            <w:vAlign w:val="center"/>
          </w:tcPr>
          <w:p w14:paraId="36E2B88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第14页</w:t>
            </w:r>
          </w:p>
        </w:tc>
        <w:tc>
          <w:tcPr>
            <w:tcW w:w="3972" w:type="dxa"/>
            <w:vAlign w:val="center"/>
          </w:tcPr>
          <w:p w14:paraId="5285A469">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供应商拟投入本项目的团队成员：</w:t>
            </w:r>
          </w:p>
          <w:p w14:paraId="4AD0CF21">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1.团队成员中每拥有1个正高级职称得2分，最多得4分，不满足或未提供不得分；</w:t>
            </w:r>
          </w:p>
        </w:tc>
        <w:tc>
          <w:tcPr>
            <w:tcW w:w="4054" w:type="dxa"/>
            <w:vAlign w:val="center"/>
          </w:tcPr>
          <w:p w14:paraId="4C019E01">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供应商拟投入本项目的团队成员：</w:t>
            </w:r>
          </w:p>
          <w:p w14:paraId="6D688EFD">
            <w:pPr>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1.团队成员中每拥有1个正高级职称得2分，高级职称得1分，最多得4分，不满足或未提供不得分；</w:t>
            </w:r>
          </w:p>
        </w:tc>
      </w:tr>
      <w:tr w14:paraId="2C19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225" w:type="dxa"/>
            <w:gridSpan w:val="3"/>
          </w:tcPr>
          <w:p w14:paraId="31A7FEE9">
            <w:pPr>
              <w:spacing w:line="360" w:lineRule="auto"/>
              <w:jc w:val="left"/>
              <w:rPr>
                <w:rFonts w:hint="eastAsia" w:ascii="宋体" w:hAnsi="宋体" w:eastAsia="宋体" w:cs="宋体"/>
                <w:sz w:val="21"/>
                <w:szCs w:val="21"/>
              </w:rPr>
            </w:pPr>
            <w:r>
              <w:rPr>
                <w:rFonts w:hint="eastAsia" w:ascii="宋体" w:hAnsi="宋体" w:eastAsia="宋体" w:cs="宋体"/>
                <w:sz w:val="21"/>
                <w:szCs w:val="21"/>
              </w:rPr>
              <w:t>注：</w:t>
            </w:r>
          </w:p>
          <w:p w14:paraId="7215596A">
            <w:pPr>
              <w:numPr>
                <w:ilvl w:val="0"/>
                <w:numId w:val="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文档因字体、页边距等因素影响，实际页码可能与澄清文件公布页码不一致，请以实际内容所在页码为准。</w:t>
            </w:r>
          </w:p>
          <w:p w14:paraId="1EF27688">
            <w:pPr>
              <w:numPr>
                <w:ilvl w:val="0"/>
                <w:numId w:val="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本次更正所涉及调整的全部内容，均以本次更正后磋商文件为准。</w:t>
            </w:r>
          </w:p>
        </w:tc>
      </w:tr>
    </w:tbl>
    <w:p w14:paraId="069EBED1">
      <w:pPr>
        <w:spacing w:line="440" w:lineRule="exact"/>
        <w:rPr>
          <w:rFonts w:asciiTheme="minorEastAsia" w:hAnsiTheme="minorEastAsia" w:cstheme="minorEastAsia"/>
          <w:b/>
          <w:bCs/>
          <w:sz w:val="24"/>
        </w:rPr>
      </w:pPr>
      <w:bookmarkStart w:id="12" w:name="_GoBack"/>
      <w:bookmarkEnd w:id="12"/>
    </w:p>
    <w:p w14:paraId="2C5BCC1C">
      <w:pPr>
        <w:spacing w:line="440" w:lineRule="exact"/>
        <w:jc w:val="right"/>
      </w:pPr>
      <w:r>
        <w:rPr>
          <w:rFonts w:hint="eastAsia" w:asciiTheme="minorEastAsia" w:hAnsiTheme="minorEastAsia" w:cstheme="minorEastAsia"/>
          <w:b/>
          <w:bCs/>
          <w:sz w:val="24"/>
          <w:lang w:val="en-US" w:eastAsia="zh-CN"/>
        </w:rPr>
        <w:t xml:space="preserve">                         重庆鼎创招标代理有限公司</w:t>
      </w:r>
      <w:r>
        <w:rPr>
          <w:rFonts w:hint="eastAsia" w:asciiTheme="minorEastAsia" w:hAnsiTheme="minorEastAsia" w:cstheme="minorEastAsia"/>
          <w:b/>
          <w:bCs/>
          <w:sz w:val="24"/>
        </w:rPr>
        <w:t xml:space="preserve">                                  2025年6月</w:t>
      </w:r>
      <w:r>
        <w:rPr>
          <w:rFonts w:hint="eastAsia" w:asciiTheme="minorEastAsia" w:hAnsiTheme="minorEastAsia" w:cstheme="minorEastAsia"/>
          <w:b/>
          <w:bCs/>
          <w:sz w:val="24"/>
          <w:lang w:val="en-US" w:eastAsia="zh-CN"/>
        </w:rPr>
        <w:t>26</w:t>
      </w:r>
      <w:r>
        <w:rPr>
          <w:rFonts w:hint="eastAsia" w:asciiTheme="minorEastAsia" w:hAnsiTheme="minorEastAsia" w:cstheme="minorEastAsia"/>
          <w:b/>
          <w:bCs/>
          <w:sz w:val="24"/>
        </w:rPr>
        <w:t>日</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81B61"/>
    <w:multiLevelType w:val="singleLevel"/>
    <w:tmpl w:val="33981B61"/>
    <w:lvl w:ilvl="0" w:tentative="0">
      <w:start w:val="1"/>
      <w:numFmt w:val="decimal"/>
      <w:suff w:val="nothing"/>
      <w:lvlText w:val="%1、"/>
      <w:lvlJc w:val="left"/>
    </w:lvl>
  </w:abstractNum>
  <w:abstractNum w:abstractNumId="1">
    <w:nsid w:val="48F8193F"/>
    <w:multiLevelType w:val="multilevel"/>
    <w:tmpl w:val="48F8193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N2RlNDhjOTUxMjliOWUzYTY3Y2EzZmI1OWQ1ZDkifQ=="/>
  </w:docVars>
  <w:rsids>
    <w:rsidRoot w:val="00C32ED0"/>
    <w:rsid w:val="000F2422"/>
    <w:rsid w:val="001729C1"/>
    <w:rsid w:val="001A704C"/>
    <w:rsid w:val="003E09E4"/>
    <w:rsid w:val="004C6B88"/>
    <w:rsid w:val="007049FE"/>
    <w:rsid w:val="00862F79"/>
    <w:rsid w:val="008C2E7B"/>
    <w:rsid w:val="00962057"/>
    <w:rsid w:val="00AA74C3"/>
    <w:rsid w:val="00AF0258"/>
    <w:rsid w:val="00BC3775"/>
    <w:rsid w:val="00C32ED0"/>
    <w:rsid w:val="00E21BE3"/>
    <w:rsid w:val="01086C64"/>
    <w:rsid w:val="05C44C03"/>
    <w:rsid w:val="080A67D2"/>
    <w:rsid w:val="0B26282C"/>
    <w:rsid w:val="0BA63302"/>
    <w:rsid w:val="0D62787C"/>
    <w:rsid w:val="0D9136BE"/>
    <w:rsid w:val="0DC513E6"/>
    <w:rsid w:val="0DEB23C9"/>
    <w:rsid w:val="10021BB1"/>
    <w:rsid w:val="10234F21"/>
    <w:rsid w:val="128E2FF3"/>
    <w:rsid w:val="12CF75E2"/>
    <w:rsid w:val="13394A5B"/>
    <w:rsid w:val="153D4C55"/>
    <w:rsid w:val="155C0490"/>
    <w:rsid w:val="15C63687"/>
    <w:rsid w:val="162B3B43"/>
    <w:rsid w:val="16B21CF8"/>
    <w:rsid w:val="196D2D9F"/>
    <w:rsid w:val="19F56590"/>
    <w:rsid w:val="1A3A17E5"/>
    <w:rsid w:val="1A8B5A46"/>
    <w:rsid w:val="1CB533A4"/>
    <w:rsid w:val="1D540A36"/>
    <w:rsid w:val="1F8C2C29"/>
    <w:rsid w:val="1FBC0A95"/>
    <w:rsid w:val="1FCF59E1"/>
    <w:rsid w:val="2197576F"/>
    <w:rsid w:val="22CE51C0"/>
    <w:rsid w:val="23491382"/>
    <w:rsid w:val="236E24FF"/>
    <w:rsid w:val="24577437"/>
    <w:rsid w:val="25843CDC"/>
    <w:rsid w:val="258B7119"/>
    <w:rsid w:val="27554070"/>
    <w:rsid w:val="27E577F2"/>
    <w:rsid w:val="2C8D79AC"/>
    <w:rsid w:val="2D5409B8"/>
    <w:rsid w:val="30C40EA0"/>
    <w:rsid w:val="320D513F"/>
    <w:rsid w:val="32C043F9"/>
    <w:rsid w:val="32E20814"/>
    <w:rsid w:val="343230D5"/>
    <w:rsid w:val="36511BA4"/>
    <w:rsid w:val="36A54032"/>
    <w:rsid w:val="36D6243D"/>
    <w:rsid w:val="3C74625B"/>
    <w:rsid w:val="3F73360E"/>
    <w:rsid w:val="415B0BC8"/>
    <w:rsid w:val="4283661F"/>
    <w:rsid w:val="446A2417"/>
    <w:rsid w:val="480A6572"/>
    <w:rsid w:val="49356868"/>
    <w:rsid w:val="498262D4"/>
    <w:rsid w:val="4A613C72"/>
    <w:rsid w:val="4C300379"/>
    <w:rsid w:val="4CE0596C"/>
    <w:rsid w:val="4D870E0F"/>
    <w:rsid w:val="4DCC563F"/>
    <w:rsid w:val="4EA07A62"/>
    <w:rsid w:val="4F377DDC"/>
    <w:rsid w:val="52304CA0"/>
    <w:rsid w:val="52687F5B"/>
    <w:rsid w:val="54705A3A"/>
    <w:rsid w:val="555C7B5A"/>
    <w:rsid w:val="55C951EF"/>
    <w:rsid w:val="56F333A0"/>
    <w:rsid w:val="58420713"/>
    <w:rsid w:val="5BEC572F"/>
    <w:rsid w:val="60C41746"/>
    <w:rsid w:val="610830D8"/>
    <w:rsid w:val="6190555F"/>
    <w:rsid w:val="62347E94"/>
    <w:rsid w:val="64A11AE5"/>
    <w:rsid w:val="65005F72"/>
    <w:rsid w:val="68B735CD"/>
    <w:rsid w:val="68DA551E"/>
    <w:rsid w:val="69FD13AD"/>
    <w:rsid w:val="6B214BD7"/>
    <w:rsid w:val="6B5B4600"/>
    <w:rsid w:val="6DFA265C"/>
    <w:rsid w:val="71B27028"/>
    <w:rsid w:val="76F22A3C"/>
    <w:rsid w:val="781C344D"/>
    <w:rsid w:val="798814ED"/>
    <w:rsid w:val="79EB62DE"/>
    <w:rsid w:val="7A32221D"/>
    <w:rsid w:val="7A861051"/>
    <w:rsid w:val="7B2F5245"/>
    <w:rsid w:val="7E4E4302"/>
    <w:rsid w:val="7EC87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next w:val="1"/>
    <w:qFormat/>
    <w:uiPriority w:val="0"/>
    <w:rPr>
      <w:rFonts w:ascii="仿宋_GB2312" w:hAnsi="Times New Roman" w:eastAsia="仿宋_GB2312"/>
      <w:sz w:val="32"/>
    </w:rPr>
  </w:style>
  <w:style w:type="paragraph" w:styleId="7">
    <w:name w:val="Body Text Indent"/>
    <w:basedOn w:val="1"/>
    <w:qFormat/>
    <w:uiPriority w:val="0"/>
    <w:pPr>
      <w:spacing w:line="700" w:lineRule="exact"/>
      <w:ind w:left="960"/>
    </w:pPr>
    <w:rPr>
      <w:sz w:val="44"/>
    </w:rPr>
  </w:style>
  <w:style w:type="paragraph" w:styleId="8">
    <w:name w:val="Date"/>
    <w:basedOn w:val="1"/>
    <w:next w:val="1"/>
    <w:qFormat/>
    <w:uiPriority w:val="0"/>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Body Text First Indent"/>
    <w:basedOn w:val="6"/>
    <w:qFormat/>
    <w:uiPriority w:val="0"/>
    <w:pPr>
      <w:spacing w:line="360" w:lineRule="auto"/>
      <w:ind w:firstLine="420"/>
    </w:pPr>
    <w:rPr>
      <w:rFonts w:ascii="宋体" w:hAnsi="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333333"/>
      <w:u w:val="none"/>
    </w:rPr>
  </w:style>
  <w:style w:type="paragraph" w:customStyle="1" w:styleId="17">
    <w:name w:val="列出段落1"/>
    <w:basedOn w:val="1"/>
    <w:qFormat/>
    <w:uiPriority w:val="0"/>
    <w:pPr>
      <w:ind w:firstLine="200" w:firstLineChars="200"/>
    </w:pPr>
    <w:rPr>
      <w:rFonts w:ascii="Times New Roman" w:hAnsi="Times New Roman" w:eastAsia="宋体" w:cs="Times New Roman"/>
    </w:rPr>
  </w:style>
  <w:style w:type="paragraph" w:customStyle="1" w:styleId="18">
    <w:name w:val="表格"/>
    <w:qFormat/>
    <w:uiPriority w:val="0"/>
    <w:pPr>
      <w:adjustRightInd w:val="0"/>
      <w:snapToGrid w:val="0"/>
      <w:jc w:val="center"/>
    </w:pPr>
    <w:rPr>
      <w:rFonts w:ascii="宋体" w:hAnsi="宋体" w:eastAsia="宋体" w:cs="Times New Roman"/>
      <w:sz w:val="24"/>
      <w:szCs w:val="24"/>
      <w:lang w:val="en-US" w:eastAsia="zh-CN" w:bidi="ar-SA"/>
    </w:rPr>
  </w:style>
  <w:style w:type="paragraph" w:customStyle="1" w:styleId="19">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0">
    <w:name w:val="页眉 字符"/>
    <w:basedOn w:val="15"/>
    <w:link w:val="10"/>
    <w:qFormat/>
    <w:uiPriority w:val="0"/>
    <w:rPr>
      <w:kern w:val="2"/>
      <w:sz w:val="18"/>
      <w:szCs w:val="18"/>
    </w:rPr>
  </w:style>
  <w:style w:type="character" w:customStyle="1" w:styleId="21">
    <w:name w:val="页脚 字符"/>
    <w:basedOn w:val="15"/>
    <w:link w:val="9"/>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3901</Words>
  <Characters>3963</Characters>
  <Lines>4</Lines>
  <Paragraphs>1</Paragraphs>
  <TotalTime>0</TotalTime>
  <ScaleCrop>false</ScaleCrop>
  <LinksUpToDate>false</LinksUpToDate>
  <CharactersWithSpaces>3964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2022-04-25T03:40:00Z</dcterms:created>
  <dc:creator>Admin</dc:creator>
  <cp:lastModifiedBy>Sirly</cp:lastModifiedBy>
  <dcterms:modified xsi:type="dcterms:W3CDTF">2025-06-26T10:01:33Z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commondata">
    <vt:lpwstr>eyJoZGlkIjoiMmJlNjc2MmVmODllOGZjMzUzODgwMTcyMGI3Yjg1MjIifQ==</vt:lpwstr>
  </property>
  <property fmtid="{D5CDD505-2E9C-101B-9397-08002B2CF9AE}" pid="4" name="ICV">
    <vt:lpwstr>BA25BE7CA4D04316A32E97B359080A08_13</vt:lpwstr>
  </property>
  <property fmtid="{D5CDD505-2E9C-101B-9397-08002B2CF9AE}" pid="5" name="KSOTemplateDocerSaveRecord">
    <vt:lpwstr>eyJoZGlkIjoiYWY3ZDRmZTAyOTU3NzU3ZDFiNTQ1YTI3MDI4YzQ1MTQiLCJ1c2VySWQiOiIyOTAxNTIwNzgifQ==</vt:lpwstr>
  </property>
</Properties>
</file>