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8F32">
      <w:pPr>
        <w:adjustRightInd w:val="0"/>
        <w:spacing w:beforeLines="50" w:afterLines="50" w:line="500" w:lineRule="exact"/>
        <w:jc w:val="center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44"/>
        </w:rPr>
        <w:t>单一来源采购方式公示表</w:t>
      </w:r>
    </w:p>
    <w:tbl>
      <w:tblPr>
        <w:tblStyle w:val="5"/>
        <w:tblpPr w:leftFromText="180" w:rightFromText="180" w:vertAnchor="text" w:horzAnchor="margin" w:tblpXSpec="center" w:tblpY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312"/>
      </w:tblGrid>
      <w:tr w14:paraId="727E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44" w:type="dxa"/>
            <w:vAlign w:val="center"/>
          </w:tcPr>
          <w:p w14:paraId="149371E7"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14:paraId="18BCBDB2">
            <w:pPr>
              <w:pStyle w:val="4"/>
              <w:jc w:val="both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重庆市人口与家庭发展研究中心</w:t>
            </w:r>
          </w:p>
        </w:tc>
      </w:tr>
      <w:tr w14:paraId="63D4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644" w:type="dxa"/>
            <w:vAlign w:val="center"/>
          </w:tcPr>
          <w:p w14:paraId="21BD2A4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14:paraId="3A1B719B">
            <w:pPr>
              <w:pStyle w:val="4"/>
              <w:jc w:val="both"/>
              <w:rPr>
                <w:rFonts w:asciiTheme="minorEastAsia" w:hAnsiTheme="minorEastAsia" w:eastAsiaTheme="minorEastAsia" w:cstheme="minorEastAsia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重庆轻轨2号线外车身广告发布</w:t>
            </w:r>
          </w:p>
        </w:tc>
      </w:tr>
      <w:tr w14:paraId="2A50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4644" w:type="dxa"/>
            <w:vAlign w:val="center"/>
          </w:tcPr>
          <w:p w14:paraId="6B4BD74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14:paraId="64E07050"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车身媒体共6编组，上刊面积共630平方左右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 w14:paraId="65AA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644" w:type="dxa"/>
            <w:vAlign w:val="center"/>
          </w:tcPr>
          <w:p w14:paraId="3270A06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采购预算（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）</w:t>
            </w:r>
          </w:p>
        </w:tc>
        <w:tc>
          <w:tcPr>
            <w:tcW w:w="5312" w:type="dxa"/>
            <w:vAlign w:val="center"/>
          </w:tcPr>
          <w:p w14:paraId="19F774D1"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25</w:t>
            </w:r>
          </w:p>
        </w:tc>
      </w:tr>
      <w:tr w14:paraId="6D57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44" w:type="dxa"/>
            <w:vAlign w:val="center"/>
          </w:tcPr>
          <w:p w14:paraId="50E6C1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highlight w:val="none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14:paraId="34847A4D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重庆亿辰丰广告传媒有限公司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重庆市渝中区大坪正街一巷6号三层</w:t>
            </w:r>
          </w:p>
        </w:tc>
      </w:tr>
      <w:tr w14:paraId="36A4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4644" w:type="dxa"/>
            <w:vAlign w:val="center"/>
          </w:tcPr>
          <w:p w14:paraId="431FFA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单一来源采购理由</w:t>
            </w:r>
          </w:p>
        </w:tc>
        <w:tc>
          <w:tcPr>
            <w:tcW w:w="5312" w:type="dxa"/>
            <w:vAlign w:val="center"/>
          </w:tcPr>
          <w:p w14:paraId="3181483D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重庆亿辰丰广告传媒有限公司是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重庆轨道资源经营发展有限公司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授权的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轨道交通2、3号线车身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广告类独家代理公司，鉴于该项目符合《重庆市单一来源采购申报及审批管理规定》第二条第（一）款条件：只能从唯一供应商处采购的情形，是指因货物或者服务使用不可替代的专利、专有技术，或者公共服务项目具有特殊要求，导致只能从某一特定供应商处采购，建议进行单一来源采购。</w:t>
            </w:r>
          </w:p>
        </w:tc>
      </w:tr>
      <w:tr w14:paraId="0130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644" w:type="dxa"/>
            <w:vAlign w:val="center"/>
          </w:tcPr>
          <w:p w14:paraId="52EA7C4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14:paraId="7FAFC348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</w:rPr>
              <w:t>日-2022年11月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0857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644" w:type="dxa"/>
            <w:vAlign w:val="center"/>
          </w:tcPr>
          <w:p w14:paraId="683204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采购单位联系人及联系电话</w:t>
            </w:r>
          </w:p>
        </w:tc>
        <w:tc>
          <w:tcPr>
            <w:tcW w:w="5312" w:type="dxa"/>
          </w:tcPr>
          <w:p w14:paraId="27F1FAC3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3D28DEE0">
            <w:pPr>
              <w:spacing w:line="36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袁老师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13983388957</w:t>
            </w:r>
            <w:bookmarkStart w:id="0" w:name="_GoBack"/>
            <w:bookmarkEnd w:id="0"/>
          </w:p>
        </w:tc>
      </w:tr>
      <w:tr w14:paraId="6CCE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44" w:type="dxa"/>
            <w:vAlign w:val="center"/>
          </w:tcPr>
          <w:p w14:paraId="4859E25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采购代理机构联系人及联系电话</w:t>
            </w:r>
          </w:p>
        </w:tc>
        <w:tc>
          <w:tcPr>
            <w:tcW w:w="5312" w:type="dxa"/>
          </w:tcPr>
          <w:p w14:paraId="644BB0B7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49C33AF8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博潭招标代理有限公司</w:t>
            </w:r>
          </w:p>
          <w:p w14:paraId="116A2936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111A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44" w:type="dxa"/>
            <w:vAlign w:val="center"/>
          </w:tcPr>
          <w:p w14:paraId="7BA9E27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联系人及联系电话</w:t>
            </w:r>
          </w:p>
        </w:tc>
        <w:tc>
          <w:tcPr>
            <w:tcW w:w="5312" w:type="dxa"/>
          </w:tcPr>
          <w:p w14:paraId="45D6091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13BA0DC5">
            <w:pPr>
              <w:spacing w:line="36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</w:t>
            </w:r>
            <w:r>
              <w:rPr>
                <w:rFonts w:hint="eastAsia" w:ascii="宋体" w:hAnsi="宋体" w:cs="宋体"/>
                <w:sz w:val="24"/>
              </w:rPr>
              <w:t>老师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17708310981</w:t>
            </w:r>
          </w:p>
        </w:tc>
      </w:tr>
    </w:tbl>
    <w:p w14:paraId="50155F6C">
      <w:pPr>
        <w:adjustRightInd w:val="0"/>
        <w:snapToGrid w:val="0"/>
        <w:spacing w:line="36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注：1、以上陈述是否真实，欢迎社会各界监督，公示时间至少5个工作日；</w:t>
      </w:r>
    </w:p>
    <w:p w14:paraId="53F62C43">
      <w:pPr>
        <w:adjustRightInd w:val="0"/>
        <w:snapToGrid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2、公示期内有异议请将意见反映采购人、采购代理机构。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kZDE4NDMwZjAxODgzNzhmNzc1MWQ1ZDZmOGYxMGYifQ=="/>
  </w:docVars>
  <w:rsids>
    <w:rsidRoot w:val="00663C75"/>
    <w:rsid w:val="0001164D"/>
    <w:rsid w:val="000B5BA0"/>
    <w:rsid w:val="00256F65"/>
    <w:rsid w:val="00262EC1"/>
    <w:rsid w:val="002A0D62"/>
    <w:rsid w:val="00377A6E"/>
    <w:rsid w:val="0038140A"/>
    <w:rsid w:val="00387BB2"/>
    <w:rsid w:val="00433915"/>
    <w:rsid w:val="00593582"/>
    <w:rsid w:val="00663C75"/>
    <w:rsid w:val="00665A2F"/>
    <w:rsid w:val="006760E0"/>
    <w:rsid w:val="007357AE"/>
    <w:rsid w:val="00741F98"/>
    <w:rsid w:val="0074750E"/>
    <w:rsid w:val="007520DE"/>
    <w:rsid w:val="00907596"/>
    <w:rsid w:val="00AA458D"/>
    <w:rsid w:val="00B040AD"/>
    <w:rsid w:val="00B2376A"/>
    <w:rsid w:val="00B6247C"/>
    <w:rsid w:val="00C1582E"/>
    <w:rsid w:val="00C510CF"/>
    <w:rsid w:val="00C81752"/>
    <w:rsid w:val="00CD1FD3"/>
    <w:rsid w:val="00D036BF"/>
    <w:rsid w:val="00DE1DBA"/>
    <w:rsid w:val="00DE3D0C"/>
    <w:rsid w:val="00DE416D"/>
    <w:rsid w:val="00E46056"/>
    <w:rsid w:val="00E81D1B"/>
    <w:rsid w:val="00F025E3"/>
    <w:rsid w:val="00F371FE"/>
    <w:rsid w:val="00F40210"/>
    <w:rsid w:val="00FE0390"/>
    <w:rsid w:val="0FFC1373"/>
    <w:rsid w:val="11C43F6A"/>
    <w:rsid w:val="16832F8A"/>
    <w:rsid w:val="215466B0"/>
    <w:rsid w:val="27856C04"/>
    <w:rsid w:val="30EE5FA8"/>
    <w:rsid w:val="40877907"/>
    <w:rsid w:val="42C90DB3"/>
    <w:rsid w:val="43495010"/>
    <w:rsid w:val="48287704"/>
    <w:rsid w:val="4949392C"/>
    <w:rsid w:val="49A53556"/>
    <w:rsid w:val="4A34692C"/>
    <w:rsid w:val="4FE516C1"/>
    <w:rsid w:val="52DF5509"/>
    <w:rsid w:val="5ACB008C"/>
    <w:rsid w:val="603F11A8"/>
    <w:rsid w:val="6BBF6C2A"/>
    <w:rsid w:val="6D3430E4"/>
    <w:rsid w:val="71A633FF"/>
    <w:rsid w:val="71D91D35"/>
    <w:rsid w:val="759275EF"/>
    <w:rsid w:val="76F65332"/>
    <w:rsid w:val="7D016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line="600" w:lineRule="exact"/>
      <w:jc w:val="center"/>
      <w:outlineLvl w:val="0"/>
    </w:pPr>
    <w:rPr>
      <w:rFonts w:ascii="Calibri Light" w:hAnsi="Calibri Light" w:eastAsia="方正小标宋_GBK" w:cstheme="minorBidi"/>
      <w:bCs/>
      <w:sz w:val="44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Char"/>
    <w:link w:val="4"/>
    <w:qFormat/>
    <w:uiPriority w:val="0"/>
    <w:rPr>
      <w:rFonts w:ascii="Calibri Light" w:hAnsi="Calibri Light" w:eastAsia="方正小标宋_GBK"/>
      <w:bCs/>
      <w:sz w:val="44"/>
      <w:szCs w:val="32"/>
    </w:rPr>
  </w:style>
  <w:style w:type="character" w:customStyle="1" w:styleId="9">
    <w:name w:val="标题 Char1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443</Words>
  <Characters>477</Characters>
  <Lines>4</Lines>
  <Paragraphs>1</Paragraphs>
  <TotalTime>2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2017-11-27T06:13:00Z</dcterms:created>
  <dc:creator>acer</dc:creator>
  <cp:lastModifiedBy>朵朵</cp:lastModifiedBy>
  <cp:lastPrinted>2020-12-09T06:23:00Z</cp:lastPrinted>
  <dcterms:modified xsi:type="dcterms:W3CDTF">2025-11-18T11:49:29Z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229482793BCE43E7BA91BA33EDBFE08B</vt:lpwstr>
  </property>
  <property fmtid="{D5CDD505-2E9C-101B-9397-08002B2CF9AE}" pid="4" name="KSOTemplateDocerSaveRecord">
    <vt:lpwstr>eyJoZGlkIjoiMmZkZDE4NDMwZjAxODgzNzhmNzc1MWQ1ZDZmOGYxMGYiLCJ1c2VySWQiOiI2NzA1NDc3NTIifQ==</vt:lpwstr>
  </property>
</Properties>
</file>